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95F5E" w14:textId="77777777" w:rsidR="00F50101" w:rsidRPr="003E4960" w:rsidRDefault="00F50101" w:rsidP="00F50101">
      <w:pPr>
        <w:jc w:val="center"/>
        <w:rPr>
          <w:b/>
        </w:rPr>
      </w:pPr>
      <w:r w:rsidRPr="003E4960">
        <w:rPr>
          <w:b/>
          <w:lang w:val="en-US"/>
        </w:rPr>
        <w:t>AI</w:t>
      </w:r>
      <w:r w:rsidRPr="003E4960">
        <w:rPr>
          <w:b/>
        </w:rPr>
        <w:t>ŠKINAMASIS RAŠTAS</w:t>
      </w:r>
    </w:p>
    <w:p w14:paraId="10D95F5F" w14:textId="77777777" w:rsidR="00F50101" w:rsidRDefault="00F50101" w:rsidP="00F50101">
      <w:pPr>
        <w:jc w:val="center"/>
      </w:pPr>
    </w:p>
    <w:p w14:paraId="10D95F60" w14:textId="77777777" w:rsidR="00F50101" w:rsidRDefault="00F50101" w:rsidP="00F50101">
      <w:pPr>
        <w:jc w:val="center"/>
        <w:rPr>
          <w:b/>
          <w:lang w:eastAsia="en-US"/>
        </w:rPr>
      </w:pPr>
      <w:r w:rsidRPr="00F50101">
        <w:rPr>
          <w:b/>
          <w:lang w:eastAsia="en-US"/>
        </w:rPr>
        <w:t>DĖL SAVIVALDYBĖS TARYBOS 2020 M. SAUSIO 30 D.  SPRENDIMO NR. 1-20 „DĖL PANEVĖŽIO MIESTO SAVIVALDYBĖS SPORTO ORGANIZACIJŲ PROJEKTŲ ĮGYVENDINIMO TRIMETĖS (2020–2022 M.) PROGRAMOS FINANSAVIMO NUOSTATŲ PATVIRTINIMO“ PAKEITIMO</w:t>
      </w:r>
    </w:p>
    <w:p w14:paraId="10D95F61" w14:textId="77777777" w:rsidR="00F50101" w:rsidRDefault="00F50101" w:rsidP="00F50101">
      <w:pPr>
        <w:jc w:val="center"/>
        <w:rPr>
          <w:b/>
          <w:lang w:eastAsia="en-US"/>
        </w:rPr>
      </w:pPr>
    </w:p>
    <w:p w14:paraId="10D95F62" w14:textId="77777777" w:rsidR="00F50101" w:rsidRDefault="00F50101" w:rsidP="00F50101">
      <w:pPr>
        <w:jc w:val="center"/>
      </w:pPr>
      <w:r>
        <w:t>2020 m. lapkričio 11 d.</w:t>
      </w:r>
    </w:p>
    <w:p w14:paraId="10D95F63" w14:textId="77777777" w:rsidR="00F50101" w:rsidRDefault="00F50101" w:rsidP="00F50101">
      <w:pPr>
        <w:jc w:val="center"/>
      </w:pPr>
      <w:r>
        <w:t>Panevėžys</w:t>
      </w:r>
    </w:p>
    <w:p w14:paraId="10D95F64" w14:textId="77777777" w:rsidR="00F50101" w:rsidRDefault="00F50101" w:rsidP="00F50101">
      <w:pPr>
        <w:jc w:val="center"/>
      </w:pPr>
    </w:p>
    <w:p w14:paraId="10D95F65" w14:textId="77777777" w:rsidR="00F50101" w:rsidRDefault="007D05CB" w:rsidP="007D05CB">
      <w:pPr>
        <w:tabs>
          <w:tab w:val="left" w:pos="0"/>
        </w:tabs>
        <w:spacing w:line="360" w:lineRule="auto"/>
        <w:jc w:val="both"/>
      </w:pPr>
      <w:r>
        <w:rPr>
          <w:b/>
        </w:rPr>
        <w:t xml:space="preserve">1. </w:t>
      </w:r>
      <w:r w:rsidR="00F50101" w:rsidRPr="00DB6579">
        <w:rPr>
          <w:b/>
        </w:rPr>
        <w:t>Faktinio sprendimo poreikio esmė ir dalykas</w:t>
      </w:r>
      <w:r w:rsidR="00F50101" w:rsidRPr="00553761">
        <w:t>:</w:t>
      </w:r>
      <w:r w:rsidR="00F50101">
        <w:t xml:space="preserve"> </w:t>
      </w:r>
    </w:p>
    <w:p w14:paraId="10D95F66" w14:textId="77777777" w:rsidR="00F50101" w:rsidRPr="00F128C6" w:rsidRDefault="00F50101" w:rsidP="00F50101">
      <w:pPr>
        <w:tabs>
          <w:tab w:val="left" w:pos="0"/>
        </w:tabs>
        <w:spacing w:line="360" w:lineRule="auto"/>
        <w:jc w:val="both"/>
        <w:rPr>
          <w:color w:val="FF0000"/>
        </w:rPr>
      </w:pPr>
      <w:r>
        <w:tab/>
      </w:r>
      <w:r w:rsidRPr="00F50101">
        <w:t>Panevėžio miesto savivaldybės sporto organizacijų projektų įgyvendinimo trimetė programa 2020–2022 m. (toliau vadinama – Programa) nustato Programos bendrąsias nuostatas, tikslą (-</w:t>
      </w:r>
      <w:proofErr w:type="spellStart"/>
      <w:r w:rsidRPr="00F50101">
        <w:t>us</w:t>
      </w:r>
      <w:proofErr w:type="spellEnd"/>
      <w:r w:rsidRPr="00F50101">
        <w:t>), uždavinius, reikalavimus pareiškėjams, paraiškų teikimo tvarką Programos projektams ir sporto organizacijoms, paraiškų (toliau – paraiška) pateikimo, vertinimo organizavimo ir finansavimo tvarką, savivaldybės biudžeto lėšų naudojimo sutarties (toliau – Sutartis) sudarymo, kontrolės ir atsakomybės tvarką.</w:t>
      </w:r>
      <w:r w:rsidR="004D785B">
        <w:t xml:space="preserve"> </w:t>
      </w:r>
      <w:r w:rsidR="00180474" w:rsidRPr="00180474">
        <w:t>Įgyvendinus Programą bus stiprinamos Panevėžio miesto sporto organizacijos, užtikrinamas ilgalaikis ir tvarus jų finansavimas, skatinamas aukšto meistriškumo sportas, varžybų organizavimas, sudaromos sąlygos dalyvauti svarbiose Lietuvos ir tarptautinėse varžybose, turnyruose, skatinamas veiklos viešinimas, atstovavimas Panevėžio miestui ir jo reprezentavimas ir garsinimas</w:t>
      </w:r>
    </w:p>
    <w:p w14:paraId="10D95F67" w14:textId="77777777" w:rsidR="00F50101" w:rsidRDefault="00F50101" w:rsidP="007D05CB">
      <w:pPr>
        <w:tabs>
          <w:tab w:val="left" w:pos="0"/>
        </w:tabs>
        <w:spacing w:line="360" w:lineRule="auto"/>
        <w:jc w:val="both"/>
      </w:pPr>
      <w:r w:rsidRPr="00B332F8">
        <w:rPr>
          <w:b/>
        </w:rPr>
        <w:t xml:space="preserve">2. Kaip šiuo metu </w:t>
      </w:r>
      <w:r>
        <w:rPr>
          <w:b/>
        </w:rPr>
        <w:t xml:space="preserve">yra </w:t>
      </w:r>
      <w:r w:rsidRPr="00B332F8">
        <w:rPr>
          <w:b/>
        </w:rPr>
        <w:t>sprendžiami sprendimo projekte aptarti klausimai</w:t>
      </w:r>
      <w:r w:rsidRPr="00B332F8">
        <w:t xml:space="preserve">: </w:t>
      </w:r>
    </w:p>
    <w:p w14:paraId="10D95F68" w14:textId="77777777" w:rsidR="00F50101" w:rsidRDefault="003363D2" w:rsidP="00F50101">
      <w:pPr>
        <w:tabs>
          <w:tab w:val="left" w:pos="0"/>
        </w:tabs>
        <w:spacing w:line="360" w:lineRule="auto"/>
        <w:ind w:firstLine="720"/>
        <w:jc w:val="both"/>
      </w:pPr>
      <w:r>
        <w:tab/>
      </w:r>
      <w:r w:rsidR="00F50101" w:rsidRPr="00CD742A">
        <w:t>Šiuo metu galioja 20</w:t>
      </w:r>
      <w:r w:rsidR="00F50101">
        <w:t>20</w:t>
      </w:r>
      <w:r w:rsidR="00F50101" w:rsidRPr="00CD742A">
        <w:t xml:space="preserve"> m. </w:t>
      </w:r>
      <w:r w:rsidR="00F50101">
        <w:t>sausio</w:t>
      </w:r>
      <w:r w:rsidR="00F50101" w:rsidRPr="00E61046">
        <w:t xml:space="preserve"> </w:t>
      </w:r>
      <w:r w:rsidR="00F50101">
        <w:t>30</w:t>
      </w:r>
      <w:r w:rsidR="00F50101" w:rsidRPr="00E61046">
        <w:t xml:space="preserve"> d.</w:t>
      </w:r>
      <w:r w:rsidR="00F50101">
        <w:t xml:space="preserve"> Savivaldybės tarybos sprendimas Nr.</w:t>
      </w:r>
      <w:r w:rsidR="00F50101" w:rsidRPr="00BF3C9C">
        <w:t xml:space="preserve"> 1-</w:t>
      </w:r>
      <w:r w:rsidR="005160F1">
        <w:t>20</w:t>
      </w:r>
      <w:r w:rsidR="00F50101" w:rsidRPr="00CD742A">
        <w:t xml:space="preserve"> </w:t>
      </w:r>
      <w:r w:rsidR="00F50101" w:rsidRPr="00031AF3">
        <w:t>„</w:t>
      </w:r>
      <w:r w:rsidR="005160F1">
        <w:t>Dėl P</w:t>
      </w:r>
      <w:r w:rsidR="005160F1" w:rsidRPr="005160F1">
        <w:t>anevėžio miesto savivaldybės sporto organizacijų projektų įgyvendinimo trimetės (2020–2022 m.) programos finansavimo nuostatų patvirtinimo</w:t>
      </w:r>
      <w:r w:rsidR="00F50101">
        <w:t xml:space="preserve">“ (toliau </w:t>
      </w:r>
      <w:r w:rsidR="00F50101" w:rsidRPr="00836365">
        <w:t>–</w:t>
      </w:r>
      <w:r w:rsidR="00F50101">
        <w:t xml:space="preserve"> Nuostatai).</w:t>
      </w:r>
      <w:r w:rsidR="005160F1" w:rsidRPr="005160F1">
        <w:t xml:space="preserve"> </w:t>
      </w:r>
      <w:r w:rsidR="005160F1">
        <w:t xml:space="preserve">Panevėžio miesto savivaldybės administracijos Sporto skyrius (toliau – Sporto skyrius), keičiant Programos Nuostatus atsižvelgė į </w:t>
      </w:r>
      <w:r w:rsidR="005160F1" w:rsidRPr="00AB6940">
        <w:t>Panevėžio miesto savivaldybės sporto organizacijų projektų įgyvendinimo trimetės (2020–2022 m.) programos finansa</w:t>
      </w:r>
      <w:r w:rsidR="005160F1">
        <w:t>vimo paraiškų vertinimo komisijos</w:t>
      </w:r>
      <w:r w:rsidR="004D785B">
        <w:t xml:space="preserve"> (toliau - Komisija)</w:t>
      </w:r>
      <w:r w:rsidR="005160F1">
        <w:t xml:space="preserve"> pasiūlymus</w:t>
      </w:r>
      <w:r>
        <w:t>,</w:t>
      </w:r>
      <w:r w:rsidR="005160F1">
        <w:t xml:space="preserve"> </w:t>
      </w:r>
      <w:r>
        <w:t xml:space="preserve">Pasaulinio </w:t>
      </w:r>
      <w:proofErr w:type="spellStart"/>
      <w:r>
        <w:t>antidopingo</w:t>
      </w:r>
      <w:proofErr w:type="spellEnd"/>
      <w:r>
        <w:t xml:space="preserve"> kodekso nuostatas </w:t>
      </w:r>
      <w:r w:rsidR="005160F1">
        <w:t>ir parengė sprendimo projektą.</w:t>
      </w:r>
    </w:p>
    <w:p w14:paraId="10D95F69" w14:textId="77777777" w:rsidR="00F50101" w:rsidRDefault="00F50101" w:rsidP="007D05CB">
      <w:pPr>
        <w:tabs>
          <w:tab w:val="left" w:pos="0"/>
        </w:tabs>
        <w:spacing w:line="360" w:lineRule="auto"/>
        <w:jc w:val="both"/>
      </w:pPr>
      <w:r w:rsidRPr="007B3697">
        <w:rPr>
          <w:b/>
        </w:rPr>
        <w:t>3.</w:t>
      </w:r>
      <w:r>
        <w:t xml:space="preserve"> </w:t>
      </w:r>
      <w:r w:rsidRPr="00B332F8">
        <w:rPr>
          <w:b/>
        </w:rPr>
        <w:t>Sprendimo priėmimo būtinumo pagrindimas, kokių pozityvių rezultatų laukiama</w:t>
      </w:r>
      <w:r>
        <w:t xml:space="preserve">:                                                                                                                                                                                          </w:t>
      </w:r>
    </w:p>
    <w:p w14:paraId="10D95F6A" w14:textId="77777777" w:rsidR="003363D2" w:rsidRDefault="003363D2" w:rsidP="003363D2">
      <w:pPr>
        <w:tabs>
          <w:tab w:val="left" w:pos="0"/>
        </w:tabs>
        <w:spacing w:line="360" w:lineRule="auto"/>
        <w:jc w:val="both"/>
      </w:pPr>
      <w:r>
        <w:tab/>
      </w:r>
      <w:r w:rsidR="005160F1">
        <w:t>Savivaldybės tarybai pritarus sprendimo projektui, atsiras galimybė techninių sporto šakų atstovams teikti paraiškas, siekiant</w:t>
      </w:r>
      <w:r w:rsidR="005160F1" w:rsidRPr="005160F1">
        <w:t xml:space="preserve"> gauti finansavimą Programos projektams įgyvendinti.</w:t>
      </w:r>
      <w:r w:rsidR="005160F1">
        <w:t xml:space="preserve"> </w:t>
      </w:r>
    </w:p>
    <w:p w14:paraId="10D95F6B" w14:textId="77777777" w:rsidR="00AB6940" w:rsidRDefault="003363D2" w:rsidP="003363D2">
      <w:pPr>
        <w:tabs>
          <w:tab w:val="left" w:pos="0"/>
        </w:tabs>
        <w:spacing w:line="360" w:lineRule="auto"/>
        <w:jc w:val="both"/>
      </w:pPr>
      <w:r>
        <w:tab/>
      </w:r>
      <w:r w:rsidR="005160F1">
        <w:t xml:space="preserve">Programos tikslas - skatinti </w:t>
      </w:r>
      <w:r w:rsidR="00AB6940" w:rsidRPr="00463497">
        <w:t>Panevėžio miesto komandinių žaidimų atstovus žaidžiančius Lietuvos aukščiausiosiose lygose, techninių sporto šakų atstovus dalyvaujančius Lietuvos čempionatuose ir individualių sporto šakų atstovus dalyvaujančius Europos bei pasaulio taurės varžybose ar čempionatuose, siekti kokybinių ir kiekybinių sporto rezultatų. Prisidėti prie teigiamo miesto įvaizdžio kūrimo, garsinimo, reprezentavimo ir rezultatyvaus atstovavimo</w:t>
      </w:r>
      <w:r w:rsidR="00AB6940">
        <w:t xml:space="preserve">. </w:t>
      </w:r>
    </w:p>
    <w:p w14:paraId="10D95F6C" w14:textId="77777777" w:rsidR="00F50101" w:rsidRPr="00B332F8" w:rsidRDefault="00F50101" w:rsidP="007D05CB">
      <w:pPr>
        <w:tabs>
          <w:tab w:val="left" w:pos="0"/>
        </w:tabs>
        <w:spacing w:line="360" w:lineRule="auto"/>
        <w:jc w:val="both"/>
      </w:pPr>
      <w:r w:rsidRPr="00B332F8">
        <w:rPr>
          <w:b/>
        </w:rPr>
        <w:lastRenderedPageBreak/>
        <w:t xml:space="preserve">4. Skaičiavimai, išlaidų sąmatos, finansavimo šaltiniai: </w:t>
      </w:r>
    </w:p>
    <w:p w14:paraId="10D95F6D" w14:textId="77777777" w:rsidR="00F50101" w:rsidRPr="009B2714" w:rsidRDefault="00F50101" w:rsidP="003363D2">
      <w:pPr>
        <w:widowControl w:val="0"/>
        <w:spacing w:line="360" w:lineRule="auto"/>
        <w:ind w:firstLine="1296"/>
        <w:jc w:val="both"/>
      </w:pPr>
      <w:r w:rsidRPr="009B2714">
        <w:t xml:space="preserve">Lėšos </w:t>
      </w:r>
      <w:r>
        <w:t xml:space="preserve">Programos </w:t>
      </w:r>
      <w:r w:rsidRPr="009B2714">
        <w:t>projektams finansuoti yra numatomos kiekvienais metais Panevėžio miesto savivaldybės biudžete Kūno kultūros ir sporto programoje.</w:t>
      </w:r>
    </w:p>
    <w:p w14:paraId="10D95F6E" w14:textId="77777777" w:rsidR="004D785B" w:rsidRDefault="00F50101" w:rsidP="007D05CB">
      <w:pPr>
        <w:tabs>
          <w:tab w:val="left" w:pos="0"/>
        </w:tabs>
        <w:spacing w:line="360" w:lineRule="auto"/>
        <w:jc w:val="both"/>
      </w:pPr>
      <w:r w:rsidRPr="00B332F8">
        <w:rPr>
          <w:b/>
        </w:rPr>
        <w:t>5. Galimos neigiamos pasekmės priėmus sprendimą, kokių priemonių reikėtų imtis,</w:t>
      </w:r>
      <w:r w:rsidRPr="00553761">
        <w:rPr>
          <w:b/>
        </w:rPr>
        <w:t xml:space="preserve"> </w:t>
      </w:r>
      <w:r w:rsidRPr="00D205C3">
        <w:rPr>
          <w:b/>
        </w:rPr>
        <w:t>kad tokių pasekmių būtų</w:t>
      </w:r>
      <w:r w:rsidRPr="00B332F8">
        <w:rPr>
          <w:b/>
        </w:rPr>
        <w:t xml:space="preserve"> išvengta</w:t>
      </w:r>
      <w:r w:rsidRPr="00B332F8">
        <w:t xml:space="preserve">: </w:t>
      </w:r>
    </w:p>
    <w:p w14:paraId="10D95F6F" w14:textId="77777777" w:rsidR="00F50101" w:rsidRPr="003D457F" w:rsidRDefault="007D05CB" w:rsidP="007D05CB">
      <w:pPr>
        <w:tabs>
          <w:tab w:val="left" w:pos="0"/>
        </w:tabs>
        <w:spacing w:line="360" w:lineRule="auto"/>
        <w:jc w:val="both"/>
      </w:pPr>
      <w:r>
        <w:tab/>
      </w:r>
      <w:r w:rsidR="00F50101" w:rsidRPr="003D457F">
        <w:t>P</w:t>
      </w:r>
      <w:r w:rsidR="00F50101">
        <w:t xml:space="preserve">ritarus sprendimo projektui </w:t>
      </w:r>
      <w:r w:rsidR="00F50101" w:rsidRPr="003D457F">
        <w:t>neigiam</w:t>
      </w:r>
      <w:r w:rsidR="00AB6940">
        <w:t xml:space="preserve">ų </w:t>
      </w:r>
      <w:r w:rsidR="00AB6940" w:rsidRPr="00AB6940">
        <w:t>pasekmių nenumatoma.</w:t>
      </w:r>
    </w:p>
    <w:p w14:paraId="10D95F70" w14:textId="77777777" w:rsidR="00F50101" w:rsidRDefault="00F50101" w:rsidP="007D05CB">
      <w:pPr>
        <w:tabs>
          <w:tab w:val="left" w:pos="0"/>
        </w:tabs>
        <w:spacing w:line="360" w:lineRule="auto"/>
        <w:jc w:val="both"/>
      </w:pPr>
      <w:r w:rsidRPr="00B332F8">
        <w:rPr>
          <w:b/>
        </w:rPr>
        <w:t>6. Kieno iniciatyva parengtas sprendimo projektas:</w:t>
      </w:r>
      <w:r w:rsidRPr="00B332F8">
        <w:t xml:space="preserve"> </w:t>
      </w:r>
      <w:r>
        <w:t xml:space="preserve"> </w:t>
      </w:r>
    </w:p>
    <w:p w14:paraId="10D95F71" w14:textId="77777777" w:rsidR="00F50101" w:rsidRDefault="00AB6940" w:rsidP="007D05CB">
      <w:pPr>
        <w:ind w:firstLine="1296"/>
        <w:jc w:val="both"/>
      </w:pPr>
      <w:r w:rsidRPr="00D53E96">
        <w:t xml:space="preserve">Sprendimo projektas parengtas </w:t>
      </w:r>
      <w:r>
        <w:t>Sporto skyriaus iniciatyva.</w:t>
      </w:r>
    </w:p>
    <w:p w14:paraId="10D95F72" w14:textId="77777777" w:rsidR="00F50101" w:rsidRDefault="00F50101" w:rsidP="00F50101">
      <w:pPr>
        <w:ind w:left="360"/>
        <w:rPr>
          <w:b/>
        </w:rPr>
      </w:pPr>
    </w:p>
    <w:p w14:paraId="10D95F73" w14:textId="77777777" w:rsidR="00AB6940" w:rsidRDefault="00AB6940" w:rsidP="00AB6940">
      <w:pPr>
        <w:pStyle w:val="Pagrindinistekstas"/>
        <w:ind w:right="638"/>
        <w:jc w:val="both"/>
        <w:rPr>
          <w:b w:val="0"/>
        </w:rPr>
      </w:pPr>
      <w:r>
        <w:rPr>
          <w:b w:val="0"/>
        </w:rPr>
        <w:t xml:space="preserve">Sporto skyriaus vyriausioji sportinės veiklos </w:t>
      </w:r>
    </w:p>
    <w:p w14:paraId="10D95F74" w14:textId="77777777" w:rsidR="00AB6940" w:rsidRDefault="00AB6940" w:rsidP="00AB6940">
      <w:pPr>
        <w:pStyle w:val="Pagrindinistekstas"/>
        <w:ind w:right="638"/>
        <w:jc w:val="both"/>
        <w:rPr>
          <w:b w:val="0"/>
        </w:rPr>
      </w:pPr>
      <w:r>
        <w:rPr>
          <w:b w:val="0"/>
        </w:rPr>
        <w:t xml:space="preserve">koordinavimo ir projektų valdymo specialistė                                                  Živilė Užtupaitė </w:t>
      </w:r>
    </w:p>
    <w:p w14:paraId="10D95F75" w14:textId="77777777" w:rsidR="00AB6940" w:rsidRDefault="00AB6940" w:rsidP="00AB6940"/>
    <w:p w14:paraId="10D95F76" w14:textId="77777777" w:rsidR="00E91733" w:rsidRDefault="00E91733"/>
    <w:sectPr w:rsidR="00E91733">
      <w:pgSz w:w="11906" w:h="16838"/>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E34846"/>
    <w:multiLevelType w:val="hybridMultilevel"/>
    <w:tmpl w:val="50DC856A"/>
    <w:lvl w:ilvl="0" w:tplc="2B48EE2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3C"/>
    <w:rsid w:val="00180474"/>
    <w:rsid w:val="0031263C"/>
    <w:rsid w:val="003363D2"/>
    <w:rsid w:val="004D785B"/>
    <w:rsid w:val="005160F1"/>
    <w:rsid w:val="007D05CB"/>
    <w:rsid w:val="00816AC1"/>
    <w:rsid w:val="00AB6940"/>
    <w:rsid w:val="00E91733"/>
    <w:rsid w:val="00F501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5F5E"/>
  <w15:docId w15:val="{41BB514B-B344-42A4-810A-22019F59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10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AB6940"/>
    <w:pPr>
      <w:jc w:val="center"/>
    </w:pPr>
    <w:rPr>
      <w:b/>
      <w:bCs/>
    </w:rPr>
  </w:style>
  <w:style w:type="character" w:customStyle="1" w:styleId="PagrindinistekstasDiagrama">
    <w:name w:val="Pagrindinis tekstas Diagrama"/>
    <w:basedOn w:val="Numatytasispastraiposriftas"/>
    <w:link w:val="Pagrindinistekstas"/>
    <w:uiPriority w:val="99"/>
    <w:rsid w:val="00AB6940"/>
    <w:rPr>
      <w:rFonts w:ascii="Times New Roman" w:eastAsia="Times New Roman" w:hAnsi="Times New Roman" w:cs="Times New Roman"/>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2198</Words>
  <Characters>1253</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Giedres</cp:lastModifiedBy>
  <cp:revision>2</cp:revision>
  <dcterms:created xsi:type="dcterms:W3CDTF">2020-11-16T10:25:00Z</dcterms:created>
  <dcterms:modified xsi:type="dcterms:W3CDTF">2020-11-16T10:25:00Z</dcterms:modified>
</cp:coreProperties>
</file>