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A562AA" w:rsidRDefault="00A11511" w:rsidP="007C637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78043B2" w14:textId="77777777" w:rsidR="0062551B" w:rsidRDefault="00A36043" w:rsidP="007C6374">
      <w:pPr>
        <w:jc w:val="center"/>
        <w:rPr>
          <w:b/>
        </w:rPr>
      </w:pPr>
      <w:r w:rsidRPr="00A36043">
        <w:rPr>
          <w:b/>
        </w:rPr>
        <w:t>DĖL PANEVĖŽIO MIESTO SAVIVALDYBĖS 20</w:t>
      </w:r>
      <w:r w:rsidR="00105705">
        <w:rPr>
          <w:b/>
        </w:rPr>
        <w:t>2</w:t>
      </w:r>
      <w:r w:rsidR="00620BF2">
        <w:rPr>
          <w:b/>
        </w:rPr>
        <w:t>1</w:t>
      </w:r>
      <w:r w:rsidRPr="00A36043">
        <w:rPr>
          <w:b/>
        </w:rPr>
        <w:t>–202</w:t>
      </w:r>
      <w:r w:rsidR="00620BF2">
        <w:rPr>
          <w:b/>
        </w:rPr>
        <w:t>3</w:t>
      </w:r>
      <w:r w:rsidRPr="00A36043">
        <w:rPr>
          <w:b/>
        </w:rPr>
        <w:t xml:space="preserve"> METŲ </w:t>
      </w:r>
      <w:r w:rsidR="00115897">
        <w:rPr>
          <w:b/>
        </w:rPr>
        <w:t xml:space="preserve">VEIKLOS PLANO, </w:t>
      </w:r>
      <w:r w:rsidRPr="00A36043">
        <w:rPr>
          <w:b/>
        </w:rPr>
        <w:t>SOCIALINĖS IR EKONOMINĖS PLĖTROS PROGRAMŲ</w:t>
      </w:r>
      <w:r w:rsidR="00115897">
        <w:rPr>
          <w:b/>
        </w:rPr>
        <w:t xml:space="preserve"> </w:t>
      </w:r>
      <w:r w:rsidRPr="00A36043">
        <w:rPr>
          <w:b/>
        </w:rPr>
        <w:t>PATVIRTIN</w:t>
      </w:r>
      <w:r w:rsidR="00115897">
        <w:rPr>
          <w:b/>
        </w:rPr>
        <w:t>IMO</w:t>
      </w:r>
    </w:p>
    <w:p w14:paraId="3EB2013F" w14:textId="77777777" w:rsidR="00A36043" w:rsidRPr="00A36043" w:rsidRDefault="00A36043" w:rsidP="007C6374">
      <w:pPr>
        <w:jc w:val="center"/>
        <w:rPr>
          <w:b/>
        </w:rPr>
      </w:pPr>
    </w:p>
    <w:p w14:paraId="4DE691D9" w14:textId="77777777" w:rsidR="00F55556" w:rsidRPr="00A562AA" w:rsidRDefault="00F55556" w:rsidP="00F55556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vasario 17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TSP-67</w:t>
      </w:r>
      <w:r>
        <w:fldChar w:fldCharType="end"/>
      </w:r>
      <w:bookmarkEnd w:id="2"/>
    </w:p>
    <w:p w14:paraId="21760202" w14:textId="77777777" w:rsidR="0062551B" w:rsidRDefault="0062551B" w:rsidP="007C6374">
      <w:pPr>
        <w:keepNext/>
        <w:jc w:val="center"/>
        <w:outlineLvl w:val="2"/>
      </w:pPr>
      <w:r w:rsidRPr="00A562AA">
        <w:t>Panevėžys</w:t>
      </w:r>
    </w:p>
    <w:p w14:paraId="4737C7D7" w14:textId="77777777" w:rsidR="007C6374" w:rsidRDefault="007C6374" w:rsidP="007C6374">
      <w:pPr>
        <w:keepNext/>
        <w:jc w:val="center"/>
        <w:outlineLvl w:val="2"/>
      </w:pPr>
    </w:p>
    <w:p w14:paraId="41FA5706" w14:textId="77777777" w:rsidR="00A36043" w:rsidRPr="00A562AA" w:rsidRDefault="00A36043" w:rsidP="007C6374">
      <w:pPr>
        <w:keepNext/>
        <w:jc w:val="center"/>
        <w:outlineLvl w:val="2"/>
        <w:rPr>
          <w:b/>
        </w:rPr>
      </w:pPr>
    </w:p>
    <w:p w14:paraId="3BE96BCE" w14:textId="77777777" w:rsidR="00594EE7" w:rsidRDefault="00594EE7" w:rsidP="007C6374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Vadovaudamasi Lietuvos Respublikos vietos savivaldos įstatymo 10</w:t>
      </w:r>
      <w:r>
        <w:rPr>
          <w:vertAlign w:val="superscript"/>
          <w:lang w:eastAsia="lt-LT"/>
        </w:rPr>
        <w:t>3</w:t>
      </w:r>
      <w:r>
        <w:rPr>
          <w:lang w:eastAsia="lt-LT"/>
        </w:rPr>
        <w:t xml:space="preserve"> straipsniu, </w:t>
      </w:r>
      <w:r>
        <w:rPr>
          <w:lang w:eastAsia="lt-LT"/>
        </w:rPr>
        <w:br/>
        <w:t xml:space="preserve">Lietuvos Respublikos Vyriausybės 2002 m. birželio 6 d. nutarimu Nr. 827 „Dėl Strateginio planavimo metodikos patvirtinimo“, Lietuvos Respublikos Vyriausybės 2014 m. gruodžio 15 d. nutarimu </w:t>
      </w:r>
      <w:r>
        <w:rPr>
          <w:lang w:eastAsia="lt-LT"/>
        </w:rPr>
        <w:br/>
        <w:t>Nr. 1435 „Dėl Strateginio planavimo savivaldybėse rekomendacijų patvirtinimo“, Panevėžio miesto savivaldybės taryba</w:t>
      </w:r>
      <w:r w:rsidR="007C6374">
        <w:rPr>
          <w:lang w:eastAsia="lt-LT"/>
        </w:rPr>
        <w:t xml:space="preserve"> </w:t>
      </w:r>
      <w:r>
        <w:rPr>
          <w:lang w:eastAsia="lt-LT"/>
        </w:rPr>
        <w:t xml:space="preserve"> n u s p r e n d ž i a:</w:t>
      </w:r>
    </w:p>
    <w:p w14:paraId="04D98386" w14:textId="77777777" w:rsidR="00594EE7" w:rsidRDefault="00932B52" w:rsidP="007C6374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lang w:eastAsia="lt-LT"/>
        </w:rPr>
        <w:t xml:space="preserve">1. </w:t>
      </w:r>
      <w:r w:rsidR="00594EE7">
        <w:rPr>
          <w:lang w:eastAsia="lt-LT"/>
        </w:rPr>
        <w:t>Patvirtinti pridedamus Panevėžio miesto savivaldybės 202</w:t>
      </w:r>
      <w:r w:rsidR="00620BF2">
        <w:rPr>
          <w:lang w:eastAsia="lt-LT"/>
        </w:rPr>
        <w:t>1</w:t>
      </w:r>
      <w:r w:rsidR="00594EE7">
        <w:rPr>
          <w:lang w:eastAsia="lt-LT"/>
        </w:rPr>
        <w:t>–202</w:t>
      </w:r>
      <w:r w:rsidR="00620BF2">
        <w:rPr>
          <w:lang w:eastAsia="lt-LT"/>
        </w:rPr>
        <w:t>3</w:t>
      </w:r>
      <w:r w:rsidR="00594EE7">
        <w:rPr>
          <w:lang w:eastAsia="lt-LT"/>
        </w:rPr>
        <w:t xml:space="preserve"> metų veiklos planą ir socialinės ir ekonominės plėtros programas:</w:t>
      </w:r>
    </w:p>
    <w:p w14:paraId="27975C4F" w14:textId="77777777" w:rsidR="00594EE7" w:rsidRDefault="00594EE7" w:rsidP="007C6374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Savivaldybės valdymo programą (01); Investicijų projektų programą (02); Urbanistinės plėtros programą (03); Aplinkos apsaugos rėmimo specialiąją programą (04); Ekonominės plėtros ir verslo skatinimo programą (05); Savivaldybės turto valdymo programą (06); </w:t>
      </w:r>
      <w:r w:rsidR="00A32BBF">
        <w:rPr>
          <w:szCs w:val="24"/>
          <w:lang w:eastAsia="lt-LT"/>
        </w:rPr>
        <w:t xml:space="preserve">Rinkodaros programą (08); </w:t>
      </w:r>
      <w:r>
        <w:rPr>
          <w:szCs w:val="24"/>
          <w:lang w:eastAsia="lt-LT"/>
        </w:rPr>
        <w:t>Informacinės visuomenės plėtros programą (09); Miesto infrastruktūros objektų plėtros, modernizavimo ir priežiūros programą (10); Kultūros ir meno programą (11); Sporto programą (12); Švietimo ir ugdymo programą (13); Visuomenės iniciatyvų skatinimo ir saugumo užtikrinimo programą (14); Socialinės paramos įgyvendinimo programą (15); Visuomenės sveikatos rėmimo specialiąją programą (16).</w:t>
      </w:r>
    </w:p>
    <w:p w14:paraId="74BD181D" w14:textId="535D7A1B" w:rsidR="00DB53C6" w:rsidRPr="00DB53C6" w:rsidRDefault="00932B52" w:rsidP="00DB53C6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 w:rsidR="00DB53C6" w:rsidRPr="00DB53C6">
        <w:rPr>
          <w:szCs w:val="24"/>
          <w:lang w:eastAsia="lt-LT"/>
        </w:rPr>
        <w:t xml:space="preserve">Nustatyti, kad </w:t>
      </w:r>
      <w:r w:rsidR="00524A90">
        <w:rPr>
          <w:szCs w:val="24"/>
          <w:lang w:eastAsia="lt-LT"/>
        </w:rPr>
        <w:t xml:space="preserve">šis </w:t>
      </w:r>
      <w:r w:rsidR="00DB53C6" w:rsidRPr="00DB53C6">
        <w:rPr>
          <w:szCs w:val="24"/>
          <w:lang w:eastAsia="lt-LT"/>
        </w:rPr>
        <w:t>sprendimas skelbiamas Teisės aktų registre ir Panevėžio miesto savivaldybės interneto svetainėje.</w:t>
      </w:r>
    </w:p>
    <w:p w14:paraId="15531370" w14:textId="7055D7D0" w:rsidR="00DB53C6" w:rsidRDefault="00932B52" w:rsidP="00DB53C6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</w:t>
      </w:r>
      <w:r w:rsidR="00DB53C6" w:rsidRPr="00DB53C6">
        <w:rPr>
          <w:szCs w:val="24"/>
          <w:lang w:eastAsia="lt-LT"/>
        </w:rPr>
        <w:t xml:space="preserve">Nustatyti, kad </w:t>
      </w:r>
      <w:r w:rsidR="00524A90">
        <w:rPr>
          <w:szCs w:val="24"/>
          <w:lang w:eastAsia="lt-LT"/>
        </w:rPr>
        <w:t xml:space="preserve">šis </w:t>
      </w:r>
      <w:r w:rsidR="00DB53C6" w:rsidRPr="00DB53C6">
        <w:rPr>
          <w:szCs w:val="24"/>
          <w:lang w:eastAsia="lt-LT"/>
        </w:rPr>
        <w:t>sprendimas įsigalioja kitą dieną po oficialaus paskelbimo Teisės aktų registre.</w:t>
      </w:r>
    </w:p>
    <w:p w14:paraId="2F1D6FC1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1754FE35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32A8E87C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14EB9D7D" w14:textId="77777777" w:rsidR="00620BF2" w:rsidRPr="00463CF9" w:rsidRDefault="00620BF2" w:rsidP="00F55556">
      <w:pPr>
        <w:tabs>
          <w:tab w:val="left" w:pos="7655"/>
        </w:tabs>
        <w:jc w:val="center"/>
      </w:pPr>
      <w:r>
        <w:t>Savivaldybės meras                                                                             Rytis Mykolas Račkauskas</w:t>
      </w:r>
    </w:p>
    <w:p w14:paraId="2E057FFB" w14:textId="77777777" w:rsidR="0062551B" w:rsidRPr="007C6374" w:rsidRDefault="007C6374" w:rsidP="007C6374">
      <w:pPr>
        <w:tabs>
          <w:tab w:val="left" w:pos="7655"/>
        </w:tabs>
        <w:jc w:val="both"/>
        <w:rPr>
          <w:rFonts w:eastAsia="Calibri"/>
          <w:szCs w:val="24"/>
        </w:rPr>
      </w:pPr>
      <w:r w:rsidRPr="00463CF9">
        <w:tab/>
      </w:r>
    </w:p>
    <w:sectPr w:rsidR="0062551B" w:rsidRPr="007C6374" w:rsidSect="007C6374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D792E" w14:textId="77777777" w:rsidR="00B905FB" w:rsidRDefault="00B905FB">
      <w:r>
        <w:separator/>
      </w:r>
    </w:p>
  </w:endnote>
  <w:endnote w:type="continuationSeparator" w:id="0">
    <w:p w14:paraId="20573C3A" w14:textId="77777777" w:rsidR="00B905FB" w:rsidRDefault="00B9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41411" w14:textId="77777777" w:rsidR="00B905FB" w:rsidRDefault="00B905FB">
      <w:r>
        <w:separator/>
      </w:r>
    </w:p>
  </w:footnote>
  <w:footnote w:type="continuationSeparator" w:id="0">
    <w:p w14:paraId="31124D24" w14:textId="77777777" w:rsidR="00B905FB" w:rsidRDefault="00B90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4429A"/>
    <w:rsid w:val="0005080B"/>
    <w:rsid w:val="0005169C"/>
    <w:rsid w:val="000626E5"/>
    <w:rsid w:val="00075594"/>
    <w:rsid w:val="00075D5A"/>
    <w:rsid w:val="000811E1"/>
    <w:rsid w:val="000E311C"/>
    <w:rsid w:val="000E5933"/>
    <w:rsid w:val="000E7131"/>
    <w:rsid w:val="00101F07"/>
    <w:rsid w:val="00105705"/>
    <w:rsid w:val="00115897"/>
    <w:rsid w:val="00124B60"/>
    <w:rsid w:val="00132ABE"/>
    <w:rsid w:val="00136ECC"/>
    <w:rsid w:val="00153B94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2097"/>
    <w:rsid w:val="002D0B3C"/>
    <w:rsid w:val="002D0E12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15982"/>
    <w:rsid w:val="00420850"/>
    <w:rsid w:val="00421D43"/>
    <w:rsid w:val="0042724E"/>
    <w:rsid w:val="004376E8"/>
    <w:rsid w:val="004564CD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E4142"/>
    <w:rsid w:val="00510DE4"/>
    <w:rsid w:val="005166E3"/>
    <w:rsid w:val="0052387D"/>
    <w:rsid w:val="00524A90"/>
    <w:rsid w:val="00524D2D"/>
    <w:rsid w:val="00533646"/>
    <w:rsid w:val="00542999"/>
    <w:rsid w:val="00562BCD"/>
    <w:rsid w:val="00566FC8"/>
    <w:rsid w:val="00571BF3"/>
    <w:rsid w:val="005834ED"/>
    <w:rsid w:val="00584C4D"/>
    <w:rsid w:val="00591E36"/>
    <w:rsid w:val="00594EE7"/>
    <w:rsid w:val="00595F80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55408"/>
    <w:rsid w:val="00655E6A"/>
    <w:rsid w:val="0066106D"/>
    <w:rsid w:val="00662FB1"/>
    <w:rsid w:val="0068030A"/>
    <w:rsid w:val="006978EB"/>
    <w:rsid w:val="006B0BC0"/>
    <w:rsid w:val="006C209D"/>
    <w:rsid w:val="006C5E50"/>
    <w:rsid w:val="006D107B"/>
    <w:rsid w:val="006D4086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F25"/>
    <w:rsid w:val="00801DD2"/>
    <w:rsid w:val="00811E67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32B52"/>
    <w:rsid w:val="00942B11"/>
    <w:rsid w:val="00942E73"/>
    <w:rsid w:val="0095597B"/>
    <w:rsid w:val="00956EFA"/>
    <w:rsid w:val="00976276"/>
    <w:rsid w:val="00983960"/>
    <w:rsid w:val="0099046B"/>
    <w:rsid w:val="00990645"/>
    <w:rsid w:val="00993875"/>
    <w:rsid w:val="009A4733"/>
    <w:rsid w:val="009A7AFF"/>
    <w:rsid w:val="009B1314"/>
    <w:rsid w:val="009B3125"/>
    <w:rsid w:val="009B542B"/>
    <w:rsid w:val="009C3C68"/>
    <w:rsid w:val="009C55DF"/>
    <w:rsid w:val="009C778A"/>
    <w:rsid w:val="009D1163"/>
    <w:rsid w:val="009D4140"/>
    <w:rsid w:val="009E5C02"/>
    <w:rsid w:val="009F3CE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4A0F"/>
    <w:rsid w:val="00AD3E4E"/>
    <w:rsid w:val="00AD778C"/>
    <w:rsid w:val="00AE2702"/>
    <w:rsid w:val="00AF017A"/>
    <w:rsid w:val="00AF3718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6D88"/>
    <w:rsid w:val="00C40FD3"/>
    <w:rsid w:val="00C420AA"/>
    <w:rsid w:val="00C52416"/>
    <w:rsid w:val="00C72861"/>
    <w:rsid w:val="00C72CB4"/>
    <w:rsid w:val="00C75F05"/>
    <w:rsid w:val="00C9091E"/>
    <w:rsid w:val="00CB7834"/>
    <w:rsid w:val="00CC23E4"/>
    <w:rsid w:val="00CC5B6A"/>
    <w:rsid w:val="00CD5CCA"/>
    <w:rsid w:val="00CE1C5C"/>
    <w:rsid w:val="00CF4026"/>
    <w:rsid w:val="00D0764E"/>
    <w:rsid w:val="00D11BD9"/>
    <w:rsid w:val="00D1505C"/>
    <w:rsid w:val="00D16849"/>
    <w:rsid w:val="00D25AF1"/>
    <w:rsid w:val="00D25F2C"/>
    <w:rsid w:val="00D33742"/>
    <w:rsid w:val="00D625ED"/>
    <w:rsid w:val="00D679FC"/>
    <w:rsid w:val="00D877F8"/>
    <w:rsid w:val="00DB53C6"/>
    <w:rsid w:val="00DB5818"/>
    <w:rsid w:val="00DC75E0"/>
    <w:rsid w:val="00DD20B8"/>
    <w:rsid w:val="00DE0D95"/>
    <w:rsid w:val="00E00B4D"/>
    <w:rsid w:val="00E21A77"/>
    <w:rsid w:val="00E26702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C32F2"/>
    <w:rsid w:val="00EC4E26"/>
    <w:rsid w:val="00ED6339"/>
    <w:rsid w:val="00EF246B"/>
    <w:rsid w:val="00F0681D"/>
    <w:rsid w:val="00F43577"/>
    <w:rsid w:val="00F47074"/>
    <w:rsid w:val="00F51B6C"/>
    <w:rsid w:val="00F55556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D1916"/>
    <w:rsid w:val="00FD6215"/>
    <w:rsid w:val="00FD7127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214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Vidas Savickas</cp:lastModifiedBy>
  <cp:revision>2</cp:revision>
  <cp:lastPrinted>2016-01-28T10:29:00Z</cp:lastPrinted>
  <dcterms:created xsi:type="dcterms:W3CDTF">2021-02-18T11:50:00Z</dcterms:created>
  <dcterms:modified xsi:type="dcterms:W3CDTF">2021-02-18T11:50:00Z</dcterms:modified>
</cp:coreProperties>
</file>