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A63C9" w14:textId="77777777" w:rsidR="003209BE" w:rsidRPr="00D44319" w:rsidRDefault="003F4877" w:rsidP="006A4ABB">
      <w:pPr>
        <w:jc w:val="center"/>
        <w:rPr>
          <w:b/>
        </w:rPr>
      </w:pPr>
      <w:bookmarkStart w:id="0" w:name="_GoBack"/>
      <w:bookmarkEnd w:id="0"/>
      <w:r w:rsidRPr="00D44319">
        <w:rPr>
          <w:b/>
        </w:rPr>
        <w:t>AIŠKINAMASIS RAŠTAS</w:t>
      </w:r>
    </w:p>
    <w:p w14:paraId="6A1A63CA" w14:textId="77777777" w:rsidR="00306754" w:rsidRPr="006A4ABB" w:rsidRDefault="00C94155" w:rsidP="00306754">
      <w:pPr>
        <w:tabs>
          <w:tab w:val="left" w:pos="3300"/>
          <w:tab w:val="right" w:pos="9637"/>
        </w:tabs>
        <w:jc w:val="center"/>
        <w:rPr>
          <w:b/>
        </w:rPr>
      </w:pPr>
      <w:r w:rsidRPr="00D44319">
        <w:rPr>
          <w:b/>
        </w:rPr>
        <w:t xml:space="preserve">DĖL </w:t>
      </w:r>
      <w:r w:rsidR="006A4ABB" w:rsidRPr="006A4ABB">
        <w:rPr>
          <w:b/>
        </w:rPr>
        <w:t>2021 METŲ VIETINĖS REIKŠMĖS KELIŲ TIESIMO, REKONSTRAVIMO, TAISYMO (REMONTO), PRIEŽIŪROS IR SAUGAUS EISMO SĄLYGŲ UŽTIKRINIMO OBJEKTŲ, FINANSUOJAMŲ KELIŲ PRIEŽIŪROS IR PLĖTROS PROGRAMOS LĖŠOMIS, SĄRAŠO PATVIRTINIMO</w:t>
      </w:r>
    </w:p>
    <w:p w14:paraId="6A1A63CB" w14:textId="77777777" w:rsidR="009242A7" w:rsidRPr="00D44319" w:rsidRDefault="009242A7" w:rsidP="003F4877">
      <w:pPr>
        <w:jc w:val="center"/>
        <w:rPr>
          <w:b/>
        </w:rPr>
      </w:pPr>
    </w:p>
    <w:p w14:paraId="6A1A63CC" w14:textId="77777777" w:rsidR="00BF332A" w:rsidRPr="00D44319" w:rsidRDefault="000B7258" w:rsidP="00DF7660">
      <w:pPr>
        <w:jc w:val="center"/>
      </w:pPr>
      <w:r w:rsidRPr="00D44319">
        <w:t>20</w:t>
      </w:r>
      <w:r w:rsidR="006A4ABB">
        <w:t xml:space="preserve">21 </w:t>
      </w:r>
      <w:r w:rsidR="00B00764" w:rsidRPr="00D44319">
        <w:t>m.</w:t>
      </w:r>
      <w:r w:rsidR="009B66E8" w:rsidRPr="00D44319">
        <w:t xml:space="preserve"> </w:t>
      </w:r>
      <w:r w:rsidR="006A4ABB">
        <w:t>kovo 8</w:t>
      </w:r>
      <w:r w:rsidR="008F4AE0" w:rsidRPr="00D44319">
        <w:t xml:space="preserve"> </w:t>
      </w:r>
      <w:r w:rsidR="00B00764" w:rsidRPr="00D44319">
        <w:t>d.</w:t>
      </w:r>
    </w:p>
    <w:p w14:paraId="6A1A63CD" w14:textId="77777777" w:rsidR="00CB65A4" w:rsidRPr="00D44319" w:rsidRDefault="00CB65A4" w:rsidP="00F82CD3">
      <w:pPr>
        <w:tabs>
          <w:tab w:val="left" w:pos="0"/>
        </w:tabs>
        <w:ind w:firstLine="720"/>
        <w:jc w:val="both"/>
        <w:rPr>
          <w:b/>
        </w:rPr>
      </w:pPr>
    </w:p>
    <w:p w14:paraId="6A1A63CE" w14:textId="77777777" w:rsidR="00341D28" w:rsidRDefault="00F82CD3" w:rsidP="0010716D">
      <w:pPr>
        <w:pStyle w:val="Sraopastraipa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</w:pPr>
      <w:r w:rsidRPr="00D44319">
        <w:rPr>
          <w:b/>
        </w:rPr>
        <w:t>Problemos esmė</w:t>
      </w:r>
      <w:r w:rsidR="00984C00" w:rsidRPr="00D44319">
        <w:t>.</w:t>
      </w:r>
      <w:r w:rsidR="0010716D">
        <w:t xml:space="preserve"> </w:t>
      </w:r>
      <w:r w:rsidR="006A4ABB">
        <w:t>Atsižvelgiant į</w:t>
      </w:r>
      <w:r w:rsidR="006A4ABB" w:rsidRPr="00920F6D">
        <w:t xml:space="preserve"> Valstybės įmonės Lietuvos automobilių kelių direkcijos </w:t>
      </w:r>
      <w:r w:rsidR="00341D28">
        <w:t xml:space="preserve">(toliau – Kelių direkcija) </w:t>
      </w:r>
      <w:r w:rsidR="006A4ABB" w:rsidRPr="00920F6D">
        <w:t>202</w:t>
      </w:r>
      <w:r w:rsidR="006A4ABB">
        <w:t>1</w:t>
      </w:r>
      <w:r w:rsidR="00341D28">
        <w:t xml:space="preserve"> m. kovo </w:t>
      </w:r>
      <w:r w:rsidR="006A4ABB">
        <w:t>5</w:t>
      </w:r>
      <w:r w:rsidR="006A4ABB" w:rsidRPr="00920F6D">
        <w:t xml:space="preserve"> </w:t>
      </w:r>
      <w:r w:rsidR="006A4ABB">
        <w:t xml:space="preserve">d. </w:t>
      </w:r>
      <w:r w:rsidR="006A4ABB" w:rsidRPr="00920F6D">
        <w:t>atsiųst</w:t>
      </w:r>
      <w:r w:rsidR="006A4ABB">
        <w:t>ą</w:t>
      </w:r>
      <w:r w:rsidR="006A4ABB" w:rsidRPr="00920F6D">
        <w:t xml:space="preserve"> rašt</w:t>
      </w:r>
      <w:r w:rsidR="006A4ABB">
        <w:t>ą</w:t>
      </w:r>
      <w:r w:rsidR="006A4ABB" w:rsidRPr="00920F6D">
        <w:t xml:space="preserve"> Nr. </w:t>
      </w:r>
      <w:r w:rsidR="006A4ABB">
        <w:t xml:space="preserve">2-3709 </w:t>
      </w:r>
      <w:r w:rsidR="006A4ABB" w:rsidRPr="00920F6D">
        <w:t xml:space="preserve">„Dėl </w:t>
      </w:r>
      <w:r w:rsidR="006A4ABB">
        <w:t>finansavimo sutarčių pasirašymo“, kuriame kviečiam</w:t>
      </w:r>
      <w:r w:rsidR="00DF1B4A">
        <w:t>a</w:t>
      </w:r>
      <w:r w:rsidR="006A4ABB">
        <w:t xml:space="preserve"> iki š. m. kovo 31 d. sudaryti finansavimo sutart</w:t>
      </w:r>
      <w:r w:rsidR="00341D28">
        <w:t>į su Kelių direkcija ir prie jos pridėti su Kelių direkcija suderintą</w:t>
      </w:r>
      <w:r w:rsidR="00904977" w:rsidRPr="00904977">
        <w:t xml:space="preserve"> </w:t>
      </w:r>
      <w:r w:rsidR="00904977">
        <w:t>Panevėžio miesto savivaldybės Kelių priežiūros ir plėtros programos finansavimo lėšomis finansuojamų vietinės reikšmės viešųjų ir vidaus kelių tiesimo, taisymo (remonto), rekonstravimo, priežiūros, saugaus eismo sąlygų užtikrinimo, šių kelių inventorizavimo</w:t>
      </w:r>
      <w:r w:rsidR="00341D28">
        <w:t xml:space="preserve"> objektų sąrašą</w:t>
      </w:r>
      <w:r w:rsidR="00904977">
        <w:t xml:space="preserve"> (toliau – objektų sąrašas)</w:t>
      </w:r>
      <w:r w:rsidR="00341D28">
        <w:t xml:space="preserve">. </w:t>
      </w:r>
      <w:r w:rsidR="00904977">
        <w:t>Vadovaujantis Kelių direkcijos direktoriaus 2021 m. vasario 25 d. įsakymu Nr. VE-23 „Dėl K</w:t>
      </w:r>
      <w:r w:rsidR="00904977" w:rsidRPr="004E0482">
        <w:t xml:space="preserve">elių priežiūros ir plėtros programos </w:t>
      </w:r>
      <w:r w:rsidR="00904977">
        <w:t>finansavimo lėšų savivaldybių institucijų valdomiems vietinės reikšmės keliams paskirstymo 2021 metais“ Panevėžio miesto valdomiems vietinės reikšmės keliams 2021 metais skirta 2.422,1 tūkst. Eur, šios lėšos paskirstytos objektų sąraše</w:t>
      </w:r>
      <w:r w:rsidR="00904977" w:rsidRPr="00904977">
        <w:t xml:space="preserve"> </w:t>
      </w:r>
      <w:r w:rsidR="00904977">
        <w:t xml:space="preserve">ir </w:t>
      </w:r>
      <w:r w:rsidR="00904977" w:rsidRPr="00D44319">
        <w:t>turi būti patvirtint</w:t>
      </w:r>
      <w:r w:rsidR="00904977">
        <w:t>o</w:t>
      </w:r>
      <w:r w:rsidR="00904977" w:rsidRPr="00D44319">
        <w:t>s Tarybos sprendimu</w:t>
      </w:r>
      <w:r w:rsidR="00904977">
        <w:t>.</w:t>
      </w:r>
    </w:p>
    <w:p w14:paraId="6A1A63CF" w14:textId="77777777" w:rsidR="00675C6F" w:rsidRPr="0010716D" w:rsidRDefault="00CB4D70" w:rsidP="0010716D">
      <w:pPr>
        <w:pStyle w:val="Sraopastraipa"/>
        <w:numPr>
          <w:ilvl w:val="0"/>
          <w:numId w:val="1"/>
        </w:numPr>
        <w:spacing w:line="360" w:lineRule="auto"/>
        <w:ind w:left="0" w:firstLine="709"/>
        <w:jc w:val="both"/>
        <w:rPr>
          <w:rStyle w:val="normal1"/>
          <w:b/>
        </w:rPr>
      </w:pPr>
      <w:r w:rsidRPr="00D44319">
        <w:rPr>
          <w:b/>
        </w:rPr>
        <w:t>Problemos sprendimas.</w:t>
      </w:r>
      <w:r w:rsidR="0010716D">
        <w:rPr>
          <w:b/>
        </w:rPr>
        <w:t xml:space="preserve"> </w:t>
      </w:r>
      <w:r w:rsidR="00675C6F" w:rsidRPr="0010716D">
        <w:rPr>
          <w:rStyle w:val="normal1"/>
          <w:color w:val="000000"/>
        </w:rPr>
        <w:t xml:space="preserve">Siūlome patvirtinti </w:t>
      </w:r>
      <w:r w:rsidR="00C2791B" w:rsidRPr="00C2791B">
        <w:t>2021 metų vietinės reikšmės kelių tiesimo, rekonstravimo, taisymo (remonto), priežiūros ir saugaus eismo sąlygų užtikrinimo objektų, finansuojamų kelių priežiūros ir plėtros programos lėšomis, sąraš</w:t>
      </w:r>
      <w:r w:rsidR="00C2791B">
        <w:t>ą</w:t>
      </w:r>
      <w:r w:rsidR="00D44319" w:rsidRPr="00D44319">
        <w:t>.</w:t>
      </w:r>
    </w:p>
    <w:p w14:paraId="6A1A63D0" w14:textId="77777777" w:rsidR="00111C19" w:rsidRPr="00D44319" w:rsidRDefault="00111C19" w:rsidP="0010716D">
      <w:pPr>
        <w:pStyle w:val="Sraopastraipa"/>
        <w:numPr>
          <w:ilvl w:val="0"/>
          <w:numId w:val="1"/>
        </w:numPr>
        <w:spacing w:line="360" w:lineRule="auto"/>
        <w:ind w:left="0" w:firstLine="709"/>
        <w:jc w:val="both"/>
      </w:pPr>
      <w:r w:rsidRPr="00D44319">
        <w:rPr>
          <w:b/>
        </w:rPr>
        <w:t>Sprendimo priėmimo būtinumo pagrindimas, kokių pozityvių rezultatų laukiama</w:t>
      </w:r>
      <w:r w:rsidR="0010716D">
        <w:rPr>
          <w:b/>
        </w:rPr>
        <w:t>.</w:t>
      </w:r>
      <w:r w:rsidRPr="00D44319">
        <w:t xml:space="preserve"> </w:t>
      </w:r>
      <w:r w:rsidR="0010716D">
        <w:t xml:space="preserve"> </w:t>
      </w:r>
      <w:r w:rsidR="00FF0309" w:rsidRPr="00D44319">
        <w:t>Priėmus šį Tarybos sprendim</w:t>
      </w:r>
      <w:r w:rsidR="00C2791B">
        <w:t>o projektą</w:t>
      </w:r>
      <w:r w:rsidR="0041549B" w:rsidRPr="00D44319">
        <w:t xml:space="preserve"> </w:t>
      </w:r>
      <w:r w:rsidR="00D44319" w:rsidRPr="00D44319">
        <w:t xml:space="preserve">galėsime pasirašyti Finansavimo sutartį </w:t>
      </w:r>
      <w:r w:rsidR="00C2791B">
        <w:t xml:space="preserve">su Kelių direkcija </w:t>
      </w:r>
      <w:r w:rsidR="00D44319" w:rsidRPr="00D44319">
        <w:t xml:space="preserve">ir pradėti vykdyti numatytus </w:t>
      </w:r>
      <w:r w:rsidR="000008EB">
        <w:t>miesto infrastruktūros</w:t>
      </w:r>
      <w:r w:rsidR="00D44319" w:rsidRPr="00D44319">
        <w:t xml:space="preserve"> darbus, kurie nurodyti</w:t>
      </w:r>
      <w:r w:rsidR="00C2791B" w:rsidRPr="00C2791B">
        <w:t xml:space="preserve"> </w:t>
      </w:r>
      <w:r w:rsidR="00C2791B" w:rsidRPr="00D44319">
        <w:t>Tarybos sprendim</w:t>
      </w:r>
      <w:r w:rsidR="00C2791B">
        <w:t>o projekto</w:t>
      </w:r>
      <w:r w:rsidR="00D44319" w:rsidRPr="00D44319">
        <w:t xml:space="preserve"> priede</w:t>
      </w:r>
      <w:r w:rsidR="00852064" w:rsidRPr="00D44319">
        <w:t>.</w:t>
      </w:r>
      <w:r w:rsidR="00C2791B" w:rsidRPr="00C2791B">
        <w:t xml:space="preserve"> </w:t>
      </w:r>
      <w:r w:rsidR="00C2791B">
        <w:t>Tikimasi laiku įgyvendinti užsibrėžtus tikslus ir panaudoti visas skirtas lėšas.</w:t>
      </w:r>
    </w:p>
    <w:p w14:paraId="6A1A63D1" w14:textId="77777777" w:rsidR="00111C19" w:rsidRDefault="00240F61" w:rsidP="0010716D">
      <w:pPr>
        <w:pStyle w:val="Sraopastraipa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b/>
        </w:rPr>
      </w:pPr>
      <w:r w:rsidRPr="00D44319">
        <w:rPr>
          <w:b/>
        </w:rPr>
        <w:t>Skaičiavimai, iš</w:t>
      </w:r>
      <w:r w:rsidR="0041549B" w:rsidRPr="00D44319">
        <w:rPr>
          <w:b/>
        </w:rPr>
        <w:t>l</w:t>
      </w:r>
      <w:r w:rsidRPr="00D44319">
        <w:rPr>
          <w:b/>
        </w:rPr>
        <w:t>aidų sąmatos, finansavimo šaltiniai.</w:t>
      </w:r>
      <w:r w:rsidR="0010716D" w:rsidRPr="0010716D">
        <w:rPr>
          <w:bCs/>
        </w:rPr>
        <w:t xml:space="preserve"> </w:t>
      </w:r>
      <w:r w:rsidR="0010716D">
        <w:rPr>
          <w:bCs/>
        </w:rPr>
        <w:t>Miesto infrastruktūros d</w:t>
      </w:r>
      <w:r w:rsidR="0010716D" w:rsidRPr="00D44319">
        <w:rPr>
          <w:bCs/>
        </w:rPr>
        <w:t>arbams atlikti bus naudojamos kelių priežiūros ir plėtros programos lėšos</w:t>
      </w:r>
      <w:r w:rsidR="0010716D">
        <w:rPr>
          <w:bCs/>
        </w:rPr>
        <w:t xml:space="preserve">, numatytos </w:t>
      </w:r>
      <w:r w:rsidR="0010716D">
        <w:t>Panevėžio miesto savivaldybės administracijos 2021 metų veiklos plano miesto infrastruktūros objektų plėtros, modernizavimo, priežiūros programoje Nr. 10.</w:t>
      </w:r>
    </w:p>
    <w:p w14:paraId="6A1A63D2" w14:textId="77777777" w:rsidR="0010716D" w:rsidRPr="00D44319" w:rsidRDefault="0010716D" w:rsidP="0010716D">
      <w:pPr>
        <w:pStyle w:val="Sraopastraipa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</w:pPr>
      <w:r w:rsidRPr="0010716D">
        <w:rPr>
          <w:b/>
        </w:rPr>
        <w:t>Galimos neigiamos pasekmės priėmus sprendimą, kokių priemonių reikėtų imtis, kad tokių pasekmių būtų išvengta</w:t>
      </w:r>
      <w:r>
        <w:t>.</w:t>
      </w:r>
      <w:r w:rsidRPr="00D44319">
        <w:t xml:space="preserve"> </w:t>
      </w:r>
      <w:r w:rsidRPr="0010716D">
        <w:t xml:space="preserve">Neigiamų pasekmių nesitikima. </w:t>
      </w:r>
    </w:p>
    <w:p w14:paraId="6A1A63D3" w14:textId="77777777" w:rsidR="0010716D" w:rsidRPr="00D44319" w:rsidRDefault="0010716D" w:rsidP="0010716D">
      <w:pPr>
        <w:pStyle w:val="Sraopastraipa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b/>
        </w:rPr>
      </w:pPr>
      <w:r w:rsidRPr="0010716D">
        <w:rPr>
          <w:b/>
        </w:rPr>
        <w:t>Kieno iniciatyva parengtas sprendimo projektas</w:t>
      </w:r>
      <w:r>
        <w:t>.</w:t>
      </w:r>
      <w:r w:rsidRPr="00C2791B">
        <w:t xml:space="preserve"> </w:t>
      </w:r>
      <w:r w:rsidRPr="00920F6D">
        <w:t>Panevėžio miesto savivaldybės administracijos ir Miesto infrastruktūros skyriaus iniciatyva.</w:t>
      </w:r>
    </w:p>
    <w:p w14:paraId="6A1A63D4" w14:textId="77777777" w:rsidR="00C2791B" w:rsidRPr="0010716D" w:rsidRDefault="00C2791B" w:rsidP="0010716D">
      <w:pPr>
        <w:pStyle w:val="Sraopastraipa"/>
        <w:tabs>
          <w:tab w:val="left" w:pos="0"/>
        </w:tabs>
        <w:spacing w:line="360" w:lineRule="auto"/>
        <w:ind w:left="0" w:firstLine="709"/>
        <w:jc w:val="both"/>
      </w:pPr>
    </w:p>
    <w:p w14:paraId="6A1A63D5" w14:textId="77777777" w:rsidR="00503A17" w:rsidRPr="00D44319" w:rsidRDefault="00503A17" w:rsidP="0010716D">
      <w:pPr>
        <w:pStyle w:val="Sraopastraipa"/>
        <w:tabs>
          <w:tab w:val="left" w:pos="0"/>
        </w:tabs>
        <w:spacing w:line="360" w:lineRule="auto"/>
        <w:ind w:left="0" w:firstLine="709"/>
        <w:jc w:val="both"/>
      </w:pPr>
    </w:p>
    <w:p w14:paraId="6A1A63D6" w14:textId="77777777" w:rsidR="00503A17" w:rsidRPr="00D44319" w:rsidRDefault="00503A17" w:rsidP="00503A17"/>
    <w:p w14:paraId="6A1A63D7" w14:textId="77777777" w:rsidR="00503A17" w:rsidRPr="00D44319" w:rsidRDefault="00503A17" w:rsidP="00503A17">
      <w:r w:rsidRPr="00D44319">
        <w:t>Miesto infrastruktūros skyriaus vyriausioji specialistė</w:t>
      </w:r>
      <w:r w:rsidRPr="00D44319">
        <w:tab/>
      </w:r>
      <w:r w:rsidRPr="00D44319">
        <w:tab/>
        <w:t xml:space="preserve">                   Loreta Babilauskienė</w:t>
      </w:r>
    </w:p>
    <w:p w14:paraId="6A1A63D8" w14:textId="77777777" w:rsidR="00214113" w:rsidRPr="00D44319" w:rsidRDefault="00214113" w:rsidP="00BD32CF">
      <w:pPr>
        <w:tabs>
          <w:tab w:val="left" w:pos="0"/>
        </w:tabs>
        <w:spacing w:line="360" w:lineRule="auto"/>
        <w:jc w:val="both"/>
      </w:pPr>
    </w:p>
    <w:sectPr w:rsidR="00214113" w:rsidRPr="00D44319" w:rsidSect="00214113">
      <w:headerReference w:type="even" r:id="rId8"/>
      <w:headerReference w:type="default" r:id="rId9"/>
      <w:pgSz w:w="11906" w:h="16838"/>
      <w:pgMar w:top="851" w:right="567" w:bottom="709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A63DB" w14:textId="77777777" w:rsidR="007D0848" w:rsidRDefault="007D0848">
      <w:r>
        <w:separator/>
      </w:r>
    </w:p>
  </w:endnote>
  <w:endnote w:type="continuationSeparator" w:id="0">
    <w:p w14:paraId="6A1A63DC" w14:textId="77777777" w:rsidR="007D0848" w:rsidRDefault="007D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A63D9" w14:textId="77777777" w:rsidR="007D0848" w:rsidRDefault="007D0848">
      <w:r>
        <w:separator/>
      </w:r>
    </w:p>
  </w:footnote>
  <w:footnote w:type="continuationSeparator" w:id="0">
    <w:p w14:paraId="6A1A63DA" w14:textId="77777777" w:rsidR="007D0848" w:rsidRDefault="007D0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A63DD" w14:textId="77777777" w:rsidR="00AB7355" w:rsidRDefault="002C5477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A1A63DE" w14:textId="77777777" w:rsidR="00AB7355" w:rsidRDefault="00AB735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A63DF" w14:textId="77777777" w:rsidR="00AB7355" w:rsidRDefault="002C5477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0716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A1A63E0" w14:textId="77777777" w:rsidR="00AB7355" w:rsidRDefault="00AB735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258C6"/>
    <w:multiLevelType w:val="hybridMultilevel"/>
    <w:tmpl w:val="14B4C584"/>
    <w:lvl w:ilvl="0" w:tplc="883260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2A"/>
    <w:rsid w:val="000008EB"/>
    <w:rsid w:val="00012BCC"/>
    <w:rsid w:val="00027FCA"/>
    <w:rsid w:val="0003590E"/>
    <w:rsid w:val="00041F1B"/>
    <w:rsid w:val="00045B7A"/>
    <w:rsid w:val="000632E4"/>
    <w:rsid w:val="00066324"/>
    <w:rsid w:val="00070CF6"/>
    <w:rsid w:val="00074F2E"/>
    <w:rsid w:val="00095274"/>
    <w:rsid w:val="000B0B3A"/>
    <w:rsid w:val="000B6EE7"/>
    <w:rsid w:val="000B7258"/>
    <w:rsid w:val="000D72AA"/>
    <w:rsid w:val="000F0887"/>
    <w:rsid w:val="000F7EBD"/>
    <w:rsid w:val="0010412D"/>
    <w:rsid w:val="0010716D"/>
    <w:rsid w:val="00107CBB"/>
    <w:rsid w:val="00107E00"/>
    <w:rsid w:val="00111C19"/>
    <w:rsid w:val="001170DA"/>
    <w:rsid w:val="001306D6"/>
    <w:rsid w:val="001354EE"/>
    <w:rsid w:val="00147527"/>
    <w:rsid w:val="00166319"/>
    <w:rsid w:val="0017158D"/>
    <w:rsid w:val="001744AD"/>
    <w:rsid w:val="00176D02"/>
    <w:rsid w:val="00180534"/>
    <w:rsid w:val="001829EA"/>
    <w:rsid w:val="0019263E"/>
    <w:rsid w:val="001A1F5A"/>
    <w:rsid w:val="001B2DFB"/>
    <w:rsid w:val="001C6A15"/>
    <w:rsid w:val="001D034B"/>
    <w:rsid w:val="001E7342"/>
    <w:rsid w:val="001F34D3"/>
    <w:rsid w:val="001F3C4D"/>
    <w:rsid w:val="00203258"/>
    <w:rsid w:val="0020344C"/>
    <w:rsid w:val="00207B14"/>
    <w:rsid w:val="00214113"/>
    <w:rsid w:val="0021427B"/>
    <w:rsid w:val="00217F37"/>
    <w:rsid w:val="00233556"/>
    <w:rsid w:val="00240F61"/>
    <w:rsid w:val="0024764E"/>
    <w:rsid w:val="0025038E"/>
    <w:rsid w:val="002505A2"/>
    <w:rsid w:val="00260F4E"/>
    <w:rsid w:val="0026511C"/>
    <w:rsid w:val="00272658"/>
    <w:rsid w:val="00280B93"/>
    <w:rsid w:val="0029044E"/>
    <w:rsid w:val="0029261F"/>
    <w:rsid w:val="002B2530"/>
    <w:rsid w:val="002B7008"/>
    <w:rsid w:val="002B7878"/>
    <w:rsid w:val="002C5477"/>
    <w:rsid w:val="002C7FF2"/>
    <w:rsid w:val="002E3F5E"/>
    <w:rsid w:val="002F0218"/>
    <w:rsid w:val="002F227D"/>
    <w:rsid w:val="002F352F"/>
    <w:rsid w:val="00301FDA"/>
    <w:rsid w:val="00302649"/>
    <w:rsid w:val="00306754"/>
    <w:rsid w:val="00307E63"/>
    <w:rsid w:val="003151CA"/>
    <w:rsid w:val="00316A37"/>
    <w:rsid w:val="003209BE"/>
    <w:rsid w:val="00331281"/>
    <w:rsid w:val="0033686C"/>
    <w:rsid w:val="00341D28"/>
    <w:rsid w:val="0034236A"/>
    <w:rsid w:val="003625FD"/>
    <w:rsid w:val="003647F1"/>
    <w:rsid w:val="00375BA5"/>
    <w:rsid w:val="00377E51"/>
    <w:rsid w:val="0038189A"/>
    <w:rsid w:val="00396F9C"/>
    <w:rsid w:val="003B6A8B"/>
    <w:rsid w:val="003C5670"/>
    <w:rsid w:val="003D2E1B"/>
    <w:rsid w:val="003E3FD6"/>
    <w:rsid w:val="003E4B73"/>
    <w:rsid w:val="003F4877"/>
    <w:rsid w:val="00401F86"/>
    <w:rsid w:val="00411A00"/>
    <w:rsid w:val="00412DD5"/>
    <w:rsid w:val="00414492"/>
    <w:rsid w:val="00414EB6"/>
    <w:rsid w:val="0041549B"/>
    <w:rsid w:val="0042490B"/>
    <w:rsid w:val="00432C62"/>
    <w:rsid w:val="00433ABB"/>
    <w:rsid w:val="00454AFA"/>
    <w:rsid w:val="00461EE9"/>
    <w:rsid w:val="00471FFE"/>
    <w:rsid w:val="00472AC4"/>
    <w:rsid w:val="004739B5"/>
    <w:rsid w:val="00477982"/>
    <w:rsid w:val="00495D51"/>
    <w:rsid w:val="004B1C7A"/>
    <w:rsid w:val="004D17BB"/>
    <w:rsid w:val="004E179C"/>
    <w:rsid w:val="004F4303"/>
    <w:rsid w:val="00503A17"/>
    <w:rsid w:val="00517970"/>
    <w:rsid w:val="00531136"/>
    <w:rsid w:val="005368EE"/>
    <w:rsid w:val="00536AB9"/>
    <w:rsid w:val="005466AF"/>
    <w:rsid w:val="005563DC"/>
    <w:rsid w:val="00567B18"/>
    <w:rsid w:val="005703CA"/>
    <w:rsid w:val="00576091"/>
    <w:rsid w:val="005835F5"/>
    <w:rsid w:val="00587966"/>
    <w:rsid w:val="00593794"/>
    <w:rsid w:val="005B08DB"/>
    <w:rsid w:val="005C1781"/>
    <w:rsid w:val="005C317F"/>
    <w:rsid w:val="005F4355"/>
    <w:rsid w:val="005F652C"/>
    <w:rsid w:val="006051E3"/>
    <w:rsid w:val="00612389"/>
    <w:rsid w:val="006135D4"/>
    <w:rsid w:val="006353D9"/>
    <w:rsid w:val="00641EE2"/>
    <w:rsid w:val="006454D2"/>
    <w:rsid w:val="00675C6F"/>
    <w:rsid w:val="0068579B"/>
    <w:rsid w:val="00685C7D"/>
    <w:rsid w:val="00690803"/>
    <w:rsid w:val="006943B9"/>
    <w:rsid w:val="006A4ABB"/>
    <w:rsid w:val="006D45A0"/>
    <w:rsid w:val="006F7B9B"/>
    <w:rsid w:val="00703564"/>
    <w:rsid w:val="007054BE"/>
    <w:rsid w:val="00706D81"/>
    <w:rsid w:val="0071311F"/>
    <w:rsid w:val="007224B9"/>
    <w:rsid w:val="00744A5C"/>
    <w:rsid w:val="007456D3"/>
    <w:rsid w:val="0075548B"/>
    <w:rsid w:val="007654F3"/>
    <w:rsid w:val="007709B0"/>
    <w:rsid w:val="00772273"/>
    <w:rsid w:val="00784BBF"/>
    <w:rsid w:val="00792F0D"/>
    <w:rsid w:val="00796E68"/>
    <w:rsid w:val="007A3CF8"/>
    <w:rsid w:val="007A49F4"/>
    <w:rsid w:val="007D0848"/>
    <w:rsid w:val="007D3076"/>
    <w:rsid w:val="007E2AD0"/>
    <w:rsid w:val="007E5CAB"/>
    <w:rsid w:val="007E7880"/>
    <w:rsid w:val="007F1438"/>
    <w:rsid w:val="007F797B"/>
    <w:rsid w:val="007F7D10"/>
    <w:rsid w:val="00815DC9"/>
    <w:rsid w:val="008353E0"/>
    <w:rsid w:val="00837BE6"/>
    <w:rsid w:val="008519E1"/>
    <w:rsid w:val="00852064"/>
    <w:rsid w:val="008546AD"/>
    <w:rsid w:val="00855AB9"/>
    <w:rsid w:val="00862976"/>
    <w:rsid w:val="00877CA0"/>
    <w:rsid w:val="008B6F2B"/>
    <w:rsid w:val="008C333D"/>
    <w:rsid w:val="008C5655"/>
    <w:rsid w:val="008D6053"/>
    <w:rsid w:val="008D6E16"/>
    <w:rsid w:val="008E22BB"/>
    <w:rsid w:val="008E5752"/>
    <w:rsid w:val="008F4AE0"/>
    <w:rsid w:val="00903F0A"/>
    <w:rsid w:val="00904977"/>
    <w:rsid w:val="0092032E"/>
    <w:rsid w:val="009231C3"/>
    <w:rsid w:val="009242A7"/>
    <w:rsid w:val="0092516C"/>
    <w:rsid w:val="009259BE"/>
    <w:rsid w:val="00932A3E"/>
    <w:rsid w:val="00932BC3"/>
    <w:rsid w:val="009359A4"/>
    <w:rsid w:val="00937E28"/>
    <w:rsid w:val="00945241"/>
    <w:rsid w:val="00954DB2"/>
    <w:rsid w:val="00963F74"/>
    <w:rsid w:val="009670AA"/>
    <w:rsid w:val="00972D06"/>
    <w:rsid w:val="0097602B"/>
    <w:rsid w:val="00984C00"/>
    <w:rsid w:val="00985053"/>
    <w:rsid w:val="00992D8E"/>
    <w:rsid w:val="0099457F"/>
    <w:rsid w:val="009946C0"/>
    <w:rsid w:val="00994C9C"/>
    <w:rsid w:val="009B3F3B"/>
    <w:rsid w:val="009B66E8"/>
    <w:rsid w:val="009C020E"/>
    <w:rsid w:val="009E205E"/>
    <w:rsid w:val="009E438C"/>
    <w:rsid w:val="009E442C"/>
    <w:rsid w:val="009E68F6"/>
    <w:rsid w:val="009F1EBA"/>
    <w:rsid w:val="00A03DAB"/>
    <w:rsid w:val="00A14D89"/>
    <w:rsid w:val="00A214A8"/>
    <w:rsid w:val="00A21FA8"/>
    <w:rsid w:val="00A31DF8"/>
    <w:rsid w:val="00A376E1"/>
    <w:rsid w:val="00A37CA4"/>
    <w:rsid w:val="00A44326"/>
    <w:rsid w:val="00A61E9E"/>
    <w:rsid w:val="00A66275"/>
    <w:rsid w:val="00A70676"/>
    <w:rsid w:val="00A72D3C"/>
    <w:rsid w:val="00A7379C"/>
    <w:rsid w:val="00A75D56"/>
    <w:rsid w:val="00A857DF"/>
    <w:rsid w:val="00A8603E"/>
    <w:rsid w:val="00A92B1B"/>
    <w:rsid w:val="00AA04D6"/>
    <w:rsid w:val="00AA1003"/>
    <w:rsid w:val="00AA72C9"/>
    <w:rsid w:val="00AB06F0"/>
    <w:rsid w:val="00AB25D4"/>
    <w:rsid w:val="00AB322F"/>
    <w:rsid w:val="00AB4A73"/>
    <w:rsid w:val="00AB7355"/>
    <w:rsid w:val="00AC1CE3"/>
    <w:rsid w:val="00AC5B9C"/>
    <w:rsid w:val="00AC6D03"/>
    <w:rsid w:val="00AD423A"/>
    <w:rsid w:val="00AD485A"/>
    <w:rsid w:val="00AE34AE"/>
    <w:rsid w:val="00AF35D8"/>
    <w:rsid w:val="00AF66ED"/>
    <w:rsid w:val="00B00764"/>
    <w:rsid w:val="00B01C55"/>
    <w:rsid w:val="00B15E9F"/>
    <w:rsid w:val="00B23619"/>
    <w:rsid w:val="00B300E1"/>
    <w:rsid w:val="00B31CDB"/>
    <w:rsid w:val="00B31D7A"/>
    <w:rsid w:val="00B35B55"/>
    <w:rsid w:val="00B35FCB"/>
    <w:rsid w:val="00B46A5E"/>
    <w:rsid w:val="00B569FC"/>
    <w:rsid w:val="00B93BD4"/>
    <w:rsid w:val="00BB5E1D"/>
    <w:rsid w:val="00BD1166"/>
    <w:rsid w:val="00BD32CF"/>
    <w:rsid w:val="00BE193B"/>
    <w:rsid w:val="00BF332A"/>
    <w:rsid w:val="00C12528"/>
    <w:rsid w:val="00C1323E"/>
    <w:rsid w:val="00C20C59"/>
    <w:rsid w:val="00C24CA3"/>
    <w:rsid w:val="00C2791B"/>
    <w:rsid w:val="00C33107"/>
    <w:rsid w:val="00C4604E"/>
    <w:rsid w:val="00C525AE"/>
    <w:rsid w:val="00C6185B"/>
    <w:rsid w:val="00C62306"/>
    <w:rsid w:val="00C66793"/>
    <w:rsid w:val="00C76AE8"/>
    <w:rsid w:val="00C80F66"/>
    <w:rsid w:val="00C81CA3"/>
    <w:rsid w:val="00C94155"/>
    <w:rsid w:val="00CB4D70"/>
    <w:rsid w:val="00CB65A4"/>
    <w:rsid w:val="00CB6CBC"/>
    <w:rsid w:val="00CC3490"/>
    <w:rsid w:val="00CD3EAC"/>
    <w:rsid w:val="00CE7001"/>
    <w:rsid w:val="00CF2632"/>
    <w:rsid w:val="00CF5836"/>
    <w:rsid w:val="00D23680"/>
    <w:rsid w:val="00D327CF"/>
    <w:rsid w:val="00D44319"/>
    <w:rsid w:val="00D56302"/>
    <w:rsid w:val="00D61096"/>
    <w:rsid w:val="00D67225"/>
    <w:rsid w:val="00D754B6"/>
    <w:rsid w:val="00D87506"/>
    <w:rsid w:val="00D900CF"/>
    <w:rsid w:val="00DA2620"/>
    <w:rsid w:val="00DB03E8"/>
    <w:rsid w:val="00DB0D5B"/>
    <w:rsid w:val="00DB4A2F"/>
    <w:rsid w:val="00DB4A96"/>
    <w:rsid w:val="00DD2F5E"/>
    <w:rsid w:val="00DD430D"/>
    <w:rsid w:val="00DF1B4A"/>
    <w:rsid w:val="00DF7660"/>
    <w:rsid w:val="00DF7E10"/>
    <w:rsid w:val="00E01E67"/>
    <w:rsid w:val="00E03EF1"/>
    <w:rsid w:val="00E040D8"/>
    <w:rsid w:val="00E14B4E"/>
    <w:rsid w:val="00E17815"/>
    <w:rsid w:val="00E31C85"/>
    <w:rsid w:val="00E45DF9"/>
    <w:rsid w:val="00E51923"/>
    <w:rsid w:val="00E606D1"/>
    <w:rsid w:val="00E607B9"/>
    <w:rsid w:val="00E608F3"/>
    <w:rsid w:val="00E7697F"/>
    <w:rsid w:val="00E868EC"/>
    <w:rsid w:val="00E87C0D"/>
    <w:rsid w:val="00E90C76"/>
    <w:rsid w:val="00E93997"/>
    <w:rsid w:val="00EA3FF2"/>
    <w:rsid w:val="00EA4C86"/>
    <w:rsid w:val="00EA5CF3"/>
    <w:rsid w:val="00EA64F7"/>
    <w:rsid w:val="00EA6AD1"/>
    <w:rsid w:val="00EB21B0"/>
    <w:rsid w:val="00EC0C85"/>
    <w:rsid w:val="00ED1487"/>
    <w:rsid w:val="00ED24DC"/>
    <w:rsid w:val="00ED3DE1"/>
    <w:rsid w:val="00ED7796"/>
    <w:rsid w:val="00EF1A9C"/>
    <w:rsid w:val="00EF6989"/>
    <w:rsid w:val="00F0266C"/>
    <w:rsid w:val="00F16AEB"/>
    <w:rsid w:val="00F2115B"/>
    <w:rsid w:val="00F24567"/>
    <w:rsid w:val="00F32F6C"/>
    <w:rsid w:val="00F41ED4"/>
    <w:rsid w:val="00F42A4A"/>
    <w:rsid w:val="00F50480"/>
    <w:rsid w:val="00F67DBC"/>
    <w:rsid w:val="00F82684"/>
    <w:rsid w:val="00F82CD3"/>
    <w:rsid w:val="00F830A8"/>
    <w:rsid w:val="00F86316"/>
    <w:rsid w:val="00F8769E"/>
    <w:rsid w:val="00FA4903"/>
    <w:rsid w:val="00FB688E"/>
    <w:rsid w:val="00FC7A3B"/>
    <w:rsid w:val="00FF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A63C9"/>
  <w15:docId w15:val="{D423A507-09EA-47B0-B337-D5468063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7FC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1D034B"/>
    <w:pPr>
      <w:spacing w:after="120"/>
      <w:ind w:left="283"/>
    </w:pPr>
    <w:rPr>
      <w:sz w:val="20"/>
      <w:szCs w:val="20"/>
    </w:rPr>
  </w:style>
  <w:style w:type="table" w:styleId="Lentelstinklelis">
    <w:name w:val="Table Grid"/>
    <w:basedOn w:val="prastojilentel"/>
    <w:rsid w:val="00FA4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F5836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C1323E"/>
    <w:pPr>
      <w:spacing w:before="100" w:beforeAutospacing="1" w:after="100" w:afterAutospacing="1"/>
    </w:pPr>
  </w:style>
  <w:style w:type="paragraph" w:styleId="Antrats">
    <w:name w:val="header"/>
    <w:basedOn w:val="prastasis"/>
    <w:rsid w:val="00AB735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B7355"/>
  </w:style>
  <w:style w:type="character" w:styleId="Grietas">
    <w:name w:val="Strong"/>
    <w:uiPriority w:val="99"/>
    <w:qFormat/>
    <w:rsid w:val="00C33107"/>
    <w:rPr>
      <w:rFonts w:cs="Times New Roman"/>
      <w:b/>
      <w:bCs/>
    </w:rPr>
  </w:style>
  <w:style w:type="character" w:styleId="Emfaz">
    <w:name w:val="Emphasis"/>
    <w:uiPriority w:val="99"/>
    <w:qFormat/>
    <w:rsid w:val="00C33107"/>
    <w:rPr>
      <w:rFonts w:cs="Times New Roman"/>
      <w:i/>
      <w:iCs/>
    </w:rPr>
  </w:style>
  <w:style w:type="paragraph" w:styleId="Sraopastraipa">
    <w:name w:val="List Paragraph"/>
    <w:basedOn w:val="prastasis"/>
    <w:uiPriority w:val="34"/>
    <w:qFormat/>
    <w:rsid w:val="009242A7"/>
    <w:pPr>
      <w:ind w:left="720"/>
      <w:contextualSpacing/>
    </w:pPr>
  </w:style>
  <w:style w:type="character" w:customStyle="1" w:styleId="normal1">
    <w:name w:val="normal1"/>
    <w:rsid w:val="00C94155"/>
    <w:rPr>
      <w:b w:val="0"/>
      <w:bCs w:val="0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877CA0"/>
    <w:pPr>
      <w:spacing w:after="120" w:line="360" w:lineRule="auto"/>
      <w:ind w:firstLine="720"/>
      <w:jc w:val="both"/>
    </w:pPr>
    <w:rPr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877CA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683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62FA1-76DB-4C48-980C-2DB33B10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2293</Characters>
  <Application>Microsoft Office Word</Application>
  <DocSecurity>4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Arvydas2</dc:creator>
  <cp:keywords/>
  <cp:lastModifiedBy>Daiva Breivienė</cp:lastModifiedBy>
  <cp:revision>2</cp:revision>
  <cp:lastPrinted>2015-09-02T12:27:00Z</cp:lastPrinted>
  <dcterms:created xsi:type="dcterms:W3CDTF">2021-03-10T09:48:00Z</dcterms:created>
  <dcterms:modified xsi:type="dcterms:W3CDTF">2021-03-10T09:48:00Z</dcterms:modified>
</cp:coreProperties>
</file>