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39D19" w14:textId="77777777" w:rsidR="009F3400" w:rsidRDefault="009F3400" w:rsidP="009F34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BAE">
        <w:rPr>
          <w:rFonts w:ascii="Times New Roman" w:hAnsi="Times New Roman" w:cs="Times New Roman"/>
          <w:sz w:val="24"/>
          <w:szCs w:val="24"/>
        </w:rPr>
        <w:t>AIŠKINAMASIS RAŠTAS</w:t>
      </w:r>
    </w:p>
    <w:p w14:paraId="24DE93D6" w14:textId="77777777" w:rsidR="009F3400" w:rsidRPr="000A4BAE" w:rsidRDefault="009F3400" w:rsidP="009F34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BAE"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61B475B8" w14:textId="012E931F" w:rsidR="00802305" w:rsidRPr="00802305" w:rsidRDefault="009F3400" w:rsidP="0080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0"/>
        </w:rPr>
        <w:t>PRITARIMO SUSITARIMUI DĖL 2019 M.  GRUODŽIO 10  D. JUNGTINĖS VEIKLOS  SUTARTIES NR.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US19/333/SS-2019-577 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0"/>
        </w:rPr>
        <w:t>PAKEITIMO</w:t>
      </w:r>
    </w:p>
    <w:p w14:paraId="158B27BB" w14:textId="63150D4D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FDF18" w14:textId="75AF3D91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02305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0230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167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02305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9E4B00" w14:textId="77777777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DB00A14" w14:textId="77777777" w:rsidR="009F3400" w:rsidRPr="000A4BAE" w:rsidRDefault="009F3400" w:rsidP="009F34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E5C77" w14:textId="77777777" w:rsidR="00716736" w:rsidRDefault="009F3400" w:rsidP="00716736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A4BAE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roblemos esmė:</w:t>
      </w:r>
    </w:p>
    <w:p w14:paraId="36A84C39" w14:textId="566CCDD0" w:rsidR="009F3400" w:rsidRPr="000A4BAE" w:rsidRDefault="009F3400" w:rsidP="0071673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 administracij</w:t>
      </w:r>
      <w:r w:rsidR="00802305">
        <w:rPr>
          <w:rFonts w:ascii="Times New Roman" w:hAnsi="Times New Roman" w:cs="Times New Roman"/>
          <w:sz w:val="24"/>
          <w:szCs w:val="24"/>
        </w:rPr>
        <w:t>os Socialinių reikalų skyrius</w:t>
      </w:r>
      <w:r>
        <w:rPr>
          <w:rFonts w:ascii="Times New Roman" w:hAnsi="Times New Roman" w:cs="Times New Roman"/>
          <w:sz w:val="24"/>
          <w:szCs w:val="24"/>
        </w:rPr>
        <w:t xml:space="preserve"> gavo Užimtumo tarnybos prie SADM prašymą pa</w:t>
      </w:r>
      <w:r w:rsidR="00802305">
        <w:rPr>
          <w:rFonts w:ascii="Times New Roman" w:hAnsi="Times New Roman" w:cs="Times New Roman"/>
          <w:sz w:val="24"/>
          <w:szCs w:val="24"/>
        </w:rPr>
        <w:t>sirašyti S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>usitarim</w:t>
      </w:r>
      <w:r w:rsidR="0080230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</w:t>
      </w:r>
      <w:r w:rsidR="00802305" w:rsidRPr="006C33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2019 m. gruodžio 10 d. 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</w:t>
      </w:r>
      <w:r w:rsidR="00802305" w:rsidRPr="006C33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ungtinės veiklos sutarties Nr. US19/333/SS-2019-577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pakei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>timo</w:t>
      </w:r>
      <w:r w:rsidR="0080230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Panevėžio miesto savivaldybės sutarčių pasirašymo tvarkos aprašo, patvirtinto Panevėžio savivaldybės tarybos 2014 m. gegužės 29 d. sprendimu Nr. 1-154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Tarybos sprendimo ,,Dėl 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pritarimo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usitarimui dėl 2019 m.  gruodžio 10 d. 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sutarties 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pakeitimo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“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7180F7DA" w14:textId="77777777" w:rsidR="009F3400" w:rsidRDefault="009F3400" w:rsidP="0080230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B15B88" w14:textId="757C0D65" w:rsidR="009F3400" w:rsidRDefault="00716736" w:rsidP="0080230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Jungtinės veiklos sutartis yra pasirašyta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Panevėžio miesto savivaldybės dalyvavimo įgyvendinant </w:t>
      </w:r>
      <w:r w:rsidRPr="00965064">
        <w:rPr>
          <w:rFonts w:ascii="Times New Roman" w:eastAsia="Times New Roman" w:hAnsi="Times New Roman" w:cs="Times New Roman"/>
          <w:bCs/>
          <w:sz w:val="24"/>
          <w:szCs w:val="24"/>
        </w:rPr>
        <w:t>Užimtumo skatinimo ir motyvavimo paslaugų nedirbantiems ir socialinę paramą gaunantiems asmenims model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į 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EB1CA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>rojektas)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Valstybės projektas vykdomas </w:t>
      </w:r>
      <w:r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>, patvirtinto</w:t>
      </w:r>
      <w:r w:rsidR="00C775D6" w:rsidRPr="00C775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775D6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ministro 2019 m. gegužės 13 d. įsakymu Nr. A1-269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1" w:name="_Hlk220272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Įsakymas)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nustatyta tvarka.</w:t>
      </w:r>
      <w:r w:rsidR="00815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400">
        <w:rPr>
          <w:rFonts w:ascii="Times New Roman" w:eastAsia="Times New Roman" w:hAnsi="Times New Roman" w:cs="Times New Roman"/>
          <w:sz w:val="24"/>
          <w:szCs w:val="24"/>
        </w:rPr>
        <w:t xml:space="preserve">Už </w:t>
      </w:r>
      <w:r w:rsidR="00EB1C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9F3400">
        <w:rPr>
          <w:rFonts w:ascii="Times New Roman" w:eastAsia="Times New Roman" w:hAnsi="Times New Roman" w:cs="Times New Roman"/>
          <w:sz w:val="24"/>
          <w:szCs w:val="24"/>
        </w:rPr>
        <w:t>rojekto įgyvendinimą atsakinga Užimtumo tarnyba prie SADM ( Įsakymo 2 punktas)</w:t>
      </w:r>
      <w:r w:rsidR="00815713">
        <w:rPr>
          <w:rFonts w:ascii="Times New Roman" w:eastAsia="Times New Roman" w:hAnsi="Times New Roman" w:cs="Times New Roman"/>
          <w:sz w:val="24"/>
          <w:szCs w:val="24"/>
        </w:rPr>
        <w:t xml:space="preserve">, kuri parengė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usitarim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o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dėl 2019 m.  gruodžio 10 d.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sutarties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8157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o projektą. </w:t>
      </w:r>
    </w:p>
    <w:p w14:paraId="5E115BA1" w14:textId="77777777" w:rsidR="009F3400" w:rsidRPr="000A4BA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</w:t>
      </w: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AF506A1" w14:textId="237C03B5" w:rsidR="009F3400" w:rsidRPr="00815713" w:rsidRDefault="009F3400" w:rsidP="009F34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</w:t>
      </w:r>
      <w:r w:rsidR="009031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bus </w:t>
      </w:r>
      <w:r w:rsidR="007167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suteikti įgaliojimai Savivaldybės merui pasirašyti Susitarimą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dėl 2019 m.  gruodžio 10  d. 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ungtinės veiklos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sutarties 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7167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pakeitimo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Susitarimo pasirašymas sudarys salygas</w:t>
      </w:r>
      <w:r w:rsidR="00815713" w:rsidRPr="00815713">
        <w:rPr>
          <w:lang w:eastAsia="lt-LT"/>
        </w:rPr>
        <w:t xml:space="preserve"> </w:t>
      </w:r>
      <w:r w:rsidR="00815713" w:rsidRPr="00815713">
        <w:rPr>
          <w:rFonts w:ascii="Times New Roman" w:hAnsi="Times New Roman" w:cs="Times New Roman"/>
          <w:sz w:val="24"/>
          <w:szCs w:val="24"/>
          <w:lang w:eastAsia="lt-LT"/>
        </w:rPr>
        <w:t xml:space="preserve">išspręsti susidariusią situaciją kai, vadovaujantis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ungtinės veiklos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sutarties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8157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8157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15713" w:rsidRPr="00815713">
        <w:rPr>
          <w:rFonts w:ascii="Times New Roman" w:hAnsi="Times New Roman" w:cs="Times New Roman"/>
          <w:sz w:val="24"/>
          <w:szCs w:val="24"/>
          <w:lang w:eastAsia="lt-LT"/>
        </w:rPr>
        <w:t xml:space="preserve">5.1 punktu, nedirbančių asmenų atvejo vadybininku yra paskirtas Savivaldybės darbuotojas, o Susitarimus </w:t>
      </w:r>
      <w:r w:rsidR="00815713" w:rsidRPr="00815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dalyvavimo iš Europos Sąjungos struktūrinių fondų lėšų bendrai finansuojamame projekte Nr. 07.3.1-ESFA-V-401-06-0001 „Užimtumo skatinimo ir motyvavimo paslaugų nedirbantiems ir socialinę paramą gaunantiems asmenims modelis“ </w:t>
      </w:r>
      <w:r w:rsidR="00815713" w:rsidRPr="00815713">
        <w:rPr>
          <w:rFonts w:ascii="Times New Roman" w:hAnsi="Times New Roman" w:cs="Times New Roman"/>
          <w:sz w:val="24"/>
          <w:szCs w:val="24"/>
          <w:lang w:eastAsia="lt-LT"/>
        </w:rPr>
        <w:t>su nedirbančiais, Projekto tikslinei grupei priklausančiais asmenimis, pasirašė Užimtumo tarnyba</w:t>
      </w:r>
      <w:r w:rsidR="0090310E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 xml:space="preserve"> ir užtikrin</w:t>
      </w:r>
      <w:r w:rsidR="0090310E">
        <w:rPr>
          <w:rFonts w:ascii="Times New Roman" w:hAnsi="Times New Roman" w:cs="Times New Roman"/>
          <w:sz w:val="24"/>
          <w:szCs w:val="24"/>
          <w:lang w:eastAsia="lt-LT"/>
        </w:rPr>
        <w:t xml:space="preserve">ti 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>sklandų tolime</w:t>
      </w:r>
      <w:r w:rsidR="0090310E">
        <w:rPr>
          <w:rFonts w:ascii="Times New Roman" w:hAnsi="Times New Roman" w:cs="Times New Roman"/>
          <w:sz w:val="24"/>
          <w:szCs w:val="24"/>
          <w:lang w:eastAsia="lt-LT"/>
        </w:rPr>
        <w:t>snį P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>rojekto įgyvendinimą.</w:t>
      </w:r>
    </w:p>
    <w:p w14:paraId="15B8E778" w14:textId="77777777" w:rsidR="00EB1CAA" w:rsidRDefault="00EB1CAA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5F16E03" w14:textId="77777777" w:rsidR="00EB1CAA" w:rsidRDefault="00EB1CAA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B1EB19" w14:textId="77777777" w:rsidR="00EB1CAA" w:rsidRDefault="00EB1CAA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50C31D9" w14:textId="1A1611B4" w:rsidR="009F3400" w:rsidRPr="000A4BA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3FE0FFC3" w14:textId="53FBC599" w:rsidR="009F3400" w:rsidRPr="007D3726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EB1CAA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EB1CAA">
        <w:rPr>
          <w:rFonts w:ascii="Times New Roman" w:eastAsia="Times New Roman" w:hAnsi="Times New Roman" w:cs="Times New Roman"/>
          <w:sz w:val="24"/>
          <w:szCs w:val="24"/>
        </w:rPr>
        <w:t xml:space="preserve">alstybės projektas finansuojamas </w:t>
      </w:r>
      <w:r w:rsidR="00EB1CAA" w:rsidRPr="00EB1CAA"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</w:t>
      </w:r>
      <w:r w:rsidRPr="00EB1CAA">
        <w:rPr>
          <w:rFonts w:ascii="Times New Roman" w:eastAsia="Times New Roman" w:hAnsi="Times New Roman" w:cs="Times New Roman"/>
          <w:sz w:val="24"/>
          <w:szCs w:val="24"/>
        </w:rPr>
        <w:t>ėšomis.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Savivaldybės biudžeto lėšos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1F0E2BE4" w14:textId="7FA863CF" w:rsidR="009F3400" w:rsidRPr="004C31C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DB68C10" w14:textId="77777777" w:rsidR="009F3400" w:rsidRPr="004C31CE" w:rsidRDefault="009F3400" w:rsidP="009F3400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5F284888" w14:textId="44A36DFD" w:rsidR="009F3400" w:rsidRPr="004C31CE" w:rsidRDefault="009F3400" w:rsidP="009F3400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7737A06" w14:textId="77777777" w:rsidR="009F3400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1D123F" w14:textId="14CCE218" w:rsidR="009F3400" w:rsidRDefault="009F3400" w:rsidP="009F340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 1.</w:t>
      </w:r>
      <w:r w:rsidRP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apsaugos ir darbo ministro 2019 m. gegužės 13 d. </w:t>
      </w:r>
      <w:r w:rsidR="007E21C5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A1-269  ,,Dėl </w:t>
      </w:r>
      <w:r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>
        <w:rPr>
          <w:rFonts w:ascii="Times New Roman" w:eastAsia="Times New Roman" w:hAnsi="Times New Roman" w:cs="Times New Roman"/>
          <w:sz w:val="24"/>
          <w:szCs w:val="24"/>
        </w:rPr>
        <w:t>o patvirtinimo“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D66E4F" w14:textId="75FA5302" w:rsidR="009F3400" w:rsidRPr="00EB1CAA" w:rsidRDefault="009F3400" w:rsidP="00EB1CAA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2" w:name="_Hlk15896104"/>
      <w:r w:rsidR="007E21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1CAA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EB1CAA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sutartis </w:t>
      </w:r>
      <w:r w:rsidR="00EB1CAA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EB1CAA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EB1CAA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EB1CAA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EB1C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EB1CAA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-2019-577</w:t>
      </w:r>
      <w:bookmarkEnd w:id="2"/>
      <w:r w:rsidR="00EB1C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(DVS Avilys registracijos Nr.</w:t>
      </w:r>
      <w:r w:rsidR="00EB1CAA" w:rsidRPr="00EB1CAA">
        <w:rPr>
          <w:rFonts w:ascii="Arial" w:hAnsi="Arial" w:cs="Arial"/>
          <w:b/>
          <w:bCs/>
          <w:sz w:val="20"/>
          <w:szCs w:val="20"/>
        </w:rPr>
        <w:t xml:space="preserve"> </w:t>
      </w:r>
      <w:r w:rsidR="00EB1CAA" w:rsidRPr="00EB1CAA">
        <w:rPr>
          <w:rFonts w:ascii="Times New Roman" w:hAnsi="Times New Roman" w:cs="Times New Roman"/>
          <w:sz w:val="24"/>
          <w:szCs w:val="24"/>
        </w:rPr>
        <w:t>19-3161(4.45E-1)</w:t>
      </w:r>
      <w:r w:rsidR="00EB1CAA">
        <w:rPr>
          <w:rFonts w:ascii="Times New Roman" w:hAnsi="Times New Roman" w:cs="Times New Roman"/>
          <w:sz w:val="24"/>
          <w:szCs w:val="24"/>
        </w:rPr>
        <w:t>).</w:t>
      </w:r>
      <w:r w:rsidR="00EB1CAA" w:rsidRPr="00EB1C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D528DF7" w14:textId="77777777" w:rsidR="009F3400" w:rsidRPr="000A4BAE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CF83A" w14:textId="77777777" w:rsidR="009F3400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796B8516" w14:textId="77777777" w:rsidR="009F3400" w:rsidRPr="000A4BAE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Socialinių išmokų poskyrio vedėja</w:t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2CDD89CA" w14:textId="77777777" w:rsidR="009F3400" w:rsidRPr="000A4BAE" w:rsidRDefault="009F3400" w:rsidP="009F34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BDA55" w14:textId="77777777" w:rsidR="009F3400" w:rsidRPr="000A4BAE" w:rsidRDefault="009F3400" w:rsidP="009F34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3C173" w14:textId="77777777" w:rsidR="009F3400" w:rsidRDefault="009F3400" w:rsidP="009F3400"/>
    <w:p w14:paraId="19F28DF1" w14:textId="77777777" w:rsidR="00726C78" w:rsidRDefault="00726C78"/>
    <w:sectPr w:rsidR="00726C78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D1"/>
    <w:rsid w:val="003C60D1"/>
    <w:rsid w:val="004344F0"/>
    <w:rsid w:val="006336E4"/>
    <w:rsid w:val="00716736"/>
    <w:rsid w:val="00726C78"/>
    <w:rsid w:val="007E21C5"/>
    <w:rsid w:val="00802305"/>
    <w:rsid w:val="00815713"/>
    <w:rsid w:val="0090310E"/>
    <w:rsid w:val="00912535"/>
    <w:rsid w:val="009F3400"/>
    <w:rsid w:val="00AA0137"/>
    <w:rsid w:val="00C775D6"/>
    <w:rsid w:val="00E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3CFF"/>
  <w15:chartTrackingRefBased/>
  <w15:docId w15:val="{81BF5072-AAA8-4C6E-B622-C7AE135D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34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2225</Words>
  <Characters>1269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Raimonda Misevičienė</cp:lastModifiedBy>
  <cp:revision>2</cp:revision>
  <dcterms:created xsi:type="dcterms:W3CDTF">2021-03-12T09:17:00Z</dcterms:created>
  <dcterms:modified xsi:type="dcterms:W3CDTF">2021-03-12T09:17:00Z</dcterms:modified>
</cp:coreProperties>
</file>