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996D4" w14:textId="77777777" w:rsidR="005C41AC" w:rsidRPr="005C41AC" w:rsidRDefault="00CC1059" w:rsidP="004955BD">
      <w:pPr>
        <w:jc w:val="center"/>
        <w:rPr>
          <w:szCs w:val="24"/>
        </w:rPr>
      </w:pPr>
      <w:bookmarkStart w:id="0" w:name="_GoBack"/>
      <w:bookmarkEnd w:id="0"/>
      <w:r>
        <w:rPr>
          <w:noProof/>
          <w:lang w:eastAsia="lt-LT"/>
        </w:rPr>
        <w:drawing>
          <wp:inline distT="0" distB="0" distL="0" distR="0" wp14:anchorId="4A0996EC" wp14:editId="4A0996ED">
            <wp:extent cx="494030" cy="601345"/>
            <wp:effectExtent l="0" t="0" r="1270" b="825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030" cy="601345"/>
                    </a:xfrm>
                    <a:prstGeom prst="rect">
                      <a:avLst/>
                    </a:prstGeom>
                    <a:noFill/>
                    <a:ln>
                      <a:noFill/>
                    </a:ln>
                  </pic:spPr>
                </pic:pic>
              </a:graphicData>
            </a:graphic>
          </wp:inline>
        </w:drawing>
      </w:r>
    </w:p>
    <w:p w14:paraId="4A0996D5" w14:textId="77777777" w:rsidR="005C41AC" w:rsidRPr="005C41AC" w:rsidRDefault="005C41AC" w:rsidP="004955BD">
      <w:pPr>
        <w:jc w:val="center"/>
        <w:rPr>
          <w:szCs w:val="24"/>
        </w:rPr>
      </w:pPr>
    </w:p>
    <w:p w14:paraId="4A0996D6" w14:textId="77777777" w:rsidR="0062551B" w:rsidRPr="00A562AA" w:rsidRDefault="0062551B" w:rsidP="004955BD">
      <w:pPr>
        <w:jc w:val="center"/>
        <w:rPr>
          <w:b/>
          <w:sz w:val="28"/>
        </w:rPr>
      </w:pPr>
      <w:r w:rsidRPr="00A562AA">
        <w:rPr>
          <w:b/>
          <w:sz w:val="28"/>
        </w:rPr>
        <w:t xml:space="preserve">PANEVĖŽIO MIESTO SAVIVALDYBĖS </w:t>
      </w:r>
      <w:r w:rsidR="00A11511">
        <w:rPr>
          <w:b/>
          <w:sz w:val="28"/>
        </w:rPr>
        <w:t>TARYBA</w:t>
      </w:r>
    </w:p>
    <w:p w14:paraId="4A0996D7" w14:textId="77777777" w:rsidR="00684948" w:rsidRDefault="00684948" w:rsidP="004955BD">
      <w:pPr>
        <w:keepNext/>
        <w:jc w:val="center"/>
        <w:outlineLvl w:val="1"/>
      </w:pPr>
    </w:p>
    <w:p w14:paraId="4A0996D8" w14:textId="77777777" w:rsidR="008768C5" w:rsidRPr="005C41AC" w:rsidRDefault="008768C5" w:rsidP="004955BD">
      <w:pPr>
        <w:keepNext/>
        <w:jc w:val="center"/>
        <w:outlineLvl w:val="1"/>
      </w:pPr>
    </w:p>
    <w:p w14:paraId="4A0996D9" w14:textId="77777777" w:rsidR="0062551B" w:rsidRDefault="00A11511" w:rsidP="004955BD">
      <w:pPr>
        <w:keepNext/>
        <w:jc w:val="center"/>
        <w:outlineLvl w:val="1"/>
        <w:rPr>
          <w:b/>
        </w:rPr>
      </w:pPr>
      <w:r>
        <w:rPr>
          <w:b/>
        </w:rPr>
        <w:t>SPRENDIMAS</w:t>
      </w:r>
    </w:p>
    <w:p w14:paraId="4A0996DA" w14:textId="77777777" w:rsidR="00FD5275" w:rsidRPr="00FD5275" w:rsidRDefault="00FD5275" w:rsidP="00FD5275">
      <w:pPr>
        <w:jc w:val="center"/>
        <w:rPr>
          <w:b/>
          <w:bCs/>
          <w:szCs w:val="24"/>
        </w:rPr>
      </w:pPr>
      <w:r w:rsidRPr="00FD5275">
        <w:rPr>
          <w:b/>
          <w:bCs/>
          <w:szCs w:val="24"/>
        </w:rPr>
        <w:t>DĖL SUTIKIMO NUSTATYTI SANITARINĘ APSAUGOS ZONĄ PANEVĖŽIO MIESTO SAVIVALDYBEI</w:t>
      </w:r>
      <w:r w:rsidR="00713CE5">
        <w:rPr>
          <w:b/>
          <w:bCs/>
          <w:szCs w:val="24"/>
        </w:rPr>
        <w:t xml:space="preserve"> NUOSAVYBĖS TEISE PRIKLAUSANČIUOSE</w:t>
      </w:r>
      <w:r w:rsidRPr="00FD5275">
        <w:rPr>
          <w:b/>
          <w:bCs/>
          <w:szCs w:val="24"/>
        </w:rPr>
        <w:t xml:space="preserve"> ŽEMĖS SKLYP</w:t>
      </w:r>
      <w:r w:rsidR="00713CE5">
        <w:rPr>
          <w:b/>
          <w:bCs/>
          <w:szCs w:val="24"/>
        </w:rPr>
        <w:t>UOS</w:t>
      </w:r>
      <w:r w:rsidR="00DB2E70">
        <w:rPr>
          <w:b/>
          <w:bCs/>
          <w:szCs w:val="24"/>
        </w:rPr>
        <w:t>E (KADASTRO NR. 2701/0029:151</w:t>
      </w:r>
      <w:r w:rsidRPr="00FD5275">
        <w:rPr>
          <w:b/>
          <w:bCs/>
          <w:szCs w:val="24"/>
        </w:rPr>
        <w:t xml:space="preserve">, </w:t>
      </w:r>
      <w:r w:rsidR="00DB2E70">
        <w:rPr>
          <w:b/>
          <w:bCs/>
          <w:szCs w:val="24"/>
        </w:rPr>
        <w:t>KĖDAINIŲ</w:t>
      </w:r>
      <w:r w:rsidRPr="00FD5275">
        <w:rPr>
          <w:b/>
          <w:bCs/>
          <w:szCs w:val="24"/>
        </w:rPr>
        <w:t xml:space="preserve"> G. 1</w:t>
      </w:r>
      <w:r w:rsidR="00DB2E70">
        <w:rPr>
          <w:b/>
          <w:bCs/>
          <w:szCs w:val="24"/>
        </w:rPr>
        <w:t>3</w:t>
      </w:r>
      <w:r w:rsidRPr="00FD5275">
        <w:rPr>
          <w:b/>
          <w:bCs/>
          <w:szCs w:val="24"/>
        </w:rPr>
        <w:t>, PANEVĖŽYS</w:t>
      </w:r>
      <w:r w:rsidR="00315163">
        <w:rPr>
          <w:b/>
          <w:bCs/>
          <w:szCs w:val="24"/>
        </w:rPr>
        <w:t xml:space="preserve">, </w:t>
      </w:r>
      <w:r w:rsidR="00DB2E70">
        <w:rPr>
          <w:b/>
          <w:bCs/>
          <w:szCs w:val="24"/>
        </w:rPr>
        <w:t>IR KADASTRO NR. 2701/0029:147</w:t>
      </w:r>
      <w:r w:rsidR="00DB2E70" w:rsidRPr="00DB2E70">
        <w:rPr>
          <w:b/>
          <w:bCs/>
          <w:szCs w:val="24"/>
        </w:rPr>
        <w:t>, KĖDAINIŲ G. 1</w:t>
      </w:r>
      <w:r w:rsidR="00DB2E70">
        <w:rPr>
          <w:b/>
          <w:bCs/>
          <w:szCs w:val="24"/>
        </w:rPr>
        <w:t>5</w:t>
      </w:r>
      <w:r w:rsidR="00DB2E70" w:rsidRPr="00DB2E70">
        <w:rPr>
          <w:b/>
          <w:bCs/>
          <w:szCs w:val="24"/>
        </w:rPr>
        <w:t>, PANEVĖŽYS</w:t>
      </w:r>
      <w:r w:rsidRPr="00FD5275">
        <w:rPr>
          <w:b/>
          <w:bCs/>
          <w:szCs w:val="24"/>
        </w:rPr>
        <w:t>)</w:t>
      </w:r>
    </w:p>
    <w:p w14:paraId="4A0996DB" w14:textId="77777777" w:rsidR="00AB1797" w:rsidRPr="000B70D7" w:rsidRDefault="00AB1797" w:rsidP="00DC277C">
      <w:pPr>
        <w:pStyle w:val="Pagrindinistekstas3"/>
        <w:spacing w:after="0"/>
        <w:jc w:val="center"/>
        <w:rPr>
          <w:sz w:val="24"/>
          <w:szCs w:val="24"/>
        </w:rPr>
      </w:pPr>
    </w:p>
    <w:p w14:paraId="4A0996DC" w14:textId="77777777" w:rsidR="00684948" w:rsidRPr="00A562AA" w:rsidRDefault="00684948" w:rsidP="0068494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kovo 22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TSP-113</w:t>
      </w:r>
      <w:r>
        <w:fldChar w:fldCharType="end"/>
      </w:r>
      <w:bookmarkEnd w:id="2"/>
    </w:p>
    <w:p w14:paraId="4A0996DD" w14:textId="77777777" w:rsidR="00D81E81" w:rsidRPr="00684948" w:rsidRDefault="00684948" w:rsidP="00684948">
      <w:pPr>
        <w:keepNext/>
        <w:jc w:val="center"/>
        <w:outlineLvl w:val="2"/>
        <w:rPr>
          <w:b/>
        </w:rPr>
      </w:pPr>
      <w:r w:rsidRPr="00A562AA">
        <w:t>Panevėžys</w:t>
      </w:r>
    </w:p>
    <w:p w14:paraId="4A0996DE" w14:textId="77777777" w:rsidR="00315C1D" w:rsidRDefault="00315C1D" w:rsidP="00F15CF8">
      <w:pPr>
        <w:rPr>
          <w:szCs w:val="24"/>
        </w:rPr>
      </w:pPr>
    </w:p>
    <w:p w14:paraId="4A0996DF" w14:textId="77777777" w:rsidR="00D81E81" w:rsidRPr="00D615D2" w:rsidRDefault="00D81E81" w:rsidP="00D615D2">
      <w:pPr>
        <w:spacing w:line="360" w:lineRule="auto"/>
        <w:ind w:firstLine="851"/>
        <w:jc w:val="both"/>
        <w:rPr>
          <w:rFonts w:eastAsia="Calibri"/>
        </w:rPr>
      </w:pPr>
      <w:r w:rsidRPr="00D615D2">
        <w:rPr>
          <w:szCs w:val="24"/>
        </w:rPr>
        <w:t xml:space="preserve">Vadovaudamasi </w:t>
      </w:r>
      <w:r w:rsidR="00404053" w:rsidRPr="00D615D2">
        <w:rPr>
          <w:szCs w:val="24"/>
        </w:rPr>
        <w:t xml:space="preserve">Lietuvos Respublikos vietos savivaldos įstatymo 6 straipsnio 1 dalies </w:t>
      </w:r>
      <w:r w:rsidR="00243A36">
        <w:rPr>
          <w:szCs w:val="24"/>
        </w:rPr>
        <w:br/>
      </w:r>
      <w:r w:rsidR="00404053" w:rsidRPr="00D615D2">
        <w:rPr>
          <w:szCs w:val="24"/>
        </w:rPr>
        <w:t>3 punktu, 16 straipsnio 2 dalies 26 punktu, 48 straipsnio 2 dalimi, Lietuvos Respublikos žemės įstatymo 14 straipsnio 2 dalimi,</w:t>
      </w:r>
      <w:r w:rsidR="00604706" w:rsidRPr="00D615D2">
        <w:rPr>
          <w:szCs w:val="24"/>
        </w:rPr>
        <w:t xml:space="preserve"> </w:t>
      </w:r>
      <w:r w:rsidR="00094452" w:rsidRPr="00D615D2">
        <w:rPr>
          <w:szCs w:val="24"/>
        </w:rPr>
        <w:t xml:space="preserve">Lietuvos Respublikos </w:t>
      </w:r>
      <w:r w:rsidR="009B772D" w:rsidRPr="00D615D2">
        <w:rPr>
          <w:szCs w:val="24"/>
        </w:rPr>
        <w:t>specialiųjų žemės naudojim</w:t>
      </w:r>
      <w:r w:rsidR="00AB1797" w:rsidRPr="00D615D2">
        <w:rPr>
          <w:szCs w:val="24"/>
        </w:rPr>
        <w:t xml:space="preserve">o sąlygų įstatymo </w:t>
      </w:r>
      <w:r w:rsidR="00EF210C">
        <w:rPr>
          <w:szCs w:val="24"/>
        </w:rPr>
        <w:t xml:space="preserve">(toliau – Įstatymas) </w:t>
      </w:r>
      <w:r w:rsidR="00AB1797" w:rsidRPr="00D615D2">
        <w:rPr>
          <w:szCs w:val="24"/>
        </w:rPr>
        <w:t>7 straipsnio 1</w:t>
      </w:r>
      <w:r w:rsidR="00AC26AE" w:rsidRPr="00D615D2">
        <w:rPr>
          <w:szCs w:val="24"/>
        </w:rPr>
        <w:t xml:space="preserve"> </w:t>
      </w:r>
      <w:r w:rsidR="00EF210C">
        <w:rPr>
          <w:szCs w:val="24"/>
        </w:rPr>
        <w:t xml:space="preserve">ir 4 </w:t>
      </w:r>
      <w:r w:rsidR="00AC26AE" w:rsidRPr="00D615D2">
        <w:rPr>
          <w:szCs w:val="24"/>
        </w:rPr>
        <w:t>dalim</w:t>
      </w:r>
      <w:r w:rsidR="005418F4" w:rsidRPr="00D615D2">
        <w:rPr>
          <w:szCs w:val="24"/>
        </w:rPr>
        <w:t>i</w:t>
      </w:r>
      <w:r w:rsidR="00EF210C">
        <w:rPr>
          <w:szCs w:val="24"/>
        </w:rPr>
        <w:t>s</w:t>
      </w:r>
      <w:r w:rsidR="00310079">
        <w:rPr>
          <w:szCs w:val="24"/>
        </w:rPr>
        <w:t>, 6 dalies 1 punktu</w:t>
      </w:r>
      <w:r w:rsidR="00060B66" w:rsidRPr="00060B66">
        <w:rPr>
          <w:lang w:bidi="he-IL"/>
        </w:rPr>
        <w:t xml:space="preserve"> </w:t>
      </w:r>
      <w:r w:rsidR="00060B66" w:rsidRPr="00060B66">
        <w:rPr>
          <w:szCs w:val="24"/>
        </w:rPr>
        <w:t xml:space="preserve">ir atsižvelgdama į </w:t>
      </w:r>
      <w:r w:rsidR="005E41D1">
        <w:rPr>
          <w:szCs w:val="24"/>
        </w:rPr>
        <w:t xml:space="preserve">UAB </w:t>
      </w:r>
      <w:r w:rsidR="008B5CE8" w:rsidRPr="008B5CE8">
        <w:rPr>
          <w:szCs w:val="24"/>
        </w:rPr>
        <w:t>Panevėžio r</w:t>
      </w:r>
      <w:r w:rsidR="005E41D1">
        <w:rPr>
          <w:szCs w:val="24"/>
        </w:rPr>
        <w:t>egiono atliekų tvarkymo centr</w:t>
      </w:r>
      <w:r w:rsidR="00315163">
        <w:rPr>
          <w:szCs w:val="24"/>
        </w:rPr>
        <w:t>o</w:t>
      </w:r>
      <w:r w:rsidR="008A364F">
        <w:rPr>
          <w:szCs w:val="24"/>
        </w:rPr>
        <w:t xml:space="preserve"> 2021 m. kovo 10</w:t>
      </w:r>
      <w:r w:rsidR="00060B66" w:rsidRPr="00060B66">
        <w:rPr>
          <w:szCs w:val="24"/>
        </w:rPr>
        <w:t xml:space="preserve"> </w:t>
      </w:r>
      <w:r w:rsidR="0089718E">
        <w:rPr>
          <w:szCs w:val="24"/>
        </w:rPr>
        <w:t>d. prašymą</w:t>
      </w:r>
      <w:r w:rsidR="00AC26AE" w:rsidRPr="00D615D2">
        <w:rPr>
          <w:szCs w:val="24"/>
        </w:rPr>
        <w:t>,</w:t>
      </w:r>
      <w:r w:rsidR="0054446B" w:rsidRPr="00D615D2">
        <w:rPr>
          <w:szCs w:val="24"/>
        </w:rPr>
        <w:t xml:space="preserve"> </w:t>
      </w:r>
      <w:r w:rsidR="00F15CF8" w:rsidRPr="00D615D2">
        <w:rPr>
          <w:szCs w:val="24"/>
        </w:rPr>
        <w:t>Panev</w:t>
      </w:r>
      <w:r w:rsidR="00AE232B" w:rsidRPr="00D615D2">
        <w:rPr>
          <w:szCs w:val="24"/>
        </w:rPr>
        <w:t>ėžio miesto savivaldybės taryba</w:t>
      </w:r>
      <w:r w:rsidRPr="00D615D2">
        <w:t xml:space="preserve"> </w:t>
      </w:r>
      <w:r w:rsidR="004955BD" w:rsidRPr="00D615D2">
        <w:t>n u s p r e n d ž i a:</w:t>
      </w:r>
    </w:p>
    <w:p w14:paraId="4A0996E0" w14:textId="77777777" w:rsidR="0089718E" w:rsidRDefault="00D615D2" w:rsidP="00243A36">
      <w:pPr>
        <w:numPr>
          <w:ilvl w:val="0"/>
          <w:numId w:val="4"/>
        </w:numPr>
        <w:tabs>
          <w:tab w:val="left" w:pos="1134"/>
        </w:tabs>
        <w:spacing w:line="360" w:lineRule="auto"/>
        <w:ind w:left="0" w:firstLine="851"/>
        <w:jc w:val="both"/>
        <w:rPr>
          <w:bCs/>
          <w:szCs w:val="24"/>
        </w:rPr>
      </w:pPr>
      <w:r w:rsidRPr="00D615D2">
        <w:rPr>
          <w:szCs w:val="24"/>
        </w:rPr>
        <w:t>Sutikti, k</w:t>
      </w:r>
      <w:r w:rsidR="0089718E">
        <w:rPr>
          <w:szCs w:val="24"/>
        </w:rPr>
        <w:t xml:space="preserve">ad </w:t>
      </w:r>
      <w:r w:rsidR="005E41D1" w:rsidRPr="005E41D1">
        <w:rPr>
          <w:szCs w:val="24"/>
        </w:rPr>
        <w:t>UAB Panevėžio regiono atliekų tvarkymo centr</w:t>
      </w:r>
      <w:r w:rsidR="00315163">
        <w:rPr>
          <w:szCs w:val="24"/>
        </w:rPr>
        <w:t>o</w:t>
      </w:r>
      <w:r w:rsidR="005E41D1" w:rsidRPr="005E41D1">
        <w:rPr>
          <w:szCs w:val="24"/>
        </w:rPr>
        <w:t xml:space="preserve"> </w:t>
      </w:r>
      <w:r w:rsidR="00C63D35" w:rsidRPr="00C63D35">
        <w:rPr>
          <w:szCs w:val="24"/>
        </w:rPr>
        <w:t>lėšomis</w:t>
      </w:r>
      <w:r w:rsidR="00C63D35">
        <w:rPr>
          <w:i/>
          <w:szCs w:val="24"/>
        </w:rPr>
        <w:t xml:space="preserve"> </w:t>
      </w:r>
      <w:r w:rsidR="0089718E">
        <w:rPr>
          <w:szCs w:val="24"/>
        </w:rPr>
        <w:t>Panevėžio miesto savivaldybei</w:t>
      </w:r>
      <w:r w:rsidR="005A2166">
        <w:rPr>
          <w:szCs w:val="24"/>
        </w:rPr>
        <w:t xml:space="preserve"> (toliau – Savivaldybė)</w:t>
      </w:r>
      <w:r w:rsidR="0089718E">
        <w:rPr>
          <w:szCs w:val="24"/>
        </w:rPr>
        <w:t xml:space="preserve"> </w:t>
      </w:r>
      <w:r w:rsidR="005E41D1">
        <w:rPr>
          <w:szCs w:val="24"/>
        </w:rPr>
        <w:t>nuosavybės teise priklausančiuose</w:t>
      </w:r>
      <w:r w:rsidR="004F09E7">
        <w:rPr>
          <w:szCs w:val="24"/>
        </w:rPr>
        <w:t>:</w:t>
      </w:r>
      <w:r w:rsidR="0089718E">
        <w:rPr>
          <w:szCs w:val="24"/>
        </w:rPr>
        <w:t xml:space="preserve"> </w:t>
      </w:r>
      <w:r w:rsidR="00DB306F">
        <w:rPr>
          <w:szCs w:val="24"/>
        </w:rPr>
        <w:t>0,1762</w:t>
      </w:r>
      <w:r w:rsidR="00CE67E9">
        <w:rPr>
          <w:szCs w:val="24"/>
        </w:rPr>
        <w:t xml:space="preserve"> ha </w:t>
      </w:r>
      <w:r w:rsidR="0089718E">
        <w:rPr>
          <w:szCs w:val="24"/>
        </w:rPr>
        <w:t xml:space="preserve">žemės sklype </w:t>
      </w:r>
      <w:r w:rsidR="0089718E" w:rsidRPr="0089718E">
        <w:rPr>
          <w:bCs/>
          <w:szCs w:val="24"/>
        </w:rPr>
        <w:t>(kadastro</w:t>
      </w:r>
      <w:r w:rsidR="005D744D">
        <w:rPr>
          <w:bCs/>
          <w:szCs w:val="24"/>
        </w:rPr>
        <w:t xml:space="preserve"> N</w:t>
      </w:r>
      <w:r w:rsidR="00DB306F">
        <w:rPr>
          <w:bCs/>
          <w:szCs w:val="24"/>
        </w:rPr>
        <w:t>r. 2701/0029:151</w:t>
      </w:r>
      <w:r w:rsidR="0089718E" w:rsidRPr="0089718E">
        <w:rPr>
          <w:bCs/>
          <w:szCs w:val="24"/>
        </w:rPr>
        <w:t>)</w:t>
      </w:r>
      <w:r w:rsidR="0089718E">
        <w:rPr>
          <w:bCs/>
          <w:szCs w:val="24"/>
        </w:rPr>
        <w:t xml:space="preserve">, esančiame </w:t>
      </w:r>
      <w:r w:rsidR="00DB306F">
        <w:rPr>
          <w:bCs/>
          <w:szCs w:val="24"/>
        </w:rPr>
        <w:t>Kėdainių</w:t>
      </w:r>
      <w:r w:rsidR="0089718E">
        <w:rPr>
          <w:bCs/>
          <w:szCs w:val="24"/>
        </w:rPr>
        <w:t xml:space="preserve"> g. 1</w:t>
      </w:r>
      <w:r w:rsidR="00DB306F">
        <w:rPr>
          <w:bCs/>
          <w:szCs w:val="24"/>
        </w:rPr>
        <w:t>3</w:t>
      </w:r>
      <w:r w:rsidR="0089718E">
        <w:rPr>
          <w:bCs/>
          <w:szCs w:val="24"/>
        </w:rPr>
        <w:t>, P</w:t>
      </w:r>
      <w:r w:rsidR="0089718E" w:rsidRPr="0089718E">
        <w:rPr>
          <w:bCs/>
          <w:szCs w:val="24"/>
        </w:rPr>
        <w:t>anevėžyje</w:t>
      </w:r>
      <w:r w:rsidR="00243A36">
        <w:rPr>
          <w:bCs/>
          <w:szCs w:val="24"/>
        </w:rPr>
        <w:t>,</w:t>
      </w:r>
      <w:r w:rsidR="004C33B9">
        <w:rPr>
          <w:bCs/>
          <w:szCs w:val="24"/>
        </w:rPr>
        <w:t xml:space="preserve"> </w:t>
      </w:r>
      <w:r w:rsidR="00886C80">
        <w:rPr>
          <w:bCs/>
          <w:szCs w:val="24"/>
        </w:rPr>
        <w:t>ir 0,1715</w:t>
      </w:r>
      <w:r w:rsidR="00886C80" w:rsidRPr="00886C80">
        <w:rPr>
          <w:bCs/>
          <w:szCs w:val="24"/>
        </w:rPr>
        <w:t xml:space="preserve"> ha žemės sklype (kadastro Nr. 2701/0</w:t>
      </w:r>
      <w:r w:rsidR="00886C80">
        <w:rPr>
          <w:bCs/>
          <w:szCs w:val="24"/>
        </w:rPr>
        <w:t>029:147</w:t>
      </w:r>
      <w:r w:rsidR="00886C80" w:rsidRPr="00886C80">
        <w:rPr>
          <w:bCs/>
          <w:szCs w:val="24"/>
        </w:rPr>
        <w:t>), esančiame Kėdainių g. 1</w:t>
      </w:r>
      <w:r w:rsidR="00886C80">
        <w:rPr>
          <w:bCs/>
          <w:szCs w:val="24"/>
        </w:rPr>
        <w:t>5</w:t>
      </w:r>
      <w:r w:rsidR="00886C80" w:rsidRPr="00886C80">
        <w:rPr>
          <w:bCs/>
          <w:szCs w:val="24"/>
        </w:rPr>
        <w:t xml:space="preserve">, Panevėžyje, </w:t>
      </w:r>
      <w:r w:rsidR="00886C80">
        <w:rPr>
          <w:bCs/>
          <w:szCs w:val="24"/>
        </w:rPr>
        <w:t>(toliau – žemės sklypai</w:t>
      </w:r>
      <w:r w:rsidR="004C33B9">
        <w:rPr>
          <w:bCs/>
          <w:szCs w:val="24"/>
        </w:rPr>
        <w:t>)</w:t>
      </w:r>
      <w:r w:rsidR="00243A36">
        <w:rPr>
          <w:bCs/>
          <w:szCs w:val="24"/>
        </w:rPr>
        <w:t xml:space="preserve"> </w:t>
      </w:r>
      <w:r w:rsidR="00B2305A">
        <w:rPr>
          <w:bCs/>
          <w:szCs w:val="24"/>
        </w:rPr>
        <w:t>būtų nustatoma</w:t>
      </w:r>
      <w:r w:rsidR="0089718E">
        <w:rPr>
          <w:bCs/>
          <w:szCs w:val="24"/>
        </w:rPr>
        <w:t xml:space="preserve"> </w:t>
      </w:r>
      <w:r w:rsidR="005D744D">
        <w:rPr>
          <w:bCs/>
          <w:szCs w:val="24"/>
        </w:rPr>
        <w:t>sanitarinė apsaugos zona</w:t>
      </w:r>
      <w:r w:rsidR="004C33B9">
        <w:rPr>
          <w:bCs/>
          <w:szCs w:val="24"/>
        </w:rPr>
        <w:t xml:space="preserve"> </w:t>
      </w:r>
      <w:r w:rsidR="003771CC" w:rsidRPr="003771CC">
        <w:rPr>
          <w:bCs/>
          <w:szCs w:val="24"/>
        </w:rPr>
        <w:t>–</w:t>
      </w:r>
      <w:r w:rsidR="005A2C22" w:rsidRPr="005A2C22">
        <w:rPr>
          <w:szCs w:val="24"/>
        </w:rPr>
        <w:t xml:space="preserve"> </w:t>
      </w:r>
      <w:r w:rsidR="001F5365" w:rsidRPr="001F5365">
        <w:rPr>
          <w:bCs/>
          <w:szCs w:val="24"/>
        </w:rPr>
        <w:t>komunalinių objektų – objektų, kuriuose vykdoma ūkinė veikla, susijusi su nuotekų ir atliekų tvarkymu, žmonių palaikų laidojimu ir kremavimu, išskyrus branduolinės energetikos objektus</w:t>
      </w:r>
      <w:r w:rsidR="001F5365">
        <w:rPr>
          <w:bCs/>
          <w:szCs w:val="24"/>
        </w:rPr>
        <w:t>,</w:t>
      </w:r>
      <w:r w:rsidR="001F382F">
        <w:rPr>
          <w:bCs/>
          <w:szCs w:val="24"/>
        </w:rPr>
        <w:t xml:space="preserve"> </w:t>
      </w:r>
      <w:r w:rsidR="002B6FA9">
        <w:rPr>
          <w:bCs/>
          <w:szCs w:val="24"/>
        </w:rPr>
        <w:t xml:space="preserve">(toliau – sanitarinė apsaugos zona) </w:t>
      </w:r>
      <w:r w:rsidR="001F382F">
        <w:rPr>
          <w:bCs/>
          <w:szCs w:val="24"/>
        </w:rPr>
        <w:t>pagal pridedamą schemą</w:t>
      </w:r>
      <w:r w:rsidR="00315163">
        <w:rPr>
          <w:bCs/>
          <w:szCs w:val="24"/>
        </w:rPr>
        <w:t>.</w:t>
      </w:r>
    </w:p>
    <w:p w14:paraId="4A0996E1" w14:textId="77777777" w:rsidR="004C33B9" w:rsidRDefault="004C33B9" w:rsidP="00243A36">
      <w:pPr>
        <w:numPr>
          <w:ilvl w:val="0"/>
          <w:numId w:val="4"/>
        </w:numPr>
        <w:tabs>
          <w:tab w:val="left" w:pos="1134"/>
        </w:tabs>
        <w:spacing w:line="360" w:lineRule="auto"/>
        <w:ind w:left="0" w:firstLine="851"/>
        <w:jc w:val="both"/>
        <w:rPr>
          <w:bCs/>
          <w:szCs w:val="24"/>
        </w:rPr>
      </w:pPr>
      <w:r>
        <w:rPr>
          <w:bCs/>
          <w:szCs w:val="24"/>
        </w:rPr>
        <w:t>Nurodyti, kad:</w:t>
      </w:r>
    </w:p>
    <w:p w14:paraId="4A0996E2" w14:textId="77777777" w:rsidR="004C33B9" w:rsidRDefault="000F33FB" w:rsidP="00243A36">
      <w:pPr>
        <w:numPr>
          <w:ilvl w:val="1"/>
          <w:numId w:val="4"/>
        </w:numPr>
        <w:tabs>
          <w:tab w:val="left" w:pos="1276"/>
        </w:tabs>
        <w:spacing w:line="360" w:lineRule="auto"/>
        <w:ind w:left="0" w:firstLine="851"/>
        <w:jc w:val="both"/>
        <w:rPr>
          <w:bCs/>
          <w:szCs w:val="24"/>
        </w:rPr>
      </w:pPr>
      <w:r>
        <w:rPr>
          <w:bCs/>
          <w:szCs w:val="24"/>
        </w:rPr>
        <w:t>s</w:t>
      </w:r>
      <w:r w:rsidR="005D744D">
        <w:rPr>
          <w:bCs/>
          <w:szCs w:val="24"/>
        </w:rPr>
        <w:t>anitarinės apsaugos zonos ribos</w:t>
      </w:r>
      <w:r w:rsidR="00B2305A">
        <w:rPr>
          <w:bCs/>
          <w:szCs w:val="24"/>
        </w:rPr>
        <w:t xml:space="preserve"> sutaptų</w:t>
      </w:r>
      <w:r w:rsidR="00B04283">
        <w:rPr>
          <w:bCs/>
          <w:szCs w:val="24"/>
        </w:rPr>
        <w:t xml:space="preserve"> su žemės sklypų</w:t>
      </w:r>
      <w:r w:rsidR="004C33B9">
        <w:rPr>
          <w:bCs/>
          <w:szCs w:val="24"/>
        </w:rPr>
        <w:t xml:space="preserve"> ribomis</w:t>
      </w:r>
      <w:r w:rsidR="005D744D">
        <w:rPr>
          <w:bCs/>
          <w:szCs w:val="24"/>
        </w:rPr>
        <w:t>, sanitarinės apsaugos zonos</w:t>
      </w:r>
      <w:r w:rsidR="004C33B9">
        <w:rPr>
          <w:bCs/>
          <w:szCs w:val="24"/>
        </w:rPr>
        <w:t xml:space="preserve"> plotas </w:t>
      </w:r>
      <w:r w:rsidR="004C33B9" w:rsidRPr="004C33B9">
        <w:rPr>
          <w:bCs/>
          <w:szCs w:val="24"/>
        </w:rPr>
        <w:t>–</w:t>
      </w:r>
      <w:r w:rsidR="004C33B9">
        <w:rPr>
          <w:bCs/>
          <w:szCs w:val="24"/>
        </w:rPr>
        <w:t xml:space="preserve"> </w:t>
      </w:r>
      <w:r w:rsidR="001F5365">
        <w:rPr>
          <w:bCs/>
          <w:szCs w:val="24"/>
        </w:rPr>
        <w:t>0,3477</w:t>
      </w:r>
      <w:r w:rsidR="004C33B9" w:rsidRPr="004C33B9">
        <w:rPr>
          <w:bCs/>
          <w:szCs w:val="24"/>
        </w:rPr>
        <w:t xml:space="preserve"> ha</w:t>
      </w:r>
      <w:r w:rsidR="004C33B9">
        <w:rPr>
          <w:bCs/>
          <w:szCs w:val="24"/>
        </w:rPr>
        <w:t>;</w:t>
      </w:r>
    </w:p>
    <w:p w14:paraId="4A0996E3" w14:textId="77777777" w:rsidR="00D04A60" w:rsidRDefault="00D04A60" w:rsidP="00243A36">
      <w:pPr>
        <w:numPr>
          <w:ilvl w:val="1"/>
          <w:numId w:val="4"/>
        </w:numPr>
        <w:tabs>
          <w:tab w:val="left" w:pos="1276"/>
        </w:tabs>
        <w:spacing w:line="360" w:lineRule="auto"/>
        <w:ind w:left="0" w:firstLine="851"/>
        <w:jc w:val="both"/>
        <w:rPr>
          <w:bCs/>
          <w:szCs w:val="24"/>
        </w:rPr>
      </w:pPr>
      <w:r>
        <w:rPr>
          <w:bCs/>
          <w:szCs w:val="24"/>
        </w:rPr>
        <w:t>dokumentas, kurio pagrindu bus nustatoma sanitarinė apsaugos zona</w:t>
      </w:r>
      <w:r w:rsidR="002B6FA9">
        <w:rPr>
          <w:bCs/>
          <w:szCs w:val="24"/>
        </w:rPr>
        <w:t xml:space="preserve">, </w:t>
      </w:r>
      <w:r w:rsidR="007C60E6">
        <w:rPr>
          <w:bCs/>
          <w:szCs w:val="24"/>
        </w:rPr>
        <w:t xml:space="preserve">atitinkanti šio </w:t>
      </w:r>
      <w:r w:rsidR="00243A36">
        <w:rPr>
          <w:bCs/>
          <w:szCs w:val="24"/>
        </w:rPr>
        <w:t>Savivaldybės t</w:t>
      </w:r>
      <w:r w:rsidR="007C60E6">
        <w:rPr>
          <w:bCs/>
          <w:szCs w:val="24"/>
        </w:rPr>
        <w:t>arybos sprendimo 2.1 papunktyje nurodytus s</w:t>
      </w:r>
      <w:r w:rsidR="00CA35AF">
        <w:rPr>
          <w:bCs/>
          <w:szCs w:val="24"/>
        </w:rPr>
        <w:t xml:space="preserve">anitarinės apsaugos zonos </w:t>
      </w:r>
      <w:r w:rsidR="007C60E6">
        <w:rPr>
          <w:bCs/>
          <w:szCs w:val="24"/>
        </w:rPr>
        <w:t>ribas ir plotą,</w:t>
      </w:r>
      <w:r w:rsidR="004F09E7">
        <w:rPr>
          <w:bCs/>
          <w:szCs w:val="24"/>
        </w:rPr>
        <w:t xml:space="preserve"> yra</w:t>
      </w:r>
      <w:r>
        <w:rPr>
          <w:bCs/>
          <w:szCs w:val="24"/>
        </w:rPr>
        <w:t xml:space="preserve"> poveikio visuomenės sveikatai vertinimo dokumentas</w:t>
      </w:r>
      <w:r w:rsidR="000F33FB">
        <w:rPr>
          <w:bCs/>
          <w:szCs w:val="24"/>
        </w:rPr>
        <w:t xml:space="preserve"> (atlikus poveikio visuomenės sveikatai vertinimo procedūras, kai poveikio aplinkai vertinimas neatliekamas)</w:t>
      </w:r>
      <w:r>
        <w:rPr>
          <w:bCs/>
          <w:szCs w:val="24"/>
        </w:rPr>
        <w:t>;</w:t>
      </w:r>
    </w:p>
    <w:p w14:paraId="4A0996E4" w14:textId="77777777" w:rsidR="00D04A60" w:rsidRPr="00D04A60" w:rsidRDefault="008D06AA" w:rsidP="00243A36">
      <w:pPr>
        <w:numPr>
          <w:ilvl w:val="1"/>
          <w:numId w:val="4"/>
        </w:numPr>
        <w:tabs>
          <w:tab w:val="left" w:pos="1276"/>
        </w:tabs>
        <w:spacing w:line="360" w:lineRule="auto"/>
        <w:ind w:left="0" w:firstLine="851"/>
        <w:jc w:val="both"/>
        <w:rPr>
          <w:bCs/>
        </w:rPr>
      </w:pPr>
      <w:r>
        <w:rPr>
          <w:bCs/>
          <w:szCs w:val="24"/>
        </w:rPr>
        <w:t>žemės sklyp</w:t>
      </w:r>
      <w:r w:rsidR="004F09E7">
        <w:rPr>
          <w:bCs/>
          <w:szCs w:val="24"/>
        </w:rPr>
        <w:t>uos</w:t>
      </w:r>
      <w:r>
        <w:rPr>
          <w:bCs/>
          <w:szCs w:val="24"/>
        </w:rPr>
        <w:t xml:space="preserve">e planuojama vykdyti ūkinė veikla – </w:t>
      </w:r>
      <w:r w:rsidR="00D935EC">
        <w:rPr>
          <w:bCs/>
          <w:szCs w:val="24"/>
        </w:rPr>
        <w:t>a</w:t>
      </w:r>
      <w:r w:rsidR="00D676B2">
        <w:rPr>
          <w:bCs/>
          <w:szCs w:val="24"/>
        </w:rPr>
        <w:t>tliekų laikymas</w:t>
      </w:r>
      <w:r w:rsidR="00D935EC" w:rsidRPr="00D935EC">
        <w:rPr>
          <w:bCs/>
          <w:szCs w:val="24"/>
        </w:rPr>
        <w:t>, perkrovim</w:t>
      </w:r>
      <w:r w:rsidR="006B68E5">
        <w:rPr>
          <w:bCs/>
          <w:szCs w:val="24"/>
        </w:rPr>
        <w:t>o ir rūšiavimo įmonės įrenginių (statinių</w:t>
      </w:r>
      <w:r w:rsidR="00D935EC" w:rsidRPr="00D935EC">
        <w:rPr>
          <w:bCs/>
          <w:szCs w:val="24"/>
        </w:rPr>
        <w:t>)</w:t>
      </w:r>
      <w:r w:rsidR="006B68E5">
        <w:rPr>
          <w:bCs/>
          <w:szCs w:val="24"/>
        </w:rPr>
        <w:t xml:space="preserve"> įrengimas</w:t>
      </w:r>
      <w:r>
        <w:rPr>
          <w:bCs/>
        </w:rPr>
        <w:t>;</w:t>
      </w:r>
    </w:p>
    <w:p w14:paraId="4A0996E5" w14:textId="77777777" w:rsidR="00D04A60" w:rsidRDefault="002B6FA9" w:rsidP="00243A36">
      <w:pPr>
        <w:numPr>
          <w:ilvl w:val="1"/>
          <w:numId w:val="4"/>
        </w:numPr>
        <w:tabs>
          <w:tab w:val="left" w:pos="1276"/>
        </w:tabs>
        <w:spacing w:line="360" w:lineRule="auto"/>
        <w:ind w:left="0" w:firstLine="851"/>
        <w:jc w:val="both"/>
        <w:rPr>
          <w:bCs/>
          <w:szCs w:val="24"/>
        </w:rPr>
      </w:pPr>
      <w:r>
        <w:rPr>
          <w:bCs/>
          <w:szCs w:val="24"/>
        </w:rPr>
        <w:t>nuostoliai, patiriami dėl sanitarinės apsaugos zonos taikymo naujai nustatytoje sanitarinės apsaugos zonos teritorijoje, neatlyginami;</w:t>
      </w:r>
    </w:p>
    <w:p w14:paraId="4A0996E6" w14:textId="35F9D144" w:rsidR="006B68E5" w:rsidRPr="005A2166" w:rsidRDefault="006B68E5" w:rsidP="005A2166">
      <w:pPr>
        <w:numPr>
          <w:ilvl w:val="1"/>
          <w:numId w:val="4"/>
        </w:numPr>
        <w:tabs>
          <w:tab w:val="left" w:pos="1276"/>
        </w:tabs>
        <w:spacing w:line="360" w:lineRule="auto"/>
        <w:ind w:left="0" w:firstLine="851"/>
        <w:jc w:val="both"/>
        <w:rPr>
          <w:bCs/>
          <w:szCs w:val="24"/>
        </w:rPr>
      </w:pPr>
      <w:r w:rsidRPr="006B68E5">
        <w:rPr>
          <w:bCs/>
          <w:szCs w:val="24"/>
        </w:rPr>
        <w:lastRenderedPageBreak/>
        <w:t>UAB Panevėžio regiono atliekų tvarkymo centras</w:t>
      </w:r>
      <w:r w:rsidR="00151EE6">
        <w:rPr>
          <w:bCs/>
          <w:szCs w:val="24"/>
        </w:rPr>
        <w:t xml:space="preserve"> apie </w:t>
      </w:r>
      <w:r w:rsidR="00EF210C">
        <w:rPr>
          <w:bCs/>
          <w:szCs w:val="24"/>
        </w:rPr>
        <w:t>pradedamas</w:t>
      </w:r>
      <w:r w:rsidR="00151EE6">
        <w:rPr>
          <w:bCs/>
          <w:szCs w:val="24"/>
        </w:rPr>
        <w:t xml:space="preserve"> </w:t>
      </w:r>
      <w:r w:rsidR="00CA35AF">
        <w:rPr>
          <w:bCs/>
          <w:szCs w:val="24"/>
        </w:rPr>
        <w:t xml:space="preserve">taikyti </w:t>
      </w:r>
      <w:r w:rsidR="00EF210C">
        <w:rPr>
          <w:bCs/>
          <w:szCs w:val="24"/>
        </w:rPr>
        <w:t>žemės sklype specialiąsias</w:t>
      </w:r>
      <w:r w:rsidR="00151EE6">
        <w:rPr>
          <w:bCs/>
          <w:szCs w:val="24"/>
        </w:rPr>
        <w:t xml:space="preserve"> žemės naudojimo sąlygas </w:t>
      </w:r>
      <w:r w:rsidR="00EF210C">
        <w:rPr>
          <w:bCs/>
          <w:szCs w:val="24"/>
        </w:rPr>
        <w:t xml:space="preserve">sanitarinėje apsaugos zonoje privalo pranešti Panevėžio miesto savivaldybei laikydamasi </w:t>
      </w:r>
      <w:r w:rsidR="00CA35AF">
        <w:rPr>
          <w:bCs/>
          <w:szCs w:val="24"/>
        </w:rPr>
        <w:t>Į</w:t>
      </w:r>
      <w:r w:rsidR="00EF210C" w:rsidRPr="00EF210C">
        <w:rPr>
          <w:bCs/>
          <w:szCs w:val="24"/>
        </w:rPr>
        <w:t>statymo</w:t>
      </w:r>
      <w:r w:rsidR="00EF210C">
        <w:rPr>
          <w:bCs/>
          <w:szCs w:val="24"/>
        </w:rPr>
        <w:t xml:space="preserve"> 11 straipsny</w:t>
      </w:r>
      <w:r w:rsidR="00CA35AF">
        <w:rPr>
          <w:bCs/>
          <w:szCs w:val="24"/>
        </w:rPr>
        <w:t>je numatytos tvarkos ir terminų,</w:t>
      </w:r>
      <w:r w:rsidR="00EF210C">
        <w:rPr>
          <w:bCs/>
          <w:szCs w:val="24"/>
        </w:rPr>
        <w:t xml:space="preserve"> o apie jų taikymo pabaigą – </w:t>
      </w:r>
      <w:r w:rsidR="00EF210C" w:rsidRPr="00EF210C">
        <w:rPr>
          <w:bCs/>
          <w:szCs w:val="24"/>
        </w:rPr>
        <w:t>laikydamasi</w:t>
      </w:r>
      <w:r w:rsidR="00EF210C">
        <w:rPr>
          <w:bCs/>
          <w:szCs w:val="24"/>
        </w:rPr>
        <w:t xml:space="preserve"> </w:t>
      </w:r>
      <w:r w:rsidR="003A3443">
        <w:rPr>
          <w:bCs/>
          <w:szCs w:val="24"/>
        </w:rPr>
        <w:t>Į</w:t>
      </w:r>
      <w:r w:rsidR="00EF210C">
        <w:rPr>
          <w:bCs/>
          <w:szCs w:val="24"/>
        </w:rPr>
        <w:t xml:space="preserve">statymo 12 straipsnyje </w:t>
      </w:r>
      <w:r w:rsidR="00EF210C" w:rsidRPr="00EF210C">
        <w:rPr>
          <w:bCs/>
          <w:szCs w:val="24"/>
        </w:rPr>
        <w:t>numatytos tvarkos ir terminų</w:t>
      </w:r>
      <w:r w:rsidR="005A2166">
        <w:rPr>
          <w:bCs/>
          <w:szCs w:val="24"/>
        </w:rPr>
        <w:t xml:space="preserve">. </w:t>
      </w:r>
      <w:r w:rsidR="004D1EC7">
        <w:rPr>
          <w:bCs/>
          <w:szCs w:val="24"/>
        </w:rPr>
        <w:t xml:space="preserve">Jeigu </w:t>
      </w:r>
      <w:r w:rsidR="00B66226" w:rsidRPr="005A2166">
        <w:rPr>
          <w:bCs/>
          <w:szCs w:val="24"/>
        </w:rPr>
        <w:t>UAB Panevėžio regiono atliekų tvarkymo centr</w:t>
      </w:r>
      <w:r w:rsidR="0051179A">
        <w:rPr>
          <w:bCs/>
          <w:szCs w:val="24"/>
        </w:rPr>
        <w:t xml:space="preserve">as </w:t>
      </w:r>
      <w:r w:rsidR="004D1EC7">
        <w:rPr>
          <w:bCs/>
          <w:szCs w:val="24"/>
        </w:rPr>
        <w:t>nustoj</w:t>
      </w:r>
      <w:r w:rsidR="0051179A">
        <w:rPr>
          <w:bCs/>
          <w:szCs w:val="24"/>
        </w:rPr>
        <w:t>a</w:t>
      </w:r>
      <w:r w:rsidR="00B66226" w:rsidRPr="005A2166">
        <w:rPr>
          <w:bCs/>
          <w:szCs w:val="24"/>
        </w:rPr>
        <w:t xml:space="preserve"> vykdyti Savivaldybės tarybos sprendimo 2.3 papunktyje nurodytą </w:t>
      </w:r>
      <w:r w:rsidR="004D1EC7">
        <w:rPr>
          <w:bCs/>
          <w:szCs w:val="24"/>
        </w:rPr>
        <w:t xml:space="preserve">ūkinę </w:t>
      </w:r>
      <w:r w:rsidR="00B66226" w:rsidRPr="005A2166">
        <w:rPr>
          <w:bCs/>
          <w:szCs w:val="24"/>
        </w:rPr>
        <w:t>veiklą</w:t>
      </w:r>
      <w:r w:rsidR="004F09E7">
        <w:rPr>
          <w:bCs/>
          <w:szCs w:val="24"/>
        </w:rPr>
        <w:t xml:space="preserve"> ir jeigu </w:t>
      </w:r>
      <w:r w:rsidR="004D1EC7">
        <w:rPr>
          <w:bCs/>
          <w:szCs w:val="24"/>
        </w:rPr>
        <w:t xml:space="preserve">šios ūkinės veiklos žemės sklypuose </w:t>
      </w:r>
      <w:r w:rsidR="00531B8E">
        <w:rPr>
          <w:bCs/>
          <w:szCs w:val="24"/>
        </w:rPr>
        <w:t xml:space="preserve">toliau tęsti </w:t>
      </w:r>
      <w:r w:rsidR="004D1EC7">
        <w:rPr>
          <w:bCs/>
          <w:szCs w:val="24"/>
        </w:rPr>
        <w:t>nenumatoma,</w:t>
      </w:r>
      <w:r w:rsidR="005A2166" w:rsidRPr="005A2166">
        <w:rPr>
          <w:bCs/>
          <w:szCs w:val="24"/>
        </w:rPr>
        <w:t xml:space="preserve"> </w:t>
      </w:r>
      <w:r w:rsidR="00B66226" w:rsidRPr="005A2166">
        <w:rPr>
          <w:bCs/>
          <w:szCs w:val="24"/>
        </w:rPr>
        <w:t>Savivaldybės tarybos sprendimo 1 punkte nurodyta sanitarinė apsaugos zona</w:t>
      </w:r>
      <w:r w:rsidR="00BE617A" w:rsidRPr="005A2166">
        <w:rPr>
          <w:bCs/>
          <w:szCs w:val="24"/>
        </w:rPr>
        <w:t>,</w:t>
      </w:r>
      <w:r w:rsidR="00B66226" w:rsidRPr="005A2166">
        <w:rPr>
          <w:bCs/>
          <w:szCs w:val="24"/>
        </w:rPr>
        <w:t xml:space="preserve"> nustatyta žemės sklypuose</w:t>
      </w:r>
      <w:r w:rsidR="00BE617A" w:rsidRPr="005A2166">
        <w:rPr>
          <w:bCs/>
          <w:szCs w:val="24"/>
        </w:rPr>
        <w:t>,</w:t>
      </w:r>
      <w:r w:rsidR="00B66226" w:rsidRPr="005A2166">
        <w:rPr>
          <w:bCs/>
          <w:szCs w:val="24"/>
        </w:rPr>
        <w:t xml:space="preserve"> </w:t>
      </w:r>
      <w:r w:rsidR="00BE617A" w:rsidRPr="005A2166">
        <w:rPr>
          <w:bCs/>
          <w:szCs w:val="24"/>
        </w:rPr>
        <w:t xml:space="preserve">iš Nekilnojamojo turto registro ir Nekilnojamojo turto kadastro Įstatyme numatyta tvarka </w:t>
      </w:r>
      <w:r w:rsidR="00B66226" w:rsidRPr="005A2166">
        <w:rPr>
          <w:bCs/>
          <w:szCs w:val="24"/>
        </w:rPr>
        <w:t>išregistruojama UAB Panevėžio regiono atliekų tvarkymo centr</w:t>
      </w:r>
      <w:r w:rsidR="00315163">
        <w:rPr>
          <w:bCs/>
          <w:szCs w:val="24"/>
        </w:rPr>
        <w:t>o</w:t>
      </w:r>
      <w:r w:rsidR="00B66226" w:rsidRPr="005A2166">
        <w:rPr>
          <w:bCs/>
          <w:szCs w:val="24"/>
        </w:rPr>
        <w:t xml:space="preserve"> lėšomis</w:t>
      </w:r>
      <w:r w:rsidR="005A2166" w:rsidRPr="005A2166">
        <w:rPr>
          <w:bCs/>
          <w:szCs w:val="24"/>
        </w:rPr>
        <w:t>.</w:t>
      </w:r>
    </w:p>
    <w:p w14:paraId="4A0996E7" w14:textId="77777777" w:rsidR="00D615D2" w:rsidRPr="00D615D2" w:rsidRDefault="00D615D2" w:rsidP="00243A36">
      <w:pPr>
        <w:numPr>
          <w:ilvl w:val="0"/>
          <w:numId w:val="4"/>
        </w:numPr>
        <w:tabs>
          <w:tab w:val="left" w:pos="1134"/>
        </w:tabs>
        <w:spacing w:line="360" w:lineRule="auto"/>
        <w:ind w:left="0" w:firstLine="851"/>
        <w:jc w:val="both"/>
        <w:rPr>
          <w:bCs/>
          <w:szCs w:val="24"/>
        </w:rPr>
      </w:pPr>
      <w:r w:rsidRPr="00D615D2">
        <w:rPr>
          <w:szCs w:val="24"/>
        </w:rPr>
        <w:t xml:space="preserve">Pavesti </w:t>
      </w:r>
      <w:r w:rsidR="005B6515">
        <w:rPr>
          <w:szCs w:val="24"/>
        </w:rPr>
        <w:t>Panevėžio miesto savivaldybės</w:t>
      </w:r>
      <w:r w:rsidRPr="00D615D2">
        <w:rPr>
          <w:szCs w:val="24"/>
        </w:rPr>
        <w:t xml:space="preserve"> administracijai kontroliuoti šio Savivaldybės tarybos sprendimo vykdymą.</w:t>
      </w:r>
    </w:p>
    <w:p w14:paraId="4A0996E8" w14:textId="77777777" w:rsidR="00D615D2" w:rsidRPr="00D615D2" w:rsidRDefault="00243A36" w:rsidP="00243A36">
      <w:pPr>
        <w:numPr>
          <w:ilvl w:val="0"/>
          <w:numId w:val="4"/>
        </w:numPr>
        <w:tabs>
          <w:tab w:val="left" w:pos="1134"/>
        </w:tabs>
        <w:spacing w:line="360" w:lineRule="auto"/>
        <w:ind w:left="0" w:firstLine="851"/>
        <w:jc w:val="both"/>
        <w:rPr>
          <w:szCs w:val="24"/>
        </w:rPr>
      </w:pPr>
      <w:r>
        <w:rPr>
          <w:szCs w:val="24"/>
        </w:rPr>
        <w:t xml:space="preserve">Nurodyti, kad </w:t>
      </w:r>
      <w:r w:rsidR="00D615D2" w:rsidRPr="00D615D2">
        <w:rPr>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A0996E9" w14:textId="77777777" w:rsidR="00094452" w:rsidRDefault="00094452" w:rsidP="004955BD">
      <w:pPr>
        <w:tabs>
          <w:tab w:val="left" w:pos="6917"/>
        </w:tabs>
        <w:jc w:val="both"/>
      </w:pPr>
    </w:p>
    <w:p w14:paraId="4A0996EA" w14:textId="77777777" w:rsidR="00315C1D" w:rsidRDefault="00315C1D" w:rsidP="004955BD">
      <w:pPr>
        <w:tabs>
          <w:tab w:val="left" w:pos="6917"/>
        </w:tabs>
        <w:jc w:val="both"/>
      </w:pPr>
    </w:p>
    <w:p w14:paraId="4A0996EB" w14:textId="77777777" w:rsidR="00D81E81" w:rsidRDefault="00C2533B" w:rsidP="004955BD">
      <w:pPr>
        <w:tabs>
          <w:tab w:val="left" w:pos="6917"/>
          <w:tab w:val="left" w:pos="6946"/>
        </w:tabs>
        <w:rPr>
          <w:szCs w:val="24"/>
        </w:rPr>
      </w:pPr>
      <w:r>
        <w:rPr>
          <w:szCs w:val="24"/>
        </w:rPr>
        <w:t>Savivaldybės meras</w:t>
      </w:r>
      <w:r w:rsidR="004955BD">
        <w:rPr>
          <w:szCs w:val="24"/>
        </w:rPr>
        <w:tab/>
      </w:r>
      <w:r w:rsidRPr="00EB293A">
        <w:rPr>
          <w:szCs w:val="24"/>
        </w:rPr>
        <w:t>R</w:t>
      </w:r>
      <w:r w:rsidR="00D81E81" w:rsidRPr="00EB293A">
        <w:rPr>
          <w:szCs w:val="24"/>
        </w:rPr>
        <w:t>ytis Mykolas Račkauskas</w:t>
      </w:r>
    </w:p>
    <w:sectPr w:rsidR="00D81E81" w:rsidSect="00243A36">
      <w:headerReference w:type="default" r:id="rId8"/>
      <w:footerReference w:type="default" r:id="rId9"/>
      <w:footerReference w:type="first" r:id="rId10"/>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996F0" w14:textId="77777777" w:rsidR="002B5BEB" w:rsidRDefault="002B5BEB">
      <w:r>
        <w:separator/>
      </w:r>
    </w:p>
  </w:endnote>
  <w:endnote w:type="continuationSeparator" w:id="0">
    <w:p w14:paraId="4A0996F1" w14:textId="77777777" w:rsidR="002B5BEB" w:rsidRDefault="002B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996F6" w14:textId="77777777" w:rsidR="0062551B" w:rsidRDefault="0062551B" w:rsidP="00BE4566">
    <w:pPr>
      <w:tabs>
        <w:tab w:val="left" w:pos="8445"/>
      </w:tabs>
    </w:pPr>
    <w:r>
      <w:tab/>
    </w:r>
  </w:p>
  <w:p w14:paraId="4A0996F7" w14:textId="77777777" w:rsidR="0062551B" w:rsidRDefault="0062551B"/>
  <w:p w14:paraId="4A0996F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996F9" w14:textId="77777777" w:rsidR="0062551B" w:rsidRDefault="0062551B" w:rsidP="00DD20B8">
    <w:pPr>
      <w:pStyle w:val="Porat"/>
    </w:pPr>
  </w:p>
  <w:p w14:paraId="4A0996FA" w14:textId="77777777" w:rsidR="0062551B" w:rsidRDefault="0062551B" w:rsidP="00DD20B8">
    <w:pPr>
      <w:pStyle w:val="Porat"/>
    </w:pPr>
  </w:p>
  <w:p w14:paraId="4A0996FB" w14:textId="77777777" w:rsidR="0062551B" w:rsidRDefault="0062551B" w:rsidP="00DD20B8">
    <w:pPr>
      <w:pStyle w:val="Porat"/>
    </w:pPr>
  </w:p>
  <w:p w14:paraId="4A0996F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996EE" w14:textId="77777777" w:rsidR="002B5BEB" w:rsidRDefault="002B5BEB">
      <w:r>
        <w:separator/>
      </w:r>
    </w:p>
  </w:footnote>
  <w:footnote w:type="continuationSeparator" w:id="0">
    <w:p w14:paraId="4A0996EF" w14:textId="77777777" w:rsidR="002B5BEB" w:rsidRDefault="002B5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996F2" w14:textId="77777777" w:rsidR="0062551B" w:rsidRDefault="0062551B">
    <w:pPr>
      <w:pStyle w:val="Antrats"/>
      <w:jc w:val="center"/>
    </w:pPr>
  </w:p>
  <w:p w14:paraId="4A0996F3" w14:textId="77777777" w:rsidR="0062551B" w:rsidRDefault="0062551B">
    <w:pPr>
      <w:pStyle w:val="Antrats"/>
      <w:jc w:val="center"/>
    </w:pPr>
  </w:p>
  <w:p w14:paraId="4A0996F4" w14:textId="77777777" w:rsidR="0062551B" w:rsidRDefault="002E4357">
    <w:pPr>
      <w:pStyle w:val="Antrats"/>
      <w:jc w:val="center"/>
    </w:pPr>
    <w:r>
      <w:fldChar w:fldCharType="begin"/>
    </w:r>
    <w:r>
      <w:instrText xml:space="preserve"> PAGE   \* MERGEFORMAT </w:instrText>
    </w:r>
    <w:r>
      <w:fldChar w:fldCharType="separate"/>
    </w:r>
    <w:r w:rsidR="008D2FF2">
      <w:rPr>
        <w:noProof/>
      </w:rPr>
      <w:t>2</w:t>
    </w:r>
    <w:r>
      <w:rPr>
        <w:noProof/>
      </w:rPr>
      <w:fldChar w:fldCharType="end"/>
    </w:r>
  </w:p>
  <w:p w14:paraId="4A0996F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6E6D"/>
    <w:rsid w:val="00036288"/>
    <w:rsid w:val="00037C78"/>
    <w:rsid w:val="00037F36"/>
    <w:rsid w:val="0005169C"/>
    <w:rsid w:val="00060B66"/>
    <w:rsid w:val="0007546A"/>
    <w:rsid w:val="00075594"/>
    <w:rsid w:val="00075D5A"/>
    <w:rsid w:val="000811E1"/>
    <w:rsid w:val="00094452"/>
    <w:rsid w:val="000B70D7"/>
    <w:rsid w:val="000E5933"/>
    <w:rsid w:val="000E7131"/>
    <w:rsid w:val="000F33FB"/>
    <w:rsid w:val="00101F07"/>
    <w:rsid w:val="00124B60"/>
    <w:rsid w:val="00125536"/>
    <w:rsid w:val="00132ABE"/>
    <w:rsid w:val="00144FE6"/>
    <w:rsid w:val="00151EE6"/>
    <w:rsid w:val="00153B94"/>
    <w:rsid w:val="00157CAB"/>
    <w:rsid w:val="00160D3F"/>
    <w:rsid w:val="00190AA3"/>
    <w:rsid w:val="001A4068"/>
    <w:rsid w:val="001B1FE3"/>
    <w:rsid w:val="001B3DB9"/>
    <w:rsid w:val="001C5539"/>
    <w:rsid w:val="001D1AC1"/>
    <w:rsid w:val="001D3CB6"/>
    <w:rsid w:val="001D5962"/>
    <w:rsid w:val="001E4DFD"/>
    <w:rsid w:val="001F382F"/>
    <w:rsid w:val="001F5365"/>
    <w:rsid w:val="001F7914"/>
    <w:rsid w:val="0020204A"/>
    <w:rsid w:val="00206FC7"/>
    <w:rsid w:val="0021217D"/>
    <w:rsid w:val="002279DE"/>
    <w:rsid w:val="0023417F"/>
    <w:rsid w:val="00234FD8"/>
    <w:rsid w:val="00243A36"/>
    <w:rsid w:val="0024706D"/>
    <w:rsid w:val="0025005D"/>
    <w:rsid w:val="002526D2"/>
    <w:rsid w:val="002529FF"/>
    <w:rsid w:val="002621EA"/>
    <w:rsid w:val="002625C5"/>
    <w:rsid w:val="002630A9"/>
    <w:rsid w:val="00264154"/>
    <w:rsid w:val="002658A0"/>
    <w:rsid w:val="00276412"/>
    <w:rsid w:val="002915B5"/>
    <w:rsid w:val="00291649"/>
    <w:rsid w:val="00293059"/>
    <w:rsid w:val="002A2097"/>
    <w:rsid w:val="002B5BEB"/>
    <w:rsid w:val="002B6FA9"/>
    <w:rsid w:val="002D0B3C"/>
    <w:rsid w:val="002D57F9"/>
    <w:rsid w:val="002D75F0"/>
    <w:rsid w:val="002D7E2D"/>
    <w:rsid w:val="002E2386"/>
    <w:rsid w:val="002E4357"/>
    <w:rsid w:val="002F7001"/>
    <w:rsid w:val="00303346"/>
    <w:rsid w:val="00310079"/>
    <w:rsid w:val="00312A5C"/>
    <w:rsid w:val="00315163"/>
    <w:rsid w:val="00315C1D"/>
    <w:rsid w:val="00325CF1"/>
    <w:rsid w:val="00332290"/>
    <w:rsid w:val="003358F8"/>
    <w:rsid w:val="00337555"/>
    <w:rsid w:val="00355495"/>
    <w:rsid w:val="00355EE8"/>
    <w:rsid w:val="00370E79"/>
    <w:rsid w:val="0037117D"/>
    <w:rsid w:val="003771CC"/>
    <w:rsid w:val="00386A94"/>
    <w:rsid w:val="00392558"/>
    <w:rsid w:val="0039707D"/>
    <w:rsid w:val="003A3443"/>
    <w:rsid w:val="003A3559"/>
    <w:rsid w:val="003C7BD2"/>
    <w:rsid w:val="003C7FAB"/>
    <w:rsid w:val="003D113C"/>
    <w:rsid w:val="003D475D"/>
    <w:rsid w:val="003D6535"/>
    <w:rsid w:val="003E3169"/>
    <w:rsid w:val="003E5883"/>
    <w:rsid w:val="003E58F0"/>
    <w:rsid w:val="003F1279"/>
    <w:rsid w:val="003F3684"/>
    <w:rsid w:val="004014AB"/>
    <w:rsid w:val="00403D7A"/>
    <w:rsid w:val="00404053"/>
    <w:rsid w:val="004100D4"/>
    <w:rsid w:val="004133CD"/>
    <w:rsid w:val="00414478"/>
    <w:rsid w:val="00420850"/>
    <w:rsid w:val="00421D43"/>
    <w:rsid w:val="00421D94"/>
    <w:rsid w:val="00426C99"/>
    <w:rsid w:val="004376E8"/>
    <w:rsid w:val="004564CD"/>
    <w:rsid w:val="00464BB1"/>
    <w:rsid w:val="004730F3"/>
    <w:rsid w:val="00480D2E"/>
    <w:rsid w:val="004849ED"/>
    <w:rsid w:val="0048765E"/>
    <w:rsid w:val="004955BD"/>
    <w:rsid w:val="004A3610"/>
    <w:rsid w:val="004C07E0"/>
    <w:rsid w:val="004C33B9"/>
    <w:rsid w:val="004D1EC7"/>
    <w:rsid w:val="004D35C5"/>
    <w:rsid w:val="004E4142"/>
    <w:rsid w:val="004E79E8"/>
    <w:rsid w:val="004F09E7"/>
    <w:rsid w:val="004F795B"/>
    <w:rsid w:val="0050530F"/>
    <w:rsid w:val="00506190"/>
    <w:rsid w:val="00510127"/>
    <w:rsid w:val="00510DE4"/>
    <w:rsid w:val="0051179A"/>
    <w:rsid w:val="005166E3"/>
    <w:rsid w:val="00522B1C"/>
    <w:rsid w:val="0052387D"/>
    <w:rsid w:val="00524D2D"/>
    <w:rsid w:val="00531B8E"/>
    <w:rsid w:val="00533646"/>
    <w:rsid w:val="00536B11"/>
    <w:rsid w:val="005418F4"/>
    <w:rsid w:val="0054272A"/>
    <w:rsid w:val="0054446B"/>
    <w:rsid w:val="005448AB"/>
    <w:rsid w:val="00547889"/>
    <w:rsid w:val="00562BCD"/>
    <w:rsid w:val="00566FC8"/>
    <w:rsid w:val="00567284"/>
    <w:rsid w:val="00571BF3"/>
    <w:rsid w:val="00572C67"/>
    <w:rsid w:val="005804AE"/>
    <w:rsid w:val="00584C4D"/>
    <w:rsid w:val="005913D1"/>
    <w:rsid w:val="005950B5"/>
    <w:rsid w:val="00595F80"/>
    <w:rsid w:val="005A2166"/>
    <w:rsid w:val="005A2C22"/>
    <w:rsid w:val="005B1469"/>
    <w:rsid w:val="005B42D2"/>
    <w:rsid w:val="005B6515"/>
    <w:rsid w:val="005B727C"/>
    <w:rsid w:val="005C41AC"/>
    <w:rsid w:val="005C4F3D"/>
    <w:rsid w:val="005C605B"/>
    <w:rsid w:val="005D744D"/>
    <w:rsid w:val="005E042B"/>
    <w:rsid w:val="005E41D1"/>
    <w:rsid w:val="005F1316"/>
    <w:rsid w:val="005F44E3"/>
    <w:rsid w:val="005F6353"/>
    <w:rsid w:val="00604706"/>
    <w:rsid w:val="00606EFD"/>
    <w:rsid w:val="0060717D"/>
    <w:rsid w:val="00611EE0"/>
    <w:rsid w:val="006127B2"/>
    <w:rsid w:val="006128BC"/>
    <w:rsid w:val="00612E82"/>
    <w:rsid w:val="0061401B"/>
    <w:rsid w:val="006244B6"/>
    <w:rsid w:val="0062551B"/>
    <w:rsid w:val="00625C86"/>
    <w:rsid w:val="00626AD7"/>
    <w:rsid w:val="00630B08"/>
    <w:rsid w:val="006365DF"/>
    <w:rsid w:val="00653D72"/>
    <w:rsid w:val="00655408"/>
    <w:rsid w:val="00655E6A"/>
    <w:rsid w:val="00662FB1"/>
    <w:rsid w:val="00667F50"/>
    <w:rsid w:val="0068030A"/>
    <w:rsid w:val="00682377"/>
    <w:rsid w:val="00684948"/>
    <w:rsid w:val="00692655"/>
    <w:rsid w:val="006A37B4"/>
    <w:rsid w:val="006B0BC0"/>
    <w:rsid w:val="006B5384"/>
    <w:rsid w:val="006B68E5"/>
    <w:rsid w:val="006C29A6"/>
    <w:rsid w:val="006D107B"/>
    <w:rsid w:val="006D36DE"/>
    <w:rsid w:val="006D6344"/>
    <w:rsid w:val="006D7598"/>
    <w:rsid w:val="006D7A59"/>
    <w:rsid w:val="006F644A"/>
    <w:rsid w:val="006F791B"/>
    <w:rsid w:val="00701945"/>
    <w:rsid w:val="007060F8"/>
    <w:rsid w:val="007129E5"/>
    <w:rsid w:val="00713CE5"/>
    <w:rsid w:val="00730901"/>
    <w:rsid w:val="0073241B"/>
    <w:rsid w:val="00740946"/>
    <w:rsid w:val="0074209C"/>
    <w:rsid w:val="00743B7D"/>
    <w:rsid w:val="007452C6"/>
    <w:rsid w:val="00745B77"/>
    <w:rsid w:val="00750F5D"/>
    <w:rsid w:val="0076513E"/>
    <w:rsid w:val="00780E8C"/>
    <w:rsid w:val="00785145"/>
    <w:rsid w:val="00793437"/>
    <w:rsid w:val="00796E6A"/>
    <w:rsid w:val="007978F3"/>
    <w:rsid w:val="007A30E3"/>
    <w:rsid w:val="007A38DC"/>
    <w:rsid w:val="007C0CA5"/>
    <w:rsid w:val="007C60E6"/>
    <w:rsid w:val="007D0D61"/>
    <w:rsid w:val="007D3F07"/>
    <w:rsid w:val="007E2B12"/>
    <w:rsid w:val="007E3CC0"/>
    <w:rsid w:val="007F1F9E"/>
    <w:rsid w:val="007F2ABF"/>
    <w:rsid w:val="007F3F25"/>
    <w:rsid w:val="00801DD2"/>
    <w:rsid w:val="008065FD"/>
    <w:rsid w:val="00810311"/>
    <w:rsid w:val="00811E67"/>
    <w:rsid w:val="008212D1"/>
    <w:rsid w:val="0082608C"/>
    <w:rsid w:val="008360DA"/>
    <w:rsid w:val="00841461"/>
    <w:rsid w:val="008608CB"/>
    <w:rsid w:val="0086111D"/>
    <w:rsid w:val="00863500"/>
    <w:rsid w:val="008768C5"/>
    <w:rsid w:val="00876E15"/>
    <w:rsid w:val="00876ED9"/>
    <w:rsid w:val="0088367B"/>
    <w:rsid w:val="00883F12"/>
    <w:rsid w:val="00886C80"/>
    <w:rsid w:val="00887597"/>
    <w:rsid w:val="00895637"/>
    <w:rsid w:val="0089718E"/>
    <w:rsid w:val="008A2000"/>
    <w:rsid w:val="008A364F"/>
    <w:rsid w:val="008B28AB"/>
    <w:rsid w:val="008B3D51"/>
    <w:rsid w:val="008B5CE8"/>
    <w:rsid w:val="008C097D"/>
    <w:rsid w:val="008C2AAE"/>
    <w:rsid w:val="008D06AA"/>
    <w:rsid w:val="008D2FF2"/>
    <w:rsid w:val="008D7F28"/>
    <w:rsid w:val="008E3BFE"/>
    <w:rsid w:val="008F1635"/>
    <w:rsid w:val="008F62A9"/>
    <w:rsid w:val="009111D4"/>
    <w:rsid w:val="00916D5D"/>
    <w:rsid w:val="00931ACB"/>
    <w:rsid w:val="00942B11"/>
    <w:rsid w:val="00956EFA"/>
    <w:rsid w:val="00976276"/>
    <w:rsid w:val="0097761B"/>
    <w:rsid w:val="00983960"/>
    <w:rsid w:val="0099046B"/>
    <w:rsid w:val="00990645"/>
    <w:rsid w:val="009976BF"/>
    <w:rsid w:val="009A0D97"/>
    <w:rsid w:val="009A4733"/>
    <w:rsid w:val="009A503D"/>
    <w:rsid w:val="009B542B"/>
    <w:rsid w:val="009B772D"/>
    <w:rsid w:val="009C3C68"/>
    <w:rsid w:val="009C55DF"/>
    <w:rsid w:val="009D1163"/>
    <w:rsid w:val="009D4140"/>
    <w:rsid w:val="009D5123"/>
    <w:rsid w:val="009E031B"/>
    <w:rsid w:val="009E16DD"/>
    <w:rsid w:val="009E5C02"/>
    <w:rsid w:val="009F329D"/>
    <w:rsid w:val="009F3B47"/>
    <w:rsid w:val="009F5E68"/>
    <w:rsid w:val="00A0004E"/>
    <w:rsid w:val="00A04BF1"/>
    <w:rsid w:val="00A11511"/>
    <w:rsid w:val="00A252CB"/>
    <w:rsid w:val="00A3474A"/>
    <w:rsid w:val="00A36213"/>
    <w:rsid w:val="00A37460"/>
    <w:rsid w:val="00A508D5"/>
    <w:rsid w:val="00A562AA"/>
    <w:rsid w:val="00A57683"/>
    <w:rsid w:val="00A63E08"/>
    <w:rsid w:val="00A72F74"/>
    <w:rsid w:val="00A81237"/>
    <w:rsid w:val="00A81759"/>
    <w:rsid w:val="00A8238E"/>
    <w:rsid w:val="00A8331C"/>
    <w:rsid w:val="00A83444"/>
    <w:rsid w:val="00A84DDD"/>
    <w:rsid w:val="00A84EDD"/>
    <w:rsid w:val="00A90AC8"/>
    <w:rsid w:val="00A97838"/>
    <w:rsid w:val="00AB02B7"/>
    <w:rsid w:val="00AB0E39"/>
    <w:rsid w:val="00AB1797"/>
    <w:rsid w:val="00AB2B71"/>
    <w:rsid w:val="00AC26AE"/>
    <w:rsid w:val="00AD3E4E"/>
    <w:rsid w:val="00AD4510"/>
    <w:rsid w:val="00AD778C"/>
    <w:rsid w:val="00AE232B"/>
    <w:rsid w:val="00AE6033"/>
    <w:rsid w:val="00B04283"/>
    <w:rsid w:val="00B05FC9"/>
    <w:rsid w:val="00B14AEE"/>
    <w:rsid w:val="00B2305A"/>
    <w:rsid w:val="00B36E90"/>
    <w:rsid w:val="00B408ED"/>
    <w:rsid w:val="00B44F79"/>
    <w:rsid w:val="00B52FFC"/>
    <w:rsid w:val="00B57113"/>
    <w:rsid w:val="00B61A88"/>
    <w:rsid w:val="00B6518B"/>
    <w:rsid w:val="00B66226"/>
    <w:rsid w:val="00B664FD"/>
    <w:rsid w:val="00B83E18"/>
    <w:rsid w:val="00B904CA"/>
    <w:rsid w:val="00B92EBF"/>
    <w:rsid w:val="00B9574F"/>
    <w:rsid w:val="00BA458B"/>
    <w:rsid w:val="00BB0318"/>
    <w:rsid w:val="00BB130F"/>
    <w:rsid w:val="00BB6886"/>
    <w:rsid w:val="00BD5C3A"/>
    <w:rsid w:val="00BE4566"/>
    <w:rsid w:val="00BE617A"/>
    <w:rsid w:val="00BF06D7"/>
    <w:rsid w:val="00BF0A1B"/>
    <w:rsid w:val="00C008EA"/>
    <w:rsid w:val="00C13EA5"/>
    <w:rsid w:val="00C14F8B"/>
    <w:rsid w:val="00C2533B"/>
    <w:rsid w:val="00C33F27"/>
    <w:rsid w:val="00C40FD3"/>
    <w:rsid w:val="00C420AA"/>
    <w:rsid w:val="00C44A61"/>
    <w:rsid w:val="00C52416"/>
    <w:rsid w:val="00C634F3"/>
    <w:rsid w:val="00C63D35"/>
    <w:rsid w:val="00C72861"/>
    <w:rsid w:val="00C72CB4"/>
    <w:rsid w:val="00C75F05"/>
    <w:rsid w:val="00C83344"/>
    <w:rsid w:val="00C9091E"/>
    <w:rsid w:val="00C942EF"/>
    <w:rsid w:val="00CA35AF"/>
    <w:rsid w:val="00CC1059"/>
    <w:rsid w:val="00CC23E4"/>
    <w:rsid w:val="00CC5B6A"/>
    <w:rsid w:val="00CD5CCA"/>
    <w:rsid w:val="00CE1C5C"/>
    <w:rsid w:val="00CE67E9"/>
    <w:rsid w:val="00CF2315"/>
    <w:rsid w:val="00CF4026"/>
    <w:rsid w:val="00D04A60"/>
    <w:rsid w:val="00D16849"/>
    <w:rsid w:val="00D23A72"/>
    <w:rsid w:val="00D25AF1"/>
    <w:rsid w:val="00D25F2C"/>
    <w:rsid w:val="00D33742"/>
    <w:rsid w:val="00D5051E"/>
    <w:rsid w:val="00D615D2"/>
    <w:rsid w:val="00D625ED"/>
    <w:rsid w:val="00D676B2"/>
    <w:rsid w:val="00D679FC"/>
    <w:rsid w:val="00D81E81"/>
    <w:rsid w:val="00D912E8"/>
    <w:rsid w:val="00D935EC"/>
    <w:rsid w:val="00DB2E70"/>
    <w:rsid w:val="00DB306F"/>
    <w:rsid w:val="00DB3B98"/>
    <w:rsid w:val="00DB5818"/>
    <w:rsid w:val="00DC277C"/>
    <w:rsid w:val="00DC57F8"/>
    <w:rsid w:val="00DC654A"/>
    <w:rsid w:val="00DC75E0"/>
    <w:rsid w:val="00DD20B8"/>
    <w:rsid w:val="00DD6B26"/>
    <w:rsid w:val="00DE0D95"/>
    <w:rsid w:val="00DE46AE"/>
    <w:rsid w:val="00DE606F"/>
    <w:rsid w:val="00E00B4D"/>
    <w:rsid w:val="00E2115F"/>
    <w:rsid w:val="00E21A77"/>
    <w:rsid w:val="00E25348"/>
    <w:rsid w:val="00E34BFA"/>
    <w:rsid w:val="00E429EE"/>
    <w:rsid w:val="00E43914"/>
    <w:rsid w:val="00E5571E"/>
    <w:rsid w:val="00E57891"/>
    <w:rsid w:val="00E60928"/>
    <w:rsid w:val="00E6329A"/>
    <w:rsid w:val="00E72C33"/>
    <w:rsid w:val="00E73C7C"/>
    <w:rsid w:val="00E81C99"/>
    <w:rsid w:val="00E8560C"/>
    <w:rsid w:val="00E874D4"/>
    <w:rsid w:val="00E9055A"/>
    <w:rsid w:val="00E94693"/>
    <w:rsid w:val="00E94E7A"/>
    <w:rsid w:val="00EA1CB3"/>
    <w:rsid w:val="00EA2453"/>
    <w:rsid w:val="00EA6A5E"/>
    <w:rsid w:val="00EA7B7B"/>
    <w:rsid w:val="00EB01E1"/>
    <w:rsid w:val="00EB293A"/>
    <w:rsid w:val="00EC1399"/>
    <w:rsid w:val="00EC4E26"/>
    <w:rsid w:val="00ED6339"/>
    <w:rsid w:val="00EE1988"/>
    <w:rsid w:val="00EE63AE"/>
    <w:rsid w:val="00EF210C"/>
    <w:rsid w:val="00F0681D"/>
    <w:rsid w:val="00F15237"/>
    <w:rsid w:val="00F15CF8"/>
    <w:rsid w:val="00F43577"/>
    <w:rsid w:val="00F47074"/>
    <w:rsid w:val="00F51B6C"/>
    <w:rsid w:val="00F653CB"/>
    <w:rsid w:val="00F672E2"/>
    <w:rsid w:val="00F83894"/>
    <w:rsid w:val="00F86B18"/>
    <w:rsid w:val="00F9348D"/>
    <w:rsid w:val="00F93BB9"/>
    <w:rsid w:val="00F97C2A"/>
    <w:rsid w:val="00FA1E64"/>
    <w:rsid w:val="00FA5439"/>
    <w:rsid w:val="00FA5FAE"/>
    <w:rsid w:val="00FB6C36"/>
    <w:rsid w:val="00FB799F"/>
    <w:rsid w:val="00FC1FBA"/>
    <w:rsid w:val="00FD019D"/>
    <w:rsid w:val="00FD5275"/>
    <w:rsid w:val="00FD6215"/>
    <w:rsid w:val="00FD7127"/>
    <w:rsid w:val="00FE4E52"/>
    <w:rsid w:val="00FE53FD"/>
    <w:rsid w:val="00FF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0996D4"/>
  <w15:docId w15:val="{0718FDB2-1BB0-4428-BE3A-3B08C0B4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val="lt-LT"/>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661852059">
      <w:bodyDiv w:val="1"/>
      <w:marLeft w:val="0"/>
      <w:marRight w:val="0"/>
      <w:marTop w:val="0"/>
      <w:marBottom w:val="0"/>
      <w:divBdr>
        <w:top w:val="none" w:sz="0" w:space="0" w:color="auto"/>
        <w:left w:val="none" w:sz="0" w:space="0" w:color="auto"/>
        <w:bottom w:val="none" w:sz="0" w:space="0" w:color="auto"/>
        <w:right w:val="none" w:sz="0" w:space="0" w:color="auto"/>
      </w:divBdr>
      <w:divsChild>
        <w:div w:id="1824005531">
          <w:marLeft w:val="0"/>
          <w:marRight w:val="0"/>
          <w:marTop w:val="0"/>
          <w:marBottom w:val="0"/>
          <w:divBdr>
            <w:top w:val="none" w:sz="0" w:space="0" w:color="auto"/>
            <w:left w:val="none" w:sz="0" w:space="0" w:color="auto"/>
            <w:bottom w:val="none" w:sz="0" w:space="0" w:color="auto"/>
            <w:right w:val="none" w:sz="0" w:space="0" w:color="auto"/>
          </w:divBdr>
        </w:div>
      </w:divsChild>
    </w:div>
    <w:div w:id="939609582">
      <w:bodyDiv w:val="1"/>
      <w:marLeft w:val="0"/>
      <w:marRight w:val="0"/>
      <w:marTop w:val="0"/>
      <w:marBottom w:val="0"/>
      <w:divBdr>
        <w:top w:val="none" w:sz="0" w:space="0" w:color="auto"/>
        <w:left w:val="none" w:sz="0" w:space="0" w:color="auto"/>
        <w:bottom w:val="none" w:sz="0" w:space="0" w:color="auto"/>
        <w:right w:val="none" w:sz="0" w:space="0" w:color="auto"/>
      </w:divBdr>
      <w:divsChild>
        <w:div w:id="604193346">
          <w:marLeft w:val="0"/>
          <w:marRight w:val="0"/>
          <w:marTop w:val="0"/>
          <w:marBottom w:val="0"/>
          <w:divBdr>
            <w:top w:val="none" w:sz="0" w:space="0" w:color="auto"/>
            <w:left w:val="none" w:sz="0" w:space="0" w:color="auto"/>
            <w:bottom w:val="none" w:sz="0" w:space="0" w:color="auto"/>
            <w:right w:val="none" w:sz="0" w:space="0" w:color="auto"/>
          </w:divBdr>
        </w:div>
      </w:divsChild>
    </w:div>
    <w:div w:id="1002584534">
      <w:bodyDiv w:val="1"/>
      <w:marLeft w:val="0"/>
      <w:marRight w:val="0"/>
      <w:marTop w:val="0"/>
      <w:marBottom w:val="0"/>
      <w:divBdr>
        <w:top w:val="none" w:sz="0" w:space="0" w:color="auto"/>
        <w:left w:val="none" w:sz="0" w:space="0" w:color="auto"/>
        <w:bottom w:val="none" w:sz="0" w:space="0" w:color="auto"/>
        <w:right w:val="none" w:sz="0" w:space="0" w:color="auto"/>
      </w:divBdr>
    </w:div>
    <w:div w:id="130183679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2350</Words>
  <Characters>1340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Daiva Breivienė</cp:lastModifiedBy>
  <cp:revision>2</cp:revision>
  <cp:lastPrinted>2020-02-19T13:07:00Z</cp:lastPrinted>
  <dcterms:created xsi:type="dcterms:W3CDTF">2021-03-22T09:12:00Z</dcterms:created>
  <dcterms:modified xsi:type="dcterms:W3CDTF">2021-03-22T09:12:00Z</dcterms:modified>
  <cp:category>SPRENDIMAS</cp:category>
</cp:coreProperties>
</file>