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25DBA" w14:textId="77777777" w:rsidR="00B7751D" w:rsidRPr="005A3D30" w:rsidRDefault="00B7751D" w:rsidP="0029040A">
      <w:pPr>
        <w:tabs>
          <w:tab w:val="left" w:pos="9360"/>
        </w:tabs>
        <w:spacing w:line="23" w:lineRule="atLeast"/>
        <w:ind w:right="278"/>
        <w:jc w:val="center"/>
        <w:rPr>
          <w:b/>
          <w:color w:val="FF0000"/>
        </w:rPr>
      </w:pPr>
      <w:bookmarkStart w:id="0" w:name="_GoBack"/>
      <w:bookmarkEnd w:id="0"/>
    </w:p>
    <w:p w14:paraId="0DA25DBB" w14:textId="77777777" w:rsidR="00B7751D" w:rsidRPr="005A3D30" w:rsidRDefault="00B7751D" w:rsidP="0029040A">
      <w:pPr>
        <w:tabs>
          <w:tab w:val="left" w:pos="9360"/>
        </w:tabs>
        <w:spacing w:line="23" w:lineRule="atLeast"/>
        <w:ind w:right="278"/>
        <w:jc w:val="center"/>
        <w:rPr>
          <w:b/>
          <w:color w:val="FF0000"/>
        </w:rPr>
      </w:pPr>
    </w:p>
    <w:p w14:paraId="0DA25DBC" w14:textId="77777777" w:rsidR="00B7751D" w:rsidRPr="0054233B" w:rsidRDefault="00B7751D" w:rsidP="0029040A">
      <w:pPr>
        <w:tabs>
          <w:tab w:val="left" w:pos="9360"/>
        </w:tabs>
        <w:spacing w:line="23" w:lineRule="atLeast"/>
        <w:ind w:right="278"/>
        <w:jc w:val="center"/>
        <w:rPr>
          <w:b/>
          <w:color w:val="auto"/>
        </w:rPr>
      </w:pPr>
    </w:p>
    <w:p w14:paraId="0DA25DBD" w14:textId="77777777" w:rsidR="00B7751D" w:rsidRPr="0054233B" w:rsidRDefault="00B7751D" w:rsidP="0029040A">
      <w:pPr>
        <w:tabs>
          <w:tab w:val="left" w:pos="9360"/>
        </w:tabs>
        <w:spacing w:line="23" w:lineRule="atLeast"/>
        <w:ind w:right="278"/>
        <w:jc w:val="center"/>
        <w:rPr>
          <w:b/>
          <w:color w:val="auto"/>
        </w:rPr>
      </w:pPr>
    </w:p>
    <w:p w14:paraId="0DA25DBE" w14:textId="77777777" w:rsidR="00B7751D" w:rsidRPr="0054233B" w:rsidRDefault="00B7751D" w:rsidP="0029040A">
      <w:pPr>
        <w:tabs>
          <w:tab w:val="left" w:pos="9360"/>
        </w:tabs>
        <w:spacing w:line="23" w:lineRule="atLeast"/>
        <w:ind w:right="278"/>
        <w:jc w:val="center"/>
        <w:rPr>
          <w:b/>
          <w:color w:val="auto"/>
        </w:rPr>
      </w:pPr>
    </w:p>
    <w:p w14:paraId="0DA25DBF" w14:textId="77777777" w:rsidR="00B7751D" w:rsidRPr="0054233B" w:rsidRDefault="00B7751D" w:rsidP="0029040A">
      <w:pPr>
        <w:tabs>
          <w:tab w:val="left" w:pos="9360"/>
        </w:tabs>
        <w:spacing w:line="23" w:lineRule="atLeast"/>
        <w:ind w:right="278"/>
        <w:jc w:val="center"/>
        <w:rPr>
          <w:b/>
          <w:color w:val="auto"/>
        </w:rPr>
      </w:pPr>
    </w:p>
    <w:p w14:paraId="0DA25DC0" w14:textId="77777777" w:rsidR="00B7751D" w:rsidRPr="0054233B" w:rsidRDefault="004C5B04" w:rsidP="0029040A">
      <w:pPr>
        <w:tabs>
          <w:tab w:val="left" w:pos="9360"/>
        </w:tabs>
        <w:spacing w:line="23" w:lineRule="atLeast"/>
        <w:ind w:right="278"/>
        <w:jc w:val="center"/>
        <w:rPr>
          <w:b/>
          <w:color w:val="auto"/>
        </w:rPr>
      </w:pPr>
      <w:r>
        <w:rPr>
          <w:noProof/>
        </w:rPr>
        <w:drawing>
          <wp:inline distT="0" distB="0" distL="0" distR="0" wp14:anchorId="0DA26B8B" wp14:editId="0DA26B8C">
            <wp:extent cx="3089603" cy="2454753"/>
            <wp:effectExtent l="0" t="0" r="0" b="0"/>
            <wp:docPr id="2" name="Paveikslėlis 2" descr="Panevėžio Elenos Mezginaitės viešoji bibliote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evėžio Elenos Mezginaitės viešoji bibliote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2712" cy="2457223"/>
                    </a:xfrm>
                    <a:prstGeom prst="rect">
                      <a:avLst/>
                    </a:prstGeom>
                    <a:noFill/>
                    <a:ln>
                      <a:noFill/>
                    </a:ln>
                  </pic:spPr>
                </pic:pic>
              </a:graphicData>
            </a:graphic>
          </wp:inline>
        </w:drawing>
      </w:r>
    </w:p>
    <w:p w14:paraId="0DA25DC1" w14:textId="77777777" w:rsidR="00B7751D" w:rsidRPr="0054233B" w:rsidRDefault="00B7751D" w:rsidP="0029040A">
      <w:pPr>
        <w:tabs>
          <w:tab w:val="left" w:pos="9360"/>
        </w:tabs>
        <w:spacing w:line="23" w:lineRule="atLeast"/>
        <w:ind w:right="278"/>
        <w:jc w:val="center"/>
        <w:rPr>
          <w:b/>
          <w:color w:val="auto"/>
        </w:rPr>
      </w:pPr>
    </w:p>
    <w:p w14:paraId="0DA25DC2" w14:textId="77777777" w:rsidR="00B7751D" w:rsidRPr="0054233B" w:rsidRDefault="00B7751D" w:rsidP="0029040A">
      <w:pPr>
        <w:tabs>
          <w:tab w:val="left" w:pos="9360"/>
        </w:tabs>
        <w:spacing w:line="23" w:lineRule="atLeast"/>
        <w:ind w:right="278"/>
        <w:jc w:val="center"/>
        <w:rPr>
          <w:b/>
          <w:color w:val="auto"/>
        </w:rPr>
      </w:pPr>
    </w:p>
    <w:p w14:paraId="0DA25DC3" w14:textId="77777777" w:rsidR="00B7751D" w:rsidRPr="0054233B" w:rsidRDefault="00B7751D" w:rsidP="0029040A">
      <w:pPr>
        <w:tabs>
          <w:tab w:val="left" w:pos="9360"/>
        </w:tabs>
        <w:spacing w:line="23" w:lineRule="atLeast"/>
        <w:ind w:right="278"/>
        <w:jc w:val="center"/>
        <w:rPr>
          <w:b/>
          <w:color w:val="auto"/>
        </w:rPr>
      </w:pPr>
    </w:p>
    <w:p w14:paraId="0DA25DC4" w14:textId="77777777" w:rsidR="00B7751D" w:rsidRPr="0054233B" w:rsidRDefault="00B7751D" w:rsidP="0029040A">
      <w:pPr>
        <w:tabs>
          <w:tab w:val="left" w:pos="9360"/>
        </w:tabs>
        <w:spacing w:line="23" w:lineRule="atLeast"/>
        <w:ind w:right="278"/>
        <w:jc w:val="center"/>
        <w:rPr>
          <w:b/>
          <w:color w:val="auto"/>
        </w:rPr>
      </w:pPr>
    </w:p>
    <w:p w14:paraId="0DA25DC5" w14:textId="77777777" w:rsidR="00B7751D" w:rsidRPr="0054233B" w:rsidRDefault="00B7751D" w:rsidP="0029040A">
      <w:pPr>
        <w:tabs>
          <w:tab w:val="left" w:pos="9360"/>
        </w:tabs>
        <w:spacing w:line="23" w:lineRule="atLeast"/>
        <w:ind w:right="278"/>
        <w:jc w:val="center"/>
        <w:rPr>
          <w:b/>
          <w:color w:val="auto"/>
        </w:rPr>
      </w:pPr>
    </w:p>
    <w:p w14:paraId="0DA25DC6" w14:textId="77777777" w:rsidR="00B7751D" w:rsidRPr="0054233B" w:rsidRDefault="005A3D30" w:rsidP="0029040A">
      <w:pPr>
        <w:spacing w:line="23" w:lineRule="atLeast"/>
        <w:jc w:val="center"/>
        <w:rPr>
          <w:b/>
          <w:color w:val="auto"/>
          <w:sz w:val="32"/>
          <w:szCs w:val="32"/>
        </w:rPr>
      </w:pPr>
      <w:r w:rsidRPr="0054233B">
        <w:rPr>
          <w:b/>
          <w:color w:val="auto"/>
          <w:sz w:val="32"/>
          <w:szCs w:val="32"/>
        </w:rPr>
        <w:t>2020</w:t>
      </w:r>
      <w:r w:rsidR="00B7751D" w:rsidRPr="0054233B">
        <w:rPr>
          <w:b/>
          <w:color w:val="auto"/>
          <w:sz w:val="32"/>
          <w:szCs w:val="32"/>
        </w:rPr>
        <w:t xml:space="preserve"> METŲ VEIKLOS ATASKAITA</w:t>
      </w:r>
    </w:p>
    <w:p w14:paraId="0DA25DC7" w14:textId="77777777" w:rsidR="00B7751D" w:rsidRPr="0054233B" w:rsidRDefault="00B7751D" w:rsidP="0029040A">
      <w:pPr>
        <w:spacing w:line="23" w:lineRule="atLeast"/>
        <w:ind w:firstLine="1298"/>
        <w:jc w:val="center"/>
        <w:rPr>
          <w:b/>
          <w:color w:val="auto"/>
        </w:rPr>
      </w:pPr>
    </w:p>
    <w:p w14:paraId="0DA25DC8" w14:textId="77777777" w:rsidR="00B7751D" w:rsidRPr="0054233B" w:rsidRDefault="00B7751D" w:rsidP="0029040A">
      <w:pPr>
        <w:spacing w:line="23" w:lineRule="atLeast"/>
        <w:ind w:firstLine="1298"/>
        <w:jc w:val="center"/>
        <w:rPr>
          <w:b/>
          <w:color w:val="auto"/>
        </w:rPr>
      </w:pPr>
    </w:p>
    <w:p w14:paraId="0DA25DC9" w14:textId="77777777" w:rsidR="00B7751D" w:rsidRPr="005A3D30" w:rsidRDefault="00B7751D" w:rsidP="0029040A">
      <w:pPr>
        <w:spacing w:line="23" w:lineRule="atLeast"/>
        <w:ind w:firstLine="1298"/>
        <w:jc w:val="center"/>
        <w:rPr>
          <w:b/>
          <w:color w:val="FF0000"/>
        </w:rPr>
      </w:pPr>
    </w:p>
    <w:p w14:paraId="0DA25DCA" w14:textId="77777777" w:rsidR="00B7751D" w:rsidRPr="005A3D30" w:rsidRDefault="00B7751D" w:rsidP="0029040A">
      <w:pPr>
        <w:spacing w:line="23" w:lineRule="atLeast"/>
        <w:ind w:firstLine="1298"/>
        <w:jc w:val="center"/>
        <w:rPr>
          <w:b/>
          <w:color w:val="FF0000"/>
        </w:rPr>
      </w:pPr>
    </w:p>
    <w:p w14:paraId="0DA25DCB" w14:textId="77777777" w:rsidR="00B7751D" w:rsidRPr="005A3D30" w:rsidRDefault="00B7751D" w:rsidP="0029040A">
      <w:pPr>
        <w:spacing w:line="23" w:lineRule="atLeast"/>
        <w:ind w:firstLine="1298"/>
        <w:jc w:val="center"/>
        <w:rPr>
          <w:b/>
          <w:color w:val="FF0000"/>
        </w:rPr>
      </w:pPr>
    </w:p>
    <w:p w14:paraId="0DA25DCC" w14:textId="77777777" w:rsidR="00B7751D" w:rsidRPr="005A3D30" w:rsidRDefault="00B7751D" w:rsidP="0029040A">
      <w:pPr>
        <w:spacing w:line="23" w:lineRule="atLeast"/>
        <w:ind w:firstLine="1298"/>
        <w:jc w:val="center"/>
        <w:rPr>
          <w:b/>
          <w:color w:val="FF0000"/>
        </w:rPr>
      </w:pPr>
    </w:p>
    <w:p w14:paraId="0DA25DCD" w14:textId="77777777" w:rsidR="00B7751D" w:rsidRPr="005A3D30" w:rsidRDefault="00B7751D" w:rsidP="0029040A">
      <w:pPr>
        <w:spacing w:line="23" w:lineRule="atLeast"/>
        <w:ind w:firstLine="1298"/>
        <w:jc w:val="center"/>
        <w:rPr>
          <w:b/>
          <w:color w:val="FF0000"/>
        </w:rPr>
      </w:pPr>
    </w:p>
    <w:p w14:paraId="0DA25DCE" w14:textId="77777777" w:rsidR="00B7751D" w:rsidRPr="005A3D30" w:rsidRDefault="00B7751D" w:rsidP="0029040A">
      <w:pPr>
        <w:spacing w:line="23" w:lineRule="atLeast"/>
        <w:ind w:firstLine="1298"/>
        <w:jc w:val="center"/>
        <w:rPr>
          <w:b/>
          <w:color w:val="FF0000"/>
        </w:rPr>
      </w:pPr>
    </w:p>
    <w:p w14:paraId="0DA25DCF" w14:textId="77777777" w:rsidR="00B7751D" w:rsidRPr="005A3D30" w:rsidRDefault="00B7751D" w:rsidP="0029040A">
      <w:pPr>
        <w:spacing w:line="23" w:lineRule="atLeast"/>
        <w:ind w:firstLine="1298"/>
        <w:jc w:val="center"/>
        <w:rPr>
          <w:b/>
          <w:color w:val="FF0000"/>
        </w:rPr>
      </w:pPr>
    </w:p>
    <w:p w14:paraId="0DA25DD0" w14:textId="77777777" w:rsidR="00B7751D" w:rsidRPr="005A3D30" w:rsidRDefault="00B7751D" w:rsidP="0029040A">
      <w:pPr>
        <w:spacing w:line="23" w:lineRule="atLeast"/>
        <w:ind w:firstLine="1298"/>
        <w:jc w:val="center"/>
        <w:rPr>
          <w:b/>
          <w:color w:val="FF0000"/>
        </w:rPr>
      </w:pPr>
    </w:p>
    <w:p w14:paraId="0DA25DD1" w14:textId="77777777" w:rsidR="00A20C05" w:rsidRDefault="00A20C05" w:rsidP="004C5B04">
      <w:pPr>
        <w:spacing w:line="23" w:lineRule="atLeast"/>
        <w:rPr>
          <w:b/>
          <w:color w:val="FF0000"/>
        </w:rPr>
      </w:pPr>
    </w:p>
    <w:p w14:paraId="0DA25DD2" w14:textId="77777777" w:rsidR="00A20C05" w:rsidRDefault="00A20C05" w:rsidP="0029040A">
      <w:pPr>
        <w:spacing w:line="23" w:lineRule="atLeast"/>
        <w:ind w:firstLine="1298"/>
        <w:jc w:val="center"/>
        <w:rPr>
          <w:b/>
          <w:color w:val="FF0000"/>
        </w:rPr>
      </w:pPr>
    </w:p>
    <w:p w14:paraId="0DA25DD3" w14:textId="77777777" w:rsidR="00A20C05" w:rsidRDefault="00A20C05" w:rsidP="0029040A">
      <w:pPr>
        <w:spacing w:line="23" w:lineRule="atLeast"/>
        <w:ind w:firstLine="1298"/>
        <w:jc w:val="center"/>
        <w:rPr>
          <w:b/>
          <w:color w:val="FF0000"/>
        </w:rPr>
      </w:pPr>
    </w:p>
    <w:p w14:paraId="0DA25DD4" w14:textId="77777777" w:rsidR="00A20C05" w:rsidRDefault="00A20C05" w:rsidP="0029040A">
      <w:pPr>
        <w:spacing w:line="23" w:lineRule="atLeast"/>
        <w:ind w:firstLine="1298"/>
        <w:jc w:val="center"/>
        <w:rPr>
          <w:b/>
          <w:color w:val="FF0000"/>
        </w:rPr>
      </w:pPr>
    </w:p>
    <w:p w14:paraId="0DA25DD5" w14:textId="77777777" w:rsidR="00A20C05" w:rsidRDefault="00A20C05" w:rsidP="0029040A">
      <w:pPr>
        <w:spacing w:line="23" w:lineRule="atLeast"/>
        <w:ind w:firstLine="1298"/>
        <w:jc w:val="center"/>
        <w:rPr>
          <w:b/>
          <w:color w:val="FF0000"/>
        </w:rPr>
      </w:pPr>
    </w:p>
    <w:p w14:paraId="0DA25DD6" w14:textId="77777777" w:rsidR="00A20C05" w:rsidRDefault="00A20C05" w:rsidP="0029040A">
      <w:pPr>
        <w:spacing w:line="23" w:lineRule="atLeast"/>
        <w:ind w:firstLine="1298"/>
        <w:jc w:val="center"/>
        <w:rPr>
          <w:b/>
          <w:color w:val="FF0000"/>
        </w:rPr>
      </w:pPr>
    </w:p>
    <w:p w14:paraId="0DA25DD7" w14:textId="77777777" w:rsidR="00A20C05" w:rsidRDefault="00A20C05" w:rsidP="0029040A">
      <w:pPr>
        <w:spacing w:line="23" w:lineRule="atLeast"/>
        <w:ind w:firstLine="1298"/>
        <w:jc w:val="center"/>
        <w:rPr>
          <w:b/>
          <w:color w:val="FF0000"/>
        </w:rPr>
      </w:pPr>
    </w:p>
    <w:p w14:paraId="0DA25DD8" w14:textId="77777777" w:rsidR="00A20C05" w:rsidRDefault="00A20C05" w:rsidP="0029040A">
      <w:pPr>
        <w:spacing w:line="23" w:lineRule="atLeast"/>
        <w:ind w:firstLine="1298"/>
        <w:jc w:val="center"/>
        <w:rPr>
          <w:b/>
          <w:color w:val="FF0000"/>
        </w:rPr>
      </w:pPr>
    </w:p>
    <w:p w14:paraId="0DA25DD9" w14:textId="77777777" w:rsidR="00A20C05" w:rsidRDefault="00A20C05" w:rsidP="0029040A">
      <w:pPr>
        <w:spacing w:line="23" w:lineRule="atLeast"/>
        <w:ind w:firstLine="1298"/>
        <w:jc w:val="center"/>
        <w:rPr>
          <w:b/>
          <w:color w:val="FF0000"/>
        </w:rPr>
      </w:pPr>
    </w:p>
    <w:p w14:paraId="0DA25DDA" w14:textId="77777777" w:rsidR="00A20C05" w:rsidRDefault="00A20C05" w:rsidP="0029040A">
      <w:pPr>
        <w:spacing w:line="23" w:lineRule="atLeast"/>
        <w:ind w:firstLine="1298"/>
        <w:jc w:val="center"/>
        <w:rPr>
          <w:b/>
          <w:color w:val="FF0000"/>
        </w:rPr>
      </w:pPr>
    </w:p>
    <w:p w14:paraId="0DA25DDB" w14:textId="77777777" w:rsidR="00A20C05" w:rsidRDefault="00A20C05" w:rsidP="0029040A">
      <w:pPr>
        <w:spacing w:line="23" w:lineRule="atLeast"/>
        <w:ind w:firstLine="1298"/>
        <w:jc w:val="center"/>
        <w:rPr>
          <w:b/>
          <w:color w:val="FF0000"/>
        </w:rPr>
      </w:pPr>
    </w:p>
    <w:p w14:paraId="0DA25DDC" w14:textId="77777777" w:rsidR="00A20C05" w:rsidRPr="005A3D30" w:rsidRDefault="00A20C05" w:rsidP="0029040A">
      <w:pPr>
        <w:spacing w:line="23" w:lineRule="atLeast"/>
        <w:ind w:firstLine="1298"/>
        <w:jc w:val="center"/>
        <w:rPr>
          <w:b/>
          <w:color w:val="FF0000"/>
        </w:rPr>
      </w:pPr>
    </w:p>
    <w:p w14:paraId="0DA25DDD" w14:textId="77777777" w:rsidR="00B7751D" w:rsidRPr="0054233B" w:rsidRDefault="00B7751D" w:rsidP="0029040A">
      <w:pPr>
        <w:spacing w:line="23" w:lineRule="atLeast"/>
        <w:ind w:firstLine="1298"/>
        <w:jc w:val="center"/>
        <w:rPr>
          <w:b/>
          <w:color w:val="auto"/>
        </w:rPr>
      </w:pPr>
    </w:p>
    <w:p w14:paraId="0DA25DDE" w14:textId="77777777" w:rsidR="00B7751D" w:rsidRPr="0054233B" w:rsidRDefault="005A3D30" w:rsidP="0029040A">
      <w:pPr>
        <w:spacing w:line="23" w:lineRule="atLeast"/>
        <w:jc w:val="center"/>
        <w:rPr>
          <w:b/>
          <w:color w:val="auto"/>
        </w:rPr>
      </w:pPr>
      <w:r w:rsidRPr="0054233B">
        <w:rPr>
          <w:b/>
          <w:color w:val="auto"/>
        </w:rPr>
        <w:t>2021</w:t>
      </w:r>
      <w:r w:rsidR="00B7751D" w:rsidRPr="0054233B">
        <w:rPr>
          <w:b/>
          <w:color w:val="auto"/>
        </w:rPr>
        <w:t>, Panevėžys</w:t>
      </w:r>
    </w:p>
    <w:p w14:paraId="0DA25DDF" w14:textId="77777777" w:rsidR="008D6F2D" w:rsidRPr="005A3D30" w:rsidRDefault="00B7751D" w:rsidP="0029040A">
      <w:pPr>
        <w:tabs>
          <w:tab w:val="left" w:pos="9360"/>
        </w:tabs>
        <w:spacing w:line="23" w:lineRule="atLeast"/>
        <w:ind w:right="278"/>
        <w:jc w:val="center"/>
        <w:rPr>
          <w:b/>
          <w:color w:val="auto"/>
        </w:rPr>
      </w:pPr>
      <w:r w:rsidRPr="005A3D30">
        <w:rPr>
          <w:b/>
          <w:color w:val="FF0000"/>
        </w:rPr>
        <w:br w:type="column"/>
      </w:r>
      <w:r w:rsidR="00673317" w:rsidRPr="005A3D30">
        <w:rPr>
          <w:b/>
          <w:color w:val="auto"/>
        </w:rPr>
        <w:lastRenderedPageBreak/>
        <w:t>1.</w:t>
      </w:r>
      <w:r w:rsidR="002C0DCA" w:rsidRPr="005A3D30">
        <w:rPr>
          <w:b/>
          <w:color w:val="auto"/>
        </w:rPr>
        <w:t xml:space="preserve"> </w:t>
      </w:r>
      <w:r w:rsidR="006151CD" w:rsidRPr="005A3D30">
        <w:rPr>
          <w:b/>
          <w:color w:val="auto"/>
        </w:rPr>
        <w:t xml:space="preserve">ĮSTAIGOS TIKSLAI, UŽDAVINIAI </w:t>
      </w:r>
      <w:r w:rsidR="007E5234" w:rsidRPr="005A3D30">
        <w:rPr>
          <w:b/>
          <w:color w:val="auto"/>
        </w:rPr>
        <w:t>IR FUNKCIJOS</w:t>
      </w:r>
    </w:p>
    <w:p w14:paraId="0DA25DE0" w14:textId="77777777" w:rsidR="00356EE3" w:rsidRPr="005A3D30" w:rsidRDefault="00356EE3" w:rsidP="0029040A">
      <w:pPr>
        <w:pStyle w:val="Pavadinimas"/>
        <w:spacing w:line="23" w:lineRule="atLeast"/>
        <w:jc w:val="left"/>
        <w:rPr>
          <w:b w:val="0"/>
          <w:bCs w:val="0"/>
          <w:color w:val="auto"/>
          <w:lang w:eastAsia="lt-LT"/>
        </w:rPr>
      </w:pPr>
    </w:p>
    <w:p w14:paraId="0DA25DE1" w14:textId="77777777" w:rsidR="008D6F2D" w:rsidRPr="005A3D30" w:rsidRDefault="00356EE3" w:rsidP="0029040A">
      <w:pPr>
        <w:pStyle w:val="Pavadinimas"/>
        <w:spacing w:line="23" w:lineRule="atLeast"/>
        <w:rPr>
          <w:color w:val="auto"/>
        </w:rPr>
      </w:pPr>
      <w:r w:rsidRPr="005A3D30">
        <w:rPr>
          <w:color w:val="auto"/>
        </w:rPr>
        <w:t>Misija</w:t>
      </w:r>
    </w:p>
    <w:p w14:paraId="0DA25DE2" w14:textId="77777777" w:rsidR="008D6F2D" w:rsidRPr="005A3D30" w:rsidRDefault="008D6F2D" w:rsidP="0029040A">
      <w:pPr>
        <w:pStyle w:val="Pavadinimas"/>
        <w:spacing w:line="23" w:lineRule="atLeast"/>
        <w:jc w:val="left"/>
        <w:rPr>
          <w:color w:val="auto"/>
        </w:rPr>
      </w:pPr>
    </w:p>
    <w:p w14:paraId="0DA25DE3" w14:textId="77777777" w:rsidR="00C13DB0" w:rsidRDefault="008D6F2D" w:rsidP="0029040A">
      <w:pPr>
        <w:pStyle w:val="Pavadinimas"/>
        <w:tabs>
          <w:tab w:val="left" w:pos="567"/>
        </w:tabs>
        <w:spacing w:line="23" w:lineRule="atLeast"/>
        <w:jc w:val="both"/>
        <w:rPr>
          <w:b w:val="0"/>
          <w:lang w:eastAsia="lt-LT"/>
        </w:rPr>
      </w:pPr>
      <w:r w:rsidRPr="005A3D30">
        <w:rPr>
          <w:color w:val="auto"/>
        </w:rPr>
        <w:tab/>
      </w:r>
      <w:r w:rsidR="00C13DB0" w:rsidRPr="00C13DB0">
        <w:rPr>
          <w:b w:val="0"/>
          <w:lang w:eastAsia="lt-LT"/>
        </w:rPr>
        <w:t>2020 metais, bibliotekos prašymu ir miesto bendruomenės pritarimu, Panevėžio savivaldybės viešajai bibliotekai suteiktas poetės Elenos Mezginaitės vardas. Pasivadinusi poetės vardu biblioteka ne tik įamžina šios žymios kraštietės indėlį į Panevėžio kultūrinį gyvenimą, bet ir įsipareigoja puoselėti bei populiarinti jos literatūrinį palikimą</w:t>
      </w:r>
      <w:r w:rsidR="00C13DB0">
        <w:rPr>
          <w:b w:val="0"/>
          <w:lang w:eastAsia="lt-LT"/>
        </w:rPr>
        <w:t>.</w:t>
      </w:r>
    </w:p>
    <w:p w14:paraId="0DA25DE4" w14:textId="77777777" w:rsidR="008D6F2D" w:rsidRPr="005A3D30" w:rsidRDefault="00C13DB0" w:rsidP="0029040A">
      <w:pPr>
        <w:pStyle w:val="Pavadinimas"/>
        <w:tabs>
          <w:tab w:val="left" w:pos="567"/>
        </w:tabs>
        <w:spacing w:line="23" w:lineRule="atLeast"/>
        <w:jc w:val="both"/>
        <w:rPr>
          <w:b w:val="0"/>
          <w:color w:val="auto"/>
        </w:rPr>
      </w:pPr>
      <w:r>
        <w:rPr>
          <w:b w:val="0"/>
          <w:lang w:eastAsia="lt-LT"/>
        </w:rPr>
        <w:tab/>
      </w:r>
      <w:r w:rsidR="008D6F2D" w:rsidRPr="005A3D30">
        <w:rPr>
          <w:b w:val="0"/>
          <w:color w:val="auto"/>
        </w:rPr>
        <w:t xml:space="preserve">Panevėžio </w:t>
      </w:r>
      <w:r w:rsidR="005A3D30">
        <w:rPr>
          <w:b w:val="0"/>
          <w:color w:val="auto"/>
        </w:rPr>
        <w:t>Elenos Mezginaitės</w:t>
      </w:r>
      <w:r w:rsidR="008D6F2D" w:rsidRPr="005A3D30">
        <w:rPr>
          <w:b w:val="0"/>
          <w:color w:val="auto"/>
        </w:rPr>
        <w:t xml:space="preserve"> viešosios bibliotekos (toliau – bibliotekos) misija yra teikti visuomenės nariams nemokamą prieigą prie mokslo ir meno kūrinių įvairovės bei naujų informacinių technologijų, lavinti bendruomenę, atveriant jos nariams žinių, informacijos ir kultūros pasaulį, būti patraukli, patogi vieta darbui, saviraiškai ir poilsiui bei visą gyvenimą tobulėti skatinan</w:t>
      </w:r>
      <w:r w:rsidR="00B12FCE" w:rsidRPr="005A3D30">
        <w:rPr>
          <w:b w:val="0"/>
          <w:color w:val="auto"/>
        </w:rPr>
        <w:t>t</w:t>
      </w:r>
      <w:r w:rsidR="008D6F2D" w:rsidRPr="005A3D30">
        <w:rPr>
          <w:b w:val="0"/>
          <w:color w:val="auto"/>
        </w:rPr>
        <w:t>i bendruomeniška įstaiga.</w:t>
      </w:r>
    </w:p>
    <w:p w14:paraId="0DA25DE5" w14:textId="77777777" w:rsidR="002C0DCA" w:rsidRPr="00C13DB0" w:rsidRDefault="00C13DB0" w:rsidP="0029040A">
      <w:pPr>
        <w:pStyle w:val="Pavadinimas"/>
        <w:tabs>
          <w:tab w:val="left" w:pos="567"/>
        </w:tabs>
        <w:spacing w:line="23" w:lineRule="atLeast"/>
        <w:jc w:val="both"/>
        <w:rPr>
          <w:b w:val="0"/>
          <w:color w:val="FF0000"/>
        </w:rPr>
      </w:pPr>
      <w:r>
        <w:rPr>
          <w:b w:val="0"/>
          <w:color w:val="FF0000"/>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768"/>
      </w:tblGrid>
      <w:tr w:rsidR="005A3D30" w:rsidRPr="005A3D30" w14:paraId="0DA25DE8" w14:textId="77777777" w:rsidTr="00C13DB0">
        <w:trPr>
          <w:trHeight w:val="530"/>
        </w:trPr>
        <w:tc>
          <w:tcPr>
            <w:tcW w:w="1464" w:type="pct"/>
            <w:vAlign w:val="center"/>
          </w:tcPr>
          <w:p w14:paraId="0DA25DE6" w14:textId="77777777" w:rsidR="008D6F2D" w:rsidRPr="005A3D30" w:rsidRDefault="008D6F2D" w:rsidP="0029040A">
            <w:pPr>
              <w:spacing w:line="23" w:lineRule="atLeast"/>
              <w:jc w:val="center"/>
              <w:rPr>
                <w:color w:val="auto"/>
              </w:rPr>
            </w:pPr>
            <w:r w:rsidRPr="005A3D30">
              <w:rPr>
                <w:color w:val="auto"/>
              </w:rPr>
              <w:t>Tikslai</w:t>
            </w:r>
          </w:p>
        </w:tc>
        <w:tc>
          <w:tcPr>
            <w:tcW w:w="3536" w:type="pct"/>
            <w:vAlign w:val="center"/>
          </w:tcPr>
          <w:p w14:paraId="0DA25DE7" w14:textId="77777777" w:rsidR="008D6F2D" w:rsidRPr="005A3D30" w:rsidRDefault="008D6F2D" w:rsidP="0029040A">
            <w:pPr>
              <w:spacing w:line="23" w:lineRule="atLeast"/>
              <w:jc w:val="center"/>
              <w:rPr>
                <w:color w:val="auto"/>
              </w:rPr>
            </w:pPr>
            <w:r w:rsidRPr="005A3D30">
              <w:rPr>
                <w:color w:val="auto"/>
              </w:rPr>
              <w:t>Uždaviniai</w:t>
            </w:r>
          </w:p>
        </w:tc>
      </w:tr>
      <w:tr w:rsidR="005A3D30" w:rsidRPr="005A3D30" w14:paraId="0DA25DEC" w14:textId="77777777" w:rsidTr="00C13DB0">
        <w:tc>
          <w:tcPr>
            <w:tcW w:w="1464" w:type="pct"/>
          </w:tcPr>
          <w:p w14:paraId="0DA25DE9" w14:textId="77777777" w:rsidR="000E520B" w:rsidRPr="005A3D30" w:rsidRDefault="000E520B" w:rsidP="0029040A">
            <w:pPr>
              <w:spacing w:line="23" w:lineRule="atLeast"/>
              <w:rPr>
                <w:color w:val="auto"/>
              </w:rPr>
            </w:pPr>
            <w:r w:rsidRPr="005A3D30">
              <w:rPr>
                <w:color w:val="auto"/>
              </w:rPr>
              <w:t xml:space="preserve">Didinti bibliotekų įvaizdžio patrauklumą visuomenei ir socialiniams partneriams. </w:t>
            </w:r>
          </w:p>
        </w:tc>
        <w:tc>
          <w:tcPr>
            <w:tcW w:w="3536" w:type="pct"/>
          </w:tcPr>
          <w:p w14:paraId="0DA25DEA" w14:textId="77777777" w:rsidR="000E520B" w:rsidRPr="005A3D30" w:rsidRDefault="000E520B" w:rsidP="0029040A">
            <w:pPr>
              <w:pStyle w:val="Default"/>
              <w:numPr>
                <w:ilvl w:val="0"/>
                <w:numId w:val="12"/>
              </w:numPr>
              <w:spacing w:line="23" w:lineRule="atLeast"/>
              <w:ind w:left="658" w:hanging="284"/>
              <w:contextualSpacing/>
              <w:rPr>
                <w:color w:val="auto"/>
              </w:rPr>
            </w:pPr>
            <w:r w:rsidRPr="005A3D30">
              <w:rPr>
                <w:color w:val="auto"/>
              </w:rPr>
              <w:t>Atskleisti bibliotekų tinklo privalumus, tenkinant vartotojų poreikius.</w:t>
            </w:r>
          </w:p>
          <w:p w14:paraId="0DA25DEB" w14:textId="77777777" w:rsidR="000E520B" w:rsidRPr="005A3D30" w:rsidRDefault="000E520B" w:rsidP="0029040A">
            <w:pPr>
              <w:pStyle w:val="Default"/>
              <w:numPr>
                <w:ilvl w:val="0"/>
                <w:numId w:val="12"/>
              </w:numPr>
              <w:spacing w:line="23" w:lineRule="atLeast"/>
              <w:ind w:left="658" w:hanging="284"/>
              <w:contextualSpacing/>
              <w:rPr>
                <w:color w:val="auto"/>
              </w:rPr>
            </w:pPr>
            <w:r w:rsidRPr="005A3D30">
              <w:rPr>
                <w:color w:val="auto"/>
              </w:rPr>
              <w:t>Atskleisti bibliotekų teikiamų paslaugų plėtros ir naudos visuomenei potencialą.</w:t>
            </w:r>
          </w:p>
        </w:tc>
      </w:tr>
      <w:tr w:rsidR="005A3D30" w:rsidRPr="005A3D30" w14:paraId="0DA25DF1" w14:textId="77777777" w:rsidTr="00C13DB0">
        <w:trPr>
          <w:trHeight w:val="699"/>
        </w:trPr>
        <w:tc>
          <w:tcPr>
            <w:tcW w:w="1464" w:type="pct"/>
          </w:tcPr>
          <w:p w14:paraId="0DA25DED" w14:textId="77777777" w:rsidR="000E520B" w:rsidRPr="005A3D30" w:rsidRDefault="000E520B" w:rsidP="0029040A">
            <w:pPr>
              <w:spacing w:line="23" w:lineRule="atLeast"/>
              <w:jc w:val="left"/>
              <w:rPr>
                <w:color w:val="auto"/>
              </w:rPr>
            </w:pPr>
            <w:r w:rsidRPr="005A3D30">
              <w:rPr>
                <w:color w:val="auto"/>
              </w:rPr>
              <w:t xml:space="preserve">Sukurti bibliotekoje palankias sąlygas gyventojų mokymuisi visą gyvenimą. </w:t>
            </w:r>
          </w:p>
        </w:tc>
        <w:tc>
          <w:tcPr>
            <w:tcW w:w="3536" w:type="pct"/>
          </w:tcPr>
          <w:p w14:paraId="0DA25DEE" w14:textId="77777777" w:rsidR="000E520B" w:rsidRPr="005A3D30" w:rsidRDefault="000E520B" w:rsidP="0029040A">
            <w:pPr>
              <w:numPr>
                <w:ilvl w:val="0"/>
                <w:numId w:val="6"/>
              </w:numPr>
              <w:spacing w:line="23" w:lineRule="atLeast"/>
              <w:jc w:val="left"/>
              <w:rPr>
                <w:color w:val="auto"/>
              </w:rPr>
            </w:pPr>
            <w:r w:rsidRPr="005A3D30">
              <w:rPr>
                <w:color w:val="auto"/>
              </w:rPr>
              <w:t xml:space="preserve">Bibliotekų išteklius ir teikiamas paslaugas integruoti į formalius švietimo procesus bei priemones. </w:t>
            </w:r>
          </w:p>
          <w:p w14:paraId="0DA25DEF" w14:textId="77777777" w:rsidR="000E520B" w:rsidRPr="005A3D30" w:rsidRDefault="000E520B" w:rsidP="0029040A">
            <w:pPr>
              <w:pStyle w:val="Sraopastraipa"/>
              <w:numPr>
                <w:ilvl w:val="0"/>
                <w:numId w:val="6"/>
              </w:numPr>
              <w:tabs>
                <w:tab w:val="clear" w:pos="0"/>
                <w:tab w:val="left" w:pos="658"/>
              </w:tabs>
              <w:spacing w:after="0" w:line="23" w:lineRule="atLeast"/>
              <w:rPr>
                <w:rFonts w:ascii="Times New Roman" w:hAnsi="Times New Roman"/>
                <w:color w:val="auto"/>
                <w:sz w:val="24"/>
                <w:szCs w:val="24"/>
              </w:rPr>
            </w:pPr>
            <w:r w:rsidRPr="005A3D30">
              <w:rPr>
                <w:rFonts w:ascii="Times New Roman" w:hAnsi="Times New Roman"/>
                <w:color w:val="auto"/>
                <w:sz w:val="24"/>
                <w:szCs w:val="24"/>
              </w:rPr>
              <w:t xml:space="preserve"> Dalyvauti vaikų neformaliojo švietimo procesuose, sudaryti bibliotekoje palankias sąlygas individualiems gebėjimams atskleisti bei realizuoti specialiuosius poreikius.</w:t>
            </w:r>
          </w:p>
          <w:p w14:paraId="0DA25DF0" w14:textId="77777777" w:rsidR="000E520B" w:rsidRPr="005A3D30" w:rsidRDefault="000E520B" w:rsidP="0029040A">
            <w:pPr>
              <w:pStyle w:val="Sraopastraipa"/>
              <w:numPr>
                <w:ilvl w:val="0"/>
                <w:numId w:val="6"/>
              </w:numPr>
              <w:tabs>
                <w:tab w:val="clear" w:pos="0"/>
                <w:tab w:val="left" w:pos="658"/>
              </w:tabs>
              <w:spacing w:after="0" w:line="23" w:lineRule="atLeast"/>
              <w:rPr>
                <w:rFonts w:ascii="Times New Roman" w:hAnsi="Times New Roman"/>
                <w:color w:val="auto"/>
                <w:sz w:val="24"/>
                <w:szCs w:val="24"/>
              </w:rPr>
            </w:pPr>
            <w:r w:rsidRPr="005A3D30">
              <w:rPr>
                <w:rFonts w:ascii="Times New Roman" w:hAnsi="Times New Roman"/>
                <w:color w:val="auto"/>
                <w:sz w:val="24"/>
                <w:szCs w:val="24"/>
              </w:rPr>
              <w:t xml:space="preserve"> Sukurti bibliotekose lanksčias sąlygas gyventojams gauti informaciją, gilinti žinias ir mokytis. </w:t>
            </w:r>
          </w:p>
        </w:tc>
      </w:tr>
      <w:tr w:rsidR="005A3D30" w:rsidRPr="005A3D30" w14:paraId="0DA25DF8" w14:textId="77777777" w:rsidTr="00C13DB0">
        <w:tc>
          <w:tcPr>
            <w:tcW w:w="1464" w:type="pct"/>
          </w:tcPr>
          <w:p w14:paraId="0DA25DF2" w14:textId="77777777" w:rsidR="00830BC4" w:rsidRPr="005A3D30" w:rsidRDefault="000E520B" w:rsidP="0029040A">
            <w:pPr>
              <w:pStyle w:val="Sraopastraipa"/>
              <w:tabs>
                <w:tab w:val="clear" w:pos="0"/>
              </w:tabs>
              <w:spacing w:after="0" w:line="23" w:lineRule="atLeast"/>
              <w:jc w:val="left"/>
              <w:rPr>
                <w:rFonts w:ascii="Times New Roman" w:hAnsi="Times New Roman"/>
                <w:color w:val="auto"/>
                <w:sz w:val="24"/>
                <w:szCs w:val="24"/>
              </w:rPr>
            </w:pPr>
            <w:r w:rsidRPr="005A3D30">
              <w:rPr>
                <w:rFonts w:ascii="Times New Roman" w:hAnsi="Times New Roman"/>
                <w:color w:val="auto"/>
                <w:sz w:val="24"/>
                <w:szCs w:val="24"/>
              </w:rPr>
              <w:t>F</w:t>
            </w:r>
            <w:r w:rsidR="00830BC4" w:rsidRPr="005A3D30">
              <w:rPr>
                <w:rFonts w:ascii="Times New Roman" w:hAnsi="Times New Roman"/>
                <w:color w:val="auto"/>
                <w:sz w:val="24"/>
                <w:szCs w:val="24"/>
              </w:rPr>
              <w:t>ormuoti</w:t>
            </w:r>
            <w:r w:rsidRPr="005A3D30">
              <w:rPr>
                <w:rFonts w:ascii="Times New Roman" w:hAnsi="Times New Roman"/>
                <w:i/>
                <w:color w:val="auto"/>
                <w:sz w:val="24"/>
                <w:szCs w:val="24"/>
              </w:rPr>
              <w:t xml:space="preserve">. </w:t>
            </w:r>
            <w:r w:rsidR="00E07D2A" w:rsidRPr="005A3D30">
              <w:rPr>
                <w:rFonts w:ascii="Times New Roman" w:hAnsi="Times New Roman"/>
                <w:i/>
                <w:color w:val="auto"/>
                <w:sz w:val="24"/>
                <w:szCs w:val="24"/>
              </w:rPr>
              <w:t xml:space="preserve">  </w:t>
            </w:r>
            <w:r w:rsidR="00830BC4" w:rsidRPr="005A3D30">
              <w:rPr>
                <w:rFonts w:ascii="Times New Roman" w:hAnsi="Times New Roman"/>
                <w:color w:val="auto"/>
                <w:sz w:val="24"/>
                <w:szCs w:val="24"/>
              </w:rPr>
              <w:t>Formuoti teigiamą požiūrį į skaitymą, bei gerinti kultūrinį gyventojų raštingumą, pasinaudojant naujosiomis technologijomis</w:t>
            </w:r>
            <w:r w:rsidR="00830BC4" w:rsidRPr="005A3D30">
              <w:rPr>
                <w:rFonts w:ascii="Times New Roman" w:hAnsi="Times New Roman"/>
                <w:i/>
                <w:color w:val="auto"/>
                <w:sz w:val="24"/>
                <w:szCs w:val="24"/>
              </w:rPr>
              <w:t xml:space="preserve">. </w:t>
            </w:r>
          </w:p>
          <w:p w14:paraId="0DA25DF3" w14:textId="77777777" w:rsidR="000E520B" w:rsidRPr="005A3D30" w:rsidRDefault="000E520B" w:rsidP="0029040A">
            <w:pPr>
              <w:pStyle w:val="Sraopastraipa"/>
              <w:tabs>
                <w:tab w:val="left" w:pos="851"/>
                <w:tab w:val="left" w:pos="1276"/>
              </w:tabs>
              <w:spacing w:after="0" w:line="23" w:lineRule="atLeast"/>
              <w:jc w:val="left"/>
              <w:rPr>
                <w:rFonts w:ascii="Times New Roman" w:hAnsi="Times New Roman"/>
                <w:b/>
                <w:color w:val="auto"/>
                <w:sz w:val="24"/>
                <w:szCs w:val="24"/>
              </w:rPr>
            </w:pPr>
          </w:p>
          <w:p w14:paraId="0DA25DF4" w14:textId="77777777" w:rsidR="000E520B" w:rsidRPr="005A3D30" w:rsidRDefault="000E520B" w:rsidP="0029040A">
            <w:pPr>
              <w:spacing w:line="23" w:lineRule="atLeast"/>
              <w:jc w:val="left"/>
              <w:rPr>
                <w:b/>
                <w:color w:val="auto"/>
              </w:rPr>
            </w:pPr>
          </w:p>
        </w:tc>
        <w:tc>
          <w:tcPr>
            <w:tcW w:w="3536" w:type="pct"/>
          </w:tcPr>
          <w:p w14:paraId="0DA25DF5" w14:textId="77777777" w:rsidR="000E520B" w:rsidRPr="005A3D30" w:rsidRDefault="000E520B" w:rsidP="0029040A">
            <w:pPr>
              <w:pStyle w:val="Sraopastraipa"/>
              <w:numPr>
                <w:ilvl w:val="1"/>
                <w:numId w:val="10"/>
              </w:numPr>
              <w:tabs>
                <w:tab w:val="clear" w:pos="0"/>
                <w:tab w:val="left" w:pos="658"/>
              </w:tabs>
              <w:spacing w:after="0" w:line="23" w:lineRule="atLeast"/>
              <w:ind w:left="658" w:hanging="284"/>
              <w:rPr>
                <w:rFonts w:ascii="Times New Roman" w:hAnsi="Times New Roman"/>
                <w:color w:val="auto"/>
                <w:sz w:val="24"/>
                <w:szCs w:val="24"/>
              </w:rPr>
            </w:pPr>
            <w:r w:rsidRPr="005A3D30">
              <w:rPr>
                <w:rFonts w:ascii="Times New Roman" w:hAnsi="Times New Roman"/>
                <w:color w:val="auto"/>
                <w:sz w:val="24"/>
                <w:szCs w:val="24"/>
              </w:rPr>
              <w:t xml:space="preserve">Ugdyti vaikų ir jaunimo norą skaityti, domėtis literatūra bei kokybiškai leisti laisvalaikį skaitymą skatinančioje aplinkoje. </w:t>
            </w:r>
          </w:p>
          <w:p w14:paraId="0DA25DF6" w14:textId="77777777" w:rsidR="000E520B" w:rsidRPr="005A3D30" w:rsidRDefault="000E520B" w:rsidP="0029040A">
            <w:pPr>
              <w:pStyle w:val="Sraopastraipa"/>
              <w:numPr>
                <w:ilvl w:val="1"/>
                <w:numId w:val="10"/>
              </w:numPr>
              <w:tabs>
                <w:tab w:val="clear" w:pos="0"/>
                <w:tab w:val="left" w:pos="658"/>
              </w:tabs>
              <w:spacing w:after="0" w:line="23" w:lineRule="atLeast"/>
              <w:ind w:left="658" w:hanging="284"/>
              <w:rPr>
                <w:rFonts w:ascii="Times New Roman" w:hAnsi="Times New Roman"/>
                <w:color w:val="auto"/>
                <w:sz w:val="24"/>
                <w:szCs w:val="24"/>
              </w:rPr>
            </w:pPr>
            <w:r w:rsidRPr="005A3D30">
              <w:rPr>
                <w:rFonts w:ascii="Times New Roman" w:hAnsi="Times New Roman"/>
                <w:color w:val="auto"/>
                <w:sz w:val="24"/>
                <w:szCs w:val="24"/>
              </w:rPr>
              <w:t>Sudaryti gyventojams prieigą prie kokybiškų, aktualių, meninę, kultūrinę ir mokslinę vertę turinčių  informacijos išteklių bei skatinti suaugusius jais naudotis.</w:t>
            </w:r>
          </w:p>
          <w:p w14:paraId="0DA25DF7" w14:textId="77777777" w:rsidR="000E520B" w:rsidRPr="005A3D30" w:rsidRDefault="000E520B" w:rsidP="0029040A">
            <w:pPr>
              <w:pStyle w:val="Sraopastraipa"/>
              <w:numPr>
                <w:ilvl w:val="1"/>
                <w:numId w:val="10"/>
              </w:numPr>
              <w:tabs>
                <w:tab w:val="clear" w:pos="0"/>
              </w:tabs>
              <w:spacing w:after="0" w:line="23" w:lineRule="atLeast"/>
              <w:ind w:left="658" w:hanging="284"/>
              <w:rPr>
                <w:rFonts w:ascii="Times New Roman" w:hAnsi="Times New Roman"/>
                <w:b/>
                <w:color w:val="auto"/>
                <w:sz w:val="24"/>
                <w:szCs w:val="24"/>
              </w:rPr>
            </w:pPr>
            <w:r w:rsidRPr="005A3D30">
              <w:rPr>
                <w:rFonts w:ascii="Times New Roman" w:hAnsi="Times New Roman"/>
                <w:color w:val="auto"/>
                <w:sz w:val="24"/>
                <w:szCs w:val="24"/>
              </w:rPr>
              <w:t xml:space="preserve">Plėsti kultūros, švietimo, meno ir kitose srityse dirbančių valstybinių ir nevyriausybinių organizacijų socialinę partnerystę, įgyvendinant skaitymo skatinimo iniciatyvas ir formuojant teigiamą požiūrį į skaitymą. </w:t>
            </w:r>
          </w:p>
        </w:tc>
      </w:tr>
      <w:tr w:rsidR="005A3D30" w:rsidRPr="005A3D30" w14:paraId="0DA25DFF" w14:textId="77777777" w:rsidTr="00C13DB0">
        <w:tc>
          <w:tcPr>
            <w:tcW w:w="1464" w:type="pct"/>
          </w:tcPr>
          <w:p w14:paraId="0DA25DF9" w14:textId="77777777" w:rsidR="00830BC4" w:rsidRPr="005A3D30" w:rsidRDefault="000E520B" w:rsidP="0029040A">
            <w:pPr>
              <w:pStyle w:val="Sraopastraipa"/>
              <w:tabs>
                <w:tab w:val="clear" w:pos="0"/>
              </w:tabs>
              <w:autoSpaceDE w:val="0"/>
              <w:autoSpaceDN w:val="0"/>
              <w:adjustRightInd w:val="0"/>
              <w:spacing w:after="0" w:line="23" w:lineRule="atLeast"/>
              <w:jc w:val="left"/>
              <w:rPr>
                <w:rFonts w:ascii="Times New Roman" w:hAnsi="Times New Roman"/>
                <w:color w:val="auto"/>
                <w:sz w:val="24"/>
                <w:szCs w:val="24"/>
              </w:rPr>
            </w:pPr>
            <w:r w:rsidRPr="005A3D30">
              <w:rPr>
                <w:rFonts w:ascii="Times New Roman" w:hAnsi="Times New Roman"/>
                <w:color w:val="auto"/>
                <w:sz w:val="24"/>
                <w:szCs w:val="24"/>
              </w:rPr>
              <w:t xml:space="preserve">Kurti ir </w:t>
            </w:r>
            <w:r w:rsidR="00E07D2A" w:rsidRPr="005A3D30">
              <w:rPr>
                <w:rFonts w:ascii="Times New Roman" w:hAnsi="Times New Roman"/>
                <w:color w:val="auto"/>
                <w:sz w:val="24"/>
                <w:szCs w:val="24"/>
              </w:rPr>
              <w:t xml:space="preserve">      </w:t>
            </w:r>
            <w:r w:rsidR="00830BC4" w:rsidRPr="005A3D30">
              <w:rPr>
                <w:rFonts w:ascii="Times New Roman" w:hAnsi="Times New Roman"/>
                <w:color w:val="auto"/>
                <w:sz w:val="24"/>
                <w:szCs w:val="24"/>
              </w:rPr>
              <w:t xml:space="preserve">Kurti ir </w:t>
            </w:r>
            <w:r w:rsidR="00830BC4" w:rsidRPr="005A3D30">
              <w:rPr>
                <w:rFonts w:ascii="Times New Roman" w:hAnsi="Times New Roman"/>
                <w:bCs/>
                <w:color w:val="auto"/>
                <w:sz w:val="24"/>
                <w:szCs w:val="24"/>
              </w:rPr>
              <w:t>plėtoti naujas elektronines bibliotekų paslaugas, užtikrinti viešą prieigą prie bendruomenės poreikius atitinkančio skaitmeninio turinio ir tobulinti gyventojų įgūdžius juo naudotis.</w:t>
            </w:r>
            <w:r w:rsidR="00830BC4" w:rsidRPr="005A3D30">
              <w:rPr>
                <w:rFonts w:ascii="Times New Roman" w:hAnsi="Times New Roman"/>
                <w:color w:val="auto"/>
                <w:sz w:val="24"/>
                <w:szCs w:val="24"/>
              </w:rPr>
              <w:t xml:space="preserve"> </w:t>
            </w:r>
          </w:p>
          <w:p w14:paraId="0DA25DFA" w14:textId="77777777" w:rsidR="000E520B" w:rsidRPr="005A3D30" w:rsidRDefault="000E520B" w:rsidP="0029040A">
            <w:pPr>
              <w:spacing w:line="23" w:lineRule="atLeast"/>
              <w:rPr>
                <w:b/>
                <w:color w:val="auto"/>
              </w:rPr>
            </w:pPr>
          </w:p>
        </w:tc>
        <w:tc>
          <w:tcPr>
            <w:tcW w:w="3536" w:type="pct"/>
          </w:tcPr>
          <w:p w14:paraId="0DA25DFB" w14:textId="77777777" w:rsidR="000E520B" w:rsidRPr="005A3D30" w:rsidRDefault="000E520B" w:rsidP="0029040A">
            <w:pPr>
              <w:pStyle w:val="Sraopastraipa"/>
              <w:numPr>
                <w:ilvl w:val="1"/>
                <w:numId w:val="11"/>
              </w:numPr>
              <w:tabs>
                <w:tab w:val="clear" w:pos="0"/>
                <w:tab w:val="left" w:pos="658"/>
                <w:tab w:val="left" w:pos="1701"/>
              </w:tabs>
              <w:autoSpaceDE w:val="0"/>
              <w:autoSpaceDN w:val="0"/>
              <w:adjustRightInd w:val="0"/>
              <w:spacing w:after="0" w:line="23" w:lineRule="atLeast"/>
              <w:ind w:left="658" w:hanging="298"/>
              <w:rPr>
                <w:rFonts w:ascii="Times New Roman" w:hAnsi="Times New Roman"/>
                <w:color w:val="auto"/>
                <w:sz w:val="24"/>
                <w:szCs w:val="24"/>
              </w:rPr>
            </w:pPr>
            <w:r w:rsidRPr="005A3D30">
              <w:rPr>
                <w:rFonts w:ascii="Times New Roman" w:hAnsi="Times New Roman"/>
                <w:color w:val="auto"/>
                <w:sz w:val="24"/>
                <w:szCs w:val="24"/>
              </w:rPr>
              <w:t xml:space="preserve">Plėsti elektronines bibliotekų paslaugas, užtikrinant bibliotekų teikiamų paslaugų gyventojams prieinamumą skaitmeninėje erdvėje. </w:t>
            </w:r>
          </w:p>
          <w:p w14:paraId="0DA25DFC" w14:textId="77777777" w:rsidR="000E520B" w:rsidRPr="005A3D30" w:rsidRDefault="00E07D2A" w:rsidP="0029040A">
            <w:pPr>
              <w:pStyle w:val="Sraopastraipa"/>
              <w:numPr>
                <w:ilvl w:val="1"/>
                <w:numId w:val="11"/>
              </w:numPr>
              <w:tabs>
                <w:tab w:val="clear" w:pos="0"/>
                <w:tab w:val="left" w:pos="658"/>
                <w:tab w:val="left" w:pos="1701"/>
              </w:tabs>
              <w:autoSpaceDE w:val="0"/>
              <w:autoSpaceDN w:val="0"/>
              <w:adjustRightInd w:val="0"/>
              <w:spacing w:after="0" w:line="23" w:lineRule="atLeast"/>
              <w:ind w:left="658" w:hanging="298"/>
              <w:rPr>
                <w:rFonts w:ascii="Times New Roman" w:hAnsi="Times New Roman"/>
                <w:color w:val="auto"/>
                <w:sz w:val="24"/>
                <w:szCs w:val="24"/>
              </w:rPr>
            </w:pPr>
            <w:r w:rsidRPr="005A3D30">
              <w:rPr>
                <w:rFonts w:ascii="Times New Roman" w:hAnsi="Times New Roman"/>
                <w:color w:val="auto"/>
                <w:sz w:val="24"/>
                <w:szCs w:val="24"/>
              </w:rPr>
              <w:t>A</w:t>
            </w:r>
            <w:r w:rsidR="000E520B" w:rsidRPr="005A3D30">
              <w:rPr>
                <w:rFonts w:ascii="Times New Roman" w:hAnsi="Times New Roman"/>
                <w:color w:val="auto"/>
                <w:sz w:val="24"/>
                <w:szCs w:val="24"/>
              </w:rPr>
              <w:t xml:space="preserve">tnaujinti ir sukurti vartotojų poreikius atitinkančią viešąją interneto ir informacijos prieigos infrastruktūrą bibliotekose. </w:t>
            </w:r>
          </w:p>
          <w:p w14:paraId="0DA25DFD" w14:textId="77777777" w:rsidR="000E520B" w:rsidRPr="005A3D30" w:rsidRDefault="000E520B" w:rsidP="0029040A">
            <w:pPr>
              <w:pStyle w:val="Sraopastraipa"/>
              <w:numPr>
                <w:ilvl w:val="1"/>
                <w:numId w:val="11"/>
              </w:numPr>
              <w:tabs>
                <w:tab w:val="clear" w:pos="0"/>
                <w:tab w:val="left" w:pos="658"/>
                <w:tab w:val="left" w:pos="1701"/>
              </w:tabs>
              <w:autoSpaceDE w:val="0"/>
              <w:autoSpaceDN w:val="0"/>
              <w:adjustRightInd w:val="0"/>
              <w:spacing w:after="0" w:line="23" w:lineRule="atLeast"/>
              <w:ind w:left="658" w:hanging="298"/>
              <w:rPr>
                <w:rFonts w:ascii="Times New Roman" w:hAnsi="Times New Roman"/>
                <w:color w:val="auto"/>
                <w:sz w:val="24"/>
                <w:szCs w:val="24"/>
              </w:rPr>
            </w:pPr>
            <w:r w:rsidRPr="005A3D30">
              <w:rPr>
                <w:rFonts w:ascii="Times New Roman" w:hAnsi="Times New Roman"/>
                <w:color w:val="auto"/>
                <w:sz w:val="24"/>
                <w:szCs w:val="24"/>
              </w:rPr>
              <w:t xml:space="preserve">Ugdyti bibliotekininkų, kaip naujų elektroninių paslaugų ir produktų skleidėjų gyventojams, kompetencijas. </w:t>
            </w:r>
          </w:p>
          <w:p w14:paraId="0DA25DFE" w14:textId="77777777" w:rsidR="000E520B" w:rsidRPr="005A3D30" w:rsidRDefault="000E520B" w:rsidP="0029040A">
            <w:pPr>
              <w:pStyle w:val="Sraopastraipa"/>
              <w:numPr>
                <w:ilvl w:val="1"/>
                <w:numId w:val="11"/>
              </w:numPr>
              <w:tabs>
                <w:tab w:val="clear" w:pos="0"/>
                <w:tab w:val="left" w:pos="658"/>
                <w:tab w:val="left" w:pos="1701"/>
              </w:tabs>
              <w:autoSpaceDE w:val="0"/>
              <w:autoSpaceDN w:val="0"/>
              <w:adjustRightInd w:val="0"/>
              <w:spacing w:after="0" w:line="23" w:lineRule="atLeast"/>
              <w:ind w:left="720" w:hanging="298"/>
              <w:rPr>
                <w:rFonts w:ascii="Times New Roman" w:hAnsi="Times New Roman"/>
                <w:b/>
                <w:color w:val="auto"/>
                <w:sz w:val="24"/>
                <w:szCs w:val="24"/>
              </w:rPr>
            </w:pPr>
            <w:r w:rsidRPr="005A3D30">
              <w:rPr>
                <w:rFonts w:ascii="Times New Roman" w:hAnsi="Times New Roman"/>
                <w:color w:val="auto"/>
                <w:sz w:val="24"/>
                <w:szCs w:val="24"/>
              </w:rPr>
              <w:t>Didinti gyventojų nuolatinio skaitmeninių įgūdžių tobulinimo galimybes bibliotekose.</w:t>
            </w:r>
          </w:p>
        </w:tc>
      </w:tr>
      <w:tr w:rsidR="000E520B" w:rsidRPr="005A3D30" w14:paraId="0DA25E03" w14:textId="77777777" w:rsidTr="00C13DB0">
        <w:trPr>
          <w:trHeight w:val="1879"/>
        </w:trPr>
        <w:tc>
          <w:tcPr>
            <w:tcW w:w="1464" w:type="pct"/>
          </w:tcPr>
          <w:p w14:paraId="0DA25E00" w14:textId="77777777" w:rsidR="000E520B" w:rsidRPr="005A3D30" w:rsidRDefault="000E520B" w:rsidP="0029040A">
            <w:pPr>
              <w:spacing w:line="23" w:lineRule="atLeast"/>
              <w:jc w:val="left"/>
              <w:rPr>
                <w:b/>
                <w:color w:val="auto"/>
              </w:rPr>
            </w:pPr>
            <w:r w:rsidRPr="005A3D30">
              <w:rPr>
                <w:color w:val="auto"/>
              </w:rPr>
              <w:t>Mažinti gyventojų socialinę ir skaitmeninę atskirtį, didinant bibliotekos paslaugų prieinamumą.</w:t>
            </w:r>
          </w:p>
        </w:tc>
        <w:tc>
          <w:tcPr>
            <w:tcW w:w="3536" w:type="pct"/>
          </w:tcPr>
          <w:p w14:paraId="0DA25E01" w14:textId="77777777" w:rsidR="000E520B" w:rsidRPr="005A3D30" w:rsidRDefault="000E520B" w:rsidP="0029040A">
            <w:pPr>
              <w:pStyle w:val="Default"/>
              <w:numPr>
                <w:ilvl w:val="0"/>
                <w:numId w:val="5"/>
              </w:numPr>
              <w:spacing w:line="23" w:lineRule="atLeast"/>
              <w:contextualSpacing/>
              <w:rPr>
                <w:color w:val="auto"/>
              </w:rPr>
            </w:pPr>
            <w:r w:rsidRPr="005A3D30">
              <w:rPr>
                <w:color w:val="auto"/>
              </w:rPr>
              <w:t xml:space="preserve">Per bibliotekų informacinę ir edukacinę veiklą skatinti socialiai pažeidžiamų gyventojų grupių socialinę integraciją. </w:t>
            </w:r>
          </w:p>
          <w:p w14:paraId="0DA25E02" w14:textId="77777777" w:rsidR="000E520B" w:rsidRPr="005A3D30" w:rsidRDefault="000E520B" w:rsidP="0029040A">
            <w:pPr>
              <w:pStyle w:val="Sraopastraipa"/>
              <w:numPr>
                <w:ilvl w:val="0"/>
                <w:numId w:val="5"/>
              </w:numPr>
              <w:tabs>
                <w:tab w:val="clear" w:pos="0"/>
                <w:tab w:val="left" w:pos="658"/>
              </w:tabs>
              <w:suppressAutoHyphens/>
              <w:autoSpaceDE w:val="0"/>
              <w:autoSpaceDN w:val="0"/>
              <w:adjustRightInd w:val="0"/>
              <w:spacing w:after="0" w:line="23" w:lineRule="atLeast"/>
              <w:textAlignment w:val="center"/>
              <w:rPr>
                <w:rFonts w:ascii="Times New Roman" w:hAnsi="Times New Roman"/>
                <w:color w:val="auto"/>
                <w:sz w:val="24"/>
                <w:szCs w:val="24"/>
              </w:rPr>
            </w:pPr>
            <w:r w:rsidRPr="005A3D30">
              <w:rPr>
                <w:rFonts w:ascii="Times New Roman" w:hAnsi="Times New Roman"/>
                <w:color w:val="auto"/>
                <w:sz w:val="24"/>
                <w:szCs w:val="24"/>
              </w:rPr>
              <w:t xml:space="preserve">Sukurti pozityvią ir bendruomeniškumą skatinančią aplinką bibliotekose, pritaikyti ją įvairiems vartotojų kultūriniams ir informaciniams poreikiams.  </w:t>
            </w:r>
          </w:p>
        </w:tc>
      </w:tr>
    </w:tbl>
    <w:p w14:paraId="0DA25E04" w14:textId="77777777" w:rsidR="008D6F2D" w:rsidRPr="005A3D30" w:rsidRDefault="008D6F2D" w:rsidP="0029040A">
      <w:pPr>
        <w:spacing w:line="23" w:lineRule="atLeast"/>
        <w:jc w:val="center"/>
        <w:rPr>
          <w:b/>
          <w:color w:val="auto"/>
        </w:rPr>
      </w:pPr>
      <w:r w:rsidRPr="005A3D30">
        <w:rPr>
          <w:b/>
          <w:color w:val="auto"/>
        </w:rPr>
        <w:lastRenderedPageBreak/>
        <w:t>2. ĮSTAIGOS ORGANIZACINĖ STRUKTŪRA</w:t>
      </w:r>
    </w:p>
    <w:p w14:paraId="0DA25E05" w14:textId="77777777" w:rsidR="008D6F2D" w:rsidRPr="005A3D30" w:rsidRDefault="008D6F2D" w:rsidP="0029040A">
      <w:pPr>
        <w:spacing w:line="23" w:lineRule="atLeast"/>
        <w:ind w:firstLine="360"/>
        <w:rPr>
          <w:b/>
          <w:color w:val="FF0000"/>
        </w:rPr>
      </w:pPr>
    </w:p>
    <w:p w14:paraId="0DA25E06" w14:textId="77777777" w:rsidR="008D6F2D" w:rsidRPr="005A3D30" w:rsidRDefault="008D6F2D" w:rsidP="0029040A">
      <w:pPr>
        <w:spacing w:line="23" w:lineRule="atLeast"/>
        <w:jc w:val="center"/>
        <w:rPr>
          <w:b/>
          <w:color w:val="auto"/>
        </w:rPr>
      </w:pPr>
      <w:r w:rsidRPr="005A3D30">
        <w:rPr>
          <w:b/>
          <w:color w:val="auto"/>
        </w:rPr>
        <w:t>Miesto savivaldybės viešųjų bibliotekų tinklo struktūra</w:t>
      </w:r>
    </w:p>
    <w:p w14:paraId="0DA25E07" w14:textId="77777777" w:rsidR="008D6F2D" w:rsidRPr="005A3D30" w:rsidRDefault="008D6F2D" w:rsidP="0029040A">
      <w:pPr>
        <w:spacing w:line="23" w:lineRule="atLeast"/>
        <w:ind w:firstLine="360"/>
        <w:rPr>
          <w:color w:val="FF0000"/>
        </w:rPr>
      </w:pPr>
    </w:p>
    <w:p w14:paraId="0DA25E08" w14:textId="77777777" w:rsidR="008D6F2D" w:rsidRPr="005A3D30" w:rsidRDefault="007E5234" w:rsidP="0029040A">
      <w:pPr>
        <w:spacing w:line="23" w:lineRule="atLeast"/>
        <w:ind w:firstLine="567"/>
        <w:rPr>
          <w:color w:val="auto"/>
        </w:rPr>
      </w:pPr>
      <w:r w:rsidRPr="005A3D30">
        <w:rPr>
          <w:color w:val="auto"/>
        </w:rPr>
        <w:t>Savivaldybės vieš</w:t>
      </w:r>
      <w:r w:rsidR="00B12FCE" w:rsidRPr="005A3D30">
        <w:rPr>
          <w:color w:val="auto"/>
        </w:rPr>
        <w:t>ųjų</w:t>
      </w:r>
      <w:r w:rsidR="008D6F2D" w:rsidRPr="005A3D30">
        <w:rPr>
          <w:color w:val="auto"/>
        </w:rPr>
        <w:t xml:space="preserve"> bibliotekų tinklą sudaro Viešoji biblioteka ir 6 filialai.</w:t>
      </w:r>
    </w:p>
    <w:p w14:paraId="0DA25E09" w14:textId="77777777" w:rsidR="008D6F2D" w:rsidRPr="005A3D30" w:rsidRDefault="008D6F2D" w:rsidP="0029040A">
      <w:pPr>
        <w:spacing w:line="23" w:lineRule="atLeast"/>
        <w:ind w:firstLine="567"/>
        <w:rPr>
          <w:color w:val="auto"/>
        </w:rPr>
      </w:pPr>
      <w:r w:rsidRPr="005A3D30">
        <w:rPr>
          <w:color w:val="auto"/>
        </w:rPr>
        <w:t xml:space="preserve">Viešoji biblioteka turi 5 </w:t>
      </w:r>
      <w:r w:rsidR="002175C5" w:rsidRPr="005A3D30">
        <w:rPr>
          <w:color w:val="auto"/>
        </w:rPr>
        <w:t xml:space="preserve">funkcinius </w:t>
      </w:r>
      <w:r w:rsidRPr="005A3D30">
        <w:rPr>
          <w:color w:val="auto"/>
        </w:rPr>
        <w:t xml:space="preserve">skyrius: Dokumentų komplektavimo ir katalogavimo, Abonemento, Informacijos, Vaikų literatūros bei Metodikos. </w:t>
      </w:r>
    </w:p>
    <w:p w14:paraId="0DA25E0A" w14:textId="77777777" w:rsidR="008D6F2D" w:rsidRPr="005A3D30" w:rsidRDefault="008D6F2D" w:rsidP="0029040A">
      <w:pPr>
        <w:spacing w:line="23" w:lineRule="atLeast"/>
        <w:ind w:firstLine="567"/>
        <w:rPr>
          <w:color w:val="auto"/>
        </w:rPr>
      </w:pPr>
      <w:r w:rsidRPr="005A3D30">
        <w:rPr>
          <w:color w:val="auto"/>
        </w:rPr>
        <w:t>Viešosios bibliotekos filialai yra 6: dvi vaikų bibliotekos – „Žiburėlis“ ir „Šaltinėlis“, Parko biblioteka, aptarnaujanti suaugusius, Šiaurinė, Smėlynės ir „Ž</w:t>
      </w:r>
      <w:r w:rsidR="002C0DCA" w:rsidRPr="005A3D30">
        <w:rPr>
          <w:color w:val="auto"/>
        </w:rPr>
        <w:t xml:space="preserve">idinio“ bibliotekos aptarnauja </w:t>
      </w:r>
      <w:r w:rsidRPr="005A3D30">
        <w:rPr>
          <w:color w:val="auto"/>
        </w:rPr>
        <w:t>ir suaugusius, ir vaikus.</w:t>
      </w:r>
    </w:p>
    <w:p w14:paraId="0DA25E0B" w14:textId="77777777" w:rsidR="008D6F2D" w:rsidRPr="005A3D30" w:rsidRDefault="002175C5" w:rsidP="0029040A">
      <w:pPr>
        <w:spacing w:line="23" w:lineRule="atLeast"/>
        <w:ind w:firstLine="567"/>
        <w:rPr>
          <w:color w:val="auto"/>
        </w:rPr>
      </w:pPr>
      <w:r w:rsidRPr="005A3D30">
        <w:rPr>
          <w:color w:val="auto"/>
        </w:rPr>
        <w:t>Visos</w:t>
      </w:r>
      <w:r w:rsidR="000C3A6B" w:rsidRPr="005A3D30">
        <w:rPr>
          <w:color w:val="auto"/>
        </w:rPr>
        <w:t xml:space="preserve"> bibliotek</w:t>
      </w:r>
      <w:r w:rsidRPr="005A3D30">
        <w:rPr>
          <w:color w:val="auto"/>
        </w:rPr>
        <w:t>os</w:t>
      </w:r>
      <w:r w:rsidR="000C3A6B" w:rsidRPr="005A3D30">
        <w:rPr>
          <w:color w:val="auto"/>
        </w:rPr>
        <w:t xml:space="preserve">, išskyrus </w:t>
      </w:r>
      <w:r w:rsidR="008D6F2D" w:rsidRPr="005A3D30">
        <w:rPr>
          <w:color w:val="auto"/>
        </w:rPr>
        <w:t xml:space="preserve">„Žiburėlį“ ir Šiaurinę, dirbo su viena poilsio diena. </w:t>
      </w:r>
      <w:r w:rsidR="00E0127A" w:rsidRPr="005A3D30">
        <w:rPr>
          <w:color w:val="auto"/>
        </w:rPr>
        <w:t>Visų bibliotekų prieiga yra pritaikyta neįgaliesiems.</w:t>
      </w:r>
    </w:p>
    <w:p w14:paraId="0DA25E0C" w14:textId="77777777" w:rsidR="00F13C1B" w:rsidRPr="005A3D30" w:rsidRDefault="00F13C1B" w:rsidP="0029040A">
      <w:pPr>
        <w:spacing w:line="23" w:lineRule="atLeast"/>
        <w:ind w:firstLine="567"/>
        <w:rPr>
          <w:color w:val="FF0000"/>
        </w:rPr>
      </w:pPr>
    </w:p>
    <w:p w14:paraId="0DA25E0D" w14:textId="77777777" w:rsidR="008D6F2D" w:rsidRPr="005A3D30" w:rsidRDefault="008D6F2D" w:rsidP="0029040A">
      <w:pPr>
        <w:spacing w:line="23" w:lineRule="atLeast"/>
        <w:jc w:val="center"/>
        <w:rPr>
          <w:b/>
          <w:color w:val="auto"/>
        </w:rPr>
      </w:pPr>
      <w:r w:rsidRPr="005A3D30">
        <w:rPr>
          <w:b/>
          <w:color w:val="auto"/>
        </w:rPr>
        <w:t>Personalas</w:t>
      </w:r>
    </w:p>
    <w:p w14:paraId="0DA25E0E" w14:textId="77777777" w:rsidR="00C423B1" w:rsidRPr="005A3D30" w:rsidRDefault="00C423B1" w:rsidP="0029040A">
      <w:pPr>
        <w:spacing w:line="23" w:lineRule="atLeast"/>
        <w:jc w:val="left"/>
        <w:rPr>
          <w:b/>
          <w:color w:val="auto"/>
        </w:rPr>
      </w:pPr>
    </w:p>
    <w:p w14:paraId="0DA25E0F" w14:textId="77777777" w:rsidR="00F13C1B" w:rsidRPr="005A3D30" w:rsidRDefault="00F13C1B" w:rsidP="00E15B37">
      <w:pPr>
        <w:ind w:firstLine="567"/>
        <w:rPr>
          <w:color w:val="auto"/>
        </w:rPr>
      </w:pPr>
      <w:r w:rsidRPr="005A3D30">
        <w:rPr>
          <w:color w:val="auto"/>
        </w:rPr>
        <w:t>Bibliotekos administraciją sudaro 4 darbuotoj</w:t>
      </w:r>
      <w:r w:rsidR="002175C5" w:rsidRPr="005A3D30">
        <w:rPr>
          <w:color w:val="auto"/>
        </w:rPr>
        <w:t>ai</w:t>
      </w:r>
      <w:r w:rsidRPr="005A3D30">
        <w:rPr>
          <w:color w:val="auto"/>
        </w:rPr>
        <w:t>: direktor</w:t>
      </w:r>
      <w:r w:rsidR="002175C5" w:rsidRPr="005A3D30">
        <w:rPr>
          <w:color w:val="auto"/>
        </w:rPr>
        <w:t>ius</w:t>
      </w:r>
      <w:r w:rsidRPr="005A3D30">
        <w:rPr>
          <w:color w:val="auto"/>
        </w:rPr>
        <w:t>, direktoriaus pavaduotoja (su aukštuoju universitetiniu išsilavinimu), direktoriaus pavaduotoja ūkiui</w:t>
      </w:r>
      <w:r w:rsidR="00D33EBE" w:rsidRPr="005A3D30">
        <w:rPr>
          <w:color w:val="auto"/>
        </w:rPr>
        <w:t xml:space="preserve"> (su aukštuoju neuniversitetiniu išsilavinimu)</w:t>
      </w:r>
      <w:r w:rsidRPr="005A3D30">
        <w:rPr>
          <w:color w:val="auto"/>
        </w:rPr>
        <w:t>,</w:t>
      </w:r>
      <w:r w:rsidR="004C5B04">
        <w:rPr>
          <w:color w:val="auto"/>
        </w:rPr>
        <w:t xml:space="preserve"> vyr. buhalterė (su aukštuoju </w:t>
      </w:r>
      <w:r w:rsidRPr="005A3D30">
        <w:rPr>
          <w:color w:val="auto"/>
        </w:rPr>
        <w:t>universitetiniu išsilavinimu</w:t>
      </w:r>
      <w:r w:rsidR="00A8185A" w:rsidRPr="005A3D30">
        <w:rPr>
          <w:color w:val="auto"/>
        </w:rPr>
        <w:t>).</w:t>
      </w:r>
    </w:p>
    <w:p w14:paraId="0DA25E10" w14:textId="77777777" w:rsidR="005338A0" w:rsidRPr="00C65177" w:rsidRDefault="005A3D30" w:rsidP="00E15B37">
      <w:pPr>
        <w:ind w:firstLine="567"/>
        <w:rPr>
          <w:color w:val="auto"/>
        </w:rPr>
      </w:pPr>
      <w:r w:rsidRPr="00C41987">
        <w:rPr>
          <w:color w:val="auto"/>
        </w:rPr>
        <w:t>2020</w:t>
      </w:r>
      <w:r w:rsidR="00056D1C" w:rsidRPr="00C41987">
        <w:rPr>
          <w:color w:val="auto"/>
        </w:rPr>
        <w:t xml:space="preserve"> m. tinklo bibliotekose dirbo </w:t>
      </w:r>
      <w:r w:rsidR="00C41987" w:rsidRPr="00C41987">
        <w:rPr>
          <w:color w:val="auto"/>
        </w:rPr>
        <w:t>60</w:t>
      </w:r>
      <w:r w:rsidR="008D6F2D" w:rsidRPr="00C41987">
        <w:rPr>
          <w:b/>
          <w:color w:val="auto"/>
        </w:rPr>
        <w:t xml:space="preserve"> </w:t>
      </w:r>
      <w:r w:rsidR="008D6F2D" w:rsidRPr="00C41987">
        <w:rPr>
          <w:color w:val="auto"/>
        </w:rPr>
        <w:t>darbuotoj</w:t>
      </w:r>
      <w:r w:rsidR="00C41987" w:rsidRPr="00C41987">
        <w:rPr>
          <w:color w:val="auto"/>
        </w:rPr>
        <w:t>ų</w:t>
      </w:r>
      <w:r w:rsidR="008D6F2D" w:rsidRPr="00C41987">
        <w:rPr>
          <w:color w:val="auto"/>
        </w:rPr>
        <w:t xml:space="preserve"> (59 etatai)</w:t>
      </w:r>
      <w:r w:rsidR="00E0127A" w:rsidRPr="00C41987">
        <w:rPr>
          <w:color w:val="auto"/>
        </w:rPr>
        <w:t>,</w:t>
      </w:r>
      <w:r w:rsidR="008D6F2D" w:rsidRPr="00C41987">
        <w:rPr>
          <w:color w:val="auto"/>
        </w:rPr>
        <w:t xml:space="preserve"> </w:t>
      </w:r>
      <w:r w:rsidR="00C41987" w:rsidRPr="00C41987">
        <w:rPr>
          <w:color w:val="auto"/>
        </w:rPr>
        <w:t>4</w:t>
      </w:r>
      <w:r w:rsidR="00503C05">
        <w:rPr>
          <w:color w:val="auto"/>
        </w:rPr>
        <w:t>2</w:t>
      </w:r>
      <w:r w:rsidR="008D6F2D" w:rsidRPr="00C41987">
        <w:rPr>
          <w:color w:val="auto"/>
        </w:rPr>
        <w:t xml:space="preserve"> iš jų – profesionalūs </w:t>
      </w:r>
      <w:r w:rsidR="008D6F2D" w:rsidRPr="00C65177">
        <w:rPr>
          <w:color w:val="auto"/>
        </w:rPr>
        <w:t>bibliotekininkai (</w:t>
      </w:r>
      <w:r w:rsidR="00503C05" w:rsidRPr="00C65177">
        <w:rPr>
          <w:color w:val="auto"/>
        </w:rPr>
        <w:t>43</w:t>
      </w:r>
      <w:r w:rsidR="00A8185A" w:rsidRPr="00C65177">
        <w:rPr>
          <w:color w:val="auto"/>
        </w:rPr>
        <w:t xml:space="preserve"> </w:t>
      </w:r>
      <w:r w:rsidR="00503C05" w:rsidRPr="00C65177">
        <w:rPr>
          <w:color w:val="auto"/>
        </w:rPr>
        <w:t>etatai</w:t>
      </w:r>
      <w:r w:rsidR="00A0310F" w:rsidRPr="00C65177">
        <w:rPr>
          <w:color w:val="auto"/>
        </w:rPr>
        <w:t>). Pagal išsimokslinimą 31</w:t>
      </w:r>
      <w:r w:rsidR="008D6F2D" w:rsidRPr="00C65177">
        <w:rPr>
          <w:color w:val="auto"/>
        </w:rPr>
        <w:t xml:space="preserve"> (</w:t>
      </w:r>
      <w:r w:rsidR="00A0310F" w:rsidRPr="00C65177">
        <w:rPr>
          <w:color w:val="auto"/>
        </w:rPr>
        <w:t>73,8 proc.) – su aukštuoju</w:t>
      </w:r>
      <w:r w:rsidR="00E0127A" w:rsidRPr="00C65177">
        <w:rPr>
          <w:color w:val="auto"/>
        </w:rPr>
        <w:t xml:space="preserve"> universitetiniu</w:t>
      </w:r>
      <w:r w:rsidR="00A0310F" w:rsidRPr="00C65177">
        <w:rPr>
          <w:color w:val="auto"/>
        </w:rPr>
        <w:t xml:space="preserve">, </w:t>
      </w:r>
      <w:r w:rsidR="00185CEA" w:rsidRPr="00C65177">
        <w:rPr>
          <w:color w:val="auto"/>
        </w:rPr>
        <w:t>5</w:t>
      </w:r>
      <w:r w:rsidR="00A0310F" w:rsidRPr="00C65177">
        <w:rPr>
          <w:color w:val="auto"/>
        </w:rPr>
        <w:t xml:space="preserve"> (11,9 proc.) </w:t>
      </w:r>
      <w:r w:rsidR="00E0127A" w:rsidRPr="00C65177">
        <w:rPr>
          <w:color w:val="auto"/>
        </w:rPr>
        <w:t>–</w:t>
      </w:r>
      <w:r w:rsidR="00A0310F" w:rsidRPr="00C65177">
        <w:rPr>
          <w:color w:val="auto"/>
        </w:rPr>
        <w:t xml:space="preserve"> </w:t>
      </w:r>
      <w:r w:rsidR="00185CEA" w:rsidRPr="00C65177">
        <w:rPr>
          <w:color w:val="auto"/>
        </w:rPr>
        <w:t>su</w:t>
      </w:r>
      <w:r w:rsidR="00A0310F" w:rsidRPr="00C65177">
        <w:rPr>
          <w:color w:val="auto"/>
        </w:rPr>
        <w:t xml:space="preserve"> aukštuoju </w:t>
      </w:r>
      <w:r w:rsidR="00185CEA" w:rsidRPr="00C65177">
        <w:rPr>
          <w:color w:val="auto"/>
        </w:rPr>
        <w:t>neu</w:t>
      </w:r>
      <w:r w:rsidR="00A0310F" w:rsidRPr="00C65177">
        <w:rPr>
          <w:color w:val="auto"/>
        </w:rPr>
        <w:t>ni</w:t>
      </w:r>
      <w:r w:rsidR="00185CEA" w:rsidRPr="00C65177">
        <w:rPr>
          <w:color w:val="auto"/>
        </w:rPr>
        <w:t>versitetini</w:t>
      </w:r>
      <w:r w:rsidR="00A62CDF" w:rsidRPr="00C65177">
        <w:rPr>
          <w:color w:val="auto"/>
        </w:rPr>
        <w:t>u ir</w:t>
      </w:r>
      <w:r w:rsidR="00A0310F" w:rsidRPr="00C65177">
        <w:rPr>
          <w:color w:val="auto"/>
        </w:rPr>
        <w:t xml:space="preserve"> 6 (14,3 proc.) </w:t>
      </w:r>
      <w:r w:rsidR="00E0127A" w:rsidRPr="00C65177">
        <w:rPr>
          <w:color w:val="auto"/>
        </w:rPr>
        <w:t xml:space="preserve">– </w:t>
      </w:r>
      <w:r w:rsidR="008D6F2D" w:rsidRPr="00C65177">
        <w:rPr>
          <w:color w:val="auto"/>
        </w:rPr>
        <w:t>su aukštesniuoju</w:t>
      </w:r>
      <w:r w:rsidR="00E0127A" w:rsidRPr="00C65177">
        <w:rPr>
          <w:color w:val="auto"/>
        </w:rPr>
        <w:t xml:space="preserve"> išsilavinimu</w:t>
      </w:r>
      <w:r w:rsidR="008D6F2D" w:rsidRPr="00C65177">
        <w:rPr>
          <w:color w:val="auto"/>
        </w:rPr>
        <w:t>.</w:t>
      </w:r>
      <w:r w:rsidR="005338A0" w:rsidRPr="00C65177">
        <w:rPr>
          <w:color w:val="auto"/>
        </w:rPr>
        <w:t xml:space="preserve"> </w:t>
      </w:r>
    </w:p>
    <w:p w14:paraId="0DA25E11" w14:textId="77777777" w:rsidR="005338A0" w:rsidRPr="00C65177" w:rsidRDefault="00767080" w:rsidP="00E15B37">
      <w:pPr>
        <w:ind w:firstLine="567"/>
        <w:rPr>
          <w:color w:val="auto"/>
        </w:rPr>
      </w:pPr>
      <w:r w:rsidRPr="00C65177">
        <w:rPr>
          <w:color w:val="auto"/>
        </w:rPr>
        <w:t>Viešojoje bibliotekoje dirba 20</w:t>
      </w:r>
      <w:r w:rsidR="008D6F2D" w:rsidRPr="00C65177">
        <w:rPr>
          <w:color w:val="auto"/>
        </w:rPr>
        <w:t xml:space="preserve"> p</w:t>
      </w:r>
      <w:r w:rsidRPr="00C65177">
        <w:rPr>
          <w:color w:val="auto"/>
        </w:rPr>
        <w:t>rofesionalių bibliotekininkų: 1</w:t>
      </w:r>
      <w:r w:rsidR="002175C5" w:rsidRPr="00C65177">
        <w:rPr>
          <w:color w:val="auto"/>
        </w:rPr>
        <w:t>6</w:t>
      </w:r>
      <w:r w:rsidRPr="00C65177">
        <w:rPr>
          <w:color w:val="auto"/>
        </w:rPr>
        <w:t xml:space="preserve"> (8</w:t>
      </w:r>
      <w:r w:rsidR="002175C5" w:rsidRPr="00C65177">
        <w:rPr>
          <w:color w:val="auto"/>
        </w:rPr>
        <w:t>0</w:t>
      </w:r>
      <w:r w:rsidR="008D6F2D" w:rsidRPr="00C65177">
        <w:rPr>
          <w:color w:val="auto"/>
        </w:rPr>
        <w:t>,0 proc.) – su aukštuoju</w:t>
      </w:r>
      <w:r w:rsidR="00E0127A" w:rsidRPr="00C65177">
        <w:rPr>
          <w:color w:val="auto"/>
        </w:rPr>
        <w:t xml:space="preserve"> universitetiniu</w:t>
      </w:r>
      <w:r w:rsidR="008D6F2D" w:rsidRPr="00C65177">
        <w:rPr>
          <w:color w:val="auto"/>
        </w:rPr>
        <w:t xml:space="preserve">, </w:t>
      </w:r>
      <w:r w:rsidR="002175C5" w:rsidRPr="00C65177">
        <w:rPr>
          <w:color w:val="auto"/>
        </w:rPr>
        <w:t>2</w:t>
      </w:r>
      <w:r w:rsidRPr="00C65177">
        <w:rPr>
          <w:color w:val="auto"/>
        </w:rPr>
        <w:t xml:space="preserve"> (</w:t>
      </w:r>
      <w:r w:rsidR="002175C5" w:rsidRPr="00C65177">
        <w:rPr>
          <w:color w:val="auto"/>
        </w:rPr>
        <w:t>10</w:t>
      </w:r>
      <w:r w:rsidR="0024732C" w:rsidRPr="00C65177">
        <w:rPr>
          <w:color w:val="auto"/>
        </w:rPr>
        <w:t xml:space="preserve"> proc.</w:t>
      </w:r>
      <w:r w:rsidRPr="00C65177">
        <w:rPr>
          <w:color w:val="auto"/>
        </w:rPr>
        <w:t xml:space="preserve">) su aukštuoju neuniversitetiniu, </w:t>
      </w:r>
      <w:r w:rsidR="008D6F2D" w:rsidRPr="00C65177">
        <w:rPr>
          <w:color w:val="auto"/>
        </w:rPr>
        <w:t>2 (10,0 proc.) – su aukštesniuoju</w:t>
      </w:r>
      <w:r w:rsidR="00E0127A" w:rsidRPr="00C65177">
        <w:rPr>
          <w:color w:val="auto"/>
        </w:rPr>
        <w:t xml:space="preserve"> išsilavinimu</w:t>
      </w:r>
      <w:r w:rsidR="008D6F2D" w:rsidRPr="00C65177">
        <w:rPr>
          <w:color w:val="auto"/>
        </w:rPr>
        <w:t>.</w:t>
      </w:r>
      <w:r w:rsidRPr="00C65177">
        <w:rPr>
          <w:color w:val="auto"/>
        </w:rPr>
        <w:t xml:space="preserve"> </w:t>
      </w:r>
    </w:p>
    <w:p w14:paraId="0DA25E12" w14:textId="77777777" w:rsidR="00267834" w:rsidRPr="00C65177" w:rsidRDefault="008D6F2D" w:rsidP="00E15B37">
      <w:pPr>
        <w:ind w:firstLine="567"/>
        <w:rPr>
          <w:color w:val="auto"/>
        </w:rPr>
      </w:pPr>
      <w:r w:rsidRPr="00C65177">
        <w:rPr>
          <w:color w:val="auto"/>
        </w:rPr>
        <w:t>Filialuose dirba 22 profesion</w:t>
      </w:r>
      <w:r w:rsidR="00B92BED" w:rsidRPr="00C65177">
        <w:rPr>
          <w:color w:val="auto"/>
        </w:rPr>
        <w:t>alūs bibliotekininkai: 1</w:t>
      </w:r>
      <w:r w:rsidR="002B50FC" w:rsidRPr="00C65177">
        <w:rPr>
          <w:color w:val="auto"/>
        </w:rPr>
        <w:t>6 (72,7</w:t>
      </w:r>
      <w:r w:rsidRPr="00C65177">
        <w:rPr>
          <w:color w:val="auto"/>
        </w:rPr>
        <w:t xml:space="preserve"> proc.) – su aukštuoju</w:t>
      </w:r>
      <w:r w:rsidR="00E0127A" w:rsidRPr="00C65177">
        <w:rPr>
          <w:color w:val="auto"/>
        </w:rPr>
        <w:t xml:space="preserve"> universitetiniu</w:t>
      </w:r>
      <w:r w:rsidRPr="00C65177">
        <w:rPr>
          <w:color w:val="auto"/>
        </w:rPr>
        <w:t xml:space="preserve">, </w:t>
      </w:r>
      <w:r w:rsidR="002B50FC" w:rsidRPr="00C65177">
        <w:rPr>
          <w:color w:val="auto"/>
        </w:rPr>
        <w:t>2</w:t>
      </w:r>
      <w:r w:rsidR="00767080" w:rsidRPr="00C65177">
        <w:rPr>
          <w:color w:val="auto"/>
        </w:rPr>
        <w:t xml:space="preserve"> (</w:t>
      </w:r>
      <w:r w:rsidR="002B50FC" w:rsidRPr="00C65177">
        <w:rPr>
          <w:color w:val="auto"/>
        </w:rPr>
        <w:t>9,1 proc.</w:t>
      </w:r>
      <w:r w:rsidR="00A62CDF" w:rsidRPr="00C65177">
        <w:rPr>
          <w:color w:val="auto"/>
        </w:rPr>
        <w:t xml:space="preserve">) </w:t>
      </w:r>
      <w:r w:rsidR="00767080" w:rsidRPr="00C65177">
        <w:rPr>
          <w:color w:val="auto"/>
        </w:rPr>
        <w:t>su aukštuoju neuniversitetiniu</w:t>
      </w:r>
      <w:r w:rsidR="002B50FC" w:rsidRPr="00C65177">
        <w:rPr>
          <w:color w:val="auto"/>
        </w:rPr>
        <w:t>,</w:t>
      </w:r>
      <w:r w:rsidR="00767080" w:rsidRPr="00C65177">
        <w:rPr>
          <w:color w:val="auto"/>
        </w:rPr>
        <w:t xml:space="preserve"> </w:t>
      </w:r>
      <w:r w:rsidRPr="00C65177">
        <w:rPr>
          <w:color w:val="auto"/>
        </w:rPr>
        <w:t>4 (18,2 proc.) – su aukštesniuoju išsilavinimu.</w:t>
      </w:r>
      <w:r w:rsidR="00A62CDF" w:rsidRPr="00C65177">
        <w:rPr>
          <w:color w:val="auto"/>
        </w:rPr>
        <w:t xml:space="preserve"> </w:t>
      </w:r>
    </w:p>
    <w:p w14:paraId="0DA25E13" w14:textId="77777777" w:rsidR="008F79DC" w:rsidRPr="00503C05" w:rsidRDefault="00C169BA" w:rsidP="00E15B37">
      <w:pPr>
        <w:ind w:firstLine="567"/>
        <w:rPr>
          <w:color w:val="auto"/>
        </w:rPr>
      </w:pPr>
      <w:r w:rsidRPr="00503C05">
        <w:rPr>
          <w:color w:val="auto"/>
        </w:rPr>
        <w:t>Iš 17</w:t>
      </w:r>
      <w:r w:rsidR="00267834" w:rsidRPr="00503C05">
        <w:rPr>
          <w:color w:val="auto"/>
        </w:rPr>
        <w:t xml:space="preserve"> </w:t>
      </w:r>
      <w:r w:rsidR="008D6F2D" w:rsidRPr="00503C05">
        <w:rPr>
          <w:color w:val="auto"/>
        </w:rPr>
        <w:t>technini</w:t>
      </w:r>
      <w:r w:rsidR="00E0127A" w:rsidRPr="00503C05">
        <w:rPr>
          <w:color w:val="auto"/>
        </w:rPr>
        <w:t>o</w:t>
      </w:r>
      <w:r w:rsidR="008D6F2D" w:rsidRPr="00503C05">
        <w:rPr>
          <w:color w:val="auto"/>
        </w:rPr>
        <w:t xml:space="preserve"> </w:t>
      </w:r>
      <w:r w:rsidR="001F0C8A" w:rsidRPr="00503C05">
        <w:rPr>
          <w:color w:val="auto"/>
        </w:rPr>
        <w:t>ir aptarnaujanči</w:t>
      </w:r>
      <w:r w:rsidR="00E0127A" w:rsidRPr="00503C05">
        <w:rPr>
          <w:color w:val="auto"/>
        </w:rPr>
        <w:t>o personalo</w:t>
      </w:r>
      <w:r w:rsidR="001F0C8A" w:rsidRPr="00503C05">
        <w:rPr>
          <w:color w:val="auto"/>
        </w:rPr>
        <w:t xml:space="preserve"> </w:t>
      </w:r>
      <w:r w:rsidR="00912D50" w:rsidRPr="00503C05">
        <w:rPr>
          <w:color w:val="auto"/>
        </w:rPr>
        <w:t>darbuotojų 6</w:t>
      </w:r>
      <w:r w:rsidR="008D6F2D" w:rsidRPr="00503C05">
        <w:rPr>
          <w:color w:val="auto"/>
        </w:rPr>
        <w:t xml:space="preserve"> yra kvalifikuoti specialistai. </w:t>
      </w:r>
      <w:r w:rsidR="00912D50" w:rsidRPr="00503C05">
        <w:rPr>
          <w:color w:val="auto"/>
        </w:rPr>
        <w:t>4</w:t>
      </w:r>
      <w:r w:rsidR="001F0C8A" w:rsidRPr="00503C05">
        <w:rPr>
          <w:color w:val="auto"/>
        </w:rPr>
        <w:t xml:space="preserve"> iš jų </w:t>
      </w:r>
      <w:r w:rsidR="00E0127A" w:rsidRPr="00503C05">
        <w:rPr>
          <w:color w:val="auto"/>
        </w:rPr>
        <w:t xml:space="preserve">– </w:t>
      </w:r>
      <w:r w:rsidR="008D6F2D" w:rsidRPr="00503C05">
        <w:rPr>
          <w:color w:val="auto"/>
        </w:rPr>
        <w:t>su aukštuoju</w:t>
      </w:r>
      <w:r w:rsidR="00E0127A" w:rsidRPr="00503C05">
        <w:rPr>
          <w:color w:val="auto"/>
        </w:rPr>
        <w:t xml:space="preserve"> </w:t>
      </w:r>
      <w:r w:rsidR="00912D50" w:rsidRPr="00503C05">
        <w:rPr>
          <w:color w:val="auto"/>
        </w:rPr>
        <w:t>išsilavinimu,</w:t>
      </w:r>
      <w:r w:rsidR="001F0C8A" w:rsidRPr="00503C05">
        <w:rPr>
          <w:color w:val="auto"/>
        </w:rPr>
        <w:t xml:space="preserve"> </w:t>
      </w:r>
      <w:r w:rsidR="004E18B6" w:rsidRPr="00503C05">
        <w:rPr>
          <w:color w:val="auto"/>
        </w:rPr>
        <w:t>2</w:t>
      </w:r>
      <w:r w:rsidR="008D6F2D" w:rsidRPr="00503C05">
        <w:rPr>
          <w:color w:val="auto"/>
        </w:rPr>
        <w:t xml:space="preserve"> – su aukštesniuoju. </w:t>
      </w:r>
    </w:p>
    <w:p w14:paraId="0DA25E14" w14:textId="77777777" w:rsidR="004C5B04" w:rsidRDefault="00D33EBE" w:rsidP="00E15B37">
      <w:pPr>
        <w:ind w:firstLine="567"/>
        <w:rPr>
          <w:color w:val="auto"/>
        </w:rPr>
      </w:pPr>
      <w:r w:rsidRPr="005A3D30">
        <w:rPr>
          <w:color w:val="auto"/>
        </w:rPr>
        <w:t>Darbuotojų kaita</w:t>
      </w:r>
      <w:r w:rsidR="00676A8C" w:rsidRPr="005A3D30">
        <w:rPr>
          <w:color w:val="auto"/>
        </w:rPr>
        <w:t xml:space="preserve"> </w:t>
      </w:r>
      <w:r w:rsidR="004E330F" w:rsidRPr="005A3D30">
        <w:rPr>
          <w:color w:val="auto"/>
        </w:rPr>
        <w:t>buvo minimali.</w:t>
      </w:r>
      <w:r w:rsidR="007D55AC" w:rsidRPr="005A3D30">
        <w:rPr>
          <w:color w:val="auto"/>
        </w:rPr>
        <w:t xml:space="preserve"> </w:t>
      </w:r>
      <w:r w:rsidR="008F79DC">
        <w:rPr>
          <w:color w:val="auto"/>
        </w:rPr>
        <w:t xml:space="preserve">Į nėštumo ir vaiko priežiūros atostogas išėjo  I. Rapkevičienė ir V. Šergalienė. Į pastarosios vietą laikinai priimta M. Kazlauskė. </w:t>
      </w:r>
      <w:r w:rsidR="009D5894">
        <w:rPr>
          <w:color w:val="auto"/>
        </w:rPr>
        <w:t xml:space="preserve">Į vyresn. bibliotekininko-edukatoriaus pareigas priimtas P. Šimoliūnas. Įsteigta 0,25 viešųjų pirkimų specialisto etato, į darbą priimtas M. Vaitkūnas. </w:t>
      </w:r>
      <w:r w:rsidR="005A3D30" w:rsidRPr="009D5894">
        <w:rPr>
          <w:color w:val="auto"/>
        </w:rPr>
        <w:t>2020</w:t>
      </w:r>
      <w:r w:rsidR="007D55AC" w:rsidRPr="009D5894">
        <w:rPr>
          <w:color w:val="auto"/>
        </w:rPr>
        <w:t xml:space="preserve"> metų </w:t>
      </w:r>
      <w:r w:rsidR="009D5894">
        <w:rPr>
          <w:color w:val="auto"/>
        </w:rPr>
        <w:t>pabaigoje pagal LR DK 54</w:t>
      </w:r>
      <w:r w:rsidR="00676A8C" w:rsidRPr="009D5894">
        <w:rPr>
          <w:color w:val="auto"/>
        </w:rPr>
        <w:t xml:space="preserve"> str.</w:t>
      </w:r>
      <w:r w:rsidR="009D5894">
        <w:rPr>
          <w:color w:val="auto"/>
        </w:rPr>
        <w:t xml:space="preserve"> </w:t>
      </w:r>
      <w:r w:rsidR="004E330F" w:rsidRPr="009D5894">
        <w:rPr>
          <w:color w:val="auto"/>
        </w:rPr>
        <w:t>buvo nutraukta darbo sutarti</w:t>
      </w:r>
      <w:r w:rsidR="00676A8C" w:rsidRPr="009D5894">
        <w:rPr>
          <w:color w:val="auto"/>
        </w:rPr>
        <w:t xml:space="preserve">s su </w:t>
      </w:r>
      <w:r w:rsidR="009D5894" w:rsidRPr="009D5894">
        <w:rPr>
          <w:color w:val="auto"/>
        </w:rPr>
        <w:t>dailininke-apipavidalintoja N. Labanauskiene</w:t>
      </w:r>
      <w:r w:rsidR="004C5B04">
        <w:rPr>
          <w:color w:val="auto"/>
        </w:rPr>
        <w:t>.</w:t>
      </w:r>
    </w:p>
    <w:p w14:paraId="0DA25E15" w14:textId="77777777" w:rsidR="00E07D2A" w:rsidRPr="005A3D30" w:rsidRDefault="00121A1C" w:rsidP="00E15B37">
      <w:pPr>
        <w:ind w:firstLine="567"/>
        <w:rPr>
          <w:color w:val="FF0000"/>
        </w:rPr>
      </w:pPr>
      <w:r w:rsidRPr="009D5894">
        <w:rPr>
          <w:color w:val="auto"/>
        </w:rPr>
        <w:t xml:space="preserve"> </w:t>
      </w:r>
    </w:p>
    <w:p w14:paraId="0DA25E16" w14:textId="77777777" w:rsidR="00E07D2A" w:rsidRDefault="00E07D2A" w:rsidP="00E15B37">
      <w:pPr>
        <w:pStyle w:val="Betarp"/>
        <w:jc w:val="center"/>
        <w:rPr>
          <w:rFonts w:ascii="Times New Roman" w:hAnsi="Times New Roman"/>
          <w:b/>
          <w:sz w:val="24"/>
          <w:szCs w:val="24"/>
        </w:rPr>
      </w:pPr>
      <w:r w:rsidRPr="00C65177">
        <w:rPr>
          <w:rFonts w:ascii="Times New Roman" w:hAnsi="Times New Roman"/>
          <w:b/>
          <w:sz w:val="24"/>
          <w:szCs w:val="24"/>
        </w:rPr>
        <w:t>Kvalifikacijos kėlimas</w:t>
      </w:r>
    </w:p>
    <w:p w14:paraId="0DA25E17" w14:textId="77777777" w:rsidR="004C5B04" w:rsidRPr="00C65177" w:rsidRDefault="004C5B04" w:rsidP="00E15B37">
      <w:pPr>
        <w:pStyle w:val="Betarp"/>
        <w:jc w:val="center"/>
        <w:rPr>
          <w:rFonts w:ascii="Times New Roman" w:hAnsi="Times New Roman"/>
          <w:b/>
          <w:sz w:val="24"/>
          <w:szCs w:val="24"/>
        </w:rPr>
      </w:pPr>
    </w:p>
    <w:p w14:paraId="0DA25E18" w14:textId="77777777" w:rsidR="00C65177" w:rsidRPr="00694075" w:rsidRDefault="00E07D2A" w:rsidP="00E15B37">
      <w:pPr>
        <w:ind w:firstLine="709"/>
        <w:rPr>
          <w:color w:val="auto"/>
        </w:rPr>
      </w:pPr>
      <w:r w:rsidRPr="005A3D30">
        <w:rPr>
          <w:b/>
          <w:color w:val="FF0000"/>
        </w:rPr>
        <w:t xml:space="preserve"> </w:t>
      </w:r>
      <w:r w:rsidR="00C65177" w:rsidRPr="00694075">
        <w:rPr>
          <w:color w:val="auto"/>
        </w:rPr>
        <w:t>Žmogiškieji ištekliai yra vienas iš svarbiausių kiekvienos organizacijos  išteklių, tad svarbu juos tinkamai paruošti, gerinti jų kvalifikacinį pasirengimą, motyvuoti ne tik darbui, bet ir tobulėjimui. 2020 m. bibliotekos darbuotojai aktyviai dalyvavo įvairiuose mokymuose. Dėl šalyje paskelbto karantino ir ekstremalios padėties buvo organizuoti net 41 (2019 m. – 11) nuotolini</w:t>
      </w:r>
      <w:r w:rsidR="00651B5B">
        <w:rPr>
          <w:color w:val="auto"/>
        </w:rPr>
        <w:t xml:space="preserve">s </w:t>
      </w:r>
      <w:r w:rsidR="00C65177" w:rsidRPr="00694075">
        <w:rPr>
          <w:color w:val="auto"/>
        </w:rPr>
        <w:t>mokyma</w:t>
      </w:r>
      <w:r w:rsidR="00651B5B">
        <w:rPr>
          <w:color w:val="auto"/>
        </w:rPr>
        <w:t>s</w:t>
      </w:r>
      <w:r w:rsidR="00C65177" w:rsidRPr="00694075">
        <w:rPr>
          <w:color w:val="auto"/>
        </w:rPr>
        <w:t xml:space="preserve">: video transliacijos, seminarai, paskaitos, kuriuose dalyvavo bibliotekos kolektyvas. Nuotoliniai mokymai tampa populiarūs ir aktualūs visame pasaulyje. Jie atveria naujas galimybes darbuotojams pasiekti </w:t>
      </w:r>
      <w:r w:rsidR="008C5414">
        <w:rPr>
          <w:color w:val="auto"/>
        </w:rPr>
        <w:t xml:space="preserve">mokymo </w:t>
      </w:r>
      <w:r w:rsidR="00C65177" w:rsidRPr="00694075">
        <w:rPr>
          <w:color w:val="auto"/>
        </w:rPr>
        <w:t>turinį, kuris buvo nepasiekiamas dėl laiko</w:t>
      </w:r>
      <w:r w:rsidR="00851743">
        <w:rPr>
          <w:color w:val="auto"/>
        </w:rPr>
        <w:t>, vietos</w:t>
      </w:r>
      <w:r w:rsidR="00C65177" w:rsidRPr="00694075">
        <w:rPr>
          <w:color w:val="auto"/>
        </w:rPr>
        <w:t xml:space="preserve"> ar išteklių stokos</w:t>
      </w:r>
      <w:r w:rsidR="008C5414">
        <w:rPr>
          <w:color w:val="auto"/>
        </w:rPr>
        <w:t>, l</w:t>
      </w:r>
      <w:r w:rsidR="00C65177" w:rsidRPr="00694075">
        <w:rPr>
          <w:color w:val="auto"/>
        </w:rPr>
        <w:t>eidžia mokytis dirbti savarankiškai, planuoti savo laiką.</w:t>
      </w:r>
    </w:p>
    <w:p w14:paraId="0DA25E19" w14:textId="77777777" w:rsidR="00C65177" w:rsidRDefault="00C65177" w:rsidP="00E15B37">
      <w:pPr>
        <w:ind w:firstLine="706"/>
        <w:rPr>
          <w:color w:val="auto"/>
        </w:rPr>
      </w:pPr>
      <w:r w:rsidRPr="00694075">
        <w:rPr>
          <w:color w:val="auto"/>
        </w:rPr>
        <w:t xml:space="preserve">Ataskaitiniais metais kvalifikaciją tobulino </w:t>
      </w:r>
      <w:r w:rsidRPr="008F1481">
        <w:rPr>
          <w:b/>
          <w:color w:val="auto"/>
        </w:rPr>
        <w:t>46</w:t>
      </w:r>
      <w:r w:rsidRPr="00694075">
        <w:rPr>
          <w:color w:val="auto"/>
        </w:rPr>
        <w:t xml:space="preserve"> bibliotekos darbuotojai, </w:t>
      </w:r>
      <w:r>
        <w:rPr>
          <w:color w:val="auto"/>
        </w:rPr>
        <w:t>dalyvavę net</w:t>
      </w:r>
      <w:r w:rsidRPr="005D32C0">
        <w:rPr>
          <w:color w:val="C00000"/>
        </w:rPr>
        <w:t xml:space="preserve"> </w:t>
      </w:r>
      <w:r w:rsidRPr="008F1481">
        <w:rPr>
          <w:b/>
          <w:color w:val="auto"/>
        </w:rPr>
        <w:t>83</w:t>
      </w:r>
      <w:r w:rsidRPr="005D32C0">
        <w:rPr>
          <w:color w:val="C00000"/>
        </w:rPr>
        <w:t xml:space="preserve"> </w:t>
      </w:r>
      <w:r>
        <w:rPr>
          <w:color w:val="auto"/>
        </w:rPr>
        <w:t>(2019 m. – 56) įvairiuose kvalifikacijos kėlimo renginiuose (</w:t>
      </w:r>
      <w:r w:rsidRPr="00DC3D4C">
        <w:rPr>
          <w:color w:val="auto"/>
        </w:rPr>
        <w:t>seminaruose</w:t>
      </w:r>
      <w:r>
        <w:rPr>
          <w:color w:val="auto"/>
        </w:rPr>
        <w:t>,</w:t>
      </w:r>
      <w:r w:rsidRPr="00DC3D4C">
        <w:rPr>
          <w:color w:val="auto"/>
        </w:rPr>
        <w:t xml:space="preserve"> </w:t>
      </w:r>
      <w:r>
        <w:rPr>
          <w:color w:val="auto"/>
        </w:rPr>
        <w:t xml:space="preserve">praktiniuose </w:t>
      </w:r>
      <w:r w:rsidRPr="00DC3D4C">
        <w:rPr>
          <w:color w:val="auto"/>
        </w:rPr>
        <w:t>mokymuose</w:t>
      </w:r>
      <w:r>
        <w:rPr>
          <w:color w:val="auto"/>
        </w:rPr>
        <w:t>, konferencijose, e-transliacijose)</w:t>
      </w:r>
      <w:r w:rsidRPr="00DC3D4C">
        <w:rPr>
          <w:color w:val="auto"/>
        </w:rPr>
        <w:t xml:space="preserve">. </w:t>
      </w:r>
      <w:r>
        <w:rPr>
          <w:color w:val="auto"/>
        </w:rPr>
        <w:t xml:space="preserve">Per metus savišvietai jie vidutiniškai skyrė po </w:t>
      </w:r>
      <w:r w:rsidRPr="007620F1">
        <w:rPr>
          <w:color w:val="auto"/>
        </w:rPr>
        <w:t xml:space="preserve">8,9 </w:t>
      </w:r>
      <w:r>
        <w:rPr>
          <w:color w:val="auto"/>
        </w:rPr>
        <w:t xml:space="preserve">val. </w:t>
      </w:r>
    </w:p>
    <w:p w14:paraId="0DA25E1A" w14:textId="77777777" w:rsidR="00C65177" w:rsidRPr="00971835" w:rsidRDefault="00C65177" w:rsidP="00E15B37">
      <w:pPr>
        <w:ind w:firstLine="706"/>
        <w:rPr>
          <w:color w:val="FF0000"/>
          <w:shd w:val="clear" w:color="auto" w:fill="FFFFFF"/>
        </w:rPr>
      </w:pPr>
      <w:r w:rsidRPr="00DC3D4C">
        <w:rPr>
          <w:color w:val="auto"/>
        </w:rPr>
        <w:t>20</w:t>
      </w:r>
      <w:r>
        <w:rPr>
          <w:color w:val="auto"/>
        </w:rPr>
        <w:t>20</w:t>
      </w:r>
      <w:r w:rsidRPr="00DC3D4C">
        <w:rPr>
          <w:color w:val="auto"/>
        </w:rPr>
        <w:t xml:space="preserve"> m. kvalifikaciją </w:t>
      </w:r>
      <w:r w:rsidR="008C5414">
        <w:rPr>
          <w:color w:val="auto"/>
        </w:rPr>
        <w:t>kėlė 46 darbuotojai, kas sudaro</w:t>
      </w:r>
      <w:r>
        <w:rPr>
          <w:color w:val="auto"/>
        </w:rPr>
        <w:t xml:space="preserve"> </w:t>
      </w:r>
      <w:r w:rsidRPr="00F21C26">
        <w:rPr>
          <w:color w:val="auto"/>
        </w:rPr>
        <w:t>7</w:t>
      </w:r>
      <w:r>
        <w:rPr>
          <w:color w:val="auto"/>
        </w:rPr>
        <w:t>7</w:t>
      </w:r>
      <w:r w:rsidRPr="00EB7B42">
        <w:rPr>
          <w:color w:val="C00000"/>
        </w:rPr>
        <w:t xml:space="preserve"> </w:t>
      </w:r>
      <w:r w:rsidRPr="00DC3D4C">
        <w:rPr>
          <w:color w:val="auto"/>
        </w:rPr>
        <w:t>proc. nuo bendro įsta</w:t>
      </w:r>
      <w:r>
        <w:rPr>
          <w:color w:val="auto"/>
        </w:rPr>
        <w:t>igos darbuotojų skaičiaus</w:t>
      </w:r>
      <w:r w:rsidR="008C5414">
        <w:rPr>
          <w:color w:val="auto"/>
        </w:rPr>
        <w:t xml:space="preserve"> arba 94 proc. specialistų.</w:t>
      </w:r>
      <w:r>
        <w:rPr>
          <w:color w:val="auto"/>
        </w:rPr>
        <w:t xml:space="preserve"> (2019 </w:t>
      </w:r>
      <w:r w:rsidRPr="00DC3D4C">
        <w:rPr>
          <w:color w:val="auto"/>
        </w:rPr>
        <w:t xml:space="preserve">m. kvalifikaciją kėlė </w:t>
      </w:r>
      <w:r>
        <w:rPr>
          <w:color w:val="auto"/>
        </w:rPr>
        <w:t>43 žmonės arba 73</w:t>
      </w:r>
      <w:r w:rsidRPr="00DC3D4C">
        <w:rPr>
          <w:color w:val="auto"/>
        </w:rPr>
        <w:t xml:space="preserve"> proc. visų darbuotojų).</w:t>
      </w:r>
      <w:r>
        <w:rPr>
          <w:color w:val="auto"/>
        </w:rPr>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869"/>
        <w:gridCol w:w="1101"/>
        <w:gridCol w:w="653"/>
        <w:gridCol w:w="1377"/>
        <w:gridCol w:w="1803"/>
        <w:gridCol w:w="1377"/>
      </w:tblGrid>
      <w:tr w:rsidR="002138A7" w:rsidRPr="005B3E6A" w14:paraId="0DA25E1F" w14:textId="77777777" w:rsidTr="002138A7">
        <w:trPr>
          <w:jc w:val="center"/>
        </w:trPr>
        <w:tc>
          <w:tcPr>
            <w:tcW w:w="674" w:type="dxa"/>
            <w:vMerge w:val="restart"/>
            <w:shd w:val="clear" w:color="auto" w:fill="auto"/>
            <w:vAlign w:val="center"/>
          </w:tcPr>
          <w:p w14:paraId="0DA25E1B" w14:textId="77777777" w:rsidR="002138A7" w:rsidRPr="005B3E6A" w:rsidRDefault="002138A7" w:rsidP="002138A7">
            <w:pPr>
              <w:jc w:val="center"/>
              <w:rPr>
                <w:b/>
              </w:rPr>
            </w:pPr>
            <w:r w:rsidRPr="005B3E6A">
              <w:rPr>
                <w:b/>
              </w:rPr>
              <w:t>Eil. Nr.</w:t>
            </w:r>
          </w:p>
        </w:tc>
        <w:tc>
          <w:tcPr>
            <w:tcW w:w="2869" w:type="dxa"/>
            <w:vMerge w:val="restart"/>
            <w:shd w:val="clear" w:color="auto" w:fill="auto"/>
            <w:vAlign w:val="center"/>
          </w:tcPr>
          <w:p w14:paraId="0DA25E1C" w14:textId="77777777" w:rsidR="002138A7" w:rsidRPr="005B3E6A" w:rsidRDefault="002138A7" w:rsidP="002138A7">
            <w:pPr>
              <w:jc w:val="center"/>
              <w:rPr>
                <w:b/>
              </w:rPr>
            </w:pPr>
            <w:r w:rsidRPr="005B3E6A">
              <w:rPr>
                <w:b/>
              </w:rPr>
              <w:t>Seminaro, mokymų pavadinimas</w:t>
            </w:r>
          </w:p>
        </w:tc>
        <w:tc>
          <w:tcPr>
            <w:tcW w:w="1101" w:type="dxa"/>
            <w:vMerge w:val="restart"/>
            <w:shd w:val="clear" w:color="auto" w:fill="auto"/>
            <w:vAlign w:val="center"/>
          </w:tcPr>
          <w:p w14:paraId="0DA25E1D" w14:textId="77777777" w:rsidR="002138A7" w:rsidRPr="005B3E6A" w:rsidRDefault="002138A7" w:rsidP="002138A7">
            <w:pPr>
              <w:jc w:val="center"/>
              <w:rPr>
                <w:b/>
              </w:rPr>
            </w:pPr>
            <w:r w:rsidRPr="005B3E6A">
              <w:rPr>
                <w:b/>
              </w:rPr>
              <w:t>Trukmė val.</w:t>
            </w:r>
          </w:p>
        </w:tc>
        <w:tc>
          <w:tcPr>
            <w:tcW w:w="5210" w:type="dxa"/>
            <w:gridSpan w:val="4"/>
            <w:shd w:val="clear" w:color="auto" w:fill="auto"/>
            <w:vAlign w:val="center"/>
          </w:tcPr>
          <w:p w14:paraId="0DA25E1E" w14:textId="77777777" w:rsidR="002138A7" w:rsidRPr="005B3E6A" w:rsidRDefault="002138A7" w:rsidP="002138A7">
            <w:pPr>
              <w:jc w:val="center"/>
              <w:rPr>
                <w:b/>
              </w:rPr>
            </w:pPr>
            <w:r w:rsidRPr="005B3E6A">
              <w:rPr>
                <w:b/>
              </w:rPr>
              <w:t>Seminare dalyvavusių darbuotojų skaičius</w:t>
            </w:r>
          </w:p>
        </w:tc>
      </w:tr>
      <w:tr w:rsidR="002138A7" w:rsidRPr="005B3E6A" w14:paraId="0DA25E25" w14:textId="77777777" w:rsidTr="002138A7">
        <w:trPr>
          <w:jc w:val="center"/>
        </w:trPr>
        <w:tc>
          <w:tcPr>
            <w:tcW w:w="674" w:type="dxa"/>
            <w:vMerge/>
            <w:shd w:val="clear" w:color="auto" w:fill="auto"/>
            <w:vAlign w:val="center"/>
          </w:tcPr>
          <w:p w14:paraId="0DA25E20" w14:textId="77777777" w:rsidR="002138A7" w:rsidRPr="005B3E6A" w:rsidRDefault="002138A7" w:rsidP="002138A7">
            <w:pPr>
              <w:jc w:val="center"/>
            </w:pPr>
          </w:p>
        </w:tc>
        <w:tc>
          <w:tcPr>
            <w:tcW w:w="2869" w:type="dxa"/>
            <w:vMerge/>
            <w:shd w:val="clear" w:color="auto" w:fill="auto"/>
            <w:vAlign w:val="center"/>
          </w:tcPr>
          <w:p w14:paraId="0DA25E21" w14:textId="77777777" w:rsidR="002138A7" w:rsidRPr="005B3E6A" w:rsidRDefault="002138A7" w:rsidP="002138A7">
            <w:pPr>
              <w:jc w:val="center"/>
            </w:pPr>
          </w:p>
        </w:tc>
        <w:tc>
          <w:tcPr>
            <w:tcW w:w="1101" w:type="dxa"/>
            <w:vMerge/>
            <w:shd w:val="clear" w:color="auto" w:fill="auto"/>
            <w:vAlign w:val="center"/>
          </w:tcPr>
          <w:p w14:paraId="0DA25E22" w14:textId="77777777" w:rsidR="002138A7" w:rsidRPr="005B3E6A" w:rsidRDefault="002138A7" w:rsidP="002138A7">
            <w:pPr>
              <w:jc w:val="center"/>
            </w:pPr>
          </w:p>
        </w:tc>
        <w:tc>
          <w:tcPr>
            <w:tcW w:w="653" w:type="dxa"/>
            <w:vMerge w:val="restart"/>
            <w:shd w:val="clear" w:color="auto" w:fill="auto"/>
            <w:vAlign w:val="center"/>
          </w:tcPr>
          <w:p w14:paraId="0DA25E23" w14:textId="77777777" w:rsidR="002138A7" w:rsidRPr="005B3E6A" w:rsidRDefault="002138A7" w:rsidP="002138A7">
            <w:pPr>
              <w:jc w:val="center"/>
              <w:rPr>
                <w:b/>
              </w:rPr>
            </w:pPr>
            <w:r w:rsidRPr="005B3E6A">
              <w:rPr>
                <w:b/>
              </w:rPr>
              <w:t>Iš viso</w:t>
            </w:r>
          </w:p>
        </w:tc>
        <w:tc>
          <w:tcPr>
            <w:tcW w:w="4557" w:type="dxa"/>
            <w:gridSpan w:val="3"/>
            <w:shd w:val="clear" w:color="auto" w:fill="auto"/>
            <w:vAlign w:val="center"/>
          </w:tcPr>
          <w:p w14:paraId="0DA25E24" w14:textId="77777777" w:rsidR="002138A7" w:rsidRPr="005B3E6A" w:rsidRDefault="002138A7" w:rsidP="002138A7">
            <w:pPr>
              <w:jc w:val="center"/>
              <w:rPr>
                <w:b/>
              </w:rPr>
            </w:pPr>
            <w:r w:rsidRPr="005B3E6A">
              <w:rPr>
                <w:b/>
              </w:rPr>
              <w:t>Iš jų</w:t>
            </w:r>
          </w:p>
        </w:tc>
      </w:tr>
      <w:tr w:rsidR="002138A7" w:rsidRPr="005B3E6A" w14:paraId="0DA25E2D" w14:textId="77777777" w:rsidTr="002138A7">
        <w:trPr>
          <w:jc w:val="center"/>
        </w:trPr>
        <w:tc>
          <w:tcPr>
            <w:tcW w:w="674" w:type="dxa"/>
            <w:vMerge/>
            <w:shd w:val="clear" w:color="auto" w:fill="auto"/>
            <w:vAlign w:val="center"/>
          </w:tcPr>
          <w:p w14:paraId="0DA25E26" w14:textId="77777777" w:rsidR="002138A7" w:rsidRPr="005B3E6A" w:rsidRDefault="002138A7" w:rsidP="002138A7">
            <w:pPr>
              <w:jc w:val="center"/>
            </w:pPr>
          </w:p>
        </w:tc>
        <w:tc>
          <w:tcPr>
            <w:tcW w:w="2869" w:type="dxa"/>
            <w:vMerge/>
            <w:shd w:val="clear" w:color="auto" w:fill="auto"/>
            <w:vAlign w:val="center"/>
          </w:tcPr>
          <w:p w14:paraId="0DA25E27" w14:textId="77777777" w:rsidR="002138A7" w:rsidRPr="005B3E6A" w:rsidRDefault="002138A7" w:rsidP="002138A7">
            <w:pPr>
              <w:jc w:val="center"/>
            </w:pPr>
          </w:p>
        </w:tc>
        <w:tc>
          <w:tcPr>
            <w:tcW w:w="1101" w:type="dxa"/>
            <w:vMerge/>
            <w:shd w:val="clear" w:color="auto" w:fill="auto"/>
            <w:vAlign w:val="center"/>
          </w:tcPr>
          <w:p w14:paraId="0DA25E28" w14:textId="77777777" w:rsidR="002138A7" w:rsidRPr="005B3E6A" w:rsidRDefault="002138A7" w:rsidP="002138A7">
            <w:pPr>
              <w:jc w:val="center"/>
            </w:pPr>
          </w:p>
        </w:tc>
        <w:tc>
          <w:tcPr>
            <w:tcW w:w="653" w:type="dxa"/>
            <w:vMerge/>
            <w:shd w:val="clear" w:color="auto" w:fill="auto"/>
            <w:vAlign w:val="center"/>
          </w:tcPr>
          <w:p w14:paraId="0DA25E29" w14:textId="77777777" w:rsidR="002138A7" w:rsidRPr="005B3E6A" w:rsidRDefault="002138A7" w:rsidP="002138A7">
            <w:pPr>
              <w:jc w:val="center"/>
              <w:rPr>
                <w:b/>
              </w:rPr>
            </w:pPr>
          </w:p>
        </w:tc>
        <w:tc>
          <w:tcPr>
            <w:tcW w:w="1377" w:type="dxa"/>
            <w:shd w:val="clear" w:color="auto" w:fill="auto"/>
            <w:vAlign w:val="center"/>
          </w:tcPr>
          <w:p w14:paraId="0DA25E2A" w14:textId="77777777" w:rsidR="002138A7" w:rsidRPr="005B3E6A" w:rsidRDefault="002138A7" w:rsidP="002138A7">
            <w:pPr>
              <w:jc w:val="center"/>
              <w:rPr>
                <w:b/>
              </w:rPr>
            </w:pPr>
            <w:r w:rsidRPr="005B3E6A">
              <w:rPr>
                <w:b/>
              </w:rPr>
              <w:t>kūrybinių darbuotojų</w:t>
            </w:r>
          </w:p>
        </w:tc>
        <w:tc>
          <w:tcPr>
            <w:tcW w:w="1803" w:type="dxa"/>
            <w:shd w:val="clear" w:color="auto" w:fill="auto"/>
            <w:vAlign w:val="center"/>
          </w:tcPr>
          <w:p w14:paraId="0DA25E2B" w14:textId="77777777" w:rsidR="002138A7" w:rsidRPr="005B3E6A" w:rsidRDefault="002138A7" w:rsidP="002138A7">
            <w:pPr>
              <w:jc w:val="center"/>
              <w:rPr>
                <w:b/>
              </w:rPr>
            </w:pPr>
            <w:r w:rsidRPr="005B3E6A">
              <w:rPr>
                <w:b/>
              </w:rPr>
              <w:t>administracijos darbuotojų</w:t>
            </w:r>
          </w:p>
        </w:tc>
        <w:tc>
          <w:tcPr>
            <w:tcW w:w="1377" w:type="dxa"/>
            <w:shd w:val="clear" w:color="auto" w:fill="auto"/>
            <w:vAlign w:val="center"/>
          </w:tcPr>
          <w:p w14:paraId="0DA25E2C" w14:textId="77777777" w:rsidR="002138A7" w:rsidRPr="005B3E6A" w:rsidRDefault="002138A7" w:rsidP="002138A7">
            <w:pPr>
              <w:jc w:val="center"/>
              <w:rPr>
                <w:b/>
              </w:rPr>
            </w:pPr>
            <w:r w:rsidRPr="005B3E6A">
              <w:rPr>
                <w:b/>
              </w:rPr>
              <w:t>techninių darbuotojų</w:t>
            </w:r>
          </w:p>
        </w:tc>
      </w:tr>
      <w:tr w:rsidR="002138A7" w:rsidRPr="005B3E6A" w14:paraId="0DA25E35" w14:textId="77777777" w:rsidTr="002138A7">
        <w:trPr>
          <w:jc w:val="center"/>
        </w:trPr>
        <w:tc>
          <w:tcPr>
            <w:tcW w:w="674" w:type="dxa"/>
            <w:shd w:val="clear" w:color="auto" w:fill="auto"/>
            <w:vAlign w:val="center"/>
          </w:tcPr>
          <w:p w14:paraId="0DA25E2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2F" w14:textId="77777777" w:rsidR="002138A7" w:rsidRPr="00D5701A" w:rsidRDefault="002138A7" w:rsidP="00D5701A">
            <w:pPr>
              <w:jc w:val="left"/>
              <w:rPr>
                <w:color w:val="auto"/>
              </w:rPr>
            </w:pPr>
            <w:r w:rsidRPr="00D5701A">
              <w:rPr>
                <w:color w:val="auto"/>
              </w:rPr>
              <w:t xml:space="preserve">„Biudžetinių įstaigų </w:t>
            </w:r>
            <w:r w:rsidR="005B3E6A" w:rsidRPr="00D5701A">
              <w:rPr>
                <w:color w:val="auto"/>
              </w:rPr>
              <w:t>darbo apmokėjimo tolimesnis per</w:t>
            </w:r>
            <w:r w:rsidRPr="00D5701A">
              <w:rPr>
                <w:color w:val="auto"/>
              </w:rPr>
              <w:t>tvarkymas, pokyčiai nuo 2020-01-01“</w:t>
            </w:r>
          </w:p>
        </w:tc>
        <w:tc>
          <w:tcPr>
            <w:tcW w:w="1101" w:type="dxa"/>
            <w:shd w:val="clear" w:color="auto" w:fill="auto"/>
            <w:vAlign w:val="center"/>
          </w:tcPr>
          <w:p w14:paraId="0DA25E30" w14:textId="77777777" w:rsidR="002138A7" w:rsidRPr="00D5701A" w:rsidRDefault="002138A7" w:rsidP="00D5701A">
            <w:pPr>
              <w:jc w:val="center"/>
            </w:pPr>
            <w:r w:rsidRPr="00D5701A">
              <w:t>8</w:t>
            </w:r>
          </w:p>
        </w:tc>
        <w:tc>
          <w:tcPr>
            <w:tcW w:w="653" w:type="dxa"/>
            <w:shd w:val="clear" w:color="auto" w:fill="auto"/>
            <w:vAlign w:val="center"/>
          </w:tcPr>
          <w:p w14:paraId="0DA25E31" w14:textId="77777777" w:rsidR="002138A7" w:rsidRPr="005B3E6A" w:rsidRDefault="002138A7" w:rsidP="00D5701A">
            <w:pPr>
              <w:jc w:val="center"/>
            </w:pPr>
            <w:r w:rsidRPr="005B3E6A">
              <w:t>1</w:t>
            </w:r>
          </w:p>
        </w:tc>
        <w:tc>
          <w:tcPr>
            <w:tcW w:w="1377" w:type="dxa"/>
            <w:shd w:val="clear" w:color="auto" w:fill="auto"/>
            <w:vAlign w:val="center"/>
          </w:tcPr>
          <w:p w14:paraId="0DA25E32" w14:textId="77777777" w:rsidR="002138A7" w:rsidRPr="005B3E6A" w:rsidRDefault="002138A7" w:rsidP="002138A7">
            <w:pPr>
              <w:jc w:val="center"/>
            </w:pPr>
            <w:r w:rsidRPr="005B3E6A">
              <w:t>0</w:t>
            </w:r>
          </w:p>
        </w:tc>
        <w:tc>
          <w:tcPr>
            <w:tcW w:w="1803" w:type="dxa"/>
            <w:shd w:val="clear" w:color="auto" w:fill="auto"/>
            <w:vAlign w:val="center"/>
          </w:tcPr>
          <w:p w14:paraId="0DA25E33" w14:textId="77777777" w:rsidR="002138A7" w:rsidRPr="005B3E6A" w:rsidRDefault="002138A7" w:rsidP="002138A7">
            <w:pPr>
              <w:jc w:val="center"/>
            </w:pPr>
            <w:r w:rsidRPr="005B3E6A">
              <w:t>1</w:t>
            </w:r>
          </w:p>
        </w:tc>
        <w:tc>
          <w:tcPr>
            <w:tcW w:w="1377" w:type="dxa"/>
            <w:shd w:val="clear" w:color="auto" w:fill="auto"/>
            <w:vAlign w:val="center"/>
          </w:tcPr>
          <w:p w14:paraId="0DA25E34" w14:textId="77777777" w:rsidR="002138A7" w:rsidRPr="005B3E6A" w:rsidRDefault="002138A7" w:rsidP="002138A7">
            <w:pPr>
              <w:jc w:val="center"/>
            </w:pPr>
            <w:r w:rsidRPr="005B3E6A">
              <w:t>0</w:t>
            </w:r>
          </w:p>
        </w:tc>
      </w:tr>
      <w:tr w:rsidR="002138A7" w:rsidRPr="005B3E6A" w14:paraId="0DA25E3D" w14:textId="77777777" w:rsidTr="002138A7">
        <w:trPr>
          <w:jc w:val="center"/>
        </w:trPr>
        <w:tc>
          <w:tcPr>
            <w:tcW w:w="674" w:type="dxa"/>
            <w:shd w:val="clear" w:color="auto" w:fill="auto"/>
            <w:vAlign w:val="center"/>
          </w:tcPr>
          <w:p w14:paraId="0DA25E3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37" w14:textId="77777777" w:rsidR="002138A7" w:rsidRPr="00D5701A" w:rsidRDefault="002138A7" w:rsidP="00D5701A">
            <w:pPr>
              <w:pStyle w:val="Antrat1"/>
              <w:shd w:val="clear" w:color="auto" w:fill="FFFFFF"/>
              <w:tabs>
                <w:tab w:val="left" w:pos="851"/>
              </w:tabs>
              <w:spacing w:before="0"/>
              <w:jc w:val="left"/>
              <w:rPr>
                <w:rFonts w:ascii="Times New Roman" w:hAnsi="Times New Roman" w:cs="Times New Roman"/>
                <w:b w:val="0"/>
                <w:color w:val="auto"/>
                <w:sz w:val="24"/>
                <w:szCs w:val="24"/>
              </w:rPr>
            </w:pPr>
            <w:r w:rsidRPr="00D5701A">
              <w:rPr>
                <w:rFonts w:ascii="Times New Roman" w:hAnsi="Times New Roman" w:cs="Times New Roman"/>
                <w:b w:val="0"/>
                <w:color w:val="auto"/>
                <w:sz w:val="24"/>
                <w:szCs w:val="24"/>
              </w:rPr>
              <w:t>„Anglų kalba pradedantiesiems“</w:t>
            </w:r>
          </w:p>
        </w:tc>
        <w:tc>
          <w:tcPr>
            <w:tcW w:w="1101" w:type="dxa"/>
            <w:shd w:val="clear" w:color="auto" w:fill="auto"/>
            <w:vAlign w:val="center"/>
          </w:tcPr>
          <w:p w14:paraId="0DA25E38" w14:textId="77777777" w:rsidR="002138A7" w:rsidRPr="00D5701A" w:rsidRDefault="002138A7" w:rsidP="00D5701A">
            <w:pPr>
              <w:jc w:val="center"/>
            </w:pPr>
            <w:r w:rsidRPr="00D5701A">
              <w:t>20</w:t>
            </w:r>
          </w:p>
        </w:tc>
        <w:tc>
          <w:tcPr>
            <w:tcW w:w="653" w:type="dxa"/>
            <w:shd w:val="clear" w:color="auto" w:fill="auto"/>
            <w:vAlign w:val="center"/>
          </w:tcPr>
          <w:p w14:paraId="0DA25E39" w14:textId="77777777" w:rsidR="002138A7" w:rsidRPr="005B3E6A" w:rsidRDefault="002138A7" w:rsidP="00D5701A">
            <w:pPr>
              <w:jc w:val="center"/>
              <w:rPr>
                <w:color w:val="auto"/>
              </w:rPr>
            </w:pPr>
            <w:r w:rsidRPr="005B3E6A">
              <w:rPr>
                <w:color w:val="auto"/>
              </w:rPr>
              <w:t>6</w:t>
            </w:r>
          </w:p>
        </w:tc>
        <w:tc>
          <w:tcPr>
            <w:tcW w:w="1377" w:type="dxa"/>
            <w:shd w:val="clear" w:color="auto" w:fill="auto"/>
            <w:vAlign w:val="center"/>
          </w:tcPr>
          <w:p w14:paraId="0DA25E3A" w14:textId="77777777" w:rsidR="002138A7" w:rsidRPr="005B3E6A" w:rsidRDefault="002138A7" w:rsidP="002138A7">
            <w:pPr>
              <w:jc w:val="center"/>
              <w:rPr>
                <w:color w:val="auto"/>
              </w:rPr>
            </w:pPr>
            <w:r w:rsidRPr="005B3E6A">
              <w:rPr>
                <w:color w:val="auto"/>
              </w:rPr>
              <w:t>6</w:t>
            </w:r>
          </w:p>
        </w:tc>
        <w:tc>
          <w:tcPr>
            <w:tcW w:w="1803" w:type="dxa"/>
            <w:shd w:val="clear" w:color="auto" w:fill="auto"/>
            <w:vAlign w:val="center"/>
          </w:tcPr>
          <w:p w14:paraId="0DA25E3B" w14:textId="77777777" w:rsidR="002138A7" w:rsidRPr="005B3E6A" w:rsidRDefault="002138A7" w:rsidP="002138A7">
            <w:pPr>
              <w:jc w:val="center"/>
            </w:pPr>
            <w:r w:rsidRPr="005B3E6A">
              <w:t>0</w:t>
            </w:r>
          </w:p>
        </w:tc>
        <w:tc>
          <w:tcPr>
            <w:tcW w:w="1377" w:type="dxa"/>
            <w:shd w:val="clear" w:color="auto" w:fill="auto"/>
            <w:vAlign w:val="center"/>
          </w:tcPr>
          <w:p w14:paraId="0DA25E3C" w14:textId="77777777" w:rsidR="002138A7" w:rsidRPr="005B3E6A" w:rsidRDefault="002138A7" w:rsidP="002138A7">
            <w:pPr>
              <w:jc w:val="center"/>
            </w:pPr>
            <w:r w:rsidRPr="005B3E6A">
              <w:t>0</w:t>
            </w:r>
          </w:p>
        </w:tc>
      </w:tr>
      <w:tr w:rsidR="002138A7" w:rsidRPr="005B3E6A" w14:paraId="0DA25E45" w14:textId="77777777" w:rsidTr="002138A7">
        <w:trPr>
          <w:jc w:val="center"/>
        </w:trPr>
        <w:tc>
          <w:tcPr>
            <w:tcW w:w="674" w:type="dxa"/>
            <w:shd w:val="clear" w:color="auto" w:fill="auto"/>
            <w:vAlign w:val="center"/>
          </w:tcPr>
          <w:p w14:paraId="0DA25E3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3F" w14:textId="77777777" w:rsidR="002138A7" w:rsidRPr="00D5701A" w:rsidRDefault="002138A7" w:rsidP="00D5701A">
            <w:pPr>
              <w:pStyle w:val="Antrat1"/>
              <w:shd w:val="clear" w:color="auto" w:fill="FFFFFF"/>
              <w:tabs>
                <w:tab w:val="left" w:pos="851"/>
              </w:tabs>
              <w:spacing w:before="0"/>
              <w:jc w:val="left"/>
              <w:rPr>
                <w:rFonts w:ascii="Times New Roman" w:hAnsi="Times New Roman" w:cs="Times New Roman"/>
                <w:b w:val="0"/>
                <w:color w:val="auto"/>
                <w:sz w:val="24"/>
                <w:szCs w:val="24"/>
              </w:rPr>
            </w:pPr>
            <w:r w:rsidRPr="00D5701A">
              <w:rPr>
                <w:rFonts w:ascii="Times New Roman" w:hAnsi="Times New Roman" w:cs="Times New Roman"/>
                <w:b w:val="0"/>
                <w:color w:val="auto"/>
                <w:sz w:val="24"/>
                <w:szCs w:val="24"/>
              </w:rPr>
              <w:t>„Anglų kalba pažengusiems“</w:t>
            </w:r>
          </w:p>
        </w:tc>
        <w:tc>
          <w:tcPr>
            <w:tcW w:w="1101" w:type="dxa"/>
            <w:shd w:val="clear" w:color="auto" w:fill="auto"/>
            <w:vAlign w:val="center"/>
          </w:tcPr>
          <w:p w14:paraId="0DA25E40" w14:textId="77777777" w:rsidR="002138A7" w:rsidRPr="00D5701A" w:rsidRDefault="002138A7" w:rsidP="00D5701A">
            <w:pPr>
              <w:jc w:val="center"/>
            </w:pPr>
            <w:r w:rsidRPr="00D5701A">
              <w:t>20</w:t>
            </w:r>
          </w:p>
        </w:tc>
        <w:tc>
          <w:tcPr>
            <w:tcW w:w="653" w:type="dxa"/>
            <w:shd w:val="clear" w:color="auto" w:fill="auto"/>
            <w:vAlign w:val="center"/>
          </w:tcPr>
          <w:p w14:paraId="0DA25E41" w14:textId="77777777" w:rsidR="002138A7" w:rsidRPr="005B3E6A" w:rsidRDefault="002138A7" w:rsidP="00D5701A">
            <w:pPr>
              <w:jc w:val="center"/>
              <w:rPr>
                <w:color w:val="auto"/>
              </w:rPr>
            </w:pPr>
            <w:r w:rsidRPr="005B3E6A">
              <w:rPr>
                <w:color w:val="auto"/>
              </w:rPr>
              <w:t>4</w:t>
            </w:r>
          </w:p>
        </w:tc>
        <w:tc>
          <w:tcPr>
            <w:tcW w:w="1377" w:type="dxa"/>
            <w:shd w:val="clear" w:color="auto" w:fill="auto"/>
            <w:vAlign w:val="center"/>
          </w:tcPr>
          <w:p w14:paraId="0DA25E42" w14:textId="77777777" w:rsidR="002138A7" w:rsidRPr="005B3E6A" w:rsidRDefault="002138A7" w:rsidP="002138A7">
            <w:pPr>
              <w:jc w:val="center"/>
              <w:rPr>
                <w:color w:val="auto"/>
              </w:rPr>
            </w:pPr>
            <w:r w:rsidRPr="005B3E6A">
              <w:rPr>
                <w:color w:val="auto"/>
              </w:rPr>
              <w:t>4</w:t>
            </w:r>
          </w:p>
        </w:tc>
        <w:tc>
          <w:tcPr>
            <w:tcW w:w="1803" w:type="dxa"/>
            <w:shd w:val="clear" w:color="auto" w:fill="auto"/>
            <w:vAlign w:val="center"/>
          </w:tcPr>
          <w:p w14:paraId="0DA25E43" w14:textId="77777777" w:rsidR="002138A7" w:rsidRPr="005B3E6A" w:rsidRDefault="002138A7" w:rsidP="002138A7">
            <w:pPr>
              <w:jc w:val="center"/>
            </w:pPr>
            <w:r w:rsidRPr="005B3E6A">
              <w:t>0</w:t>
            </w:r>
          </w:p>
        </w:tc>
        <w:tc>
          <w:tcPr>
            <w:tcW w:w="1377" w:type="dxa"/>
            <w:shd w:val="clear" w:color="auto" w:fill="auto"/>
            <w:vAlign w:val="center"/>
          </w:tcPr>
          <w:p w14:paraId="0DA25E44" w14:textId="77777777" w:rsidR="002138A7" w:rsidRPr="005B3E6A" w:rsidRDefault="002138A7" w:rsidP="002138A7">
            <w:pPr>
              <w:jc w:val="center"/>
            </w:pPr>
            <w:r w:rsidRPr="005B3E6A">
              <w:t>0</w:t>
            </w:r>
          </w:p>
        </w:tc>
      </w:tr>
      <w:tr w:rsidR="002138A7" w:rsidRPr="005B3E6A" w14:paraId="0DA25E4D" w14:textId="77777777" w:rsidTr="002138A7">
        <w:trPr>
          <w:jc w:val="center"/>
        </w:trPr>
        <w:tc>
          <w:tcPr>
            <w:tcW w:w="674" w:type="dxa"/>
            <w:shd w:val="clear" w:color="auto" w:fill="auto"/>
            <w:vAlign w:val="center"/>
          </w:tcPr>
          <w:p w14:paraId="0DA25E4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47" w14:textId="77777777" w:rsidR="002138A7" w:rsidRPr="00D5701A" w:rsidRDefault="002138A7" w:rsidP="00D5701A">
            <w:pPr>
              <w:pStyle w:val="Antrat1"/>
              <w:keepNext w:val="0"/>
              <w:keepLines w:val="0"/>
              <w:shd w:val="clear" w:color="auto" w:fill="FFFFFF"/>
              <w:tabs>
                <w:tab w:val="left" w:pos="709"/>
                <w:tab w:val="left" w:pos="993"/>
              </w:tabs>
              <w:spacing w:before="0"/>
              <w:jc w:val="left"/>
              <w:rPr>
                <w:rFonts w:ascii="Times New Roman" w:hAnsi="Times New Roman" w:cs="Times New Roman"/>
                <w:b w:val="0"/>
                <w:bCs w:val="0"/>
                <w:color w:val="auto"/>
                <w:sz w:val="24"/>
                <w:szCs w:val="24"/>
                <w:shd w:val="clear" w:color="auto" w:fill="FFFFFF"/>
              </w:rPr>
            </w:pPr>
            <w:r w:rsidRPr="00D5701A">
              <w:rPr>
                <w:rFonts w:ascii="Times New Roman" w:hAnsi="Times New Roman" w:cs="Times New Roman"/>
                <w:b w:val="0"/>
                <w:bCs w:val="0"/>
                <w:color w:val="auto"/>
                <w:sz w:val="24"/>
                <w:szCs w:val="24"/>
                <w:shd w:val="clear" w:color="auto" w:fill="FFFFFF"/>
              </w:rPr>
              <w:t>„</w:t>
            </w:r>
            <w:r w:rsidRPr="00D5701A">
              <w:rPr>
                <w:rFonts w:ascii="Times New Roman" w:hAnsi="Times New Roman" w:cs="Times New Roman"/>
                <w:b w:val="0"/>
                <w:color w:val="auto"/>
                <w:sz w:val="24"/>
                <w:szCs w:val="24"/>
                <w:shd w:val="clear" w:color="auto" w:fill="FFFFFF"/>
              </w:rPr>
              <w:t>2019 m.  Lietuvoje  at</w:t>
            </w:r>
            <w:r w:rsidR="005B3E6A" w:rsidRPr="00D5701A">
              <w:rPr>
                <w:rFonts w:ascii="Times New Roman" w:hAnsi="Times New Roman" w:cs="Times New Roman"/>
                <w:b w:val="0"/>
                <w:color w:val="auto"/>
                <w:sz w:val="24"/>
                <w:szCs w:val="24"/>
                <w:shd w:val="clear" w:color="auto" w:fill="FFFFFF"/>
              </w:rPr>
              <w:t>lik</w:t>
            </w:r>
            <w:r w:rsidRPr="00D5701A">
              <w:rPr>
                <w:rFonts w:ascii="Times New Roman" w:hAnsi="Times New Roman" w:cs="Times New Roman"/>
                <w:b w:val="0"/>
                <w:color w:val="auto"/>
                <w:sz w:val="24"/>
                <w:szCs w:val="24"/>
                <w:shd w:val="clear" w:color="auto" w:fill="FFFFFF"/>
              </w:rPr>
              <w:t>to viešųjų bibliotekų interneto vartotojų tyrimo svarbiausios įžvalgas</w:t>
            </w:r>
            <w:r w:rsidRPr="00D5701A">
              <w:rPr>
                <w:rFonts w:ascii="Times New Roman" w:hAnsi="Times New Roman" w:cs="Times New Roman"/>
                <w:b w:val="0"/>
                <w:bCs w:val="0"/>
                <w:color w:val="auto"/>
                <w:sz w:val="24"/>
                <w:szCs w:val="24"/>
                <w:shd w:val="clear" w:color="auto" w:fill="FFFFFF"/>
              </w:rPr>
              <w:t>“</w:t>
            </w:r>
          </w:p>
        </w:tc>
        <w:tc>
          <w:tcPr>
            <w:tcW w:w="1101" w:type="dxa"/>
            <w:shd w:val="clear" w:color="auto" w:fill="auto"/>
            <w:vAlign w:val="center"/>
          </w:tcPr>
          <w:p w14:paraId="0DA25E48" w14:textId="77777777" w:rsidR="002138A7" w:rsidRPr="00D5701A" w:rsidRDefault="002138A7" w:rsidP="00D5701A">
            <w:pPr>
              <w:jc w:val="center"/>
            </w:pPr>
            <w:r w:rsidRPr="00D5701A">
              <w:t>1</w:t>
            </w:r>
          </w:p>
        </w:tc>
        <w:tc>
          <w:tcPr>
            <w:tcW w:w="653" w:type="dxa"/>
            <w:shd w:val="clear" w:color="auto" w:fill="auto"/>
            <w:vAlign w:val="center"/>
          </w:tcPr>
          <w:p w14:paraId="0DA25E49" w14:textId="77777777" w:rsidR="002138A7" w:rsidRPr="005B3E6A" w:rsidRDefault="002138A7" w:rsidP="00D5701A">
            <w:pPr>
              <w:jc w:val="center"/>
            </w:pPr>
            <w:r w:rsidRPr="005B3E6A">
              <w:t>1</w:t>
            </w:r>
          </w:p>
        </w:tc>
        <w:tc>
          <w:tcPr>
            <w:tcW w:w="1377" w:type="dxa"/>
            <w:shd w:val="clear" w:color="auto" w:fill="auto"/>
            <w:vAlign w:val="center"/>
          </w:tcPr>
          <w:p w14:paraId="0DA25E4A" w14:textId="77777777" w:rsidR="002138A7" w:rsidRPr="005B3E6A" w:rsidRDefault="002138A7" w:rsidP="002138A7">
            <w:pPr>
              <w:jc w:val="center"/>
            </w:pPr>
            <w:r w:rsidRPr="005B3E6A">
              <w:t>1</w:t>
            </w:r>
          </w:p>
        </w:tc>
        <w:tc>
          <w:tcPr>
            <w:tcW w:w="1803" w:type="dxa"/>
            <w:shd w:val="clear" w:color="auto" w:fill="auto"/>
            <w:vAlign w:val="center"/>
          </w:tcPr>
          <w:p w14:paraId="0DA25E4B" w14:textId="77777777" w:rsidR="002138A7" w:rsidRPr="005B3E6A" w:rsidRDefault="002138A7" w:rsidP="002138A7">
            <w:pPr>
              <w:jc w:val="center"/>
            </w:pPr>
            <w:r w:rsidRPr="005B3E6A">
              <w:t>0</w:t>
            </w:r>
          </w:p>
        </w:tc>
        <w:tc>
          <w:tcPr>
            <w:tcW w:w="1377" w:type="dxa"/>
            <w:shd w:val="clear" w:color="auto" w:fill="auto"/>
            <w:vAlign w:val="center"/>
          </w:tcPr>
          <w:p w14:paraId="0DA25E4C" w14:textId="77777777" w:rsidR="002138A7" w:rsidRPr="005B3E6A" w:rsidRDefault="002138A7" w:rsidP="002138A7">
            <w:pPr>
              <w:jc w:val="center"/>
            </w:pPr>
            <w:r w:rsidRPr="005B3E6A">
              <w:t>0</w:t>
            </w:r>
          </w:p>
        </w:tc>
      </w:tr>
      <w:tr w:rsidR="002138A7" w:rsidRPr="005B3E6A" w14:paraId="0DA25E55" w14:textId="77777777" w:rsidTr="002138A7">
        <w:trPr>
          <w:jc w:val="center"/>
        </w:trPr>
        <w:tc>
          <w:tcPr>
            <w:tcW w:w="674" w:type="dxa"/>
            <w:shd w:val="clear" w:color="auto" w:fill="auto"/>
            <w:vAlign w:val="center"/>
          </w:tcPr>
          <w:p w14:paraId="0DA25E4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4F" w14:textId="77777777" w:rsidR="002138A7" w:rsidRPr="00D5701A" w:rsidRDefault="002138A7" w:rsidP="00D5701A">
            <w:pPr>
              <w:jc w:val="left"/>
            </w:pPr>
            <w:r w:rsidRPr="00D5701A">
              <w:rPr>
                <w:lang w:eastAsia="ru-RU"/>
              </w:rPr>
              <w:t>„Sėkmingas įmonės pristatymas ir įvaizdis“</w:t>
            </w:r>
          </w:p>
        </w:tc>
        <w:tc>
          <w:tcPr>
            <w:tcW w:w="1101" w:type="dxa"/>
            <w:shd w:val="clear" w:color="auto" w:fill="auto"/>
            <w:vAlign w:val="center"/>
          </w:tcPr>
          <w:p w14:paraId="0DA25E50" w14:textId="77777777" w:rsidR="002138A7" w:rsidRPr="00D5701A" w:rsidRDefault="002138A7" w:rsidP="00D5701A">
            <w:pPr>
              <w:jc w:val="center"/>
            </w:pPr>
            <w:r w:rsidRPr="00D5701A">
              <w:t>8</w:t>
            </w:r>
          </w:p>
        </w:tc>
        <w:tc>
          <w:tcPr>
            <w:tcW w:w="653" w:type="dxa"/>
            <w:shd w:val="clear" w:color="auto" w:fill="auto"/>
            <w:vAlign w:val="center"/>
          </w:tcPr>
          <w:p w14:paraId="0DA25E51" w14:textId="77777777" w:rsidR="002138A7" w:rsidRPr="005B3E6A" w:rsidRDefault="002138A7" w:rsidP="00D5701A">
            <w:pPr>
              <w:jc w:val="center"/>
            </w:pPr>
            <w:r w:rsidRPr="005B3E6A">
              <w:t>2</w:t>
            </w:r>
          </w:p>
        </w:tc>
        <w:tc>
          <w:tcPr>
            <w:tcW w:w="1377" w:type="dxa"/>
            <w:shd w:val="clear" w:color="auto" w:fill="auto"/>
            <w:vAlign w:val="center"/>
          </w:tcPr>
          <w:p w14:paraId="0DA25E52" w14:textId="77777777" w:rsidR="002138A7" w:rsidRPr="005B3E6A" w:rsidRDefault="002138A7" w:rsidP="002138A7">
            <w:pPr>
              <w:jc w:val="center"/>
            </w:pPr>
            <w:r w:rsidRPr="005B3E6A">
              <w:t>2</w:t>
            </w:r>
          </w:p>
        </w:tc>
        <w:tc>
          <w:tcPr>
            <w:tcW w:w="1803" w:type="dxa"/>
            <w:shd w:val="clear" w:color="auto" w:fill="auto"/>
            <w:vAlign w:val="center"/>
          </w:tcPr>
          <w:p w14:paraId="0DA25E53" w14:textId="77777777" w:rsidR="002138A7" w:rsidRPr="005B3E6A" w:rsidRDefault="002138A7" w:rsidP="002138A7">
            <w:pPr>
              <w:jc w:val="center"/>
            </w:pPr>
            <w:r w:rsidRPr="005B3E6A">
              <w:t>0</w:t>
            </w:r>
          </w:p>
        </w:tc>
        <w:tc>
          <w:tcPr>
            <w:tcW w:w="1377" w:type="dxa"/>
            <w:shd w:val="clear" w:color="auto" w:fill="auto"/>
            <w:vAlign w:val="center"/>
          </w:tcPr>
          <w:p w14:paraId="0DA25E54" w14:textId="77777777" w:rsidR="002138A7" w:rsidRPr="005B3E6A" w:rsidRDefault="002138A7" w:rsidP="002138A7">
            <w:pPr>
              <w:jc w:val="center"/>
            </w:pPr>
            <w:r w:rsidRPr="005B3E6A">
              <w:t>0</w:t>
            </w:r>
          </w:p>
        </w:tc>
      </w:tr>
      <w:tr w:rsidR="002138A7" w:rsidRPr="005B3E6A" w14:paraId="0DA25E5D" w14:textId="77777777" w:rsidTr="002138A7">
        <w:trPr>
          <w:jc w:val="center"/>
        </w:trPr>
        <w:tc>
          <w:tcPr>
            <w:tcW w:w="674" w:type="dxa"/>
            <w:shd w:val="clear" w:color="auto" w:fill="auto"/>
            <w:vAlign w:val="center"/>
          </w:tcPr>
          <w:p w14:paraId="0DA25E5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57" w14:textId="77777777" w:rsidR="002138A7" w:rsidRPr="00D5701A" w:rsidRDefault="002138A7" w:rsidP="00D5701A">
            <w:pPr>
              <w:pStyle w:val="Antrat1"/>
              <w:keepNext w:val="0"/>
              <w:keepLines w:val="0"/>
              <w:shd w:val="clear" w:color="auto" w:fill="FFFFFF"/>
              <w:tabs>
                <w:tab w:val="left" w:pos="709"/>
                <w:tab w:val="left" w:pos="993"/>
              </w:tabs>
              <w:spacing w:before="0"/>
              <w:jc w:val="left"/>
              <w:rPr>
                <w:rFonts w:ascii="Times New Roman" w:hAnsi="Times New Roman" w:cs="Times New Roman"/>
                <w:b w:val="0"/>
                <w:bCs w:val="0"/>
                <w:color w:val="auto"/>
                <w:sz w:val="24"/>
                <w:szCs w:val="24"/>
                <w:shd w:val="clear" w:color="auto" w:fill="FFFFFF"/>
              </w:rPr>
            </w:pPr>
            <w:r w:rsidRPr="00D5701A">
              <w:rPr>
                <w:rFonts w:ascii="Times New Roman" w:hAnsi="Times New Roman" w:cs="Times New Roman"/>
                <w:b w:val="0"/>
                <w:bCs w:val="0"/>
                <w:color w:val="auto"/>
                <w:sz w:val="24"/>
                <w:szCs w:val="24"/>
                <w:shd w:val="clear" w:color="auto" w:fill="FFFFFF"/>
              </w:rPr>
              <w:t>„GPM312 formos pildymas. GPMĮ pakeitimai nuo 2020 metų“</w:t>
            </w:r>
          </w:p>
        </w:tc>
        <w:tc>
          <w:tcPr>
            <w:tcW w:w="1101" w:type="dxa"/>
            <w:shd w:val="clear" w:color="auto" w:fill="auto"/>
            <w:vAlign w:val="center"/>
          </w:tcPr>
          <w:p w14:paraId="0DA25E58" w14:textId="77777777" w:rsidR="002138A7" w:rsidRPr="00D5701A" w:rsidRDefault="002138A7" w:rsidP="00D5701A">
            <w:pPr>
              <w:jc w:val="center"/>
            </w:pPr>
            <w:r w:rsidRPr="00D5701A">
              <w:t>2</w:t>
            </w:r>
          </w:p>
        </w:tc>
        <w:tc>
          <w:tcPr>
            <w:tcW w:w="653" w:type="dxa"/>
            <w:shd w:val="clear" w:color="auto" w:fill="auto"/>
            <w:vAlign w:val="center"/>
          </w:tcPr>
          <w:p w14:paraId="0DA25E59" w14:textId="77777777" w:rsidR="002138A7" w:rsidRPr="005B3E6A" w:rsidRDefault="002138A7" w:rsidP="00D5701A">
            <w:pPr>
              <w:jc w:val="center"/>
            </w:pPr>
            <w:r w:rsidRPr="005B3E6A">
              <w:t>1</w:t>
            </w:r>
          </w:p>
        </w:tc>
        <w:tc>
          <w:tcPr>
            <w:tcW w:w="1377" w:type="dxa"/>
            <w:shd w:val="clear" w:color="auto" w:fill="auto"/>
            <w:vAlign w:val="center"/>
          </w:tcPr>
          <w:p w14:paraId="0DA25E5A" w14:textId="77777777" w:rsidR="002138A7" w:rsidRPr="005B3E6A" w:rsidRDefault="002138A7" w:rsidP="002138A7">
            <w:pPr>
              <w:jc w:val="center"/>
            </w:pPr>
            <w:r w:rsidRPr="005B3E6A">
              <w:t>0</w:t>
            </w:r>
          </w:p>
        </w:tc>
        <w:tc>
          <w:tcPr>
            <w:tcW w:w="1803" w:type="dxa"/>
            <w:shd w:val="clear" w:color="auto" w:fill="auto"/>
            <w:vAlign w:val="center"/>
          </w:tcPr>
          <w:p w14:paraId="0DA25E5B" w14:textId="77777777" w:rsidR="002138A7" w:rsidRPr="005B3E6A" w:rsidRDefault="002138A7" w:rsidP="002138A7">
            <w:pPr>
              <w:jc w:val="center"/>
            </w:pPr>
            <w:r w:rsidRPr="005B3E6A">
              <w:t>1</w:t>
            </w:r>
          </w:p>
        </w:tc>
        <w:tc>
          <w:tcPr>
            <w:tcW w:w="1377" w:type="dxa"/>
            <w:shd w:val="clear" w:color="auto" w:fill="auto"/>
            <w:vAlign w:val="center"/>
          </w:tcPr>
          <w:p w14:paraId="0DA25E5C" w14:textId="77777777" w:rsidR="002138A7" w:rsidRPr="005B3E6A" w:rsidRDefault="002138A7" w:rsidP="002138A7">
            <w:pPr>
              <w:jc w:val="center"/>
            </w:pPr>
            <w:r w:rsidRPr="005B3E6A">
              <w:t>0</w:t>
            </w:r>
          </w:p>
        </w:tc>
      </w:tr>
      <w:tr w:rsidR="005B3E6A" w:rsidRPr="005B3E6A" w14:paraId="0DA25E65" w14:textId="77777777" w:rsidTr="002138A7">
        <w:trPr>
          <w:jc w:val="center"/>
        </w:trPr>
        <w:tc>
          <w:tcPr>
            <w:tcW w:w="674" w:type="dxa"/>
            <w:shd w:val="clear" w:color="auto" w:fill="auto"/>
            <w:vAlign w:val="center"/>
          </w:tcPr>
          <w:p w14:paraId="0DA25E5E" w14:textId="77777777" w:rsidR="005B3E6A" w:rsidRPr="005B3E6A" w:rsidRDefault="005B3E6A"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5F" w14:textId="77777777" w:rsidR="005B3E6A" w:rsidRPr="00D5701A" w:rsidRDefault="005B3E6A" w:rsidP="00D5701A">
            <w:pPr>
              <w:pStyle w:val="Antrat1"/>
              <w:keepNext w:val="0"/>
              <w:keepLines w:val="0"/>
              <w:shd w:val="clear" w:color="auto" w:fill="FFFFFF"/>
              <w:tabs>
                <w:tab w:val="left" w:pos="709"/>
                <w:tab w:val="left" w:pos="993"/>
              </w:tabs>
              <w:spacing w:before="0"/>
              <w:jc w:val="left"/>
              <w:rPr>
                <w:rFonts w:ascii="Times New Roman" w:hAnsi="Times New Roman" w:cs="Times New Roman"/>
                <w:b w:val="0"/>
                <w:bCs w:val="0"/>
                <w:color w:val="auto"/>
                <w:sz w:val="24"/>
                <w:szCs w:val="24"/>
                <w:shd w:val="clear" w:color="auto" w:fill="FFFFFF"/>
              </w:rPr>
            </w:pPr>
            <w:r w:rsidRPr="00D5701A">
              <w:rPr>
                <w:rFonts w:ascii="Times New Roman" w:hAnsi="Times New Roman" w:cs="Times New Roman"/>
                <w:b w:val="0"/>
                <w:bCs w:val="0"/>
                <w:color w:val="auto"/>
                <w:sz w:val="24"/>
                <w:szCs w:val="24"/>
                <w:shd w:val="clear" w:color="auto" w:fill="FFFFFF"/>
              </w:rPr>
              <w:t>Suaugusiųjų neformaliojo švietimo ir tęstinio mokymosi planavimas</w:t>
            </w:r>
          </w:p>
        </w:tc>
        <w:tc>
          <w:tcPr>
            <w:tcW w:w="1101" w:type="dxa"/>
            <w:shd w:val="clear" w:color="auto" w:fill="auto"/>
            <w:vAlign w:val="center"/>
          </w:tcPr>
          <w:p w14:paraId="0DA25E60" w14:textId="77777777" w:rsidR="005B3E6A" w:rsidRPr="00D5701A" w:rsidRDefault="00D5701A" w:rsidP="00D5701A">
            <w:pPr>
              <w:jc w:val="center"/>
            </w:pPr>
            <w:r w:rsidRPr="00D5701A">
              <w:t>8</w:t>
            </w:r>
          </w:p>
        </w:tc>
        <w:tc>
          <w:tcPr>
            <w:tcW w:w="653" w:type="dxa"/>
            <w:shd w:val="clear" w:color="auto" w:fill="auto"/>
            <w:vAlign w:val="center"/>
          </w:tcPr>
          <w:p w14:paraId="0DA25E61" w14:textId="77777777" w:rsidR="005B3E6A" w:rsidRPr="005B3E6A" w:rsidRDefault="00D5701A" w:rsidP="00D5701A">
            <w:pPr>
              <w:jc w:val="center"/>
            </w:pPr>
            <w:r>
              <w:t>2</w:t>
            </w:r>
          </w:p>
        </w:tc>
        <w:tc>
          <w:tcPr>
            <w:tcW w:w="1377" w:type="dxa"/>
            <w:shd w:val="clear" w:color="auto" w:fill="auto"/>
            <w:vAlign w:val="center"/>
          </w:tcPr>
          <w:p w14:paraId="0DA25E62" w14:textId="77777777" w:rsidR="005B3E6A" w:rsidRPr="005B3E6A" w:rsidRDefault="00D5701A" w:rsidP="002138A7">
            <w:pPr>
              <w:jc w:val="center"/>
            </w:pPr>
            <w:r>
              <w:t>2</w:t>
            </w:r>
          </w:p>
        </w:tc>
        <w:tc>
          <w:tcPr>
            <w:tcW w:w="1803" w:type="dxa"/>
            <w:shd w:val="clear" w:color="auto" w:fill="auto"/>
            <w:vAlign w:val="center"/>
          </w:tcPr>
          <w:p w14:paraId="0DA25E63" w14:textId="77777777" w:rsidR="005B3E6A" w:rsidRPr="005B3E6A" w:rsidRDefault="00D5701A" w:rsidP="002138A7">
            <w:pPr>
              <w:jc w:val="center"/>
            </w:pPr>
            <w:r>
              <w:t>0</w:t>
            </w:r>
          </w:p>
        </w:tc>
        <w:tc>
          <w:tcPr>
            <w:tcW w:w="1377" w:type="dxa"/>
            <w:shd w:val="clear" w:color="auto" w:fill="auto"/>
            <w:vAlign w:val="center"/>
          </w:tcPr>
          <w:p w14:paraId="0DA25E64" w14:textId="77777777" w:rsidR="005B3E6A" w:rsidRPr="005B3E6A" w:rsidRDefault="00D5701A" w:rsidP="002138A7">
            <w:pPr>
              <w:jc w:val="center"/>
            </w:pPr>
            <w:r>
              <w:t>0</w:t>
            </w:r>
          </w:p>
        </w:tc>
      </w:tr>
      <w:tr w:rsidR="002138A7" w:rsidRPr="005B3E6A" w14:paraId="0DA25E6D" w14:textId="77777777" w:rsidTr="002138A7">
        <w:trPr>
          <w:jc w:val="center"/>
        </w:trPr>
        <w:tc>
          <w:tcPr>
            <w:tcW w:w="674" w:type="dxa"/>
            <w:shd w:val="clear" w:color="auto" w:fill="auto"/>
            <w:vAlign w:val="center"/>
          </w:tcPr>
          <w:p w14:paraId="0DA25E6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67" w14:textId="77777777" w:rsidR="002138A7" w:rsidRPr="00D5701A" w:rsidRDefault="002138A7" w:rsidP="00D5701A">
            <w:pPr>
              <w:pStyle w:val="Antrat1"/>
              <w:keepNext w:val="0"/>
              <w:keepLines w:val="0"/>
              <w:shd w:val="clear" w:color="auto" w:fill="FFFFFF"/>
              <w:tabs>
                <w:tab w:val="left" w:pos="709"/>
                <w:tab w:val="left" w:pos="993"/>
              </w:tabs>
              <w:spacing w:before="0"/>
              <w:jc w:val="left"/>
              <w:rPr>
                <w:rFonts w:ascii="Times New Roman" w:hAnsi="Times New Roman" w:cs="Times New Roman"/>
                <w:b w:val="0"/>
                <w:bCs w:val="0"/>
                <w:color w:val="auto"/>
                <w:sz w:val="24"/>
                <w:szCs w:val="24"/>
                <w:shd w:val="clear" w:color="auto" w:fill="FFFFFF"/>
              </w:rPr>
            </w:pPr>
            <w:r w:rsidRPr="00D5701A">
              <w:rPr>
                <w:rFonts w:ascii="Times New Roman" w:hAnsi="Times New Roman" w:cs="Times New Roman"/>
                <w:b w:val="0"/>
                <w:bCs w:val="0"/>
                <w:color w:val="auto"/>
                <w:sz w:val="24"/>
                <w:szCs w:val="24"/>
                <w:shd w:val="clear" w:color="auto" w:fill="FFFFFF"/>
              </w:rPr>
              <w:t>„Projekto „Gyventojų skatinimas išmaniai naudotis internetu“ einamųjų veiklų ir problemų aptarimas“</w:t>
            </w:r>
          </w:p>
        </w:tc>
        <w:tc>
          <w:tcPr>
            <w:tcW w:w="1101" w:type="dxa"/>
            <w:shd w:val="clear" w:color="auto" w:fill="auto"/>
            <w:vAlign w:val="center"/>
          </w:tcPr>
          <w:p w14:paraId="0DA25E68" w14:textId="77777777" w:rsidR="002138A7" w:rsidRPr="00D5701A" w:rsidRDefault="002138A7" w:rsidP="00D5701A">
            <w:pPr>
              <w:jc w:val="center"/>
            </w:pPr>
            <w:r w:rsidRPr="00D5701A">
              <w:t>1</w:t>
            </w:r>
          </w:p>
        </w:tc>
        <w:tc>
          <w:tcPr>
            <w:tcW w:w="653" w:type="dxa"/>
            <w:shd w:val="clear" w:color="auto" w:fill="auto"/>
            <w:vAlign w:val="center"/>
          </w:tcPr>
          <w:p w14:paraId="0DA25E69" w14:textId="77777777" w:rsidR="002138A7" w:rsidRPr="005B3E6A" w:rsidRDefault="002138A7" w:rsidP="00D5701A">
            <w:pPr>
              <w:jc w:val="center"/>
            </w:pPr>
            <w:r w:rsidRPr="005B3E6A">
              <w:t>3</w:t>
            </w:r>
          </w:p>
        </w:tc>
        <w:tc>
          <w:tcPr>
            <w:tcW w:w="1377" w:type="dxa"/>
            <w:shd w:val="clear" w:color="auto" w:fill="auto"/>
            <w:vAlign w:val="center"/>
          </w:tcPr>
          <w:p w14:paraId="0DA25E6A" w14:textId="77777777" w:rsidR="002138A7" w:rsidRPr="005B3E6A" w:rsidRDefault="002138A7" w:rsidP="002138A7">
            <w:pPr>
              <w:jc w:val="center"/>
            </w:pPr>
            <w:r w:rsidRPr="005B3E6A">
              <w:t>2</w:t>
            </w:r>
          </w:p>
        </w:tc>
        <w:tc>
          <w:tcPr>
            <w:tcW w:w="1803" w:type="dxa"/>
            <w:shd w:val="clear" w:color="auto" w:fill="auto"/>
            <w:vAlign w:val="center"/>
          </w:tcPr>
          <w:p w14:paraId="0DA25E6B" w14:textId="77777777" w:rsidR="002138A7" w:rsidRPr="005B3E6A" w:rsidRDefault="002138A7" w:rsidP="002138A7">
            <w:pPr>
              <w:jc w:val="center"/>
            </w:pPr>
            <w:r w:rsidRPr="005B3E6A">
              <w:t>1</w:t>
            </w:r>
          </w:p>
        </w:tc>
        <w:tc>
          <w:tcPr>
            <w:tcW w:w="1377" w:type="dxa"/>
            <w:shd w:val="clear" w:color="auto" w:fill="auto"/>
            <w:vAlign w:val="center"/>
          </w:tcPr>
          <w:p w14:paraId="0DA25E6C" w14:textId="77777777" w:rsidR="002138A7" w:rsidRPr="005B3E6A" w:rsidRDefault="002138A7" w:rsidP="002138A7">
            <w:pPr>
              <w:jc w:val="center"/>
            </w:pPr>
            <w:r w:rsidRPr="005B3E6A">
              <w:t>0</w:t>
            </w:r>
          </w:p>
        </w:tc>
      </w:tr>
      <w:tr w:rsidR="002138A7" w:rsidRPr="005B3E6A" w14:paraId="0DA25E75" w14:textId="77777777" w:rsidTr="002138A7">
        <w:trPr>
          <w:jc w:val="center"/>
        </w:trPr>
        <w:tc>
          <w:tcPr>
            <w:tcW w:w="674" w:type="dxa"/>
            <w:shd w:val="clear" w:color="auto" w:fill="auto"/>
            <w:vAlign w:val="center"/>
          </w:tcPr>
          <w:p w14:paraId="0DA25E6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6F" w14:textId="77777777" w:rsidR="002138A7" w:rsidRPr="00D5701A" w:rsidRDefault="002138A7" w:rsidP="00D5701A">
            <w:pPr>
              <w:jc w:val="left"/>
            </w:pPr>
            <w:r w:rsidRPr="00D5701A">
              <w:t>„Vokiečių kalba pažengusiems“</w:t>
            </w:r>
          </w:p>
        </w:tc>
        <w:tc>
          <w:tcPr>
            <w:tcW w:w="1101" w:type="dxa"/>
            <w:shd w:val="clear" w:color="auto" w:fill="auto"/>
            <w:vAlign w:val="center"/>
          </w:tcPr>
          <w:p w14:paraId="0DA25E70" w14:textId="77777777" w:rsidR="002138A7" w:rsidRPr="00D5701A" w:rsidRDefault="002138A7" w:rsidP="00D5701A">
            <w:pPr>
              <w:jc w:val="center"/>
            </w:pPr>
            <w:r w:rsidRPr="00D5701A">
              <w:t>20</w:t>
            </w:r>
          </w:p>
        </w:tc>
        <w:tc>
          <w:tcPr>
            <w:tcW w:w="653" w:type="dxa"/>
            <w:shd w:val="clear" w:color="auto" w:fill="auto"/>
            <w:vAlign w:val="center"/>
          </w:tcPr>
          <w:p w14:paraId="0DA25E71" w14:textId="77777777" w:rsidR="002138A7" w:rsidRPr="005B3E6A" w:rsidRDefault="002138A7" w:rsidP="00D5701A">
            <w:pPr>
              <w:jc w:val="center"/>
            </w:pPr>
            <w:r w:rsidRPr="005B3E6A">
              <w:t>1</w:t>
            </w:r>
          </w:p>
        </w:tc>
        <w:tc>
          <w:tcPr>
            <w:tcW w:w="1377" w:type="dxa"/>
            <w:shd w:val="clear" w:color="auto" w:fill="auto"/>
            <w:vAlign w:val="center"/>
          </w:tcPr>
          <w:p w14:paraId="0DA25E72" w14:textId="77777777" w:rsidR="002138A7" w:rsidRPr="005B3E6A" w:rsidRDefault="002138A7" w:rsidP="002138A7">
            <w:pPr>
              <w:jc w:val="center"/>
            </w:pPr>
            <w:r w:rsidRPr="005B3E6A">
              <w:t>0</w:t>
            </w:r>
          </w:p>
        </w:tc>
        <w:tc>
          <w:tcPr>
            <w:tcW w:w="1803" w:type="dxa"/>
            <w:shd w:val="clear" w:color="auto" w:fill="auto"/>
            <w:vAlign w:val="center"/>
          </w:tcPr>
          <w:p w14:paraId="0DA25E73" w14:textId="77777777" w:rsidR="002138A7" w:rsidRPr="005B3E6A" w:rsidRDefault="002138A7" w:rsidP="002138A7">
            <w:pPr>
              <w:jc w:val="center"/>
            </w:pPr>
            <w:r w:rsidRPr="005B3E6A">
              <w:t>1</w:t>
            </w:r>
          </w:p>
        </w:tc>
        <w:tc>
          <w:tcPr>
            <w:tcW w:w="1377" w:type="dxa"/>
            <w:shd w:val="clear" w:color="auto" w:fill="auto"/>
            <w:vAlign w:val="center"/>
          </w:tcPr>
          <w:p w14:paraId="0DA25E74" w14:textId="77777777" w:rsidR="002138A7" w:rsidRPr="005B3E6A" w:rsidRDefault="002138A7" w:rsidP="002138A7">
            <w:pPr>
              <w:jc w:val="center"/>
            </w:pPr>
            <w:r w:rsidRPr="005B3E6A">
              <w:t>0</w:t>
            </w:r>
          </w:p>
        </w:tc>
      </w:tr>
      <w:tr w:rsidR="002138A7" w:rsidRPr="005B3E6A" w14:paraId="0DA25E7D" w14:textId="77777777" w:rsidTr="002138A7">
        <w:trPr>
          <w:jc w:val="center"/>
        </w:trPr>
        <w:tc>
          <w:tcPr>
            <w:tcW w:w="674" w:type="dxa"/>
            <w:shd w:val="clear" w:color="auto" w:fill="auto"/>
            <w:vAlign w:val="center"/>
          </w:tcPr>
          <w:p w14:paraId="0DA25E7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77" w14:textId="77777777" w:rsidR="002138A7" w:rsidRPr="00D5701A" w:rsidRDefault="002138A7" w:rsidP="00D5701A">
            <w:pPr>
              <w:pStyle w:val="Antrat1"/>
              <w:keepNext w:val="0"/>
              <w:keepLines w:val="0"/>
              <w:shd w:val="clear" w:color="auto" w:fill="FFFFFF"/>
              <w:tabs>
                <w:tab w:val="left" w:pos="709"/>
                <w:tab w:val="left" w:pos="993"/>
              </w:tabs>
              <w:spacing w:before="0"/>
              <w:jc w:val="left"/>
              <w:rPr>
                <w:rFonts w:ascii="Times New Roman" w:hAnsi="Times New Roman" w:cs="Times New Roman"/>
                <w:b w:val="0"/>
                <w:bCs w:val="0"/>
                <w:color w:val="auto"/>
                <w:sz w:val="24"/>
                <w:szCs w:val="24"/>
                <w:shd w:val="clear" w:color="auto" w:fill="FFFFFF"/>
              </w:rPr>
            </w:pPr>
            <w:r w:rsidRPr="00D5701A">
              <w:rPr>
                <w:rFonts w:ascii="Times New Roman" w:hAnsi="Times New Roman" w:cs="Times New Roman"/>
                <w:b w:val="0"/>
                <w:bCs w:val="0"/>
                <w:color w:val="auto"/>
                <w:sz w:val="24"/>
                <w:szCs w:val="24"/>
                <w:shd w:val="clear" w:color="auto" w:fill="FFFFFF"/>
              </w:rPr>
              <w:t>„</w:t>
            </w:r>
            <w:r w:rsidRPr="00D5701A">
              <w:rPr>
                <w:rFonts w:ascii="Times New Roman" w:hAnsi="Times New Roman" w:cs="Times New Roman"/>
                <w:b w:val="0"/>
                <w:color w:val="222222"/>
                <w:sz w:val="24"/>
                <w:szCs w:val="24"/>
                <w:shd w:val="clear" w:color="auto" w:fill="FFFFFF"/>
              </w:rPr>
              <w:t>Skaitmeninė savaitė“ ir jos veiklos“</w:t>
            </w:r>
          </w:p>
        </w:tc>
        <w:tc>
          <w:tcPr>
            <w:tcW w:w="1101" w:type="dxa"/>
            <w:shd w:val="clear" w:color="auto" w:fill="auto"/>
            <w:vAlign w:val="center"/>
          </w:tcPr>
          <w:p w14:paraId="0DA25E78" w14:textId="77777777" w:rsidR="002138A7" w:rsidRPr="00D5701A" w:rsidRDefault="002138A7" w:rsidP="00D5701A">
            <w:pPr>
              <w:jc w:val="center"/>
              <w:rPr>
                <w:color w:val="auto"/>
              </w:rPr>
            </w:pPr>
            <w:r w:rsidRPr="00D5701A">
              <w:rPr>
                <w:color w:val="auto"/>
              </w:rPr>
              <w:t>1</w:t>
            </w:r>
          </w:p>
        </w:tc>
        <w:tc>
          <w:tcPr>
            <w:tcW w:w="653" w:type="dxa"/>
            <w:shd w:val="clear" w:color="auto" w:fill="auto"/>
            <w:vAlign w:val="center"/>
          </w:tcPr>
          <w:p w14:paraId="0DA25E79" w14:textId="77777777" w:rsidR="002138A7" w:rsidRPr="005B3E6A" w:rsidRDefault="002138A7" w:rsidP="00D5701A">
            <w:pPr>
              <w:jc w:val="center"/>
              <w:rPr>
                <w:color w:val="auto"/>
              </w:rPr>
            </w:pPr>
            <w:r w:rsidRPr="005B3E6A">
              <w:rPr>
                <w:color w:val="auto"/>
              </w:rPr>
              <w:t>2</w:t>
            </w:r>
          </w:p>
        </w:tc>
        <w:tc>
          <w:tcPr>
            <w:tcW w:w="1377" w:type="dxa"/>
            <w:shd w:val="clear" w:color="auto" w:fill="auto"/>
            <w:vAlign w:val="center"/>
          </w:tcPr>
          <w:p w14:paraId="0DA25E7A" w14:textId="77777777" w:rsidR="002138A7" w:rsidRPr="005B3E6A" w:rsidRDefault="002138A7" w:rsidP="002138A7">
            <w:pPr>
              <w:jc w:val="center"/>
              <w:rPr>
                <w:color w:val="auto"/>
              </w:rPr>
            </w:pPr>
            <w:r w:rsidRPr="005B3E6A">
              <w:rPr>
                <w:color w:val="auto"/>
              </w:rPr>
              <w:t>2</w:t>
            </w:r>
          </w:p>
        </w:tc>
        <w:tc>
          <w:tcPr>
            <w:tcW w:w="1803" w:type="dxa"/>
            <w:shd w:val="clear" w:color="auto" w:fill="auto"/>
            <w:vAlign w:val="center"/>
          </w:tcPr>
          <w:p w14:paraId="0DA25E7B"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5E7C" w14:textId="77777777" w:rsidR="002138A7" w:rsidRPr="005B3E6A" w:rsidRDefault="002138A7" w:rsidP="002138A7">
            <w:pPr>
              <w:jc w:val="center"/>
              <w:rPr>
                <w:color w:val="auto"/>
              </w:rPr>
            </w:pPr>
            <w:r w:rsidRPr="005B3E6A">
              <w:rPr>
                <w:color w:val="auto"/>
              </w:rPr>
              <w:t>0</w:t>
            </w:r>
          </w:p>
        </w:tc>
      </w:tr>
      <w:tr w:rsidR="002138A7" w:rsidRPr="005B3E6A" w14:paraId="0DA25E85" w14:textId="77777777" w:rsidTr="002138A7">
        <w:trPr>
          <w:jc w:val="center"/>
        </w:trPr>
        <w:tc>
          <w:tcPr>
            <w:tcW w:w="674" w:type="dxa"/>
            <w:shd w:val="clear" w:color="auto" w:fill="auto"/>
            <w:vAlign w:val="center"/>
          </w:tcPr>
          <w:p w14:paraId="0DA25E7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7F" w14:textId="77777777" w:rsidR="002138A7" w:rsidRPr="00D5701A" w:rsidRDefault="002138A7" w:rsidP="00D5701A">
            <w:pPr>
              <w:jc w:val="left"/>
            </w:pPr>
            <w:r w:rsidRPr="00D5701A">
              <w:t>„Verslumo įgūdžiai mote-rims skaitmeniniame pa-saulyje: inicijuok ir įgy-vendink savo projektus“</w:t>
            </w:r>
          </w:p>
        </w:tc>
        <w:tc>
          <w:tcPr>
            <w:tcW w:w="1101" w:type="dxa"/>
            <w:shd w:val="clear" w:color="auto" w:fill="auto"/>
            <w:vAlign w:val="center"/>
          </w:tcPr>
          <w:p w14:paraId="0DA25E80" w14:textId="77777777" w:rsidR="002138A7" w:rsidRPr="00D5701A" w:rsidRDefault="002138A7" w:rsidP="00D5701A">
            <w:pPr>
              <w:jc w:val="center"/>
            </w:pPr>
            <w:r w:rsidRPr="00D5701A">
              <w:t>24</w:t>
            </w:r>
          </w:p>
        </w:tc>
        <w:tc>
          <w:tcPr>
            <w:tcW w:w="653" w:type="dxa"/>
            <w:shd w:val="clear" w:color="auto" w:fill="auto"/>
            <w:vAlign w:val="center"/>
          </w:tcPr>
          <w:p w14:paraId="0DA25E81" w14:textId="77777777" w:rsidR="002138A7" w:rsidRPr="005B3E6A" w:rsidRDefault="002138A7" w:rsidP="00D5701A">
            <w:pPr>
              <w:jc w:val="center"/>
            </w:pPr>
            <w:r w:rsidRPr="005B3E6A">
              <w:t>1</w:t>
            </w:r>
          </w:p>
        </w:tc>
        <w:tc>
          <w:tcPr>
            <w:tcW w:w="1377" w:type="dxa"/>
            <w:shd w:val="clear" w:color="auto" w:fill="auto"/>
            <w:vAlign w:val="center"/>
          </w:tcPr>
          <w:p w14:paraId="0DA25E82" w14:textId="77777777" w:rsidR="002138A7" w:rsidRPr="005B3E6A" w:rsidRDefault="002138A7" w:rsidP="002138A7">
            <w:pPr>
              <w:jc w:val="center"/>
            </w:pPr>
            <w:r w:rsidRPr="005B3E6A">
              <w:t>1</w:t>
            </w:r>
          </w:p>
        </w:tc>
        <w:tc>
          <w:tcPr>
            <w:tcW w:w="1803" w:type="dxa"/>
            <w:shd w:val="clear" w:color="auto" w:fill="auto"/>
            <w:vAlign w:val="center"/>
          </w:tcPr>
          <w:p w14:paraId="0DA25E83" w14:textId="77777777" w:rsidR="002138A7" w:rsidRPr="005B3E6A" w:rsidRDefault="002138A7" w:rsidP="002138A7">
            <w:pPr>
              <w:jc w:val="center"/>
            </w:pPr>
            <w:r w:rsidRPr="005B3E6A">
              <w:t>0</w:t>
            </w:r>
          </w:p>
        </w:tc>
        <w:tc>
          <w:tcPr>
            <w:tcW w:w="1377" w:type="dxa"/>
            <w:shd w:val="clear" w:color="auto" w:fill="auto"/>
            <w:vAlign w:val="center"/>
          </w:tcPr>
          <w:p w14:paraId="0DA25E84" w14:textId="77777777" w:rsidR="002138A7" w:rsidRPr="005B3E6A" w:rsidRDefault="002138A7" w:rsidP="002138A7">
            <w:pPr>
              <w:jc w:val="center"/>
            </w:pPr>
            <w:r w:rsidRPr="005B3E6A">
              <w:t>0</w:t>
            </w:r>
          </w:p>
        </w:tc>
      </w:tr>
      <w:tr w:rsidR="002138A7" w:rsidRPr="005B3E6A" w14:paraId="0DA25E8D" w14:textId="77777777" w:rsidTr="002138A7">
        <w:trPr>
          <w:jc w:val="center"/>
        </w:trPr>
        <w:tc>
          <w:tcPr>
            <w:tcW w:w="674" w:type="dxa"/>
            <w:shd w:val="clear" w:color="auto" w:fill="auto"/>
            <w:vAlign w:val="center"/>
          </w:tcPr>
          <w:p w14:paraId="0DA25E8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87" w14:textId="77777777" w:rsidR="002138A7" w:rsidRPr="00D5701A" w:rsidRDefault="002138A7" w:rsidP="00D5701A">
            <w:pPr>
              <w:pStyle w:val="Antrat1"/>
              <w:keepNext w:val="0"/>
              <w:keepLines w:val="0"/>
              <w:shd w:val="clear" w:color="auto" w:fill="FFFFFF"/>
              <w:tabs>
                <w:tab w:val="left" w:pos="709"/>
                <w:tab w:val="left" w:pos="993"/>
              </w:tabs>
              <w:spacing w:before="0"/>
              <w:jc w:val="left"/>
              <w:rPr>
                <w:rFonts w:ascii="Times New Roman" w:hAnsi="Times New Roman" w:cs="Times New Roman"/>
                <w:b w:val="0"/>
                <w:bCs w:val="0"/>
                <w:color w:val="auto"/>
                <w:sz w:val="24"/>
                <w:szCs w:val="24"/>
                <w:shd w:val="clear" w:color="auto" w:fill="FFFFFF"/>
              </w:rPr>
            </w:pPr>
            <w:r w:rsidRPr="00D5701A">
              <w:rPr>
                <w:rFonts w:ascii="Times New Roman" w:hAnsi="Times New Roman" w:cs="Times New Roman"/>
                <w:b w:val="0"/>
                <w:bCs w:val="0"/>
                <w:color w:val="auto"/>
                <w:sz w:val="24"/>
                <w:szCs w:val="24"/>
                <w:shd w:val="clear" w:color="auto" w:fill="FFFFFF"/>
              </w:rPr>
              <w:t>„LIBIS modernizavimo projektų veiklų apžvalga“</w:t>
            </w:r>
          </w:p>
        </w:tc>
        <w:tc>
          <w:tcPr>
            <w:tcW w:w="1101" w:type="dxa"/>
            <w:shd w:val="clear" w:color="auto" w:fill="auto"/>
            <w:vAlign w:val="center"/>
          </w:tcPr>
          <w:p w14:paraId="0DA25E88" w14:textId="77777777" w:rsidR="002138A7" w:rsidRPr="00D5701A" w:rsidRDefault="002138A7" w:rsidP="00D5701A">
            <w:pPr>
              <w:jc w:val="center"/>
              <w:rPr>
                <w:color w:val="auto"/>
              </w:rPr>
            </w:pPr>
            <w:r w:rsidRPr="00D5701A">
              <w:rPr>
                <w:color w:val="auto"/>
              </w:rPr>
              <w:t>1</w:t>
            </w:r>
          </w:p>
        </w:tc>
        <w:tc>
          <w:tcPr>
            <w:tcW w:w="653" w:type="dxa"/>
            <w:shd w:val="clear" w:color="auto" w:fill="auto"/>
            <w:vAlign w:val="center"/>
          </w:tcPr>
          <w:p w14:paraId="0DA25E89" w14:textId="77777777" w:rsidR="002138A7" w:rsidRPr="005B3E6A" w:rsidRDefault="002138A7" w:rsidP="00D5701A">
            <w:pPr>
              <w:jc w:val="center"/>
              <w:rPr>
                <w:color w:val="auto"/>
              </w:rPr>
            </w:pPr>
            <w:r w:rsidRPr="005B3E6A">
              <w:rPr>
                <w:color w:val="auto"/>
              </w:rPr>
              <w:t>12</w:t>
            </w:r>
          </w:p>
        </w:tc>
        <w:tc>
          <w:tcPr>
            <w:tcW w:w="1377" w:type="dxa"/>
            <w:shd w:val="clear" w:color="auto" w:fill="auto"/>
            <w:vAlign w:val="center"/>
          </w:tcPr>
          <w:p w14:paraId="0DA25E8A" w14:textId="77777777" w:rsidR="002138A7" w:rsidRPr="005B3E6A" w:rsidRDefault="002138A7" w:rsidP="002138A7">
            <w:pPr>
              <w:jc w:val="center"/>
              <w:rPr>
                <w:color w:val="auto"/>
              </w:rPr>
            </w:pPr>
            <w:r w:rsidRPr="005B3E6A">
              <w:rPr>
                <w:color w:val="auto"/>
              </w:rPr>
              <w:t>6</w:t>
            </w:r>
          </w:p>
        </w:tc>
        <w:tc>
          <w:tcPr>
            <w:tcW w:w="1803" w:type="dxa"/>
            <w:shd w:val="clear" w:color="auto" w:fill="auto"/>
            <w:vAlign w:val="center"/>
          </w:tcPr>
          <w:p w14:paraId="0DA25E8B" w14:textId="77777777" w:rsidR="002138A7" w:rsidRPr="005B3E6A" w:rsidRDefault="002138A7" w:rsidP="002138A7">
            <w:pPr>
              <w:jc w:val="center"/>
              <w:rPr>
                <w:color w:val="auto"/>
              </w:rPr>
            </w:pPr>
            <w:r w:rsidRPr="005B3E6A">
              <w:rPr>
                <w:color w:val="auto"/>
              </w:rPr>
              <w:t>5</w:t>
            </w:r>
          </w:p>
        </w:tc>
        <w:tc>
          <w:tcPr>
            <w:tcW w:w="1377" w:type="dxa"/>
            <w:shd w:val="clear" w:color="auto" w:fill="auto"/>
            <w:vAlign w:val="center"/>
          </w:tcPr>
          <w:p w14:paraId="0DA25E8C" w14:textId="77777777" w:rsidR="002138A7" w:rsidRPr="005B3E6A" w:rsidRDefault="002138A7" w:rsidP="002138A7">
            <w:pPr>
              <w:jc w:val="center"/>
              <w:rPr>
                <w:color w:val="auto"/>
              </w:rPr>
            </w:pPr>
            <w:r w:rsidRPr="005B3E6A">
              <w:rPr>
                <w:color w:val="auto"/>
              </w:rPr>
              <w:t>1</w:t>
            </w:r>
          </w:p>
        </w:tc>
      </w:tr>
      <w:tr w:rsidR="002138A7" w:rsidRPr="005B3E6A" w14:paraId="0DA25E95" w14:textId="77777777" w:rsidTr="002138A7">
        <w:trPr>
          <w:jc w:val="center"/>
        </w:trPr>
        <w:tc>
          <w:tcPr>
            <w:tcW w:w="674" w:type="dxa"/>
            <w:shd w:val="clear" w:color="auto" w:fill="auto"/>
            <w:vAlign w:val="center"/>
          </w:tcPr>
          <w:p w14:paraId="0DA25E8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8F" w14:textId="77777777" w:rsidR="002138A7" w:rsidRPr="00D5701A" w:rsidRDefault="002138A7" w:rsidP="00D5701A">
            <w:pPr>
              <w:pStyle w:val="Antrat1"/>
              <w:keepNext w:val="0"/>
              <w:keepLines w:val="0"/>
              <w:shd w:val="clear" w:color="auto" w:fill="FFFFFF"/>
              <w:tabs>
                <w:tab w:val="left" w:pos="709"/>
                <w:tab w:val="left" w:pos="993"/>
              </w:tabs>
              <w:spacing w:before="0"/>
              <w:jc w:val="left"/>
              <w:rPr>
                <w:rFonts w:ascii="Times New Roman" w:hAnsi="Times New Roman" w:cs="Times New Roman"/>
                <w:b w:val="0"/>
                <w:bCs w:val="0"/>
                <w:color w:val="auto"/>
                <w:sz w:val="24"/>
                <w:szCs w:val="24"/>
                <w:shd w:val="clear" w:color="auto" w:fill="FFFFFF"/>
              </w:rPr>
            </w:pPr>
            <w:r w:rsidRPr="00D5701A">
              <w:rPr>
                <w:rFonts w:ascii="Times New Roman" w:hAnsi="Times New Roman" w:cs="Times New Roman"/>
                <w:b w:val="0"/>
                <w:bCs w:val="0"/>
                <w:color w:val="auto"/>
                <w:sz w:val="24"/>
                <w:szCs w:val="24"/>
                <w:shd w:val="clear" w:color="auto" w:fill="FFFFFF"/>
              </w:rPr>
              <w:t>„Saugesnio interneto savaitė“</w:t>
            </w:r>
          </w:p>
        </w:tc>
        <w:tc>
          <w:tcPr>
            <w:tcW w:w="1101" w:type="dxa"/>
            <w:shd w:val="clear" w:color="auto" w:fill="auto"/>
            <w:vAlign w:val="center"/>
          </w:tcPr>
          <w:p w14:paraId="0DA25E90" w14:textId="77777777" w:rsidR="002138A7" w:rsidRPr="00D5701A" w:rsidRDefault="002138A7" w:rsidP="00D5701A">
            <w:pPr>
              <w:jc w:val="center"/>
              <w:rPr>
                <w:color w:val="auto"/>
              </w:rPr>
            </w:pPr>
            <w:r w:rsidRPr="00D5701A">
              <w:rPr>
                <w:color w:val="auto"/>
              </w:rPr>
              <w:t>1</w:t>
            </w:r>
          </w:p>
        </w:tc>
        <w:tc>
          <w:tcPr>
            <w:tcW w:w="653" w:type="dxa"/>
            <w:shd w:val="clear" w:color="auto" w:fill="auto"/>
            <w:vAlign w:val="center"/>
          </w:tcPr>
          <w:p w14:paraId="0DA25E91" w14:textId="77777777" w:rsidR="002138A7" w:rsidRPr="005B3E6A" w:rsidRDefault="002138A7" w:rsidP="00D5701A">
            <w:pPr>
              <w:jc w:val="center"/>
              <w:rPr>
                <w:color w:val="auto"/>
              </w:rPr>
            </w:pPr>
            <w:r w:rsidRPr="005B3E6A">
              <w:rPr>
                <w:color w:val="auto"/>
              </w:rPr>
              <w:t>2</w:t>
            </w:r>
          </w:p>
        </w:tc>
        <w:tc>
          <w:tcPr>
            <w:tcW w:w="1377" w:type="dxa"/>
            <w:shd w:val="clear" w:color="auto" w:fill="auto"/>
            <w:vAlign w:val="center"/>
          </w:tcPr>
          <w:p w14:paraId="0DA25E92" w14:textId="77777777" w:rsidR="002138A7" w:rsidRPr="005B3E6A" w:rsidRDefault="002138A7" w:rsidP="002138A7">
            <w:pPr>
              <w:jc w:val="center"/>
              <w:rPr>
                <w:color w:val="auto"/>
              </w:rPr>
            </w:pPr>
            <w:r w:rsidRPr="005B3E6A">
              <w:rPr>
                <w:color w:val="auto"/>
              </w:rPr>
              <w:t>2</w:t>
            </w:r>
          </w:p>
        </w:tc>
        <w:tc>
          <w:tcPr>
            <w:tcW w:w="1803" w:type="dxa"/>
            <w:shd w:val="clear" w:color="auto" w:fill="auto"/>
            <w:vAlign w:val="center"/>
          </w:tcPr>
          <w:p w14:paraId="0DA25E93"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5E94" w14:textId="77777777" w:rsidR="002138A7" w:rsidRPr="005B3E6A" w:rsidRDefault="002138A7" w:rsidP="002138A7">
            <w:pPr>
              <w:jc w:val="center"/>
              <w:rPr>
                <w:color w:val="auto"/>
              </w:rPr>
            </w:pPr>
            <w:r w:rsidRPr="005B3E6A">
              <w:rPr>
                <w:color w:val="auto"/>
              </w:rPr>
              <w:t>0</w:t>
            </w:r>
          </w:p>
        </w:tc>
      </w:tr>
      <w:tr w:rsidR="002138A7" w:rsidRPr="005B3E6A" w14:paraId="0DA25E9D" w14:textId="77777777" w:rsidTr="002138A7">
        <w:trPr>
          <w:jc w:val="center"/>
        </w:trPr>
        <w:tc>
          <w:tcPr>
            <w:tcW w:w="674" w:type="dxa"/>
            <w:shd w:val="clear" w:color="auto" w:fill="auto"/>
            <w:vAlign w:val="center"/>
          </w:tcPr>
          <w:p w14:paraId="0DA25E9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97" w14:textId="77777777" w:rsidR="002138A7" w:rsidRPr="00D5701A" w:rsidRDefault="002138A7" w:rsidP="00D5701A">
            <w:pPr>
              <w:jc w:val="left"/>
            </w:pPr>
            <w:r w:rsidRPr="00D5701A">
              <w:t>„Knygų startas: ar knygų dovanojimas gali paskatinti ankstyvąjį skaitymą?“</w:t>
            </w:r>
          </w:p>
        </w:tc>
        <w:tc>
          <w:tcPr>
            <w:tcW w:w="1101" w:type="dxa"/>
            <w:shd w:val="clear" w:color="auto" w:fill="auto"/>
            <w:vAlign w:val="center"/>
          </w:tcPr>
          <w:p w14:paraId="0DA25E98" w14:textId="77777777" w:rsidR="002138A7" w:rsidRPr="00D5701A" w:rsidRDefault="002138A7" w:rsidP="00D5701A">
            <w:pPr>
              <w:jc w:val="center"/>
              <w:rPr>
                <w:color w:val="auto"/>
              </w:rPr>
            </w:pPr>
            <w:r w:rsidRPr="00D5701A">
              <w:rPr>
                <w:color w:val="auto"/>
              </w:rPr>
              <w:t>1</w:t>
            </w:r>
          </w:p>
        </w:tc>
        <w:tc>
          <w:tcPr>
            <w:tcW w:w="653" w:type="dxa"/>
            <w:shd w:val="clear" w:color="auto" w:fill="auto"/>
            <w:vAlign w:val="center"/>
          </w:tcPr>
          <w:p w14:paraId="0DA25E99" w14:textId="77777777" w:rsidR="002138A7" w:rsidRPr="005B3E6A" w:rsidRDefault="002138A7" w:rsidP="00D5701A">
            <w:pPr>
              <w:jc w:val="center"/>
              <w:rPr>
                <w:color w:val="auto"/>
              </w:rPr>
            </w:pPr>
            <w:r w:rsidRPr="005B3E6A">
              <w:rPr>
                <w:color w:val="auto"/>
              </w:rPr>
              <w:t>1</w:t>
            </w:r>
          </w:p>
        </w:tc>
        <w:tc>
          <w:tcPr>
            <w:tcW w:w="1377" w:type="dxa"/>
            <w:shd w:val="clear" w:color="auto" w:fill="auto"/>
            <w:vAlign w:val="center"/>
          </w:tcPr>
          <w:p w14:paraId="0DA25E9A" w14:textId="77777777" w:rsidR="002138A7" w:rsidRPr="005B3E6A" w:rsidRDefault="002138A7" w:rsidP="002138A7">
            <w:pPr>
              <w:jc w:val="center"/>
              <w:rPr>
                <w:color w:val="auto"/>
              </w:rPr>
            </w:pPr>
            <w:r w:rsidRPr="005B3E6A">
              <w:rPr>
                <w:color w:val="auto"/>
              </w:rPr>
              <w:t>1</w:t>
            </w:r>
          </w:p>
        </w:tc>
        <w:tc>
          <w:tcPr>
            <w:tcW w:w="1803" w:type="dxa"/>
            <w:shd w:val="clear" w:color="auto" w:fill="auto"/>
            <w:vAlign w:val="center"/>
          </w:tcPr>
          <w:p w14:paraId="0DA25E9B"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5E9C" w14:textId="77777777" w:rsidR="002138A7" w:rsidRPr="005B3E6A" w:rsidRDefault="002138A7" w:rsidP="002138A7">
            <w:pPr>
              <w:jc w:val="center"/>
              <w:rPr>
                <w:color w:val="auto"/>
              </w:rPr>
            </w:pPr>
            <w:r w:rsidRPr="005B3E6A">
              <w:rPr>
                <w:color w:val="auto"/>
              </w:rPr>
              <w:t>0</w:t>
            </w:r>
          </w:p>
        </w:tc>
      </w:tr>
      <w:tr w:rsidR="002138A7" w:rsidRPr="005B3E6A" w14:paraId="0DA25EA5" w14:textId="77777777" w:rsidTr="002138A7">
        <w:trPr>
          <w:jc w:val="center"/>
        </w:trPr>
        <w:tc>
          <w:tcPr>
            <w:tcW w:w="674" w:type="dxa"/>
            <w:shd w:val="clear" w:color="auto" w:fill="auto"/>
            <w:vAlign w:val="center"/>
          </w:tcPr>
          <w:p w14:paraId="0DA25E9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9F" w14:textId="77777777" w:rsidR="002138A7" w:rsidRPr="00D5701A" w:rsidRDefault="002138A7" w:rsidP="00D5701A">
            <w:pPr>
              <w:pStyle w:val="Antrat1"/>
              <w:keepNext w:val="0"/>
              <w:keepLines w:val="0"/>
              <w:shd w:val="clear" w:color="auto" w:fill="FFFFFF"/>
              <w:tabs>
                <w:tab w:val="left" w:pos="709"/>
                <w:tab w:val="left" w:pos="993"/>
              </w:tabs>
              <w:spacing w:before="0"/>
              <w:jc w:val="left"/>
              <w:rPr>
                <w:rFonts w:ascii="Times New Roman" w:hAnsi="Times New Roman" w:cs="Times New Roman"/>
                <w:b w:val="0"/>
                <w:bCs w:val="0"/>
                <w:color w:val="auto"/>
                <w:sz w:val="24"/>
                <w:szCs w:val="24"/>
                <w:shd w:val="clear" w:color="auto" w:fill="FFFFFF"/>
              </w:rPr>
            </w:pPr>
            <w:r w:rsidRPr="00D5701A">
              <w:rPr>
                <w:rFonts w:ascii="Times New Roman" w:hAnsi="Times New Roman" w:cs="Times New Roman"/>
                <w:b w:val="0"/>
                <w:bCs w:val="0"/>
                <w:color w:val="auto"/>
                <w:sz w:val="24"/>
                <w:szCs w:val="24"/>
                <w:shd w:val="clear" w:color="auto" w:fill="FFFFFF"/>
              </w:rPr>
              <w:t>„Rankdarbiai namisėdoms: Žaislinė katapulta“</w:t>
            </w:r>
          </w:p>
        </w:tc>
        <w:tc>
          <w:tcPr>
            <w:tcW w:w="1101" w:type="dxa"/>
            <w:shd w:val="clear" w:color="auto" w:fill="auto"/>
            <w:vAlign w:val="center"/>
          </w:tcPr>
          <w:p w14:paraId="0DA25EA0" w14:textId="77777777" w:rsidR="002138A7" w:rsidRPr="00D5701A" w:rsidRDefault="002138A7" w:rsidP="00D5701A">
            <w:pPr>
              <w:jc w:val="center"/>
            </w:pPr>
            <w:r w:rsidRPr="00D5701A">
              <w:t>1</w:t>
            </w:r>
          </w:p>
        </w:tc>
        <w:tc>
          <w:tcPr>
            <w:tcW w:w="653" w:type="dxa"/>
            <w:shd w:val="clear" w:color="auto" w:fill="auto"/>
            <w:vAlign w:val="center"/>
          </w:tcPr>
          <w:p w14:paraId="0DA25EA1" w14:textId="77777777" w:rsidR="002138A7" w:rsidRPr="005B3E6A" w:rsidRDefault="002138A7" w:rsidP="00D5701A">
            <w:pPr>
              <w:jc w:val="center"/>
            </w:pPr>
            <w:r w:rsidRPr="005B3E6A">
              <w:t>1</w:t>
            </w:r>
          </w:p>
        </w:tc>
        <w:tc>
          <w:tcPr>
            <w:tcW w:w="1377" w:type="dxa"/>
            <w:shd w:val="clear" w:color="auto" w:fill="auto"/>
            <w:vAlign w:val="center"/>
          </w:tcPr>
          <w:p w14:paraId="0DA25EA2" w14:textId="77777777" w:rsidR="002138A7" w:rsidRPr="005B3E6A" w:rsidRDefault="002138A7" w:rsidP="002138A7">
            <w:pPr>
              <w:jc w:val="center"/>
            </w:pPr>
            <w:r w:rsidRPr="005B3E6A">
              <w:t>1</w:t>
            </w:r>
          </w:p>
        </w:tc>
        <w:tc>
          <w:tcPr>
            <w:tcW w:w="1803" w:type="dxa"/>
            <w:shd w:val="clear" w:color="auto" w:fill="auto"/>
            <w:vAlign w:val="center"/>
          </w:tcPr>
          <w:p w14:paraId="0DA25EA3" w14:textId="77777777" w:rsidR="002138A7" w:rsidRPr="005B3E6A" w:rsidRDefault="002138A7" w:rsidP="002138A7">
            <w:pPr>
              <w:jc w:val="center"/>
            </w:pPr>
            <w:r w:rsidRPr="005B3E6A">
              <w:t>0</w:t>
            </w:r>
          </w:p>
        </w:tc>
        <w:tc>
          <w:tcPr>
            <w:tcW w:w="1377" w:type="dxa"/>
            <w:shd w:val="clear" w:color="auto" w:fill="auto"/>
            <w:vAlign w:val="center"/>
          </w:tcPr>
          <w:p w14:paraId="0DA25EA4" w14:textId="77777777" w:rsidR="002138A7" w:rsidRPr="005B3E6A" w:rsidRDefault="002138A7" w:rsidP="002138A7">
            <w:pPr>
              <w:jc w:val="center"/>
            </w:pPr>
            <w:r w:rsidRPr="005B3E6A">
              <w:t>0</w:t>
            </w:r>
          </w:p>
        </w:tc>
      </w:tr>
      <w:tr w:rsidR="002138A7" w:rsidRPr="005B3E6A" w14:paraId="0DA25EAD" w14:textId="77777777" w:rsidTr="002138A7">
        <w:trPr>
          <w:jc w:val="center"/>
        </w:trPr>
        <w:tc>
          <w:tcPr>
            <w:tcW w:w="674" w:type="dxa"/>
            <w:shd w:val="clear" w:color="auto" w:fill="auto"/>
            <w:vAlign w:val="center"/>
          </w:tcPr>
          <w:p w14:paraId="0DA25EA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A7" w14:textId="77777777" w:rsidR="002138A7" w:rsidRPr="00D5701A" w:rsidRDefault="002138A7" w:rsidP="00D5701A">
            <w:pPr>
              <w:jc w:val="left"/>
            </w:pPr>
            <w:r w:rsidRPr="00D5701A">
              <w:t>„Virtualios realybės žurnalistika“</w:t>
            </w:r>
          </w:p>
        </w:tc>
        <w:tc>
          <w:tcPr>
            <w:tcW w:w="1101" w:type="dxa"/>
            <w:shd w:val="clear" w:color="auto" w:fill="auto"/>
            <w:vAlign w:val="center"/>
          </w:tcPr>
          <w:p w14:paraId="0DA25EA8" w14:textId="77777777" w:rsidR="002138A7" w:rsidRPr="00D5701A" w:rsidRDefault="002138A7" w:rsidP="00D5701A">
            <w:pPr>
              <w:jc w:val="center"/>
              <w:rPr>
                <w:color w:val="000000" w:themeColor="text1"/>
              </w:rPr>
            </w:pPr>
            <w:r w:rsidRPr="00D5701A">
              <w:rPr>
                <w:color w:val="000000" w:themeColor="text1"/>
              </w:rPr>
              <w:t>1</w:t>
            </w:r>
          </w:p>
        </w:tc>
        <w:tc>
          <w:tcPr>
            <w:tcW w:w="653" w:type="dxa"/>
            <w:shd w:val="clear" w:color="auto" w:fill="auto"/>
            <w:vAlign w:val="center"/>
          </w:tcPr>
          <w:p w14:paraId="0DA25EA9" w14:textId="77777777" w:rsidR="002138A7" w:rsidRPr="005B3E6A" w:rsidRDefault="002138A7" w:rsidP="00D5701A">
            <w:pPr>
              <w:jc w:val="center"/>
              <w:rPr>
                <w:color w:val="000000" w:themeColor="text1"/>
              </w:rPr>
            </w:pPr>
            <w:r w:rsidRPr="005B3E6A">
              <w:rPr>
                <w:color w:val="000000" w:themeColor="text1"/>
              </w:rPr>
              <w:t>12</w:t>
            </w:r>
          </w:p>
        </w:tc>
        <w:tc>
          <w:tcPr>
            <w:tcW w:w="1377" w:type="dxa"/>
            <w:shd w:val="clear" w:color="auto" w:fill="auto"/>
            <w:vAlign w:val="center"/>
          </w:tcPr>
          <w:p w14:paraId="0DA25EAA" w14:textId="77777777" w:rsidR="002138A7" w:rsidRPr="005B3E6A" w:rsidRDefault="002138A7" w:rsidP="002138A7">
            <w:pPr>
              <w:jc w:val="center"/>
              <w:rPr>
                <w:color w:val="000000" w:themeColor="text1"/>
              </w:rPr>
            </w:pPr>
            <w:r w:rsidRPr="005B3E6A">
              <w:rPr>
                <w:color w:val="000000" w:themeColor="text1"/>
              </w:rPr>
              <w:t>12</w:t>
            </w:r>
          </w:p>
        </w:tc>
        <w:tc>
          <w:tcPr>
            <w:tcW w:w="1803" w:type="dxa"/>
            <w:shd w:val="clear" w:color="auto" w:fill="auto"/>
            <w:vAlign w:val="center"/>
          </w:tcPr>
          <w:p w14:paraId="0DA25EAB" w14:textId="77777777" w:rsidR="002138A7" w:rsidRPr="005B3E6A" w:rsidRDefault="002138A7" w:rsidP="002138A7">
            <w:pPr>
              <w:jc w:val="center"/>
              <w:rPr>
                <w:color w:val="000000" w:themeColor="text1"/>
              </w:rPr>
            </w:pPr>
            <w:r w:rsidRPr="005B3E6A">
              <w:rPr>
                <w:color w:val="000000" w:themeColor="text1"/>
              </w:rPr>
              <w:t>0</w:t>
            </w:r>
          </w:p>
        </w:tc>
        <w:tc>
          <w:tcPr>
            <w:tcW w:w="1377" w:type="dxa"/>
            <w:shd w:val="clear" w:color="auto" w:fill="auto"/>
            <w:vAlign w:val="center"/>
          </w:tcPr>
          <w:p w14:paraId="0DA25EAC" w14:textId="77777777" w:rsidR="002138A7" w:rsidRPr="005B3E6A" w:rsidRDefault="002138A7" w:rsidP="002138A7">
            <w:pPr>
              <w:jc w:val="center"/>
              <w:rPr>
                <w:color w:val="000000" w:themeColor="text1"/>
              </w:rPr>
            </w:pPr>
            <w:r w:rsidRPr="005B3E6A">
              <w:rPr>
                <w:color w:val="000000" w:themeColor="text1"/>
              </w:rPr>
              <w:t>0</w:t>
            </w:r>
          </w:p>
        </w:tc>
      </w:tr>
      <w:tr w:rsidR="002138A7" w:rsidRPr="005B3E6A" w14:paraId="0DA25EB5" w14:textId="77777777" w:rsidTr="002138A7">
        <w:trPr>
          <w:jc w:val="center"/>
        </w:trPr>
        <w:tc>
          <w:tcPr>
            <w:tcW w:w="674" w:type="dxa"/>
            <w:shd w:val="clear" w:color="auto" w:fill="auto"/>
            <w:vAlign w:val="center"/>
          </w:tcPr>
          <w:p w14:paraId="0DA25EA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AF" w14:textId="77777777" w:rsidR="002138A7" w:rsidRPr="00D5701A" w:rsidRDefault="002138A7" w:rsidP="00D5701A">
            <w:pPr>
              <w:pStyle w:val="Antrat1"/>
              <w:keepNext w:val="0"/>
              <w:keepLines w:val="0"/>
              <w:shd w:val="clear" w:color="auto" w:fill="FFFFFF"/>
              <w:tabs>
                <w:tab w:val="left" w:pos="709"/>
                <w:tab w:val="left" w:pos="993"/>
              </w:tabs>
              <w:spacing w:before="0"/>
              <w:jc w:val="left"/>
              <w:rPr>
                <w:rFonts w:ascii="Times New Roman" w:hAnsi="Times New Roman" w:cs="Times New Roman"/>
                <w:b w:val="0"/>
                <w:bCs w:val="0"/>
                <w:color w:val="auto"/>
                <w:sz w:val="24"/>
                <w:szCs w:val="24"/>
                <w:shd w:val="clear" w:color="auto" w:fill="FFFFFF"/>
              </w:rPr>
            </w:pPr>
            <w:r w:rsidRPr="00D5701A">
              <w:rPr>
                <w:rFonts w:ascii="Times New Roman" w:hAnsi="Times New Roman" w:cs="Times New Roman"/>
                <w:b w:val="0"/>
                <w:bCs w:val="0"/>
                <w:color w:val="auto"/>
                <w:sz w:val="24"/>
                <w:szCs w:val="24"/>
                <w:shd w:val="clear" w:color="auto" w:fill="FFFFFF"/>
              </w:rPr>
              <w:t>„Lietuvės kuriamas dirbtinis intelektas“</w:t>
            </w:r>
          </w:p>
        </w:tc>
        <w:tc>
          <w:tcPr>
            <w:tcW w:w="1101" w:type="dxa"/>
            <w:shd w:val="clear" w:color="auto" w:fill="auto"/>
            <w:vAlign w:val="center"/>
          </w:tcPr>
          <w:p w14:paraId="0DA25EB0" w14:textId="77777777" w:rsidR="002138A7" w:rsidRPr="00D5701A" w:rsidRDefault="002138A7" w:rsidP="00D5701A">
            <w:pPr>
              <w:jc w:val="center"/>
              <w:rPr>
                <w:color w:val="000000" w:themeColor="text1"/>
              </w:rPr>
            </w:pPr>
            <w:r w:rsidRPr="00D5701A">
              <w:rPr>
                <w:color w:val="000000" w:themeColor="text1"/>
              </w:rPr>
              <w:t>1</w:t>
            </w:r>
          </w:p>
        </w:tc>
        <w:tc>
          <w:tcPr>
            <w:tcW w:w="653" w:type="dxa"/>
            <w:shd w:val="clear" w:color="auto" w:fill="auto"/>
            <w:vAlign w:val="center"/>
          </w:tcPr>
          <w:p w14:paraId="0DA25EB1" w14:textId="77777777" w:rsidR="002138A7" w:rsidRPr="005B3E6A" w:rsidRDefault="002138A7" w:rsidP="00D5701A">
            <w:pPr>
              <w:jc w:val="center"/>
              <w:rPr>
                <w:color w:val="000000" w:themeColor="text1"/>
              </w:rPr>
            </w:pPr>
            <w:r w:rsidRPr="005B3E6A">
              <w:rPr>
                <w:color w:val="000000" w:themeColor="text1"/>
              </w:rPr>
              <w:t>4</w:t>
            </w:r>
          </w:p>
        </w:tc>
        <w:tc>
          <w:tcPr>
            <w:tcW w:w="1377" w:type="dxa"/>
            <w:shd w:val="clear" w:color="auto" w:fill="auto"/>
            <w:vAlign w:val="center"/>
          </w:tcPr>
          <w:p w14:paraId="0DA25EB2" w14:textId="77777777" w:rsidR="002138A7" w:rsidRPr="005B3E6A" w:rsidRDefault="002138A7" w:rsidP="002138A7">
            <w:pPr>
              <w:jc w:val="center"/>
              <w:rPr>
                <w:color w:val="000000" w:themeColor="text1"/>
              </w:rPr>
            </w:pPr>
            <w:r w:rsidRPr="005B3E6A">
              <w:rPr>
                <w:color w:val="000000" w:themeColor="text1"/>
              </w:rPr>
              <w:t>4</w:t>
            </w:r>
          </w:p>
        </w:tc>
        <w:tc>
          <w:tcPr>
            <w:tcW w:w="1803" w:type="dxa"/>
            <w:shd w:val="clear" w:color="auto" w:fill="auto"/>
            <w:vAlign w:val="center"/>
          </w:tcPr>
          <w:p w14:paraId="0DA25EB3" w14:textId="77777777" w:rsidR="002138A7" w:rsidRPr="005B3E6A" w:rsidRDefault="002138A7" w:rsidP="002138A7">
            <w:pPr>
              <w:jc w:val="center"/>
              <w:rPr>
                <w:color w:val="000000" w:themeColor="text1"/>
              </w:rPr>
            </w:pPr>
            <w:r w:rsidRPr="005B3E6A">
              <w:rPr>
                <w:color w:val="000000" w:themeColor="text1"/>
              </w:rPr>
              <w:t>0</w:t>
            </w:r>
          </w:p>
        </w:tc>
        <w:tc>
          <w:tcPr>
            <w:tcW w:w="1377" w:type="dxa"/>
            <w:shd w:val="clear" w:color="auto" w:fill="auto"/>
            <w:vAlign w:val="center"/>
          </w:tcPr>
          <w:p w14:paraId="0DA25EB4" w14:textId="77777777" w:rsidR="002138A7" w:rsidRPr="005B3E6A" w:rsidRDefault="002138A7" w:rsidP="002138A7">
            <w:pPr>
              <w:jc w:val="center"/>
              <w:rPr>
                <w:color w:val="000000" w:themeColor="text1"/>
              </w:rPr>
            </w:pPr>
            <w:r w:rsidRPr="005B3E6A">
              <w:rPr>
                <w:color w:val="000000" w:themeColor="text1"/>
              </w:rPr>
              <w:t>0</w:t>
            </w:r>
          </w:p>
        </w:tc>
      </w:tr>
      <w:tr w:rsidR="002138A7" w:rsidRPr="005B3E6A" w14:paraId="0DA25EBD" w14:textId="77777777" w:rsidTr="002138A7">
        <w:trPr>
          <w:jc w:val="center"/>
        </w:trPr>
        <w:tc>
          <w:tcPr>
            <w:tcW w:w="674" w:type="dxa"/>
            <w:shd w:val="clear" w:color="auto" w:fill="auto"/>
            <w:vAlign w:val="center"/>
          </w:tcPr>
          <w:p w14:paraId="0DA25EB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B7" w14:textId="77777777" w:rsidR="002138A7" w:rsidRPr="00D5701A" w:rsidRDefault="002138A7" w:rsidP="00D5701A">
            <w:pPr>
              <w:jc w:val="left"/>
            </w:pPr>
            <w:r w:rsidRPr="00D5701A">
              <w:t xml:space="preserve">Diskusija „Kritiškai (ne) </w:t>
            </w:r>
            <w:r w:rsidR="00D5701A" w:rsidRPr="00D5701A">
              <w:t>mąstau“</w:t>
            </w:r>
          </w:p>
        </w:tc>
        <w:tc>
          <w:tcPr>
            <w:tcW w:w="1101" w:type="dxa"/>
            <w:shd w:val="clear" w:color="auto" w:fill="auto"/>
            <w:vAlign w:val="center"/>
          </w:tcPr>
          <w:p w14:paraId="0DA25EB8" w14:textId="77777777" w:rsidR="002138A7" w:rsidRPr="00D5701A" w:rsidRDefault="002138A7" w:rsidP="00D5701A">
            <w:pPr>
              <w:jc w:val="center"/>
              <w:rPr>
                <w:color w:val="000000" w:themeColor="text1"/>
              </w:rPr>
            </w:pPr>
            <w:r w:rsidRPr="00D5701A">
              <w:rPr>
                <w:color w:val="000000" w:themeColor="text1"/>
              </w:rPr>
              <w:t>1</w:t>
            </w:r>
          </w:p>
        </w:tc>
        <w:tc>
          <w:tcPr>
            <w:tcW w:w="653" w:type="dxa"/>
            <w:shd w:val="clear" w:color="auto" w:fill="auto"/>
            <w:vAlign w:val="center"/>
          </w:tcPr>
          <w:p w14:paraId="0DA25EB9" w14:textId="77777777" w:rsidR="002138A7" w:rsidRPr="005B3E6A" w:rsidRDefault="002138A7" w:rsidP="00D5701A">
            <w:pPr>
              <w:jc w:val="center"/>
              <w:rPr>
                <w:color w:val="000000" w:themeColor="text1"/>
              </w:rPr>
            </w:pPr>
            <w:r w:rsidRPr="005B3E6A">
              <w:rPr>
                <w:color w:val="000000" w:themeColor="text1"/>
              </w:rPr>
              <w:t>9</w:t>
            </w:r>
          </w:p>
        </w:tc>
        <w:tc>
          <w:tcPr>
            <w:tcW w:w="1377" w:type="dxa"/>
            <w:shd w:val="clear" w:color="auto" w:fill="auto"/>
            <w:vAlign w:val="center"/>
          </w:tcPr>
          <w:p w14:paraId="0DA25EBA" w14:textId="77777777" w:rsidR="002138A7" w:rsidRPr="005B3E6A" w:rsidRDefault="002138A7" w:rsidP="002138A7">
            <w:pPr>
              <w:jc w:val="center"/>
              <w:rPr>
                <w:color w:val="000000" w:themeColor="text1"/>
              </w:rPr>
            </w:pPr>
            <w:r w:rsidRPr="005B3E6A">
              <w:rPr>
                <w:color w:val="000000" w:themeColor="text1"/>
              </w:rPr>
              <w:t>9</w:t>
            </w:r>
          </w:p>
        </w:tc>
        <w:tc>
          <w:tcPr>
            <w:tcW w:w="1803" w:type="dxa"/>
            <w:shd w:val="clear" w:color="auto" w:fill="auto"/>
            <w:vAlign w:val="center"/>
          </w:tcPr>
          <w:p w14:paraId="0DA25EBB" w14:textId="77777777" w:rsidR="002138A7" w:rsidRPr="005B3E6A" w:rsidRDefault="002138A7" w:rsidP="002138A7">
            <w:pPr>
              <w:jc w:val="center"/>
              <w:rPr>
                <w:color w:val="000000" w:themeColor="text1"/>
              </w:rPr>
            </w:pPr>
            <w:r w:rsidRPr="005B3E6A">
              <w:rPr>
                <w:color w:val="000000" w:themeColor="text1"/>
              </w:rPr>
              <w:t>0</w:t>
            </w:r>
          </w:p>
        </w:tc>
        <w:tc>
          <w:tcPr>
            <w:tcW w:w="1377" w:type="dxa"/>
            <w:shd w:val="clear" w:color="auto" w:fill="auto"/>
            <w:vAlign w:val="center"/>
          </w:tcPr>
          <w:p w14:paraId="0DA25EBC" w14:textId="77777777" w:rsidR="002138A7" w:rsidRPr="005B3E6A" w:rsidRDefault="002138A7" w:rsidP="002138A7">
            <w:pPr>
              <w:jc w:val="center"/>
              <w:rPr>
                <w:color w:val="000000" w:themeColor="text1"/>
              </w:rPr>
            </w:pPr>
            <w:r w:rsidRPr="005B3E6A">
              <w:rPr>
                <w:color w:val="000000" w:themeColor="text1"/>
              </w:rPr>
              <w:t>0</w:t>
            </w:r>
          </w:p>
        </w:tc>
      </w:tr>
      <w:tr w:rsidR="002138A7" w:rsidRPr="005B3E6A" w14:paraId="0DA25EC5" w14:textId="77777777" w:rsidTr="002138A7">
        <w:trPr>
          <w:jc w:val="center"/>
        </w:trPr>
        <w:tc>
          <w:tcPr>
            <w:tcW w:w="674" w:type="dxa"/>
            <w:shd w:val="clear" w:color="auto" w:fill="auto"/>
            <w:vAlign w:val="center"/>
          </w:tcPr>
          <w:p w14:paraId="0DA25EB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BF" w14:textId="77777777" w:rsidR="002138A7" w:rsidRPr="00D5701A" w:rsidRDefault="002138A7" w:rsidP="00D5701A">
            <w:pPr>
              <w:pStyle w:val="Antrat2"/>
              <w:shd w:val="clear" w:color="auto" w:fill="FFFFFF"/>
              <w:spacing w:before="0" w:after="75"/>
              <w:jc w:val="left"/>
              <w:rPr>
                <w:rFonts w:ascii="Times New Roman" w:hAnsi="Times New Roman"/>
                <w:b w:val="0"/>
                <w:i w:val="0"/>
                <w:sz w:val="24"/>
                <w:szCs w:val="24"/>
              </w:rPr>
            </w:pPr>
            <w:r w:rsidRPr="00D5701A">
              <w:rPr>
                <w:rFonts w:ascii="Times New Roman" w:hAnsi="Times New Roman"/>
                <w:b w:val="0"/>
                <w:i w:val="0"/>
                <w:spacing w:val="2"/>
                <w:sz w:val="24"/>
                <w:szCs w:val="24"/>
              </w:rPr>
              <w:t>„Crowddreaming webinar on Open Street Maps</w:t>
            </w:r>
            <w:r w:rsidR="00D5701A" w:rsidRPr="00D5701A">
              <w:rPr>
                <w:rFonts w:ascii="Times New Roman" w:hAnsi="Times New Roman"/>
                <w:b w:val="0"/>
                <w:i w:val="0"/>
                <w:spacing w:val="2"/>
                <w:sz w:val="24"/>
                <w:szCs w:val="24"/>
              </w:rPr>
              <w:t xml:space="preserve">“ </w:t>
            </w:r>
            <w:r w:rsidRPr="00D5701A">
              <w:rPr>
                <w:rFonts w:ascii="Times New Roman" w:hAnsi="Times New Roman"/>
                <w:b w:val="0"/>
                <w:i w:val="0"/>
                <w:color w:val="212529"/>
                <w:sz w:val="24"/>
                <w:szCs w:val="24"/>
              </w:rPr>
              <w:t xml:space="preserve"> </w:t>
            </w:r>
            <w:r w:rsidR="00D5701A" w:rsidRPr="00D5701A">
              <w:rPr>
                <w:rFonts w:ascii="Times New Roman" w:hAnsi="Times New Roman"/>
                <w:b w:val="0"/>
                <w:i w:val="0"/>
                <w:color w:val="212529"/>
                <w:sz w:val="24"/>
                <w:szCs w:val="24"/>
              </w:rPr>
              <w:t>(</w:t>
            </w:r>
            <w:r w:rsidRPr="00D5701A">
              <w:rPr>
                <w:rFonts w:ascii="Times New Roman" w:hAnsi="Times New Roman"/>
                <w:b w:val="0"/>
                <w:i w:val="0"/>
                <w:color w:val="212529"/>
                <w:sz w:val="24"/>
                <w:szCs w:val="24"/>
              </w:rPr>
              <w:t>„Kultūros vietovių įtrauki-mas į „OpenStreetMaps“)</w:t>
            </w:r>
          </w:p>
        </w:tc>
        <w:tc>
          <w:tcPr>
            <w:tcW w:w="1101" w:type="dxa"/>
            <w:shd w:val="clear" w:color="auto" w:fill="auto"/>
            <w:vAlign w:val="center"/>
          </w:tcPr>
          <w:p w14:paraId="0DA25EC0" w14:textId="77777777" w:rsidR="002138A7" w:rsidRPr="00D5701A" w:rsidRDefault="002138A7" w:rsidP="00D5701A">
            <w:pPr>
              <w:jc w:val="center"/>
            </w:pPr>
            <w:r w:rsidRPr="00D5701A">
              <w:t>1</w:t>
            </w:r>
          </w:p>
        </w:tc>
        <w:tc>
          <w:tcPr>
            <w:tcW w:w="653" w:type="dxa"/>
            <w:shd w:val="clear" w:color="auto" w:fill="auto"/>
            <w:vAlign w:val="center"/>
          </w:tcPr>
          <w:p w14:paraId="0DA25EC1" w14:textId="77777777" w:rsidR="002138A7" w:rsidRPr="005B3E6A" w:rsidRDefault="002138A7" w:rsidP="00D5701A">
            <w:pPr>
              <w:jc w:val="center"/>
            </w:pPr>
            <w:r w:rsidRPr="005B3E6A">
              <w:t>2</w:t>
            </w:r>
          </w:p>
        </w:tc>
        <w:tc>
          <w:tcPr>
            <w:tcW w:w="1377" w:type="dxa"/>
            <w:shd w:val="clear" w:color="auto" w:fill="auto"/>
            <w:vAlign w:val="center"/>
          </w:tcPr>
          <w:p w14:paraId="0DA25EC2" w14:textId="77777777" w:rsidR="002138A7" w:rsidRPr="005B3E6A" w:rsidRDefault="002138A7" w:rsidP="002138A7">
            <w:pPr>
              <w:jc w:val="center"/>
            </w:pPr>
            <w:r w:rsidRPr="005B3E6A">
              <w:t>2</w:t>
            </w:r>
          </w:p>
        </w:tc>
        <w:tc>
          <w:tcPr>
            <w:tcW w:w="1803" w:type="dxa"/>
            <w:shd w:val="clear" w:color="auto" w:fill="auto"/>
            <w:vAlign w:val="center"/>
          </w:tcPr>
          <w:p w14:paraId="0DA25EC3" w14:textId="77777777" w:rsidR="002138A7" w:rsidRPr="005B3E6A" w:rsidRDefault="002138A7" w:rsidP="002138A7">
            <w:pPr>
              <w:jc w:val="center"/>
            </w:pPr>
            <w:r w:rsidRPr="005B3E6A">
              <w:t>0</w:t>
            </w:r>
          </w:p>
        </w:tc>
        <w:tc>
          <w:tcPr>
            <w:tcW w:w="1377" w:type="dxa"/>
            <w:shd w:val="clear" w:color="auto" w:fill="auto"/>
            <w:vAlign w:val="center"/>
          </w:tcPr>
          <w:p w14:paraId="0DA25EC4" w14:textId="77777777" w:rsidR="002138A7" w:rsidRPr="005B3E6A" w:rsidRDefault="002138A7" w:rsidP="002138A7">
            <w:pPr>
              <w:jc w:val="center"/>
            </w:pPr>
            <w:r w:rsidRPr="005B3E6A">
              <w:t>0</w:t>
            </w:r>
          </w:p>
        </w:tc>
      </w:tr>
      <w:tr w:rsidR="002138A7" w:rsidRPr="005B3E6A" w14:paraId="0DA25ECD" w14:textId="77777777" w:rsidTr="002138A7">
        <w:trPr>
          <w:jc w:val="center"/>
        </w:trPr>
        <w:tc>
          <w:tcPr>
            <w:tcW w:w="674" w:type="dxa"/>
            <w:shd w:val="clear" w:color="auto" w:fill="auto"/>
            <w:vAlign w:val="center"/>
          </w:tcPr>
          <w:p w14:paraId="0DA25EC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bookmarkStart w:id="1" w:name="_Hlk35934656"/>
          </w:p>
        </w:tc>
        <w:tc>
          <w:tcPr>
            <w:tcW w:w="2869" w:type="dxa"/>
            <w:shd w:val="clear" w:color="auto" w:fill="auto"/>
            <w:vAlign w:val="center"/>
          </w:tcPr>
          <w:p w14:paraId="0DA25EC7" w14:textId="77777777" w:rsidR="002138A7" w:rsidRPr="00D5701A" w:rsidRDefault="002138A7" w:rsidP="00D5701A">
            <w:pPr>
              <w:pStyle w:val="Antrat2"/>
              <w:shd w:val="clear" w:color="auto" w:fill="FFFFFF"/>
              <w:spacing w:before="0" w:after="75"/>
              <w:jc w:val="left"/>
              <w:rPr>
                <w:rFonts w:ascii="Times New Roman" w:hAnsi="Times New Roman"/>
                <w:b w:val="0"/>
                <w:i w:val="0"/>
                <w:sz w:val="24"/>
                <w:szCs w:val="24"/>
              </w:rPr>
            </w:pPr>
            <w:r w:rsidRPr="00D5701A">
              <w:rPr>
                <w:rFonts w:ascii="Times New Roman" w:hAnsi="Times New Roman"/>
                <w:b w:val="0"/>
                <w:i w:val="0"/>
                <w:spacing w:val="2"/>
                <w:sz w:val="24"/>
                <w:szCs w:val="24"/>
              </w:rPr>
              <w:t>„Open-AE webinar on Open Street Maps“</w:t>
            </w:r>
            <w:r w:rsidR="00D952BD" w:rsidRPr="00D5701A">
              <w:rPr>
                <w:rFonts w:ascii="Times New Roman" w:hAnsi="Times New Roman"/>
                <w:b w:val="0"/>
                <w:i w:val="0"/>
                <w:color w:val="212529"/>
                <w:sz w:val="24"/>
                <w:szCs w:val="24"/>
              </w:rPr>
              <w:t xml:space="preserve"> („Susi</w:t>
            </w:r>
            <w:r w:rsidRPr="00D5701A">
              <w:rPr>
                <w:rFonts w:ascii="Times New Roman" w:hAnsi="Times New Roman"/>
                <w:b w:val="0"/>
                <w:i w:val="0"/>
                <w:color w:val="212529"/>
                <w:sz w:val="24"/>
                <w:szCs w:val="24"/>
              </w:rPr>
              <w:t>pažinkite su „OpenStreet Map“)</w:t>
            </w:r>
          </w:p>
        </w:tc>
        <w:tc>
          <w:tcPr>
            <w:tcW w:w="1101" w:type="dxa"/>
            <w:shd w:val="clear" w:color="auto" w:fill="auto"/>
            <w:vAlign w:val="center"/>
          </w:tcPr>
          <w:p w14:paraId="0DA25EC8" w14:textId="77777777" w:rsidR="002138A7" w:rsidRPr="00D5701A" w:rsidRDefault="002138A7" w:rsidP="00D5701A">
            <w:pPr>
              <w:jc w:val="center"/>
            </w:pPr>
            <w:r w:rsidRPr="00D5701A">
              <w:t>1</w:t>
            </w:r>
          </w:p>
        </w:tc>
        <w:tc>
          <w:tcPr>
            <w:tcW w:w="653" w:type="dxa"/>
            <w:shd w:val="clear" w:color="auto" w:fill="auto"/>
            <w:vAlign w:val="center"/>
          </w:tcPr>
          <w:p w14:paraId="0DA25EC9" w14:textId="77777777" w:rsidR="002138A7" w:rsidRPr="005B3E6A" w:rsidRDefault="002138A7" w:rsidP="00D5701A">
            <w:pPr>
              <w:jc w:val="center"/>
            </w:pPr>
            <w:r w:rsidRPr="005B3E6A">
              <w:t>1</w:t>
            </w:r>
          </w:p>
        </w:tc>
        <w:tc>
          <w:tcPr>
            <w:tcW w:w="1377" w:type="dxa"/>
            <w:shd w:val="clear" w:color="auto" w:fill="auto"/>
            <w:vAlign w:val="center"/>
          </w:tcPr>
          <w:p w14:paraId="0DA25ECA" w14:textId="77777777" w:rsidR="002138A7" w:rsidRPr="005B3E6A" w:rsidRDefault="002138A7" w:rsidP="002138A7">
            <w:pPr>
              <w:jc w:val="center"/>
            </w:pPr>
            <w:r w:rsidRPr="005B3E6A">
              <w:t>1</w:t>
            </w:r>
          </w:p>
        </w:tc>
        <w:tc>
          <w:tcPr>
            <w:tcW w:w="1803" w:type="dxa"/>
            <w:shd w:val="clear" w:color="auto" w:fill="auto"/>
            <w:vAlign w:val="center"/>
          </w:tcPr>
          <w:p w14:paraId="0DA25ECB" w14:textId="77777777" w:rsidR="002138A7" w:rsidRPr="005B3E6A" w:rsidRDefault="002138A7" w:rsidP="002138A7">
            <w:pPr>
              <w:jc w:val="center"/>
            </w:pPr>
            <w:r w:rsidRPr="005B3E6A">
              <w:t>0</w:t>
            </w:r>
          </w:p>
        </w:tc>
        <w:tc>
          <w:tcPr>
            <w:tcW w:w="1377" w:type="dxa"/>
            <w:shd w:val="clear" w:color="auto" w:fill="auto"/>
            <w:vAlign w:val="center"/>
          </w:tcPr>
          <w:p w14:paraId="0DA25ECC" w14:textId="77777777" w:rsidR="002138A7" w:rsidRPr="005B3E6A" w:rsidRDefault="002138A7" w:rsidP="002138A7">
            <w:pPr>
              <w:jc w:val="center"/>
            </w:pPr>
            <w:r w:rsidRPr="005B3E6A">
              <w:t>0</w:t>
            </w:r>
          </w:p>
        </w:tc>
      </w:tr>
      <w:tr w:rsidR="002138A7" w:rsidRPr="005B3E6A" w14:paraId="0DA25ED5" w14:textId="77777777" w:rsidTr="002138A7">
        <w:trPr>
          <w:jc w:val="center"/>
        </w:trPr>
        <w:tc>
          <w:tcPr>
            <w:tcW w:w="674" w:type="dxa"/>
            <w:shd w:val="clear" w:color="auto" w:fill="auto"/>
            <w:vAlign w:val="center"/>
          </w:tcPr>
          <w:p w14:paraId="0DA25EC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CF" w14:textId="77777777" w:rsidR="002138A7" w:rsidRPr="00D5701A" w:rsidRDefault="002138A7" w:rsidP="00D5701A">
            <w:pPr>
              <w:jc w:val="left"/>
            </w:pPr>
            <w:r w:rsidRPr="00D5701A">
              <w:t>„Rankdarbiai namisėdoms:   „Eskizų knygutė“</w:t>
            </w:r>
          </w:p>
        </w:tc>
        <w:tc>
          <w:tcPr>
            <w:tcW w:w="1101" w:type="dxa"/>
            <w:shd w:val="clear" w:color="auto" w:fill="auto"/>
            <w:vAlign w:val="center"/>
          </w:tcPr>
          <w:p w14:paraId="0DA25ED0" w14:textId="77777777" w:rsidR="002138A7" w:rsidRPr="00D5701A" w:rsidRDefault="002138A7" w:rsidP="00D5701A">
            <w:pPr>
              <w:jc w:val="center"/>
            </w:pPr>
            <w:r w:rsidRPr="00D5701A">
              <w:t>1</w:t>
            </w:r>
          </w:p>
        </w:tc>
        <w:tc>
          <w:tcPr>
            <w:tcW w:w="653" w:type="dxa"/>
            <w:shd w:val="clear" w:color="auto" w:fill="auto"/>
            <w:vAlign w:val="center"/>
          </w:tcPr>
          <w:p w14:paraId="0DA25ED1" w14:textId="77777777" w:rsidR="002138A7" w:rsidRPr="005B3E6A" w:rsidRDefault="002138A7" w:rsidP="00D5701A">
            <w:pPr>
              <w:jc w:val="center"/>
            </w:pPr>
            <w:r w:rsidRPr="005B3E6A">
              <w:t>2</w:t>
            </w:r>
          </w:p>
        </w:tc>
        <w:tc>
          <w:tcPr>
            <w:tcW w:w="1377" w:type="dxa"/>
            <w:shd w:val="clear" w:color="auto" w:fill="auto"/>
            <w:vAlign w:val="center"/>
          </w:tcPr>
          <w:p w14:paraId="0DA25ED2" w14:textId="77777777" w:rsidR="002138A7" w:rsidRPr="005B3E6A" w:rsidRDefault="002138A7" w:rsidP="002138A7">
            <w:pPr>
              <w:jc w:val="center"/>
            </w:pPr>
            <w:r w:rsidRPr="005B3E6A">
              <w:t>2</w:t>
            </w:r>
          </w:p>
        </w:tc>
        <w:tc>
          <w:tcPr>
            <w:tcW w:w="1803" w:type="dxa"/>
            <w:shd w:val="clear" w:color="auto" w:fill="auto"/>
            <w:vAlign w:val="center"/>
          </w:tcPr>
          <w:p w14:paraId="0DA25ED3" w14:textId="77777777" w:rsidR="002138A7" w:rsidRPr="005B3E6A" w:rsidRDefault="002138A7" w:rsidP="002138A7">
            <w:pPr>
              <w:jc w:val="center"/>
            </w:pPr>
            <w:r w:rsidRPr="005B3E6A">
              <w:t>0</w:t>
            </w:r>
          </w:p>
        </w:tc>
        <w:tc>
          <w:tcPr>
            <w:tcW w:w="1377" w:type="dxa"/>
            <w:shd w:val="clear" w:color="auto" w:fill="auto"/>
            <w:vAlign w:val="center"/>
          </w:tcPr>
          <w:p w14:paraId="0DA25ED4" w14:textId="77777777" w:rsidR="002138A7" w:rsidRPr="005B3E6A" w:rsidRDefault="002138A7" w:rsidP="002138A7">
            <w:pPr>
              <w:jc w:val="center"/>
            </w:pPr>
            <w:r w:rsidRPr="005B3E6A">
              <w:t>0</w:t>
            </w:r>
          </w:p>
        </w:tc>
      </w:tr>
      <w:bookmarkEnd w:id="1"/>
      <w:tr w:rsidR="002138A7" w:rsidRPr="005B3E6A" w14:paraId="0DA25EDD" w14:textId="77777777" w:rsidTr="002138A7">
        <w:trPr>
          <w:jc w:val="center"/>
        </w:trPr>
        <w:tc>
          <w:tcPr>
            <w:tcW w:w="674" w:type="dxa"/>
            <w:shd w:val="clear" w:color="auto" w:fill="auto"/>
            <w:vAlign w:val="center"/>
          </w:tcPr>
          <w:p w14:paraId="0DA25ED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D7" w14:textId="77777777" w:rsidR="002138A7" w:rsidRPr="00D5701A" w:rsidRDefault="002138A7" w:rsidP="00D5701A">
            <w:pPr>
              <w:jc w:val="left"/>
            </w:pPr>
            <w:r w:rsidRPr="00D5701A">
              <w:t>„Dirbtinis intelektas“</w:t>
            </w:r>
          </w:p>
        </w:tc>
        <w:tc>
          <w:tcPr>
            <w:tcW w:w="1101" w:type="dxa"/>
            <w:shd w:val="clear" w:color="auto" w:fill="auto"/>
            <w:vAlign w:val="center"/>
          </w:tcPr>
          <w:p w14:paraId="0DA25ED8" w14:textId="77777777" w:rsidR="002138A7" w:rsidRPr="00D5701A" w:rsidRDefault="002138A7" w:rsidP="00D5701A">
            <w:pPr>
              <w:jc w:val="center"/>
            </w:pPr>
            <w:r w:rsidRPr="00D5701A">
              <w:t>1</w:t>
            </w:r>
          </w:p>
        </w:tc>
        <w:tc>
          <w:tcPr>
            <w:tcW w:w="653" w:type="dxa"/>
            <w:shd w:val="clear" w:color="auto" w:fill="auto"/>
            <w:vAlign w:val="center"/>
          </w:tcPr>
          <w:p w14:paraId="0DA25ED9" w14:textId="77777777" w:rsidR="002138A7" w:rsidRPr="005B3E6A" w:rsidRDefault="002138A7" w:rsidP="00D5701A">
            <w:pPr>
              <w:jc w:val="center"/>
            </w:pPr>
            <w:r w:rsidRPr="005B3E6A">
              <w:t>13</w:t>
            </w:r>
          </w:p>
        </w:tc>
        <w:tc>
          <w:tcPr>
            <w:tcW w:w="1377" w:type="dxa"/>
            <w:shd w:val="clear" w:color="auto" w:fill="auto"/>
            <w:vAlign w:val="center"/>
          </w:tcPr>
          <w:p w14:paraId="0DA25EDA" w14:textId="77777777" w:rsidR="002138A7" w:rsidRPr="005B3E6A" w:rsidRDefault="002138A7" w:rsidP="002138A7">
            <w:pPr>
              <w:jc w:val="center"/>
            </w:pPr>
            <w:r w:rsidRPr="005B3E6A">
              <w:t>13</w:t>
            </w:r>
          </w:p>
        </w:tc>
        <w:tc>
          <w:tcPr>
            <w:tcW w:w="1803" w:type="dxa"/>
            <w:shd w:val="clear" w:color="auto" w:fill="auto"/>
            <w:vAlign w:val="center"/>
          </w:tcPr>
          <w:p w14:paraId="0DA25EDB" w14:textId="77777777" w:rsidR="002138A7" w:rsidRPr="005B3E6A" w:rsidRDefault="002138A7" w:rsidP="002138A7">
            <w:pPr>
              <w:jc w:val="center"/>
            </w:pPr>
            <w:r w:rsidRPr="005B3E6A">
              <w:t>0</w:t>
            </w:r>
          </w:p>
        </w:tc>
        <w:tc>
          <w:tcPr>
            <w:tcW w:w="1377" w:type="dxa"/>
            <w:shd w:val="clear" w:color="auto" w:fill="auto"/>
            <w:vAlign w:val="center"/>
          </w:tcPr>
          <w:p w14:paraId="0DA25EDC" w14:textId="77777777" w:rsidR="002138A7" w:rsidRPr="005B3E6A" w:rsidRDefault="002138A7" w:rsidP="002138A7">
            <w:pPr>
              <w:jc w:val="center"/>
            </w:pPr>
            <w:r w:rsidRPr="005B3E6A">
              <w:t>0</w:t>
            </w:r>
          </w:p>
        </w:tc>
      </w:tr>
      <w:tr w:rsidR="002138A7" w:rsidRPr="005B3E6A" w14:paraId="0DA25EE5" w14:textId="77777777" w:rsidTr="002138A7">
        <w:trPr>
          <w:jc w:val="center"/>
        </w:trPr>
        <w:tc>
          <w:tcPr>
            <w:tcW w:w="674" w:type="dxa"/>
            <w:shd w:val="clear" w:color="auto" w:fill="auto"/>
            <w:vAlign w:val="center"/>
          </w:tcPr>
          <w:p w14:paraId="0DA25ED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DF" w14:textId="77777777" w:rsidR="002138A7" w:rsidRPr="00D5701A" w:rsidRDefault="002138A7" w:rsidP="00D5701A">
            <w:pPr>
              <w:jc w:val="left"/>
            </w:pPr>
            <w:r w:rsidRPr="00D5701A">
              <w:t>„Rankdarbiai namisėdoms:   „Savadarbis ženkliukas“</w:t>
            </w:r>
          </w:p>
        </w:tc>
        <w:tc>
          <w:tcPr>
            <w:tcW w:w="1101" w:type="dxa"/>
            <w:shd w:val="clear" w:color="auto" w:fill="auto"/>
            <w:vAlign w:val="center"/>
          </w:tcPr>
          <w:p w14:paraId="0DA25EE0" w14:textId="77777777" w:rsidR="002138A7" w:rsidRPr="00D5701A" w:rsidRDefault="002138A7" w:rsidP="00D5701A">
            <w:pPr>
              <w:jc w:val="center"/>
            </w:pPr>
            <w:r w:rsidRPr="00D5701A">
              <w:t>1</w:t>
            </w:r>
          </w:p>
        </w:tc>
        <w:tc>
          <w:tcPr>
            <w:tcW w:w="653" w:type="dxa"/>
            <w:shd w:val="clear" w:color="auto" w:fill="auto"/>
            <w:vAlign w:val="center"/>
          </w:tcPr>
          <w:p w14:paraId="0DA25EE1" w14:textId="77777777" w:rsidR="002138A7" w:rsidRPr="005B3E6A" w:rsidRDefault="002138A7" w:rsidP="00D5701A">
            <w:pPr>
              <w:jc w:val="center"/>
            </w:pPr>
            <w:r w:rsidRPr="005B3E6A">
              <w:t>2</w:t>
            </w:r>
          </w:p>
        </w:tc>
        <w:tc>
          <w:tcPr>
            <w:tcW w:w="1377" w:type="dxa"/>
            <w:shd w:val="clear" w:color="auto" w:fill="auto"/>
            <w:vAlign w:val="center"/>
          </w:tcPr>
          <w:p w14:paraId="0DA25EE2" w14:textId="77777777" w:rsidR="002138A7" w:rsidRPr="005B3E6A" w:rsidRDefault="002138A7" w:rsidP="002138A7">
            <w:pPr>
              <w:jc w:val="center"/>
            </w:pPr>
            <w:r w:rsidRPr="005B3E6A">
              <w:t>2</w:t>
            </w:r>
          </w:p>
        </w:tc>
        <w:tc>
          <w:tcPr>
            <w:tcW w:w="1803" w:type="dxa"/>
            <w:shd w:val="clear" w:color="auto" w:fill="auto"/>
            <w:vAlign w:val="center"/>
          </w:tcPr>
          <w:p w14:paraId="0DA25EE3" w14:textId="77777777" w:rsidR="002138A7" w:rsidRPr="005B3E6A" w:rsidRDefault="002138A7" w:rsidP="002138A7">
            <w:pPr>
              <w:jc w:val="center"/>
            </w:pPr>
            <w:r w:rsidRPr="005B3E6A">
              <w:t>0</w:t>
            </w:r>
          </w:p>
        </w:tc>
        <w:tc>
          <w:tcPr>
            <w:tcW w:w="1377" w:type="dxa"/>
            <w:shd w:val="clear" w:color="auto" w:fill="auto"/>
            <w:vAlign w:val="center"/>
          </w:tcPr>
          <w:p w14:paraId="0DA25EE4" w14:textId="77777777" w:rsidR="002138A7" w:rsidRPr="005B3E6A" w:rsidRDefault="002138A7" w:rsidP="002138A7">
            <w:pPr>
              <w:jc w:val="center"/>
            </w:pPr>
            <w:r w:rsidRPr="005B3E6A">
              <w:t>0</w:t>
            </w:r>
          </w:p>
        </w:tc>
      </w:tr>
      <w:tr w:rsidR="002138A7" w:rsidRPr="005B3E6A" w14:paraId="0DA25EED" w14:textId="77777777" w:rsidTr="002138A7">
        <w:trPr>
          <w:trHeight w:val="70"/>
          <w:jc w:val="center"/>
        </w:trPr>
        <w:tc>
          <w:tcPr>
            <w:tcW w:w="674" w:type="dxa"/>
            <w:shd w:val="clear" w:color="auto" w:fill="auto"/>
            <w:vAlign w:val="center"/>
          </w:tcPr>
          <w:p w14:paraId="0DA25EE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E7" w14:textId="77777777" w:rsidR="002138A7" w:rsidRPr="00D5701A" w:rsidRDefault="00D952BD" w:rsidP="00D5701A">
            <w:pPr>
              <w:jc w:val="left"/>
            </w:pPr>
            <w:r w:rsidRPr="00D5701A">
              <w:t>„Praktiniai nuotolinio dar</w:t>
            </w:r>
            <w:r w:rsidR="002138A7" w:rsidRPr="00D5701A">
              <w:t>bo mokymai su „Microsoft Office 365“</w:t>
            </w:r>
          </w:p>
        </w:tc>
        <w:tc>
          <w:tcPr>
            <w:tcW w:w="1101" w:type="dxa"/>
            <w:shd w:val="clear" w:color="auto" w:fill="auto"/>
            <w:vAlign w:val="center"/>
          </w:tcPr>
          <w:p w14:paraId="0DA25EE8" w14:textId="77777777" w:rsidR="002138A7" w:rsidRPr="00D5701A" w:rsidRDefault="002138A7" w:rsidP="00D5701A">
            <w:pPr>
              <w:jc w:val="center"/>
            </w:pPr>
            <w:r w:rsidRPr="00D5701A">
              <w:t>1</w:t>
            </w:r>
          </w:p>
        </w:tc>
        <w:tc>
          <w:tcPr>
            <w:tcW w:w="653" w:type="dxa"/>
            <w:shd w:val="clear" w:color="auto" w:fill="auto"/>
            <w:vAlign w:val="center"/>
          </w:tcPr>
          <w:p w14:paraId="0DA25EE9" w14:textId="77777777" w:rsidR="002138A7" w:rsidRPr="005B3E6A" w:rsidRDefault="002138A7" w:rsidP="00D5701A">
            <w:pPr>
              <w:jc w:val="center"/>
            </w:pPr>
            <w:r w:rsidRPr="005B3E6A">
              <w:t>1</w:t>
            </w:r>
          </w:p>
        </w:tc>
        <w:tc>
          <w:tcPr>
            <w:tcW w:w="1377" w:type="dxa"/>
            <w:shd w:val="clear" w:color="auto" w:fill="auto"/>
            <w:vAlign w:val="center"/>
          </w:tcPr>
          <w:p w14:paraId="0DA25EEA" w14:textId="77777777" w:rsidR="002138A7" w:rsidRPr="005B3E6A" w:rsidRDefault="002138A7" w:rsidP="002138A7">
            <w:pPr>
              <w:jc w:val="center"/>
            </w:pPr>
            <w:r w:rsidRPr="005B3E6A">
              <w:t>1</w:t>
            </w:r>
          </w:p>
        </w:tc>
        <w:tc>
          <w:tcPr>
            <w:tcW w:w="1803" w:type="dxa"/>
            <w:shd w:val="clear" w:color="auto" w:fill="auto"/>
            <w:vAlign w:val="center"/>
          </w:tcPr>
          <w:p w14:paraId="0DA25EEB" w14:textId="77777777" w:rsidR="002138A7" w:rsidRPr="005B3E6A" w:rsidRDefault="002138A7" w:rsidP="002138A7">
            <w:pPr>
              <w:jc w:val="center"/>
            </w:pPr>
            <w:r w:rsidRPr="005B3E6A">
              <w:t>0</w:t>
            </w:r>
          </w:p>
        </w:tc>
        <w:tc>
          <w:tcPr>
            <w:tcW w:w="1377" w:type="dxa"/>
            <w:shd w:val="clear" w:color="auto" w:fill="auto"/>
            <w:vAlign w:val="center"/>
          </w:tcPr>
          <w:p w14:paraId="0DA25EEC" w14:textId="77777777" w:rsidR="002138A7" w:rsidRPr="005B3E6A" w:rsidRDefault="002138A7" w:rsidP="002138A7">
            <w:pPr>
              <w:jc w:val="center"/>
            </w:pPr>
            <w:r w:rsidRPr="005B3E6A">
              <w:t>0</w:t>
            </w:r>
          </w:p>
        </w:tc>
      </w:tr>
      <w:tr w:rsidR="002138A7" w:rsidRPr="005B3E6A" w14:paraId="0DA25EF5" w14:textId="77777777" w:rsidTr="002138A7">
        <w:trPr>
          <w:jc w:val="center"/>
        </w:trPr>
        <w:tc>
          <w:tcPr>
            <w:tcW w:w="674" w:type="dxa"/>
            <w:shd w:val="clear" w:color="auto" w:fill="auto"/>
            <w:vAlign w:val="center"/>
          </w:tcPr>
          <w:p w14:paraId="0DA25EE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EF" w14:textId="77777777" w:rsidR="002138A7" w:rsidRPr="00D5701A" w:rsidRDefault="002138A7" w:rsidP="00D5701A">
            <w:pPr>
              <w:tabs>
                <w:tab w:val="left" w:pos="993"/>
              </w:tabs>
              <w:jc w:val="left"/>
              <w:rPr>
                <w:color w:val="auto"/>
              </w:rPr>
            </w:pPr>
            <w:r w:rsidRPr="00D5701A">
              <w:rPr>
                <w:color w:val="auto"/>
              </w:rPr>
              <w:t>„Kultūra, kūryba ir pramogų valdymas. Kaip pasiekti vartotoją?“</w:t>
            </w:r>
          </w:p>
        </w:tc>
        <w:tc>
          <w:tcPr>
            <w:tcW w:w="1101" w:type="dxa"/>
            <w:shd w:val="clear" w:color="auto" w:fill="auto"/>
            <w:vAlign w:val="center"/>
          </w:tcPr>
          <w:p w14:paraId="0DA25EF0" w14:textId="77777777" w:rsidR="002138A7" w:rsidRPr="00D5701A" w:rsidRDefault="002138A7" w:rsidP="00D5701A">
            <w:pPr>
              <w:jc w:val="center"/>
              <w:rPr>
                <w:color w:val="auto"/>
              </w:rPr>
            </w:pPr>
            <w:r w:rsidRPr="00D5701A">
              <w:rPr>
                <w:color w:val="auto"/>
              </w:rPr>
              <w:t>1</w:t>
            </w:r>
          </w:p>
        </w:tc>
        <w:tc>
          <w:tcPr>
            <w:tcW w:w="653" w:type="dxa"/>
            <w:shd w:val="clear" w:color="auto" w:fill="auto"/>
            <w:vAlign w:val="center"/>
          </w:tcPr>
          <w:p w14:paraId="0DA25EF1" w14:textId="77777777" w:rsidR="002138A7" w:rsidRPr="005B3E6A" w:rsidRDefault="002138A7" w:rsidP="00D5701A">
            <w:pPr>
              <w:jc w:val="center"/>
              <w:rPr>
                <w:color w:val="auto"/>
              </w:rPr>
            </w:pPr>
            <w:r w:rsidRPr="005B3E6A">
              <w:rPr>
                <w:color w:val="auto"/>
              </w:rPr>
              <w:t>3</w:t>
            </w:r>
          </w:p>
        </w:tc>
        <w:tc>
          <w:tcPr>
            <w:tcW w:w="1377" w:type="dxa"/>
            <w:shd w:val="clear" w:color="auto" w:fill="auto"/>
            <w:vAlign w:val="center"/>
          </w:tcPr>
          <w:p w14:paraId="0DA25EF2" w14:textId="77777777" w:rsidR="002138A7" w:rsidRPr="005B3E6A" w:rsidRDefault="002138A7" w:rsidP="002138A7">
            <w:pPr>
              <w:jc w:val="center"/>
              <w:rPr>
                <w:color w:val="auto"/>
              </w:rPr>
            </w:pPr>
            <w:r w:rsidRPr="005B3E6A">
              <w:rPr>
                <w:color w:val="auto"/>
              </w:rPr>
              <w:t>3</w:t>
            </w:r>
          </w:p>
        </w:tc>
        <w:tc>
          <w:tcPr>
            <w:tcW w:w="1803" w:type="dxa"/>
            <w:shd w:val="clear" w:color="auto" w:fill="auto"/>
            <w:vAlign w:val="center"/>
          </w:tcPr>
          <w:p w14:paraId="0DA25EF3"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5EF4" w14:textId="77777777" w:rsidR="002138A7" w:rsidRPr="005B3E6A" w:rsidRDefault="002138A7" w:rsidP="002138A7">
            <w:pPr>
              <w:jc w:val="center"/>
              <w:rPr>
                <w:color w:val="auto"/>
              </w:rPr>
            </w:pPr>
            <w:r w:rsidRPr="005B3E6A">
              <w:rPr>
                <w:color w:val="auto"/>
              </w:rPr>
              <w:t>0</w:t>
            </w:r>
          </w:p>
        </w:tc>
      </w:tr>
      <w:tr w:rsidR="002138A7" w:rsidRPr="005B3E6A" w14:paraId="0DA25EFD" w14:textId="77777777" w:rsidTr="002138A7">
        <w:trPr>
          <w:jc w:val="center"/>
        </w:trPr>
        <w:tc>
          <w:tcPr>
            <w:tcW w:w="674" w:type="dxa"/>
            <w:shd w:val="clear" w:color="auto" w:fill="auto"/>
            <w:vAlign w:val="center"/>
          </w:tcPr>
          <w:p w14:paraId="0DA25EF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F7" w14:textId="77777777" w:rsidR="002138A7" w:rsidRPr="00D5701A" w:rsidRDefault="002138A7" w:rsidP="00D5701A">
            <w:pPr>
              <w:jc w:val="left"/>
            </w:pPr>
            <w:r w:rsidRPr="00D5701A">
              <w:t>„Kaip saugiai naudotis Zoom programėle“</w:t>
            </w:r>
          </w:p>
        </w:tc>
        <w:tc>
          <w:tcPr>
            <w:tcW w:w="1101" w:type="dxa"/>
            <w:shd w:val="clear" w:color="auto" w:fill="auto"/>
            <w:vAlign w:val="center"/>
          </w:tcPr>
          <w:p w14:paraId="0DA25EF8" w14:textId="77777777" w:rsidR="002138A7" w:rsidRPr="00D5701A" w:rsidRDefault="002138A7" w:rsidP="00D5701A">
            <w:pPr>
              <w:jc w:val="center"/>
            </w:pPr>
            <w:r w:rsidRPr="00D5701A">
              <w:t>1</w:t>
            </w:r>
          </w:p>
        </w:tc>
        <w:tc>
          <w:tcPr>
            <w:tcW w:w="653" w:type="dxa"/>
            <w:shd w:val="clear" w:color="auto" w:fill="auto"/>
            <w:vAlign w:val="center"/>
          </w:tcPr>
          <w:p w14:paraId="0DA25EF9" w14:textId="77777777" w:rsidR="002138A7" w:rsidRPr="005B3E6A" w:rsidRDefault="002138A7" w:rsidP="00D5701A">
            <w:pPr>
              <w:jc w:val="center"/>
            </w:pPr>
            <w:r w:rsidRPr="005B3E6A">
              <w:t>12</w:t>
            </w:r>
          </w:p>
        </w:tc>
        <w:tc>
          <w:tcPr>
            <w:tcW w:w="1377" w:type="dxa"/>
            <w:shd w:val="clear" w:color="auto" w:fill="auto"/>
            <w:vAlign w:val="center"/>
          </w:tcPr>
          <w:p w14:paraId="0DA25EFA" w14:textId="77777777" w:rsidR="002138A7" w:rsidRPr="005B3E6A" w:rsidRDefault="002138A7" w:rsidP="002138A7">
            <w:pPr>
              <w:jc w:val="center"/>
            </w:pPr>
            <w:r w:rsidRPr="005B3E6A">
              <w:t>9</w:t>
            </w:r>
          </w:p>
        </w:tc>
        <w:tc>
          <w:tcPr>
            <w:tcW w:w="1803" w:type="dxa"/>
            <w:shd w:val="clear" w:color="auto" w:fill="auto"/>
            <w:vAlign w:val="center"/>
          </w:tcPr>
          <w:p w14:paraId="0DA25EFB" w14:textId="77777777" w:rsidR="002138A7" w:rsidRPr="005B3E6A" w:rsidRDefault="002138A7" w:rsidP="002138A7">
            <w:pPr>
              <w:jc w:val="center"/>
            </w:pPr>
            <w:r w:rsidRPr="005B3E6A">
              <w:t>3</w:t>
            </w:r>
          </w:p>
        </w:tc>
        <w:tc>
          <w:tcPr>
            <w:tcW w:w="1377" w:type="dxa"/>
            <w:shd w:val="clear" w:color="auto" w:fill="auto"/>
            <w:vAlign w:val="center"/>
          </w:tcPr>
          <w:p w14:paraId="0DA25EFC" w14:textId="77777777" w:rsidR="002138A7" w:rsidRPr="005B3E6A" w:rsidRDefault="002138A7" w:rsidP="002138A7">
            <w:pPr>
              <w:jc w:val="center"/>
            </w:pPr>
            <w:r w:rsidRPr="005B3E6A">
              <w:t>0</w:t>
            </w:r>
          </w:p>
        </w:tc>
      </w:tr>
      <w:tr w:rsidR="002138A7" w:rsidRPr="005B3E6A" w14:paraId="0DA25F05" w14:textId="77777777" w:rsidTr="002138A7">
        <w:trPr>
          <w:jc w:val="center"/>
        </w:trPr>
        <w:tc>
          <w:tcPr>
            <w:tcW w:w="674" w:type="dxa"/>
            <w:shd w:val="clear" w:color="auto" w:fill="auto"/>
            <w:vAlign w:val="center"/>
          </w:tcPr>
          <w:p w14:paraId="0DA25EF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EFF" w14:textId="77777777" w:rsidR="002138A7" w:rsidRPr="00D5701A" w:rsidRDefault="002138A7" w:rsidP="00D5701A">
            <w:pPr>
              <w:jc w:val="left"/>
            </w:pPr>
            <w:r w:rsidRPr="00D5701A">
              <w:t>„Nemokamos debesų paslaugos ir jų taikymas bibliotekoje“</w:t>
            </w:r>
          </w:p>
        </w:tc>
        <w:tc>
          <w:tcPr>
            <w:tcW w:w="1101" w:type="dxa"/>
            <w:shd w:val="clear" w:color="auto" w:fill="auto"/>
            <w:vAlign w:val="center"/>
          </w:tcPr>
          <w:p w14:paraId="0DA25F00" w14:textId="77777777" w:rsidR="002138A7" w:rsidRPr="00D5701A" w:rsidRDefault="002138A7" w:rsidP="00D5701A">
            <w:pPr>
              <w:jc w:val="center"/>
            </w:pPr>
            <w:r w:rsidRPr="00D5701A">
              <w:t>4</w:t>
            </w:r>
          </w:p>
        </w:tc>
        <w:tc>
          <w:tcPr>
            <w:tcW w:w="653" w:type="dxa"/>
            <w:shd w:val="clear" w:color="auto" w:fill="auto"/>
            <w:vAlign w:val="center"/>
          </w:tcPr>
          <w:p w14:paraId="0DA25F01" w14:textId="77777777" w:rsidR="002138A7" w:rsidRPr="005B3E6A" w:rsidRDefault="002138A7" w:rsidP="00D5701A">
            <w:pPr>
              <w:jc w:val="center"/>
            </w:pPr>
            <w:r w:rsidRPr="005B3E6A">
              <w:t>2</w:t>
            </w:r>
          </w:p>
        </w:tc>
        <w:tc>
          <w:tcPr>
            <w:tcW w:w="1377" w:type="dxa"/>
            <w:shd w:val="clear" w:color="auto" w:fill="auto"/>
            <w:vAlign w:val="center"/>
          </w:tcPr>
          <w:p w14:paraId="0DA25F02" w14:textId="77777777" w:rsidR="002138A7" w:rsidRPr="005B3E6A" w:rsidRDefault="002138A7" w:rsidP="002138A7">
            <w:pPr>
              <w:jc w:val="center"/>
            </w:pPr>
            <w:r w:rsidRPr="005B3E6A">
              <w:t>2</w:t>
            </w:r>
          </w:p>
        </w:tc>
        <w:tc>
          <w:tcPr>
            <w:tcW w:w="1803" w:type="dxa"/>
            <w:shd w:val="clear" w:color="auto" w:fill="auto"/>
            <w:vAlign w:val="center"/>
          </w:tcPr>
          <w:p w14:paraId="0DA25F03" w14:textId="77777777" w:rsidR="002138A7" w:rsidRPr="005B3E6A" w:rsidRDefault="002138A7" w:rsidP="002138A7">
            <w:pPr>
              <w:jc w:val="center"/>
            </w:pPr>
            <w:r w:rsidRPr="005B3E6A">
              <w:t>0</w:t>
            </w:r>
          </w:p>
        </w:tc>
        <w:tc>
          <w:tcPr>
            <w:tcW w:w="1377" w:type="dxa"/>
            <w:shd w:val="clear" w:color="auto" w:fill="auto"/>
            <w:vAlign w:val="center"/>
          </w:tcPr>
          <w:p w14:paraId="0DA25F04" w14:textId="77777777" w:rsidR="002138A7" w:rsidRPr="005B3E6A" w:rsidRDefault="002138A7" w:rsidP="002138A7">
            <w:pPr>
              <w:jc w:val="center"/>
            </w:pPr>
            <w:r w:rsidRPr="005B3E6A">
              <w:t>0</w:t>
            </w:r>
          </w:p>
        </w:tc>
      </w:tr>
      <w:tr w:rsidR="002138A7" w:rsidRPr="005B3E6A" w14:paraId="0DA25F0D" w14:textId="77777777" w:rsidTr="002138A7">
        <w:trPr>
          <w:jc w:val="center"/>
        </w:trPr>
        <w:tc>
          <w:tcPr>
            <w:tcW w:w="674" w:type="dxa"/>
            <w:shd w:val="clear" w:color="auto" w:fill="auto"/>
            <w:vAlign w:val="center"/>
          </w:tcPr>
          <w:p w14:paraId="0DA25F0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07" w14:textId="77777777" w:rsidR="002138A7" w:rsidRPr="00D5701A" w:rsidRDefault="002138A7" w:rsidP="00D5701A">
            <w:pPr>
              <w:jc w:val="left"/>
            </w:pPr>
            <w:r w:rsidRPr="00D5701A">
              <w:t>„Kultūra kitaip: naujos medijos, industrija ir veiklų pateikimas?“</w:t>
            </w:r>
          </w:p>
        </w:tc>
        <w:tc>
          <w:tcPr>
            <w:tcW w:w="1101" w:type="dxa"/>
            <w:shd w:val="clear" w:color="auto" w:fill="auto"/>
            <w:vAlign w:val="center"/>
          </w:tcPr>
          <w:p w14:paraId="0DA25F08" w14:textId="77777777" w:rsidR="002138A7" w:rsidRPr="00D5701A" w:rsidRDefault="002138A7" w:rsidP="00D5701A">
            <w:pPr>
              <w:jc w:val="center"/>
            </w:pPr>
            <w:r w:rsidRPr="00D5701A">
              <w:t>1</w:t>
            </w:r>
          </w:p>
        </w:tc>
        <w:tc>
          <w:tcPr>
            <w:tcW w:w="653" w:type="dxa"/>
            <w:shd w:val="clear" w:color="auto" w:fill="auto"/>
            <w:vAlign w:val="center"/>
          </w:tcPr>
          <w:p w14:paraId="0DA25F09" w14:textId="77777777" w:rsidR="002138A7" w:rsidRPr="005B3E6A" w:rsidRDefault="002138A7" w:rsidP="00D5701A">
            <w:pPr>
              <w:jc w:val="center"/>
            </w:pPr>
            <w:r w:rsidRPr="005B3E6A">
              <w:t>2</w:t>
            </w:r>
          </w:p>
        </w:tc>
        <w:tc>
          <w:tcPr>
            <w:tcW w:w="1377" w:type="dxa"/>
            <w:shd w:val="clear" w:color="auto" w:fill="auto"/>
            <w:vAlign w:val="center"/>
          </w:tcPr>
          <w:p w14:paraId="0DA25F0A" w14:textId="77777777" w:rsidR="002138A7" w:rsidRPr="005B3E6A" w:rsidRDefault="002138A7" w:rsidP="002138A7">
            <w:pPr>
              <w:jc w:val="center"/>
            </w:pPr>
            <w:r w:rsidRPr="005B3E6A">
              <w:t>2</w:t>
            </w:r>
          </w:p>
        </w:tc>
        <w:tc>
          <w:tcPr>
            <w:tcW w:w="1803" w:type="dxa"/>
            <w:shd w:val="clear" w:color="auto" w:fill="auto"/>
            <w:vAlign w:val="center"/>
          </w:tcPr>
          <w:p w14:paraId="0DA25F0B" w14:textId="77777777" w:rsidR="002138A7" w:rsidRPr="005B3E6A" w:rsidRDefault="002138A7" w:rsidP="002138A7">
            <w:pPr>
              <w:jc w:val="center"/>
            </w:pPr>
            <w:r w:rsidRPr="005B3E6A">
              <w:t>0</w:t>
            </w:r>
          </w:p>
        </w:tc>
        <w:tc>
          <w:tcPr>
            <w:tcW w:w="1377" w:type="dxa"/>
            <w:shd w:val="clear" w:color="auto" w:fill="auto"/>
            <w:vAlign w:val="center"/>
          </w:tcPr>
          <w:p w14:paraId="0DA25F0C" w14:textId="77777777" w:rsidR="002138A7" w:rsidRPr="005B3E6A" w:rsidRDefault="002138A7" w:rsidP="002138A7">
            <w:pPr>
              <w:jc w:val="center"/>
            </w:pPr>
            <w:r w:rsidRPr="005B3E6A">
              <w:t>0</w:t>
            </w:r>
          </w:p>
        </w:tc>
      </w:tr>
      <w:tr w:rsidR="002138A7" w:rsidRPr="005B3E6A" w14:paraId="0DA25F15" w14:textId="77777777" w:rsidTr="002138A7">
        <w:trPr>
          <w:jc w:val="center"/>
        </w:trPr>
        <w:tc>
          <w:tcPr>
            <w:tcW w:w="674" w:type="dxa"/>
            <w:shd w:val="clear" w:color="auto" w:fill="auto"/>
            <w:vAlign w:val="center"/>
          </w:tcPr>
          <w:p w14:paraId="0DA25F0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0F" w14:textId="77777777" w:rsidR="002138A7" w:rsidRPr="00D5701A" w:rsidRDefault="002138A7" w:rsidP="00D5701A">
            <w:pPr>
              <w:jc w:val="left"/>
            </w:pPr>
            <w:r w:rsidRPr="00D5701A">
              <w:t>„Edukacija „Lėlių teatras namuose “</w:t>
            </w:r>
          </w:p>
        </w:tc>
        <w:tc>
          <w:tcPr>
            <w:tcW w:w="1101" w:type="dxa"/>
            <w:shd w:val="clear" w:color="auto" w:fill="auto"/>
            <w:vAlign w:val="center"/>
          </w:tcPr>
          <w:p w14:paraId="0DA25F10" w14:textId="77777777" w:rsidR="002138A7" w:rsidRPr="00D5701A" w:rsidRDefault="002138A7" w:rsidP="00D5701A">
            <w:pPr>
              <w:jc w:val="center"/>
            </w:pPr>
            <w:r w:rsidRPr="00D5701A">
              <w:t>1</w:t>
            </w:r>
          </w:p>
        </w:tc>
        <w:tc>
          <w:tcPr>
            <w:tcW w:w="653" w:type="dxa"/>
            <w:shd w:val="clear" w:color="auto" w:fill="auto"/>
            <w:vAlign w:val="center"/>
          </w:tcPr>
          <w:p w14:paraId="0DA25F11" w14:textId="77777777" w:rsidR="002138A7" w:rsidRPr="005B3E6A" w:rsidRDefault="002138A7" w:rsidP="00D5701A">
            <w:pPr>
              <w:jc w:val="center"/>
            </w:pPr>
            <w:r w:rsidRPr="005B3E6A">
              <w:t>1</w:t>
            </w:r>
          </w:p>
        </w:tc>
        <w:tc>
          <w:tcPr>
            <w:tcW w:w="1377" w:type="dxa"/>
            <w:shd w:val="clear" w:color="auto" w:fill="auto"/>
            <w:vAlign w:val="center"/>
          </w:tcPr>
          <w:p w14:paraId="0DA25F12" w14:textId="77777777" w:rsidR="002138A7" w:rsidRPr="005B3E6A" w:rsidRDefault="002138A7" w:rsidP="002138A7">
            <w:pPr>
              <w:jc w:val="center"/>
            </w:pPr>
            <w:r w:rsidRPr="005B3E6A">
              <w:t>1</w:t>
            </w:r>
          </w:p>
        </w:tc>
        <w:tc>
          <w:tcPr>
            <w:tcW w:w="1803" w:type="dxa"/>
            <w:shd w:val="clear" w:color="auto" w:fill="auto"/>
            <w:vAlign w:val="center"/>
          </w:tcPr>
          <w:p w14:paraId="0DA25F13" w14:textId="77777777" w:rsidR="002138A7" w:rsidRPr="005B3E6A" w:rsidRDefault="002138A7" w:rsidP="002138A7">
            <w:pPr>
              <w:jc w:val="center"/>
            </w:pPr>
            <w:r w:rsidRPr="005B3E6A">
              <w:t>0</w:t>
            </w:r>
          </w:p>
        </w:tc>
        <w:tc>
          <w:tcPr>
            <w:tcW w:w="1377" w:type="dxa"/>
            <w:shd w:val="clear" w:color="auto" w:fill="auto"/>
            <w:vAlign w:val="center"/>
          </w:tcPr>
          <w:p w14:paraId="0DA25F14" w14:textId="77777777" w:rsidR="002138A7" w:rsidRPr="005B3E6A" w:rsidRDefault="002138A7" w:rsidP="002138A7">
            <w:pPr>
              <w:jc w:val="center"/>
            </w:pPr>
            <w:r w:rsidRPr="005B3E6A">
              <w:t>0</w:t>
            </w:r>
          </w:p>
        </w:tc>
      </w:tr>
      <w:tr w:rsidR="002138A7" w:rsidRPr="005B3E6A" w14:paraId="0DA25F1D" w14:textId="77777777" w:rsidTr="002138A7">
        <w:trPr>
          <w:jc w:val="center"/>
        </w:trPr>
        <w:tc>
          <w:tcPr>
            <w:tcW w:w="674" w:type="dxa"/>
            <w:shd w:val="clear" w:color="auto" w:fill="auto"/>
            <w:vAlign w:val="center"/>
          </w:tcPr>
          <w:p w14:paraId="0DA25F1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17" w14:textId="77777777" w:rsidR="002138A7" w:rsidRPr="00D5701A" w:rsidRDefault="002138A7" w:rsidP="00D5701A">
            <w:pPr>
              <w:jc w:val="left"/>
            </w:pPr>
            <w:r w:rsidRPr="00D5701A">
              <w:t>„Virtuali realybė: ar galime „patirti“ kultūrą, švietimą ar mediciną?“</w:t>
            </w:r>
          </w:p>
        </w:tc>
        <w:tc>
          <w:tcPr>
            <w:tcW w:w="1101" w:type="dxa"/>
            <w:shd w:val="clear" w:color="auto" w:fill="auto"/>
            <w:vAlign w:val="center"/>
          </w:tcPr>
          <w:p w14:paraId="0DA25F18" w14:textId="77777777" w:rsidR="002138A7" w:rsidRPr="00D5701A" w:rsidRDefault="002138A7" w:rsidP="00D5701A">
            <w:pPr>
              <w:jc w:val="center"/>
            </w:pPr>
            <w:r w:rsidRPr="00D5701A">
              <w:t>1,5</w:t>
            </w:r>
          </w:p>
        </w:tc>
        <w:tc>
          <w:tcPr>
            <w:tcW w:w="653" w:type="dxa"/>
            <w:shd w:val="clear" w:color="auto" w:fill="auto"/>
            <w:vAlign w:val="center"/>
          </w:tcPr>
          <w:p w14:paraId="0DA25F19" w14:textId="77777777" w:rsidR="002138A7" w:rsidRPr="005B3E6A" w:rsidRDefault="002138A7" w:rsidP="00D5701A">
            <w:pPr>
              <w:jc w:val="center"/>
            </w:pPr>
            <w:r w:rsidRPr="005B3E6A">
              <w:t>2</w:t>
            </w:r>
          </w:p>
        </w:tc>
        <w:tc>
          <w:tcPr>
            <w:tcW w:w="1377" w:type="dxa"/>
            <w:shd w:val="clear" w:color="auto" w:fill="auto"/>
            <w:vAlign w:val="center"/>
          </w:tcPr>
          <w:p w14:paraId="0DA25F1A" w14:textId="77777777" w:rsidR="002138A7" w:rsidRPr="005B3E6A" w:rsidRDefault="002138A7" w:rsidP="002138A7">
            <w:pPr>
              <w:jc w:val="center"/>
            </w:pPr>
            <w:r w:rsidRPr="005B3E6A">
              <w:t>2</w:t>
            </w:r>
          </w:p>
        </w:tc>
        <w:tc>
          <w:tcPr>
            <w:tcW w:w="1803" w:type="dxa"/>
            <w:shd w:val="clear" w:color="auto" w:fill="auto"/>
            <w:vAlign w:val="center"/>
          </w:tcPr>
          <w:p w14:paraId="0DA25F1B" w14:textId="77777777" w:rsidR="002138A7" w:rsidRPr="005B3E6A" w:rsidRDefault="002138A7" w:rsidP="002138A7">
            <w:pPr>
              <w:jc w:val="center"/>
            </w:pPr>
            <w:r w:rsidRPr="005B3E6A">
              <w:t>0</w:t>
            </w:r>
          </w:p>
        </w:tc>
        <w:tc>
          <w:tcPr>
            <w:tcW w:w="1377" w:type="dxa"/>
            <w:shd w:val="clear" w:color="auto" w:fill="auto"/>
            <w:vAlign w:val="center"/>
          </w:tcPr>
          <w:p w14:paraId="0DA25F1C" w14:textId="77777777" w:rsidR="002138A7" w:rsidRPr="005B3E6A" w:rsidRDefault="002138A7" w:rsidP="002138A7">
            <w:pPr>
              <w:jc w:val="center"/>
            </w:pPr>
            <w:r w:rsidRPr="005B3E6A">
              <w:t>0</w:t>
            </w:r>
          </w:p>
        </w:tc>
      </w:tr>
      <w:tr w:rsidR="002138A7" w:rsidRPr="005B3E6A" w14:paraId="0DA25F25" w14:textId="77777777" w:rsidTr="002138A7">
        <w:trPr>
          <w:trHeight w:val="630"/>
          <w:jc w:val="center"/>
        </w:trPr>
        <w:tc>
          <w:tcPr>
            <w:tcW w:w="674" w:type="dxa"/>
            <w:shd w:val="clear" w:color="auto" w:fill="auto"/>
            <w:vAlign w:val="center"/>
          </w:tcPr>
          <w:p w14:paraId="0DA25F1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1F" w14:textId="77777777" w:rsidR="002138A7" w:rsidRPr="00D5701A" w:rsidRDefault="002138A7" w:rsidP="00D5701A">
            <w:pPr>
              <w:jc w:val="left"/>
            </w:pPr>
            <w:bookmarkStart w:id="2" w:name="_Hlk40350257"/>
            <w:r w:rsidRPr="00D5701A">
              <w:t>„Biblioterapijos taikymas bibliotekose“</w:t>
            </w:r>
            <w:bookmarkEnd w:id="2"/>
          </w:p>
        </w:tc>
        <w:tc>
          <w:tcPr>
            <w:tcW w:w="1101" w:type="dxa"/>
            <w:shd w:val="clear" w:color="auto" w:fill="auto"/>
            <w:vAlign w:val="center"/>
          </w:tcPr>
          <w:p w14:paraId="0DA25F20" w14:textId="77777777" w:rsidR="002138A7" w:rsidRPr="00D5701A" w:rsidRDefault="002138A7" w:rsidP="00D5701A">
            <w:pPr>
              <w:jc w:val="center"/>
            </w:pPr>
            <w:r w:rsidRPr="00D5701A">
              <w:t>4</w:t>
            </w:r>
          </w:p>
        </w:tc>
        <w:tc>
          <w:tcPr>
            <w:tcW w:w="653" w:type="dxa"/>
            <w:shd w:val="clear" w:color="auto" w:fill="auto"/>
            <w:vAlign w:val="center"/>
          </w:tcPr>
          <w:p w14:paraId="0DA25F21" w14:textId="77777777" w:rsidR="002138A7" w:rsidRPr="005B3E6A" w:rsidRDefault="002138A7" w:rsidP="00D5701A">
            <w:pPr>
              <w:jc w:val="center"/>
            </w:pPr>
            <w:r w:rsidRPr="005B3E6A">
              <w:t>2</w:t>
            </w:r>
          </w:p>
        </w:tc>
        <w:tc>
          <w:tcPr>
            <w:tcW w:w="1377" w:type="dxa"/>
            <w:shd w:val="clear" w:color="auto" w:fill="auto"/>
            <w:vAlign w:val="center"/>
          </w:tcPr>
          <w:p w14:paraId="0DA25F22" w14:textId="77777777" w:rsidR="002138A7" w:rsidRPr="005B3E6A" w:rsidRDefault="002138A7" w:rsidP="002138A7">
            <w:pPr>
              <w:jc w:val="center"/>
            </w:pPr>
            <w:r w:rsidRPr="005B3E6A">
              <w:t>2</w:t>
            </w:r>
          </w:p>
        </w:tc>
        <w:tc>
          <w:tcPr>
            <w:tcW w:w="1803" w:type="dxa"/>
            <w:shd w:val="clear" w:color="auto" w:fill="auto"/>
            <w:vAlign w:val="center"/>
          </w:tcPr>
          <w:p w14:paraId="0DA25F23" w14:textId="77777777" w:rsidR="002138A7" w:rsidRPr="005B3E6A" w:rsidRDefault="002138A7" w:rsidP="002138A7">
            <w:pPr>
              <w:jc w:val="center"/>
            </w:pPr>
            <w:r w:rsidRPr="005B3E6A">
              <w:t>0</w:t>
            </w:r>
          </w:p>
        </w:tc>
        <w:tc>
          <w:tcPr>
            <w:tcW w:w="1377" w:type="dxa"/>
            <w:shd w:val="clear" w:color="auto" w:fill="auto"/>
            <w:vAlign w:val="center"/>
          </w:tcPr>
          <w:p w14:paraId="0DA25F24" w14:textId="77777777" w:rsidR="002138A7" w:rsidRPr="005B3E6A" w:rsidRDefault="002138A7" w:rsidP="002138A7">
            <w:pPr>
              <w:jc w:val="center"/>
            </w:pPr>
            <w:r w:rsidRPr="005B3E6A">
              <w:t>0</w:t>
            </w:r>
          </w:p>
        </w:tc>
      </w:tr>
      <w:tr w:rsidR="002138A7" w:rsidRPr="005B3E6A" w14:paraId="0DA25F2D" w14:textId="77777777" w:rsidTr="002138A7">
        <w:trPr>
          <w:jc w:val="center"/>
        </w:trPr>
        <w:tc>
          <w:tcPr>
            <w:tcW w:w="674" w:type="dxa"/>
            <w:shd w:val="clear" w:color="auto" w:fill="auto"/>
            <w:vAlign w:val="center"/>
          </w:tcPr>
          <w:p w14:paraId="0DA25F2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27" w14:textId="77777777" w:rsidR="002138A7" w:rsidRPr="00D5701A" w:rsidRDefault="002138A7" w:rsidP="00D5701A">
            <w:pPr>
              <w:jc w:val="left"/>
              <w:rPr>
                <w:color w:val="auto"/>
              </w:rPr>
            </w:pPr>
            <w:r w:rsidRPr="00D5701A">
              <w:rPr>
                <w:color w:val="auto"/>
              </w:rPr>
              <w:t>„Facebook reklama“</w:t>
            </w:r>
          </w:p>
        </w:tc>
        <w:tc>
          <w:tcPr>
            <w:tcW w:w="1101" w:type="dxa"/>
            <w:shd w:val="clear" w:color="auto" w:fill="auto"/>
            <w:vAlign w:val="center"/>
          </w:tcPr>
          <w:p w14:paraId="0DA25F28" w14:textId="77777777" w:rsidR="002138A7" w:rsidRPr="00D5701A" w:rsidRDefault="002138A7" w:rsidP="00D5701A">
            <w:pPr>
              <w:jc w:val="center"/>
            </w:pPr>
            <w:r w:rsidRPr="00D5701A">
              <w:t>2</w:t>
            </w:r>
          </w:p>
        </w:tc>
        <w:tc>
          <w:tcPr>
            <w:tcW w:w="653" w:type="dxa"/>
            <w:shd w:val="clear" w:color="auto" w:fill="auto"/>
            <w:vAlign w:val="center"/>
          </w:tcPr>
          <w:p w14:paraId="0DA25F29" w14:textId="77777777" w:rsidR="002138A7" w:rsidRPr="005B3E6A" w:rsidRDefault="002138A7" w:rsidP="00D5701A">
            <w:pPr>
              <w:jc w:val="center"/>
            </w:pPr>
            <w:r w:rsidRPr="005B3E6A">
              <w:t>3</w:t>
            </w:r>
          </w:p>
        </w:tc>
        <w:tc>
          <w:tcPr>
            <w:tcW w:w="1377" w:type="dxa"/>
            <w:shd w:val="clear" w:color="auto" w:fill="auto"/>
            <w:vAlign w:val="center"/>
          </w:tcPr>
          <w:p w14:paraId="0DA25F2A" w14:textId="77777777" w:rsidR="002138A7" w:rsidRPr="005B3E6A" w:rsidRDefault="002138A7" w:rsidP="002138A7">
            <w:pPr>
              <w:jc w:val="center"/>
            </w:pPr>
            <w:r w:rsidRPr="005B3E6A">
              <w:t>3</w:t>
            </w:r>
          </w:p>
        </w:tc>
        <w:tc>
          <w:tcPr>
            <w:tcW w:w="1803" w:type="dxa"/>
            <w:shd w:val="clear" w:color="auto" w:fill="auto"/>
            <w:vAlign w:val="center"/>
          </w:tcPr>
          <w:p w14:paraId="0DA25F2B" w14:textId="77777777" w:rsidR="002138A7" w:rsidRPr="005B3E6A" w:rsidRDefault="002138A7" w:rsidP="002138A7">
            <w:pPr>
              <w:jc w:val="center"/>
            </w:pPr>
            <w:r w:rsidRPr="005B3E6A">
              <w:t>0</w:t>
            </w:r>
          </w:p>
        </w:tc>
        <w:tc>
          <w:tcPr>
            <w:tcW w:w="1377" w:type="dxa"/>
            <w:shd w:val="clear" w:color="auto" w:fill="auto"/>
            <w:vAlign w:val="center"/>
          </w:tcPr>
          <w:p w14:paraId="0DA25F2C" w14:textId="77777777" w:rsidR="002138A7" w:rsidRPr="005B3E6A" w:rsidRDefault="002138A7" w:rsidP="002138A7">
            <w:pPr>
              <w:jc w:val="center"/>
            </w:pPr>
            <w:r w:rsidRPr="005B3E6A">
              <w:t>0</w:t>
            </w:r>
          </w:p>
        </w:tc>
      </w:tr>
      <w:tr w:rsidR="002138A7" w:rsidRPr="005B3E6A" w14:paraId="0DA25F35" w14:textId="77777777" w:rsidTr="002138A7">
        <w:trPr>
          <w:jc w:val="center"/>
        </w:trPr>
        <w:tc>
          <w:tcPr>
            <w:tcW w:w="674" w:type="dxa"/>
            <w:shd w:val="clear" w:color="auto" w:fill="auto"/>
            <w:vAlign w:val="center"/>
          </w:tcPr>
          <w:p w14:paraId="0DA25F2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2F" w14:textId="77777777" w:rsidR="002138A7" w:rsidRPr="00D5701A" w:rsidRDefault="002138A7" w:rsidP="00D5701A">
            <w:pPr>
              <w:jc w:val="left"/>
            </w:pPr>
            <w:r w:rsidRPr="00D5701A">
              <w:t>„Viešasis kalbėjimas: kaip drąsiai ir užtikrintai reikšti mintis?“</w:t>
            </w:r>
          </w:p>
        </w:tc>
        <w:tc>
          <w:tcPr>
            <w:tcW w:w="1101" w:type="dxa"/>
            <w:shd w:val="clear" w:color="auto" w:fill="auto"/>
            <w:vAlign w:val="center"/>
          </w:tcPr>
          <w:p w14:paraId="0DA25F30" w14:textId="77777777" w:rsidR="002138A7" w:rsidRPr="00D5701A" w:rsidRDefault="002138A7" w:rsidP="00D5701A">
            <w:pPr>
              <w:jc w:val="center"/>
            </w:pPr>
            <w:r w:rsidRPr="00D5701A">
              <w:t>1</w:t>
            </w:r>
          </w:p>
        </w:tc>
        <w:tc>
          <w:tcPr>
            <w:tcW w:w="653" w:type="dxa"/>
            <w:shd w:val="clear" w:color="auto" w:fill="auto"/>
            <w:vAlign w:val="center"/>
          </w:tcPr>
          <w:p w14:paraId="0DA25F31" w14:textId="77777777" w:rsidR="002138A7" w:rsidRPr="005B3E6A" w:rsidRDefault="002138A7" w:rsidP="00D5701A">
            <w:pPr>
              <w:jc w:val="center"/>
            </w:pPr>
            <w:r w:rsidRPr="005B3E6A">
              <w:t>3</w:t>
            </w:r>
          </w:p>
        </w:tc>
        <w:tc>
          <w:tcPr>
            <w:tcW w:w="1377" w:type="dxa"/>
            <w:shd w:val="clear" w:color="auto" w:fill="auto"/>
            <w:vAlign w:val="center"/>
          </w:tcPr>
          <w:p w14:paraId="0DA25F32" w14:textId="77777777" w:rsidR="002138A7" w:rsidRPr="005B3E6A" w:rsidRDefault="002138A7" w:rsidP="002138A7">
            <w:pPr>
              <w:jc w:val="center"/>
            </w:pPr>
            <w:r w:rsidRPr="005B3E6A">
              <w:t>3</w:t>
            </w:r>
          </w:p>
        </w:tc>
        <w:tc>
          <w:tcPr>
            <w:tcW w:w="1803" w:type="dxa"/>
            <w:shd w:val="clear" w:color="auto" w:fill="auto"/>
            <w:vAlign w:val="center"/>
          </w:tcPr>
          <w:p w14:paraId="0DA25F33" w14:textId="77777777" w:rsidR="002138A7" w:rsidRPr="005B3E6A" w:rsidRDefault="002138A7" w:rsidP="002138A7">
            <w:pPr>
              <w:jc w:val="center"/>
            </w:pPr>
            <w:r w:rsidRPr="005B3E6A">
              <w:t>0</w:t>
            </w:r>
          </w:p>
        </w:tc>
        <w:tc>
          <w:tcPr>
            <w:tcW w:w="1377" w:type="dxa"/>
            <w:shd w:val="clear" w:color="auto" w:fill="auto"/>
            <w:vAlign w:val="center"/>
          </w:tcPr>
          <w:p w14:paraId="0DA25F34" w14:textId="77777777" w:rsidR="002138A7" w:rsidRPr="005B3E6A" w:rsidRDefault="002138A7" w:rsidP="002138A7">
            <w:pPr>
              <w:jc w:val="center"/>
            </w:pPr>
            <w:r w:rsidRPr="005B3E6A">
              <w:t>0</w:t>
            </w:r>
          </w:p>
        </w:tc>
      </w:tr>
      <w:tr w:rsidR="002138A7" w:rsidRPr="005B3E6A" w14:paraId="0DA25F3D" w14:textId="77777777" w:rsidTr="002138A7">
        <w:trPr>
          <w:jc w:val="center"/>
        </w:trPr>
        <w:tc>
          <w:tcPr>
            <w:tcW w:w="674" w:type="dxa"/>
            <w:shd w:val="clear" w:color="auto" w:fill="auto"/>
            <w:vAlign w:val="center"/>
          </w:tcPr>
          <w:p w14:paraId="0DA25F3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37" w14:textId="77777777" w:rsidR="002138A7" w:rsidRPr="00D5701A" w:rsidRDefault="002138A7" w:rsidP="00D5701A">
            <w:pPr>
              <w:jc w:val="left"/>
            </w:pPr>
            <w:bookmarkStart w:id="3" w:name="_Hlk40350240"/>
            <w:r w:rsidRPr="00D5701A">
              <w:t>„Viešosios paslaugos internetu kiekvienam: taupykite savo laiką,  išmokite naudotis VMI naujuoju pajamų deklaravimo vedliu“</w:t>
            </w:r>
            <w:bookmarkEnd w:id="3"/>
          </w:p>
        </w:tc>
        <w:tc>
          <w:tcPr>
            <w:tcW w:w="1101" w:type="dxa"/>
            <w:shd w:val="clear" w:color="auto" w:fill="auto"/>
            <w:vAlign w:val="center"/>
          </w:tcPr>
          <w:p w14:paraId="0DA25F38" w14:textId="77777777" w:rsidR="002138A7" w:rsidRPr="00D5701A" w:rsidRDefault="002138A7" w:rsidP="00D5701A">
            <w:pPr>
              <w:jc w:val="center"/>
            </w:pPr>
            <w:r w:rsidRPr="00D5701A">
              <w:t>1</w:t>
            </w:r>
          </w:p>
        </w:tc>
        <w:tc>
          <w:tcPr>
            <w:tcW w:w="653" w:type="dxa"/>
            <w:shd w:val="clear" w:color="auto" w:fill="auto"/>
            <w:vAlign w:val="center"/>
          </w:tcPr>
          <w:p w14:paraId="0DA25F39" w14:textId="77777777" w:rsidR="002138A7" w:rsidRPr="005B3E6A" w:rsidRDefault="002138A7" w:rsidP="00D5701A">
            <w:pPr>
              <w:jc w:val="center"/>
            </w:pPr>
            <w:r w:rsidRPr="005B3E6A">
              <w:t>4</w:t>
            </w:r>
          </w:p>
        </w:tc>
        <w:tc>
          <w:tcPr>
            <w:tcW w:w="1377" w:type="dxa"/>
            <w:shd w:val="clear" w:color="auto" w:fill="auto"/>
            <w:vAlign w:val="center"/>
          </w:tcPr>
          <w:p w14:paraId="0DA25F3A" w14:textId="77777777" w:rsidR="002138A7" w:rsidRPr="005B3E6A" w:rsidRDefault="002138A7" w:rsidP="002138A7">
            <w:pPr>
              <w:jc w:val="center"/>
            </w:pPr>
            <w:r w:rsidRPr="005B3E6A">
              <w:t>4</w:t>
            </w:r>
          </w:p>
        </w:tc>
        <w:tc>
          <w:tcPr>
            <w:tcW w:w="1803" w:type="dxa"/>
            <w:shd w:val="clear" w:color="auto" w:fill="auto"/>
            <w:vAlign w:val="center"/>
          </w:tcPr>
          <w:p w14:paraId="0DA25F3B" w14:textId="77777777" w:rsidR="002138A7" w:rsidRPr="005B3E6A" w:rsidRDefault="002138A7" w:rsidP="002138A7">
            <w:pPr>
              <w:jc w:val="center"/>
            </w:pPr>
            <w:r w:rsidRPr="005B3E6A">
              <w:t>0</w:t>
            </w:r>
          </w:p>
        </w:tc>
        <w:tc>
          <w:tcPr>
            <w:tcW w:w="1377" w:type="dxa"/>
            <w:shd w:val="clear" w:color="auto" w:fill="auto"/>
            <w:vAlign w:val="center"/>
          </w:tcPr>
          <w:p w14:paraId="0DA25F3C" w14:textId="77777777" w:rsidR="002138A7" w:rsidRPr="005B3E6A" w:rsidRDefault="002138A7" w:rsidP="002138A7">
            <w:pPr>
              <w:jc w:val="center"/>
            </w:pPr>
            <w:r w:rsidRPr="005B3E6A">
              <w:t>0</w:t>
            </w:r>
          </w:p>
        </w:tc>
      </w:tr>
      <w:tr w:rsidR="002138A7" w:rsidRPr="005B3E6A" w14:paraId="0DA25F45" w14:textId="77777777" w:rsidTr="002138A7">
        <w:trPr>
          <w:jc w:val="center"/>
        </w:trPr>
        <w:tc>
          <w:tcPr>
            <w:tcW w:w="674" w:type="dxa"/>
            <w:shd w:val="clear" w:color="auto" w:fill="auto"/>
            <w:vAlign w:val="center"/>
          </w:tcPr>
          <w:p w14:paraId="0DA25F3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3F" w14:textId="77777777" w:rsidR="002138A7" w:rsidRPr="00D5701A" w:rsidRDefault="002138A7" w:rsidP="00D5701A">
            <w:pPr>
              <w:jc w:val="left"/>
            </w:pPr>
            <w:r w:rsidRPr="00D5701A">
              <w:rPr>
                <w:bCs/>
              </w:rPr>
              <w:t>„10 patarimų kaip kurti įdomų ir įtraukiantį foto ir video turinį internete“</w:t>
            </w:r>
          </w:p>
        </w:tc>
        <w:tc>
          <w:tcPr>
            <w:tcW w:w="1101" w:type="dxa"/>
            <w:shd w:val="clear" w:color="auto" w:fill="auto"/>
            <w:vAlign w:val="center"/>
          </w:tcPr>
          <w:p w14:paraId="0DA25F40" w14:textId="77777777" w:rsidR="002138A7" w:rsidRPr="00D5701A" w:rsidRDefault="002138A7" w:rsidP="00D5701A">
            <w:pPr>
              <w:jc w:val="center"/>
            </w:pPr>
            <w:r w:rsidRPr="00D5701A">
              <w:t>1</w:t>
            </w:r>
          </w:p>
        </w:tc>
        <w:tc>
          <w:tcPr>
            <w:tcW w:w="653" w:type="dxa"/>
            <w:shd w:val="clear" w:color="auto" w:fill="auto"/>
            <w:vAlign w:val="center"/>
          </w:tcPr>
          <w:p w14:paraId="0DA25F41" w14:textId="77777777" w:rsidR="002138A7" w:rsidRPr="005B3E6A" w:rsidRDefault="002138A7" w:rsidP="00D5701A">
            <w:pPr>
              <w:jc w:val="center"/>
            </w:pPr>
            <w:r w:rsidRPr="005B3E6A">
              <w:t>5</w:t>
            </w:r>
          </w:p>
        </w:tc>
        <w:tc>
          <w:tcPr>
            <w:tcW w:w="1377" w:type="dxa"/>
            <w:shd w:val="clear" w:color="auto" w:fill="auto"/>
            <w:vAlign w:val="center"/>
          </w:tcPr>
          <w:p w14:paraId="0DA25F42" w14:textId="77777777" w:rsidR="002138A7" w:rsidRPr="005B3E6A" w:rsidRDefault="002138A7" w:rsidP="002138A7">
            <w:pPr>
              <w:jc w:val="center"/>
            </w:pPr>
            <w:r w:rsidRPr="005B3E6A">
              <w:t>5</w:t>
            </w:r>
          </w:p>
        </w:tc>
        <w:tc>
          <w:tcPr>
            <w:tcW w:w="1803" w:type="dxa"/>
            <w:shd w:val="clear" w:color="auto" w:fill="auto"/>
            <w:vAlign w:val="center"/>
          </w:tcPr>
          <w:p w14:paraId="0DA25F43" w14:textId="77777777" w:rsidR="002138A7" w:rsidRPr="005B3E6A" w:rsidRDefault="002138A7" w:rsidP="002138A7">
            <w:pPr>
              <w:jc w:val="center"/>
            </w:pPr>
            <w:r w:rsidRPr="005B3E6A">
              <w:t>0</w:t>
            </w:r>
          </w:p>
        </w:tc>
        <w:tc>
          <w:tcPr>
            <w:tcW w:w="1377" w:type="dxa"/>
            <w:shd w:val="clear" w:color="auto" w:fill="auto"/>
            <w:vAlign w:val="center"/>
          </w:tcPr>
          <w:p w14:paraId="0DA25F44" w14:textId="77777777" w:rsidR="002138A7" w:rsidRPr="005B3E6A" w:rsidRDefault="002138A7" w:rsidP="002138A7">
            <w:pPr>
              <w:jc w:val="center"/>
            </w:pPr>
            <w:r w:rsidRPr="005B3E6A">
              <w:t>0</w:t>
            </w:r>
          </w:p>
        </w:tc>
      </w:tr>
      <w:tr w:rsidR="002138A7" w:rsidRPr="005B3E6A" w14:paraId="0DA25F4D" w14:textId="77777777" w:rsidTr="002138A7">
        <w:trPr>
          <w:jc w:val="center"/>
        </w:trPr>
        <w:tc>
          <w:tcPr>
            <w:tcW w:w="674" w:type="dxa"/>
            <w:shd w:val="clear" w:color="auto" w:fill="auto"/>
            <w:vAlign w:val="center"/>
          </w:tcPr>
          <w:p w14:paraId="0DA25F4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47" w14:textId="77777777" w:rsidR="002138A7" w:rsidRPr="00D5701A" w:rsidRDefault="002138A7" w:rsidP="00D5701A">
            <w:pPr>
              <w:jc w:val="left"/>
            </w:pPr>
            <w:r w:rsidRPr="00D5701A">
              <w:t>„Nuotolinių mokymų platformos „Moodle“ galimybės“.</w:t>
            </w:r>
          </w:p>
        </w:tc>
        <w:tc>
          <w:tcPr>
            <w:tcW w:w="1101" w:type="dxa"/>
            <w:shd w:val="clear" w:color="auto" w:fill="auto"/>
            <w:vAlign w:val="center"/>
          </w:tcPr>
          <w:p w14:paraId="0DA25F48" w14:textId="77777777" w:rsidR="002138A7" w:rsidRPr="00D5701A" w:rsidRDefault="002138A7" w:rsidP="00D5701A">
            <w:pPr>
              <w:jc w:val="center"/>
            </w:pPr>
            <w:r w:rsidRPr="00D5701A">
              <w:t>1</w:t>
            </w:r>
          </w:p>
        </w:tc>
        <w:tc>
          <w:tcPr>
            <w:tcW w:w="653" w:type="dxa"/>
            <w:shd w:val="clear" w:color="auto" w:fill="auto"/>
            <w:vAlign w:val="center"/>
          </w:tcPr>
          <w:p w14:paraId="0DA25F49" w14:textId="77777777" w:rsidR="002138A7" w:rsidRPr="005B3E6A" w:rsidRDefault="002138A7" w:rsidP="00D5701A">
            <w:pPr>
              <w:jc w:val="center"/>
            </w:pPr>
            <w:r w:rsidRPr="005B3E6A">
              <w:t>2</w:t>
            </w:r>
          </w:p>
        </w:tc>
        <w:tc>
          <w:tcPr>
            <w:tcW w:w="1377" w:type="dxa"/>
            <w:shd w:val="clear" w:color="auto" w:fill="auto"/>
            <w:vAlign w:val="center"/>
          </w:tcPr>
          <w:p w14:paraId="0DA25F4A" w14:textId="77777777" w:rsidR="002138A7" w:rsidRPr="005B3E6A" w:rsidRDefault="002138A7" w:rsidP="002138A7">
            <w:pPr>
              <w:jc w:val="center"/>
            </w:pPr>
            <w:r w:rsidRPr="005B3E6A">
              <w:t>2</w:t>
            </w:r>
          </w:p>
        </w:tc>
        <w:tc>
          <w:tcPr>
            <w:tcW w:w="1803" w:type="dxa"/>
            <w:shd w:val="clear" w:color="auto" w:fill="auto"/>
            <w:vAlign w:val="center"/>
          </w:tcPr>
          <w:p w14:paraId="0DA25F4B" w14:textId="77777777" w:rsidR="002138A7" w:rsidRPr="005B3E6A" w:rsidRDefault="002138A7" w:rsidP="002138A7">
            <w:pPr>
              <w:jc w:val="center"/>
            </w:pPr>
            <w:r w:rsidRPr="005B3E6A">
              <w:t>0</w:t>
            </w:r>
          </w:p>
        </w:tc>
        <w:tc>
          <w:tcPr>
            <w:tcW w:w="1377" w:type="dxa"/>
            <w:shd w:val="clear" w:color="auto" w:fill="auto"/>
            <w:vAlign w:val="center"/>
          </w:tcPr>
          <w:p w14:paraId="0DA25F4C" w14:textId="77777777" w:rsidR="002138A7" w:rsidRPr="005B3E6A" w:rsidRDefault="002138A7" w:rsidP="002138A7">
            <w:pPr>
              <w:jc w:val="center"/>
            </w:pPr>
            <w:r w:rsidRPr="005B3E6A">
              <w:t>0</w:t>
            </w:r>
          </w:p>
        </w:tc>
      </w:tr>
      <w:tr w:rsidR="002138A7" w:rsidRPr="005B3E6A" w14:paraId="0DA25F55" w14:textId="77777777" w:rsidTr="002138A7">
        <w:trPr>
          <w:jc w:val="center"/>
        </w:trPr>
        <w:tc>
          <w:tcPr>
            <w:tcW w:w="674" w:type="dxa"/>
            <w:shd w:val="clear" w:color="auto" w:fill="auto"/>
            <w:vAlign w:val="center"/>
          </w:tcPr>
          <w:p w14:paraId="0DA25F4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4F" w14:textId="77777777" w:rsidR="002138A7" w:rsidRPr="00D5701A" w:rsidRDefault="002138A7" w:rsidP="00D5701A">
            <w:pPr>
              <w:jc w:val="left"/>
            </w:pPr>
            <w:r w:rsidRPr="00D5701A">
              <w:t>„Kaip sudominti paauglį knyga“</w:t>
            </w:r>
          </w:p>
        </w:tc>
        <w:tc>
          <w:tcPr>
            <w:tcW w:w="1101" w:type="dxa"/>
            <w:shd w:val="clear" w:color="auto" w:fill="auto"/>
            <w:vAlign w:val="center"/>
          </w:tcPr>
          <w:p w14:paraId="0DA25F50" w14:textId="77777777" w:rsidR="002138A7" w:rsidRPr="00D5701A" w:rsidRDefault="002138A7" w:rsidP="00D5701A">
            <w:pPr>
              <w:jc w:val="center"/>
            </w:pPr>
            <w:r w:rsidRPr="00D5701A">
              <w:t>6</w:t>
            </w:r>
          </w:p>
        </w:tc>
        <w:tc>
          <w:tcPr>
            <w:tcW w:w="653" w:type="dxa"/>
            <w:shd w:val="clear" w:color="auto" w:fill="auto"/>
            <w:vAlign w:val="center"/>
          </w:tcPr>
          <w:p w14:paraId="0DA25F51" w14:textId="77777777" w:rsidR="002138A7" w:rsidRPr="005B3E6A" w:rsidRDefault="002138A7" w:rsidP="00D5701A">
            <w:pPr>
              <w:jc w:val="center"/>
            </w:pPr>
            <w:r w:rsidRPr="005B3E6A">
              <w:t>12</w:t>
            </w:r>
          </w:p>
        </w:tc>
        <w:tc>
          <w:tcPr>
            <w:tcW w:w="1377" w:type="dxa"/>
            <w:shd w:val="clear" w:color="auto" w:fill="auto"/>
            <w:vAlign w:val="center"/>
          </w:tcPr>
          <w:p w14:paraId="0DA25F52" w14:textId="77777777" w:rsidR="002138A7" w:rsidRPr="005B3E6A" w:rsidRDefault="002138A7" w:rsidP="002138A7">
            <w:pPr>
              <w:jc w:val="center"/>
            </w:pPr>
            <w:r w:rsidRPr="005B3E6A">
              <w:t>12</w:t>
            </w:r>
          </w:p>
        </w:tc>
        <w:tc>
          <w:tcPr>
            <w:tcW w:w="1803" w:type="dxa"/>
            <w:shd w:val="clear" w:color="auto" w:fill="auto"/>
            <w:vAlign w:val="center"/>
          </w:tcPr>
          <w:p w14:paraId="0DA25F53" w14:textId="77777777" w:rsidR="002138A7" w:rsidRPr="005B3E6A" w:rsidRDefault="002138A7" w:rsidP="002138A7">
            <w:pPr>
              <w:jc w:val="center"/>
            </w:pPr>
            <w:r w:rsidRPr="005B3E6A">
              <w:t>0</w:t>
            </w:r>
          </w:p>
        </w:tc>
        <w:tc>
          <w:tcPr>
            <w:tcW w:w="1377" w:type="dxa"/>
            <w:shd w:val="clear" w:color="auto" w:fill="auto"/>
            <w:vAlign w:val="center"/>
          </w:tcPr>
          <w:p w14:paraId="0DA25F54" w14:textId="77777777" w:rsidR="002138A7" w:rsidRPr="005B3E6A" w:rsidRDefault="002138A7" w:rsidP="002138A7">
            <w:pPr>
              <w:jc w:val="center"/>
            </w:pPr>
            <w:r w:rsidRPr="005B3E6A">
              <w:t>0</w:t>
            </w:r>
          </w:p>
        </w:tc>
      </w:tr>
      <w:tr w:rsidR="002138A7" w:rsidRPr="005B3E6A" w14:paraId="0DA25F5D" w14:textId="77777777" w:rsidTr="002138A7">
        <w:trPr>
          <w:jc w:val="center"/>
        </w:trPr>
        <w:tc>
          <w:tcPr>
            <w:tcW w:w="674" w:type="dxa"/>
            <w:shd w:val="clear" w:color="auto" w:fill="auto"/>
            <w:vAlign w:val="center"/>
          </w:tcPr>
          <w:p w14:paraId="0DA25F5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57" w14:textId="77777777" w:rsidR="002138A7" w:rsidRPr="00D5701A" w:rsidRDefault="002138A7" w:rsidP="00D5701A">
            <w:pPr>
              <w:jc w:val="left"/>
              <w:rPr>
                <w:color w:val="auto"/>
              </w:rPr>
            </w:pPr>
            <w:r w:rsidRPr="00D5701A">
              <w:rPr>
                <w:color w:val="auto"/>
              </w:rPr>
              <w:t>„Projektų rengimas. Praktika“</w:t>
            </w:r>
          </w:p>
        </w:tc>
        <w:tc>
          <w:tcPr>
            <w:tcW w:w="1101" w:type="dxa"/>
            <w:shd w:val="clear" w:color="auto" w:fill="auto"/>
            <w:vAlign w:val="center"/>
          </w:tcPr>
          <w:p w14:paraId="0DA25F58" w14:textId="77777777" w:rsidR="002138A7" w:rsidRPr="00D5701A" w:rsidRDefault="002138A7" w:rsidP="00D5701A">
            <w:pPr>
              <w:jc w:val="center"/>
            </w:pPr>
            <w:r w:rsidRPr="00D5701A">
              <w:t>4</w:t>
            </w:r>
          </w:p>
        </w:tc>
        <w:tc>
          <w:tcPr>
            <w:tcW w:w="653" w:type="dxa"/>
            <w:shd w:val="clear" w:color="auto" w:fill="auto"/>
            <w:vAlign w:val="center"/>
          </w:tcPr>
          <w:p w14:paraId="0DA25F59" w14:textId="77777777" w:rsidR="002138A7" w:rsidRPr="005B3E6A" w:rsidRDefault="002138A7" w:rsidP="00D5701A">
            <w:pPr>
              <w:jc w:val="center"/>
            </w:pPr>
            <w:r w:rsidRPr="005B3E6A">
              <w:t>7</w:t>
            </w:r>
          </w:p>
        </w:tc>
        <w:tc>
          <w:tcPr>
            <w:tcW w:w="1377" w:type="dxa"/>
            <w:shd w:val="clear" w:color="auto" w:fill="auto"/>
            <w:vAlign w:val="center"/>
          </w:tcPr>
          <w:p w14:paraId="0DA25F5A" w14:textId="77777777" w:rsidR="002138A7" w:rsidRPr="005B3E6A" w:rsidRDefault="002138A7" w:rsidP="002138A7">
            <w:pPr>
              <w:jc w:val="center"/>
            </w:pPr>
            <w:r w:rsidRPr="005B3E6A">
              <w:t>7</w:t>
            </w:r>
          </w:p>
        </w:tc>
        <w:tc>
          <w:tcPr>
            <w:tcW w:w="1803" w:type="dxa"/>
            <w:shd w:val="clear" w:color="auto" w:fill="auto"/>
            <w:vAlign w:val="center"/>
          </w:tcPr>
          <w:p w14:paraId="0DA25F5B" w14:textId="77777777" w:rsidR="002138A7" w:rsidRPr="005B3E6A" w:rsidRDefault="002138A7" w:rsidP="002138A7">
            <w:pPr>
              <w:jc w:val="center"/>
            </w:pPr>
            <w:r w:rsidRPr="005B3E6A">
              <w:t>0</w:t>
            </w:r>
          </w:p>
        </w:tc>
        <w:tc>
          <w:tcPr>
            <w:tcW w:w="1377" w:type="dxa"/>
            <w:shd w:val="clear" w:color="auto" w:fill="auto"/>
            <w:vAlign w:val="center"/>
          </w:tcPr>
          <w:p w14:paraId="0DA25F5C" w14:textId="77777777" w:rsidR="002138A7" w:rsidRPr="005B3E6A" w:rsidRDefault="002138A7" w:rsidP="002138A7">
            <w:pPr>
              <w:jc w:val="center"/>
            </w:pPr>
            <w:r w:rsidRPr="005B3E6A">
              <w:t>0</w:t>
            </w:r>
          </w:p>
        </w:tc>
      </w:tr>
      <w:tr w:rsidR="002138A7" w:rsidRPr="005B3E6A" w14:paraId="0DA25F65" w14:textId="77777777" w:rsidTr="002138A7">
        <w:trPr>
          <w:jc w:val="center"/>
        </w:trPr>
        <w:tc>
          <w:tcPr>
            <w:tcW w:w="674" w:type="dxa"/>
            <w:shd w:val="clear" w:color="auto" w:fill="auto"/>
            <w:vAlign w:val="center"/>
          </w:tcPr>
          <w:p w14:paraId="0DA25F5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5F" w14:textId="77777777" w:rsidR="002138A7" w:rsidRPr="00D5701A" w:rsidRDefault="002138A7" w:rsidP="00D5701A">
            <w:pPr>
              <w:tabs>
                <w:tab w:val="left" w:pos="993"/>
              </w:tabs>
              <w:jc w:val="left"/>
              <w:rPr>
                <w:color w:val="auto"/>
              </w:rPr>
            </w:pPr>
            <w:r w:rsidRPr="00D5701A">
              <w:rPr>
                <w:bCs/>
                <w:color w:val="auto"/>
              </w:rPr>
              <w:t>„Skaitymo skatinimo programos ir knygų klubai skirtingoms amžiaus grupėms</w:t>
            </w:r>
          </w:p>
        </w:tc>
        <w:tc>
          <w:tcPr>
            <w:tcW w:w="1101" w:type="dxa"/>
            <w:shd w:val="clear" w:color="auto" w:fill="auto"/>
            <w:vAlign w:val="center"/>
          </w:tcPr>
          <w:p w14:paraId="0DA25F60" w14:textId="77777777" w:rsidR="002138A7" w:rsidRPr="00D5701A" w:rsidRDefault="002138A7" w:rsidP="00D5701A">
            <w:pPr>
              <w:jc w:val="center"/>
              <w:rPr>
                <w:color w:val="auto"/>
              </w:rPr>
            </w:pPr>
            <w:r w:rsidRPr="00D5701A">
              <w:rPr>
                <w:color w:val="auto"/>
              </w:rPr>
              <w:t>4</w:t>
            </w:r>
          </w:p>
        </w:tc>
        <w:tc>
          <w:tcPr>
            <w:tcW w:w="653" w:type="dxa"/>
            <w:shd w:val="clear" w:color="auto" w:fill="auto"/>
            <w:vAlign w:val="center"/>
          </w:tcPr>
          <w:p w14:paraId="0DA25F61" w14:textId="77777777" w:rsidR="002138A7" w:rsidRPr="005B3E6A" w:rsidRDefault="002138A7" w:rsidP="00D5701A">
            <w:pPr>
              <w:jc w:val="center"/>
              <w:rPr>
                <w:color w:val="auto"/>
              </w:rPr>
            </w:pPr>
            <w:r w:rsidRPr="005B3E6A">
              <w:rPr>
                <w:color w:val="auto"/>
              </w:rPr>
              <w:t>8</w:t>
            </w:r>
          </w:p>
        </w:tc>
        <w:tc>
          <w:tcPr>
            <w:tcW w:w="1377" w:type="dxa"/>
            <w:shd w:val="clear" w:color="auto" w:fill="auto"/>
            <w:vAlign w:val="center"/>
          </w:tcPr>
          <w:p w14:paraId="0DA25F62" w14:textId="77777777" w:rsidR="002138A7" w:rsidRPr="005B3E6A" w:rsidRDefault="002138A7" w:rsidP="002138A7">
            <w:pPr>
              <w:jc w:val="center"/>
              <w:rPr>
                <w:color w:val="auto"/>
              </w:rPr>
            </w:pPr>
            <w:r w:rsidRPr="005B3E6A">
              <w:rPr>
                <w:color w:val="auto"/>
              </w:rPr>
              <w:t>8</w:t>
            </w:r>
          </w:p>
        </w:tc>
        <w:tc>
          <w:tcPr>
            <w:tcW w:w="1803" w:type="dxa"/>
            <w:shd w:val="clear" w:color="auto" w:fill="auto"/>
            <w:vAlign w:val="center"/>
          </w:tcPr>
          <w:p w14:paraId="0DA25F63"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5F64" w14:textId="77777777" w:rsidR="002138A7" w:rsidRPr="005B3E6A" w:rsidRDefault="002138A7" w:rsidP="002138A7">
            <w:pPr>
              <w:jc w:val="center"/>
            </w:pPr>
            <w:r w:rsidRPr="005B3E6A">
              <w:t>0</w:t>
            </w:r>
          </w:p>
        </w:tc>
      </w:tr>
      <w:tr w:rsidR="002138A7" w:rsidRPr="005B3E6A" w14:paraId="0DA25F6D" w14:textId="77777777" w:rsidTr="002138A7">
        <w:trPr>
          <w:jc w:val="center"/>
        </w:trPr>
        <w:tc>
          <w:tcPr>
            <w:tcW w:w="674" w:type="dxa"/>
            <w:shd w:val="clear" w:color="auto" w:fill="auto"/>
            <w:vAlign w:val="center"/>
          </w:tcPr>
          <w:p w14:paraId="0DA25F6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67" w14:textId="77777777" w:rsidR="002138A7" w:rsidRPr="00D5701A" w:rsidRDefault="002138A7" w:rsidP="00D5701A">
            <w:pPr>
              <w:jc w:val="left"/>
              <w:rPr>
                <w:color w:val="auto"/>
              </w:rPr>
            </w:pPr>
            <w:r w:rsidRPr="00D5701A">
              <w:rPr>
                <w:bCs/>
                <w:color w:val="auto"/>
              </w:rPr>
              <w:t>„Virtualių parodų</w:t>
            </w:r>
            <w:r w:rsidR="00D952BD" w:rsidRPr="00D5701A">
              <w:rPr>
                <w:bCs/>
                <w:color w:val="auto"/>
              </w:rPr>
              <w:t xml:space="preserve"> kūrimas nemokamais Google įran</w:t>
            </w:r>
            <w:r w:rsidRPr="00D5701A">
              <w:rPr>
                <w:bCs/>
                <w:color w:val="auto"/>
              </w:rPr>
              <w:t>kiais“</w:t>
            </w:r>
          </w:p>
        </w:tc>
        <w:tc>
          <w:tcPr>
            <w:tcW w:w="1101" w:type="dxa"/>
            <w:shd w:val="clear" w:color="auto" w:fill="auto"/>
            <w:vAlign w:val="center"/>
          </w:tcPr>
          <w:p w14:paraId="0DA25F68" w14:textId="77777777" w:rsidR="002138A7" w:rsidRPr="00D5701A" w:rsidRDefault="002138A7" w:rsidP="00D5701A">
            <w:pPr>
              <w:jc w:val="center"/>
              <w:rPr>
                <w:color w:val="auto"/>
              </w:rPr>
            </w:pPr>
            <w:r w:rsidRPr="00D5701A">
              <w:rPr>
                <w:color w:val="auto"/>
              </w:rPr>
              <w:t>3</w:t>
            </w:r>
          </w:p>
        </w:tc>
        <w:tc>
          <w:tcPr>
            <w:tcW w:w="653" w:type="dxa"/>
            <w:shd w:val="clear" w:color="auto" w:fill="auto"/>
            <w:vAlign w:val="center"/>
          </w:tcPr>
          <w:p w14:paraId="0DA25F69" w14:textId="77777777" w:rsidR="002138A7" w:rsidRPr="005B3E6A" w:rsidRDefault="002138A7" w:rsidP="00D5701A">
            <w:pPr>
              <w:jc w:val="center"/>
              <w:rPr>
                <w:color w:val="auto"/>
              </w:rPr>
            </w:pPr>
            <w:r w:rsidRPr="005B3E6A">
              <w:rPr>
                <w:color w:val="auto"/>
              </w:rPr>
              <w:t>4</w:t>
            </w:r>
          </w:p>
        </w:tc>
        <w:tc>
          <w:tcPr>
            <w:tcW w:w="1377" w:type="dxa"/>
            <w:shd w:val="clear" w:color="auto" w:fill="auto"/>
            <w:vAlign w:val="center"/>
          </w:tcPr>
          <w:p w14:paraId="0DA25F6A" w14:textId="77777777" w:rsidR="002138A7" w:rsidRPr="005B3E6A" w:rsidRDefault="002138A7" w:rsidP="002138A7">
            <w:pPr>
              <w:jc w:val="center"/>
              <w:rPr>
                <w:color w:val="auto"/>
              </w:rPr>
            </w:pPr>
            <w:r w:rsidRPr="005B3E6A">
              <w:rPr>
                <w:color w:val="auto"/>
              </w:rPr>
              <w:t>4</w:t>
            </w:r>
          </w:p>
        </w:tc>
        <w:tc>
          <w:tcPr>
            <w:tcW w:w="1803" w:type="dxa"/>
            <w:shd w:val="clear" w:color="auto" w:fill="auto"/>
            <w:vAlign w:val="center"/>
          </w:tcPr>
          <w:p w14:paraId="0DA25F6B"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5F6C" w14:textId="77777777" w:rsidR="002138A7" w:rsidRPr="005B3E6A" w:rsidRDefault="002138A7" w:rsidP="002138A7">
            <w:pPr>
              <w:jc w:val="center"/>
            </w:pPr>
            <w:r w:rsidRPr="005B3E6A">
              <w:t>0</w:t>
            </w:r>
          </w:p>
        </w:tc>
      </w:tr>
      <w:tr w:rsidR="002138A7" w:rsidRPr="005B3E6A" w14:paraId="0DA25F75" w14:textId="77777777" w:rsidTr="002138A7">
        <w:trPr>
          <w:jc w:val="center"/>
        </w:trPr>
        <w:tc>
          <w:tcPr>
            <w:tcW w:w="674" w:type="dxa"/>
            <w:shd w:val="clear" w:color="auto" w:fill="auto"/>
            <w:vAlign w:val="center"/>
          </w:tcPr>
          <w:p w14:paraId="0DA25F6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6F" w14:textId="77777777" w:rsidR="002138A7" w:rsidRPr="00D5701A" w:rsidRDefault="002138A7" w:rsidP="00D5701A">
            <w:pPr>
              <w:tabs>
                <w:tab w:val="left" w:pos="993"/>
              </w:tabs>
              <w:jc w:val="left"/>
              <w:rPr>
                <w:color w:val="auto"/>
              </w:rPr>
            </w:pPr>
            <w:r w:rsidRPr="00D5701A">
              <w:rPr>
                <w:bCs/>
                <w:color w:val="auto"/>
              </w:rPr>
              <w:t>„Skirtukų, skrajučių ir lankstinukų dizainas ir maketavimas su vektorinio piešimo programa „Inkscape“</w:t>
            </w:r>
          </w:p>
        </w:tc>
        <w:tc>
          <w:tcPr>
            <w:tcW w:w="1101" w:type="dxa"/>
            <w:shd w:val="clear" w:color="auto" w:fill="auto"/>
            <w:vAlign w:val="center"/>
          </w:tcPr>
          <w:p w14:paraId="0DA25F70" w14:textId="77777777" w:rsidR="002138A7" w:rsidRPr="00D5701A" w:rsidRDefault="002138A7" w:rsidP="00D5701A">
            <w:pPr>
              <w:jc w:val="center"/>
              <w:rPr>
                <w:color w:val="auto"/>
              </w:rPr>
            </w:pPr>
            <w:r w:rsidRPr="00D5701A">
              <w:rPr>
                <w:color w:val="auto"/>
              </w:rPr>
              <w:t>4</w:t>
            </w:r>
          </w:p>
        </w:tc>
        <w:tc>
          <w:tcPr>
            <w:tcW w:w="653" w:type="dxa"/>
            <w:shd w:val="clear" w:color="auto" w:fill="auto"/>
            <w:vAlign w:val="center"/>
          </w:tcPr>
          <w:p w14:paraId="0DA25F71" w14:textId="77777777" w:rsidR="002138A7" w:rsidRPr="005B3E6A" w:rsidRDefault="002138A7" w:rsidP="00D5701A">
            <w:pPr>
              <w:jc w:val="center"/>
              <w:rPr>
                <w:color w:val="auto"/>
              </w:rPr>
            </w:pPr>
            <w:r w:rsidRPr="005B3E6A">
              <w:rPr>
                <w:color w:val="auto"/>
              </w:rPr>
              <w:t>7</w:t>
            </w:r>
          </w:p>
        </w:tc>
        <w:tc>
          <w:tcPr>
            <w:tcW w:w="1377" w:type="dxa"/>
            <w:shd w:val="clear" w:color="auto" w:fill="auto"/>
            <w:vAlign w:val="center"/>
          </w:tcPr>
          <w:p w14:paraId="0DA25F72" w14:textId="77777777" w:rsidR="002138A7" w:rsidRPr="005B3E6A" w:rsidRDefault="002138A7" w:rsidP="002138A7">
            <w:pPr>
              <w:jc w:val="center"/>
              <w:rPr>
                <w:color w:val="auto"/>
              </w:rPr>
            </w:pPr>
            <w:r w:rsidRPr="005B3E6A">
              <w:rPr>
                <w:color w:val="auto"/>
              </w:rPr>
              <w:t>7</w:t>
            </w:r>
          </w:p>
        </w:tc>
        <w:tc>
          <w:tcPr>
            <w:tcW w:w="1803" w:type="dxa"/>
            <w:shd w:val="clear" w:color="auto" w:fill="auto"/>
            <w:vAlign w:val="center"/>
          </w:tcPr>
          <w:p w14:paraId="0DA25F73"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5F74" w14:textId="77777777" w:rsidR="002138A7" w:rsidRPr="005B3E6A" w:rsidRDefault="002138A7" w:rsidP="002138A7">
            <w:pPr>
              <w:jc w:val="center"/>
            </w:pPr>
            <w:r w:rsidRPr="005B3E6A">
              <w:t>0</w:t>
            </w:r>
          </w:p>
        </w:tc>
      </w:tr>
      <w:tr w:rsidR="002138A7" w:rsidRPr="005B3E6A" w14:paraId="0DA25F7D" w14:textId="77777777" w:rsidTr="002138A7">
        <w:trPr>
          <w:jc w:val="center"/>
        </w:trPr>
        <w:tc>
          <w:tcPr>
            <w:tcW w:w="674" w:type="dxa"/>
            <w:shd w:val="clear" w:color="auto" w:fill="auto"/>
            <w:vAlign w:val="center"/>
          </w:tcPr>
          <w:p w14:paraId="0DA25F7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77" w14:textId="77777777" w:rsidR="002138A7" w:rsidRPr="00D5701A" w:rsidRDefault="002138A7" w:rsidP="00D5701A">
            <w:pPr>
              <w:jc w:val="left"/>
              <w:rPr>
                <w:color w:val="auto"/>
              </w:rPr>
            </w:pPr>
            <w:r w:rsidRPr="00D5701A">
              <w:rPr>
                <w:bCs/>
                <w:color w:val="auto"/>
              </w:rPr>
              <w:t>„Prenumeruojamų duomenų bazių panaudos statistika“</w:t>
            </w:r>
          </w:p>
        </w:tc>
        <w:tc>
          <w:tcPr>
            <w:tcW w:w="1101" w:type="dxa"/>
            <w:shd w:val="clear" w:color="auto" w:fill="auto"/>
            <w:vAlign w:val="center"/>
          </w:tcPr>
          <w:p w14:paraId="0DA25F78" w14:textId="77777777" w:rsidR="002138A7" w:rsidRPr="00D5701A" w:rsidRDefault="002138A7" w:rsidP="00D5701A">
            <w:pPr>
              <w:jc w:val="center"/>
              <w:rPr>
                <w:color w:val="auto"/>
              </w:rPr>
            </w:pPr>
            <w:r w:rsidRPr="00D5701A">
              <w:rPr>
                <w:color w:val="auto"/>
              </w:rPr>
              <w:t>2</w:t>
            </w:r>
          </w:p>
        </w:tc>
        <w:tc>
          <w:tcPr>
            <w:tcW w:w="653" w:type="dxa"/>
            <w:shd w:val="clear" w:color="auto" w:fill="auto"/>
            <w:vAlign w:val="center"/>
          </w:tcPr>
          <w:p w14:paraId="0DA25F79" w14:textId="77777777" w:rsidR="002138A7" w:rsidRPr="005B3E6A" w:rsidRDefault="002138A7" w:rsidP="00D5701A">
            <w:pPr>
              <w:jc w:val="center"/>
              <w:rPr>
                <w:color w:val="auto"/>
              </w:rPr>
            </w:pPr>
            <w:r w:rsidRPr="005B3E6A">
              <w:rPr>
                <w:color w:val="auto"/>
              </w:rPr>
              <w:t>1</w:t>
            </w:r>
          </w:p>
        </w:tc>
        <w:tc>
          <w:tcPr>
            <w:tcW w:w="1377" w:type="dxa"/>
            <w:shd w:val="clear" w:color="auto" w:fill="auto"/>
            <w:vAlign w:val="center"/>
          </w:tcPr>
          <w:p w14:paraId="0DA25F7A" w14:textId="77777777" w:rsidR="002138A7" w:rsidRPr="005B3E6A" w:rsidRDefault="002138A7" w:rsidP="002138A7">
            <w:pPr>
              <w:jc w:val="center"/>
              <w:rPr>
                <w:color w:val="auto"/>
              </w:rPr>
            </w:pPr>
            <w:r w:rsidRPr="005B3E6A">
              <w:rPr>
                <w:color w:val="auto"/>
              </w:rPr>
              <w:t>1</w:t>
            </w:r>
          </w:p>
        </w:tc>
        <w:tc>
          <w:tcPr>
            <w:tcW w:w="1803" w:type="dxa"/>
            <w:shd w:val="clear" w:color="auto" w:fill="auto"/>
            <w:vAlign w:val="center"/>
          </w:tcPr>
          <w:p w14:paraId="0DA25F7B"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5F7C" w14:textId="77777777" w:rsidR="002138A7" w:rsidRPr="005B3E6A" w:rsidRDefault="002138A7" w:rsidP="002138A7">
            <w:pPr>
              <w:jc w:val="center"/>
            </w:pPr>
            <w:r w:rsidRPr="005B3E6A">
              <w:t>0</w:t>
            </w:r>
          </w:p>
        </w:tc>
      </w:tr>
      <w:tr w:rsidR="002138A7" w:rsidRPr="005B3E6A" w14:paraId="0DA25F85" w14:textId="77777777" w:rsidTr="002138A7">
        <w:trPr>
          <w:jc w:val="center"/>
        </w:trPr>
        <w:tc>
          <w:tcPr>
            <w:tcW w:w="674" w:type="dxa"/>
            <w:shd w:val="clear" w:color="auto" w:fill="auto"/>
            <w:vAlign w:val="center"/>
          </w:tcPr>
          <w:p w14:paraId="0DA25F7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7F" w14:textId="77777777" w:rsidR="002138A7" w:rsidRPr="00D5701A" w:rsidRDefault="002138A7" w:rsidP="00D5701A">
            <w:pPr>
              <w:jc w:val="left"/>
              <w:rPr>
                <w:color w:val="auto"/>
              </w:rPr>
            </w:pPr>
            <w:r w:rsidRPr="00D5701A">
              <w:rPr>
                <w:bCs/>
                <w:color w:val="auto"/>
              </w:rPr>
              <w:t>„Knygų konservavim</w:t>
            </w:r>
            <w:r w:rsidR="00D952BD" w:rsidRPr="00D5701A">
              <w:rPr>
                <w:bCs/>
                <w:color w:val="auto"/>
              </w:rPr>
              <w:t>o (at-kūrimo)  galimybės biblio</w:t>
            </w:r>
            <w:r w:rsidRPr="00D5701A">
              <w:rPr>
                <w:bCs/>
                <w:color w:val="auto"/>
              </w:rPr>
              <w:t>tekose“</w:t>
            </w:r>
          </w:p>
        </w:tc>
        <w:tc>
          <w:tcPr>
            <w:tcW w:w="1101" w:type="dxa"/>
            <w:shd w:val="clear" w:color="auto" w:fill="auto"/>
            <w:vAlign w:val="center"/>
          </w:tcPr>
          <w:p w14:paraId="0DA25F80" w14:textId="77777777" w:rsidR="002138A7" w:rsidRPr="00D5701A" w:rsidRDefault="002138A7" w:rsidP="00D5701A">
            <w:pPr>
              <w:jc w:val="center"/>
              <w:rPr>
                <w:color w:val="auto"/>
              </w:rPr>
            </w:pPr>
            <w:r w:rsidRPr="00D5701A">
              <w:rPr>
                <w:color w:val="auto"/>
              </w:rPr>
              <w:t>7</w:t>
            </w:r>
          </w:p>
        </w:tc>
        <w:tc>
          <w:tcPr>
            <w:tcW w:w="653" w:type="dxa"/>
            <w:shd w:val="clear" w:color="auto" w:fill="auto"/>
            <w:vAlign w:val="center"/>
          </w:tcPr>
          <w:p w14:paraId="0DA25F81" w14:textId="77777777" w:rsidR="002138A7" w:rsidRPr="005B3E6A" w:rsidRDefault="002138A7" w:rsidP="00D5701A">
            <w:pPr>
              <w:jc w:val="center"/>
              <w:rPr>
                <w:color w:val="auto"/>
              </w:rPr>
            </w:pPr>
            <w:r w:rsidRPr="005B3E6A">
              <w:rPr>
                <w:color w:val="auto"/>
              </w:rPr>
              <w:t>4</w:t>
            </w:r>
          </w:p>
        </w:tc>
        <w:tc>
          <w:tcPr>
            <w:tcW w:w="1377" w:type="dxa"/>
            <w:shd w:val="clear" w:color="auto" w:fill="auto"/>
            <w:vAlign w:val="center"/>
          </w:tcPr>
          <w:p w14:paraId="0DA25F82" w14:textId="77777777" w:rsidR="002138A7" w:rsidRPr="005B3E6A" w:rsidRDefault="002138A7" w:rsidP="002138A7">
            <w:pPr>
              <w:jc w:val="center"/>
              <w:rPr>
                <w:color w:val="auto"/>
              </w:rPr>
            </w:pPr>
            <w:r w:rsidRPr="005B3E6A">
              <w:rPr>
                <w:color w:val="auto"/>
              </w:rPr>
              <w:t>4</w:t>
            </w:r>
          </w:p>
        </w:tc>
        <w:tc>
          <w:tcPr>
            <w:tcW w:w="1803" w:type="dxa"/>
            <w:shd w:val="clear" w:color="auto" w:fill="auto"/>
            <w:vAlign w:val="center"/>
          </w:tcPr>
          <w:p w14:paraId="0DA25F83"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5F84" w14:textId="77777777" w:rsidR="002138A7" w:rsidRPr="005B3E6A" w:rsidRDefault="002138A7" w:rsidP="002138A7">
            <w:pPr>
              <w:jc w:val="center"/>
            </w:pPr>
            <w:r w:rsidRPr="005B3E6A">
              <w:t>0</w:t>
            </w:r>
          </w:p>
        </w:tc>
      </w:tr>
      <w:tr w:rsidR="002138A7" w:rsidRPr="005B3E6A" w14:paraId="0DA25F8D" w14:textId="77777777" w:rsidTr="002138A7">
        <w:trPr>
          <w:jc w:val="center"/>
        </w:trPr>
        <w:tc>
          <w:tcPr>
            <w:tcW w:w="674" w:type="dxa"/>
            <w:shd w:val="clear" w:color="auto" w:fill="auto"/>
            <w:vAlign w:val="center"/>
          </w:tcPr>
          <w:p w14:paraId="0DA25F8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87" w14:textId="77777777" w:rsidR="002138A7" w:rsidRPr="00D5701A" w:rsidRDefault="002138A7" w:rsidP="00D5701A">
            <w:pPr>
              <w:jc w:val="left"/>
              <w:rPr>
                <w:color w:val="auto"/>
              </w:rPr>
            </w:pPr>
            <w:r w:rsidRPr="00D5701A">
              <w:rPr>
                <w:bCs/>
                <w:color w:val="auto"/>
              </w:rPr>
              <w:t>„Pažintis su atviro kodo programa „Openshot“: nuotraukų filmo kūrimas“</w:t>
            </w:r>
          </w:p>
        </w:tc>
        <w:tc>
          <w:tcPr>
            <w:tcW w:w="1101" w:type="dxa"/>
            <w:shd w:val="clear" w:color="auto" w:fill="auto"/>
            <w:vAlign w:val="center"/>
          </w:tcPr>
          <w:p w14:paraId="0DA25F88" w14:textId="77777777" w:rsidR="002138A7" w:rsidRPr="00D5701A" w:rsidRDefault="002138A7" w:rsidP="00D5701A">
            <w:pPr>
              <w:jc w:val="center"/>
              <w:rPr>
                <w:color w:val="auto"/>
              </w:rPr>
            </w:pPr>
            <w:r w:rsidRPr="00D5701A">
              <w:rPr>
                <w:color w:val="auto"/>
              </w:rPr>
              <w:t>4</w:t>
            </w:r>
          </w:p>
        </w:tc>
        <w:tc>
          <w:tcPr>
            <w:tcW w:w="653" w:type="dxa"/>
            <w:shd w:val="clear" w:color="auto" w:fill="auto"/>
            <w:vAlign w:val="center"/>
          </w:tcPr>
          <w:p w14:paraId="0DA25F89" w14:textId="77777777" w:rsidR="002138A7" w:rsidRPr="005B3E6A" w:rsidRDefault="002138A7" w:rsidP="00D5701A">
            <w:pPr>
              <w:jc w:val="center"/>
              <w:rPr>
                <w:color w:val="auto"/>
              </w:rPr>
            </w:pPr>
            <w:r w:rsidRPr="005B3E6A">
              <w:rPr>
                <w:color w:val="auto"/>
              </w:rPr>
              <w:t>5</w:t>
            </w:r>
          </w:p>
        </w:tc>
        <w:tc>
          <w:tcPr>
            <w:tcW w:w="1377" w:type="dxa"/>
            <w:shd w:val="clear" w:color="auto" w:fill="auto"/>
            <w:vAlign w:val="center"/>
          </w:tcPr>
          <w:p w14:paraId="0DA25F8A" w14:textId="77777777" w:rsidR="002138A7" w:rsidRPr="005B3E6A" w:rsidRDefault="002138A7" w:rsidP="002138A7">
            <w:pPr>
              <w:jc w:val="center"/>
              <w:rPr>
                <w:color w:val="auto"/>
              </w:rPr>
            </w:pPr>
            <w:r w:rsidRPr="005B3E6A">
              <w:rPr>
                <w:color w:val="auto"/>
              </w:rPr>
              <w:t>5</w:t>
            </w:r>
          </w:p>
        </w:tc>
        <w:tc>
          <w:tcPr>
            <w:tcW w:w="1803" w:type="dxa"/>
            <w:shd w:val="clear" w:color="auto" w:fill="auto"/>
            <w:vAlign w:val="center"/>
          </w:tcPr>
          <w:p w14:paraId="0DA25F8B"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5F8C" w14:textId="77777777" w:rsidR="002138A7" w:rsidRPr="005B3E6A" w:rsidRDefault="002138A7" w:rsidP="002138A7">
            <w:pPr>
              <w:jc w:val="center"/>
            </w:pPr>
            <w:r w:rsidRPr="005B3E6A">
              <w:t>0</w:t>
            </w:r>
          </w:p>
        </w:tc>
      </w:tr>
      <w:tr w:rsidR="002138A7" w:rsidRPr="005B3E6A" w14:paraId="0DA25F95" w14:textId="77777777" w:rsidTr="002138A7">
        <w:trPr>
          <w:jc w:val="center"/>
        </w:trPr>
        <w:tc>
          <w:tcPr>
            <w:tcW w:w="674" w:type="dxa"/>
            <w:shd w:val="clear" w:color="auto" w:fill="auto"/>
            <w:vAlign w:val="center"/>
          </w:tcPr>
          <w:p w14:paraId="0DA25F8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8F" w14:textId="77777777" w:rsidR="002138A7" w:rsidRPr="00D5701A" w:rsidRDefault="002138A7" w:rsidP="00D5701A">
            <w:pPr>
              <w:jc w:val="left"/>
              <w:rPr>
                <w:color w:val="auto"/>
              </w:rPr>
            </w:pPr>
            <w:r w:rsidRPr="00D5701A">
              <w:rPr>
                <w:color w:val="auto"/>
              </w:rPr>
              <w:t>„Stendinių pranešimų, plakatų ir reklaminių stendų dizainas ir maketavimas su vektorinio piešimo programa „Inkscape“</w:t>
            </w:r>
          </w:p>
        </w:tc>
        <w:tc>
          <w:tcPr>
            <w:tcW w:w="1101" w:type="dxa"/>
            <w:shd w:val="clear" w:color="auto" w:fill="auto"/>
            <w:vAlign w:val="center"/>
          </w:tcPr>
          <w:p w14:paraId="0DA25F90" w14:textId="77777777" w:rsidR="002138A7" w:rsidRPr="00D5701A" w:rsidRDefault="002138A7" w:rsidP="00D5701A">
            <w:pPr>
              <w:jc w:val="center"/>
              <w:rPr>
                <w:color w:val="auto"/>
              </w:rPr>
            </w:pPr>
            <w:r w:rsidRPr="00D5701A">
              <w:rPr>
                <w:color w:val="auto"/>
              </w:rPr>
              <w:t>4</w:t>
            </w:r>
          </w:p>
        </w:tc>
        <w:tc>
          <w:tcPr>
            <w:tcW w:w="653" w:type="dxa"/>
            <w:shd w:val="clear" w:color="auto" w:fill="auto"/>
            <w:vAlign w:val="center"/>
          </w:tcPr>
          <w:p w14:paraId="0DA25F91" w14:textId="77777777" w:rsidR="002138A7" w:rsidRPr="005B3E6A" w:rsidRDefault="002138A7" w:rsidP="00D5701A">
            <w:pPr>
              <w:jc w:val="center"/>
              <w:rPr>
                <w:color w:val="auto"/>
              </w:rPr>
            </w:pPr>
            <w:r w:rsidRPr="005B3E6A">
              <w:rPr>
                <w:color w:val="auto"/>
              </w:rPr>
              <w:t>3</w:t>
            </w:r>
          </w:p>
        </w:tc>
        <w:tc>
          <w:tcPr>
            <w:tcW w:w="1377" w:type="dxa"/>
            <w:shd w:val="clear" w:color="auto" w:fill="auto"/>
            <w:vAlign w:val="center"/>
          </w:tcPr>
          <w:p w14:paraId="0DA25F92" w14:textId="77777777" w:rsidR="002138A7" w:rsidRPr="005B3E6A" w:rsidRDefault="002138A7" w:rsidP="002138A7">
            <w:pPr>
              <w:jc w:val="center"/>
              <w:rPr>
                <w:color w:val="auto"/>
              </w:rPr>
            </w:pPr>
            <w:r w:rsidRPr="005B3E6A">
              <w:rPr>
                <w:color w:val="auto"/>
              </w:rPr>
              <w:t>3</w:t>
            </w:r>
          </w:p>
        </w:tc>
        <w:tc>
          <w:tcPr>
            <w:tcW w:w="1803" w:type="dxa"/>
            <w:shd w:val="clear" w:color="auto" w:fill="auto"/>
            <w:vAlign w:val="center"/>
          </w:tcPr>
          <w:p w14:paraId="0DA25F93"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5F94" w14:textId="77777777" w:rsidR="002138A7" w:rsidRPr="005B3E6A" w:rsidRDefault="002138A7" w:rsidP="002138A7">
            <w:pPr>
              <w:jc w:val="center"/>
            </w:pPr>
            <w:r w:rsidRPr="005B3E6A">
              <w:t>0</w:t>
            </w:r>
          </w:p>
        </w:tc>
      </w:tr>
      <w:tr w:rsidR="002138A7" w:rsidRPr="005B3E6A" w14:paraId="0DA25F9D" w14:textId="77777777" w:rsidTr="002138A7">
        <w:trPr>
          <w:jc w:val="center"/>
        </w:trPr>
        <w:tc>
          <w:tcPr>
            <w:tcW w:w="674" w:type="dxa"/>
            <w:shd w:val="clear" w:color="auto" w:fill="auto"/>
            <w:vAlign w:val="center"/>
          </w:tcPr>
          <w:p w14:paraId="0DA25F9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97" w14:textId="77777777" w:rsidR="002138A7" w:rsidRPr="00D5701A" w:rsidRDefault="002138A7" w:rsidP="00D5701A">
            <w:pPr>
              <w:jc w:val="left"/>
              <w:rPr>
                <w:color w:val="auto"/>
              </w:rPr>
            </w:pPr>
            <w:r w:rsidRPr="00D5701A">
              <w:rPr>
                <w:color w:val="auto"/>
              </w:rPr>
              <w:t>„Tarpkultūrinė komunikacija“</w:t>
            </w:r>
          </w:p>
        </w:tc>
        <w:tc>
          <w:tcPr>
            <w:tcW w:w="1101" w:type="dxa"/>
            <w:shd w:val="clear" w:color="auto" w:fill="auto"/>
            <w:vAlign w:val="center"/>
          </w:tcPr>
          <w:p w14:paraId="0DA25F98" w14:textId="77777777" w:rsidR="002138A7" w:rsidRPr="00D5701A" w:rsidRDefault="002138A7" w:rsidP="00D5701A">
            <w:pPr>
              <w:jc w:val="center"/>
              <w:rPr>
                <w:color w:val="auto"/>
              </w:rPr>
            </w:pPr>
            <w:r w:rsidRPr="00D5701A">
              <w:rPr>
                <w:color w:val="auto"/>
              </w:rPr>
              <w:t>40</w:t>
            </w:r>
          </w:p>
        </w:tc>
        <w:tc>
          <w:tcPr>
            <w:tcW w:w="653" w:type="dxa"/>
            <w:shd w:val="clear" w:color="auto" w:fill="auto"/>
            <w:vAlign w:val="center"/>
          </w:tcPr>
          <w:p w14:paraId="0DA25F99" w14:textId="77777777" w:rsidR="002138A7" w:rsidRPr="005B3E6A" w:rsidRDefault="002138A7" w:rsidP="00D5701A">
            <w:pPr>
              <w:jc w:val="center"/>
              <w:rPr>
                <w:color w:val="auto"/>
              </w:rPr>
            </w:pPr>
            <w:r w:rsidRPr="005B3E6A">
              <w:rPr>
                <w:color w:val="auto"/>
              </w:rPr>
              <w:t>3</w:t>
            </w:r>
          </w:p>
        </w:tc>
        <w:tc>
          <w:tcPr>
            <w:tcW w:w="1377" w:type="dxa"/>
            <w:shd w:val="clear" w:color="auto" w:fill="auto"/>
            <w:vAlign w:val="center"/>
          </w:tcPr>
          <w:p w14:paraId="0DA25F9A" w14:textId="77777777" w:rsidR="002138A7" w:rsidRPr="005B3E6A" w:rsidRDefault="002138A7" w:rsidP="002138A7">
            <w:pPr>
              <w:jc w:val="center"/>
              <w:rPr>
                <w:color w:val="auto"/>
              </w:rPr>
            </w:pPr>
            <w:r w:rsidRPr="005B3E6A">
              <w:rPr>
                <w:color w:val="auto"/>
              </w:rPr>
              <w:t>2</w:t>
            </w:r>
          </w:p>
        </w:tc>
        <w:tc>
          <w:tcPr>
            <w:tcW w:w="1803" w:type="dxa"/>
            <w:shd w:val="clear" w:color="auto" w:fill="auto"/>
            <w:vAlign w:val="center"/>
          </w:tcPr>
          <w:p w14:paraId="0DA25F9B" w14:textId="77777777" w:rsidR="002138A7" w:rsidRPr="005B3E6A" w:rsidRDefault="002138A7" w:rsidP="002138A7">
            <w:pPr>
              <w:jc w:val="center"/>
              <w:rPr>
                <w:color w:val="auto"/>
              </w:rPr>
            </w:pPr>
            <w:r w:rsidRPr="005B3E6A">
              <w:rPr>
                <w:color w:val="auto"/>
              </w:rPr>
              <w:t>1</w:t>
            </w:r>
          </w:p>
        </w:tc>
        <w:tc>
          <w:tcPr>
            <w:tcW w:w="1377" w:type="dxa"/>
            <w:shd w:val="clear" w:color="auto" w:fill="auto"/>
            <w:vAlign w:val="center"/>
          </w:tcPr>
          <w:p w14:paraId="0DA25F9C" w14:textId="77777777" w:rsidR="002138A7" w:rsidRPr="005B3E6A" w:rsidRDefault="002138A7" w:rsidP="002138A7">
            <w:pPr>
              <w:jc w:val="center"/>
            </w:pPr>
            <w:r w:rsidRPr="005B3E6A">
              <w:t>0</w:t>
            </w:r>
          </w:p>
        </w:tc>
      </w:tr>
      <w:tr w:rsidR="002138A7" w:rsidRPr="005B3E6A" w14:paraId="0DA25FA5" w14:textId="77777777" w:rsidTr="002138A7">
        <w:trPr>
          <w:jc w:val="center"/>
        </w:trPr>
        <w:tc>
          <w:tcPr>
            <w:tcW w:w="674" w:type="dxa"/>
            <w:shd w:val="clear" w:color="auto" w:fill="auto"/>
            <w:vAlign w:val="center"/>
          </w:tcPr>
          <w:p w14:paraId="0DA25F9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9F" w14:textId="77777777" w:rsidR="002138A7" w:rsidRPr="00D5701A" w:rsidRDefault="002138A7" w:rsidP="00D5701A">
            <w:pPr>
              <w:jc w:val="left"/>
              <w:rPr>
                <w:color w:val="auto"/>
              </w:rPr>
            </w:pPr>
            <w:r w:rsidRPr="00D5701A">
              <w:rPr>
                <w:bCs/>
                <w:color w:val="auto"/>
              </w:rPr>
              <w:t>„Kaip kalbėti, kad tave išgirstų“</w:t>
            </w:r>
          </w:p>
        </w:tc>
        <w:tc>
          <w:tcPr>
            <w:tcW w:w="1101" w:type="dxa"/>
            <w:shd w:val="clear" w:color="auto" w:fill="auto"/>
            <w:vAlign w:val="center"/>
          </w:tcPr>
          <w:p w14:paraId="0DA25FA0" w14:textId="77777777" w:rsidR="002138A7" w:rsidRPr="00D5701A" w:rsidRDefault="002138A7" w:rsidP="00D5701A">
            <w:pPr>
              <w:jc w:val="center"/>
              <w:rPr>
                <w:color w:val="auto"/>
              </w:rPr>
            </w:pPr>
            <w:r w:rsidRPr="00D5701A">
              <w:rPr>
                <w:color w:val="auto"/>
              </w:rPr>
              <w:t>6</w:t>
            </w:r>
          </w:p>
        </w:tc>
        <w:tc>
          <w:tcPr>
            <w:tcW w:w="653" w:type="dxa"/>
            <w:shd w:val="clear" w:color="auto" w:fill="auto"/>
            <w:vAlign w:val="center"/>
          </w:tcPr>
          <w:p w14:paraId="0DA25FA1" w14:textId="77777777" w:rsidR="002138A7" w:rsidRPr="005B3E6A" w:rsidRDefault="002138A7" w:rsidP="00D5701A">
            <w:pPr>
              <w:jc w:val="center"/>
              <w:rPr>
                <w:color w:val="auto"/>
              </w:rPr>
            </w:pPr>
            <w:r w:rsidRPr="005B3E6A">
              <w:rPr>
                <w:color w:val="auto"/>
              </w:rPr>
              <w:t>2</w:t>
            </w:r>
          </w:p>
        </w:tc>
        <w:tc>
          <w:tcPr>
            <w:tcW w:w="1377" w:type="dxa"/>
            <w:shd w:val="clear" w:color="auto" w:fill="auto"/>
            <w:vAlign w:val="center"/>
          </w:tcPr>
          <w:p w14:paraId="0DA25FA2" w14:textId="77777777" w:rsidR="002138A7" w:rsidRPr="005B3E6A" w:rsidRDefault="002138A7" w:rsidP="002138A7">
            <w:pPr>
              <w:jc w:val="center"/>
              <w:rPr>
                <w:color w:val="auto"/>
              </w:rPr>
            </w:pPr>
            <w:r w:rsidRPr="005B3E6A">
              <w:rPr>
                <w:color w:val="auto"/>
              </w:rPr>
              <w:t>1</w:t>
            </w:r>
          </w:p>
        </w:tc>
        <w:tc>
          <w:tcPr>
            <w:tcW w:w="1803" w:type="dxa"/>
            <w:shd w:val="clear" w:color="auto" w:fill="auto"/>
            <w:vAlign w:val="center"/>
          </w:tcPr>
          <w:p w14:paraId="0DA25FA3" w14:textId="77777777" w:rsidR="002138A7" w:rsidRPr="005B3E6A" w:rsidRDefault="002138A7" w:rsidP="002138A7">
            <w:pPr>
              <w:jc w:val="center"/>
              <w:rPr>
                <w:color w:val="auto"/>
              </w:rPr>
            </w:pPr>
            <w:r w:rsidRPr="005B3E6A">
              <w:rPr>
                <w:color w:val="auto"/>
              </w:rPr>
              <w:t>1</w:t>
            </w:r>
          </w:p>
        </w:tc>
        <w:tc>
          <w:tcPr>
            <w:tcW w:w="1377" w:type="dxa"/>
            <w:shd w:val="clear" w:color="auto" w:fill="auto"/>
            <w:vAlign w:val="center"/>
          </w:tcPr>
          <w:p w14:paraId="0DA25FA4" w14:textId="77777777" w:rsidR="002138A7" w:rsidRPr="005B3E6A" w:rsidRDefault="002138A7" w:rsidP="002138A7">
            <w:pPr>
              <w:jc w:val="center"/>
            </w:pPr>
            <w:r w:rsidRPr="005B3E6A">
              <w:t>0</w:t>
            </w:r>
          </w:p>
        </w:tc>
      </w:tr>
      <w:tr w:rsidR="002138A7" w:rsidRPr="005B3E6A" w14:paraId="0DA25FAD" w14:textId="77777777" w:rsidTr="002138A7">
        <w:trPr>
          <w:jc w:val="center"/>
        </w:trPr>
        <w:tc>
          <w:tcPr>
            <w:tcW w:w="674" w:type="dxa"/>
            <w:shd w:val="clear" w:color="auto" w:fill="auto"/>
            <w:vAlign w:val="center"/>
          </w:tcPr>
          <w:p w14:paraId="0DA25FA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A7" w14:textId="77777777" w:rsidR="002138A7" w:rsidRPr="00D5701A" w:rsidRDefault="002138A7" w:rsidP="00D5701A">
            <w:pPr>
              <w:jc w:val="left"/>
              <w:rPr>
                <w:color w:val="auto"/>
              </w:rPr>
            </w:pPr>
            <w:r w:rsidRPr="00D5701A">
              <w:rPr>
                <w:bCs/>
                <w:color w:val="auto"/>
              </w:rPr>
              <w:t>„Lietuvos e. skautai ir biblioteka“</w:t>
            </w:r>
          </w:p>
        </w:tc>
        <w:tc>
          <w:tcPr>
            <w:tcW w:w="1101" w:type="dxa"/>
            <w:shd w:val="clear" w:color="auto" w:fill="auto"/>
            <w:vAlign w:val="center"/>
          </w:tcPr>
          <w:p w14:paraId="0DA25FA8" w14:textId="77777777" w:rsidR="002138A7" w:rsidRPr="00D5701A" w:rsidRDefault="002138A7" w:rsidP="00D5701A">
            <w:pPr>
              <w:jc w:val="center"/>
              <w:rPr>
                <w:color w:val="auto"/>
              </w:rPr>
            </w:pPr>
            <w:r w:rsidRPr="00D5701A">
              <w:rPr>
                <w:color w:val="auto"/>
              </w:rPr>
              <w:t>6</w:t>
            </w:r>
          </w:p>
        </w:tc>
        <w:tc>
          <w:tcPr>
            <w:tcW w:w="653" w:type="dxa"/>
            <w:shd w:val="clear" w:color="auto" w:fill="auto"/>
            <w:vAlign w:val="center"/>
          </w:tcPr>
          <w:p w14:paraId="0DA25FA9" w14:textId="77777777" w:rsidR="002138A7" w:rsidRPr="005B3E6A" w:rsidRDefault="002138A7" w:rsidP="00D5701A">
            <w:pPr>
              <w:jc w:val="center"/>
              <w:rPr>
                <w:color w:val="auto"/>
              </w:rPr>
            </w:pPr>
            <w:r w:rsidRPr="005B3E6A">
              <w:rPr>
                <w:color w:val="auto"/>
              </w:rPr>
              <w:t>2</w:t>
            </w:r>
          </w:p>
        </w:tc>
        <w:tc>
          <w:tcPr>
            <w:tcW w:w="1377" w:type="dxa"/>
            <w:shd w:val="clear" w:color="auto" w:fill="auto"/>
            <w:vAlign w:val="center"/>
          </w:tcPr>
          <w:p w14:paraId="0DA25FAA" w14:textId="77777777" w:rsidR="002138A7" w:rsidRPr="005B3E6A" w:rsidRDefault="002138A7" w:rsidP="002138A7">
            <w:pPr>
              <w:jc w:val="center"/>
              <w:rPr>
                <w:color w:val="auto"/>
              </w:rPr>
            </w:pPr>
            <w:r w:rsidRPr="005B3E6A">
              <w:rPr>
                <w:color w:val="auto"/>
              </w:rPr>
              <w:t>1</w:t>
            </w:r>
          </w:p>
        </w:tc>
        <w:tc>
          <w:tcPr>
            <w:tcW w:w="1803" w:type="dxa"/>
            <w:shd w:val="clear" w:color="auto" w:fill="auto"/>
            <w:vAlign w:val="center"/>
          </w:tcPr>
          <w:p w14:paraId="0DA25FAB" w14:textId="77777777" w:rsidR="002138A7" w:rsidRPr="005B3E6A" w:rsidRDefault="002138A7" w:rsidP="002138A7">
            <w:pPr>
              <w:jc w:val="center"/>
              <w:rPr>
                <w:color w:val="auto"/>
              </w:rPr>
            </w:pPr>
            <w:r w:rsidRPr="005B3E6A">
              <w:rPr>
                <w:color w:val="auto"/>
              </w:rPr>
              <w:t>1</w:t>
            </w:r>
          </w:p>
        </w:tc>
        <w:tc>
          <w:tcPr>
            <w:tcW w:w="1377" w:type="dxa"/>
            <w:shd w:val="clear" w:color="auto" w:fill="auto"/>
            <w:vAlign w:val="center"/>
          </w:tcPr>
          <w:p w14:paraId="0DA25FAC" w14:textId="77777777" w:rsidR="002138A7" w:rsidRPr="005B3E6A" w:rsidRDefault="002138A7" w:rsidP="002138A7">
            <w:pPr>
              <w:jc w:val="center"/>
            </w:pPr>
            <w:r w:rsidRPr="005B3E6A">
              <w:t>0</w:t>
            </w:r>
          </w:p>
        </w:tc>
      </w:tr>
      <w:tr w:rsidR="002138A7" w:rsidRPr="005B3E6A" w14:paraId="0DA25FB5" w14:textId="77777777" w:rsidTr="002138A7">
        <w:trPr>
          <w:jc w:val="center"/>
        </w:trPr>
        <w:tc>
          <w:tcPr>
            <w:tcW w:w="674" w:type="dxa"/>
            <w:shd w:val="clear" w:color="auto" w:fill="auto"/>
            <w:vAlign w:val="center"/>
          </w:tcPr>
          <w:p w14:paraId="0DA25FA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AF" w14:textId="77777777" w:rsidR="002138A7" w:rsidRPr="00D5701A" w:rsidRDefault="002138A7" w:rsidP="00D5701A">
            <w:pPr>
              <w:jc w:val="left"/>
              <w:rPr>
                <w:color w:val="auto"/>
              </w:rPr>
            </w:pPr>
            <w:r w:rsidRPr="00D5701A">
              <w:rPr>
                <w:color w:val="auto"/>
              </w:rPr>
              <w:t>„</w:t>
            </w:r>
            <w:r w:rsidRPr="00D5701A">
              <w:rPr>
                <w:iCs/>
                <w:color w:val="auto"/>
                <w:shd w:val="clear" w:color="auto" w:fill="FFFFFF"/>
              </w:rPr>
              <w:t>Skaitmeninių išteklių valdymo kompetencijų stiprinimas atminties institucijose: skaitmeninimas ir metaduomenų kūrimas</w:t>
            </w:r>
            <w:r w:rsidRPr="00D5701A">
              <w:rPr>
                <w:color w:val="auto"/>
              </w:rPr>
              <w:t>“</w:t>
            </w:r>
          </w:p>
        </w:tc>
        <w:tc>
          <w:tcPr>
            <w:tcW w:w="1101" w:type="dxa"/>
            <w:shd w:val="clear" w:color="auto" w:fill="auto"/>
            <w:vAlign w:val="center"/>
          </w:tcPr>
          <w:p w14:paraId="0DA25FB0" w14:textId="77777777" w:rsidR="002138A7" w:rsidRPr="00D5701A" w:rsidRDefault="002138A7" w:rsidP="00D5701A">
            <w:pPr>
              <w:jc w:val="center"/>
              <w:rPr>
                <w:color w:val="auto"/>
              </w:rPr>
            </w:pPr>
            <w:r w:rsidRPr="00D5701A">
              <w:rPr>
                <w:color w:val="auto"/>
              </w:rPr>
              <w:t>7</w:t>
            </w:r>
          </w:p>
        </w:tc>
        <w:tc>
          <w:tcPr>
            <w:tcW w:w="653" w:type="dxa"/>
            <w:shd w:val="clear" w:color="auto" w:fill="auto"/>
            <w:vAlign w:val="center"/>
          </w:tcPr>
          <w:p w14:paraId="0DA25FB1" w14:textId="77777777" w:rsidR="002138A7" w:rsidRPr="005B3E6A" w:rsidRDefault="002138A7" w:rsidP="00D5701A">
            <w:pPr>
              <w:jc w:val="center"/>
              <w:rPr>
                <w:color w:val="auto"/>
              </w:rPr>
            </w:pPr>
            <w:r w:rsidRPr="005B3E6A">
              <w:rPr>
                <w:color w:val="auto"/>
              </w:rPr>
              <w:t>6</w:t>
            </w:r>
          </w:p>
        </w:tc>
        <w:tc>
          <w:tcPr>
            <w:tcW w:w="1377" w:type="dxa"/>
            <w:shd w:val="clear" w:color="auto" w:fill="auto"/>
            <w:vAlign w:val="center"/>
          </w:tcPr>
          <w:p w14:paraId="0DA25FB2" w14:textId="77777777" w:rsidR="002138A7" w:rsidRPr="005B3E6A" w:rsidRDefault="002138A7" w:rsidP="002138A7">
            <w:pPr>
              <w:jc w:val="center"/>
              <w:rPr>
                <w:color w:val="auto"/>
              </w:rPr>
            </w:pPr>
            <w:r w:rsidRPr="005B3E6A">
              <w:rPr>
                <w:color w:val="auto"/>
              </w:rPr>
              <w:t>6</w:t>
            </w:r>
          </w:p>
        </w:tc>
        <w:tc>
          <w:tcPr>
            <w:tcW w:w="1803" w:type="dxa"/>
            <w:shd w:val="clear" w:color="auto" w:fill="auto"/>
            <w:vAlign w:val="center"/>
          </w:tcPr>
          <w:p w14:paraId="0DA25FB3"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5FB4" w14:textId="77777777" w:rsidR="002138A7" w:rsidRPr="005B3E6A" w:rsidRDefault="002138A7" w:rsidP="002138A7">
            <w:pPr>
              <w:jc w:val="center"/>
            </w:pPr>
            <w:r w:rsidRPr="005B3E6A">
              <w:t>0</w:t>
            </w:r>
          </w:p>
        </w:tc>
      </w:tr>
      <w:tr w:rsidR="002138A7" w:rsidRPr="005B3E6A" w14:paraId="0DA25FBD" w14:textId="77777777" w:rsidTr="002138A7">
        <w:trPr>
          <w:jc w:val="center"/>
        </w:trPr>
        <w:tc>
          <w:tcPr>
            <w:tcW w:w="674" w:type="dxa"/>
            <w:shd w:val="clear" w:color="auto" w:fill="auto"/>
            <w:vAlign w:val="center"/>
          </w:tcPr>
          <w:p w14:paraId="0DA25FB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B7" w14:textId="77777777" w:rsidR="002138A7" w:rsidRPr="00D5701A" w:rsidRDefault="002138A7" w:rsidP="00D5701A">
            <w:pPr>
              <w:jc w:val="left"/>
              <w:rPr>
                <w:color w:val="auto"/>
              </w:rPr>
            </w:pPr>
            <w:r w:rsidRPr="00D5701A">
              <w:rPr>
                <w:color w:val="auto"/>
              </w:rPr>
              <w:t>„Bendravimo etiketas su žmonėmis, turinčiais negalią“</w:t>
            </w:r>
          </w:p>
        </w:tc>
        <w:tc>
          <w:tcPr>
            <w:tcW w:w="1101" w:type="dxa"/>
            <w:shd w:val="clear" w:color="auto" w:fill="auto"/>
            <w:vAlign w:val="center"/>
          </w:tcPr>
          <w:p w14:paraId="0DA25FB8" w14:textId="77777777" w:rsidR="002138A7" w:rsidRPr="00D5701A" w:rsidRDefault="002138A7" w:rsidP="00D5701A">
            <w:pPr>
              <w:jc w:val="center"/>
              <w:rPr>
                <w:color w:val="auto"/>
              </w:rPr>
            </w:pPr>
            <w:r w:rsidRPr="00D5701A">
              <w:rPr>
                <w:color w:val="auto"/>
              </w:rPr>
              <w:t>6</w:t>
            </w:r>
          </w:p>
        </w:tc>
        <w:tc>
          <w:tcPr>
            <w:tcW w:w="653" w:type="dxa"/>
            <w:shd w:val="clear" w:color="auto" w:fill="auto"/>
            <w:vAlign w:val="center"/>
          </w:tcPr>
          <w:p w14:paraId="0DA25FB9" w14:textId="77777777" w:rsidR="002138A7" w:rsidRPr="005B3E6A" w:rsidRDefault="002138A7" w:rsidP="00D5701A">
            <w:pPr>
              <w:jc w:val="center"/>
              <w:rPr>
                <w:color w:val="auto"/>
              </w:rPr>
            </w:pPr>
            <w:r w:rsidRPr="005B3E6A">
              <w:rPr>
                <w:color w:val="auto"/>
              </w:rPr>
              <w:t>3</w:t>
            </w:r>
          </w:p>
        </w:tc>
        <w:tc>
          <w:tcPr>
            <w:tcW w:w="1377" w:type="dxa"/>
            <w:shd w:val="clear" w:color="auto" w:fill="auto"/>
            <w:vAlign w:val="center"/>
          </w:tcPr>
          <w:p w14:paraId="0DA25FBA" w14:textId="77777777" w:rsidR="002138A7" w:rsidRPr="005B3E6A" w:rsidRDefault="002138A7" w:rsidP="002138A7">
            <w:pPr>
              <w:jc w:val="center"/>
              <w:rPr>
                <w:color w:val="auto"/>
              </w:rPr>
            </w:pPr>
            <w:r w:rsidRPr="005B3E6A">
              <w:rPr>
                <w:color w:val="auto"/>
              </w:rPr>
              <w:t>3</w:t>
            </w:r>
          </w:p>
        </w:tc>
        <w:tc>
          <w:tcPr>
            <w:tcW w:w="1803" w:type="dxa"/>
            <w:shd w:val="clear" w:color="auto" w:fill="auto"/>
            <w:vAlign w:val="center"/>
          </w:tcPr>
          <w:p w14:paraId="0DA25FBB"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5FBC" w14:textId="77777777" w:rsidR="002138A7" w:rsidRPr="005B3E6A" w:rsidRDefault="002138A7" w:rsidP="002138A7">
            <w:pPr>
              <w:jc w:val="center"/>
            </w:pPr>
            <w:r w:rsidRPr="005B3E6A">
              <w:t>0</w:t>
            </w:r>
          </w:p>
        </w:tc>
      </w:tr>
      <w:tr w:rsidR="002138A7" w:rsidRPr="005B3E6A" w14:paraId="0DA25FC5" w14:textId="77777777" w:rsidTr="002138A7">
        <w:trPr>
          <w:jc w:val="center"/>
        </w:trPr>
        <w:tc>
          <w:tcPr>
            <w:tcW w:w="674" w:type="dxa"/>
            <w:shd w:val="clear" w:color="auto" w:fill="auto"/>
            <w:vAlign w:val="center"/>
          </w:tcPr>
          <w:p w14:paraId="0DA25FB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BF" w14:textId="77777777" w:rsidR="002138A7" w:rsidRPr="00D5701A" w:rsidRDefault="002138A7" w:rsidP="00D5701A">
            <w:pPr>
              <w:jc w:val="left"/>
              <w:rPr>
                <w:color w:val="auto"/>
              </w:rPr>
            </w:pPr>
            <w:r w:rsidRPr="00D5701A">
              <w:rPr>
                <w:bCs/>
                <w:color w:val="auto"/>
              </w:rPr>
              <w:t xml:space="preserve">„Bibliotekoje – asmuo, </w:t>
            </w:r>
            <w:r w:rsidR="00D952BD" w:rsidRPr="00D5701A">
              <w:rPr>
                <w:bCs/>
                <w:color w:val="auto"/>
              </w:rPr>
              <w:t>tu</w:t>
            </w:r>
            <w:r w:rsidRPr="00D5701A">
              <w:rPr>
                <w:bCs/>
                <w:color w:val="auto"/>
              </w:rPr>
              <w:t>rintis autizmo spektro sutrikimų“</w:t>
            </w:r>
          </w:p>
        </w:tc>
        <w:tc>
          <w:tcPr>
            <w:tcW w:w="1101" w:type="dxa"/>
            <w:shd w:val="clear" w:color="auto" w:fill="auto"/>
            <w:vAlign w:val="center"/>
          </w:tcPr>
          <w:p w14:paraId="0DA25FC0" w14:textId="77777777" w:rsidR="002138A7" w:rsidRPr="00D5701A" w:rsidRDefault="002138A7" w:rsidP="00D5701A">
            <w:pPr>
              <w:jc w:val="center"/>
              <w:rPr>
                <w:color w:val="auto"/>
              </w:rPr>
            </w:pPr>
            <w:r w:rsidRPr="00D5701A">
              <w:rPr>
                <w:color w:val="auto"/>
              </w:rPr>
              <w:t>6</w:t>
            </w:r>
          </w:p>
        </w:tc>
        <w:tc>
          <w:tcPr>
            <w:tcW w:w="653" w:type="dxa"/>
            <w:shd w:val="clear" w:color="auto" w:fill="auto"/>
            <w:vAlign w:val="center"/>
          </w:tcPr>
          <w:p w14:paraId="0DA25FC1" w14:textId="77777777" w:rsidR="002138A7" w:rsidRPr="005B3E6A" w:rsidRDefault="002138A7" w:rsidP="00D5701A">
            <w:pPr>
              <w:jc w:val="center"/>
              <w:rPr>
                <w:color w:val="auto"/>
              </w:rPr>
            </w:pPr>
            <w:r w:rsidRPr="005B3E6A">
              <w:rPr>
                <w:color w:val="auto"/>
              </w:rPr>
              <w:t>3</w:t>
            </w:r>
          </w:p>
        </w:tc>
        <w:tc>
          <w:tcPr>
            <w:tcW w:w="1377" w:type="dxa"/>
            <w:shd w:val="clear" w:color="auto" w:fill="auto"/>
            <w:vAlign w:val="center"/>
          </w:tcPr>
          <w:p w14:paraId="0DA25FC2" w14:textId="77777777" w:rsidR="002138A7" w:rsidRPr="005B3E6A" w:rsidRDefault="002138A7" w:rsidP="002138A7">
            <w:pPr>
              <w:jc w:val="center"/>
              <w:rPr>
                <w:color w:val="auto"/>
              </w:rPr>
            </w:pPr>
            <w:r w:rsidRPr="005B3E6A">
              <w:rPr>
                <w:color w:val="auto"/>
              </w:rPr>
              <w:t>3</w:t>
            </w:r>
          </w:p>
        </w:tc>
        <w:tc>
          <w:tcPr>
            <w:tcW w:w="1803" w:type="dxa"/>
            <w:shd w:val="clear" w:color="auto" w:fill="auto"/>
            <w:vAlign w:val="center"/>
          </w:tcPr>
          <w:p w14:paraId="0DA25FC3"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5FC4" w14:textId="77777777" w:rsidR="002138A7" w:rsidRPr="005B3E6A" w:rsidRDefault="002138A7" w:rsidP="002138A7">
            <w:pPr>
              <w:jc w:val="center"/>
            </w:pPr>
            <w:r w:rsidRPr="005B3E6A">
              <w:t>0</w:t>
            </w:r>
          </w:p>
        </w:tc>
      </w:tr>
      <w:tr w:rsidR="002138A7" w:rsidRPr="005B3E6A" w14:paraId="0DA25FCD" w14:textId="77777777" w:rsidTr="002138A7">
        <w:trPr>
          <w:jc w:val="center"/>
        </w:trPr>
        <w:tc>
          <w:tcPr>
            <w:tcW w:w="674" w:type="dxa"/>
            <w:shd w:val="clear" w:color="auto" w:fill="auto"/>
            <w:vAlign w:val="center"/>
          </w:tcPr>
          <w:p w14:paraId="0DA25FC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C7" w14:textId="77777777" w:rsidR="002138A7" w:rsidRPr="00D5701A" w:rsidRDefault="002138A7" w:rsidP="00D5701A">
            <w:pPr>
              <w:jc w:val="left"/>
              <w:rPr>
                <w:color w:val="auto"/>
              </w:rPr>
            </w:pPr>
            <w:r w:rsidRPr="00D5701A">
              <w:rPr>
                <w:bCs/>
                <w:color w:val="auto"/>
              </w:rPr>
              <w:t>„ASS ir edukacija bibliotekoje: sensoriniai skaitymai“</w:t>
            </w:r>
          </w:p>
        </w:tc>
        <w:tc>
          <w:tcPr>
            <w:tcW w:w="1101" w:type="dxa"/>
            <w:shd w:val="clear" w:color="auto" w:fill="auto"/>
            <w:vAlign w:val="center"/>
          </w:tcPr>
          <w:p w14:paraId="0DA25FC8" w14:textId="77777777" w:rsidR="002138A7" w:rsidRPr="00D5701A" w:rsidRDefault="002138A7" w:rsidP="00D5701A">
            <w:pPr>
              <w:jc w:val="center"/>
              <w:rPr>
                <w:color w:val="auto"/>
              </w:rPr>
            </w:pPr>
            <w:r w:rsidRPr="00D5701A">
              <w:rPr>
                <w:color w:val="auto"/>
              </w:rPr>
              <w:t>6</w:t>
            </w:r>
          </w:p>
        </w:tc>
        <w:tc>
          <w:tcPr>
            <w:tcW w:w="653" w:type="dxa"/>
            <w:shd w:val="clear" w:color="auto" w:fill="auto"/>
            <w:vAlign w:val="center"/>
          </w:tcPr>
          <w:p w14:paraId="0DA25FC9" w14:textId="77777777" w:rsidR="002138A7" w:rsidRPr="005B3E6A" w:rsidRDefault="002138A7" w:rsidP="00D5701A">
            <w:pPr>
              <w:jc w:val="center"/>
              <w:rPr>
                <w:color w:val="auto"/>
              </w:rPr>
            </w:pPr>
            <w:r w:rsidRPr="005B3E6A">
              <w:rPr>
                <w:color w:val="auto"/>
              </w:rPr>
              <w:t>4</w:t>
            </w:r>
          </w:p>
        </w:tc>
        <w:tc>
          <w:tcPr>
            <w:tcW w:w="1377" w:type="dxa"/>
            <w:shd w:val="clear" w:color="auto" w:fill="auto"/>
            <w:vAlign w:val="center"/>
          </w:tcPr>
          <w:p w14:paraId="0DA25FCA" w14:textId="77777777" w:rsidR="002138A7" w:rsidRPr="005B3E6A" w:rsidRDefault="002138A7" w:rsidP="002138A7">
            <w:pPr>
              <w:jc w:val="center"/>
              <w:rPr>
                <w:color w:val="auto"/>
              </w:rPr>
            </w:pPr>
            <w:r w:rsidRPr="005B3E6A">
              <w:rPr>
                <w:color w:val="auto"/>
              </w:rPr>
              <w:t>4</w:t>
            </w:r>
          </w:p>
        </w:tc>
        <w:tc>
          <w:tcPr>
            <w:tcW w:w="1803" w:type="dxa"/>
            <w:shd w:val="clear" w:color="auto" w:fill="auto"/>
            <w:vAlign w:val="center"/>
          </w:tcPr>
          <w:p w14:paraId="0DA25FCB"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5FCC" w14:textId="77777777" w:rsidR="002138A7" w:rsidRPr="005B3E6A" w:rsidRDefault="002138A7" w:rsidP="002138A7">
            <w:pPr>
              <w:jc w:val="center"/>
            </w:pPr>
            <w:r w:rsidRPr="005B3E6A">
              <w:t>0</w:t>
            </w:r>
          </w:p>
        </w:tc>
      </w:tr>
      <w:tr w:rsidR="002138A7" w:rsidRPr="005B3E6A" w14:paraId="0DA25FD5" w14:textId="77777777" w:rsidTr="002138A7">
        <w:trPr>
          <w:jc w:val="center"/>
        </w:trPr>
        <w:tc>
          <w:tcPr>
            <w:tcW w:w="674" w:type="dxa"/>
            <w:shd w:val="clear" w:color="auto" w:fill="auto"/>
            <w:vAlign w:val="center"/>
          </w:tcPr>
          <w:p w14:paraId="0DA25FC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CF" w14:textId="77777777" w:rsidR="002138A7" w:rsidRPr="00D5701A" w:rsidRDefault="002138A7" w:rsidP="00D5701A">
            <w:pPr>
              <w:jc w:val="left"/>
              <w:rPr>
                <w:color w:val="auto"/>
              </w:rPr>
            </w:pPr>
            <w:r w:rsidRPr="00D5701A">
              <w:rPr>
                <w:color w:val="auto"/>
              </w:rPr>
              <w:t>„Kaip padėti sau ir kitam“</w:t>
            </w:r>
          </w:p>
        </w:tc>
        <w:tc>
          <w:tcPr>
            <w:tcW w:w="1101" w:type="dxa"/>
            <w:shd w:val="clear" w:color="auto" w:fill="auto"/>
            <w:vAlign w:val="center"/>
          </w:tcPr>
          <w:p w14:paraId="0DA25FD0" w14:textId="77777777" w:rsidR="002138A7" w:rsidRPr="00D5701A" w:rsidRDefault="002138A7" w:rsidP="00D5701A">
            <w:pPr>
              <w:jc w:val="center"/>
              <w:rPr>
                <w:color w:val="auto"/>
              </w:rPr>
            </w:pPr>
            <w:r w:rsidRPr="00D5701A">
              <w:rPr>
                <w:color w:val="auto"/>
              </w:rPr>
              <w:t>8</w:t>
            </w:r>
          </w:p>
        </w:tc>
        <w:tc>
          <w:tcPr>
            <w:tcW w:w="653" w:type="dxa"/>
            <w:shd w:val="clear" w:color="auto" w:fill="auto"/>
            <w:vAlign w:val="center"/>
          </w:tcPr>
          <w:p w14:paraId="0DA25FD1" w14:textId="77777777" w:rsidR="002138A7" w:rsidRPr="005B3E6A" w:rsidRDefault="002138A7" w:rsidP="00D5701A">
            <w:pPr>
              <w:jc w:val="center"/>
              <w:rPr>
                <w:color w:val="auto"/>
              </w:rPr>
            </w:pPr>
            <w:r w:rsidRPr="005B3E6A">
              <w:rPr>
                <w:color w:val="auto"/>
              </w:rPr>
              <w:t>11</w:t>
            </w:r>
          </w:p>
        </w:tc>
        <w:tc>
          <w:tcPr>
            <w:tcW w:w="1377" w:type="dxa"/>
            <w:shd w:val="clear" w:color="auto" w:fill="auto"/>
            <w:vAlign w:val="center"/>
          </w:tcPr>
          <w:p w14:paraId="0DA25FD2" w14:textId="77777777" w:rsidR="002138A7" w:rsidRPr="005B3E6A" w:rsidRDefault="002138A7" w:rsidP="002138A7">
            <w:pPr>
              <w:jc w:val="center"/>
              <w:rPr>
                <w:color w:val="auto"/>
              </w:rPr>
            </w:pPr>
            <w:r w:rsidRPr="005B3E6A">
              <w:rPr>
                <w:color w:val="auto"/>
              </w:rPr>
              <w:t>10</w:t>
            </w:r>
          </w:p>
        </w:tc>
        <w:tc>
          <w:tcPr>
            <w:tcW w:w="1803" w:type="dxa"/>
            <w:shd w:val="clear" w:color="auto" w:fill="auto"/>
            <w:vAlign w:val="center"/>
          </w:tcPr>
          <w:p w14:paraId="0DA25FD3" w14:textId="77777777" w:rsidR="002138A7" w:rsidRPr="005B3E6A" w:rsidRDefault="002138A7" w:rsidP="002138A7">
            <w:pPr>
              <w:jc w:val="center"/>
              <w:rPr>
                <w:color w:val="auto"/>
              </w:rPr>
            </w:pPr>
            <w:r w:rsidRPr="005B3E6A">
              <w:rPr>
                <w:color w:val="auto"/>
              </w:rPr>
              <w:t>1</w:t>
            </w:r>
          </w:p>
        </w:tc>
        <w:tc>
          <w:tcPr>
            <w:tcW w:w="1377" w:type="dxa"/>
            <w:shd w:val="clear" w:color="auto" w:fill="auto"/>
            <w:vAlign w:val="center"/>
          </w:tcPr>
          <w:p w14:paraId="0DA25FD4" w14:textId="77777777" w:rsidR="002138A7" w:rsidRPr="005B3E6A" w:rsidRDefault="002138A7" w:rsidP="002138A7">
            <w:pPr>
              <w:jc w:val="center"/>
            </w:pPr>
            <w:r w:rsidRPr="005B3E6A">
              <w:t>0</w:t>
            </w:r>
          </w:p>
        </w:tc>
      </w:tr>
      <w:tr w:rsidR="002138A7" w:rsidRPr="005B3E6A" w14:paraId="0DA25FDD" w14:textId="77777777" w:rsidTr="002138A7">
        <w:trPr>
          <w:jc w:val="center"/>
        </w:trPr>
        <w:tc>
          <w:tcPr>
            <w:tcW w:w="674" w:type="dxa"/>
            <w:shd w:val="clear" w:color="auto" w:fill="auto"/>
            <w:vAlign w:val="center"/>
          </w:tcPr>
          <w:p w14:paraId="0DA25FD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D7" w14:textId="77777777" w:rsidR="002138A7" w:rsidRPr="00D5701A" w:rsidRDefault="002138A7" w:rsidP="00D5701A">
            <w:pPr>
              <w:jc w:val="left"/>
              <w:rPr>
                <w:color w:val="auto"/>
              </w:rPr>
            </w:pPr>
            <w:r w:rsidRPr="00D5701A">
              <w:rPr>
                <w:color w:val="auto"/>
              </w:rPr>
              <w:t>„Darbo užmokesčio ir komandiruočių išlaidų apskaita ir apmokestinimas pasibaigus ekstremaliai si-tuacijai Lietuvoje“</w:t>
            </w:r>
          </w:p>
        </w:tc>
        <w:tc>
          <w:tcPr>
            <w:tcW w:w="1101" w:type="dxa"/>
            <w:shd w:val="clear" w:color="auto" w:fill="auto"/>
            <w:vAlign w:val="center"/>
          </w:tcPr>
          <w:p w14:paraId="0DA25FD8" w14:textId="77777777" w:rsidR="002138A7" w:rsidRPr="00D5701A" w:rsidRDefault="002138A7" w:rsidP="00D5701A">
            <w:pPr>
              <w:jc w:val="center"/>
              <w:rPr>
                <w:color w:val="auto"/>
              </w:rPr>
            </w:pPr>
            <w:r w:rsidRPr="00D5701A">
              <w:rPr>
                <w:color w:val="auto"/>
              </w:rPr>
              <w:t>4</w:t>
            </w:r>
          </w:p>
        </w:tc>
        <w:tc>
          <w:tcPr>
            <w:tcW w:w="653" w:type="dxa"/>
            <w:shd w:val="clear" w:color="auto" w:fill="auto"/>
            <w:vAlign w:val="center"/>
          </w:tcPr>
          <w:p w14:paraId="0DA25FD9" w14:textId="77777777" w:rsidR="002138A7" w:rsidRPr="005B3E6A" w:rsidRDefault="002138A7" w:rsidP="00D5701A">
            <w:pPr>
              <w:jc w:val="center"/>
              <w:rPr>
                <w:color w:val="auto"/>
              </w:rPr>
            </w:pPr>
            <w:r w:rsidRPr="005B3E6A">
              <w:rPr>
                <w:color w:val="auto"/>
              </w:rPr>
              <w:t>1</w:t>
            </w:r>
          </w:p>
        </w:tc>
        <w:tc>
          <w:tcPr>
            <w:tcW w:w="1377" w:type="dxa"/>
            <w:shd w:val="clear" w:color="auto" w:fill="auto"/>
            <w:vAlign w:val="center"/>
          </w:tcPr>
          <w:p w14:paraId="0DA25FDA" w14:textId="77777777" w:rsidR="002138A7" w:rsidRPr="005B3E6A" w:rsidRDefault="002138A7" w:rsidP="002138A7">
            <w:pPr>
              <w:jc w:val="center"/>
              <w:rPr>
                <w:color w:val="auto"/>
              </w:rPr>
            </w:pPr>
            <w:r w:rsidRPr="005B3E6A">
              <w:rPr>
                <w:color w:val="auto"/>
              </w:rPr>
              <w:t>0</w:t>
            </w:r>
          </w:p>
        </w:tc>
        <w:tc>
          <w:tcPr>
            <w:tcW w:w="1803" w:type="dxa"/>
            <w:shd w:val="clear" w:color="auto" w:fill="auto"/>
            <w:vAlign w:val="center"/>
          </w:tcPr>
          <w:p w14:paraId="0DA25FDB" w14:textId="77777777" w:rsidR="002138A7" w:rsidRPr="005B3E6A" w:rsidRDefault="002138A7" w:rsidP="002138A7">
            <w:pPr>
              <w:jc w:val="center"/>
              <w:rPr>
                <w:color w:val="auto"/>
              </w:rPr>
            </w:pPr>
            <w:r w:rsidRPr="005B3E6A">
              <w:rPr>
                <w:color w:val="auto"/>
              </w:rPr>
              <w:t>1</w:t>
            </w:r>
          </w:p>
        </w:tc>
        <w:tc>
          <w:tcPr>
            <w:tcW w:w="1377" w:type="dxa"/>
            <w:shd w:val="clear" w:color="auto" w:fill="auto"/>
            <w:vAlign w:val="center"/>
          </w:tcPr>
          <w:p w14:paraId="0DA25FDC" w14:textId="77777777" w:rsidR="002138A7" w:rsidRPr="005B3E6A" w:rsidRDefault="002138A7" w:rsidP="002138A7">
            <w:pPr>
              <w:jc w:val="center"/>
            </w:pPr>
            <w:r w:rsidRPr="005B3E6A">
              <w:t>0</w:t>
            </w:r>
          </w:p>
        </w:tc>
      </w:tr>
      <w:tr w:rsidR="002138A7" w:rsidRPr="005B3E6A" w14:paraId="0DA25FE5" w14:textId="77777777" w:rsidTr="002138A7">
        <w:trPr>
          <w:jc w:val="center"/>
        </w:trPr>
        <w:tc>
          <w:tcPr>
            <w:tcW w:w="674" w:type="dxa"/>
            <w:shd w:val="clear" w:color="auto" w:fill="auto"/>
            <w:vAlign w:val="center"/>
          </w:tcPr>
          <w:p w14:paraId="0DA25FD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DF" w14:textId="77777777" w:rsidR="002138A7" w:rsidRPr="00D5701A" w:rsidRDefault="002138A7" w:rsidP="00D5701A">
            <w:pPr>
              <w:jc w:val="left"/>
              <w:rPr>
                <w:color w:val="auto"/>
              </w:rPr>
            </w:pPr>
            <w:r w:rsidRPr="00D5701A">
              <w:rPr>
                <w:bCs/>
              </w:rPr>
              <w:t>„Programavimo paketo įrangos praktinio panaudojimo galimybės“</w:t>
            </w:r>
          </w:p>
        </w:tc>
        <w:tc>
          <w:tcPr>
            <w:tcW w:w="1101" w:type="dxa"/>
            <w:shd w:val="clear" w:color="auto" w:fill="auto"/>
            <w:vAlign w:val="center"/>
          </w:tcPr>
          <w:p w14:paraId="0DA25FE0" w14:textId="77777777" w:rsidR="002138A7" w:rsidRPr="00D5701A" w:rsidRDefault="002138A7" w:rsidP="00D5701A">
            <w:pPr>
              <w:jc w:val="center"/>
            </w:pPr>
            <w:r w:rsidRPr="00D5701A">
              <w:t>7</w:t>
            </w:r>
          </w:p>
        </w:tc>
        <w:tc>
          <w:tcPr>
            <w:tcW w:w="653" w:type="dxa"/>
            <w:shd w:val="clear" w:color="auto" w:fill="auto"/>
            <w:vAlign w:val="center"/>
          </w:tcPr>
          <w:p w14:paraId="0DA25FE1" w14:textId="77777777" w:rsidR="002138A7" w:rsidRPr="005B3E6A" w:rsidRDefault="002138A7" w:rsidP="00D5701A">
            <w:pPr>
              <w:jc w:val="center"/>
            </w:pPr>
            <w:r w:rsidRPr="005B3E6A">
              <w:t>3</w:t>
            </w:r>
          </w:p>
        </w:tc>
        <w:tc>
          <w:tcPr>
            <w:tcW w:w="1377" w:type="dxa"/>
            <w:shd w:val="clear" w:color="auto" w:fill="auto"/>
            <w:vAlign w:val="center"/>
          </w:tcPr>
          <w:p w14:paraId="0DA25FE2" w14:textId="77777777" w:rsidR="002138A7" w:rsidRPr="005B3E6A" w:rsidRDefault="002138A7" w:rsidP="002138A7">
            <w:pPr>
              <w:jc w:val="center"/>
            </w:pPr>
            <w:r w:rsidRPr="005B3E6A">
              <w:t>3</w:t>
            </w:r>
          </w:p>
        </w:tc>
        <w:tc>
          <w:tcPr>
            <w:tcW w:w="1803" w:type="dxa"/>
            <w:shd w:val="clear" w:color="auto" w:fill="auto"/>
            <w:vAlign w:val="center"/>
          </w:tcPr>
          <w:p w14:paraId="0DA25FE3" w14:textId="77777777" w:rsidR="002138A7" w:rsidRPr="005B3E6A" w:rsidRDefault="002138A7" w:rsidP="002138A7">
            <w:pPr>
              <w:jc w:val="center"/>
            </w:pPr>
            <w:r w:rsidRPr="005B3E6A">
              <w:t>0</w:t>
            </w:r>
          </w:p>
        </w:tc>
        <w:tc>
          <w:tcPr>
            <w:tcW w:w="1377" w:type="dxa"/>
            <w:shd w:val="clear" w:color="auto" w:fill="auto"/>
            <w:vAlign w:val="center"/>
          </w:tcPr>
          <w:p w14:paraId="0DA25FE4" w14:textId="77777777" w:rsidR="002138A7" w:rsidRPr="005B3E6A" w:rsidRDefault="002138A7" w:rsidP="002138A7">
            <w:pPr>
              <w:jc w:val="center"/>
            </w:pPr>
            <w:r w:rsidRPr="005B3E6A">
              <w:t>0</w:t>
            </w:r>
          </w:p>
        </w:tc>
      </w:tr>
      <w:tr w:rsidR="002138A7" w:rsidRPr="005B3E6A" w14:paraId="0DA25FED" w14:textId="77777777" w:rsidTr="002138A7">
        <w:trPr>
          <w:jc w:val="center"/>
        </w:trPr>
        <w:tc>
          <w:tcPr>
            <w:tcW w:w="674" w:type="dxa"/>
            <w:shd w:val="clear" w:color="auto" w:fill="auto"/>
            <w:vAlign w:val="center"/>
          </w:tcPr>
          <w:p w14:paraId="0DA25FE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E7" w14:textId="77777777" w:rsidR="002138A7" w:rsidRPr="00D5701A" w:rsidRDefault="002138A7" w:rsidP="00D5701A">
            <w:pPr>
              <w:jc w:val="left"/>
            </w:pPr>
            <w:r w:rsidRPr="00D5701A">
              <w:rPr>
                <w:bCs/>
              </w:rPr>
              <w:t>„Kūrybinio paketo įrangos praktinio panaudojimo galimybės“</w:t>
            </w:r>
          </w:p>
        </w:tc>
        <w:tc>
          <w:tcPr>
            <w:tcW w:w="1101" w:type="dxa"/>
            <w:shd w:val="clear" w:color="auto" w:fill="auto"/>
            <w:vAlign w:val="center"/>
          </w:tcPr>
          <w:p w14:paraId="0DA25FE8" w14:textId="77777777" w:rsidR="002138A7" w:rsidRPr="00D5701A" w:rsidRDefault="002138A7" w:rsidP="00D5701A">
            <w:pPr>
              <w:jc w:val="center"/>
            </w:pPr>
            <w:r w:rsidRPr="00D5701A">
              <w:t>7</w:t>
            </w:r>
          </w:p>
        </w:tc>
        <w:tc>
          <w:tcPr>
            <w:tcW w:w="653" w:type="dxa"/>
            <w:shd w:val="clear" w:color="auto" w:fill="auto"/>
            <w:vAlign w:val="center"/>
          </w:tcPr>
          <w:p w14:paraId="0DA25FE9" w14:textId="77777777" w:rsidR="002138A7" w:rsidRPr="005B3E6A" w:rsidRDefault="002138A7" w:rsidP="00D5701A">
            <w:pPr>
              <w:jc w:val="center"/>
            </w:pPr>
            <w:r w:rsidRPr="005B3E6A">
              <w:t>3</w:t>
            </w:r>
          </w:p>
        </w:tc>
        <w:tc>
          <w:tcPr>
            <w:tcW w:w="1377" w:type="dxa"/>
            <w:shd w:val="clear" w:color="auto" w:fill="auto"/>
            <w:vAlign w:val="center"/>
          </w:tcPr>
          <w:p w14:paraId="0DA25FEA" w14:textId="77777777" w:rsidR="002138A7" w:rsidRPr="005B3E6A" w:rsidRDefault="002138A7" w:rsidP="002138A7">
            <w:pPr>
              <w:jc w:val="center"/>
            </w:pPr>
            <w:r w:rsidRPr="005B3E6A">
              <w:t>3</w:t>
            </w:r>
          </w:p>
        </w:tc>
        <w:tc>
          <w:tcPr>
            <w:tcW w:w="1803" w:type="dxa"/>
            <w:shd w:val="clear" w:color="auto" w:fill="auto"/>
            <w:vAlign w:val="center"/>
          </w:tcPr>
          <w:p w14:paraId="0DA25FEB" w14:textId="77777777" w:rsidR="002138A7" w:rsidRPr="005B3E6A" w:rsidRDefault="002138A7" w:rsidP="002138A7">
            <w:pPr>
              <w:jc w:val="center"/>
            </w:pPr>
            <w:r w:rsidRPr="005B3E6A">
              <w:t>0</w:t>
            </w:r>
          </w:p>
        </w:tc>
        <w:tc>
          <w:tcPr>
            <w:tcW w:w="1377" w:type="dxa"/>
            <w:shd w:val="clear" w:color="auto" w:fill="auto"/>
            <w:vAlign w:val="center"/>
          </w:tcPr>
          <w:p w14:paraId="0DA25FEC" w14:textId="77777777" w:rsidR="002138A7" w:rsidRPr="005B3E6A" w:rsidRDefault="002138A7" w:rsidP="002138A7">
            <w:pPr>
              <w:jc w:val="center"/>
            </w:pPr>
            <w:r w:rsidRPr="005B3E6A">
              <w:t>0</w:t>
            </w:r>
          </w:p>
        </w:tc>
      </w:tr>
      <w:tr w:rsidR="002138A7" w:rsidRPr="005B3E6A" w14:paraId="0DA25FF5" w14:textId="77777777" w:rsidTr="002138A7">
        <w:trPr>
          <w:jc w:val="center"/>
        </w:trPr>
        <w:tc>
          <w:tcPr>
            <w:tcW w:w="674" w:type="dxa"/>
            <w:shd w:val="clear" w:color="auto" w:fill="auto"/>
            <w:vAlign w:val="center"/>
          </w:tcPr>
          <w:p w14:paraId="0DA25FE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bookmarkStart w:id="4" w:name="_Hlk51761329"/>
          </w:p>
        </w:tc>
        <w:tc>
          <w:tcPr>
            <w:tcW w:w="2869" w:type="dxa"/>
            <w:shd w:val="clear" w:color="auto" w:fill="auto"/>
            <w:vAlign w:val="center"/>
          </w:tcPr>
          <w:p w14:paraId="0DA25FEF" w14:textId="77777777" w:rsidR="002138A7" w:rsidRPr="00D5701A" w:rsidRDefault="002138A7" w:rsidP="00D5701A">
            <w:pPr>
              <w:jc w:val="left"/>
            </w:pPr>
            <w:r w:rsidRPr="00D5701A">
              <w:rPr>
                <w:bCs/>
              </w:rPr>
              <w:t>„Ateities komunikacija. 10 įžvalgų kaip (ne)bus“</w:t>
            </w:r>
          </w:p>
        </w:tc>
        <w:tc>
          <w:tcPr>
            <w:tcW w:w="1101" w:type="dxa"/>
            <w:shd w:val="clear" w:color="auto" w:fill="auto"/>
            <w:vAlign w:val="center"/>
          </w:tcPr>
          <w:p w14:paraId="0DA25FF0" w14:textId="77777777" w:rsidR="002138A7" w:rsidRPr="00D5701A" w:rsidRDefault="002138A7" w:rsidP="00D5701A">
            <w:pPr>
              <w:jc w:val="center"/>
            </w:pPr>
            <w:r w:rsidRPr="00D5701A">
              <w:t>1</w:t>
            </w:r>
          </w:p>
        </w:tc>
        <w:tc>
          <w:tcPr>
            <w:tcW w:w="653" w:type="dxa"/>
            <w:shd w:val="clear" w:color="auto" w:fill="auto"/>
            <w:vAlign w:val="center"/>
          </w:tcPr>
          <w:p w14:paraId="0DA25FF1" w14:textId="77777777" w:rsidR="002138A7" w:rsidRPr="005B3E6A" w:rsidRDefault="002138A7" w:rsidP="00D5701A">
            <w:pPr>
              <w:jc w:val="center"/>
            </w:pPr>
            <w:r w:rsidRPr="005B3E6A">
              <w:t>12</w:t>
            </w:r>
          </w:p>
        </w:tc>
        <w:tc>
          <w:tcPr>
            <w:tcW w:w="1377" w:type="dxa"/>
            <w:shd w:val="clear" w:color="auto" w:fill="auto"/>
            <w:vAlign w:val="center"/>
          </w:tcPr>
          <w:p w14:paraId="0DA25FF2" w14:textId="77777777" w:rsidR="002138A7" w:rsidRPr="005B3E6A" w:rsidRDefault="002138A7" w:rsidP="002138A7">
            <w:pPr>
              <w:jc w:val="center"/>
            </w:pPr>
            <w:r w:rsidRPr="005B3E6A">
              <w:t>12</w:t>
            </w:r>
          </w:p>
        </w:tc>
        <w:tc>
          <w:tcPr>
            <w:tcW w:w="1803" w:type="dxa"/>
            <w:shd w:val="clear" w:color="auto" w:fill="auto"/>
            <w:vAlign w:val="center"/>
          </w:tcPr>
          <w:p w14:paraId="0DA25FF3" w14:textId="77777777" w:rsidR="002138A7" w:rsidRPr="005B3E6A" w:rsidRDefault="002138A7" w:rsidP="002138A7">
            <w:pPr>
              <w:jc w:val="center"/>
            </w:pPr>
            <w:r w:rsidRPr="005B3E6A">
              <w:t>0</w:t>
            </w:r>
          </w:p>
        </w:tc>
        <w:tc>
          <w:tcPr>
            <w:tcW w:w="1377" w:type="dxa"/>
            <w:shd w:val="clear" w:color="auto" w:fill="auto"/>
            <w:vAlign w:val="center"/>
          </w:tcPr>
          <w:p w14:paraId="0DA25FF4" w14:textId="77777777" w:rsidR="002138A7" w:rsidRPr="005B3E6A" w:rsidRDefault="002138A7" w:rsidP="002138A7">
            <w:pPr>
              <w:jc w:val="center"/>
            </w:pPr>
            <w:r w:rsidRPr="005B3E6A">
              <w:t>0</w:t>
            </w:r>
          </w:p>
        </w:tc>
      </w:tr>
      <w:tr w:rsidR="002138A7" w:rsidRPr="005B3E6A" w14:paraId="0DA25FFD" w14:textId="77777777" w:rsidTr="002138A7">
        <w:trPr>
          <w:jc w:val="center"/>
        </w:trPr>
        <w:tc>
          <w:tcPr>
            <w:tcW w:w="674" w:type="dxa"/>
            <w:shd w:val="clear" w:color="auto" w:fill="auto"/>
            <w:vAlign w:val="center"/>
          </w:tcPr>
          <w:p w14:paraId="0DA25FF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F7" w14:textId="77777777" w:rsidR="002138A7" w:rsidRPr="00D5701A" w:rsidRDefault="002138A7" w:rsidP="00D5701A">
            <w:pPr>
              <w:jc w:val="left"/>
            </w:pPr>
            <w:r w:rsidRPr="00D5701A">
              <w:rPr>
                <w:bCs/>
              </w:rPr>
              <w:t>„Socialinių tinklų strategija: kada spausti gazą, o kada stabdžius“</w:t>
            </w:r>
          </w:p>
        </w:tc>
        <w:tc>
          <w:tcPr>
            <w:tcW w:w="1101" w:type="dxa"/>
            <w:shd w:val="clear" w:color="auto" w:fill="auto"/>
            <w:vAlign w:val="center"/>
          </w:tcPr>
          <w:p w14:paraId="0DA25FF8" w14:textId="77777777" w:rsidR="002138A7" w:rsidRPr="00D5701A" w:rsidRDefault="002138A7" w:rsidP="00D5701A">
            <w:pPr>
              <w:jc w:val="center"/>
            </w:pPr>
            <w:r w:rsidRPr="00D5701A">
              <w:t>2</w:t>
            </w:r>
          </w:p>
        </w:tc>
        <w:tc>
          <w:tcPr>
            <w:tcW w:w="653" w:type="dxa"/>
            <w:shd w:val="clear" w:color="auto" w:fill="auto"/>
            <w:vAlign w:val="center"/>
          </w:tcPr>
          <w:p w14:paraId="0DA25FF9" w14:textId="77777777" w:rsidR="002138A7" w:rsidRPr="005B3E6A" w:rsidRDefault="002138A7" w:rsidP="00D5701A">
            <w:pPr>
              <w:jc w:val="center"/>
            </w:pPr>
            <w:r w:rsidRPr="005B3E6A">
              <w:t>10</w:t>
            </w:r>
          </w:p>
        </w:tc>
        <w:tc>
          <w:tcPr>
            <w:tcW w:w="1377" w:type="dxa"/>
            <w:shd w:val="clear" w:color="auto" w:fill="auto"/>
            <w:vAlign w:val="center"/>
          </w:tcPr>
          <w:p w14:paraId="0DA25FFA" w14:textId="77777777" w:rsidR="002138A7" w:rsidRPr="005B3E6A" w:rsidRDefault="002138A7" w:rsidP="002138A7">
            <w:pPr>
              <w:jc w:val="center"/>
            </w:pPr>
            <w:r w:rsidRPr="005B3E6A">
              <w:t>10</w:t>
            </w:r>
          </w:p>
        </w:tc>
        <w:tc>
          <w:tcPr>
            <w:tcW w:w="1803" w:type="dxa"/>
            <w:shd w:val="clear" w:color="auto" w:fill="auto"/>
            <w:vAlign w:val="center"/>
          </w:tcPr>
          <w:p w14:paraId="0DA25FFB" w14:textId="77777777" w:rsidR="002138A7" w:rsidRPr="005B3E6A" w:rsidRDefault="002138A7" w:rsidP="002138A7">
            <w:pPr>
              <w:jc w:val="center"/>
            </w:pPr>
            <w:r w:rsidRPr="005B3E6A">
              <w:t>0</w:t>
            </w:r>
          </w:p>
        </w:tc>
        <w:tc>
          <w:tcPr>
            <w:tcW w:w="1377" w:type="dxa"/>
            <w:shd w:val="clear" w:color="auto" w:fill="auto"/>
            <w:vAlign w:val="center"/>
          </w:tcPr>
          <w:p w14:paraId="0DA25FFC" w14:textId="77777777" w:rsidR="002138A7" w:rsidRPr="005B3E6A" w:rsidRDefault="002138A7" w:rsidP="002138A7">
            <w:pPr>
              <w:jc w:val="center"/>
            </w:pPr>
            <w:r w:rsidRPr="005B3E6A">
              <w:t>0</w:t>
            </w:r>
          </w:p>
        </w:tc>
      </w:tr>
      <w:bookmarkEnd w:id="4"/>
      <w:tr w:rsidR="002138A7" w:rsidRPr="005B3E6A" w14:paraId="0DA26005" w14:textId="77777777" w:rsidTr="002138A7">
        <w:trPr>
          <w:jc w:val="center"/>
        </w:trPr>
        <w:tc>
          <w:tcPr>
            <w:tcW w:w="674" w:type="dxa"/>
            <w:shd w:val="clear" w:color="auto" w:fill="auto"/>
            <w:vAlign w:val="center"/>
          </w:tcPr>
          <w:p w14:paraId="0DA25FF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5FFF" w14:textId="77777777" w:rsidR="002138A7" w:rsidRPr="00D5701A" w:rsidRDefault="002138A7" w:rsidP="00D5701A">
            <w:pPr>
              <w:jc w:val="left"/>
            </w:pPr>
            <w:r w:rsidRPr="00D5701A">
              <w:rPr>
                <w:bCs/>
                <w:color w:val="222222"/>
                <w:shd w:val="clear" w:color="auto" w:fill="FFFFFF"/>
              </w:rPr>
              <w:t>„Kūrybiška darbinės sesija</w:t>
            </w:r>
            <w:r w:rsidRPr="00D5701A">
              <w:rPr>
                <w:color w:val="auto"/>
              </w:rPr>
              <w:t xml:space="preserve"> dėl </w:t>
            </w:r>
            <w:r w:rsidRPr="00D5701A">
              <w:rPr>
                <w:color w:val="222222"/>
                <w:shd w:val="clear" w:color="auto" w:fill="FFFFFF"/>
              </w:rPr>
              <w:t>PAVB ir SVB bendradarbiavimo“</w:t>
            </w:r>
          </w:p>
        </w:tc>
        <w:tc>
          <w:tcPr>
            <w:tcW w:w="1101" w:type="dxa"/>
            <w:shd w:val="clear" w:color="auto" w:fill="auto"/>
            <w:vAlign w:val="center"/>
          </w:tcPr>
          <w:p w14:paraId="0DA26000" w14:textId="77777777" w:rsidR="002138A7" w:rsidRPr="00D5701A" w:rsidRDefault="002138A7" w:rsidP="00D5701A">
            <w:pPr>
              <w:jc w:val="center"/>
            </w:pPr>
            <w:r w:rsidRPr="00D5701A">
              <w:t>4</w:t>
            </w:r>
          </w:p>
        </w:tc>
        <w:tc>
          <w:tcPr>
            <w:tcW w:w="653" w:type="dxa"/>
            <w:shd w:val="clear" w:color="auto" w:fill="auto"/>
            <w:vAlign w:val="center"/>
          </w:tcPr>
          <w:p w14:paraId="0DA26001" w14:textId="77777777" w:rsidR="002138A7" w:rsidRPr="005B3E6A" w:rsidRDefault="002138A7" w:rsidP="00D5701A">
            <w:pPr>
              <w:jc w:val="center"/>
            </w:pPr>
            <w:r w:rsidRPr="005B3E6A">
              <w:t>2</w:t>
            </w:r>
          </w:p>
        </w:tc>
        <w:tc>
          <w:tcPr>
            <w:tcW w:w="1377" w:type="dxa"/>
            <w:shd w:val="clear" w:color="auto" w:fill="auto"/>
            <w:vAlign w:val="center"/>
          </w:tcPr>
          <w:p w14:paraId="0DA26002" w14:textId="77777777" w:rsidR="002138A7" w:rsidRPr="005B3E6A" w:rsidRDefault="002138A7" w:rsidP="002138A7">
            <w:pPr>
              <w:jc w:val="center"/>
            </w:pPr>
            <w:r w:rsidRPr="005B3E6A">
              <w:t>0</w:t>
            </w:r>
          </w:p>
        </w:tc>
        <w:tc>
          <w:tcPr>
            <w:tcW w:w="1803" w:type="dxa"/>
            <w:shd w:val="clear" w:color="auto" w:fill="auto"/>
            <w:vAlign w:val="center"/>
          </w:tcPr>
          <w:p w14:paraId="0DA26003" w14:textId="77777777" w:rsidR="002138A7" w:rsidRPr="005B3E6A" w:rsidRDefault="002138A7" w:rsidP="002138A7">
            <w:pPr>
              <w:jc w:val="center"/>
            </w:pPr>
            <w:r w:rsidRPr="005B3E6A">
              <w:t>2</w:t>
            </w:r>
          </w:p>
        </w:tc>
        <w:tc>
          <w:tcPr>
            <w:tcW w:w="1377" w:type="dxa"/>
            <w:shd w:val="clear" w:color="auto" w:fill="auto"/>
            <w:vAlign w:val="center"/>
          </w:tcPr>
          <w:p w14:paraId="0DA26004" w14:textId="77777777" w:rsidR="002138A7" w:rsidRPr="005B3E6A" w:rsidRDefault="002138A7" w:rsidP="002138A7">
            <w:pPr>
              <w:jc w:val="center"/>
            </w:pPr>
            <w:r w:rsidRPr="005B3E6A">
              <w:t>0</w:t>
            </w:r>
          </w:p>
        </w:tc>
      </w:tr>
      <w:tr w:rsidR="002138A7" w:rsidRPr="005B3E6A" w14:paraId="0DA2600D" w14:textId="77777777" w:rsidTr="002138A7">
        <w:trPr>
          <w:jc w:val="center"/>
        </w:trPr>
        <w:tc>
          <w:tcPr>
            <w:tcW w:w="674" w:type="dxa"/>
            <w:shd w:val="clear" w:color="auto" w:fill="auto"/>
            <w:vAlign w:val="center"/>
          </w:tcPr>
          <w:p w14:paraId="0DA2600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07" w14:textId="77777777" w:rsidR="002138A7" w:rsidRPr="00D5701A" w:rsidRDefault="002138A7" w:rsidP="00D5701A">
            <w:pPr>
              <w:jc w:val="left"/>
            </w:pPr>
            <w:r w:rsidRPr="00D5701A">
              <w:t>„</w:t>
            </w:r>
            <w:r w:rsidRPr="00D5701A">
              <w:rPr>
                <w:color w:val="auto"/>
              </w:rPr>
              <w:t>Paveikslėlių ir bežodės knygos. Kaip jas skaityti?“</w:t>
            </w:r>
          </w:p>
        </w:tc>
        <w:tc>
          <w:tcPr>
            <w:tcW w:w="1101" w:type="dxa"/>
            <w:shd w:val="clear" w:color="auto" w:fill="auto"/>
            <w:vAlign w:val="center"/>
          </w:tcPr>
          <w:p w14:paraId="0DA26008" w14:textId="77777777" w:rsidR="002138A7" w:rsidRPr="00D5701A" w:rsidRDefault="002138A7" w:rsidP="00D5701A">
            <w:pPr>
              <w:jc w:val="center"/>
            </w:pPr>
            <w:r w:rsidRPr="00D5701A">
              <w:t>1,5</w:t>
            </w:r>
          </w:p>
        </w:tc>
        <w:tc>
          <w:tcPr>
            <w:tcW w:w="653" w:type="dxa"/>
            <w:shd w:val="clear" w:color="auto" w:fill="auto"/>
            <w:vAlign w:val="center"/>
          </w:tcPr>
          <w:p w14:paraId="0DA26009" w14:textId="77777777" w:rsidR="002138A7" w:rsidRPr="005B3E6A" w:rsidRDefault="002138A7" w:rsidP="00D5701A">
            <w:pPr>
              <w:jc w:val="center"/>
            </w:pPr>
            <w:r w:rsidRPr="005B3E6A">
              <w:t>2</w:t>
            </w:r>
          </w:p>
        </w:tc>
        <w:tc>
          <w:tcPr>
            <w:tcW w:w="1377" w:type="dxa"/>
            <w:shd w:val="clear" w:color="auto" w:fill="auto"/>
            <w:vAlign w:val="center"/>
          </w:tcPr>
          <w:p w14:paraId="0DA2600A" w14:textId="77777777" w:rsidR="002138A7" w:rsidRPr="005B3E6A" w:rsidRDefault="002138A7" w:rsidP="002138A7">
            <w:pPr>
              <w:jc w:val="center"/>
            </w:pPr>
            <w:r w:rsidRPr="005B3E6A">
              <w:t>2</w:t>
            </w:r>
          </w:p>
        </w:tc>
        <w:tc>
          <w:tcPr>
            <w:tcW w:w="1803" w:type="dxa"/>
            <w:shd w:val="clear" w:color="auto" w:fill="auto"/>
            <w:vAlign w:val="center"/>
          </w:tcPr>
          <w:p w14:paraId="0DA2600B" w14:textId="77777777" w:rsidR="002138A7" w:rsidRPr="005B3E6A" w:rsidRDefault="002138A7" w:rsidP="002138A7">
            <w:pPr>
              <w:jc w:val="center"/>
            </w:pPr>
            <w:r w:rsidRPr="005B3E6A">
              <w:t>0</w:t>
            </w:r>
          </w:p>
        </w:tc>
        <w:tc>
          <w:tcPr>
            <w:tcW w:w="1377" w:type="dxa"/>
            <w:shd w:val="clear" w:color="auto" w:fill="auto"/>
            <w:vAlign w:val="center"/>
          </w:tcPr>
          <w:p w14:paraId="0DA2600C" w14:textId="77777777" w:rsidR="002138A7" w:rsidRPr="005B3E6A" w:rsidRDefault="002138A7" w:rsidP="002138A7">
            <w:pPr>
              <w:jc w:val="center"/>
            </w:pPr>
            <w:r w:rsidRPr="005B3E6A">
              <w:t>0</w:t>
            </w:r>
          </w:p>
        </w:tc>
      </w:tr>
      <w:tr w:rsidR="002138A7" w:rsidRPr="005B3E6A" w14:paraId="0DA26015" w14:textId="77777777" w:rsidTr="002138A7">
        <w:trPr>
          <w:jc w:val="center"/>
        </w:trPr>
        <w:tc>
          <w:tcPr>
            <w:tcW w:w="674" w:type="dxa"/>
            <w:shd w:val="clear" w:color="auto" w:fill="auto"/>
            <w:vAlign w:val="center"/>
          </w:tcPr>
          <w:p w14:paraId="0DA2600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0F" w14:textId="77777777" w:rsidR="002138A7" w:rsidRPr="00D5701A" w:rsidRDefault="002138A7" w:rsidP="00D5701A">
            <w:pPr>
              <w:jc w:val="left"/>
            </w:pPr>
            <w:r w:rsidRPr="00D5701A">
              <w:t>„Asmens duomenų tvarkymo teisiniai pagrindai“</w:t>
            </w:r>
          </w:p>
        </w:tc>
        <w:tc>
          <w:tcPr>
            <w:tcW w:w="1101" w:type="dxa"/>
            <w:shd w:val="clear" w:color="auto" w:fill="auto"/>
            <w:vAlign w:val="center"/>
          </w:tcPr>
          <w:p w14:paraId="0DA26010" w14:textId="77777777" w:rsidR="002138A7" w:rsidRPr="00D5701A" w:rsidRDefault="002138A7" w:rsidP="00D5701A">
            <w:pPr>
              <w:jc w:val="center"/>
            </w:pPr>
            <w:r w:rsidRPr="00D5701A">
              <w:t>3</w:t>
            </w:r>
          </w:p>
        </w:tc>
        <w:tc>
          <w:tcPr>
            <w:tcW w:w="653" w:type="dxa"/>
            <w:shd w:val="clear" w:color="auto" w:fill="auto"/>
            <w:vAlign w:val="center"/>
          </w:tcPr>
          <w:p w14:paraId="0DA26011" w14:textId="77777777" w:rsidR="002138A7" w:rsidRPr="005B3E6A" w:rsidRDefault="002138A7" w:rsidP="00D5701A">
            <w:pPr>
              <w:jc w:val="center"/>
            </w:pPr>
            <w:r w:rsidRPr="005B3E6A">
              <w:t>6</w:t>
            </w:r>
          </w:p>
        </w:tc>
        <w:tc>
          <w:tcPr>
            <w:tcW w:w="1377" w:type="dxa"/>
            <w:shd w:val="clear" w:color="auto" w:fill="auto"/>
            <w:vAlign w:val="center"/>
          </w:tcPr>
          <w:p w14:paraId="0DA26012" w14:textId="77777777" w:rsidR="002138A7" w:rsidRPr="005B3E6A" w:rsidRDefault="002138A7" w:rsidP="002138A7">
            <w:pPr>
              <w:jc w:val="center"/>
            </w:pPr>
            <w:r w:rsidRPr="005B3E6A">
              <w:t>5</w:t>
            </w:r>
          </w:p>
        </w:tc>
        <w:tc>
          <w:tcPr>
            <w:tcW w:w="1803" w:type="dxa"/>
            <w:shd w:val="clear" w:color="auto" w:fill="auto"/>
            <w:vAlign w:val="center"/>
          </w:tcPr>
          <w:p w14:paraId="0DA26013" w14:textId="77777777" w:rsidR="002138A7" w:rsidRPr="005B3E6A" w:rsidRDefault="002138A7" w:rsidP="002138A7">
            <w:pPr>
              <w:jc w:val="center"/>
            </w:pPr>
            <w:r w:rsidRPr="005B3E6A">
              <w:t>1</w:t>
            </w:r>
          </w:p>
        </w:tc>
        <w:tc>
          <w:tcPr>
            <w:tcW w:w="1377" w:type="dxa"/>
            <w:shd w:val="clear" w:color="auto" w:fill="auto"/>
            <w:vAlign w:val="center"/>
          </w:tcPr>
          <w:p w14:paraId="0DA26014" w14:textId="77777777" w:rsidR="002138A7" w:rsidRPr="005B3E6A" w:rsidRDefault="002138A7" w:rsidP="002138A7">
            <w:pPr>
              <w:jc w:val="center"/>
            </w:pPr>
            <w:r w:rsidRPr="005B3E6A">
              <w:t>0</w:t>
            </w:r>
          </w:p>
        </w:tc>
      </w:tr>
      <w:tr w:rsidR="002138A7" w:rsidRPr="005B3E6A" w14:paraId="0DA2601D" w14:textId="77777777" w:rsidTr="002138A7">
        <w:trPr>
          <w:jc w:val="center"/>
        </w:trPr>
        <w:tc>
          <w:tcPr>
            <w:tcW w:w="674" w:type="dxa"/>
            <w:shd w:val="clear" w:color="auto" w:fill="auto"/>
            <w:vAlign w:val="center"/>
          </w:tcPr>
          <w:p w14:paraId="0DA2601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17" w14:textId="77777777" w:rsidR="002138A7" w:rsidRPr="00D5701A" w:rsidRDefault="002138A7" w:rsidP="00D5701A">
            <w:pPr>
              <w:jc w:val="left"/>
            </w:pPr>
            <w:r w:rsidRPr="00D5701A">
              <w:rPr>
                <w:color w:val="auto"/>
              </w:rPr>
              <w:t>„Biblioterapija. Knyga gali prakalbinti ir gydyti“</w:t>
            </w:r>
          </w:p>
        </w:tc>
        <w:tc>
          <w:tcPr>
            <w:tcW w:w="1101" w:type="dxa"/>
            <w:shd w:val="clear" w:color="auto" w:fill="auto"/>
            <w:vAlign w:val="center"/>
          </w:tcPr>
          <w:p w14:paraId="0DA26018" w14:textId="77777777" w:rsidR="002138A7" w:rsidRPr="00D5701A" w:rsidRDefault="002138A7" w:rsidP="00D5701A">
            <w:pPr>
              <w:jc w:val="center"/>
            </w:pPr>
            <w:r w:rsidRPr="00D5701A">
              <w:t>3</w:t>
            </w:r>
          </w:p>
        </w:tc>
        <w:tc>
          <w:tcPr>
            <w:tcW w:w="653" w:type="dxa"/>
            <w:shd w:val="clear" w:color="auto" w:fill="auto"/>
            <w:vAlign w:val="center"/>
          </w:tcPr>
          <w:p w14:paraId="0DA26019" w14:textId="77777777" w:rsidR="002138A7" w:rsidRPr="005B3E6A" w:rsidRDefault="002138A7" w:rsidP="00D5701A">
            <w:pPr>
              <w:jc w:val="center"/>
            </w:pPr>
            <w:r w:rsidRPr="005B3E6A">
              <w:t>19</w:t>
            </w:r>
          </w:p>
        </w:tc>
        <w:tc>
          <w:tcPr>
            <w:tcW w:w="1377" w:type="dxa"/>
            <w:shd w:val="clear" w:color="auto" w:fill="auto"/>
            <w:vAlign w:val="center"/>
          </w:tcPr>
          <w:p w14:paraId="0DA2601A" w14:textId="77777777" w:rsidR="002138A7" w:rsidRPr="005B3E6A" w:rsidRDefault="002138A7" w:rsidP="002138A7">
            <w:pPr>
              <w:jc w:val="center"/>
            </w:pPr>
            <w:r w:rsidRPr="005B3E6A">
              <w:t>19</w:t>
            </w:r>
          </w:p>
        </w:tc>
        <w:tc>
          <w:tcPr>
            <w:tcW w:w="1803" w:type="dxa"/>
            <w:shd w:val="clear" w:color="auto" w:fill="auto"/>
            <w:vAlign w:val="center"/>
          </w:tcPr>
          <w:p w14:paraId="0DA2601B" w14:textId="77777777" w:rsidR="002138A7" w:rsidRPr="005B3E6A" w:rsidRDefault="002138A7" w:rsidP="002138A7">
            <w:pPr>
              <w:jc w:val="center"/>
            </w:pPr>
            <w:r w:rsidRPr="005B3E6A">
              <w:t>0</w:t>
            </w:r>
          </w:p>
        </w:tc>
        <w:tc>
          <w:tcPr>
            <w:tcW w:w="1377" w:type="dxa"/>
            <w:shd w:val="clear" w:color="auto" w:fill="auto"/>
            <w:vAlign w:val="center"/>
          </w:tcPr>
          <w:p w14:paraId="0DA2601C" w14:textId="77777777" w:rsidR="002138A7" w:rsidRPr="005B3E6A" w:rsidRDefault="002138A7" w:rsidP="002138A7">
            <w:pPr>
              <w:jc w:val="center"/>
            </w:pPr>
            <w:r w:rsidRPr="005B3E6A">
              <w:t>0</w:t>
            </w:r>
          </w:p>
        </w:tc>
      </w:tr>
      <w:tr w:rsidR="002138A7" w:rsidRPr="005B3E6A" w14:paraId="0DA26025" w14:textId="77777777" w:rsidTr="002138A7">
        <w:trPr>
          <w:jc w:val="center"/>
        </w:trPr>
        <w:tc>
          <w:tcPr>
            <w:tcW w:w="674" w:type="dxa"/>
            <w:shd w:val="clear" w:color="auto" w:fill="auto"/>
            <w:vAlign w:val="center"/>
          </w:tcPr>
          <w:p w14:paraId="0DA2601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bookmarkStart w:id="5" w:name="_Hlk54011999"/>
            <w:bookmarkStart w:id="6" w:name="_Hlk54083734"/>
          </w:p>
        </w:tc>
        <w:tc>
          <w:tcPr>
            <w:tcW w:w="2869" w:type="dxa"/>
            <w:shd w:val="clear" w:color="auto" w:fill="auto"/>
            <w:vAlign w:val="center"/>
          </w:tcPr>
          <w:p w14:paraId="0DA2601F" w14:textId="77777777" w:rsidR="002138A7" w:rsidRPr="00D5701A" w:rsidRDefault="002138A7" w:rsidP="00D5701A">
            <w:pPr>
              <w:jc w:val="left"/>
              <w:rPr>
                <w:color w:val="auto"/>
              </w:rPr>
            </w:pPr>
            <w:r w:rsidRPr="00D5701A">
              <w:rPr>
                <w:color w:val="auto"/>
              </w:rPr>
              <w:t>„Informacija – tai sudėtinga“</w:t>
            </w:r>
          </w:p>
        </w:tc>
        <w:tc>
          <w:tcPr>
            <w:tcW w:w="1101" w:type="dxa"/>
            <w:shd w:val="clear" w:color="auto" w:fill="auto"/>
            <w:vAlign w:val="center"/>
          </w:tcPr>
          <w:p w14:paraId="0DA26020" w14:textId="77777777" w:rsidR="002138A7" w:rsidRPr="00D5701A" w:rsidRDefault="002138A7" w:rsidP="00D5701A">
            <w:pPr>
              <w:jc w:val="center"/>
            </w:pPr>
            <w:r w:rsidRPr="00D5701A">
              <w:t>1,5</w:t>
            </w:r>
          </w:p>
        </w:tc>
        <w:tc>
          <w:tcPr>
            <w:tcW w:w="653" w:type="dxa"/>
            <w:shd w:val="clear" w:color="auto" w:fill="auto"/>
            <w:vAlign w:val="center"/>
          </w:tcPr>
          <w:p w14:paraId="0DA26021" w14:textId="77777777" w:rsidR="002138A7" w:rsidRPr="005B3E6A" w:rsidRDefault="002138A7" w:rsidP="00D5701A">
            <w:pPr>
              <w:jc w:val="center"/>
            </w:pPr>
            <w:r w:rsidRPr="005B3E6A">
              <w:t>8</w:t>
            </w:r>
          </w:p>
        </w:tc>
        <w:tc>
          <w:tcPr>
            <w:tcW w:w="1377" w:type="dxa"/>
            <w:shd w:val="clear" w:color="auto" w:fill="auto"/>
            <w:vAlign w:val="center"/>
          </w:tcPr>
          <w:p w14:paraId="0DA26022" w14:textId="77777777" w:rsidR="002138A7" w:rsidRPr="005B3E6A" w:rsidRDefault="002138A7" w:rsidP="002138A7">
            <w:pPr>
              <w:jc w:val="center"/>
            </w:pPr>
            <w:r w:rsidRPr="005B3E6A">
              <w:t>8</w:t>
            </w:r>
          </w:p>
        </w:tc>
        <w:tc>
          <w:tcPr>
            <w:tcW w:w="1803" w:type="dxa"/>
            <w:shd w:val="clear" w:color="auto" w:fill="auto"/>
            <w:vAlign w:val="center"/>
          </w:tcPr>
          <w:p w14:paraId="0DA26023" w14:textId="77777777" w:rsidR="002138A7" w:rsidRPr="005B3E6A" w:rsidRDefault="002138A7" w:rsidP="002138A7">
            <w:pPr>
              <w:jc w:val="center"/>
            </w:pPr>
            <w:r w:rsidRPr="005B3E6A">
              <w:t>0</w:t>
            </w:r>
          </w:p>
        </w:tc>
        <w:tc>
          <w:tcPr>
            <w:tcW w:w="1377" w:type="dxa"/>
            <w:shd w:val="clear" w:color="auto" w:fill="auto"/>
            <w:vAlign w:val="center"/>
          </w:tcPr>
          <w:p w14:paraId="0DA26024" w14:textId="77777777" w:rsidR="002138A7" w:rsidRPr="005B3E6A" w:rsidRDefault="002138A7" w:rsidP="002138A7">
            <w:pPr>
              <w:jc w:val="center"/>
            </w:pPr>
            <w:r w:rsidRPr="005B3E6A">
              <w:t>0</w:t>
            </w:r>
          </w:p>
        </w:tc>
      </w:tr>
      <w:tr w:rsidR="002138A7" w:rsidRPr="005B3E6A" w14:paraId="0DA2602D" w14:textId="77777777" w:rsidTr="002138A7">
        <w:trPr>
          <w:jc w:val="center"/>
        </w:trPr>
        <w:tc>
          <w:tcPr>
            <w:tcW w:w="674" w:type="dxa"/>
            <w:shd w:val="clear" w:color="auto" w:fill="auto"/>
            <w:vAlign w:val="center"/>
          </w:tcPr>
          <w:p w14:paraId="0DA2602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27" w14:textId="77777777" w:rsidR="002138A7" w:rsidRPr="00D5701A" w:rsidRDefault="002138A7" w:rsidP="00D5701A">
            <w:pPr>
              <w:jc w:val="left"/>
              <w:rPr>
                <w:color w:val="auto"/>
              </w:rPr>
            </w:pPr>
            <w:r w:rsidRPr="00D5701A">
              <w:rPr>
                <w:color w:val="auto"/>
              </w:rPr>
              <w:t>„Pastebėk dizaino triukus“</w:t>
            </w:r>
          </w:p>
        </w:tc>
        <w:tc>
          <w:tcPr>
            <w:tcW w:w="1101" w:type="dxa"/>
            <w:shd w:val="clear" w:color="auto" w:fill="auto"/>
            <w:vAlign w:val="center"/>
          </w:tcPr>
          <w:p w14:paraId="0DA26028" w14:textId="77777777" w:rsidR="002138A7" w:rsidRPr="00D5701A" w:rsidRDefault="002138A7" w:rsidP="00D5701A">
            <w:pPr>
              <w:jc w:val="center"/>
            </w:pPr>
            <w:r w:rsidRPr="00D5701A">
              <w:t>1,5</w:t>
            </w:r>
          </w:p>
        </w:tc>
        <w:tc>
          <w:tcPr>
            <w:tcW w:w="653" w:type="dxa"/>
            <w:shd w:val="clear" w:color="auto" w:fill="auto"/>
            <w:vAlign w:val="center"/>
          </w:tcPr>
          <w:p w14:paraId="0DA26029" w14:textId="77777777" w:rsidR="002138A7" w:rsidRPr="005B3E6A" w:rsidRDefault="002138A7" w:rsidP="00D5701A">
            <w:pPr>
              <w:jc w:val="center"/>
            </w:pPr>
            <w:r w:rsidRPr="005B3E6A">
              <w:t>6</w:t>
            </w:r>
          </w:p>
        </w:tc>
        <w:tc>
          <w:tcPr>
            <w:tcW w:w="1377" w:type="dxa"/>
            <w:shd w:val="clear" w:color="auto" w:fill="auto"/>
            <w:vAlign w:val="center"/>
          </w:tcPr>
          <w:p w14:paraId="0DA2602A" w14:textId="77777777" w:rsidR="002138A7" w:rsidRPr="005B3E6A" w:rsidRDefault="002138A7" w:rsidP="002138A7">
            <w:pPr>
              <w:jc w:val="center"/>
            </w:pPr>
            <w:r w:rsidRPr="005B3E6A">
              <w:t>6</w:t>
            </w:r>
          </w:p>
        </w:tc>
        <w:tc>
          <w:tcPr>
            <w:tcW w:w="1803" w:type="dxa"/>
            <w:shd w:val="clear" w:color="auto" w:fill="auto"/>
            <w:vAlign w:val="center"/>
          </w:tcPr>
          <w:p w14:paraId="0DA2602B" w14:textId="77777777" w:rsidR="002138A7" w:rsidRPr="005B3E6A" w:rsidRDefault="002138A7" w:rsidP="002138A7">
            <w:pPr>
              <w:jc w:val="center"/>
            </w:pPr>
            <w:r w:rsidRPr="005B3E6A">
              <w:t>0</w:t>
            </w:r>
          </w:p>
        </w:tc>
        <w:tc>
          <w:tcPr>
            <w:tcW w:w="1377" w:type="dxa"/>
            <w:shd w:val="clear" w:color="auto" w:fill="auto"/>
            <w:vAlign w:val="center"/>
          </w:tcPr>
          <w:p w14:paraId="0DA2602C" w14:textId="77777777" w:rsidR="002138A7" w:rsidRPr="005B3E6A" w:rsidRDefault="002138A7" w:rsidP="002138A7">
            <w:pPr>
              <w:jc w:val="center"/>
            </w:pPr>
            <w:r w:rsidRPr="005B3E6A">
              <w:t>0</w:t>
            </w:r>
          </w:p>
        </w:tc>
      </w:tr>
      <w:tr w:rsidR="002138A7" w:rsidRPr="005B3E6A" w14:paraId="0DA26035" w14:textId="77777777" w:rsidTr="002138A7">
        <w:trPr>
          <w:jc w:val="center"/>
        </w:trPr>
        <w:tc>
          <w:tcPr>
            <w:tcW w:w="674" w:type="dxa"/>
            <w:shd w:val="clear" w:color="auto" w:fill="auto"/>
            <w:vAlign w:val="center"/>
          </w:tcPr>
          <w:p w14:paraId="0DA2602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2F" w14:textId="77777777" w:rsidR="002138A7" w:rsidRPr="00D5701A" w:rsidRDefault="002138A7" w:rsidP="00D5701A">
            <w:pPr>
              <w:jc w:val="left"/>
              <w:rPr>
                <w:color w:val="auto"/>
              </w:rPr>
            </w:pPr>
            <w:r w:rsidRPr="00D5701A">
              <w:rPr>
                <w:color w:val="auto"/>
              </w:rPr>
              <w:t>„Parodos „The Glass Room“ virtualus turas“</w:t>
            </w:r>
          </w:p>
        </w:tc>
        <w:tc>
          <w:tcPr>
            <w:tcW w:w="1101" w:type="dxa"/>
            <w:shd w:val="clear" w:color="auto" w:fill="auto"/>
            <w:vAlign w:val="center"/>
          </w:tcPr>
          <w:p w14:paraId="0DA26030" w14:textId="77777777" w:rsidR="002138A7" w:rsidRPr="00D5701A" w:rsidRDefault="002138A7" w:rsidP="00D5701A">
            <w:pPr>
              <w:jc w:val="center"/>
            </w:pPr>
            <w:r w:rsidRPr="00D5701A">
              <w:t>1,5</w:t>
            </w:r>
          </w:p>
        </w:tc>
        <w:tc>
          <w:tcPr>
            <w:tcW w:w="653" w:type="dxa"/>
            <w:shd w:val="clear" w:color="auto" w:fill="auto"/>
            <w:vAlign w:val="center"/>
          </w:tcPr>
          <w:p w14:paraId="0DA26031" w14:textId="77777777" w:rsidR="002138A7" w:rsidRPr="005B3E6A" w:rsidRDefault="002138A7" w:rsidP="00D5701A">
            <w:pPr>
              <w:jc w:val="center"/>
            </w:pPr>
            <w:r w:rsidRPr="005B3E6A">
              <w:t>7</w:t>
            </w:r>
          </w:p>
        </w:tc>
        <w:tc>
          <w:tcPr>
            <w:tcW w:w="1377" w:type="dxa"/>
            <w:shd w:val="clear" w:color="auto" w:fill="auto"/>
            <w:vAlign w:val="center"/>
          </w:tcPr>
          <w:p w14:paraId="0DA26032" w14:textId="77777777" w:rsidR="002138A7" w:rsidRPr="005B3E6A" w:rsidRDefault="002138A7" w:rsidP="002138A7">
            <w:pPr>
              <w:jc w:val="center"/>
            </w:pPr>
            <w:r w:rsidRPr="005B3E6A">
              <w:t>7</w:t>
            </w:r>
          </w:p>
        </w:tc>
        <w:tc>
          <w:tcPr>
            <w:tcW w:w="1803" w:type="dxa"/>
            <w:shd w:val="clear" w:color="auto" w:fill="auto"/>
            <w:vAlign w:val="center"/>
          </w:tcPr>
          <w:p w14:paraId="0DA26033" w14:textId="77777777" w:rsidR="002138A7" w:rsidRPr="005B3E6A" w:rsidRDefault="002138A7" w:rsidP="002138A7">
            <w:pPr>
              <w:jc w:val="center"/>
            </w:pPr>
            <w:r w:rsidRPr="005B3E6A">
              <w:t>0</w:t>
            </w:r>
          </w:p>
        </w:tc>
        <w:tc>
          <w:tcPr>
            <w:tcW w:w="1377" w:type="dxa"/>
            <w:shd w:val="clear" w:color="auto" w:fill="auto"/>
            <w:vAlign w:val="center"/>
          </w:tcPr>
          <w:p w14:paraId="0DA26034" w14:textId="77777777" w:rsidR="002138A7" w:rsidRPr="005B3E6A" w:rsidRDefault="002138A7" w:rsidP="002138A7">
            <w:pPr>
              <w:jc w:val="center"/>
            </w:pPr>
            <w:r w:rsidRPr="005B3E6A">
              <w:t>0</w:t>
            </w:r>
          </w:p>
        </w:tc>
      </w:tr>
      <w:bookmarkEnd w:id="5"/>
      <w:tr w:rsidR="002138A7" w:rsidRPr="005B3E6A" w14:paraId="0DA2603D" w14:textId="77777777" w:rsidTr="002138A7">
        <w:trPr>
          <w:jc w:val="center"/>
        </w:trPr>
        <w:tc>
          <w:tcPr>
            <w:tcW w:w="674" w:type="dxa"/>
            <w:shd w:val="clear" w:color="auto" w:fill="auto"/>
            <w:vAlign w:val="center"/>
          </w:tcPr>
          <w:p w14:paraId="0DA2603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37" w14:textId="77777777" w:rsidR="002138A7" w:rsidRPr="00D5701A" w:rsidRDefault="002138A7" w:rsidP="00D5701A">
            <w:pPr>
              <w:jc w:val="left"/>
              <w:rPr>
                <w:color w:val="FF0000"/>
              </w:rPr>
            </w:pPr>
            <w:r w:rsidRPr="00D5701A">
              <w:rPr>
                <w:bCs/>
              </w:rPr>
              <w:t>„Kūrybiškumas ir vaizduotė: kaip jais pasinaudoti“</w:t>
            </w:r>
          </w:p>
        </w:tc>
        <w:tc>
          <w:tcPr>
            <w:tcW w:w="1101" w:type="dxa"/>
            <w:shd w:val="clear" w:color="auto" w:fill="auto"/>
            <w:vAlign w:val="center"/>
          </w:tcPr>
          <w:p w14:paraId="0DA26038" w14:textId="77777777" w:rsidR="002138A7" w:rsidRPr="00D5701A" w:rsidRDefault="002138A7" w:rsidP="00D5701A">
            <w:pPr>
              <w:jc w:val="center"/>
            </w:pPr>
            <w:r w:rsidRPr="00D5701A">
              <w:t>4</w:t>
            </w:r>
          </w:p>
        </w:tc>
        <w:tc>
          <w:tcPr>
            <w:tcW w:w="653" w:type="dxa"/>
            <w:shd w:val="clear" w:color="auto" w:fill="auto"/>
            <w:vAlign w:val="center"/>
          </w:tcPr>
          <w:p w14:paraId="0DA26039" w14:textId="77777777" w:rsidR="002138A7" w:rsidRPr="005B3E6A" w:rsidRDefault="002138A7" w:rsidP="00D5701A">
            <w:pPr>
              <w:jc w:val="center"/>
            </w:pPr>
            <w:r w:rsidRPr="005B3E6A">
              <w:t>2</w:t>
            </w:r>
          </w:p>
        </w:tc>
        <w:tc>
          <w:tcPr>
            <w:tcW w:w="1377" w:type="dxa"/>
            <w:shd w:val="clear" w:color="auto" w:fill="auto"/>
            <w:vAlign w:val="center"/>
          </w:tcPr>
          <w:p w14:paraId="0DA2603A" w14:textId="77777777" w:rsidR="002138A7" w:rsidRPr="005B3E6A" w:rsidRDefault="002138A7" w:rsidP="002138A7">
            <w:pPr>
              <w:jc w:val="center"/>
            </w:pPr>
            <w:r w:rsidRPr="005B3E6A">
              <w:t>2</w:t>
            </w:r>
          </w:p>
        </w:tc>
        <w:tc>
          <w:tcPr>
            <w:tcW w:w="1803" w:type="dxa"/>
            <w:shd w:val="clear" w:color="auto" w:fill="auto"/>
            <w:vAlign w:val="center"/>
          </w:tcPr>
          <w:p w14:paraId="0DA2603B" w14:textId="77777777" w:rsidR="002138A7" w:rsidRPr="005B3E6A" w:rsidRDefault="002138A7" w:rsidP="002138A7">
            <w:pPr>
              <w:jc w:val="center"/>
            </w:pPr>
            <w:r w:rsidRPr="005B3E6A">
              <w:t>0</w:t>
            </w:r>
          </w:p>
        </w:tc>
        <w:tc>
          <w:tcPr>
            <w:tcW w:w="1377" w:type="dxa"/>
            <w:shd w:val="clear" w:color="auto" w:fill="auto"/>
            <w:vAlign w:val="center"/>
          </w:tcPr>
          <w:p w14:paraId="0DA2603C" w14:textId="77777777" w:rsidR="002138A7" w:rsidRPr="005B3E6A" w:rsidRDefault="002138A7" w:rsidP="002138A7">
            <w:pPr>
              <w:jc w:val="center"/>
            </w:pPr>
            <w:r w:rsidRPr="005B3E6A">
              <w:t>0</w:t>
            </w:r>
          </w:p>
        </w:tc>
      </w:tr>
      <w:tr w:rsidR="002138A7" w:rsidRPr="005B3E6A" w14:paraId="0DA26045" w14:textId="77777777" w:rsidTr="002138A7">
        <w:trPr>
          <w:jc w:val="center"/>
        </w:trPr>
        <w:tc>
          <w:tcPr>
            <w:tcW w:w="674" w:type="dxa"/>
            <w:shd w:val="clear" w:color="auto" w:fill="auto"/>
            <w:vAlign w:val="center"/>
          </w:tcPr>
          <w:p w14:paraId="0DA2603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3F" w14:textId="77777777" w:rsidR="002138A7" w:rsidRPr="00D5701A" w:rsidRDefault="002138A7" w:rsidP="00D5701A">
            <w:pPr>
              <w:jc w:val="left"/>
              <w:rPr>
                <w:color w:val="FF0000"/>
              </w:rPr>
            </w:pPr>
            <w:r w:rsidRPr="00D5701A">
              <w:rPr>
                <w:color w:val="auto"/>
              </w:rPr>
              <w:t>„Socialinių tinklų komunikacija: įtraukiantis turinys ir efektyvus administravimas“</w:t>
            </w:r>
          </w:p>
        </w:tc>
        <w:tc>
          <w:tcPr>
            <w:tcW w:w="1101" w:type="dxa"/>
            <w:shd w:val="clear" w:color="auto" w:fill="auto"/>
            <w:vAlign w:val="center"/>
          </w:tcPr>
          <w:p w14:paraId="0DA26040" w14:textId="77777777" w:rsidR="002138A7" w:rsidRPr="00D5701A" w:rsidRDefault="002138A7" w:rsidP="00D5701A">
            <w:pPr>
              <w:jc w:val="center"/>
            </w:pPr>
            <w:r w:rsidRPr="00D5701A">
              <w:t>3</w:t>
            </w:r>
          </w:p>
        </w:tc>
        <w:tc>
          <w:tcPr>
            <w:tcW w:w="653" w:type="dxa"/>
            <w:shd w:val="clear" w:color="auto" w:fill="auto"/>
            <w:vAlign w:val="center"/>
          </w:tcPr>
          <w:p w14:paraId="0DA26041" w14:textId="77777777" w:rsidR="002138A7" w:rsidRPr="005B3E6A" w:rsidRDefault="002138A7" w:rsidP="00D5701A">
            <w:pPr>
              <w:jc w:val="center"/>
            </w:pPr>
            <w:r w:rsidRPr="005B3E6A">
              <w:t>2</w:t>
            </w:r>
          </w:p>
        </w:tc>
        <w:tc>
          <w:tcPr>
            <w:tcW w:w="1377" w:type="dxa"/>
            <w:shd w:val="clear" w:color="auto" w:fill="auto"/>
            <w:vAlign w:val="center"/>
          </w:tcPr>
          <w:p w14:paraId="0DA26042" w14:textId="77777777" w:rsidR="002138A7" w:rsidRPr="005B3E6A" w:rsidRDefault="002138A7" w:rsidP="002138A7">
            <w:pPr>
              <w:jc w:val="center"/>
            </w:pPr>
            <w:r w:rsidRPr="005B3E6A">
              <w:t>2</w:t>
            </w:r>
          </w:p>
        </w:tc>
        <w:tc>
          <w:tcPr>
            <w:tcW w:w="1803" w:type="dxa"/>
            <w:shd w:val="clear" w:color="auto" w:fill="auto"/>
            <w:vAlign w:val="center"/>
          </w:tcPr>
          <w:p w14:paraId="0DA26043" w14:textId="77777777" w:rsidR="002138A7" w:rsidRPr="005B3E6A" w:rsidRDefault="002138A7" w:rsidP="002138A7">
            <w:pPr>
              <w:jc w:val="center"/>
            </w:pPr>
            <w:r w:rsidRPr="005B3E6A">
              <w:t>0</w:t>
            </w:r>
          </w:p>
        </w:tc>
        <w:tc>
          <w:tcPr>
            <w:tcW w:w="1377" w:type="dxa"/>
            <w:shd w:val="clear" w:color="auto" w:fill="auto"/>
            <w:vAlign w:val="center"/>
          </w:tcPr>
          <w:p w14:paraId="0DA26044" w14:textId="77777777" w:rsidR="002138A7" w:rsidRPr="005B3E6A" w:rsidRDefault="002138A7" w:rsidP="002138A7">
            <w:pPr>
              <w:jc w:val="center"/>
            </w:pPr>
            <w:r w:rsidRPr="005B3E6A">
              <w:t>0</w:t>
            </w:r>
          </w:p>
        </w:tc>
      </w:tr>
      <w:tr w:rsidR="002138A7" w:rsidRPr="005B3E6A" w14:paraId="0DA2604D" w14:textId="77777777" w:rsidTr="002138A7">
        <w:trPr>
          <w:jc w:val="center"/>
        </w:trPr>
        <w:tc>
          <w:tcPr>
            <w:tcW w:w="674" w:type="dxa"/>
            <w:shd w:val="clear" w:color="auto" w:fill="auto"/>
            <w:vAlign w:val="center"/>
          </w:tcPr>
          <w:p w14:paraId="0DA2604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47" w14:textId="77777777" w:rsidR="002138A7" w:rsidRPr="00D5701A" w:rsidRDefault="002138A7" w:rsidP="00D5701A">
            <w:pPr>
              <w:jc w:val="left"/>
              <w:rPr>
                <w:color w:val="FF0000"/>
              </w:rPr>
            </w:pPr>
            <w:r w:rsidRPr="00D5701A">
              <w:rPr>
                <w:color w:val="auto"/>
              </w:rPr>
              <w:t>"Vaikų ir paauglių literatūra: tarp stabilumo ir kismo"</w:t>
            </w:r>
          </w:p>
        </w:tc>
        <w:tc>
          <w:tcPr>
            <w:tcW w:w="1101" w:type="dxa"/>
            <w:shd w:val="clear" w:color="auto" w:fill="auto"/>
            <w:vAlign w:val="center"/>
          </w:tcPr>
          <w:p w14:paraId="0DA26048" w14:textId="77777777" w:rsidR="002138A7" w:rsidRPr="00D5701A" w:rsidRDefault="002138A7" w:rsidP="00D5701A">
            <w:pPr>
              <w:jc w:val="center"/>
              <w:rPr>
                <w:color w:val="auto"/>
              </w:rPr>
            </w:pPr>
            <w:r w:rsidRPr="00D5701A">
              <w:rPr>
                <w:color w:val="auto"/>
              </w:rPr>
              <w:t>2</w:t>
            </w:r>
          </w:p>
        </w:tc>
        <w:tc>
          <w:tcPr>
            <w:tcW w:w="653" w:type="dxa"/>
            <w:shd w:val="clear" w:color="auto" w:fill="auto"/>
            <w:vAlign w:val="center"/>
          </w:tcPr>
          <w:p w14:paraId="0DA26049" w14:textId="77777777" w:rsidR="002138A7" w:rsidRPr="005B3E6A" w:rsidRDefault="002138A7" w:rsidP="00D5701A">
            <w:pPr>
              <w:jc w:val="center"/>
              <w:rPr>
                <w:color w:val="auto"/>
              </w:rPr>
            </w:pPr>
            <w:r w:rsidRPr="005B3E6A">
              <w:rPr>
                <w:color w:val="auto"/>
              </w:rPr>
              <w:t>12</w:t>
            </w:r>
          </w:p>
        </w:tc>
        <w:tc>
          <w:tcPr>
            <w:tcW w:w="1377" w:type="dxa"/>
            <w:shd w:val="clear" w:color="auto" w:fill="auto"/>
            <w:vAlign w:val="center"/>
          </w:tcPr>
          <w:p w14:paraId="0DA2604A" w14:textId="77777777" w:rsidR="002138A7" w:rsidRPr="005B3E6A" w:rsidRDefault="002138A7" w:rsidP="002138A7">
            <w:pPr>
              <w:jc w:val="center"/>
              <w:rPr>
                <w:color w:val="auto"/>
              </w:rPr>
            </w:pPr>
            <w:r w:rsidRPr="005B3E6A">
              <w:rPr>
                <w:color w:val="auto"/>
              </w:rPr>
              <w:t>12</w:t>
            </w:r>
          </w:p>
        </w:tc>
        <w:tc>
          <w:tcPr>
            <w:tcW w:w="1803" w:type="dxa"/>
            <w:shd w:val="clear" w:color="auto" w:fill="auto"/>
            <w:vAlign w:val="center"/>
          </w:tcPr>
          <w:p w14:paraId="0DA2604B"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604C" w14:textId="77777777" w:rsidR="002138A7" w:rsidRPr="005B3E6A" w:rsidRDefault="002138A7" w:rsidP="002138A7">
            <w:pPr>
              <w:jc w:val="center"/>
              <w:rPr>
                <w:color w:val="auto"/>
              </w:rPr>
            </w:pPr>
            <w:r w:rsidRPr="005B3E6A">
              <w:rPr>
                <w:color w:val="auto"/>
              </w:rPr>
              <w:t>0</w:t>
            </w:r>
          </w:p>
        </w:tc>
      </w:tr>
      <w:tr w:rsidR="002138A7" w:rsidRPr="005B3E6A" w14:paraId="0DA26055" w14:textId="77777777" w:rsidTr="002138A7">
        <w:trPr>
          <w:jc w:val="center"/>
        </w:trPr>
        <w:tc>
          <w:tcPr>
            <w:tcW w:w="674" w:type="dxa"/>
            <w:shd w:val="clear" w:color="auto" w:fill="auto"/>
            <w:vAlign w:val="center"/>
          </w:tcPr>
          <w:p w14:paraId="0DA2604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4F" w14:textId="77777777" w:rsidR="002138A7" w:rsidRPr="00D5701A" w:rsidRDefault="002138A7" w:rsidP="00D5701A">
            <w:pPr>
              <w:jc w:val="left"/>
              <w:rPr>
                <w:color w:val="FF0000"/>
              </w:rPr>
            </w:pPr>
            <w:r w:rsidRPr="00D5701A">
              <w:rPr>
                <w:color w:val="auto"/>
              </w:rPr>
              <w:t>Prano Mašioto skaitymai „Ar knygos gydo“</w:t>
            </w:r>
          </w:p>
        </w:tc>
        <w:tc>
          <w:tcPr>
            <w:tcW w:w="1101" w:type="dxa"/>
            <w:shd w:val="clear" w:color="auto" w:fill="auto"/>
            <w:vAlign w:val="center"/>
          </w:tcPr>
          <w:p w14:paraId="0DA26050" w14:textId="77777777" w:rsidR="002138A7" w:rsidRPr="00D5701A" w:rsidRDefault="002138A7" w:rsidP="00D5701A">
            <w:pPr>
              <w:jc w:val="center"/>
              <w:rPr>
                <w:color w:val="auto"/>
              </w:rPr>
            </w:pPr>
            <w:r w:rsidRPr="00D5701A">
              <w:rPr>
                <w:color w:val="auto"/>
              </w:rPr>
              <w:t>5</w:t>
            </w:r>
          </w:p>
        </w:tc>
        <w:tc>
          <w:tcPr>
            <w:tcW w:w="653" w:type="dxa"/>
            <w:shd w:val="clear" w:color="auto" w:fill="auto"/>
            <w:vAlign w:val="center"/>
          </w:tcPr>
          <w:p w14:paraId="0DA26051" w14:textId="77777777" w:rsidR="002138A7" w:rsidRPr="005B3E6A" w:rsidRDefault="002138A7" w:rsidP="00D5701A">
            <w:pPr>
              <w:jc w:val="center"/>
              <w:rPr>
                <w:color w:val="auto"/>
              </w:rPr>
            </w:pPr>
            <w:r w:rsidRPr="005B3E6A">
              <w:rPr>
                <w:color w:val="auto"/>
              </w:rPr>
              <w:t>10</w:t>
            </w:r>
          </w:p>
        </w:tc>
        <w:tc>
          <w:tcPr>
            <w:tcW w:w="1377" w:type="dxa"/>
            <w:shd w:val="clear" w:color="auto" w:fill="auto"/>
            <w:vAlign w:val="center"/>
          </w:tcPr>
          <w:p w14:paraId="0DA26052" w14:textId="77777777" w:rsidR="002138A7" w:rsidRPr="005B3E6A" w:rsidRDefault="002138A7" w:rsidP="002138A7">
            <w:pPr>
              <w:jc w:val="center"/>
              <w:rPr>
                <w:color w:val="auto"/>
              </w:rPr>
            </w:pPr>
            <w:r w:rsidRPr="005B3E6A">
              <w:rPr>
                <w:color w:val="auto"/>
              </w:rPr>
              <w:t>10</w:t>
            </w:r>
          </w:p>
        </w:tc>
        <w:tc>
          <w:tcPr>
            <w:tcW w:w="1803" w:type="dxa"/>
            <w:shd w:val="clear" w:color="auto" w:fill="auto"/>
            <w:vAlign w:val="center"/>
          </w:tcPr>
          <w:p w14:paraId="0DA26053"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6054" w14:textId="77777777" w:rsidR="002138A7" w:rsidRPr="005B3E6A" w:rsidRDefault="002138A7" w:rsidP="002138A7">
            <w:pPr>
              <w:jc w:val="center"/>
              <w:rPr>
                <w:color w:val="auto"/>
              </w:rPr>
            </w:pPr>
            <w:r w:rsidRPr="005B3E6A">
              <w:rPr>
                <w:color w:val="auto"/>
              </w:rPr>
              <w:t>0</w:t>
            </w:r>
          </w:p>
        </w:tc>
      </w:tr>
      <w:tr w:rsidR="002138A7" w:rsidRPr="005B3E6A" w14:paraId="0DA2605D" w14:textId="77777777" w:rsidTr="002138A7">
        <w:trPr>
          <w:jc w:val="center"/>
        </w:trPr>
        <w:tc>
          <w:tcPr>
            <w:tcW w:w="674" w:type="dxa"/>
            <w:shd w:val="clear" w:color="auto" w:fill="auto"/>
            <w:vAlign w:val="center"/>
          </w:tcPr>
          <w:p w14:paraId="0DA2605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57" w14:textId="77777777" w:rsidR="002138A7" w:rsidRPr="00D5701A" w:rsidRDefault="002138A7" w:rsidP="00D5701A">
            <w:pPr>
              <w:jc w:val="left"/>
              <w:rPr>
                <w:color w:val="FF0000"/>
              </w:rPr>
            </w:pPr>
            <w:r w:rsidRPr="00D5701A">
              <w:rPr>
                <w:color w:val="auto"/>
              </w:rPr>
              <w:t>„Auditorijų plėtros meistriškumas su J. Goodacer“</w:t>
            </w:r>
          </w:p>
        </w:tc>
        <w:tc>
          <w:tcPr>
            <w:tcW w:w="1101" w:type="dxa"/>
            <w:shd w:val="clear" w:color="auto" w:fill="auto"/>
            <w:vAlign w:val="center"/>
          </w:tcPr>
          <w:p w14:paraId="0DA26058" w14:textId="77777777" w:rsidR="002138A7" w:rsidRPr="00D5701A" w:rsidRDefault="002138A7" w:rsidP="00D5701A">
            <w:pPr>
              <w:jc w:val="center"/>
              <w:rPr>
                <w:color w:val="auto"/>
              </w:rPr>
            </w:pPr>
            <w:r w:rsidRPr="00D5701A">
              <w:rPr>
                <w:color w:val="auto"/>
              </w:rPr>
              <w:t>3</w:t>
            </w:r>
          </w:p>
        </w:tc>
        <w:tc>
          <w:tcPr>
            <w:tcW w:w="653" w:type="dxa"/>
            <w:shd w:val="clear" w:color="auto" w:fill="auto"/>
            <w:vAlign w:val="center"/>
          </w:tcPr>
          <w:p w14:paraId="0DA26059" w14:textId="77777777" w:rsidR="002138A7" w:rsidRPr="005B3E6A" w:rsidRDefault="002138A7" w:rsidP="00D5701A">
            <w:pPr>
              <w:jc w:val="center"/>
              <w:rPr>
                <w:color w:val="auto"/>
              </w:rPr>
            </w:pPr>
            <w:r w:rsidRPr="005B3E6A">
              <w:rPr>
                <w:color w:val="auto"/>
              </w:rPr>
              <w:t>1</w:t>
            </w:r>
          </w:p>
        </w:tc>
        <w:tc>
          <w:tcPr>
            <w:tcW w:w="1377" w:type="dxa"/>
            <w:shd w:val="clear" w:color="auto" w:fill="auto"/>
            <w:vAlign w:val="center"/>
          </w:tcPr>
          <w:p w14:paraId="0DA2605A" w14:textId="77777777" w:rsidR="002138A7" w:rsidRPr="005B3E6A" w:rsidRDefault="002138A7" w:rsidP="002138A7">
            <w:pPr>
              <w:jc w:val="center"/>
              <w:rPr>
                <w:color w:val="auto"/>
              </w:rPr>
            </w:pPr>
            <w:r w:rsidRPr="005B3E6A">
              <w:rPr>
                <w:color w:val="auto"/>
              </w:rPr>
              <w:t>1</w:t>
            </w:r>
          </w:p>
        </w:tc>
        <w:tc>
          <w:tcPr>
            <w:tcW w:w="1803" w:type="dxa"/>
            <w:shd w:val="clear" w:color="auto" w:fill="auto"/>
            <w:vAlign w:val="center"/>
          </w:tcPr>
          <w:p w14:paraId="0DA2605B"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605C" w14:textId="77777777" w:rsidR="002138A7" w:rsidRPr="005B3E6A" w:rsidRDefault="002138A7" w:rsidP="002138A7">
            <w:pPr>
              <w:jc w:val="center"/>
              <w:rPr>
                <w:color w:val="auto"/>
              </w:rPr>
            </w:pPr>
            <w:r w:rsidRPr="005B3E6A">
              <w:rPr>
                <w:color w:val="auto"/>
              </w:rPr>
              <w:t>0</w:t>
            </w:r>
          </w:p>
        </w:tc>
      </w:tr>
      <w:tr w:rsidR="002138A7" w:rsidRPr="005B3E6A" w14:paraId="0DA26065" w14:textId="77777777" w:rsidTr="002138A7">
        <w:trPr>
          <w:jc w:val="center"/>
        </w:trPr>
        <w:tc>
          <w:tcPr>
            <w:tcW w:w="674" w:type="dxa"/>
            <w:shd w:val="clear" w:color="auto" w:fill="auto"/>
            <w:vAlign w:val="center"/>
          </w:tcPr>
          <w:p w14:paraId="0DA2605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5F" w14:textId="77777777" w:rsidR="002138A7" w:rsidRPr="00D5701A" w:rsidRDefault="002138A7" w:rsidP="00D5701A">
            <w:pPr>
              <w:jc w:val="left"/>
              <w:rPr>
                <w:color w:val="FF0000"/>
              </w:rPr>
            </w:pPr>
            <w:r w:rsidRPr="00D5701A">
              <w:rPr>
                <w:color w:val="auto"/>
              </w:rPr>
              <w:t>„Kaip pasikeitėme per dvidešimt metų“</w:t>
            </w:r>
          </w:p>
        </w:tc>
        <w:tc>
          <w:tcPr>
            <w:tcW w:w="1101" w:type="dxa"/>
            <w:shd w:val="clear" w:color="auto" w:fill="auto"/>
            <w:vAlign w:val="center"/>
          </w:tcPr>
          <w:p w14:paraId="0DA26060" w14:textId="77777777" w:rsidR="002138A7" w:rsidRPr="00D5701A" w:rsidRDefault="002138A7" w:rsidP="00D5701A">
            <w:pPr>
              <w:jc w:val="center"/>
              <w:rPr>
                <w:color w:val="auto"/>
              </w:rPr>
            </w:pPr>
            <w:r w:rsidRPr="00D5701A">
              <w:rPr>
                <w:color w:val="auto"/>
              </w:rPr>
              <w:t>3,5</w:t>
            </w:r>
          </w:p>
        </w:tc>
        <w:tc>
          <w:tcPr>
            <w:tcW w:w="653" w:type="dxa"/>
            <w:shd w:val="clear" w:color="auto" w:fill="auto"/>
            <w:vAlign w:val="center"/>
          </w:tcPr>
          <w:p w14:paraId="0DA26061" w14:textId="77777777" w:rsidR="002138A7" w:rsidRPr="005B3E6A" w:rsidRDefault="002138A7" w:rsidP="00D5701A">
            <w:pPr>
              <w:jc w:val="center"/>
              <w:rPr>
                <w:color w:val="auto"/>
              </w:rPr>
            </w:pPr>
            <w:r w:rsidRPr="005B3E6A">
              <w:rPr>
                <w:color w:val="auto"/>
              </w:rPr>
              <w:t>1</w:t>
            </w:r>
          </w:p>
        </w:tc>
        <w:tc>
          <w:tcPr>
            <w:tcW w:w="1377" w:type="dxa"/>
            <w:shd w:val="clear" w:color="auto" w:fill="auto"/>
            <w:vAlign w:val="center"/>
          </w:tcPr>
          <w:p w14:paraId="0DA26062" w14:textId="77777777" w:rsidR="002138A7" w:rsidRPr="005B3E6A" w:rsidRDefault="002138A7" w:rsidP="002138A7">
            <w:pPr>
              <w:jc w:val="center"/>
              <w:rPr>
                <w:color w:val="auto"/>
              </w:rPr>
            </w:pPr>
            <w:r w:rsidRPr="005B3E6A">
              <w:rPr>
                <w:color w:val="auto"/>
              </w:rPr>
              <w:t>1</w:t>
            </w:r>
          </w:p>
        </w:tc>
        <w:tc>
          <w:tcPr>
            <w:tcW w:w="1803" w:type="dxa"/>
            <w:shd w:val="clear" w:color="auto" w:fill="auto"/>
            <w:vAlign w:val="center"/>
          </w:tcPr>
          <w:p w14:paraId="0DA26063"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6064" w14:textId="77777777" w:rsidR="002138A7" w:rsidRPr="005B3E6A" w:rsidRDefault="002138A7" w:rsidP="002138A7">
            <w:pPr>
              <w:jc w:val="center"/>
              <w:rPr>
                <w:color w:val="auto"/>
              </w:rPr>
            </w:pPr>
            <w:r w:rsidRPr="005B3E6A">
              <w:rPr>
                <w:color w:val="auto"/>
              </w:rPr>
              <w:t>0</w:t>
            </w:r>
          </w:p>
        </w:tc>
      </w:tr>
      <w:tr w:rsidR="002138A7" w:rsidRPr="005B3E6A" w14:paraId="0DA2606D" w14:textId="77777777" w:rsidTr="002138A7">
        <w:trPr>
          <w:jc w:val="center"/>
        </w:trPr>
        <w:tc>
          <w:tcPr>
            <w:tcW w:w="674" w:type="dxa"/>
            <w:shd w:val="clear" w:color="auto" w:fill="auto"/>
            <w:vAlign w:val="center"/>
          </w:tcPr>
          <w:p w14:paraId="0DA2606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67" w14:textId="77777777" w:rsidR="002138A7" w:rsidRPr="00D5701A" w:rsidRDefault="002138A7" w:rsidP="00D5701A">
            <w:pPr>
              <w:jc w:val="left"/>
              <w:rPr>
                <w:color w:val="FF0000"/>
              </w:rPr>
            </w:pPr>
            <w:r w:rsidRPr="00D5701A">
              <w:rPr>
                <w:color w:val="auto"/>
              </w:rPr>
              <w:t>„Skaitmeninės humanitarikos problematika ir praktika“</w:t>
            </w:r>
          </w:p>
        </w:tc>
        <w:tc>
          <w:tcPr>
            <w:tcW w:w="1101" w:type="dxa"/>
            <w:shd w:val="clear" w:color="auto" w:fill="auto"/>
            <w:vAlign w:val="center"/>
          </w:tcPr>
          <w:p w14:paraId="0DA26068" w14:textId="77777777" w:rsidR="002138A7" w:rsidRPr="00D5701A" w:rsidRDefault="002138A7" w:rsidP="00D5701A">
            <w:pPr>
              <w:jc w:val="center"/>
              <w:rPr>
                <w:color w:val="auto"/>
              </w:rPr>
            </w:pPr>
            <w:r w:rsidRPr="00D5701A">
              <w:rPr>
                <w:color w:val="auto"/>
              </w:rPr>
              <w:t>4</w:t>
            </w:r>
          </w:p>
        </w:tc>
        <w:tc>
          <w:tcPr>
            <w:tcW w:w="653" w:type="dxa"/>
            <w:shd w:val="clear" w:color="auto" w:fill="auto"/>
            <w:vAlign w:val="center"/>
          </w:tcPr>
          <w:p w14:paraId="0DA26069" w14:textId="77777777" w:rsidR="002138A7" w:rsidRPr="005B3E6A" w:rsidRDefault="002138A7" w:rsidP="00D5701A">
            <w:pPr>
              <w:jc w:val="center"/>
              <w:rPr>
                <w:color w:val="auto"/>
              </w:rPr>
            </w:pPr>
            <w:r w:rsidRPr="005B3E6A">
              <w:rPr>
                <w:color w:val="auto"/>
              </w:rPr>
              <w:t>2</w:t>
            </w:r>
          </w:p>
        </w:tc>
        <w:tc>
          <w:tcPr>
            <w:tcW w:w="1377" w:type="dxa"/>
            <w:shd w:val="clear" w:color="auto" w:fill="auto"/>
            <w:vAlign w:val="center"/>
          </w:tcPr>
          <w:p w14:paraId="0DA2606A" w14:textId="77777777" w:rsidR="002138A7" w:rsidRPr="005B3E6A" w:rsidRDefault="002138A7" w:rsidP="002138A7">
            <w:pPr>
              <w:jc w:val="center"/>
              <w:rPr>
                <w:color w:val="auto"/>
              </w:rPr>
            </w:pPr>
            <w:r w:rsidRPr="005B3E6A">
              <w:rPr>
                <w:color w:val="auto"/>
              </w:rPr>
              <w:t>2</w:t>
            </w:r>
          </w:p>
        </w:tc>
        <w:tc>
          <w:tcPr>
            <w:tcW w:w="1803" w:type="dxa"/>
            <w:shd w:val="clear" w:color="auto" w:fill="auto"/>
            <w:vAlign w:val="center"/>
          </w:tcPr>
          <w:p w14:paraId="0DA2606B"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606C" w14:textId="77777777" w:rsidR="002138A7" w:rsidRPr="005B3E6A" w:rsidRDefault="002138A7" w:rsidP="002138A7">
            <w:pPr>
              <w:jc w:val="center"/>
              <w:rPr>
                <w:color w:val="auto"/>
              </w:rPr>
            </w:pPr>
            <w:r w:rsidRPr="005B3E6A">
              <w:rPr>
                <w:color w:val="auto"/>
              </w:rPr>
              <w:t>0</w:t>
            </w:r>
          </w:p>
        </w:tc>
      </w:tr>
      <w:tr w:rsidR="002138A7" w:rsidRPr="005B3E6A" w14:paraId="0DA26075" w14:textId="77777777" w:rsidTr="002138A7">
        <w:trPr>
          <w:jc w:val="center"/>
        </w:trPr>
        <w:tc>
          <w:tcPr>
            <w:tcW w:w="674" w:type="dxa"/>
            <w:shd w:val="clear" w:color="auto" w:fill="auto"/>
            <w:vAlign w:val="center"/>
          </w:tcPr>
          <w:p w14:paraId="0DA2606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6F" w14:textId="77777777" w:rsidR="002138A7" w:rsidRPr="00D5701A" w:rsidRDefault="002138A7" w:rsidP="00D5701A">
            <w:pPr>
              <w:jc w:val="left"/>
              <w:rPr>
                <w:color w:val="FF0000"/>
              </w:rPr>
            </w:pPr>
            <w:r w:rsidRPr="00D5701A">
              <w:rPr>
                <w:color w:val="auto"/>
              </w:rPr>
              <w:t>„Gyvosios (ne)galios knygos: nenurašyk dėl viršelio“</w:t>
            </w:r>
          </w:p>
        </w:tc>
        <w:tc>
          <w:tcPr>
            <w:tcW w:w="1101" w:type="dxa"/>
            <w:shd w:val="clear" w:color="auto" w:fill="auto"/>
            <w:vAlign w:val="center"/>
          </w:tcPr>
          <w:p w14:paraId="0DA26070" w14:textId="77777777" w:rsidR="002138A7" w:rsidRPr="00D5701A" w:rsidRDefault="002138A7" w:rsidP="00D5701A">
            <w:pPr>
              <w:jc w:val="center"/>
              <w:rPr>
                <w:color w:val="auto"/>
              </w:rPr>
            </w:pPr>
            <w:r w:rsidRPr="00D5701A">
              <w:rPr>
                <w:color w:val="auto"/>
              </w:rPr>
              <w:t>6</w:t>
            </w:r>
          </w:p>
        </w:tc>
        <w:tc>
          <w:tcPr>
            <w:tcW w:w="653" w:type="dxa"/>
            <w:shd w:val="clear" w:color="auto" w:fill="auto"/>
            <w:vAlign w:val="center"/>
          </w:tcPr>
          <w:p w14:paraId="0DA26071" w14:textId="77777777" w:rsidR="002138A7" w:rsidRPr="005B3E6A" w:rsidRDefault="002138A7" w:rsidP="00D5701A">
            <w:pPr>
              <w:jc w:val="center"/>
              <w:rPr>
                <w:color w:val="auto"/>
              </w:rPr>
            </w:pPr>
            <w:r w:rsidRPr="005B3E6A">
              <w:rPr>
                <w:color w:val="auto"/>
              </w:rPr>
              <w:t>1</w:t>
            </w:r>
          </w:p>
        </w:tc>
        <w:tc>
          <w:tcPr>
            <w:tcW w:w="1377" w:type="dxa"/>
            <w:shd w:val="clear" w:color="auto" w:fill="auto"/>
            <w:vAlign w:val="center"/>
          </w:tcPr>
          <w:p w14:paraId="0DA26072" w14:textId="77777777" w:rsidR="002138A7" w:rsidRPr="005B3E6A" w:rsidRDefault="002138A7" w:rsidP="002138A7">
            <w:pPr>
              <w:jc w:val="center"/>
              <w:rPr>
                <w:color w:val="auto"/>
              </w:rPr>
            </w:pPr>
            <w:r w:rsidRPr="005B3E6A">
              <w:rPr>
                <w:color w:val="auto"/>
              </w:rPr>
              <w:t>1</w:t>
            </w:r>
          </w:p>
        </w:tc>
        <w:tc>
          <w:tcPr>
            <w:tcW w:w="1803" w:type="dxa"/>
            <w:shd w:val="clear" w:color="auto" w:fill="auto"/>
            <w:vAlign w:val="center"/>
          </w:tcPr>
          <w:p w14:paraId="0DA26073"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6074" w14:textId="77777777" w:rsidR="002138A7" w:rsidRPr="005B3E6A" w:rsidRDefault="002138A7" w:rsidP="002138A7">
            <w:pPr>
              <w:jc w:val="center"/>
              <w:rPr>
                <w:color w:val="auto"/>
              </w:rPr>
            </w:pPr>
            <w:r w:rsidRPr="005B3E6A">
              <w:rPr>
                <w:color w:val="auto"/>
              </w:rPr>
              <w:t>0</w:t>
            </w:r>
          </w:p>
        </w:tc>
      </w:tr>
      <w:tr w:rsidR="002138A7" w:rsidRPr="005B3E6A" w14:paraId="0DA2607D" w14:textId="77777777" w:rsidTr="002138A7">
        <w:trPr>
          <w:jc w:val="center"/>
        </w:trPr>
        <w:tc>
          <w:tcPr>
            <w:tcW w:w="674" w:type="dxa"/>
            <w:shd w:val="clear" w:color="auto" w:fill="auto"/>
            <w:vAlign w:val="center"/>
          </w:tcPr>
          <w:p w14:paraId="0DA2607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77" w14:textId="77777777" w:rsidR="002138A7" w:rsidRPr="00D5701A" w:rsidRDefault="002138A7" w:rsidP="00D5701A">
            <w:pPr>
              <w:jc w:val="left"/>
              <w:rPr>
                <w:color w:val="FF0000"/>
              </w:rPr>
            </w:pPr>
            <w:r w:rsidRPr="00D5701A">
              <w:rPr>
                <w:color w:val="auto"/>
              </w:rPr>
              <w:t>„Autizmo spektro sutrikimą turinčių vaikų mokymosi ypatumai COVID-19 pandemijos kontekste“</w:t>
            </w:r>
          </w:p>
        </w:tc>
        <w:tc>
          <w:tcPr>
            <w:tcW w:w="1101" w:type="dxa"/>
            <w:shd w:val="clear" w:color="auto" w:fill="auto"/>
            <w:vAlign w:val="center"/>
          </w:tcPr>
          <w:p w14:paraId="0DA26078" w14:textId="77777777" w:rsidR="002138A7" w:rsidRPr="00D5701A" w:rsidRDefault="002138A7" w:rsidP="00D5701A">
            <w:pPr>
              <w:jc w:val="center"/>
              <w:rPr>
                <w:color w:val="auto"/>
              </w:rPr>
            </w:pPr>
            <w:r w:rsidRPr="00D5701A">
              <w:rPr>
                <w:color w:val="auto"/>
              </w:rPr>
              <w:t>3</w:t>
            </w:r>
          </w:p>
        </w:tc>
        <w:tc>
          <w:tcPr>
            <w:tcW w:w="653" w:type="dxa"/>
            <w:shd w:val="clear" w:color="auto" w:fill="auto"/>
            <w:vAlign w:val="center"/>
          </w:tcPr>
          <w:p w14:paraId="0DA26079" w14:textId="77777777" w:rsidR="002138A7" w:rsidRPr="005B3E6A" w:rsidRDefault="002138A7" w:rsidP="00D5701A">
            <w:pPr>
              <w:jc w:val="center"/>
              <w:rPr>
                <w:color w:val="auto"/>
              </w:rPr>
            </w:pPr>
            <w:r w:rsidRPr="005B3E6A">
              <w:rPr>
                <w:color w:val="auto"/>
              </w:rPr>
              <w:t>1</w:t>
            </w:r>
          </w:p>
        </w:tc>
        <w:tc>
          <w:tcPr>
            <w:tcW w:w="1377" w:type="dxa"/>
            <w:shd w:val="clear" w:color="auto" w:fill="auto"/>
            <w:vAlign w:val="center"/>
          </w:tcPr>
          <w:p w14:paraId="0DA2607A" w14:textId="77777777" w:rsidR="002138A7" w:rsidRPr="005B3E6A" w:rsidRDefault="002138A7" w:rsidP="002138A7">
            <w:pPr>
              <w:jc w:val="center"/>
              <w:rPr>
                <w:color w:val="auto"/>
              </w:rPr>
            </w:pPr>
            <w:r w:rsidRPr="005B3E6A">
              <w:rPr>
                <w:color w:val="auto"/>
              </w:rPr>
              <w:t>1</w:t>
            </w:r>
          </w:p>
        </w:tc>
        <w:tc>
          <w:tcPr>
            <w:tcW w:w="1803" w:type="dxa"/>
            <w:shd w:val="clear" w:color="auto" w:fill="auto"/>
            <w:vAlign w:val="center"/>
          </w:tcPr>
          <w:p w14:paraId="0DA2607B"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607C" w14:textId="77777777" w:rsidR="002138A7" w:rsidRPr="005B3E6A" w:rsidRDefault="002138A7" w:rsidP="002138A7">
            <w:pPr>
              <w:jc w:val="center"/>
              <w:rPr>
                <w:color w:val="auto"/>
              </w:rPr>
            </w:pPr>
            <w:r w:rsidRPr="005B3E6A">
              <w:rPr>
                <w:color w:val="auto"/>
              </w:rPr>
              <w:t>0</w:t>
            </w:r>
          </w:p>
        </w:tc>
      </w:tr>
      <w:tr w:rsidR="002138A7" w:rsidRPr="005B3E6A" w14:paraId="0DA26085" w14:textId="77777777" w:rsidTr="002138A7">
        <w:trPr>
          <w:jc w:val="center"/>
        </w:trPr>
        <w:tc>
          <w:tcPr>
            <w:tcW w:w="674" w:type="dxa"/>
            <w:shd w:val="clear" w:color="auto" w:fill="auto"/>
            <w:vAlign w:val="center"/>
          </w:tcPr>
          <w:p w14:paraId="0DA2607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7F" w14:textId="77777777" w:rsidR="002138A7" w:rsidRPr="00D5701A" w:rsidRDefault="002138A7" w:rsidP="00D5701A">
            <w:pPr>
              <w:jc w:val="left"/>
              <w:rPr>
                <w:color w:val="FF0000"/>
              </w:rPr>
            </w:pPr>
            <w:r w:rsidRPr="00D5701A">
              <w:rPr>
                <w:color w:val="auto"/>
              </w:rPr>
              <w:t>„Autizmo spektro sutrikimą turinčių vartotojų grupė ir „Sensorinio gesintuvo“ priemonių pristatymas“</w:t>
            </w:r>
          </w:p>
        </w:tc>
        <w:tc>
          <w:tcPr>
            <w:tcW w:w="1101" w:type="dxa"/>
            <w:shd w:val="clear" w:color="auto" w:fill="auto"/>
            <w:vAlign w:val="center"/>
          </w:tcPr>
          <w:p w14:paraId="0DA26080" w14:textId="77777777" w:rsidR="002138A7" w:rsidRPr="00D5701A" w:rsidRDefault="002138A7" w:rsidP="00D5701A">
            <w:pPr>
              <w:jc w:val="center"/>
              <w:rPr>
                <w:color w:val="auto"/>
              </w:rPr>
            </w:pPr>
            <w:r w:rsidRPr="00D5701A">
              <w:rPr>
                <w:color w:val="auto"/>
              </w:rPr>
              <w:t>1</w:t>
            </w:r>
          </w:p>
        </w:tc>
        <w:tc>
          <w:tcPr>
            <w:tcW w:w="653" w:type="dxa"/>
            <w:shd w:val="clear" w:color="auto" w:fill="auto"/>
            <w:vAlign w:val="center"/>
          </w:tcPr>
          <w:p w14:paraId="0DA26081" w14:textId="77777777" w:rsidR="002138A7" w:rsidRPr="005B3E6A" w:rsidRDefault="002138A7" w:rsidP="00D5701A">
            <w:pPr>
              <w:jc w:val="center"/>
              <w:rPr>
                <w:color w:val="auto"/>
              </w:rPr>
            </w:pPr>
            <w:r w:rsidRPr="005B3E6A">
              <w:rPr>
                <w:color w:val="auto"/>
              </w:rPr>
              <w:t>4</w:t>
            </w:r>
          </w:p>
        </w:tc>
        <w:tc>
          <w:tcPr>
            <w:tcW w:w="1377" w:type="dxa"/>
            <w:shd w:val="clear" w:color="auto" w:fill="auto"/>
            <w:vAlign w:val="center"/>
          </w:tcPr>
          <w:p w14:paraId="0DA26082" w14:textId="77777777" w:rsidR="002138A7" w:rsidRPr="005B3E6A" w:rsidRDefault="002138A7" w:rsidP="002138A7">
            <w:pPr>
              <w:jc w:val="center"/>
              <w:rPr>
                <w:color w:val="auto"/>
              </w:rPr>
            </w:pPr>
            <w:r w:rsidRPr="005B3E6A">
              <w:rPr>
                <w:color w:val="auto"/>
              </w:rPr>
              <w:t>4</w:t>
            </w:r>
          </w:p>
        </w:tc>
        <w:tc>
          <w:tcPr>
            <w:tcW w:w="1803" w:type="dxa"/>
            <w:shd w:val="clear" w:color="auto" w:fill="auto"/>
            <w:vAlign w:val="center"/>
          </w:tcPr>
          <w:p w14:paraId="0DA26083"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6084" w14:textId="77777777" w:rsidR="002138A7" w:rsidRPr="005B3E6A" w:rsidRDefault="002138A7" w:rsidP="002138A7">
            <w:pPr>
              <w:jc w:val="center"/>
              <w:rPr>
                <w:color w:val="auto"/>
              </w:rPr>
            </w:pPr>
            <w:r w:rsidRPr="005B3E6A">
              <w:rPr>
                <w:color w:val="auto"/>
              </w:rPr>
              <w:t>0</w:t>
            </w:r>
          </w:p>
        </w:tc>
      </w:tr>
      <w:tr w:rsidR="002138A7" w:rsidRPr="005B3E6A" w14:paraId="0DA2608D" w14:textId="77777777" w:rsidTr="002138A7">
        <w:trPr>
          <w:jc w:val="center"/>
        </w:trPr>
        <w:tc>
          <w:tcPr>
            <w:tcW w:w="674" w:type="dxa"/>
            <w:shd w:val="clear" w:color="auto" w:fill="auto"/>
            <w:vAlign w:val="center"/>
          </w:tcPr>
          <w:p w14:paraId="0DA2608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87" w14:textId="77777777" w:rsidR="002138A7" w:rsidRPr="00D5701A" w:rsidRDefault="002138A7" w:rsidP="00D5701A">
            <w:pPr>
              <w:jc w:val="left"/>
              <w:rPr>
                <w:color w:val="FF0000"/>
              </w:rPr>
            </w:pPr>
            <w:r w:rsidRPr="00D5701A">
              <w:rPr>
                <w:color w:val="auto"/>
              </w:rPr>
              <w:t>„Žodinis pasakojimas. Istorija, pasakotojas ir klausytojas“</w:t>
            </w:r>
          </w:p>
        </w:tc>
        <w:tc>
          <w:tcPr>
            <w:tcW w:w="1101" w:type="dxa"/>
            <w:shd w:val="clear" w:color="auto" w:fill="auto"/>
            <w:vAlign w:val="center"/>
          </w:tcPr>
          <w:p w14:paraId="0DA26088" w14:textId="77777777" w:rsidR="002138A7" w:rsidRPr="00D5701A" w:rsidRDefault="002138A7" w:rsidP="00D5701A">
            <w:pPr>
              <w:jc w:val="center"/>
              <w:rPr>
                <w:color w:val="auto"/>
              </w:rPr>
            </w:pPr>
            <w:r w:rsidRPr="00D5701A">
              <w:rPr>
                <w:color w:val="auto"/>
              </w:rPr>
              <w:t>6</w:t>
            </w:r>
          </w:p>
        </w:tc>
        <w:tc>
          <w:tcPr>
            <w:tcW w:w="653" w:type="dxa"/>
            <w:shd w:val="clear" w:color="auto" w:fill="auto"/>
            <w:vAlign w:val="center"/>
          </w:tcPr>
          <w:p w14:paraId="0DA26089" w14:textId="77777777" w:rsidR="002138A7" w:rsidRPr="005B3E6A" w:rsidRDefault="002138A7" w:rsidP="00D5701A">
            <w:pPr>
              <w:jc w:val="center"/>
              <w:rPr>
                <w:color w:val="auto"/>
              </w:rPr>
            </w:pPr>
            <w:r w:rsidRPr="005B3E6A">
              <w:rPr>
                <w:color w:val="auto"/>
              </w:rPr>
              <w:t>3</w:t>
            </w:r>
          </w:p>
        </w:tc>
        <w:tc>
          <w:tcPr>
            <w:tcW w:w="1377" w:type="dxa"/>
            <w:shd w:val="clear" w:color="auto" w:fill="auto"/>
            <w:vAlign w:val="center"/>
          </w:tcPr>
          <w:p w14:paraId="0DA2608A" w14:textId="77777777" w:rsidR="002138A7" w:rsidRPr="005B3E6A" w:rsidRDefault="002138A7" w:rsidP="002138A7">
            <w:pPr>
              <w:jc w:val="center"/>
              <w:rPr>
                <w:color w:val="auto"/>
              </w:rPr>
            </w:pPr>
            <w:r w:rsidRPr="005B3E6A">
              <w:rPr>
                <w:color w:val="auto"/>
              </w:rPr>
              <w:t>3</w:t>
            </w:r>
          </w:p>
        </w:tc>
        <w:tc>
          <w:tcPr>
            <w:tcW w:w="1803" w:type="dxa"/>
            <w:shd w:val="clear" w:color="auto" w:fill="auto"/>
            <w:vAlign w:val="center"/>
          </w:tcPr>
          <w:p w14:paraId="0DA2608B"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608C" w14:textId="77777777" w:rsidR="002138A7" w:rsidRPr="005B3E6A" w:rsidRDefault="002138A7" w:rsidP="002138A7">
            <w:pPr>
              <w:jc w:val="center"/>
              <w:rPr>
                <w:color w:val="auto"/>
              </w:rPr>
            </w:pPr>
            <w:r w:rsidRPr="005B3E6A">
              <w:rPr>
                <w:color w:val="auto"/>
              </w:rPr>
              <w:t>0</w:t>
            </w:r>
          </w:p>
        </w:tc>
      </w:tr>
      <w:tr w:rsidR="002138A7" w:rsidRPr="005B3E6A" w14:paraId="0DA26095" w14:textId="77777777" w:rsidTr="002138A7">
        <w:trPr>
          <w:jc w:val="center"/>
        </w:trPr>
        <w:tc>
          <w:tcPr>
            <w:tcW w:w="674" w:type="dxa"/>
            <w:shd w:val="clear" w:color="auto" w:fill="auto"/>
            <w:vAlign w:val="center"/>
          </w:tcPr>
          <w:p w14:paraId="0DA2608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8F" w14:textId="77777777" w:rsidR="002138A7" w:rsidRPr="00D5701A" w:rsidRDefault="002138A7" w:rsidP="00D5701A">
            <w:pPr>
              <w:jc w:val="left"/>
              <w:rPr>
                <w:color w:val="FF0000"/>
              </w:rPr>
            </w:pPr>
            <w:r w:rsidRPr="00D5701A">
              <w:rPr>
                <w:color w:val="auto"/>
              </w:rPr>
              <w:t>„Iškilios Panevėžio krašto moterys“</w:t>
            </w:r>
          </w:p>
        </w:tc>
        <w:tc>
          <w:tcPr>
            <w:tcW w:w="1101" w:type="dxa"/>
            <w:shd w:val="clear" w:color="auto" w:fill="auto"/>
            <w:vAlign w:val="center"/>
          </w:tcPr>
          <w:p w14:paraId="0DA26090" w14:textId="77777777" w:rsidR="002138A7" w:rsidRPr="00D5701A" w:rsidRDefault="002138A7" w:rsidP="00D5701A">
            <w:pPr>
              <w:jc w:val="center"/>
              <w:rPr>
                <w:color w:val="auto"/>
              </w:rPr>
            </w:pPr>
            <w:r w:rsidRPr="00D5701A">
              <w:rPr>
                <w:color w:val="auto"/>
              </w:rPr>
              <w:t>2,5</w:t>
            </w:r>
          </w:p>
        </w:tc>
        <w:tc>
          <w:tcPr>
            <w:tcW w:w="653" w:type="dxa"/>
            <w:shd w:val="clear" w:color="auto" w:fill="auto"/>
            <w:vAlign w:val="center"/>
          </w:tcPr>
          <w:p w14:paraId="0DA26091" w14:textId="77777777" w:rsidR="002138A7" w:rsidRPr="005B3E6A" w:rsidRDefault="002138A7" w:rsidP="00D5701A">
            <w:pPr>
              <w:jc w:val="center"/>
              <w:rPr>
                <w:color w:val="auto"/>
              </w:rPr>
            </w:pPr>
            <w:r w:rsidRPr="005B3E6A">
              <w:rPr>
                <w:color w:val="auto"/>
              </w:rPr>
              <w:t>13</w:t>
            </w:r>
          </w:p>
        </w:tc>
        <w:tc>
          <w:tcPr>
            <w:tcW w:w="1377" w:type="dxa"/>
            <w:shd w:val="clear" w:color="auto" w:fill="auto"/>
            <w:vAlign w:val="center"/>
          </w:tcPr>
          <w:p w14:paraId="0DA26092" w14:textId="77777777" w:rsidR="002138A7" w:rsidRPr="005B3E6A" w:rsidRDefault="002138A7" w:rsidP="002138A7">
            <w:pPr>
              <w:jc w:val="center"/>
              <w:rPr>
                <w:color w:val="auto"/>
              </w:rPr>
            </w:pPr>
            <w:r w:rsidRPr="005B3E6A">
              <w:rPr>
                <w:color w:val="auto"/>
              </w:rPr>
              <w:t>11</w:t>
            </w:r>
          </w:p>
        </w:tc>
        <w:tc>
          <w:tcPr>
            <w:tcW w:w="1803" w:type="dxa"/>
            <w:shd w:val="clear" w:color="auto" w:fill="auto"/>
            <w:vAlign w:val="center"/>
          </w:tcPr>
          <w:p w14:paraId="0DA26093" w14:textId="77777777" w:rsidR="002138A7" w:rsidRPr="005B3E6A" w:rsidRDefault="002138A7" w:rsidP="002138A7">
            <w:pPr>
              <w:jc w:val="center"/>
              <w:rPr>
                <w:color w:val="auto"/>
              </w:rPr>
            </w:pPr>
            <w:r w:rsidRPr="005B3E6A">
              <w:rPr>
                <w:color w:val="auto"/>
              </w:rPr>
              <w:t>2</w:t>
            </w:r>
          </w:p>
        </w:tc>
        <w:tc>
          <w:tcPr>
            <w:tcW w:w="1377" w:type="dxa"/>
            <w:shd w:val="clear" w:color="auto" w:fill="auto"/>
            <w:vAlign w:val="center"/>
          </w:tcPr>
          <w:p w14:paraId="0DA26094" w14:textId="77777777" w:rsidR="002138A7" w:rsidRPr="005B3E6A" w:rsidRDefault="002138A7" w:rsidP="002138A7">
            <w:pPr>
              <w:jc w:val="center"/>
              <w:rPr>
                <w:color w:val="auto"/>
              </w:rPr>
            </w:pPr>
            <w:r w:rsidRPr="005B3E6A">
              <w:rPr>
                <w:color w:val="auto"/>
              </w:rPr>
              <w:t>0</w:t>
            </w:r>
          </w:p>
        </w:tc>
      </w:tr>
      <w:tr w:rsidR="002138A7" w:rsidRPr="005B3E6A" w14:paraId="0DA2609D" w14:textId="77777777" w:rsidTr="002138A7">
        <w:trPr>
          <w:jc w:val="center"/>
        </w:trPr>
        <w:tc>
          <w:tcPr>
            <w:tcW w:w="674" w:type="dxa"/>
            <w:shd w:val="clear" w:color="auto" w:fill="auto"/>
            <w:vAlign w:val="center"/>
          </w:tcPr>
          <w:p w14:paraId="0DA2609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97" w14:textId="77777777" w:rsidR="002138A7" w:rsidRPr="00D5701A" w:rsidRDefault="002138A7" w:rsidP="00D5701A">
            <w:pPr>
              <w:jc w:val="left"/>
              <w:rPr>
                <w:color w:val="FF0000"/>
              </w:rPr>
            </w:pPr>
            <w:r w:rsidRPr="00D5701A">
              <w:t>Jaunimo savanoriškos tarnybos programos priimančių organizacijų kuratorių nuotoliniai mokymai</w:t>
            </w:r>
          </w:p>
        </w:tc>
        <w:tc>
          <w:tcPr>
            <w:tcW w:w="1101" w:type="dxa"/>
            <w:shd w:val="clear" w:color="auto" w:fill="auto"/>
            <w:vAlign w:val="center"/>
          </w:tcPr>
          <w:p w14:paraId="0DA26098" w14:textId="77777777" w:rsidR="002138A7" w:rsidRPr="00D5701A" w:rsidRDefault="002138A7" w:rsidP="00D5701A">
            <w:pPr>
              <w:jc w:val="center"/>
              <w:rPr>
                <w:color w:val="auto"/>
              </w:rPr>
            </w:pPr>
            <w:r w:rsidRPr="00D5701A">
              <w:rPr>
                <w:color w:val="auto"/>
              </w:rPr>
              <w:t>8</w:t>
            </w:r>
          </w:p>
        </w:tc>
        <w:tc>
          <w:tcPr>
            <w:tcW w:w="653" w:type="dxa"/>
            <w:shd w:val="clear" w:color="auto" w:fill="auto"/>
            <w:vAlign w:val="center"/>
          </w:tcPr>
          <w:p w14:paraId="0DA26099" w14:textId="77777777" w:rsidR="002138A7" w:rsidRPr="005B3E6A" w:rsidRDefault="002138A7" w:rsidP="00D5701A">
            <w:pPr>
              <w:jc w:val="center"/>
              <w:rPr>
                <w:color w:val="auto"/>
              </w:rPr>
            </w:pPr>
            <w:r w:rsidRPr="005B3E6A">
              <w:rPr>
                <w:color w:val="auto"/>
              </w:rPr>
              <w:t>1</w:t>
            </w:r>
          </w:p>
        </w:tc>
        <w:tc>
          <w:tcPr>
            <w:tcW w:w="1377" w:type="dxa"/>
            <w:shd w:val="clear" w:color="auto" w:fill="auto"/>
            <w:vAlign w:val="center"/>
          </w:tcPr>
          <w:p w14:paraId="0DA2609A" w14:textId="77777777" w:rsidR="002138A7" w:rsidRPr="005B3E6A" w:rsidRDefault="002138A7" w:rsidP="002138A7">
            <w:pPr>
              <w:jc w:val="center"/>
              <w:rPr>
                <w:color w:val="auto"/>
              </w:rPr>
            </w:pPr>
            <w:r w:rsidRPr="005B3E6A">
              <w:rPr>
                <w:color w:val="auto"/>
              </w:rPr>
              <w:t>1</w:t>
            </w:r>
          </w:p>
        </w:tc>
        <w:tc>
          <w:tcPr>
            <w:tcW w:w="1803" w:type="dxa"/>
            <w:shd w:val="clear" w:color="auto" w:fill="auto"/>
            <w:vAlign w:val="center"/>
          </w:tcPr>
          <w:p w14:paraId="0DA2609B"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609C" w14:textId="77777777" w:rsidR="002138A7" w:rsidRPr="005B3E6A" w:rsidRDefault="002138A7" w:rsidP="002138A7">
            <w:pPr>
              <w:jc w:val="center"/>
              <w:rPr>
                <w:color w:val="auto"/>
              </w:rPr>
            </w:pPr>
            <w:r w:rsidRPr="005B3E6A">
              <w:rPr>
                <w:color w:val="auto"/>
              </w:rPr>
              <w:t>0</w:t>
            </w:r>
          </w:p>
        </w:tc>
      </w:tr>
      <w:tr w:rsidR="002138A7" w:rsidRPr="005B3E6A" w14:paraId="0DA260A5" w14:textId="77777777" w:rsidTr="002138A7">
        <w:trPr>
          <w:jc w:val="center"/>
        </w:trPr>
        <w:tc>
          <w:tcPr>
            <w:tcW w:w="674" w:type="dxa"/>
            <w:shd w:val="clear" w:color="auto" w:fill="auto"/>
            <w:vAlign w:val="center"/>
          </w:tcPr>
          <w:p w14:paraId="0DA2609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9F" w14:textId="77777777" w:rsidR="002138A7" w:rsidRPr="00D5701A" w:rsidRDefault="002138A7" w:rsidP="00D5701A">
            <w:pPr>
              <w:jc w:val="left"/>
              <w:rPr>
                <w:color w:val="FF0000"/>
              </w:rPr>
            </w:pPr>
            <w:r w:rsidRPr="00D5701A">
              <w:rPr>
                <w:shd w:val="clear" w:color="auto" w:fill="FFFFFF"/>
              </w:rPr>
              <w:t>„Komunikacija: bibliotekų, muziejų ir e-paveldo viešinimas“</w:t>
            </w:r>
          </w:p>
        </w:tc>
        <w:tc>
          <w:tcPr>
            <w:tcW w:w="1101" w:type="dxa"/>
            <w:shd w:val="clear" w:color="auto" w:fill="auto"/>
            <w:vAlign w:val="center"/>
          </w:tcPr>
          <w:p w14:paraId="0DA260A0" w14:textId="77777777" w:rsidR="002138A7" w:rsidRPr="00D5701A" w:rsidRDefault="002138A7" w:rsidP="00D5701A">
            <w:pPr>
              <w:jc w:val="center"/>
              <w:rPr>
                <w:color w:val="auto"/>
              </w:rPr>
            </w:pPr>
            <w:r w:rsidRPr="00D5701A">
              <w:rPr>
                <w:color w:val="auto"/>
              </w:rPr>
              <w:t>40</w:t>
            </w:r>
          </w:p>
        </w:tc>
        <w:tc>
          <w:tcPr>
            <w:tcW w:w="653" w:type="dxa"/>
            <w:shd w:val="clear" w:color="auto" w:fill="auto"/>
            <w:vAlign w:val="center"/>
          </w:tcPr>
          <w:p w14:paraId="0DA260A1" w14:textId="77777777" w:rsidR="002138A7" w:rsidRPr="005B3E6A" w:rsidRDefault="002138A7" w:rsidP="00D5701A">
            <w:pPr>
              <w:jc w:val="center"/>
              <w:rPr>
                <w:color w:val="auto"/>
              </w:rPr>
            </w:pPr>
            <w:r w:rsidRPr="005B3E6A">
              <w:rPr>
                <w:color w:val="auto"/>
              </w:rPr>
              <w:t>4</w:t>
            </w:r>
          </w:p>
        </w:tc>
        <w:tc>
          <w:tcPr>
            <w:tcW w:w="1377" w:type="dxa"/>
            <w:shd w:val="clear" w:color="auto" w:fill="auto"/>
            <w:vAlign w:val="center"/>
          </w:tcPr>
          <w:p w14:paraId="0DA260A2" w14:textId="77777777" w:rsidR="002138A7" w:rsidRPr="005B3E6A" w:rsidRDefault="002138A7" w:rsidP="002138A7">
            <w:pPr>
              <w:jc w:val="center"/>
              <w:rPr>
                <w:color w:val="auto"/>
              </w:rPr>
            </w:pPr>
            <w:r w:rsidRPr="005B3E6A">
              <w:rPr>
                <w:color w:val="auto"/>
              </w:rPr>
              <w:t>4</w:t>
            </w:r>
          </w:p>
        </w:tc>
        <w:tc>
          <w:tcPr>
            <w:tcW w:w="1803" w:type="dxa"/>
            <w:shd w:val="clear" w:color="auto" w:fill="auto"/>
            <w:vAlign w:val="center"/>
          </w:tcPr>
          <w:p w14:paraId="0DA260A3"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60A4" w14:textId="77777777" w:rsidR="002138A7" w:rsidRPr="005B3E6A" w:rsidRDefault="002138A7" w:rsidP="002138A7">
            <w:pPr>
              <w:jc w:val="center"/>
              <w:rPr>
                <w:color w:val="auto"/>
              </w:rPr>
            </w:pPr>
            <w:r w:rsidRPr="005B3E6A">
              <w:rPr>
                <w:color w:val="auto"/>
              </w:rPr>
              <w:t>0</w:t>
            </w:r>
          </w:p>
        </w:tc>
      </w:tr>
      <w:tr w:rsidR="002138A7" w:rsidRPr="005B3E6A" w14:paraId="0DA260AD" w14:textId="77777777" w:rsidTr="002138A7">
        <w:trPr>
          <w:jc w:val="center"/>
        </w:trPr>
        <w:tc>
          <w:tcPr>
            <w:tcW w:w="674" w:type="dxa"/>
            <w:shd w:val="clear" w:color="auto" w:fill="auto"/>
            <w:vAlign w:val="center"/>
          </w:tcPr>
          <w:p w14:paraId="0DA260A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A7" w14:textId="77777777" w:rsidR="002138A7" w:rsidRPr="00D5701A" w:rsidRDefault="002138A7" w:rsidP="00D5701A">
            <w:pPr>
              <w:jc w:val="left"/>
              <w:rPr>
                <w:color w:val="FF0000"/>
              </w:rPr>
            </w:pPr>
            <w:r w:rsidRPr="00D5701A">
              <w:t xml:space="preserve">Šilutės </w:t>
            </w:r>
            <w:r w:rsidRPr="00D5701A">
              <w:rPr>
                <w:shd w:val="clear" w:color="auto" w:fill="FFFFFF"/>
              </w:rPr>
              <w:t>rajono savivaldybės Fridricho Bajoraičio viešoji </w:t>
            </w:r>
            <w:r w:rsidRPr="00D5701A">
              <w:rPr>
                <w:rStyle w:val="Emfaz"/>
                <w:bCs/>
                <w:shd w:val="clear" w:color="auto" w:fill="FFFFFF"/>
              </w:rPr>
              <w:t>bibliotekos projektine- edukacine veikla.</w:t>
            </w:r>
          </w:p>
        </w:tc>
        <w:tc>
          <w:tcPr>
            <w:tcW w:w="1101" w:type="dxa"/>
            <w:shd w:val="clear" w:color="auto" w:fill="auto"/>
            <w:vAlign w:val="center"/>
          </w:tcPr>
          <w:p w14:paraId="0DA260A8" w14:textId="77777777" w:rsidR="002138A7" w:rsidRPr="00D5701A" w:rsidRDefault="002138A7" w:rsidP="00D5701A">
            <w:pPr>
              <w:jc w:val="center"/>
              <w:rPr>
                <w:color w:val="auto"/>
              </w:rPr>
            </w:pPr>
            <w:r w:rsidRPr="00D5701A">
              <w:rPr>
                <w:color w:val="auto"/>
              </w:rPr>
              <w:t>2</w:t>
            </w:r>
          </w:p>
        </w:tc>
        <w:tc>
          <w:tcPr>
            <w:tcW w:w="653" w:type="dxa"/>
            <w:shd w:val="clear" w:color="auto" w:fill="auto"/>
            <w:vAlign w:val="center"/>
          </w:tcPr>
          <w:p w14:paraId="0DA260A9" w14:textId="77777777" w:rsidR="002138A7" w:rsidRPr="005B3E6A" w:rsidRDefault="002138A7" w:rsidP="00D5701A">
            <w:pPr>
              <w:jc w:val="center"/>
              <w:rPr>
                <w:color w:val="auto"/>
              </w:rPr>
            </w:pPr>
            <w:r w:rsidRPr="005B3E6A">
              <w:rPr>
                <w:color w:val="auto"/>
              </w:rPr>
              <w:t>6</w:t>
            </w:r>
          </w:p>
        </w:tc>
        <w:tc>
          <w:tcPr>
            <w:tcW w:w="1377" w:type="dxa"/>
            <w:shd w:val="clear" w:color="auto" w:fill="auto"/>
            <w:vAlign w:val="center"/>
          </w:tcPr>
          <w:p w14:paraId="0DA260AA" w14:textId="77777777" w:rsidR="002138A7" w:rsidRPr="005B3E6A" w:rsidRDefault="002138A7" w:rsidP="002138A7">
            <w:pPr>
              <w:jc w:val="center"/>
              <w:rPr>
                <w:color w:val="auto"/>
              </w:rPr>
            </w:pPr>
            <w:r w:rsidRPr="005B3E6A">
              <w:rPr>
                <w:color w:val="auto"/>
              </w:rPr>
              <w:t>5</w:t>
            </w:r>
          </w:p>
        </w:tc>
        <w:tc>
          <w:tcPr>
            <w:tcW w:w="1803" w:type="dxa"/>
            <w:shd w:val="clear" w:color="auto" w:fill="auto"/>
            <w:vAlign w:val="center"/>
          </w:tcPr>
          <w:p w14:paraId="0DA260AB" w14:textId="77777777" w:rsidR="002138A7" w:rsidRPr="005B3E6A" w:rsidRDefault="002138A7" w:rsidP="002138A7">
            <w:pPr>
              <w:jc w:val="center"/>
              <w:rPr>
                <w:color w:val="auto"/>
              </w:rPr>
            </w:pPr>
            <w:r w:rsidRPr="005B3E6A">
              <w:rPr>
                <w:color w:val="auto"/>
              </w:rPr>
              <w:t>1</w:t>
            </w:r>
          </w:p>
        </w:tc>
        <w:tc>
          <w:tcPr>
            <w:tcW w:w="1377" w:type="dxa"/>
            <w:shd w:val="clear" w:color="auto" w:fill="auto"/>
            <w:vAlign w:val="center"/>
          </w:tcPr>
          <w:p w14:paraId="0DA260AC" w14:textId="77777777" w:rsidR="002138A7" w:rsidRPr="005B3E6A" w:rsidRDefault="002138A7" w:rsidP="002138A7">
            <w:pPr>
              <w:jc w:val="center"/>
              <w:rPr>
                <w:color w:val="auto"/>
              </w:rPr>
            </w:pPr>
            <w:r w:rsidRPr="005B3E6A">
              <w:rPr>
                <w:color w:val="auto"/>
              </w:rPr>
              <w:t>0</w:t>
            </w:r>
          </w:p>
        </w:tc>
      </w:tr>
      <w:tr w:rsidR="002138A7" w:rsidRPr="005B3E6A" w14:paraId="0DA260B5" w14:textId="77777777" w:rsidTr="002138A7">
        <w:trPr>
          <w:jc w:val="center"/>
        </w:trPr>
        <w:tc>
          <w:tcPr>
            <w:tcW w:w="674" w:type="dxa"/>
            <w:shd w:val="clear" w:color="auto" w:fill="auto"/>
            <w:vAlign w:val="center"/>
          </w:tcPr>
          <w:p w14:paraId="0DA260A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AF" w14:textId="77777777" w:rsidR="002138A7" w:rsidRPr="00D5701A" w:rsidRDefault="002138A7" w:rsidP="00D5701A">
            <w:pPr>
              <w:jc w:val="left"/>
              <w:rPr>
                <w:color w:val="FF0000"/>
              </w:rPr>
            </w:pPr>
            <w:r w:rsidRPr="00D5701A">
              <w:t>Susipažinimas su Šilutės Hugo Šojaus muziejaus ekspozicijomis ir edukacinėmis programomis.</w:t>
            </w:r>
          </w:p>
        </w:tc>
        <w:tc>
          <w:tcPr>
            <w:tcW w:w="1101" w:type="dxa"/>
            <w:shd w:val="clear" w:color="auto" w:fill="auto"/>
            <w:vAlign w:val="center"/>
          </w:tcPr>
          <w:p w14:paraId="0DA260B0" w14:textId="77777777" w:rsidR="002138A7" w:rsidRPr="00D5701A" w:rsidRDefault="002138A7" w:rsidP="00D5701A">
            <w:pPr>
              <w:jc w:val="center"/>
              <w:rPr>
                <w:color w:val="auto"/>
              </w:rPr>
            </w:pPr>
            <w:r w:rsidRPr="00D5701A">
              <w:rPr>
                <w:color w:val="auto"/>
              </w:rPr>
              <w:t>2</w:t>
            </w:r>
          </w:p>
        </w:tc>
        <w:tc>
          <w:tcPr>
            <w:tcW w:w="653" w:type="dxa"/>
            <w:shd w:val="clear" w:color="auto" w:fill="auto"/>
            <w:vAlign w:val="center"/>
          </w:tcPr>
          <w:p w14:paraId="0DA260B1" w14:textId="77777777" w:rsidR="002138A7" w:rsidRPr="005B3E6A" w:rsidRDefault="002138A7" w:rsidP="00D5701A">
            <w:pPr>
              <w:jc w:val="center"/>
              <w:rPr>
                <w:color w:val="auto"/>
              </w:rPr>
            </w:pPr>
            <w:r w:rsidRPr="005B3E6A">
              <w:rPr>
                <w:color w:val="auto"/>
              </w:rPr>
              <w:t>6</w:t>
            </w:r>
          </w:p>
        </w:tc>
        <w:tc>
          <w:tcPr>
            <w:tcW w:w="1377" w:type="dxa"/>
            <w:shd w:val="clear" w:color="auto" w:fill="auto"/>
            <w:vAlign w:val="center"/>
          </w:tcPr>
          <w:p w14:paraId="0DA260B2" w14:textId="77777777" w:rsidR="002138A7" w:rsidRPr="005B3E6A" w:rsidRDefault="002138A7" w:rsidP="002138A7">
            <w:pPr>
              <w:jc w:val="center"/>
              <w:rPr>
                <w:color w:val="auto"/>
              </w:rPr>
            </w:pPr>
            <w:r w:rsidRPr="005B3E6A">
              <w:rPr>
                <w:color w:val="auto"/>
              </w:rPr>
              <w:t>5</w:t>
            </w:r>
          </w:p>
        </w:tc>
        <w:tc>
          <w:tcPr>
            <w:tcW w:w="1803" w:type="dxa"/>
            <w:shd w:val="clear" w:color="auto" w:fill="auto"/>
            <w:vAlign w:val="center"/>
          </w:tcPr>
          <w:p w14:paraId="0DA260B3" w14:textId="77777777" w:rsidR="002138A7" w:rsidRPr="005B3E6A" w:rsidRDefault="002138A7" w:rsidP="002138A7">
            <w:pPr>
              <w:jc w:val="center"/>
              <w:rPr>
                <w:color w:val="auto"/>
              </w:rPr>
            </w:pPr>
            <w:r w:rsidRPr="005B3E6A">
              <w:rPr>
                <w:color w:val="auto"/>
              </w:rPr>
              <w:t>1</w:t>
            </w:r>
          </w:p>
        </w:tc>
        <w:tc>
          <w:tcPr>
            <w:tcW w:w="1377" w:type="dxa"/>
            <w:shd w:val="clear" w:color="auto" w:fill="auto"/>
            <w:vAlign w:val="center"/>
          </w:tcPr>
          <w:p w14:paraId="0DA260B4" w14:textId="77777777" w:rsidR="002138A7" w:rsidRPr="005B3E6A" w:rsidRDefault="002138A7" w:rsidP="002138A7">
            <w:pPr>
              <w:jc w:val="center"/>
              <w:rPr>
                <w:color w:val="auto"/>
              </w:rPr>
            </w:pPr>
            <w:r w:rsidRPr="005B3E6A">
              <w:rPr>
                <w:color w:val="auto"/>
              </w:rPr>
              <w:t>0</w:t>
            </w:r>
          </w:p>
        </w:tc>
      </w:tr>
      <w:tr w:rsidR="002138A7" w:rsidRPr="005B3E6A" w14:paraId="0DA260BD" w14:textId="77777777" w:rsidTr="002138A7">
        <w:trPr>
          <w:jc w:val="center"/>
        </w:trPr>
        <w:tc>
          <w:tcPr>
            <w:tcW w:w="674" w:type="dxa"/>
            <w:shd w:val="clear" w:color="auto" w:fill="auto"/>
            <w:vAlign w:val="center"/>
          </w:tcPr>
          <w:p w14:paraId="0DA260B6"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B7" w14:textId="77777777" w:rsidR="002138A7" w:rsidRPr="00D5701A" w:rsidRDefault="002138A7" w:rsidP="00D5701A">
            <w:pPr>
              <w:jc w:val="left"/>
              <w:rPr>
                <w:i/>
                <w:color w:val="FF0000"/>
              </w:rPr>
            </w:pPr>
            <w:r w:rsidRPr="00D5701A">
              <w:rPr>
                <w:rStyle w:val="Emfaz"/>
                <w:bCs/>
                <w:i w:val="0"/>
                <w:shd w:val="clear" w:color="auto" w:fill="FFFFFF"/>
              </w:rPr>
              <w:t>„Būkime saugūs internete“</w:t>
            </w:r>
          </w:p>
        </w:tc>
        <w:tc>
          <w:tcPr>
            <w:tcW w:w="1101" w:type="dxa"/>
            <w:shd w:val="clear" w:color="auto" w:fill="auto"/>
            <w:vAlign w:val="center"/>
          </w:tcPr>
          <w:p w14:paraId="0DA260B8" w14:textId="77777777" w:rsidR="002138A7" w:rsidRPr="00D5701A" w:rsidRDefault="002138A7" w:rsidP="00D5701A">
            <w:pPr>
              <w:jc w:val="center"/>
              <w:rPr>
                <w:color w:val="auto"/>
              </w:rPr>
            </w:pPr>
            <w:r w:rsidRPr="00D5701A">
              <w:rPr>
                <w:color w:val="auto"/>
              </w:rPr>
              <w:t>6</w:t>
            </w:r>
          </w:p>
        </w:tc>
        <w:tc>
          <w:tcPr>
            <w:tcW w:w="653" w:type="dxa"/>
            <w:shd w:val="clear" w:color="auto" w:fill="auto"/>
            <w:vAlign w:val="center"/>
          </w:tcPr>
          <w:p w14:paraId="0DA260B9" w14:textId="77777777" w:rsidR="002138A7" w:rsidRPr="005B3E6A" w:rsidRDefault="002138A7" w:rsidP="00D5701A">
            <w:pPr>
              <w:jc w:val="center"/>
              <w:rPr>
                <w:color w:val="auto"/>
              </w:rPr>
            </w:pPr>
            <w:r w:rsidRPr="005B3E6A">
              <w:rPr>
                <w:color w:val="auto"/>
              </w:rPr>
              <w:t>2</w:t>
            </w:r>
          </w:p>
        </w:tc>
        <w:tc>
          <w:tcPr>
            <w:tcW w:w="1377" w:type="dxa"/>
            <w:shd w:val="clear" w:color="auto" w:fill="auto"/>
            <w:vAlign w:val="center"/>
          </w:tcPr>
          <w:p w14:paraId="0DA260BA" w14:textId="77777777" w:rsidR="002138A7" w:rsidRPr="005B3E6A" w:rsidRDefault="002138A7" w:rsidP="002138A7">
            <w:pPr>
              <w:jc w:val="center"/>
              <w:rPr>
                <w:color w:val="auto"/>
              </w:rPr>
            </w:pPr>
            <w:r w:rsidRPr="005B3E6A">
              <w:rPr>
                <w:color w:val="auto"/>
              </w:rPr>
              <w:t>2</w:t>
            </w:r>
          </w:p>
        </w:tc>
        <w:tc>
          <w:tcPr>
            <w:tcW w:w="1803" w:type="dxa"/>
            <w:shd w:val="clear" w:color="auto" w:fill="auto"/>
            <w:vAlign w:val="center"/>
          </w:tcPr>
          <w:p w14:paraId="0DA260BB"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60BC" w14:textId="77777777" w:rsidR="002138A7" w:rsidRPr="005B3E6A" w:rsidRDefault="002138A7" w:rsidP="002138A7">
            <w:pPr>
              <w:jc w:val="center"/>
              <w:rPr>
                <w:color w:val="auto"/>
              </w:rPr>
            </w:pPr>
            <w:r w:rsidRPr="005B3E6A">
              <w:rPr>
                <w:color w:val="auto"/>
              </w:rPr>
              <w:t>0</w:t>
            </w:r>
          </w:p>
        </w:tc>
      </w:tr>
      <w:tr w:rsidR="002138A7" w:rsidRPr="005B3E6A" w14:paraId="0DA260C5" w14:textId="77777777" w:rsidTr="002138A7">
        <w:trPr>
          <w:jc w:val="center"/>
        </w:trPr>
        <w:tc>
          <w:tcPr>
            <w:tcW w:w="674" w:type="dxa"/>
            <w:shd w:val="clear" w:color="auto" w:fill="auto"/>
            <w:vAlign w:val="center"/>
          </w:tcPr>
          <w:p w14:paraId="0DA260BE" w14:textId="77777777" w:rsidR="002138A7" w:rsidRPr="005B3E6A" w:rsidRDefault="002138A7" w:rsidP="002138A7">
            <w:pPr>
              <w:pStyle w:val="Sraopastraipa"/>
              <w:numPr>
                <w:ilvl w:val="0"/>
                <w:numId w:val="17"/>
              </w:numPr>
              <w:tabs>
                <w:tab w:val="clear" w:pos="0"/>
              </w:tabs>
              <w:spacing w:after="0"/>
              <w:jc w:val="center"/>
              <w:rPr>
                <w:rFonts w:ascii="Times New Roman" w:hAnsi="Times New Roman"/>
                <w:sz w:val="24"/>
                <w:szCs w:val="24"/>
              </w:rPr>
            </w:pPr>
          </w:p>
        </w:tc>
        <w:tc>
          <w:tcPr>
            <w:tcW w:w="2869" w:type="dxa"/>
            <w:shd w:val="clear" w:color="auto" w:fill="auto"/>
            <w:vAlign w:val="center"/>
          </w:tcPr>
          <w:p w14:paraId="0DA260BF" w14:textId="77777777" w:rsidR="002138A7" w:rsidRPr="00D5701A" w:rsidRDefault="002138A7" w:rsidP="00D5701A">
            <w:pPr>
              <w:jc w:val="left"/>
              <w:rPr>
                <w:i/>
                <w:color w:val="FF0000"/>
              </w:rPr>
            </w:pPr>
            <w:r w:rsidRPr="00D5701A">
              <w:rPr>
                <w:rStyle w:val="Emfaz"/>
                <w:bCs/>
                <w:i w:val="0"/>
                <w:shd w:val="clear" w:color="auto" w:fill="FFFFFF"/>
              </w:rPr>
              <w:t>„Sumaniau apsipirkime ir atsiskaitykime internetu“</w:t>
            </w:r>
          </w:p>
        </w:tc>
        <w:tc>
          <w:tcPr>
            <w:tcW w:w="1101" w:type="dxa"/>
            <w:shd w:val="clear" w:color="auto" w:fill="auto"/>
            <w:vAlign w:val="center"/>
          </w:tcPr>
          <w:p w14:paraId="0DA260C0" w14:textId="77777777" w:rsidR="002138A7" w:rsidRPr="00D5701A" w:rsidRDefault="002138A7" w:rsidP="00D5701A">
            <w:pPr>
              <w:jc w:val="center"/>
              <w:rPr>
                <w:color w:val="auto"/>
              </w:rPr>
            </w:pPr>
            <w:r w:rsidRPr="00D5701A">
              <w:rPr>
                <w:color w:val="auto"/>
              </w:rPr>
              <w:t>6</w:t>
            </w:r>
          </w:p>
        </w:tc>
        <w:tc>
          <w:tcPr>
            <w:tcW w:w="653" w:type="dxa"/>
            <w:shd w:val="clear" w:color="auto" w:fill="auto"/>
            <w:vAlign w:val="center"/>
          </w:tcPr>
          <w:p w14:paraId="0DA260C1" w14:textId="77777777" w:rsidR="002138A7" w:rsidRPr="005B3E6A" w:rsidRDefault="002138A7" w:rsidP="00D5701A">
            <w:pPr>
              <w:jc w:val="center"/>
              <w:rPr>
                <w:color w:val="auto"/>
              </w:rPr>
            </w:pPr>
            <w:r w:rsidRPr="005B3E6A">
              <w:rPr>
                <w:color w:val="auto"/>
              </w:rPr>
              <w:t>2</w:t>
            </w:r>
          </w:p>
        </w:tc>
        <w:tc>
          <w:tcPr>
            <w:tcW w:w="1377" w:type="dxa"/>
            <w:shd w:val="clear" w:color="auto" w:fill="auto"/>
            <w:vAlign w:val="center"/>
          </w:tcPr>
          <w:p w14:paraId="0DA260C2" w14:textId="77777777" w:rsidR="002138A7" w:rsidRPr="005B3E6A" w:rsidRDefault="002138A7" w:rsidP="002138A7">
            <w:pPr>
              <w:jc w:val="center"/>
              <w:rPr>
                <w:color w:val="auto"/>
              </w:rPr>
            </w:pPr>
            <w:r w:rsidRPr="005B3E6A">
              <w:rPr>
                <w:color w:val="auto"/>
              </w:rPr>
              <w:t>2</w:t>
            </w:r>
          </w:p>
        </w:tc>
        <w:tc>
          <w:tcPr>
            <w:tcW w:w="1803" w:type="dxa"/>
            <w:shd w:val="clear" w:color="auto" w:fill="auto"/>
            <w:vAlign w:val="center"/>
          </w:tcPr>
          <w:p w14:paraId="0DA260C3" w14:textId="77777777" w:rsidR="002138A7" w:rsidRPr="005B3E6A" w:rsidRDefault="002138A7" w:rsidP="002138A7">
            <w:pPr>
              <w:jc w:val="center"/>
              <w:rPr>
                <w:color w:val="auto"/>
              </w:rPr>
            </w:pPr>
            <w:r w:rsidRPr="005B3E6A">
              <w:rPr>
                <w:color w:val="auto"/>
              </w:rPr>
              <w:t>0</w:t>
            </w:r>
          </w:p>
        </w:tc>
        <w:tc>
          <w:tcPr>
            <w:tcW w:w="1377" w:type="dxa"/>
            <w:shd w:val="clear" w:color="auto" w:fill="auto"/>
            <w:vAlign w:val="center"/>
          </w:tcPr>
          <w:p w14:paraId="0DA260C4" w14:textId="77777777" w:rsidR="002138A7" w:rsidRPr="005B3E6A" w:rsidRDefault="002138A7" w:rsidP="002138A7">
            <w:pPr>
              <w:jc w:val="center"/>
              <w:rPr>
                <w:color w:val="auto"/>
              </w:rPr>
            </w:pPr>
            <w:r w:rsidRPr="005B3E6A">
              <w:rPr>
                <w:color w:val="auto"/>
              </w:rPr>
              <w:t>0</w:t>
            </w:r>
          </w:p>
        </w:tc>
      </w:tr>
      <w:tr w:rsidR="002138A7" w:rsidRPr="005B3E6A" w14:paraId="0DA260CC" w14:textId="77777777" w:rsidTr="002138A7">
        <w:trPr>
          <w:jc w:val="center"/>
        </w:trPr>
        <w:tc>
          <w:tcPr>
            <w:tcW w:w="3543" w:type="dxa"/>
            <w:gridSpan w:val="2"/>
            <w:shd w:val="clear" w:color="auto" w:fill="auto"/>
            <w:vAlign w:val="center"/>
          </w:tcPr>
          <w:p w14:paraId="0DA260C6" w14:textId="77777777" w:rsidR="002138A7" w:rsidRPr="005B3E6A" w:rsidRDefault="002138A7" w:rsidP="002138A7">
            <w:pPr>
              <w:pStyle w:val="Antrat1"/>
              <w:keepNext w:val="0"/>
              <w:keepLines w:val="0"/>
              <w:shd w:val="clear" w:color="auto" w:fill="FFFFFF"/>
              <w:tabs>
                <w:tab w:val="left" w:pos="709"/>
                <w:tab w:val="left" w:pos="993"/>
              </w:tabs>
              <w:spacing w:before="0"/>
              <w:jc w:val="right"/>
              <w:rPr>
                <w:rFonts w:ascii="Times New Roman" w:hAnsi="Times New Roman" w:cs="Times New Roman"/>
                <w:b w:val="0"/>
                <w:color w:val="auto"/>
                <w:sz w:val="24"/>
                <w:szCs w:val="24"/>
              </w:rPr>
            </w:pPr>
            <w:r w:rsidRPr="005B3E6A">
              <w:rPr>
                <w:rFonts w:ascii="Times New Roman" w:hAnsi="Times New Roman" w:cs="Times New Roman"/>
                <w:color w:val="auto"/>
                <w:sz w:val="24"/>
                <w:szCs w:val="24"/>
              </w:rPr>
              <w:t>IŠ VISO:</w:t>
            </w:r>
          </w:p>
        </w:tc>
        <w:tc>
          <w:tcPr>
            <w:tcW w:w="1101" w:type="dxa"/>
            <w:shd w:val="clear" w:color="auto" w:fill="auto"/>
            <w:vAlign w:val="center"/>
          </w:tcPr>
          <w:p w14:paraId="0DA260C7" w14:textId="77777777" w:rsidR="002138A7" w:rsidRPr="005B3E6A" w:rsidRDefault="002138A7" w:rsidP="002138A7">
            <w:pPr>
              <w:jc w:val="center"/>
              <w:rPr>
                <w:b/>
                <w:color w:val="auto"/>
              </w:rPr>
            </w:pPr>
            <w:r w:rsidRPr="005B3E6A">
              <w:rPr>
                <w:b/>
                <w:color w:val="auto"/>
              </w:rPr>
              <w:t>412,5</w:t>
            </w:r>
          </w:p>
        </w:tc>
        <w:tc>
          <w:tcPr>
            <w:tcW w:w="653" w:type="dxa"/>
            <w:shd w:val="clear" w:color="auto" w:fill="auto"/>
            <w:vAlign w:val="center"/>
          </w:tcPr>
          <w:p w14:paraId="0DA260C8" w14:textId="77777777" w:rsidR="002138A7" w:rsidRPr="005B3E6A" w:rsidRDefault="002138A7" w:rsidP="002138A7">
            <w:pPr>
              <w:jc w:val="center"/>
              <w:rPr>
                <w:b/>
                <w:color w:val="auto"/>
              </w:rPr>
            </w:pPr>
            <w:r w:rsidRPr="005B3E6A">
              <w:rPr>
                <w:b/>
                <w:color w:val="auto"/>
              </w:rPr>
              <w:t>364</w:t>
            </w:r>
          </w:p>
        </w:tc>
        <w:tc>
          <w:tcPr>
            <w:tcW w:w="1377" w:type="dxa"/>
            <w:shd w:val="clear" w:color="auto" w:fill="auto"/>
            <w:vAlign w:val="center"/>
          </w:tcPr>
          <w:p w14:paraId="0DA260C9" w14:textId="77777777" w:rsidR="002138A7" w:rsidRPr="005B3E6A" w:rsidRDefault="002138A7" w:rsidP="002138A7">
            <w:pPr>
              <w:jc w:val="center"/>
              <w:rPr>
                <w:b/>
                <w:color w:val="auto"/>
              </w:rPr>
            </w:pPr>
            <w:r w:rsidRPr="005B3E6A">
              <w:rPr>
                <w:b/>
                <w:color w:val="auto"/>
              </w:rPr>
              <w:t>339</w:t>
            </w:r>
          </w:p>
        </w:tc>
        <w:tc>
          <w:tcPr>
            <w:tcW w:w="1803" w:type="dxa"/>
            <w:shd w:val="clear" w:color="auto" w:fill="auto"/>
            <w:vAlign w:val="center"/>
          </w:tcPr>
          <w:p w14:paraId="0DA260CA" w14:textId="77777777" w:rsidR="002138A7" w:rsidRPr="005B3E6A" w:rsidRDefault="002138A7" w:rsidP="002138A7">
            <w:pPr>
              <w:jc w:val="center"/>
              <w:rPr>
                <w:b/>
                <w:color w:val="auto"/>
              </w:rPr>
            </w:pPr>
            <w:r w:rsidRPr="005B3E6A">
              <w:rPr>
                <w:b/>
                <w:color w:val="auto"/>
              </w:rPr>
              <w:t>24</w:t>
            </w:r>
          </w:p>
        </w:tc>
        <w:tc>
          <w:tcPr>
            <w:tcW w:w="1377" w:type="dxa"/>
            <w:shd w:val="clear" w:color="auto" w:fill="auto"/>
            <w:vAlign w:val="center"/>
          </w:tcPr>
          <w:p w14:paraId="0DA260CB" w14:textId="77777777" w:rsidR="002138A7" w:rsidRPr="005B3E6A" w:rsidRDefault="002138A7" w:rsidP="002138A7">
            <w:pPr>
              <w:jc w:val="center"/>
              <w:rPr>
                <w:b/>
                <w:color w:val="auto"/>
              </w:rPr>
            </w:pPr>
            <w:r w:rsidRPr="005B3E6A">
              <w:rPr>
                <w:b/>
                <w:color w:val="auto"/>
              </w:rPr>
              <w:t>1</w:t>
            </w:r>
          </w:p>
        </w:tc>
      </w:tr>
      <w:bookmarkEnd w:id="6"/>
    </w:tbl>
    <w:p w14:paraId="0DA260CD" w14:textId="77777777" w:rsidR="002138A7" w:rsidRPr="005A3D30" w:rsidRDefault="002138A7" w:rsidP="0029040A">
      <w:pPr>
        <w:spacing w:line="23" w:lineRule="atLeast"/>
        <w:ind w:firstLine="709"/>
        <w:rPr>
          <w:color w:val="FF0000"/>
          <w:shd w:val="clear" w:color="auto" w:fill="FFFFFF"/>
        </w:rPr>
      </w:pPr>
    </w:p>
    <w:p w14:paraId="0DA260CE" w14:textId="77777777" w:rsidR="0054233B" w:rsidRPr="00A228E3" w:rsidRDefault="0054233B" w:rsidP="0054233B">
      <w:pPr>
        <w:spacing w:line="23" w:lineRule="atLeast"/>
        <w:jc w:val="center"/>
        <w:rPr>
          <w:b/>
          <w:color w:val="auto"/>
        </w:rPr>
      </w:pPr>
      <w:r w:rsidRPr="00A228E3">
        <w:rPr>
          <w:b/>
          <w:color w:val="auto"/>
        </w:rPr>
        <w:t>3.</w:t>
      </w:r>
      <w:r w:rsidRPr="00A228E3">
        <w:rPr>
          <w:color w:val="auto"/>
        </w:rPr>
        <w:t xml:space="preserve"> </w:t>
      </w:r>
      <w:r w:rsidRPr="00A228E3">
        <w:rPr>
          <w:b/>
          <w:color w:val="auto"/>
        </w:rPr>
        <w:t>ĮSTAIGOS FINANSAVIMO ŠALTINIAI IR BIUDŽETO STRUKTŪRA</w:t>
      </w:r>
    </w:p>
    <w:p w14:paraId="0DA260CF" w14:textId="77777777" w:rsidR="0054233B" w:rsidRPr="00A228E3" w:rsidRDefault="0054233B" w:rsidP="0054233B">
      <w:pPr>
        <w:spacing w:line="23" w:lineRule="atLeast"/>
        <w:jc w:val="center"/>
        <w:rPr>
          <w:b/>
          <w:color w:val="auto"/>
        </w:rPr>
      </w:pPr>
    </w:p>
    <w:p w14:paraId="0DA260D0" w14:textId="77777777" w:rsidR="0054233B" w:rsidRPr="00A228E3" w:rsidRDefault="0054233B" w:rsidP="00E15B37">
      <w:pPr>
        <w:ind w:firstLine="567"/>
        <w:rPr>
          <w:color w:val="auto"/>
        </w:rPr>
      </w:pPr>
      <w:r w:rsidRPr="00A228E3">
        <w:rPr>
          <w:color w:val="auto"/>
        </w:rPr>
        <w:t>20</w:t>
      </w:r>
      <w:r>
        <w:rPr>
          <w:color w:val="auto"/>
        </w:rPr>
        <w:t>20</w:t>
      </w:r>
      <w:r w:rsidRPr="00A228E3">
        <w:rPr>
          <w:color w:val="auto"/>
        </w:rPr>
        <w:t xml:space="preserve"> m. iš Savivaldybės biudžeto Kultūros ir meno programai finansuoti biblioteka gavo </w:t>
      </w:r>
      <w:r w:rsidRPr="006F4F36">
        <w:rPr>
          <w:b/>
          <w:color w:val="auto"/>
        </w:rPr>
        <w:t>830,5</w:t>
      </w:r>
      <w:r w:rsidRPr="00A228E3">
        <w:rPr>
          <w:b/>
          <w:color w:val="auto"/>
        </w:rPr>
        <w:t xml:space="preserve"> tūkst. Eur</w:t>
      </w:r>
      <w:r w:rsidRPr="00A228E3">
        <w:rPr>
          <w:color w:val="auto"/>
        </w:rPr>
        <w:t>, 201</w:t>
      </w:r>
      <w:r>
        <w:rPr>
          <w:color w:val="auto"/>
        </w:rPr>
        <w:t>9</w:t>
      </w:r>
      <w:r w:rsidRPr="00A228E3">
        <w:rPr>
          <w:color w:val="auto"/>
        </w:rPr>
        <w:t xml:space="preserve"> m. – </w:t>
      </w:r>
      <w:r>
        <w:rPr>
          <w:color w:val="auto"/>
        </w:rPr>
        <w:t>731</w:t>
      </w:r>
      <w:r w:rsidRPr="00A228E3">
        <w:rPr>
          <w:b/>
          <w:color w:val="auto"/>
        </w:rPr>
        <w:t xml:space="preserve"> </w:t>
      </w:r>
      <w:r w:rsidRPr="00A228E3">
        <w:rPr>
          <w:color w:val="auto"/>
        </w:rPr>
        <w:t>tūkst. Eur. 20</w:t>
      </w:r>
      <w:r>
        <w:rPr>
          <w:color w:val="auto"/>
        </w:rPr>
        <w:t>20</w:t>
      </w:r>
      <w:r w:rsidRPr="00A228E3">
        <w:rPr>
          <w:color w:val="auto"/>
        </w:rPr>
        <w:t xml:space="preserve"> m. gauta </w:t>
      </w:r>
      <w:r>
        <w:rPr>
          <w:color w:val="auto"/>
        </w:rPr>
        <w:t>99,5</w:t>
      </w:r>
      <w:r w:rsidRPr="00A228E3">
        <w:rPr>
          <w:color w:val="auto"/>
        </w:rPr>
        <w:t xml:space="preserve"> tūkst. Eur daugiau negu 201</w:t>
      </w:r>
      <w:r>
        <w:rPr>
          <w:color w:val="auto"/>
        </w:rPr>
        <w:t>9</w:t>
      </w:r>
      <w:r w:rsidRPr="00A228E3">
        <w:rPr>
          <w:color w:val="auto"/>
        </w:rPr>
        <w:t xml:space="preserve"> m.</w:t>
      </w:r>
    </w:p>
    <w:p w14:paraId="0DA260D1" w14:textId="77777777" w:rsidR="0054233B" w:rsidRPr="00A228E3" w:rsidRDefault="0054233B" w:rsidP="00E15B37">
      <w:pPr>
        <w:ind w:firstLine="567"/>
        <w:rPr>
          <w:color w:val="auto"/>
        </w:rPr>
      </w:pPr>
      <w:r w:rsidRPr="00A228E3">
        <w:rPr>
          <w:color w:val="auto"/>
        </w:rPr>
        <w:t>Be to, iš 201</w:t>
      </w:r>
      <w:r>
        <w:rPr>
          <w:color w:val="auto"/>
        </w:rPr>
        <w:t>9</w:t>
      </w:r>
      <w:r w:rsidRPr="00A228E3">
        <w:rPr>
          <w:color w:val="auto"/>
        </w:rPr>
        <w:t xml:space="preserve"> m. Savivaldybės biudžeto lėšų likučio skirta </w:t>
      </w:r>
      <w:r>
        <w:rPr>
          <w:color w:val="auto"/>
        </w:rPr>
        <w:t>2705,76</w:t>
      </w:r>
      <w:r w:rsidRPr="00A228E3">
        <w:rPr>
          <w:color w:val="auto"/>
        </w:rPr>
        <w:t xml:space="preserve"> Eur kreditiniam įsiskolinimui padengti. </w:t>
      </w:r>
    </w:p>
    <w:p w14:paraId="0DA260D2" w14:textId="77777777" w:rsidR="0054233B" w:rsidRPr="00AD3124" w:rsidRDefault="0054233B" w:rsidP="00E15B37">
      <w:pPr>
        <w:ind w:firstLine="567"/>
        <w:rPr>
          <w:color w:val="auto"/>
        </w:rPr>
      </w:pPr>
      <w:r w:rsidRPr="00A228E3">
        <w:rPr>
          <w:color w:val="auto"/>
        </w:rPr>
        <w:t xml:space="preserve">Iš valstybės biudžeto (Kultūros ministerijos) </w:t>
      </w:r>
      <w:r w:rsidRPr="00AD3124">
        <w:rPr>
          <w:color w:val="auto"/>
        </w:rPr>
        <w:t>knygų įsigijimui gauta 52,6 tūkst. Eur, t.y. 25,5 tūkst. Eur daugiau negu 2019 m.</w:t>
      </w:r>
    </w:p>
    <w:p w14:paraId="0DA260D3" w14:textId="77777777" w:rsidR="0054233B" w:rsidRPr="00A228E3" w:rsidRDefault="0054233B" w:rsidP="00E15B37">
      <w:pPr>
        <w:ind w:firstLine="567"/>
        <w:rPr>
          <w:color w:val="auto"/>
        </w:rPr>
      </w:pPr>
      <w:r>
        <w:rPr>
          <w:color w:val="auto"/>
        </w:rPr>
        <w:t>V</w:t>
      </w:r>
      <w:r w:rsidRPr="00A228E3">
        <w:rPr>
          <w:color w:val="auto"/>
        </w:rPr>
        <w:t>iešoji biblioteka už mokamas paslaugas planavo uždirbti 3000 Eur. Planą įvykdė</w:t>
      </w:r>
      <w:r>
        <w:rPr>
          <w:color w:val="auto"/>
        </w:rPr>
        <w:t xml:space="preserve"> 104</w:t>
      </w:r>
      <w:r w:rsidRPr="00A228E3">
        <w:rPr>
          <w:color w:val="auto"/>
        </w:rPr>
        <w:t xml:space="preserve">%. Surinkome </w:t>
      </w:r>
      <w:r>
        <w:rPr>
          <w:color w:val="auto"/>
        </w:rPr>
        <w:t>3121</w:t>
      </w:r>
      <w:r w:rsidRPr="00A228E3">
        <w:rPr>
          <w:color w:val="auto"/>
        </w:rPr>
        <w:t xml:space="preserve"> Eur už teikiamas paslaugas. Negauti iš biudžeto pajamų už teikiamas paslaugas asignavimai per ataskaitinį laikotarpį – </w:t>
      </w:r>
      <w:r>
        <w:rPr>
          <w:color w:val="auto"/>
        </w:rPr>
        <w:t>2002,76</w:t>
      </w:r>
      <w:r w:rsidRPr="00A228E3">
        <w:rPr>
          <w:color w:val="auto"/>
        </w:rPr>
        <w:t xml:space="preserve"> Eur. Iš jų virš plano uždirbtos lėšos </w:t>
      </w:r>
      <w:r>
        <w:rPr>
          <w:color w:val="auto"/>
        </w:rPr>
        <w:t>121</w:t>
      </w:r>
      <w:r w:rsidRPr="00A228E3">
        <w:rPr>
          <w:color w:val="auto"/>
        </w:rPr>
        <w:t xml:space="preserve"> Eur. Visos pajamos gautos iš pagrindinės veiklos.</w:t>
      </w:r>
    </w:p>
    <w:p w14:paraId="0DA260D4" w14:textId="77777777" w:rsidR="0054233B" w:rsidRPr="00A228E3" w:rsidRDefault="0054233B" w:rsidP="00E15B37">
      <w:pPr>
        <w:ind w:firstLine="567"/>
        <w:rPr>
          <w:color w:val="auto"/>
        </w:rPr>
      </w:pPr>
      <w:r w:rsidRPr="00A228E3">
        <w:rPr>
          <w:color w:val="auto"/>
        </w:rPr>
        <w:t>20</w:t>
      </w:r>
      <w:r>
        <w:rPr>
          <w:color w:val="auto"/>
        </w:rPr>
        <w:t>19</w:t>
      </w:r>
      <w:r w:rsidRPr="00A228E3">
        <w:rPr>
          <w:color w:val="auto"/>
        </w:rPr>
        <w:t xml:space="preserve"> m. gruodžio 31 d. nepanaudotų pajamų už paslaugas likutis –  2308,66 Eur, 20</w:t>
      </w:r>
      <w:r>
        <w:rPr>
          <w:color w:val="auto"/>
        </w:rPr>
        <w:t>20</w:t>
      </w:r>
      <w:r w:rsidRPr="00A228E3">
        <w:rPr>
          <w:color w:val="auto"/>
        </w:rPr>
        <w:t xml:space="preserve"> m. gruodžio 31 d. –</w:t>
      </w:r>
      <w:r>
        <w:rPr>
          <w:color w:val="auto"/>
        </w:rPr>
        <w:t xml:space="preserve">2002,76 </w:t>
      </w:r>
      <w:r w:rsidRPr="00A228E3">
        <w:rPr>
          <w:color w:val="auto"/>
        </w:rPr>
        <w:t>Eur.</w:t>
      </w:r>
    </w:p>
    <w:p w14:paraId="0DA260D5" w14:textId="77777777" w:rsidR="0054233B" w:rsidRDefault="0054233B" w:rsidP="00E15B37">
      <w:pPr>
        <w:ind w:firstLine="567"/>
        <w:rPr>
          <w:color w:val="auto"/>
        </w:rPr>
      </w:pPr>
      <w:r w:rsidRPr="00A228E3">
        <w:rPr>
          <w:color w:val="auto"/>
        </w:rPr>
        <w:t xml:space="preserve">Iš projektų ir programų gauta </w:t>
      </w:r>
      <w:r w:rsidRPr="00E33BCC">
        <w:rPr>
          <w:b/>
          <w:color w:val="auto"/>
        </w:rPr>
        <w:t>28,9</w:t>
      </w:r>
      <w:r w:rsidRPr="00A228E3">
        <w:rPr>
          <w:b/>
          <w:color w:val="auto"/>
        </w:rPr>
        <w:t xml:space="preserve"> tūkst.</w:t>
      </w:r>
      <w:r w:rsidRPr="00A228E3">
        <w:rPr>
          <w:color w:val="auto"/>
        </w:rPr>
        <w:t xml:space="preserve"> Eur. 201</w:t>
      </w:r>
      <w:r>
        <w:rPr>
          <w:color w:val="auto"/>
        </w:rPr>
        <w:t>9</w:t>
      </w:r>
      <w:r w:rsidRPr="00A228E3">
        <w:rPr>
          <w:color w:val="auto"/>
        </w:rPr>
        <w:t xml:space="preserve"> m. gauta </w:t>
      </w:r>
      <w:r>
        <w:rPr>
          <w:color w:val="auto"/>
        </w:rPr>
        <w:t>12</w:t>
      </w:r>
      <w:r w:rsidRPr="00A228E3">
        <w:rPr>
          <w:color w:val="auto"/>
        </w:rPr>
        <w:t xml:space="preserve"> tūkst. Eur.</w:t>
      </w:r>
    </w:p>
    <w:p w14:paraId="0DA260D6" w14:textId="77777777" w:rsidR="00E52081" w:rsidRPr="00A228E3" w:rsidRDefault="00E52081" w:rsidP="00E15B37">
      <w:pPr>
        <w:ind w:firstLine="567"/>
        <w:rPr>
          <w:color w:val="auto"/>
        </w:rPr>
      </w:pPr>
      <w:r w:rsidRPr="00E52081">
        <w:rPr>
          <w:color w:val="auto"/>
        </w:rPr>
        <w:t>Iš valstybės lėšų finansuotas projektas „Virtualūs susitikimai“, gauta 20 tūkst. Eur.</w:t>
      </w:r>
    </w:p>
    <w:p w14:paraId="0DA260D7" w14:textId="77777777" w:rsidR="0054233B" w:rsidRPr="00A228E3" w:rsidRDefault="0054233B" w:rsidP="00E15B37">
      <w:pPr>
        <w:ind w:firstLine="567"/>
        <w:rPr>
          <w:color w:val="auto"/>
        </w:rPr>
      </w:pPr>
      <w:r w:rsidRPr="00A228E3">
        <w:rPr>
          <w:color w:val="auto"/>
        </w:rPr>
        <w:t>Ataskaitiniais metais iš savivaldybės administracijos 1</w:t>
      </w:r>
      <w:r>
        <w:rPr>
          <w:color w:val="auto"/>
        </w:rPr>
        <w:t>3</w:t>
      </w:r>
      <w:r w:rsidRPr="00A228E3">
        <w:rPr>
          <w:color w:val="auto"/>
        </w:rPr>
        <w:t xml:space="preserve"> projektų </w:t>
      </w:r>
      <w:r w:rsidR="00651B5B">
        <w:rPr>
          <w:color w:val="auto"/>
        </w:rPr>
        <w:t xml:space="preserve">įgyvendinimui </w:t>
      </w:r>
      <w:r w:rsidRPr="00A228E3">
        <w:rPr>
          <w:color w:val="auto"/>
        </w:rPr>
        <w:t xml:space="preserve">gauta </w:t>
      </w:r>
      <w:r>
        <w:rPr>
          <w:color w:val="auto"/>
        </w:rPr>
        <w:t>8.900</w:t>
      </w:r>
      <w:r w:rsidRPr="00A228E3">
        <w:rPr>
          <w:color w:val="auto"/>
        </w:rPr>
        <w:t xml:space="preserve"> Eur:</w:t>
      </w:r>
    </w:p>
    <w:p w14:paraId="0DA260D8" w14:textId="77777777" w:rsidR="0054233B" w:rsidRPr="00A228E3" w:rsidRDefault="0054233B" w:rsidP="00E15B37">
      <w:pPr>
        <w:pStyle w:val="Sraopastraipa"/>
        <w:numPr>
          <w:ilvl w:val="0"/>
          <w:numId w:val="7"/>
        </w:numPr>
        <w:tabs>
          <w:tab w:val="left" w:pos="851"/>
        </w:tabs>
        <w:spacing w:after="0"/>
        <w:ind w:left="0" w:firstLine="567"/>
        <w:rPr>
          <w:rFonts w:ascii="Times New Roman" w:hAnsi="Times New Roman"/>
          <w:color w:val="auto"/>
          <w:sz w:val="24"/>
          <w:szCs w:val="24"/>
        </w:rPr>
      </w:pPr>
      <w:r w:rsidRPr="00A228E3">
        <w:rPr>
          <w:rFonts w:ascii="Times New Roman" w:hAnsi="Times New Roman"/>
          <w:color w:val="auto"/>
          <w:sz w:val="24"/>
          <w:szCs w:val="24"/>
        </w:rPr>
        <w:t xml:space="preserve">iš </w:t>
      </w:r>
      <w:r>
        <w:rPr>
          <w:rFonts w:ascii="Times New Roman" w:hAnsi="Times New Roman"/>
          <w:color w:val="auto"/>
          <w:sz w:val="24"/>
          <w:szCs w:val="24"/>
        </w:rPr>
        <w:t>vaikų ir jaunimo meno projektų finansavimo programos</w:t>
      </w:r>
      <w:r w:rsidRPr="00A228E3">
        <w:rPr>
          <w:rFonts w:ascii="Times New Roman" w:hAnsi="Times New Roman"/>
          <w:color w:val="auto"/>
          <w:sz w:val="24"/>
          <w:szCs w:val="24"/>
        </w:rPr>
        <w:t xml:space="preserve"> projektui </w:t>
      </w:r>
      <w:r w:rsidRPr="00A228E3">
        <w:rPr>
          <w:rFonts w:ascii="Times New Roman" w:hAnsi="Times New Roman"/>
          <w:i/>
          <w:color w:val="auto"/>
          <w:sz w:val="24"/>
          <w:szCs w:val="24"/>
        </w:rPr>
        <w:t>„</w:t>
      </w:r>
      <w:r>
        <w:rPr>
          <w:rFonts w:ascii="Times New Roman" w:hAnsi="Times New Roman"/>
          <w:i/>
          <w:color w:val="auto"/>
          <w:sz w:val="24"/>
          <w:szCs w:val="24"/>
        </w:rPr>
        <w:t>Mažais žingsneliais į kultūros ir meno pasaulį</w:t>
      </w:r>
      <w:r w:rsidRPr="00A228E3">
        <w:rPr>
          <w:rFonts w:ascii="Times New Roman" w:hAnsi="Times New Roman"/>
          <w:i/>
          <w:color w:val="auto"/>
          <w:sz w:val="24"/>
          <w:szCs w:val="24"/>
        </w:rPr>
        <w:t>“</w:t>
      </w:r>
      <w:r w:rsidRPr="00A228E3">
        <w:rPr>
          <w:rFonts w:ascii="Times New Roman" w:hAnsi="Times New Roman"/>
          <w:color w:val="auto"/>
          <w:sz w:val="24"/>
          <w:szCs w:val="24"/>
        </w:rPr>
        <w:t xml:space="preserve"> – </w:t>
      </w:r>
      <w:r>
        <w:rPr>
          <w:rFonts w:ascii="Times New Roman" w:hAnsi="Times New Roman"/>
          <w:color w:val="auto"/>
          <w:sz w:val="24"/>
          <w:szCs w:val="24"/>
        </w:rPr>
        <w:t>300</w:t>
      </w:r>
      <w:r w:rsidRPr="00A228E3">
        <w:rPr>
          <w:rFonts w:ascii="Times New Roman" w:hAnsi="Times New Roman"/>
          <w:color w:val="auto"/>
          <w:sz w:val="24"/>
          <w:szCs w:val="24"/>
        </w:rPr>
        <w:t xml:space="preserve"> Eur;</w:t>
      </w:r>
    </w:p>
    <w:p w14:paraId="0DA260D9" w14:textId="77777777" w:rsidR="0054233B" w:rsidRPr="00A228E3" w:rsidRDefault="0054233B" w:rsidP="00E15B37">
      <w:pPr>
        <w:pStyle w:val="Sraopastraipa"/>
        <w:numPr>
          <w:ilvl w:val="0"/>
          <w:numId w:val="7"/>
        </w:numPr>
        <w:tabs>
          <w:tab w:val="left" w:pos="851"/>
        </w:tabs>
        <w:spacing w:after="0"/>
        <w:ind w:left="0" w:firstLine="567"/>
        <w:rPr>
          <w:rFonts w:ascii="Times New Roman" w:hAnsi="Times New Roman"/>
          <w:color w:val="auto"/>
          <w:sz w:val="24"/>
          <w:szCs w:val="24"/>
        </w:rPr>
      </w:pPr>
      <w:r w:rsidRPr="00A228E3">
        <w:rPr>
          <w:rFonts w:ascii="Times New Roman" w:hAnsi="Times New Roman"/>
          <w:color w:val="auto"/>
          <w:sz w:val="24"/>
          <w:szCs w:val="24"/>
        </w:rPr>
        <w:t xml:space="preserve">iš </w:t>
      </w:r>
      <w:r>
        <w:rPr>
          <w:rFonts w:ascii="Times New Roman" w:hAnsi="Times New Roman"/>
          <w:color w:val="auto"/>
          <w:sz w:val="24"/>
          <w:szCs w:val="24"/>
        </w:rPr>
        <w:t>vaikų ir jaunimo meno projektų finansavimo programos</w:t>
      </w:r>
      <w:r w:rsidRPr="00A228E3">
        <w:rPr>
          <w:rFonts w:ascii="Times New Roman" w:hAnsi="Times New Roman"/>
          <w:color w:val="auto"/>
          <w:sz w:val="24"/>
          <w:szCs w:val="24"/>
        </w:rPr>
        <w:t xml:space="preserve"> projektui „</w:t>
      </w:r>
      <w:r w:rsidRPr="00B84E76">
        <w:rPr>
          <w:rFonts w:ascii="Times New Roman" w:hAnsi="Times New Roman"/>
          <w:i/>
          <w:color w:val="auto"/>
          <w:sz w:val="24"/>
          <w:szCs w:val="24"/>
        </w:rPr>
        <w:t>Eilių orkestras</w:t>
      </w:r>
      <w:r w:rsidRPr="00A228E3">
        <w:rPr>
          <w:rFonts w:ascii="Times New Roman" w:hAnsi="Times New Roman"/>
          <w:color w:val="auto"/>
          <w:sz w:val="24"/>
          <w:szCs w:val="24"/>
        </w:rPr>
        <w:t xml:space="preserve">“ – </w:t>
      </w:r>
      <w:r>
        <w:rPr>
          <w:rFonts w:ascii="Times New Roman" w:hAnsi="Times New Roman"/>
          <w:color w:val="auto"/>
          <w:sz w:val="24"/>
          <w:szCs w:val="24"/>
        </w:rPr>
        <w:t>3</w:t>
      </w:r>
      <w:r w:rsidRPr="00A228E3">
        <w:rPr>
          <w:rFonts w:ascii="Times New Roman" w:hAnsi="Times New Roman"/>
          <w:color w:val="auto"/>
          <w:sz w:val="24"/>
          <w:szCs w:val="24"/>
        </w:rPr>
        <w:t>00 Eur;</w:t>
      </w:r>
    </w:p>
    <w:p w14:paraId="0DA260DA" w14:textId="77777777" w:rsidR="0054233B" w:rsidRPr="00A228E3" w:rsidRDefault="0054233B" w:rsidP="00E15B37">
      <w:pPr>
        <w:pStyle w:val="Sraopastraipa"/>
        <w:numPr>
          <w:ilvl w:val="0"/>
          <w:numId w:val="7"/>
        </w:numPr>
        <w:tabs>
          <w:tab w:val="left" w:pos="851"/>
        </w:tabs>
        <w:spacing w:after="0"/>
        <w:ind w:left="0" w:firstLine="567"/>
        <w:rPr>
          <w:rFonts w:ascii="Times New Roman" w:hAnsi="Times New Roman"/>
          <w:color w:val="auto"/>
          <w:sz w:val="24"/>
          <w:szCs w:val="24"/>
        </w:rPr>
      </w:pPr>
      <w:r w:rsidRPr="00A228E3">
        <w:rPr>
          <w:rFonts w:ascii="Times New Roman" w:hAnsi="Times New Roman"/>
          <w:color w:val="auto"/>
          <w:sz w:val="24"/>
          <w:szCs w:val="24"/>
        </w:rPr>
        <w:t>iš Vaikų ir jaunimo meno projektų finansavimui „</w:t>
      </w:r>
      <w:r w:rsidRPr="00B84E76">
        <w:rPr>
          <w:rFonts w:ascii="Times New Roman" w:hAnsi="Times New Roman"/>
          <w:i/>
          <w:color w:val="auto"/>
          <w:sz w:val="24"/>
          <w:szCs w:val="24"/>
        </w:rPr>
        <w:t>Teatras prasideda nuo ... bibliotekos</w:t>
      </w:r>
      <w:r w:rsidRPr="00651B5B">
        <w:rPr>
          <w:rFonts w:ascii="Times New Roman" w:hAnsi="Times New Roman"/>
          <w:i/>
          <w:color w:val="auto"/>
          <w:sz w:val="24"/>
          <w:szCs w:val="24"/>
        </w:rPr>
        <w:t>!</w:t>
      </w:r>
      <w:r w:rsidRPr="00B84E76">
        <w:rPr>
          <w:rFonts w:ascii="Times New Roman" w:hAnsi="Times New Roman"/>
          <w:i/>
          <w:color w:val="auto"/>
          <w:sz w:val="24"/>
          <w:szCs w:val="24"/>
        </w:rPr>
        <w:t>-2“</w:t>
      </w:r>
      <w:r w:rsidRPr="00A228E3">
        <w:rPr>
          <w:rFonts w:ascii="Times New Roman" w:hAnsi="Times New Roman"/>
          <w:color w:val="auto"/>
          <w:sz w:val="24"/>
          <w:szCs w:val="24"/>
        </w:rPr>
        <w:t xml:space="preserve"> – </w:t>
      </w:r>
      <w:r>
        <w:rPr>
          <w:rFonts w:ascii="Times New Roman" w:hAnsi="Times New Roman"/>
          <w:color w:val="auto"/>
          <w:sz w:val="24"/>
          <w:szCs w:val="24"/>
        </w:rPr>
        <w:t>400</w:t>
      </w:r>
      <w:r w:rsidRPr="00A228E3">
        <w:rPr>
          <w:rFonts w:ascii="Times New Roman" w:hAnsi="Times New Roman"/>
          <w:color w:val="auto"/>
          <w:sz w:val="24"/>
          <w:szCs w:val="24"/>
        </w:rPr>
        <w:t xml:space="preserve"> Eur;</w:t>
      </w:r>
    </w:p>
    <w:p w14:paraId="0DA260DB" w14:textId="77777777" w:rsidR="0054233B" w:rsidRPr="00A228E3" w:rsidRDefault="0054233B" w:rsidP="00E15B37">
      <w:pPr>
        <w:pStyle w:val="Sraopastraipa"/>
        <w:numPr>
          <w:ilvl w:val="0"/>
          <w:numId w:val="13"/>
        </w:numPr>
        <w:tabs>
          <w:tab w:val="left" w:pos="851"/>
        </w:tabs>
        <w:spacing w:after="0"/>
        <w:ind w:left="0" w:firstLine="567"/>
        <w:rPr>
          <w:rFonts w:ascii="Times New Roman" w:hAnsi="Times New Roman"/>
          <w:color w:val="auto"/>
          <w:sz w:val="24"/>
          <w:szCs w:val="24"/>
        </w:rPr>
      </w:pPr>
      <w:r w:rsidRPr="00A228E3">
        <w:rPr>
          <w:rFonts w:ascii="Times New Roman" w:hAnsi="Times New Roman"/>
          <w:color w:val="auto"/>
          <w:sz w:val="24"/>
          <w:szCs w:val="24"/>
        </w:rPr>
        <w:t xml:space="preserve">vaikų vasaros projektui </w:t>
      </w:r>
      <w:r w:rsidRPr="00A228E3">
        <w:rPr>
          <w:rFonts w:ascii="Times New Roman" w:hAnsi="Times New Roman"/>
          <w:i/>
          <w:color w:val="auto"/>
          <w:sz w:val="24"/>
          <w:szCs w:val="24"/>
        </w:rPr>
        <w:t>„</w:t>
      </w:r>
      <w:r>
        <w:rPr>
          <w:rFonts w:ascii="Times New Roman" w:hAnsi="Times New Roman"/>
          <w:i/>
          <w:color w:val="auto"/>
          <w:sz w:val="24"/>
          <w:szCs w:val="24"/>
        </w:rPr>
        <w:t>Vasaros istorijos</w:t>
      </w:r>
      <w:r w:rsidRPr="00A228E3">
        <w:rPr>
          <w:rFonts w:ascii="Times New Roman" w:hAnsi="Times New Roman"/>
          <w:i/>
          <w:color w:val="auto"/>
          <w:sz w:val="24"/>
          <w:szCs w:val="24"/>
        </w:rPr>
        <w:t>“</w:t>
      </w:r>
      <w:r w:rsidRPr="00A228E3">
        <w:rPr>
          <w:rFonts w:ascii="Times New Roman" w:hAnsi="Times New Roman"/>
          <w:color w:val="auto"/>
          <w:sz w:val="24"/>
          <w:szCs w:val="24"/>
        </w:rPr>
        <w:t xml:space="preserve"> – </w:t>
      </w:r>
      <w:r>
        <w:rPr>
          <w:rFonts w:ascii="Times New Roman" w:hAnsi="Times New Roman"/>
          <w:color w:val="auto"/>
          <w:sz w:val="24"/>
          <w:szCs w:val="24"/>
        </w:rPr>
        <w:t>1.400</w:t>
      </w:r>
      <w:r w:rsidRPr="00A228E3">
        <w:rPr>
          <w:rFonts w:ascii="Times New Roman" w:hAnsi="Times New Roman"/>
          <w:color w:val="auto"/>
          <w:sz w:val="24"/>
          <w:szCs w:val="24"/>
        </w:rPr>
        <w:t xml:space="preserve"> Eur;</w:t>
      </w:r>
    </w:p>
    <w:p w14:paraId="0DA260DC" w14:textId="77777777" w:rsidR="0054233B" w:rsidRPr="00A228E3" w:rsidRDefault="0054233B" w:rsidP="00E15B37">
      <w:pPr>
        <w:pStyle w:val="Sraopastraipa"/>
        <w:numPr>
          <w:ilvl w:val="0"/>
          <w:numId w:val="13"/>
        </w:numPr>
        <w:tabs>
          <w:tab w:val="left" w:pos="851"/>
        </w:tabs>
        <w:spacing w:after="0"/>
        <w:ind w:left="0" w:firstLine="567"/>
        <w:rPr>
          <w:rFonts w:ascii="Times New Roman" w:hAnsi="Times New Roman"/>
          <w:color w:val="auto"/>
          <w:sz w:val="24"/>
          <w:szCs w:val="24"/>
        </w:rPr>
      </w:pPr>
      <w:r w:rsidRPr="00A228E3">
        <w:rPr>
          <w:rFonts w:ascii="Times New Roman" w:hAnsi="Times New Roman"/>
          <w:color w:val="auto"/>
          <w:sz w:val="24"/>
          <w:szCs w:val="24"/>
        </w:rPr>
        <w:t xml:space="preserve">vaikų vasaros projektui </w:t>
      </w:r>
      <w:r w:rsidRPr="00A228E3">
        <w:rPr>
          <w:rFonts w:ascii="Times New Roman" w:hAnsi="Times New Roman"/>
          <w:i/>
          <w:color w:val="auto"/>
          <w:sz w:val="24"/>
          <w:szCs w:val="24"/>
        </w:rPr>
        <w:t>„</w:t>
      </w:r>
      <w:r>
        <w:rPr>
          <w:rFonts w:ascii="Times New Roman" w:hAnsi="Times New Roman"/>
          <w:i/>
          <w:color w:val="auto"/>
          <w:sz w:val="24"/>
          <w:szCs w:val="24"/>
        </w:rPr>
        <w:t>Vasaros pievelė</w:t>
      </w:r>
      <w:r w:rsidRPr="00A228E3">
        <w:rPr>
          <w:rFonts w:ascii="Times New Roman" w:hAnsi="Times New Roman"/>
          <w:i/>
          <w:color w:val="auto"/>
          <w:sz w:val="24"/>
          <w:szCs w:val="24"/>
        </w:rPr>
        <w:t>“</w:t>
      </w:r>
      <w:r w:rsidRPr="00A228E3">
        <w:rPr>
          <w:rFonts w:ascii="Times New Roman" w:hAnsi="Times New Roman"/>
          <w:color w:val="auto"/>
          <w:sz w:val="24"/>
          <w:szCs w:val="24"/>
        </w:rPr>
        <w:t xml:space="preserve"> – </w:t>
      </w:r>
      <w:r>
        <w:rPr>
          <w:rFonts w:ascii="Times New Roman" w:hAnsi="Times New Roman"/>
          <w:color w:val="auto"/>
          <w:sz w:val="24"/>
          <w:szCs w:val="24"/>
        </w:rPr>
        <w:t>1.930</w:t>
      </w:r>
      <w:r w:rsidRPr="00A228E3">
        <w:rPr>
          <w:rFonts w:ascii="Times New Roman" w:hAnsi="Times New Roman"/>
          <w:color w:val="auto"/>
          <w:sz w:val="24"/>
          <w:szCs w:val="24"/>
        </w:rPr>
        <w:t xml:space="preserve"> Eur;</w:t>
      </w:r>
    </w:p>
    <w:p w14:paraId="0DA260DD" w14:textId="77777777" w:rsidR="0054233B" w:rsidRPr="00A228E3" w:rsidRDefault="0054233B" w:rsidP="00E15B37">
      <w:pPr>
        <w:pStyle w:val="Sraopastraipa"/>
        <w:numPr>
          <w:ilvl w:val="0"/>
          <w:numId w:val="13"/>
        </w:numPr>
        <w:tabs>
          <w:tab w:val="left" w:pos="851"/>
        </w:tabs>
        <w:spacing w:after="0"/>
        <w:ind w:left="0" w:firstLine="567"/>
        <w:rPr>
          <w:rFonts w:ascii="Times New Roman" w:hAnsi="Times New Roman"/>
          <w:color w:val="auto"/>
          <w:sz w:val="24"/>
          <w:szCs w:val="24"/>
        </w:rPr>
      </w:pPr>
      <w:r w:rsidRPr="00A228E3">
        <w:rPr>
          <w:rFonts w:ascii="Times New Roman" w:hAnsi="Times New Roman"/>
          <w:color w:val="auto"/>
          <w:sz w:val="24"/>
          <w:szCs w:val="24"/>
        </w:rPr>
        <w:t xml:space="preserve">vaikų vasaros projektui </w:t>
      </w:r>
      <w:r w:rsidRPr="00A228E3">
        <w:rPr>
          <w:rFonts w:ascii="Times New Roman" w:hAnsi="Times New Roman"/>
          <w:i/>
          <w:color w:val="auto"/>
          <w:sz w:val="24"/>
          <w:szCs w:val="24"/>
        </w:rPr>
        <w:t>„</w:t>
      </w:r>
      <w:r>
        <w:rPr>
          <w:rFonts w:ascii="Times New Roman" w:hAnsi="Times New Roman"/>
          <w:i/>
          <w:color w:val="auto"/>
          <w:sz w:val="24"/>
          <w:szCs w:val="24"/>
        </w:rPr>
        <w:t>Vasaros šėlsmas</w:t>
      </w:r>
      <w:r w:rsidRPr="00A228E3">
        <w:rPr>
          <w:rFonts w:ascii="Times New Roman" w:hAnsi="Times New Roman"/>
          <w:i/>
          <w:color w:val="auto"/>
          <w:sz w:val="24"/>
          <w:szCs w:val="24"/>
        </w:rPr>
        <w:t>“</w:t>
      </w:r>
      <w:r w:rsidRPr="00A228E3">
        <w:rPr>
          <w:rFonts w:ascii="Times New Roman" w:hAnsi="Times New Roman"/>
          <w:color w:val="auto"/>
          <w:sz w:val="24"/>
          <w:szCs w:val="24"/>
        </w:rPr>
        <w:t xml:space="preserve"> – </w:t>
      </w:r>
      <w:r>
        <w:rPr>
          <w:rFonts w:ascii="Times New Roman" w:hAnsi="Times New Roman"/>
          <w:color w:val="auto"/>
          <w:sz w:val="24"/>
          <w:szCs w:val="24"/>
        </w:rPr>
        <w:t>1.</w:t>
      </w:r>
      <w:r w:rsidRPr="00A228E3">
        <w:rPr>
          <w:rFonts w:ascii="Times New Roman" w:hAnsi="Times New Roman"/>
          <w:color w:val="auto"/>
          <w:sz w:val="24"/>
          <w:szCs w:val="24"/>
        </w:rPr>
        <w:t>600 Eur;</w:t>
      </w:r>
    </w:p>
    <w:p w14:paraId="0DA260DE" w14:textId="77777777" w:rsidR="0054233B" w:rsidRPr="00A228E3" w:rsidRDefault="0054233B" w:rsidP="00E15B37">
      <w:pPr>
        <w:pStyle w:val="Sraopastraipa"/>
        <w:numPr>
          <w:ilvl w:val="0"/>
          <w:numId w:val="13"/>
        </w:numPr>
        <w:tabs>
          <w:tab w:val="left" w:pos="851"/>
        </w:tabs>
        <w:spacing w:after="0"/>
        <w:ind w:left="0" w:firstLine="567"/>
        <w:rPr>
          <w:rFonts w:ascii="Times New Roman" w:hAnsi="Times New Roman"/>
          <w:color w:val="auto"/>
          <w:sz w:val="24"/>
          <w:szCs w:val="24"/>
        </w:rPr>
      </w:pPr>
      <w:r w:rsidRPr="00A228E3">
        <w:rPr>
          <w:rFonts w:ascii="Times New Roman" w:hAnsi="Times New Roman"/>
          <w:color w:val="auto"/>
          <w:sz w:val="24"/>
          <w:szCs w:val="24"/>
        </w:rPr>
        <w:t xml:space="preserve">vaikų vasaros projektui </w:t>
      </w:r>
      <w:r w:rsidRPr="00A228E3">
        <w:rPr>
          <w:rFonts w:ascii="Times New Roman" w:hAnsi="Times New Roman"/>
          <w:i/>
          <w:color w:val="auto"/>
          <w:sz w:val="24"/>
          <w:szCs w:val="24"/>
        </w:rPr>
        <w:t>„</w:t>
      </w:r>
      <w:r>
        <w:rPr>
          <w:rFonts w:ascii="Times New Roman" w:hAnsi="Times New Roman"/>
          <w:i/>
          <w:color w:val="auto"/>
          <w:sz w:val="24"/>
          <w:szCs w:val="24"/>
        </w:rPr>
        <w:t>Atostogos Žiburėlyje</w:t>
      </w:r>
      <w:r w:rsidRPr="008C0EDE">
        <w:rPr>
          <w:rFonts w:ascii="Times New Roman" w:hAnsi="Times New Roman"/>
          <w:i/>
          <w:color w:val="auto"/>
          <w:sz w:val="24"/>
          <w:szCs w:val="24"/>
        </w:rPr>
        <w:t>?!..Jėga!</w:t>
      </w:r>
      <w:r w:rsidRPr="00A228E3">
        <w:rPr>
          <w:rFonts w:ascii="Times New Roman" w:hAnsi="Times New Roman"/>
          <w:i/>
          <w:color w:val="auto"/>
          <w:sz w:val="24"/>
          <w:szCs w:val="24"/>
        </w:rPr>
        <w:t>“</w:t>
      </w:r>
      <w:r w:rsidRPr="00A228E3">
        <w:rPr>
          <w:rFonts w:ascii="Times New Roman" w:hAnsi="Times New Roman"/>
          <w:color w:val="auto"/>
          <w:sz w:val="24"/>
          <w:szCs w:val="24"/>
        </w:rPr>
        <w:t xml:space="preserve"> – </w:t>
      </w:r>
      <w:r>
        <w:rPr>
          <w:rFonts w:ascii="Times New Roman" w:hAnsi="Times New Roman"/>
          <w:color w:val="auto"/>
          <w:sz w:val="24"/>
          <w:szCs w:val="24"/>
        </w:rPr>
        <w:t>550</w:t>
      </w:r>
      <w:r w:rsidRPr="00A228E3">
        <w:rPr>
          <w:rFonts w:ascii="Times New Roman" w:hAnsi="Times New Roman"/>
          <w:color w:val="auto"/>
          <w:sz w:val="24"/>
          <w:szCs w:val="24"/>
        </w:rPr>
        <w:t xml:space="preserve"> Eur;</w:t>
      </w:r>
    </w:p>
    <w:p w14:paraId="0DA260DF" w14:textId="77777777" w:rsidR="0054233B" w:rsidRDefault="0054233B" w:rsidP="00E15B37">
      <w:pPr>
        <w:pStyle w:val="Sraopastraipa"/>
        <w:numPr>
          <w:ilvl w:val="0"/>
          <w:numId w:val="13"/>
        </w:numPr>
        <w:tabs>
          <w:tab w:val="left" w:pos="851"/>
        </w:tabs>
        <w:spacing w:after="0"/>
        <w:ind w:left="0" w:firstLine="567"/>
        <w:rPr>
          <w:rFonts w:ascii="Times New Roman" w:hAnsi="Times New Roman"/>
          <w:color w:val="auto"/>
          <w:sz w:val="24"/>
          <w:szCs w:val="24"/>
        </w:rPr>
      </w:pPr>
      <w:r w:rsidRPr="00A228E3">
        <w:rPr>
          <w:rFonts w:ascii="Times New Roman" w:hAnsi="Times New Roman"/>
          <w:color w:val="auto"/>
          <w:sz w:val="24"/>
          <w:szCs w:val="24"/>
        </w:rPr>
        <w:t xml:space="preserve">vaikų vasaros projektui </w:t>
      </w:r>
      <w:r w:rsidRPr="00A228E3">
        <w:rPr>
          <w:rFonts w:ascii="Times New Roman" w:hAnsi="Times New Roman"/>
          <w:i/>
          <w:color w:val="auto"/>
          <w:sz w:val="24"/>
          <w:szCs w:val="24"/>
        </w:rPr>
        <w:t xml:space="preserve">„Vasaros </w:t>
      </w:r>
      <w:r>
        <w:rPr>
          <w:rFonts w:ascii="Times New Roman" w:hAnsi="Times New Roman"/>
          <w:i/>
          <w:color w:val="auto"/>
          <w:sz w:val="24"/>
          <w:szCs w:val="24"/>
        </w:rPr>
        <w:t>tango</w:t>
      </w:r>
      <w:r w:rsidRPr="00A228E3">
        <w:rPr>
          <w:rFonts w:ascii="Times New Roman" w:hAnsi="Times New Roman"/>
          <w:i/>
          <w:color w:val="auto"/>
          <w:sz w:val="24"/>
          <w:szCs w:val="24"/>
        </w:rPr>
        <w:t>“</w:t>
      </w:r>
      <w:r w:rsidRPr="00A228E3">
        <w:rPr>
          <w:rFonts w:ascii="Times New Roman" w:hAnsi="Times New Roman"/>
          <w:color w:val="auto"/>
          <w:sz w:val="24"/>
          <w:szCs w:val="24"/>
        </w:rPr>
        <w:t xml:space="preserve"> – </w:t>
      </w:r>
      <w:r>
        <w:rPr>
          <w:rFonts w:ascii="Times New Roman" w:hAnsi="Times New Roman"/>
          <w:color w:val="auto"/>
          <w:sz w:val="24"/>
          <w:szCs w:val="24"/>
        </w:rPr>
        <w:t>970</w:t>
      </w:r>
      <w:r w:rsidRPr="00A228E3">
        <w:rPr>
          <w:rFonts w:ascii="Times New Roman" w:hAnsi="Times New Roman"/>
          <w:color w:val="auto"/>
          <w:sz w:val="24"/>
          <w:szCs w:val="24"/>
        </w:rPr>
        <w:t xml:space="preserve"> Eur.</w:t>
      </w:r>
    </w:p>
    <w:p w14:paraId="0DA260E0" w14:textId="77777777" w:rsidR="0054233B" w:rsidRDefault="0054233B" w:rsidP="00E15B37">
      <w:pPr>
        <w:pStyle w:val="Sraopastraipa"/>
        <w:numPr>
          <w:ilvl w:val="0"/>
          <w:numId w:val="13"/>
        </w:numPr>
        <w:tabs>
          <w:tab w:val="left" w:pos="851"/>
        </w:tabs>
        <w:spacing w:after="0"/>
        <w:ind w:left="0" w:firstLine="567"/>
        <w:rPr>
          <w:rFonts w:ascii="Times New Roman" w:hAnsi="Times New Roman"/>
          <w:color w:val="auto"/>
          <w:sz w:val="24"/>
          <w:szCs w:val="24"/>
        </w:rPr>
      </w:pPr>
      <w:r w:rsidRPr="00A228E3">
        <w:rPr>
          <w:rFonts w:ascii="Times New Roman" w:hAnsi="Times New Roman"/>
          <w:color w:val="auto"/>
          <w:sz w:val="24"/>
          <w:szCs w:val="24"/>
        </w:rPr>
        <w:t xml:space="preserve">vaikų vasaros projektui </w:t>
      </w:r>
      <w:r w:rsidRPr="00A228E3">
        <w:rPr>
          <w:rFonts w:ascii="Times New Roman" w:hAnsi="Times New Roman"/>
          <w:i/>
          <w:color w:val="auto"/>
          <w:sz w:val="24"/>
          <w:szCs w:val="24"/>
        </w:rPr>
        <w:t>„</w:t>
      </w:r>
      <w:r>
        <w:rPr>
          <w:rFonts w:ascii="Times New Roman" w:hAnsi="Times New Roman"/>
          <w:i/>
          <w:color w:val="auto"/>
          <w:sz w:val="24"/>
          <w:szCs w:val="24"/>
        </w:rPr>
        <w:t>Fotoatostogos</w:t>
      </w:r>
      <w:r w:rsidRPr="00A228E3">
        <w:rPr>
          <w:rFonts w:ascii="Times New Roman" w:hAnsi="Times New Roman"/>
          <w:i/>
          <w:color w:val="auto"/>
          <w:sz w:val="24"/>
          <w:szCs w:val="24"/>
        </w:rPr>
        <w:t>“</w:t>
      </w:r>
      <w:r w:rsidRPr="00A228E3">
        <w:rPr>
          <w:rFonts w:ascii="Times New Roman" w:hAnsi="Times New Roman"/>
          <w:color w:val="auto"/>
          <w:sz w:val="24"/>
          <w:szCs w:val="24"/>
        </w:rPr>
        <w:t xml:space="preserve"> – </w:t>
      </w:r>
      <w:r>
        <w:rPr>
          <w:rFonts w:ascii="Times New Roman" w:hAnsi="Times New Roman"/>
          <w:color w:val="auto"/>
          <w:sz w:val="24"/>
          <w:szCs w:val="24"/>
        </w:rPr>
        <w:t>200</w:t>
      </w:r>
      <w:r w:rsidRPr="00A228E3">
        <w:rPr>
          <w:rFonts w:ascii="Times New Roman" w:hAnsi="Times New Roman"/>
          <w:color w:val="auto"/>
          <w:sz w:val="24"/>
          <w:szCs w:val="24"/>
        </w:rPr>
        <w:t xml:space="preserve"> Eur.</w:t>
      </w:r>
    </w:p>
    <w:p w14:paraId="0DA260E1" w14:textId="77777777" w:rsidR="0054233B" w:rsidRDefault="0054233B" w:rsidP="00E15B37">
      <w:pPr>
        <w:pStyle w:val="Sraopastraipa"/>
        <w:numPr>
          <w:ilvl w:val="0"/>
          <w:numId w:val="13"/>
        </w:numPr>
        <w:tabs>
          <w:tab w:val="left" w:pos="851"/>
        </w:tabs>
        <w:spacing w:after="0"/>
        <w:ind w:left="0" w:firstLine="567"/>
        <w:rPr>
          <w:rFonts w:ascii="Times New Roman" w:hAnsi="Times New Roman"/>
          <w:color w:val="auto"/>
          <w:sz w:val="24"/>
          <w:szCs w:val="24"/>
        </w:rPr>
      </w:pPr>
      <w:r w:rsidRPr="00A228E3">
        <w:rPr>
          <w:rFonts w:ascii="Times New Roman" w:hAnsi="Times New Roman"/>
          <w:color w:val="auto"/>
          <w:sz w:val="24"/>
          <w:szCs w:val="24"/>
        </w:rPr>
        <w:t xml:space="preserve">vaikų vasaros projektui </w:t>
      </w:r>
      <w:r w:rsidRPr="00A228E3">
        <w:rPr>
          <w:rFonts w:ascii="Times New Roman" w:hAnsi="Times New Roman"/>
          <w:i/>
          <w:color w:val="auto"/>
          <w:sz w:val="24"/>
          <w:szCs w:val="24"/>
        </w:rPr>
        <w:t>„</w:t>
      </w:r>
      <w:r>
        <w:rPr>
          <w:rFonts w:ascii="Times New Roman" w:hAnsi="Times New Roman"/>
          <w:i/>
          <w:color w:val="auto"/>
          <w:sz w:val="24"/>
          <w:szCs w:val="24"/>
        </w:rPr>
        <w:t>Mano jausmų ir emocijų dėlionė</w:t>
      </w:r>
      <w:r w:rsidRPr="00A228E3">
        <w:rPr>
          <w:rFonts w:ascii="Times New Roman" w:hAnsi="Times New Roman"/>
          <w:i/>
          <w:color w:val="auto"/>
          <w:sz w:val="24"/>
          <w:szCs w:val="24"/>
        </w:rPr>
        <w:t>“</w:t>
      </w:r>
      <w:r w:rsidRPr="00A228E3">
        <w:rPr>
          <w:rFonts w:ascii="Times New Roman" w:hAnsi="Times New Roman"/>
          <w:color w:val="auto"/>
          <w:sz w:val="24"/>
          <w:szCs w:val="24"/>
        </w:rPr>
        <w:t xml:space="preserve"> – </w:t>
      </w:r>
      <w:r>
        <w:rPr>
          <w:rFonts w:ascii="Times New Roman" w:hAnsi="Times New Roman"/>
          <w:color w:val="auto"/>
          <w:sz w:val="24"/>
          <w:szCs w:val="24"/>
        </w:rPr>
        <w:t>500</w:t>
      </w:r>
      <w:r w:rsidRPr="00A228E3">
        <w:rPr>
          <w:rFonts w:ascii="Times New Roman" w:hAnsi="Times New Roman"/>
          <w:color w:val="auto"/>
          <w:sz w:val="24"/>
          <w:szCs w:val="24"/>
        </w:rPr>
        <w:t xml:space="preserve"> Eur.</w:t>
      </w:r>
    </w:p>
    <w:p w14:paraId="0DA260E2" w14:textId="77777777" w:rsidR="0054233B" w:rsidRDefault="0054233B" w:rsidP="00E15B37">
      <w:pPr>
        <w:pStyle w:val="Sraopastraipa"/>
        <w:numPr>
          <w:ilvl w:val="0"/>
          <w:numId w:val="13"/>
        </w:numPr>
        <w:tabs>
          <w:tab w:val="left" w:pos="851"/>
        </w:tabs>
        <w:spacing w:after="0"/>
        <w:ind w:left="0" w:firstLine="567"/>
        <w:rPr>
          <w:rFonts w:ascii="Times New Roman" w:hAnsi="Times New Roman"/>
          <w:color w:val="auto"/>
          <w:sz w:val="24"/>
          <w:szCs w:val="24"/>
        </w:rPr>
      </w:pPr>
      <w:r w:rsidRPr="00A228E3">
        <w:rPr>
          <w:rFonts w:ascii="Times New Roman" w:hAnsi="Times New Roman"/>
          <w:color w:val="auto"/>
          <w:sz w:val="24"/>
          <w:szCs w:val="24"/>
        </w:rPr>
        <w:t xml:space="preserve">vaikų vasaros projektui </w:t>
      </w:r>
      <w:r w:rsidRPr="00A228E3">
        <w:rPr>
          <w:rFonts w:ascii="Times New Roman" w:hAnsi="Times New Roman"/>
          <w:i/>
          <w:color w:val="auto"/>
          <w:sz w:val="24"/>
          <w:szCs w:val="24"/>
        </w:rPr>
        <w:t>„</w:t>
      </w:r>
      <w:r>
        <w:rPr>
          <w:rFonts w:ascii="Times New Roman" w:hAnsi="Times New Roman"/>
          <w:i/>
          <w:color w:val="auto"/>
          <w:sz w:val="24"/>
          <w:szCs w:val="24"/>
        </w:rPr>
        <w:t>Atostogos bibliotekoje</w:t>
      </w:r>
      <w:r w:rsidRPr="00A228E3">
        <w:rPr>
          <w:rFonts w:ascii="Times New Roman" w:hAnsi="Times New Roman"/>
          <w:i/>
          <w:color w:val="auto"/>
          <w:sz w:val="24"/>
          <w:szCs w:val="24"/>
        </w:rPr>
        <w:t>“</w:t>
      </w:r>
      <w:r w:rsidRPr="00A228E3">
        <w:rPr>
          <w:rFonts w:ascii="Times New Roman" w:hAnsi="Times New Roman"/>
          <w:color w:val="auto"/>
          <w:sz w:val="24"/>
          <w:szCs w:val="24"/>
        </w:rPr>
        <w:t xml:space="preserve"> – </w:t>
      </w:r>
      <w:r>
        <w:rPr>
          <w:rFonts w:ascii="Times New Roman" w:hAnsi="Times New Roman"/>
          <w:color w:val="auto"/>
          <w:sz w:val="24"/>
          <w:szCs w:val="24"/>
        </w:rPr>
        <w:t>300</w:t>
      </w:r>
      <w:r w:rsidRPr="00A228E3">
        <w:rPr>
          <w:rFonts w:ascii="Times New Roman" w:hAnsi="Times New Roman"/>
          <w:color w:val="auto"/>
          <w:sz w:val="24"/>
          <w:szCs w:val="24"/>
        </w:rPr>
        <w:t xml:space="preserve"> Eur.</w:t>
      </w:r>
    </w:p>
    <w:p w14:paraId="0DA260E3" w14:textId="77777777" w:rsidR="0054233B" w:rsidRDefault="0054233B" w:rsidP="00E15B37">
      <w:pPr>
        <w:pStyle w:val="Sraopastraipa"/>
        <w:numPr>
          <w:ilvl w:val="0"/>
          <w:numId w:val="13"/>
        </w:numPr>
        <w:tabs>
          <w:tab w:val="left" w:pos="851"/>
        </w:tabs>
        <w:spacing w:after="0"/>
        <w:ind w:left="0" w:firstLine="567"/>
        <w:rPr>
          <w:rFonts w:ascii="Times New Roman" w:hAnsi="Times New Roman"/>
          <w:color w:val="auto"/>
          <w:sz w:val="24"/>
          <w:szCs w:val="24"/>
        </w:rPr>
      </w:pPr>
      <w:r w:rsidRPr="00A228E3">
        <w:rPr>
          <w:rFonts w:ascii="Times New Roman" w:hAnsi="Times New Roman"/>
          <w:color w:val="auto"/>
          <w:sz w:val="24"/>
          <w:szCs w:val="24"/>
        </w:rPr>
        <w:t xml:space="preserve">vaikų vasaros projektui </w:t>
      </w:r>
      <w:r w:rsidRPr="00A228E3">
        <w:rPr>
          <w:rFonts w:ascii="Times New Roman" w:hAnsi="Times New Roman"/>
          <w:i/>
          <w:color w:val="auto"/>
          <w:sz w:val="24"/>
          <w:szCs w:val="24"/>
        </w:rPr>
        <w:t>„</w:t>
      </w:r>
      <w:r>
        <w:rPr>
          <w:rFonts w:ascii="Times New Roman" w:hAnsi="Times New Roman"/>
          <w:i/>
          <w:color w:val="auto"/>
          <w:sz w:val="24"/>
          <w:szCs w:val="24"/>
        </w:rPr>
        <w:t>Stovykla Žiburėlyje tęsiasi</w:t>
      </w:r>
      <w:r w:rsidRPr="008C0EDE">
        <w:rPr>
          <w:rFonts w:ascii="Times New Roman" w:hAnsi="Times New Roman"/>
          <w:i/>
          <w:color w:val="auto"/>
          <w:sz w:val="24"/>
          <w:szCs w:val="24"/>
        </w:rPr>
        <w:t>!</w:t>
      </w:r>
      <w:r w:rsidRPr="00A228E3">
        <w:rPr>
          <w:rFonts w:ascii="Times New Roman" w:hAnsi="Times New Roman"/>
          <w:i/>
          <w:color w:val="auto"/>
          <w:sz w:val="24"/>
          <w:szCs w:val="24"/>
        </w:rPr>
        <w:t>“</w:t>
      </w:r>
      <w:r w:rsidRPr="00A228E3">
        <w:rPr>
          <w:rFonts w:ascii="Times New Roman" w:hAnsi="Times New Roman"/>
          <w:color w:val="auto"/>
          <w:sz w:val="24"/>
          <w:szCs w:val="24"/>
        </w:rPr>
        <w:t xml:space="preserve"> – </w:t>
      </w:r>
      <w:r>
        <w:rPr>
          <w:rFonts w:ascii="Times New Roman" w:hAnsi="Times New Roman"/>
          <w:color w:val="auto"/>
          <w:sz w:val="24"/>
          <w:szCs w:val="24"/>
        </w:rPr>
        <w:t>150</w:t>
      </w:r>
      <w:r w:rsidRPr="00A228E3">
        <w:rPr>
          <w:rFonts w:ascii="Times New Roman" w:hAnsi="Times New Roman"/>
          <w:color w:val="auto"/>
          <w:sz w:val="24"/>
          <w:szCs w:val="24"/>
        </w:rPr>
        <w:t xml:space="preserve"> Eur.</w:t>
      </w:r>
    </w:p>
    <w:p w14:paraId="0DA260E4" w14:textId="77777777" w:rsidR="0054233B" w:rsidRPr="008C0EDE" w:rsidRDefault="0054233B" w:rsidP="00E15B37">
      <w:pPr>
        <w:pStyle w:val="Sraopastraipa"/>
        <w:numPr>
          <w:ilvl w:val="0"/>
          <w:numId w:val="13"/>
        </w:numPr>
        <w:tabs>
          <w:tab w:val="left" w:pos="851"/>
        </w:tabs>
        <w:spacing w:after="0"/>
        <w:ind w:left="0" w:firstLine="567"/>
        <w:rPr>
          <w:rFonts w:ascii="Times New Roman" w:hAnsi="Times New Roman"/>
          <w:color w:val="auto"/>
          <w:sz w:val="24"/>
          <w:szCs w:val="24"/>
        </w:rPr>
      </w:pPr>
      <w:r w:rsidRPr="00A228E3">
        <w:rPr>
          <w:rFonts w:ascii="Times New Roman" w:hAnsi="Times New Roman"/>
          <w:color w:val="auto"/>
          <w:sz w:val="24"/>
          <w:szCs w:val="24"/>
        </w:rPr>
        <w:t xml:space="preserve">vaikų vasaros projektui </w:t>
      </w:r>
      <w:r w:rsidRPr="00A228E3">
        <w:rPr>
          <w:rFonts w:ascii="Times New Roman" w:hAnsi="Times New Roman"/>
          <w:i/>
          <w:color w:val="auto"/>
          <w:sz w:val="24"/>
          <w:szCs w:val="24"/>
        </w:rPr>
        <w:t>„</w:t>
      </w:r>
      <w:r>
        <w:rPr>
          <w:rFonts w:ascii="Times New Roman" w:hAnsi="Times New Roman"/>
          <w:i/>
          <w:color w:val="auto"/>
          <w:sz w:val="24"/>
          <w:szCs w:val="24"/>
        </w:rPr>
        <w:t>Atverk vartus rudeniui</w:t>
      </w:r>
      <w:r w:rsidRPr="00A228E3">
        <w:rPr>
          <w:rFonts w:ascii="Times New Roman" w:hAnsi="Times New Roman"/>
          <w:i/>
          <w:color w:val="auto"/>
          <w:sz w:val="24"/>
          <w:szCs w:val="24"/>
        </w:rPr>
        <w:t>“</w:t>
      </w:r>
      <w:r w:rsidRPr="00A228E3">
        <w:rPr>
          <w:rFonts w:ascii="Times New Roman" w:hAnsi="Times New Roman"/>
          <w:color w:val="auto"/>
          <w:sz w:val="24"/>
          <w:szCs w:val="24"/>
        </w:rPr>
        <w:t xml:space="preserve"> – </w:t>
      </w:r>
      <w:r>
        <w:rPr>
          <w:rFonts w:ascii="Times New Roman" w:hAnsi="Times New Roman"/>
          <w:color w:val="auto"/>
          <w:sz w:val="24"/>
          <w:szCs w:val="24"/>
        </w:rPr>
        <w:t>300</w:t>
      </w:r>
      <w:r w:rsidRPr="00A228E3">
        <w:rPr>
          <w:rFonts w:ascii="Times New Roman" w:hAnsi="Times New Roman"/>
          <w:color w:val="auto"/>
          <w:sz w:val="24"/>
          <w:szCs w:val="24"/>
        </w:rPr>
        <w:t xml:space="preserve"> Eur.</w:t>
      </w:r>
    </w:p>
    <w:p w14:paraId="0DA260E5" w14:textId="77777777" w:rsidR="0054233B" w:rsidRPr="008C0EDE" w:rsidRDefault="0054233B" w:rsidP="00E15B37">
      <w:pPr>
        <w:tabs>
          <w:tab w:val="left" w:pos="851"/>
        </w:tabs>
        <w:rPr>
          <w:color w:val="auto"/>
        </w:rPr>
      </w:pPr>
    </w:p>
    <w:p w14:paraId="0DA260E6" w14:textId="77777777" w:rsidR="0054233B" w:rsidRPr="00A228E3" w:rsidRDefault="0054233B" w:rsidP="00E15B37">
      <w:pPr>
        <w:tabs>
          <w:tab w:val="left" w:pos="426"/>
        </w:tabs>
        <w:rPr>
          <w:color w:val="auto"/>
        </w:rPr>
      </w:pPr>
      <w:r w:rsidRPr="00A228E3">
        <w:rPr>
          <w:color w:val="auto"/>
        </w:rPr>
        <w:tab/>
        <w:t xml:space="preserve">Paramos lėšų gauta </w:t>
      </w:r>
      <w:r w:rsidRPr="00A228E3">
        <w:rPr>
          <w:b/>
          <w:color w:val="auto"/>
        </w:rPr>
        <w:t xml:space="preserve">– </w:t>
      </w:r>
      <w:r>
        <w:rPr>
          <w:b/>
          <w:color w:val="auto"/>
        </w:rPr>
        <w:t xml:space="preserve">595,68 </w:t>
      </w:r>
      <w:r w:rsidRPr="00A228E3">
        <w:rPr>
          <w:color w:val="auto"/>
        </w:rPr>
        <w:t xml:space="preserve">Eur, t.y. </w:t>
      </w:r>
      <w:r>
        <w:rPr>
          <w:color w:val="auto"/>
        </w:rPr>
        <w:t>1110,22</w:t>
      </w:r>
      <w:r w:rsidRPr="00A228E3">
        <w:rPr>
          <w:color w:val="auto"/>
        </w:rPr>
        <w:t xml:space="preserve"> Eur </w:t>
      </w:r>
      <w:r>
        <w:rPr>
          <w:color w:val="auto"/>
        </w:rPr>
        <w:t>mažiau</w:t>
      </w:r>
      <w:r w:rsidRPr="00A228E3">
        <w:rPr>
          <w:color w:val="auto"/>
        </w:rPr>
        <w:t xml:space="preserve">  negu 201</w:t>
      </w:r>
      <w:r>
        <w:rPr>
          <w:color w:val="auto"/>
        </w:rPr>
        <w:t>9</w:t>
      </w:r>
      <w:r w:rsidRPr="00A228E3">
        <w:rPr>
          <w:color w:val="auto"/>
        </w:rPr>
        <w:t xml:space="preserve"> m. Iš jų: </w:t>
      </w:r>
    </w:p>
    <w:p w14:paraId="0DA260E7" w14:textId="77777777" w:rsidR="0054233B" w:rsidRPr="00A228E3" w:rsidRDefault="0054233B" w:rsidP="00E15B37">
      <w:pPr>
        <w:pStyle w:val="Sraopastraipa"/>
        <w:numPr>
          <w:ilvl w:val="0"/>
          <w:numId w:val="8"/>
        </w:numPr>
        <w:tabs>
          <w:tab w:val="left" w:pos="567"/>
        </w:tabs>
        <w:spacing w:after="0"/>
        <w:ind w:left="0" w:firstLine="567"/>
        <w:rPr>
          <w:rFonts w:ascii="Times New Roman" w:hAnsi="Times New Roman"/>
          <w:color w:val="auto"/>
          <w:sz w:val="24"/>
          <w:szCs w:val="24"/>
        </w:rPr>
      </w:pPr>
      <w:r w:rsidRPr="00A228E3">
        <w:rPr>
          <w:rFonts w:ascii="Times New Roman" w:hAnsi="Times New Roman"/>
          <w:color w:val="auto"/>
          <w:sz w:val="24"/>
          <w:szCs w:val="24"/>
        </w:rPr>
        <w:t>2 proc. GPM –</w:t>
      </w:r>
      <w:r>
        <w:rPr>
          <w:rFonts w:ascii="Times New Roman" w:hAnsi="Times New Roman"/>
          <w:color w:val="auto"/>
          <w:sz w:val="24"/>
          <w:szCs w:val="24"/>
        </w:rPr>
        <w:t xml:space="preserve"> 595,68 </w:t>
      </w:r>
      <w:r w:rsidRPr="00A228E3">
        <w:rPr>
          <w:rFonts w:ascii="Times New Roman" w:hAnsi="Times New Roman"/>
          <w:color w:val="auto"/>
          <w:sz w:val="24"/>
          <w:szCs w:val="24"/>
        </w:rPr>
        <w:t>Eur (201</w:t>
      </w:r>
      <w:r>
        <w:rPr>
          <w:rFonts w:ascii="Times New Roman" w:hAnsi="Times New Roman"/>
          <w:color w:val="auto"/>
          <w:sz w:val="24"/>
          <w:szCs w:val="24"/>
        </w:rPr>
        <w:t>9</w:t>
      </w:r>
      <w:r w:rsidRPr="00A228E3">
        <w:rPr>
          <w:rFonts w:ascii="Times New Roman" w:hAnsi="Times New Roman"/>
          <w:color w:val="auto"/>
          <w:sz w:val="24"/>
          <w:szCs w:val="24"/>
        </w:rPr>
        <w:t xml:space="preserve"> m. – 616,9 Eur);</w:t>
      </w:r>
    </w:p>
    <w:p w14:paraId="0DA260E8" w14:textId="77777777" w:rsidR="00372D6D" w:rsidRPr="005A3D30" w:rsidRDefault="00372D6D" w:rsidP="0029040A">
      <w:pPr>
        <w:spacing w:line="23" w:lineRule="atLeast"/>
        <w:rPr>
          <w:color w:val="FF0000"/>
        </w:rPr>
      </w:pPr>
    </w:p>
    <w:p w14:paraId="0DA260E9" w14:textId="77777777" w:rsidR="00221AFE" w:rsidRPr="00C65177" w:rsidRDefault="00C97158" w:rsidP="0029040A">
      <w:pPr>
        <w:spacing w:line="23" w:lineRule="atLeast"/>
        <w:jc w:val="center"/>
        <w:rPr>
          <w:b/>
          <w:caps/>
          <w:color w:val="auto"/>
        </w:rPr>
      </w:pPr>
      <w:r w:rsidRPr="00C65177">
        <w:rPr>
          <w:b/>
          <w:caps/>
          <w:color w:val="auto"/>
        </w:rPr>
        <w:t xml:space="preserve">4. </w:t>
      </w:r>
      <w:r w:rsidR="00221AFE" w:rsidRPr="00C65177">
        <w:rPr>
          <w:b/>
          <w:caps/>
          <w:color w:val="auto"/>
        </w:rPr>
        <w:t>Projektinė veikla</w:t>
      </w:r>
    </w:p>
    <w:p w14:paraId="0DA260EA" w14:textId="77777777" w:rsidR="00221AFE" w:rsidRPr="005A3D30" w:rsidRDefault="00221AFE" w:rsidP="00E15B37">
      <w:pPr>
        <w:ind w:firstLine="567"/>
        <w:jc w:val="center"/>
        <w:rPr>
          <w:b/>
          <w:caps/>
          <w:color w:val="FF0000"/>
        </w:rPr>
      </w:pPr>
    </w:p>
    <w:p w14:paraId="0DA260EB" w14:textId="77777777" w:rsidR="00C65177" w:rsidRPr="00877F56" w:rsidRDefault="00C65177" w:rsidP="00E15B37">
      <w:pPr>
        <w:ind w:firstLine="851"/>
        <w:rPr>
          <w:color w:val="auto"/>
        </w:rPr>
      </w:pPr>
      <w:r w:rsidRPr="00877F56">
        <w:rPr>
          <w:color w:val="auto"/>
        </w:rPr>
        <w:t xml:space="preserve">2020 m., kaip ir kasmet, </w:t>
      </w:r>
      <w:r w:rsidR="00536835" w:rsidRPr="00877F56">
        <w:rPr>
          <w:color w:val="auto"/>
        </w:rPr>
        <w:t>siekiant atnaujinti viešosios</w:t>
      </w:r>
      <w:r w:rsidR="00536835">
        <w:rPr>
          <w:color w:val="auto"/>
        </w:rPr>
        <w:t xml:space="preserve"> bibliotekos paslaugas, gerinti</w:t>
      </w:r>
      <w:r w:rsidR="00536835" w:rsidRPr="00877F56">
        <w:rPr>
          <w:color w:val="auto"/>
        </w:rPr>
        <w:t xml:space="preserve"> kultūros prieinamumą ir sklaidą</w:t>
      </w:r>
      <w:r w:rsidR="00536835">
        <w:rPr>
          <w:color w:val="auto"/>
        </w:rPr>
        <w:t>,</w:t>
      </w:r>
      <w:r w:rsidR="00536835" w:rsidRPr="00877F56">
        <w:rPr>
          <w:color w:val="auto"/>
        </w:rPr>
        <w:t xml:space="preserve"> </w:t>
      </w:r>
      <w:r w:rsidRPr="00877F56">
        <w:rPr>
          <w:color w:val="auto"/>
        </w:rPr>
        <w:t>bibliotekos darbuotoja</w:t>
      </w:r>
      <w:r w:rsidR="00536835">
        <w:rPr>
          <w:color w:val="auto"/>
        </w:rPr>
        <w:t>i rengė ir įgyvendino projektus</w:t>
      </w:r>
      <w:r w:rsidRPr="00877F56">
        <w:rPr>
          <w:color w:val="auto"/>
        </w:rPr>
        <w:t xml:space="preserve">. </w:t>
      </w:r>
    </w:p>
    <w:p w14:paraId="0DA260EC" w14:textId="77777777" w:rsidR="008C5414" w:rsidRPr="00F50198" w:rsidRDefault="00C65177" w:rsidP="00E15B37">
      <w:pPr>
        <w:pStyle w:val="Antrat4"/>
        <w:shd w:val="clear" w:color="auto" w:fill="FFFFFF"/>
        <w:spacing w:before="0" w:line="240" w:lineRule="auto"/>
        <w:ind w:firstLine="851"/>
        <w:jc w:val="both"/>
        <w:rPr>
          <w:rFonts w:ascii="Times New Roman" w:hAnsi="Times New Roman" w:cs="Times New Roman"/>
          <w:b w:val="0"/>
          <w:bCs w:val="0"/>
          <w:i w:val="0"/>
          <w:iCs w:val="0"/>
          <w:color w:val="auto"/>
          <w:sz w:val="24"/>
          <w:szCs w:val="24"/>
        </w:rPr>
      </w:pPr>
      <w:r w:rsidRPr="00F50198">
        <w:rPr>
          <w:rFonts w:ascii="Times New Roman" w:hAnsi="Times New Roman" w:cs="Times New Roman"/>
          <w:b w:val="0"/>
          <w:bCs w:val="0"/>
          <w:i w:val="0"/>
          <w:iCs w:val="0"/>
          <w:color w:val="auto"/>
          <w:sz w:val="24"/>
          <w:szCs w:val="24"/>
        </w:rPr>
        <w:t>Ataskaitiniais metais iš viso įvairiems fondams ir institucijoms – Lietuvos Kultūros tarybai, Panevėžio miesto savivaldybės administracijai</w:t>
      </w:r>
      <w:r w:rsidR="008C5414" w:rsidRPr="00F50198">
        <w:rPr>
          <w:rFonts w:ascii="Times New Roman" w:hAnsi="Times New Roman" w:cs="Times New Roman"/>
          <w:b w:val="0"/>
          <w:bCs w:val="0"/>
          <w:i w:val="0"/>
          <w:iCs w:val="0"/>
          <w:color w:val="auto"/>
          <w:sz w:val="24"/>
          <w:szCs w:val="24"/>
        </w:rPr>
        <w:t>,</w:t>
      </w:r>
      <w:r w:rsidRPr="00F50198">
        <w:rPr>
          <w:rFonts w:ascii="Times New Roman" w:hAnsi="Times New Roman" w:cs="Times New Roman"/>
          <w:b w:val="0"/>
          <w:bCs w:val="0"/>
          <w:i w:val="0"/>
          <w:iCs w:val="0"/>
          <w:color w:val="auto"/>
          <w:sz w:val="24"/>
          <w:szCs w:val="24"/>
        </w:rPr>
        <w:t xml:space="preserve"> pateikėme </w:t>
      </w:r>
      <w:r w:rsidR="00D36326" w:rsidRPr="00D36326">
        <w:rPr>
          <w:rFonts w:ascii="Times New Roman" w:hAnsi="Times New Roman" w:cs="Times New Roman"/>
          <w:b w:val="0"/>
          <w:bCs w:val="0"/>
          <w:i w:val="0"/>
          <w:iCs w:val="0"/>
          <w:color w:val="auto"/>
          <w:sz w:val="24"/>
          <w:szCs w:val="24"/>
        </w:rPr>
        <w:t>22</w:t>
      </w:r>
      <w:r w:rsidRPr="00D36326">
        <w:rPr>
          <w:rFonts w:ascii="Times New Roman" w:hAnsi="Times New Roman" w:cs="Times New Roman"/>
          <w:b w:val="0"/>
          <w:bCs w:val="0"/>
          <w:i w:val="0"/>
          <w:iCs w:val="0"/>
          <w:color w:val="auto"/>
          <w:sz w:val="24"/>
          <w:szCs w:val="24"/>
        </w:rPr>
        <w:t xml:space="preserve"> </w:t>
      </w:r>
      <w:r w:rsidRPr="00F50198">
        <w:rPr>
          <w:rFonts w:ascii="Times New Roman" w:hAnsi="Times New Roman" w:cs="Times New Roman"/>
          <w:b w:val="0"/>
          <w:bCs w:val="0"/>
          <w:i w:val="0"/>
          <w:iCs w:val="0"/>
          <w:color w:val="auto"/>
          <w:sz w:val="24"/>
          <w:szCs w:val="24"/>
        </w:rPr>
        <w:t>projektus, kurių įgyvendinimui prašėme 134 771 Eur (žr. 1 ir 2 lent.)</w:t>
      </w:r>
      <w:r w:rsidRPr="00F50198">
        <w:rPr>
          <w:rStyle w:val="Puslapioinaosnuoroda"/>
          <w:rFonts w:ascii="Times New Roman" w:hAnsi="Times New Roman" w:cs="Times New Roman"/>
          <w:b w:val="0"/>
          <w:bCs w:val="0"/>
          <w:i w:val="0"/>
          <w:iCs w:val="0"/>
          <w:color w:val="auto"/>
          <w:sz w:val="24"/>
          <w:szCs w:val="24"/>
        </w:rPr>
        <w:footnoteReference w:id="1"/>
      </w:r>
      <w:r w:rsidRPr="00F50198">
        <w:rPr>
          <w:rFonts w:ascii="Times New Roman" w:hAnsi="Times New Roman" w:cs="Times New Roman"/>
          <w:b w:val="0"/>
          <w:bCs w:val="0"/>
          <w:i w:val="0"/>
          <w:iCs w:val="0"/>
          <w:color w:val="auto"/>
          <w:sz w:val="24"/>
          <w:szCs w:val="24"/>
        </w:rPr>
        <w:t>.</w:t>
      </w:r>
      <w:r w:rsidR="008C5414" w:rsidRPr="00F50198">
        <w:rPr>
          <w:rFonts w:ascii="Times New Roman" w:hAnsi="Times New Roman" w:cs="Times New Roman"/>
          <w:b w:val="0"/>
          <w:bCs w:val="0"/>
          <w:i w:val="0"/>
          <w:iCs w:val="0"/>
          <w:color w:val="auto"/>
          <w:sz w:val="24"/>
          <w:szCs w:val="24"/>
        </w:rPr>
        <w:t xml:space="preserve"> </w:t>
      </w:r>
    </w:p>
    <w:p w14:paraId="0DA260ED" w14:textId="77777777" w:rsidR="008C5414" w:rsidRDefault="008C5414" w:rsidP="00E15B37">
      <w:pPr>
        <w:pStyle w:val="Antrat4"/>
        <w:shd w:val="clear" w:color="auto" w:fill="FFFFFF"/>
        <w:spacing w:before="0" w:line="240" w:lineRule="auto"/>
        <w:ind w:firstLine="851"/>
        <w:jc w:val="both"/>
        <w:rPr>
          <w:rFonts w:ascii="Times New Roman" w:hAnsi="Times New Roman" w:cs="Times New Roman"/>
          <w:b w:val="0"/>
          <w:bCs w:val="0"/>
          <w:i w:val="0"/>
          <w:color w:val="auto"/>
          <w:sz w:val="24"/>
          <w:szCs w:val="24"/>
        </w:rPr>
      </w:pPr>
      <w:r w:rsidRPr="00877F56">
        <w:rPr>
          <w:rFonts w:ascii="Times New Roman" w:hAnsi="Times New Roman" w:cs="Times New Roman"/>
          <w:b w:val="0"/>
          <w:i w:val="0"/>
          <w:color w:val="auto"/>
          <w:sz w:val="24"/>
          <w:szCs w:val="24"/>
        </w:rPr>
        <w:t xml:space="preserve">21 projektas buvo teiktas įvairiems Panevėžio miesto savivaldybės administracijos skyriams: 3 – Kultūros ir meno skyriui, </w:t>
      </w:r>
      <w:r w:rsidR="00D36326" w:rsidRPr="00D36326">
        <w:rPr>
          <w:rFonts w:ascii="Times New Roman" w:hAnsi="Times New Roman" w:cs="Times New Roman"/>
          <w:b w:val="0"/>
          <w:i w:val="0"/>
          <w:color w:val="auto"/>
          <w:sz w:val="24"/>
          <w:szCs w:val="24"/>
        </w:rPr>
        <w:t>13</w:t>
      </w:r>
      <w:r w:rsidRPr="00D36326">
        <w:rPr>
          <w:rFonts w:ascii="Times New Roman" w:hAnsi="Times New Roman" w:cs="Times New Roman"/>
          <w:b w:val="0"/>
          <w:i w:val="0"/>
          <w:color w:val="auto"/>
          <w:sz w:val="24"/>
          <w:szCs w:val="24"/>
        </w:rPr>
        <w:t xml:space="preserve"> </w:t>
      </w:r>
      <w:r w:rsidRPr="00877F56">
        <w:rPr>
          <w:rFonts w:ascii="Times New Roman" w:hAnsi="Times New Roman" w:cs="Times New Roman"/>
          <w:b w:val="0"/>
          <w:i w:val="0"/>
          <w:color w:val="auto"/>
          <w:sz w:val="24"/>
          <w:szCs w:val="24"/>
        </w:rPr>
        <w:t>projektų – Švietimo ir jaunimo reikalų skyriui. 6 projektai parengti ir pateikti Kultūros tarybai</w:t>
      </w:r>
      <w:r w:rsidRPr="00877F56">
        <w:rPr>
          <w:rFonts w:ascii="Times New Roman" w:hAnsi="Times New Roman" w:cs="Times New Roman"/>
          <w:b w:val="0"/>
          <w:bCs w:val="0"/>
          <w:i w:val="0"/>
          <w:color w:val="auto"/>
          <w:sz w:val="24"/>
          <w:szCs w:val="24"/>
        </w:rPr>
        <w:t>.</w:t>
      </w:r>
    </w:p>
    <w:p w14:paraId="0DA260EE" w14:textId="77777777" w:rsidR="008C5414" w:rsidRPr="00971835" w:rsidRDefault="008C5414" w:rsidP="00E15B37">
      <w:pPr>
        <w:ind w:firstLine="851"/>
        <w:rPr>
          <w:color w:val="FF0000"/>
        </w:rPr>
      </w:pPr>
      <w:r w:rsidRPr="00032A84">
        <w:rPr>
          <w:b/>
          <w:color w:val="auto"/>
        </w:rPr>
        <w:t>14</w:t>
      </w:r>
      <w:r w:rsidRPr="00032A84">
        <w:rPr>
          <w:color w:val="auto"/>
        </w:rPr>
        <w:t xml:space="preserve"> projektų</w:t>
      </w:r>
      <w:r>
        <w:rPr>
          <w:color w:val="auto"/>
        </w:rPr>
        <w:t xml:space="preserve"> buvo finansuoti, jų</w:t>
      </w:r>
      <w:r w:rsidRPr="00032A84">
        <w:rPr>
          <w:color w:val="auto"/>
        </w:rPr>
        <w:t xml:space="preserve"> įgyvendinimui gautas </w:t>
      </w:r>
      <w:r w:rsidRPr="00032A84">
        <w:rPr>
          <w:b/>
          <w:color w:val="auto"/>
        </w:rPr>
        <w:t>28 900</w:t>
      </w:r>
      <w:r w:rsidRPr="00032A84">
        <w:rPr>
          <w:color w:val="auto"/>
        </w:rPr>
        <w:t xml:space="preserve"> Eur finansavimas (žr. 1 lent</w:t>
      </w:r>
      <w:r>
        <w:rPr>
          <w:color w:val="auto"/>
        </w:rPr>
        <w:t>.).</w:t>
      </w:r>
    </w:p>
    <w:p w14:paraId="0DA260EF" w14:textId="77777777" w:rsidR="00C65177" w:rsidRPr="00E356D8" w:rsidRDefault="00C65177" w:rsidP="00E15B37">
      <w:pPr>
        <w:pStyle w:val="Default"/>
        <w:ind w:firstLine="851"/>
        <w:jc w:val="both"/>
        <w:rPr>
          <w:color w:val="auto"/>
        </w:rPr>
      </w:pPr>
      <w:r w:rsidRPr="00E356D8">
        <w:rPr>
          <w:color w:val="auto"/>
        </w:rPr>
        <w:t xml:space="preserve">2020 m. gavome </w:t>
      </w:r>
      <w:r>
        <w:rPr>
          <w:color w:val="auto"/>
        </w:rPr>
        <w:t>242</w:t>
      </w:r>
      <w:r w:rsidRPr="00E356D8">
        <w:rPr>
          <w:color w:val="auto"/>
        </w:rPr>
        <w:t xml:space="preserve"> proc. arba 16 950 Eur didesnį finansavimą nei 2019 m. </w:t>
      </w:r>
    </w:p>
    <w:p w14:paraId="0DA260F0" w14:textId="77777777" w:rsidR="00C65177" w:rsidRPr="001E267E" w:rsidRDefault="00C65177" w:rsidP="00E15B37">
      <w:pPr>
        <w:ind w:firstLine="851"/>
        <w:rPr>
          <w:color w:val="auto"/>
        </w:rPr>
      </w:pPr>
      <w:r w:rsidRPr="001E267E">
        <w:rPr>
          <w:color w:val="auto"/>
        </w:rPr>
        <w:t>Penkių Panevėžio miesto savivaldybei teiktų projektų paraiškos buvo atsiimtos dėl šalyje įvestos ekstremalios padėties dėl COVID-19, nutraukus vaikų vasaros stovyklų organizavimą. Vėliau, situacijai sušvelnėjus, atnaujinus vaikų vasaros stovyklų projektus buvo teikt</w:t>
      </w:r>
      <w:r>
        <w:rPr>
          <w:color w:val="auto"/>
        </w:rPr>
        <w:t>i</w:t>
      </w:r>
      <w:r w:rsidRPr="001E267E">
        <w:rPr>
          <w:color w:val="auto"/>
        </w:rPr>
        <w:t xml:space="preserve"> pakartotinai.</w:t>
      </w:r>
    </w:p>
    <w:p w14:paraId="0DA260F1" w14:textId="77777777" w:rsidR="00C65177" w:rsidRDefault="00C65177" w:rsidP="00E15B37">
      <w:pPr>
        <w:ind w:firstLine="851"/>
        <w:rPr>
          <w:color w:val="auto"/>
        </w:rPr>
      </w:pPr>
      <w:r w:rsidRPr="001E267E">
        <w:rPr>
          <w:color w:val="auto"/>
        </w:rPr>
        <w:t>Panevėžio miesto savivaldybė finansavo 13 bibliotekos projektų, skirdama jiems 8 900 eur.</w:t>
      </w:r>
      <w:r w:rsidRPr="00971835">
        <w:rPr>
          <w:color w:val="FF0000"/>
        </w:rPr>
        <w:t xml:space="preserve"> </w:t>
      </w:r>
      <w:r w:rsidRPr="001E267E">
        <w:rPr>
          <w:color w:val="auto"/>
        </w:rPr>
        <w:t xml:space="preserve">Iš jų: </w:t>
      </w:r>
      <w:r w:rsidRPr="00127D37">
        <w:rPr>
          <w:color w:val="auto"/>
        </w:rPr>
        <w:t xml:space="preserve">6450 Eur skirta vaikų vasaros poilsio užimtumo organizavimui (5 bibliotekų 5 projektams); </w:t>
      </w:r>
      <w:r w:rsidRPr="00A81EAB">
        <w:t>Švietimo ir jaunimo</w:t>
      </w:r>
      <w:r w:rsidRPr="00A81EAB">
        <w:rPr>
          <w:b/>
        </w:rPr>
        <w:t xml:space="preserve"> </w:t>
      </w:r>
      <w:r w:rsidRPr="00A81EAB">
        <w:t>reikalų skyr</w:t>
      </w:r>
      <w:r w:rsidRPr="005C266A">
        <w:rPr>
          <w:color w:val="auto"/>
        </w:rPr>
        <w:t>iui</w:t>
      </w:r>
      <w:r>
        <w:rPr>
          <w:color w:val="auto"/>
        </w:rPr>
        <w:t xml:space="preserve">, vaikų ir jaunimo meno projektų konkursui </w:t>
      </w:r>
      <w:r w:rsidRPr="005C266A">
        <w:rPr>
          <w:color w:val="auto"/>
        </w:rPr>
        <w:t xml:space="preserve">siųstas projektas „Mažais žingsneliais į kultūros ir meno pasaulį“ finansuotas 300 Eur; projektui „Teatras prasideda nuo ... bibliotekos – 2“ skirta 400 Eur; 300 Eur finansuotas projektas </w:t>
      </w:r>
      <w:r>
        <w:rPr>
          <w:color w:val="auto"/>
        </w:rPr>
        <w:t>„Eilių orkestras“</w:t>
      </w:r>
      <w:r w:rsidRPr="005C266A">
        <w:rPr>
          <w:color w:val="auto"/>
        </w:rPr>
        <w:t>.</w:t>
      </w:r>
      <w:r>
        <w:rPr>
          <w:color w:val="auto"/>
        </w:rPr>
        <w:t xml:space="preserve"> Taip pat finansuoti ir penkių bibliotekų teikti 5 vaikų rudens stovyklų projektai. Rudens stovykloms gauta 1 450 Eur.</w:t>
      </w:r>
    </w:p>
    <w:p w14:paraId="0DA260F2" w14:textId="77777777" w:rsidR="00C65177" w:rsidRDefault="00C65177" w:rsidP="00E15B37">
      <w:pPr>
        <w:ind w:firstLine="851"/>
      </w:pPr>
      <w:r w:rsidRPr="009A6704">
        <w:t xml:space="preserve">Lietuvos Kultūros tarybos papildomo finansavimo konkurse </w:t>
      </w:r>
      <w:r>
        <w:t>projektui „Virtualūs susitikimai“ skirta 20 000 Eur.</w:t>
      </w:r>
    </w:p>
    <w:p w14:paraId="0DA260F3" w14:textId="77777777" w:rsidR="00E503BC" w:rsidRPr="00E503BC" w:rsidRDefault="00207E76" w:rsidP="00E15B37">
      <w:pPr>
        <w:ind w:firstLine="567"/>
        <w:rPr>
          <w:color w:val="auto"/>
          <w:lang w:eastAsia="en-US"/>
        </w:rPr>
      </w:pPr>
      <w:r>
        <w:rPr>
          <w:color w:val="auto"/>
          <w:lang w:eastAsia="en-US"/>
        </w:rPr>
        <w:t xml:space="preserve">Didžiausias </w:t>
      </w:r>
      <w:r w:rsidR="00E503BC" w:rsidRPr="00E503BC">
        <w:rPr>
          <w:color w:val="auto"/>
          <w:lang w:eastAsia="en-US"/>
        </w:rPr>
        <w:t>2020</w:t>
      </w:r>
      <w:r>
        <w:rPr>
          <w:color w:val="auto"/>
          <w:lang w:eastAsia="en-US"/>
        </w:rPr>
        <w:t xml:space="preserve">-ųjų laimėjimas – </w:t>
      </w:r>
      <w:r w:rsidR="00E503BC" w:rsidRPr="00E503BC">
        <w:rPr>
          <w:color w:val="auto"/>
          <w:lang w:eastAsia="en-US"/>
        </w:rPr>
        <w:t>Lietuvos kultūros tarybos finansuo</w:t>
      </w:r>
      <w:r>
        <w:rPr>
          <w:color w:val="auto"/>
          <w:lang w:eastAsia="en-US"/>
        </w:rPr>
        <w:t>t</w:t>
      </w:r>
      <w:r w:rsidR="00E503BC" w:rsidRPr="00E503BC">
        <w:rPr>
          <w:color w:val="auto"/>
          <w:lang w:eastAsia="en-US"/>
        </w:rPr>
        <w:t>as projektas „Nuotolinių veiklų erdvė „Virtualūs susitikimai“.</w:t>
      </w:r>
      <w:r>
        <w:rPr>
          <w:color w:val="auto"/>
          <w:lang w:eastAsia="en-US"/>
        </w:rPr>
        <w:t xml:space="preserve"> </w:t>
      </w:r>
      <w:r w:rsidR="00E503BC" w:rsidRPr="00E503BC">
        <w:rPr>
          <w:color w:val="auto"/>
          <w:shd w:val="clear" w:color="auto" w:fill="FFFFFF"/>
          <w:lang w:eastAsia="en-US"/>
        </w:rPr>
        <w:t>Projekto tikslas – užtikrinti bibliotekos veiklų tęstinumą, skaitmeninių bei naujų produktų ir paslaugų kūrimą, kurie būtų kuriami atsižvelgiant į bibliotekos paslaugų teikimo apribojimus karantino ir ekstremaliosios padėties laikotarpiu ir po jo. </w:t>
      </w:r>
    </w:p>
    <w:p w14:paraId="0DA260F4" w14:textId="77777777" w:rsidR="00E503BC" w:rsidRPr="00536835" w:rsidRDefault="00E503BC" w:rsidP="00E15B37">
      <w:pPr>
        <w:ind w:firstLine="567"/>
        <w:rPr>
          <w:color w:val="auto"/>
          <w:lang w:eastAsia="en-US"/>
        </w:rPr>
      </w:pPr>
      <w:r w:rsidRPr="00E503BC">
        <w:rPr>
          <w:color w:val="auto"/>
          <w:lang w:eastAsia="en-US"/>
        </w:rPr>
        <w:t xml:space="preserve">Įgyvendinant projektą sukurta internetinė erdvė YouTube platformoje – „Virtualūs susitikimai“ </w:t>
      </w:r>
      <w:hyperlink r:id="rId9" w:history="1">
        <w:r w:rsidRPr="00536835">
          <w:rPr>
            <w:color w:val="auto"/>
            <w:lang w:eastAsia="en-US"/>
          </w:rPr>
          <w:t>https://www.youtube.com/channel/UCYVm7yOT9UusFubOO4rnqJQ/videos</w:t>
        </w:r>
      </w:hyperlink>
      <w:r w:rsidRPr="00536835">
        <w:rPr>
          <w:color w:val="auto"/>
          <w:lang w:eastAsia="en-US"/>
        </w:rPr>
        <w:t xml:space="preserve"> </w:t>
      </w:r>
    </w:p>
    <w:p w14:paraId="0DA260F5" w14:textId="77777777" w:rsidR="00E503BC" w:rsidRPr="00E503BC" w:rsidRDefault="00E503BC" w:rsidP="00E15B37">
      <w:pPr>
        <w:rPr>
          <w:color w:val="auto"/>
          <w:lang w:eastAsia="en-US"/>
        </w:rPr>
      </w:pPr>
      <w:r w:rsidRPr="00E503BC">
        <w:rPr>
          <w:color w:val="auto"/>
          <w:lang w:eastAsia="en-US"/>
        </w:rPr>
        <w:t xml:space="preserve">Vartotojų patogumui buvo surinkti, susisteminti (pagal edukacijų ir užsiėmimų temas) ir į „Virtualius susitikimus“ perkelti nuo karantino pradžios tinklo bibliotekų sukurti produktai, kurie buvo išsimėtę po atskiras bibliotekų paskyras socialiniuose tinkluose. </w:t>
      </w:r>
    </w:p>
    <w:p w14:paraId="0DA260F6" w14:textId="77777777" w:rsidR="00E503BC" w:rsidRPr="00E503BC" w:rsidRDefault="00E503BC" w:rsidP="00E15B37">
      <w:pPr>
        <w:ind w:firstLine="567"/>
        <w:rPr>
          <w:color w:val="auto"/>
          <w:lang w:eastAsia="en-US"/>
        </w:rPr>
      </w:pPr>
      <w:r w:rsidRPr="00E503BC">
        <w:rPr>
          <w:color w:val="auto"/>
          <w:lang w:eastAsia="en-US"/>
        </w:rPr>
        <w:t xml:space="preserve">Vaizdo konferencijų programos pagalba buvo pravesti 6 nuotoliniai kūrybiniai užsiėmimai pradinukams. Internetinėje erdvėje sukurtos 3 viktorinos, įrašyta virš 80 įvairių susitikimų, edukacinių-kūrybinių užsiėmimų, knygų skaitymų, lavinamųjų žaidimų, virtualių parodų. </w:t>
      </w:r>
    </w:p>
    <w:p w14:paraId="0DA260F7" w14:textId="77777777" w:rsidR="00E503BC" w:rsidRPr="00E503BC" w:rsidRDefault="00E503BC" w:rsidP="00E15B37">
      <w:pPr>
        <w:ind w:firstLine="567"/>
        <w:rPr>
          <w:color w:val="auto"/>
          <w:lang w:eastAsia="en-US"/>
        </w:rPr>
      </w:pPr>
      <w:r w:rsidRPr="00E503BC">
        <w:rPr>
          <w:color w:val="auto"/>
          <w:lang w:eastAsia="en-US"/>
        </w:rPr>
        <w:t>Beveik visų užsiėmimų vaizdo medžiaga yra įrašyta ir pateikta visiems prieinamoje internetinėje erdvėje – YouTube kanale „Virtualūs susitikimai“. Nepaisant to, kad projektas jau baigėsi, išliko tokių veiklų poreikis. Todėl ir toliau bus dirbama šia kryptimi: kuriamos naujos edukacijos, siūlomi vartotojui nauji virtualūs užsiėmimai, virtualios parodos, kuriamos inovatyvios paslaugos, vykdomos tiesioginės transliacijos ir pan.</w:t>
      </w:r>
    </w:p>
    <w:p w14:paraId="0DA260F8" w14:textId="77777777" w:rsidR="00E503BC" w:rsidRPr="00E503BC" w:rsidRDefault="00E503BC" w:rsidP="00E15B37">
      <w:pPr>
        <w:ind w:firstLine="567"/>
        <w:rPr>
          <w:color w:val="auto"/>
          <w:lang w:eastAsia="en-US"/>
        </w:rPr>
      </w:pPr>
      <w:r w:rsidRPr="00E503BC">
        <w:rPr>
          <w:color w:val="auto"/>
          <w:lang w:eastAsia="en-US"/>
        </w:rPr>
        <w:t>Projektas padėjo plėtoti bibliotekų paslaugas virtualioje erdvėje. Sukurti virtualūs produktai ženkliai prisidėjo prie vaikų užimtumo bei poreikio naujiems įspūdžiams, įtraukiančiai, o tuo pačiu ir turiningai veiklai tenkinimo. Programos lektoriams projekto įgyvendinimas atvėrė naujas galimy</w:t>
      </w:r>
      <w:r w:rsidR="00536835">
        <w:rPr>
          <w:color w:val="auto"/>
          <w:lang w:eastAsia="en-US"/>
        </w:rPr>
        <w:t>bes ir suteikė naujos patirties, i</w:t>
      </w:r>
      <w:r w:rsidRPr="00E503BC">
        <w:rPr>
          <w:color w:val="auto"/>
          <w:lang w:eastAsia="en-US"/>
        </w:rPr>
        <w:t>šmokėti atlygiai lektoriams už edukacijas šiuo sunkiu laikotarpiu parėmė juos finansiškai. Mūsų mieste tai pirmas tokio pobūdžio projektas. Jo veiklos sulaukė dėmesio ir gero įvertinimo iš projekto dalyvių, bibliotekos vartotojų bei visų miestelėnų.</w:t>
      </w:r>
    </w:p>
    <w:p w14:paraId="0DA260F9" w14:textId="77777777" w:rsidR="00C65177" w:rsidRDefault="00E52081" w:rsidP="00E15B37">
      <w:pPr>
        <w:ind w:firstLine="851"/>
        <w:rPr>
          <w:color w:val="auto"/>
          <w:lang w:eastAsia="en-US"/>
        </w:rPr>
      </w:pPr>
      <w:r>
        <w:rPr>
          <w:color w:val="auto"/>
          <w:lang w:eastAsia="en-US"/>
        </w:rPr>
        <w:t>Dėl pandemijos b</w:t>
      </w:r>
      <w:r w:rsidR="00E503BC" w:rsidRPr="00E503BC">
        <w:rPr>
          <w:color w:val="auto"/>
          <w:lang w:eastAsia="en-US"/>
        </w:rPr>
        <w:t>uvo problemų įsigyjant projektui reikalingą įrangą, nes šiuo sunkiu laikotarpiu ženkliai sumažėjus ar net visai nutrūkus kai kurių prekių tiekimui, neturėjome pasirinkimo galimybės, teko ilgai laukti užsakymų</w:t>
      </w:r>
      <w:r w:rsidR="00207E76">
        <w:rPr>
          <w:color w:val="auto"/>
          <w:lang w:eastAsia="en-US"/>
        </w:rPr>
        <w:t>.</w:t>
      </w:r>
    </w:p>
    <w:p w14:paraId="0DA260FA" w14:textId="77777777" w:rsidR="00207E76" w:rsidRPr="009A6704" w:rsidRDefault="00207E76" w:rsidP="00207E76">
      <w:pPr>
        <w:spacing w:line="276" w:lineRule="auto"/>
        <w:ind w:firstLine="851"/>
        <w:rPr>
          <w:lang w:eastAsia="en-US"/>
        </w:rPr>
      </w:pPr>
    </w:p>
    <w:p w14:paraId="0DA260FB" w14:textId="77777777" w:rsidR="00D5701A" w:rsidRPr="00D5701A" w:rsidRDefault="00D5701A" w:rsidP="00D5701A">
      <w:pPr>
        <w:jc w:val="center"/>
      </w:pPr>
      <w:r w:rsidRPr="00D5701A">
        <w:rPr>
          <w:i/>
        </w:rPr>
        <w:t>1 lentelė.</w:t>
      </w:r>
      <w:r w:rsidRPr="00D5701A">
        <w:t xml:space="preserve"> 2020-ųjų veiklai parengti projektai</w:t>
      </w:r>
    </w:p>
    <w:p w14:paraId="0DA260FC" w14:textId="77777777" w:rsidR="00D5701A" w:rsidRPr="00D5701A" w:rsidRDefault="00D5701A" w:rsidP="00D5701A"/>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3050"/>
        <w:gridCol w:w="3594"/>
        <w:gridCol w:w="1294"/>
        <w:gridCol w:w="1134"/>
      </w:tblGrid>
      <w:tr w:rsidR="00D5701A" w:rsidRPr="00D5701A" w14:paraId="0DA26104" w14:textId="77777777" w:rsidTr="00D5701A">
        <w:trPr>
          <w:jc w:val="center"/>
        </w:trPr>
        <w:tc>
          <w:tcPr>
            <w:tcW w:w="690" w:type="dxa"/>
            <w:tcBorders>
              <w:top w:val="single" w:sz="4" w:space="0" w:color="auto"/>
              <w:left w:val="single" w:sz="4" w:space="0" w:color="auto"/>
              <w:bottom w:val="single" w:sz="4" w:space="0" w:color="auto"/>
              <w:right w:val="single" w:sz="4" w:space="0" w:color="auto"/>
            </w:tcBorders>
            <w:vAlign w:val="center"/>
            <w:hideMark/>
          </w:tcPr>
          <w:p w14:paraId="0DA260FD" w14:textId="77777777" w:rsidR="00D5701A" w:rsidRPr="00D5701A" w:rsidRDefault="00D5701A" w:rsidP="00D5701A">
            <w:pPr>
              <w:jc w:val="center"/>
              <w:rPr>
                <w:b/>
                <w:noProof/>
                <w:lang w:eastAsia="en-US"/>
              </w:rPr>
            </w:pPr>
            <w:r w:rsidRPr="00D5701A">
              <w:rPr>
                <w:b/>
                <w:noProof/>
                <w:lang w:eastAsia="en-US"/>
              </w:rPr>
              <w:t>Eil.</w:t>
            </w:r>
          </w:p>
          <w:p w14:paraId="0DA260FE" w14:textId="77777777" w:rsidR="00D5701A" w:rsidRPr="00D5701A" w:rsidRDefault="00D5701A" w:rsidP="00D5701A">
            <w:pPr>
              <w:jc w:val="center"/>
              <w:rPr>
                <w:b/>
                <w:noProof/>
                <w:lang w:eastAsia="en-US"/>
              </w:rPr>
            </w:pPr>
            <w:r w:rsidRPr="00D5701A">
              <w:rPr>
                <w:b/>
                <w:noProof/>
                <w:lang w:eastAsia="en-US"/>
              </w:rPr>
              <w:t>Nr.</w:t>
            </w:r>
          </w:p>
        </w:tc>
        <w:tc>
          <w:tcPr>
            <w:tcW w:w="3050" w:type="dxa"/>
            <w:tcBorders>
              <w:top w:val="single" w:sz="4" w:space="0" w:color="auto"/>
              <w:left w:val="single" w:sz="4" w:space="0" w:color="auto"/>
              <w:bottom w:val="single" w:sz="4" w:space="0" w:color="auto"/>
              <w:right w:val="single" w:sz="4" w:space="0" w:color="auto"/>
            </w:tcBorders>
            <w:vAlign w:val="center"/>
            <w:hideMark/>
          </w:tcPr>
          <w:p w14:paraId="0DA260FF" w14:textId="77777777" w:rsidR="00D5701A" w:rsidRPr="00D5701A" w:rsidRDefault="00D5701A" w:rsidP="00D5701A">
            <w:pPr>
              <w:jc w:val="center"/>
              <w:rPr>
                <w:lang w:eastAsia="en-US"/>
              </w:rPr>
            </w:pPr>
            <w:r w:rsidRPr="00D5701A">
              <w:rPr>
                <w:b/>
                <w:lang w:eastAsia="en-US"/>
              </w:rPr>
              <w:t>Projekto pavadinimas</w:t>
            </w:r>
          </w:p>
        </w:tc>
        <w:tc>
          <w:tcPr>
            <w:tcW w:w="3594" w:type="dxa"/>
            <w:tcBorders>
              <w:top w:val="single" w:sz="4" w:space="0" w:color="auto"/>
              <w:left w:val="single" w:sz="4" w:space="0" w:color="auto"/>
              <w:bottom w:val="single" w:sz="4" w:space="0" w:color="auto"/>
              <w:right w:val="single" w:sz="4" w:space="0" w:color="auto"/>
            </w:tcBorders>
            <w:vAlign w:val="center"/>
            <w:hideMark/>
          </w:tcPr>
          <w:p w14:paraId="0DA26100" w14:textId="77777777" w:rsidR="00D5701A" w:rsidRPr="00D5701A" w:rsidRDefault="00D5701A" w:rsidP="00D5701A">
            <w:pPr>
              <w:jc w:val="center"/>
              <w:rPr>
                <w:lang w:eastAsia="en-US"/>
              </w:rPr>
            </w:pPr>
            <w:r w:rsidRPr="00D5701A">
              <w:rPr>
                <w:b/>
                <w:lang w:eastAsia="en-US"/>
              </w:rPr>
              <w:t>Fondo ar institucijos pavadinimas</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DA26101" w14:textId="77777777" w:rsidR="00D5701A" w:rsidRPr="00D5701A" w:rsidRDefault="00D5701A" w:rsidP="00D5701A">
            <w:pPr>
              <w:jc w:val="center"/>
              <w:rPr>
                <w:b/>
                <w:lang w:eastAsia="en-US"/>
              </w:rPr>
            </w:pPr>
            <w:r w:rsidRPr="00D5701A">
              <w:rPr>
                <w:b/>
                <w:lang w:eastAsia="en-US"/>
              </w:rPr>
              <w:t>Prašomos lėšos</w:t>
            </w:r>
          </w:p>
          <w:p w14:paraId="0DA26102" w14:textId="77777777" w:rsidR="00D5701A" w:rsidRPr="00D5701A" w:rsidRDefault="00D5701A" w:rsidP="00D5701A">
            <w:pPr>
              <w:jc w:val="center"/>
              <w:rPr>
                <w:lang w:eastAsia="en-US"/>
              </w:rPr>
            </w:pPr>
            <w:r w:rsidRPr="00D5701A">
              <w:rPr>
                <w:b/>
                <w:lang w:eastAsia="en-US"/>
              </w:rPr>
              <w:t>eurais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A26103" w14:textId="77777777" w:rsidR="00D5701A" w:rsidRPr="00D5701A" w:rsidRDefault="00D5701A" w:rsidP="00D5701A">
            <w:pPr>
              <w:jc w:val="center"/>
              <w:rPr>
                <w:lang w:eastAsia="en-US"/>
              </w:rPr>
            </w:pPr>
            <w:r w:rsidRPr="00D5701A">
              <w:rPr>
                <w:b/>
                <w:lang w:eastAsia="en-US"/>
              </w:rPr>
              <w:t>Gautos lėšos eurais</w:t>
            </w:r>
          </w:p>
        </w:tc>
      </w:tr>
      <w:tr w:rsidR="00D5701A" w:rsidRPr="00D5701A" w14:paraId="0DA2610A" w14:textId="77777777" w:rsidTr="00D5701A">
        <w:trPr>
          <w:trHeight w:val="298"/>
          <w:jc w:val="center"/>
        </w:trPr>
        <w:tc>
          <w:tcPr>
            <w:tcW w:w="690" w:type="dxa"/>
            <w:tcBorders>
              <w:top w:val="single" w:sz="4" w:space="0" w:color="auto"/>
              <w:left w:val="single" w:sz="4" w:space="0" w:color="auto"/>
              <w:bottom w:val="single" w:sz="4" w:space="0" w:color="auto"/>
              <w:right w:val="single" w:sz="4" w:space="0" w:color="auto"/>
            </w:tcBorders>
            <w:vAlign w:val="center"/>
          </w:tcPr>
          <w:p w14:paraId="0DA26105" w14:textId="77777777" w:rsidR="00D5701A" w:rsidRPr="00D5701A" w:rsidRDefault="00D5701A" w:rsidP="00D5701A">
            <w:pPr>
              <w:jc w:val="center"/>
              <w:rPr>
                <w:lang w:eastAsia="en-US"/>
              </w:rPr>
            </w:pPr>
            <w:r w:rsidRPr="00D5701A">
              <w:rPr>
                <w:lang w:eastAsia="en-US"/>
              </w:rPr>
              <w:t>1.</w:t>
            </w:r>
          </w:p>
        </w:tc>
        <w:tc>
          <w:tcPr>
            <w:tcW w:w="3050" w:type="dxa"/>
            <w:tcBorders>
              <w:top w:val="single" w:sz="4" w:space="0" w:color="auto"/>
              <w:left w:val="single" w:sz="4" w:space="0" w:color="auto"/>
              <w:bottom w:val="single" w:sz="4" w:space="0" w:color="auto"/>
              <w:right w:val="single" w:sz="4" w:space="0" w:color="auto"/>
            </w:tcBorders>
            <w:vAlign w:val="center"/>
          </w:tcPr>
          <w:p w14:paraId="0DA26106" w14:textId="77777777" w:rsidR="00D5701A" w:rsidRPr="00D5701A" w:rsidRDefault="00D5701A" w:rsidP="00D5701A">
            <w:pPr>
              <w:jc w:val="center"/>
              <w:rPr>
                <w:bCs/>
                <w:lang w:eastAsia="en-US"/>
              </w:rPr>
            </w:pPr>
            <w:r w:rsidRPr="00D5701A">
              <w:rPr>
                <w:sz w:val="23"/>
                <w:szCs w:val="23"/>
              </w:rPr>
              <w:t>„Išmani biblioteka“</w:t>
            </w:r>
          </w:p>
        </w:tc>
        <w:tc>
          <w:tcPr>
            <w:tcW w:w="3594" w:type="dxa"/>
            <w:tcBorders>
              <w:top w:val="single" w:sz="4" w:space="0" w:color="auto"/>
              <w:left w:val="single" w:sz="4" w:space="0" w:color="auto"/>
              <w:bottom w:val="single" w:sz="4" w:space="0" w:color="auto"/>
              <w:right w:val="single" w:sz="4" w:space="0" w:color="auto"/>
            </w:tcBorders>
            <w:vAlign w:val="center"/>
          </w:tcPr>
          <w:p w14:paraId="0DA26107" w14:textId="77777777" w:rsidR="00D5701A" w:rsidRPr="00D5701A" w:rsidRDefault="00D5701A" w:rsidP="00D5701A">
            <w:pPr>
              <w:jc w:val="center"/>
              <w:rPr>
                <w:lang w:eastAsia="en-US"/>
              </w:rPr>
            </w:pPr>
            <w:r w:rsidRPr="00D5701A">
              <w:rPr>
                <w:sz w:val="23"/>
                <w:szCs w:val="23"/>
              </w:rPr>
              <w:t>Lietuvos kultūros taryba</w:t>
            </w:r>
          </w:p>
        </w:tc>
        <w:tc>
          <w:tcPr>
            <w:tcW w:w="1294" w:type="dxa"/>
            <w:tcBorders>
              <w:top w:val="single" w:sz="4" w:space="0" w:color="auto"/>
              <w:left w:val="single" w:sz="4" w:space="0" w:color="auto"/>
              <w:bottom w:val="single" w:sz="4" w:space="0" w:color="auto"/>
              <w:right w:val="single" w:sz="4" w:space="0" w:color="auto"/>
            </w:tcBorders>
            <w:vAlign w:val="center"/>
          </w:tcPr>
          <w:p w14:paraId="0DA26108" w14:textId="77777777" w:rsidR="00D5701A" w:rsidRPr="00D5701A" w:rsidRDefault="00D5701A" w:rsidP="00D5701A">
            <w:pPr>
              <w:jc w:val="center"/>
              <w:rPr>
                <w:lang w:eastAsia="en-US"/>
              </w:rPr>
            </w:pPr>
            <w:r w:rsidRPr="00D5701A">
              <w:rPr>
                <w:sz w:val="23"/>
                <w:szCs w:val="23"/>
              </w:rPr>
              <w:t>3000</w:t>
            </w:r>
          </w:p>
        </w:tc>
        <w:tc>
          <w:tcPr>
            <w:tcW w:w="1134" w:type="dxa"/>
            <w:tcBorders>
              <w:top w:val="single" w:sz="4" w:space="0" w:color="auto"/>
              <w:left w:val="single" w:sz="4" w:space="0" w:color="auto"/>
              <w:bottom w:val="single" w:sz="4" w:space="0" w:color="auto"/>
              <w:right w:val="single" w:sz="4" w:space="0" w:color="auto"/>
            </w:tcBorders>
            <w:vAlign w:val="center"/>
          </w:tcPr>
          <w:p w14:paraId="0DA26109" w14:textId="77777777" w:rsidR="00D5701A" w:rsidRPr="00D5701A" w:rsidRDefault="00D5701A" w:rsidP="00D5701A">
            <w:pPr>
              <w:jc w:val="center"/>
              <w:rPr>
                <w:lang w:eastAsia="en-US"/>
              </w:rPr>
            </w:pPr>
            <w:r w:rsidRPr="00D5701A">
              <w:rPr>
                <w:lang w:eastAsia="en-US"/>
              </w:rPr>
              <w:t>0</w:t>
            </w:r>
          </w:p>
        </w:tc>
      </w:tr>
      <w:tr w:rsidR="00D5701A" w:rsidRPr="00D5701A" w14:paraId="0DA26110" w14:textId="77777777" w:rsidTr="00D5701A">
        <w:trPr>
          <w:jc w:val="center"/>
        </w:trPr>
        <w:tc>
          <w:tcPr>
            <w:tcW w:w="690" w:type="dxa"/>
            <w:tcBorders>
              <w:top w:val="single" w:sz="4" w:space="0" w:color="auto"/>
              <w:left w:val="single" w:sz="4" w:space="0" w:color="auto"/>
              <w:bottom w:val="single" w:sz="4" w:space="0" w:color="auto"/>
              <w:right w:val="single" w:sz="4" w:space="0" w:color="auto"/>
            </w:tcBorders>
            <w:vAlign w:val="center"/>
          </w:tcPr>
          <w:p w14:paraId="0DA2610B" w14:textId="77777777" w:rsidR="00D5701A" w:rsidRPr="00D5701A" w:rsidRDefault="00D5701A" w:rsidP="00D5701A">
            <w:pPr>
              <w:jc w:val="center"/>
              <w:rPr>
                <w:lang w:eastAsia="en-US"/>
              </w:rPr>
            </w:pPr>
            <w:r w:rsidRPr="00D5701A">
              <w:rPr>
                <w:lang w:eastAsia="en-US"/>
              </w:rPr>
              <w:t>2.</w:t>
            </w:r>
          </w:p>
        </w:tc>
        <w:tc>
          <w:tcPr>
            <w:tcW w:w="3050" w:type="dxa"/>
            <w:tcBorders>
              <w:top w:val="single" w:sz="4" w:space="0" w:color="auto"/>
              <w:left w:val="single" w:sz="4" w:space="0" w:color="auto"/>
              <w:bottom w:val="single" w:sz="4" w:space="0" w:color="auto"/>
              <w:right w:val="single" w:sz="4" w:space="0" w:color="auto"/>
            </w:tcBorders>
            <w:vAlign w:val="center"/>
          </w:tcPr>
          <w:p w14:paraId="0DA2610C" w14:textId="77777777" w:rsidR="00D5701A" w:rsidRPr="00D5701A" w:rsidRDefault="00D5701A" w:rsidP="00D5701A">
            <w:pPr>
              <w:jc w:val="center"/>
              <w:rPr>
                <w:bCs/>
                <w:lang w:eastAsia="en-US"/>
              </w:rPr>
            </w:pPr>
            <w:r w:rsidRPr="00D5701A">
              <w:rPr>
                <w:sz w:val="23"/>
                <w:szCs w:val="23"/>
              </w:rPr>
              <w:t>„Literatūros ir meno kaleidoskopas“</w:t>
            </w:r>
          </w:p>
        </w:tc>
        <w:tc>
          <w:tcPr>
            <w:tcW w:w="3594" w:type="dxa"/>
            <w:tcBorders>
              <w:top w:val="single" w:sz="4" w:space="0" w:color="auto"/>
              <w:left w:val="single" w:sz="4" w:space="0" w:color="auto"/>
              <w:bottom w:val="single" w:sz="4" w:space="0" w:color="auto"/>
              <w:right w:val="single" w:sz="4" w:space="0" w:color="auto"/>
            </w:tcBorders>
            <w:vAlign w:val="center"/>
          </w:tcPr>
          <w:p w14:paraId="0DA2610D" w14:textId="77777777" w:rsidR="00D5701A" w:rsidRPr="00D5701A" w:rsidRDefault="00D5701A" w:rsidP="00D5701A">
            <w:pPr>
              <w:jc w:val="center"/>
              <w:rPr>
                <w:lang w:eastAsia="en-US"/>
              </w:rPr>
            </w:pPr>
            <w:r w:rsidRPr="00D5701A">
              <w:t>Panevėžio m. sav. administracija. Kultūros ir meno skyrius</w:t>
            </w:r>
          </w:p>
        </w:tc>
        <w:tc>
          <w:tcPr>
            <w:tcW w:w="1294" w:type="dxa"/>
            <w:tcBorders>
              <w:top w:val="single" w:sz="4" w:space="0" w:color="auto"/>
              <w:left w:val="single" w:sz="4" w:space="0" w:color="auto"/>
              <w:bottom w:val="single" w:sz="4" w:space="0" w:color="auto"/>
              <w:right w:val="single" w:sz="4" w:space="0" w:color="auto"/>
            </w:tcBorders>
            <w:vAlign w:val="center"/>
          </w:tcPr>
          <w:p w14:paraId="0DA2610E" w14:textId="77777777" w:rsidR="00D5701A" w:rsidRPr="00D5701A" w:rsidRDefault="00D5701A" w:rsidP="00D5701A">
            <w:pPr>
              <w:jc w:val="center"/>
              <w:rPr>
                <w:bCs/>
                <w:lang w:eastAsia="en-US"/>
              </w:rPr>
            </w:pPr>
            <w:r w:rsidRPr="00D5701A">
              <w:rPr>
                <w:bCs/>
                <w:lang w:eastAsia="en-US"/>
              </w:rPr>
              <w:t>9206,20</w:t>
            </w:r>
          </w:p>
        </w:tc>
        <w:tc>
          <w:tcPr>
            <w:tcW w:w="1134" w:type="dxa"/>
            <w:tcBorders>
              <w:top w:val="single" w:sz="4" w:space="0" w:color="auto"/>
              <w:left w:val="single" w:sz="4" w:space="0" w:color="auto"/>
              <w:bottom w:val="single" w:sz="4" w:space="0" w:color="auto"/>
              <w:right w:val="single" w:sz="4" w:space="0" w:color="auto"/>
            </w:tcBorders>
            <w:vAlign w:val="center"/>
          </w:tcPr>
          <w:p w14:paraId="0DA2610F" w14:textId="77777777" w:rsidR="00D5701A" w:rsidRPr="00D5701A" w:rsidRDefault="00D5701A" w:rsidP="00D5701A">
            <w:pPr>
              <w:jc w:val="center"/>
              <w:rPr>
                <w:lang w:eastAsia="en-US"/>
              </w:rPr>
            </w:pPr>
            <w:r w:rsidRPr="00D5701A">
              <w:rPr>
                <w:lang w:eastAsia="en-US"/>
              </w:rPr>
              <w:t>0</w:t>
            </w:r>
          </w:p>
        </w:tc>
      </w:tr>
      <w:tr w:rsidR="00D5701A" w:rsidRPr="00D5701A" w14:paraId="0DA26116" w14:textId="77777777" w:rsidTr="00D5701A">
        <w:trPr>
          <w:jc w:val="center"/>
        </w:trPr>
        <w:tc>
          <w:tcPr>
            <w:tcW w:w="690" w:type="dxa"/>
            <w:tcBorders>
              <w:top w:val="single" w:sz="4" w:space="0" w:color="auto"/>
              <w:left w:val="single" w:sz="4" w:space="0" w:color="auto"/>
              <w:bottom w:val="single" w:sz="4" w:space="0" w:color="auto"/>
              <w:right w:val="single" w:sz="4" w:space="0" w:color="auto"/>
            </w:tcBorders>
            <w:vAlign w:val="center"/>
          </w:tcPr>
          <w:p w14:paraId="0DA26111" w14:textId="77777777" w:rsidR="00D5701A" w:rsidRPr="00D5701A" w:rsidRDefault="00D5701A" w:rsidP="00D5701A">
            <w:pPr>
              <w:jc w:val="center"/>
              <w:rPr>
                <w:lang w:eastAsia="en-US"/>
              </w:rPr>
            </w:pPr>
            <w:r w:rsidRPr="00D5701A">
              <w:rPr>
                <w:lang w:eastAsia="en-US"/>
              </w:rPr>
              <w:t>3.</w:t>
            </w:r>
          </w:p>
        </w:tc>
        <w:tc>
          <w:tcPr>
            <w:tcW w:w="3050" w:type="dxa"/>
            <w:tcBorders>
              <w:top w:val="single" w:sz="4" w:space="0" w:color="auto"/>
              <w:left w:val="single" w:sz="4" w:space="0" w:color="auto"/>
              <w:bottom w:val="single" w:sz="4" w:space="0" w:color="auto"/>
              <w:right w:val="single" w:sz="4" w:space="0" w:color="auto"/>
            </w:tcBorders>
            <w:vAlign w:val="center"/>
          </w:tcPr>
          <w:p w14:paraId="0DA26112" w14:textId="77777777" w:rsidR="00D5701A" w:rsidRPr="00D5701A" w:rsidRDefault="00D5701A" w:rsidP="00D5701A">
            <w:pPr>
              <w:jc w:val="center"/>
              <w:rPr>
                <w:bCs/>
                <w:lang w:eastAsia="en-US"/>
              </w:rPr>
            </w:pPr>
            <w:r w:rsidRPr="00D5701A">
              <w:rPr>
                <w:sz w:val="23"/>
                <w:szCs w:val="23"/>
              </w:rPr>
              <w:t xml:space="preserve">„Literatūrinis desertas“   </w:t>
            </w:r>
          </w:p>
        </w:tc>
        <w:tc>
          <w:tcPr>
            <w:tcW w:w="3594" w:type="dxa"/>
            <w:tcBorders>
              <w:top w:val="single" w:sz="4" w:space="0" w:color="auto"/>
              <w:left w:val="single" w:sz="4" w:space="0" w:color="auto"/>
              <w:bottom w:val="single" w:sz="4" w:space="0" w:color="auto"/>
              <w:right w:val="single" w:sz="4" w:space="0" w:color="auto"/>
            </w:tcBorders>
            <w:vAlign w:val="center"/>
          </w:tcPr>
          <w:p w14:paraId="0DA26113" w14:textId="77777777" w:rsidR="00D5701A" w:rsidRPr="00D5701A" w:rsidRDefault="00D5701A" w:rsidP="00D5701A">
            <w:pPr>
              <w:jc w:val="center"/>
              <w:rPr>
                <w:lang w:eastAsia="en-US"/>
              </w:rPr>
            </w:pPr>
            <w:r w:rsidRPr="00D5701A">
              <w:t>Panevėžio m. sav. administracija. Kultūros ir meno skyrius</w:t>
            </w:r>
          </w:p>
        </w:tc>
        <w:tc>
          <w:tcPr>
            <w:tcW w:w="1294" w:type="dxa"/>
            <w:tcBorders>
              <w:top w:val="single" w:sz="4" w:space="0" w:color="auto"/>
              <w:left w:val="single" w:sz="4" w:space="0" w:color="auto"/>
              <w:bottom w:val="single" w:sz="4" w:space="0" w:color="auto"/>
              <w:right w:val="single" w:sz="4" w:space="0" w:color="auto"/>
            </w:tcBorders>
            <w:vAlign w:val="center"/>
          </w:tcPr>
          <w:p w14:paraId="0DA26114" w14:textId="77777777" w:rsidR="00D5701A" w:rsidRPr="00D5701A" w:rsidRDefault="00D5701A" w:rsidP="00D5701A">
            <w:pPr>
              <w:jc w:val="center"/>
              <w:rPr>
                <w:bCs/>
                <w:lang w:eastAsia="en-US"/>
              </w:rPr>
            </w:pPr>
            <w:r w:rsidRPr="00D5701A">
              <w:rPr>
                <w:sz w:val="23"/>
                <w:szCs w:val="23"/>
              </w:rPr>
              <w:t>8070</w:t>
            </w:r>
          </w:p>
        </w:tc>
        <w:tc>
          <w:tcPr>
            <w:tcW w:w="1134" w:type="dxa"/>
            <w:tcBorders>
              <w:top w:val="single" w:sz="4" w:space="0" w:color="auto"/>
              <w:left w:val="single" w:sz="4" w:space="0" w:color="auto"/>
              <w:bottom w:val="single" w:sz="4" w:space="0" w:color="auto"/>
              <w:right w:val="single" w:sz="4" w:space="0" w:color="auto"/>
            </w:tcBorders>
            <w:vAlign w:val="center"/>
          </w:tcPr>
          <w:p w14:paraId="0DA26115" w14:textId="77777777" w:rsidR="00D5701A" w:rsidRPr="00D5701A" w:rsidRDefault="00D5701A" w:rsidP="00D5701A">
            <w:pPr>
              <w:jc w:val="center"/>
              <w:rPr>
                <w:lang w:eastAsia="en-US"/>
              </w:rPr>
            </w:pPr>
            <w:r w:rsidRPr="00D5701A">
              <w:rPr>
                <w:lang w:eastAsia="en-US"/>
              </w:rPr>
              <w:t>0</w:t>
            </w:r>
          </w:p>
        </w:tc>
      </w:tr>
      <w:tr w:rsidR="00D5701A" w:rsidRPr="00D5701A" w14:paraId="0DA2611C" w14:textId="77777777" w:rsidTr="00D5701A">
        <w:trPr>
          <w:jc w:val="center"/>
        </w:trPr>
        <w:tc>
          <w:tcPr>
            <w:tcW w:w="690" w:type="dxa"/>
            <w:tcBorders>
              <w:top w:val="single" w:sz="4" w:space="0" w:color="auto"/>
              <w:left w:val="single" w:sz="4" w:space="0" w:color="auto"/>
              <w:bottom w:val="single" w:sz="4" w:space="0" w:color="auto"/>
              <w:right w:val="single" w:sz="4" w:space="0" w:color="auto"/>
            </w:tcBorders>
            <w:vAlign w:val="center"/>
          </w:tcPr>
          <w:p w14:paraId="0DA26117" w14:textId="77777777" w:rsidR="00D5701A" w:rsidRPr="00D5701A" w:rsidRDefault="00D5701A" w:rsidP="00D5701A">
            <w:pPr>
              <w:jc w:val="center"/>
              <w:rPr>
                <w:lang w:eastAsia="en-US"/>
              </w:rPr>
            </w:pPr>
            <w:r w:rsidRPr="00D5701A">
              <w:rPr>
                <w:lang w:eastAsia="en-US"/>
              </w:rPr>
              <w:t>4.</w:t>
            </w:r>
          </w:p>
        </w:tc>
        <w:tc>
          <w:tcPr>
            <w:tcW w:w="3050" w:type="dxa"/>
            <w:tcBorders>
              <w:top w:val="single" w:sz="4" w:space="0" w:color="auto"/>
              <w:left w:val="single" w:sz="4" w:space="0" w:color="auto"/>
              <w:bottom w:val="single" w:sz="4" w:space="0" w:color="auto"/>
              <w:right w:val="single" w:sz="4" w:space="0" w:color="auto"/>
            </w:tcBorders>
            <w:vAlign w:val="center"/>
          </w:tcPr>
          <w:p w14:paraId="0DA26118" w14:textId="77777777" w:rsidR="00D5701A" w:rsidRPr="00D5701A" w:rsidRDefault="00D5701A" w:rsidP="00D5701A">
            <w:pPr>
              <w:jc w:val="center"/>
              <w:rPr>
                <w:bCs/>
                <w:lang w:eastAsia="en-US"/>
              </w:rPr>
            </w:pPr>
            <w:r w:rsidRPr="00D5701A">
              <w:rPr>
                <w:sz w:val="23"/>
                <w:szCs w:val="23"/>
              </w:rPr>
              <w:t>„Pagauk meną“</w:t>
            </w:r>
          </w:p>
        </w:tc>
        <w:tc>
          <w:tcPr>
            <w:tcW w:w="3594" w:type="dxa"/>
            <w:tcBorders>
              <w:top w:val="single" w:sz="4" w:space="0" w:color="auto"/>
              <w:left w:val="single" w:sz="4" w:space="0" w:color="auto"/>
              <w:bottom w:val="single" w:sz="4" w:space="0" w:color="auto"/>
              <w:right w:val="single" w:sz="4" w:space="0" w:color="auto"/>
            </w:tcBorders>
            <w:vAlign w:val="center"/>
          </w:tcPr>
          <w:p w14:paraId="0DA26119" w14:textId="77777777" w:rsidR="00D5701A" w:rsidRPr="00D5701A" w:rsidRDefault="00D5701A" w:rsidP="00D5701A">
            <w:pPr>
              <w:jc w:val="center"/>
              <w:rPr>
                <w:lang w:eastAsia="en-US"/>
              </w:rPr>
            </w:pPr>
            <w:r w:rsidRPr="00D5701A">
              <w:t>Panevėžio m. sav. administracija. Kultūros ir meno skyrius</w:t>
            </w:r>
          </w:p>
        </w:tc>
        <w:tc>
          <w:tcPr>
            <w:tcW w:w="1294" w:type="dxa"/>
            <w:tcBorders>
              <w:top w:val="single" w:sz="4" w:space="0" w:color="auto"/>
              <w:left w:val="single" w:sz="4" w:space="0" w:color="auto"/>
              <w:bottom w:val="single" w:sz="4" w:space="0" w:color="auto"/>
              <w:right w:val="single" w:sz="4" w:space="0" w:color="auto"/>
            </w:tcBorders>
            <w:vAlign w:val="center"/>
          </w:tcPr>
          <w:p w14:paraId="0DA2611A" w14:textId="77777777" w:rsidR="00D5701A" w:rsidRPr="00D5701A" w:rsidRDefault="00D5701A" w:rsidP="00D5701A">
            <w:pPr>
              <w:jc w:val="center"/>
              <w:rPr>
                <w:bCs/>
                <w:lang w:eastAsia="en-US"/>
              </w:rPr>
            </w:pPr>
            <w:r w:rsidRPr="00D5701A">
              <w:rPr>
                <w:bCs/>
                <w:lang w:eastAsia="en-US"/>
              </w:rPr>
              <w:t>10600</w:t>
            </w:r>
          </w:p>
        </w:tc>
        <w:tc>
          <w:tcPr>
            <w:tcW w:w="1134" w:type="dxa"/>
            <w:tcBorders>
              <w:top w:val="single" w:sz="4" w:space="0" w:color="auto"/>
              <w:left w:val="single" w:sz="4" w:space="0" w:color="auto"/>
              <w:bottom w:val="single" w:sz="4" w:space="0" w:color="auto"/>
              <w:right w:val="single" w:sz="4" w:space="0" w:color="auto"/>
            </w:tcBorders>
            <w:vAlign w:val="center"/>
          </w:tcPr>
          <w:p w14:paraId="0DA2611B" w14:textId="77777777" w:rsidR="00D5701A" w:rsidRPr="00D5701A" w:rsidRDefault="00D5701A" w:rsidP="00D5701A">
            <w:pPr>
              <w:jc w:val="center"/>
              <w:rPr>
                <w:lang w:eastAsia="en-US"/>
              </w:rPr>
            </w:pPr>
            <w:r w:rsidRPr="00D5701A">
              <w:rPr>
                <w:lang w:eastAsia="en-US"/>
              </w:rPr>
              <w:t>0</w:t>
            </w:r>
          </w:p>
        </w:tc>
      </w:tr>
      <w:tr w:rsidR="00D5701A" w:rsidRPr="00D5701A" w14:paraId="0DA26122" w14:textId="77777777" w:rsidTr="00D5701A">
        <w:trPr>
          <w:jc w:val="center"/>
        </w:trPr>
        <w:tc>
          <w:tcPr>
            <w:tcW w:w="690" w:type="dxa"/>
            <w:tcBorders>
              <w:top w:val="single" w:sz="4" w:space="0" w:color="auto"/>
              <w:left w:val="single" w:sz="4" w:space="0" w:color="auto"/>
              <w:bottom w:val="single" w:sz="4" w:space="0" w:color="auto"/>
              <w:right w:val="single" w:sz="4" w:space="0" w:color="auto"/>
            </w:tcBorders>
            <w:vAlign w:val="center"/>
          </w:tcPr>
          <w:p w14:paraId="0DA2611D" w14:textId="77777777" w:rsidR="00D5701A" w:rsidRPr="00D5701A" w:rsidRDefault="00F6190F" w:rsidP="00D5701A">
            <w:pPr>
              <w:jc w:val="center"/>
              <w:rPr>
                <w:lang w:eastAsia="en-US"/>
              </w:rPr>
            </w:pPr>
            <w:r>
              <w:rPr>
                <w:lang w:eastAsia="en-US"/>
              </w:rPr>
              <w:t>5</w:t>
            </w:r>
            <w:r w:rsidR="00D5701A" w:rsidRPr="00D5701A">
              <w:rPr>
                <w:lang w:eastAsia="en-US"/>
              </w:rPr>
              <w:t>.</w:t>
            </w:r>
          </w:p>
        </w:tc>
        <w:tc>
          <w:tcPr>
            <w:tcW w:w="3050" w:type="dxa"/>
            <w:tcBorders>
              <w:top w:val="single" w:sz="4" w:space="0" w:color="auto"/>
              <w:left w:val="single" w:sz="4" w:space="0" w:color="auto"/>
              <w:bottom w:val="single" w:sz="4" w:space="0" w:color="auto"/>
              <w:right w:val="single" w:sz="4" w:space="0" w:color="auto"/>
            </w:tcBorders>
            <w:vAlign w:val="center"/>
          </w:tcPr>
          <w:p w14:paraId="0DA2611E" w14:textId="77777777" w:rsidR="00D5701A" w:rsidRPr="00D5701A" w:rsidRDefault="00D5701A" w:rsidP="00D5701A">
            <w:pPr>
              <w:jc w:val="center"/>
              <w:rPr>
                <w:bCs/>
                <w:lang w:eastAsia="en-US"/>
              </w:rPr>
            </w:pPr>
            <w:r w:rsidRPr="00D5701A">
              <w:rPr>
                <w:sz w:val="23"/>
                <w:szCs w:val="23"/>
              </w:rPr>
              <w:t xml:space="preserve">„Mažais žingsneliais į kultūros ir meno pasaulį“  </w:t>
            </w:r>
          </w:p>
        </w:tc>
        <w:tc>
          <w:tcPr>
            <w:tcW w:w="3594" w:type="dxa"/>
            <w:tcBorders>
              <w:top w:val="single" w:sz="4" w:space="0" w:color="auto"/>
              <w:left w:val="single" w:sz="4" w:space="0" w:color="auto"/>
              <w:bottom w:val="single" w:sz="4" w:space="0" w:color="auto"/>
              <w:right w:val="single" w:sz="4" w:space="0" w:color="auto"/>
            </w:tcBorders>
            <w:vAlign w:val="center"/>
          </w:tcPr>
          <w:p w14:paraId="0DA2611F" w14:textId="77777777" w:rsidR="00D5701A" w:rsidRPr="00D5701A" w:rsidRDefault="00D5701A" w:rsidP="00D5701A">
            <w:pPr>
              <w:jc w:val="center"/>
              <w:rPr>
                <w:lang w:eastAsia="en-US"/>
              </w:rPr>
            </w:pPr>
            <w:r w:rsidRPr="00D5701A">
              <w:t>Panevėžio m. sav. administracija. Švietimo ir jaunimo</w:t>
            </w:r>
            <w:r w:rsidRPr="00D5701A">
              <w:rPr>
                <w:b/>
              </w:rPr>
              <w:t xml:space="preserve"> </w:t>
            </w:r>
            <w:r w:rsidRPr="00D5701A">
              <w:t>reikalų skyrius</w:t>
            </w:r>
          </w:p>
        </w:tc>
        <w:tc>
          <w:tcPr>
            <w:tcW w:w="1294" w:type="dxa"/>
            <w:tcBorders>
              <w:top w:val="single" w:sz="4" w:space="0" w:color="auto"/>
              <w:left w:val="single" w:sz="4" w:space="0" w:color="auto"/>
              <w:bottom w:val="single" w:sz="4" w:space="0" w:color="auto"/>
              <w:right w:val="single" w:sz="4" w:space="0" w:color="auto"/>
            </w:tcBorders>
            <w:vAlign w:val="center"/>
          </w:tcPr>
          <w:p w14:paraId="0DA26120" w14:textId="77777777" w:rsidR="00D5701A" w:rsidRPr="00D5701A" w:rsidRDefault="00D5701A" w:rsidP="00D5701A">
            <w:pPr>
              <w:jc w:val="center"/>
              <w:rPr>
                <w:lang w:eastAsia="en-US"/>
              </w:rPr>
            </w:pPr>
            <w:r w:rsidRPr="00D5701A">
              <w:rPr>
                <w:lang w:eastAsia="en-US"/>
              </w:rPr>
              <w:t>2900</w:t>
            </w:r>
          </w:p>
        </w:tc>
        <w:tc>
          <w:tcPr>
            <w:tcW w:w="1134" w:type="dxa"/>
            <w:tcBorders>
              <w:top w:val="single" w:sz="4" w:space="0" w:color="auto"/>
              <w:left w:val="single" w:sz="4" w:space="0" w:color="auto"/>
              <w:bottom w:val="single" w:sz="4" w:space="0" w:color="auto"/>
              <w:right w:val="single" w:sz="4" w:space="0" w:color="auto"/>
            </w:tcBorders>
            <w:vAlign w:val="center"/>
          </w:tcPr>
          <w:p w14:paraId="0DA26121" w14:textId="77777777" w:rsidR="00D5701A" w:rsidRPr="00D5701A" w:rsidRDefault="00D5701A" w:rsidP="00D5701A">
            <w:pPr>
              <w:jc w:val="center"/>
              <w:rPr>
                <w:lang w:eastAsia="en-US"/>
              </w:rPr>
            </w:pPr>
            <w:r w:rsidRPr="00D5701A">
              <w:rPr>
                <w:lang w:eastAsia="en-US"/>
              </w:rPr>
              <w:t>300</w:t>
            </w:r>
          </w:p>
        </w:tc>
      </w:tr>
      <w:tr w:rsidR="00D5701A" w:rsidRPr="00D5701A" w14:paraId="0DA26128" w14:textId="77777777" w:rsidTr="00D5701A">
        <w:trPr>
          <w:jc w:val="center"/>
        </w:trPr>
        <w:tc>
          <w:tcPr>
            <w:tcW w:w="690" w:type="dxa"/>
            <w:tcBorders>
              <w:top w:val="single" w:sz="4" w:space="0" w:color="auto"/>
              <w:left w:val="single" w:sz="4" w:space="0" w:color="auto"/>
              <w:bottom w:val="single" w:sz="4" w:space="0" w:color="auto"/>
              <w:right w:val="single" w:sz="4" w:space="0" w:color="auto"/>
            </w:tcBorders>
            <w:vAlign w:val="center"/>
          </w:tcPr>
          <w:p w14:paraId="0DA26123" w14:textId="77777777" w:rsidR="00D5701A" w:rsidRPr="00D5701A" w:rsidRDefault="00F6190F" w:rsidP="00D5701A">
            <w:pPr>
              <w:jc w:val="center"/>
              <w:rPr>
                <w:lang w:eastAsia="en-US"/>
              </w:rPr>
            </w:pPr>
            <w:r>
              <w:rPr>
                <w:lang w:eastAsia="en-US"/>
              </w:rPr>
              <w:t>6</w:t>
            </w:r>
            <w:r w:rsidR="00D5701A" w:rsidRPr="00D5701A">
              <w:rPr>
                <w:lang w:eastAsia="en-US"/>
              </w:rPr>
              <w:t>.</w:t>
            </w:r>
          </w:p>
        </w:tc>
        <w:tc>
          <w:tcPr>
            <w:tcW w:w="3050" w:type="dxa"/>
            <w:tcBorders>
              <w:top w:val="single" w:sz="4" w:space="0" w:color="auto"/>
              <w:left w:val="single" w:sz="4" w:space="0" w:color="auto"/>
              <w:bottom w:val="single" w:sz="4" w:space="0" w:color="auto"/>
              <w:right w:val="single" w:sz="4" w:space="0" w:color="auto"/>
            </w:tcBorders>
            <w:vAlign w:val="center"/>
          </w:tcPr>
          <w:p w14:paraId="0DA26124" w14:textId="77777777" w:rsidR="00D5701A" w:rsidRPr="00D5701A" w:rsidRDefault="00D5701A" w:rsidP="00D5701A">
            <w:pPr>
              <w:jc w:val="center"/>
              <w:rPr>
                <w:lang w:eastAsia="en-US"/>
              </w:rPr>
            </w:pPr>
            <w:r w:rsidRPr="00D5701A">
              <w:rPr>
                <w:sz w:val="23"/>
                <w:szCs w:val="23"/>
              </w:rPr>
              <w:t xml:space="preserve">„Teatras prasideda nuo ... bibliotekos – 2“  </w:t>
            </w:r>
          </w:p>
        </w:tc>
        <w:tc>
          <w:tcPr>
            <w:tcW w:w="3594" w:type="dxa"/>
            <w:tcBorders>
              <w:top w:val="single" w:sz="4" w:space="0" w:color="auto"/>
              <w:left w:val="single" w:sz="4" w:space="0" w:color="auto"/>
              <w:bottom w:val="single" w:sz="4" w:space="0" w:color="auto"/>
              <w:right w:val="single" w:sz="4" w:space="0" w:color="auto"/>
            </w:tcBorders>
            <w:vAlign w:val="center"/>
          </w:tcPr>
          <w:p w14:paraId="0DA26125" w14:textId="77777777" w:rsidR="00D5701A" w:rsidRPr="00D5701A" w:rsidRDefault="00D5701A" w:rsidP="00D5701A">
            <w:pPr>
              <w:jc w:val="center"/>
              <w:rPr>
                <w:lang w:eastAsia="en-US"/>
              </w:rPr>
            </w:pPr>
            <w:r w:rsidRPr="00D5701A">
              <w:t>Panevėžio m. sav. administracija. Švietimo ir jaunimo</w:t>
            </w:r>
            <w:r w:rsidRPr="00D5701A">
              <w:rPr>
                <w:b/>
              </w:rPr>
              <w:t xml:space="preserve"> </w:t>
            </w:r>
            <w:r w:rsidRPr="00D5701A">
              <w:t>reikalų skyrius</w:t>
            </w:r>
          </w:p>
        </w:tc>
        <w:tc>
          <w:tcPr>
            <w:tcW w:w="1294" w:type="dxa"/>
            <w:tcBorders>
              <w:top w:val="single" w:sz="4" w:space="0" w:color="auto"/>
              <w:left w:val="single" w:sz="4" w:space="0" w:color="auto"/>
              <w:bottom w:val="single" w:sz="4" w:space="0" w:color="auto"/>
              <w:right w:val="single" w:sz="4" w:space="0" w:color="auto"/>
            </w:tcBorders>
            <w:vAlign w:val="center"/>
          </w:tcPr>
          <w:p w14:paraId="0DA26126" w14:textId="77777777" w:rsidR="00D5701A" w:rsidRPr="00D5701A" w:rsidRDefault="00D5701A" w:rsidP="00D5701A">
            <w:pPr>
              <w:jc w:val="center"/>
              <w:rPr>
                <w:lang w:eastAsia="en-US"/>
              </w:rPr>
            </w:pPr>
            <w:r w:rsidRPr="00D5701A">
              <w:rPr>
                <w:lang w:eastAsia="en-US"/>
              </w:rPr>
              <w:t>2200</w:t>
            </w:r>
          </w:p>
        </w:tc>
        <w:tc>
          <w:tcPr>
            <w:tcW w:w="1134" w:type="dxa"/>
            <w:tcBorders>
              <w:top w:val="single" w:sz="4" w:space="0" w:color="auto"/>
              <w:left w:val="single" w:sz="4" w:space="0" w:color="auto"/>
              <w:bottom w:val="single" w:sz="4" w:space="0" w:color="auto"/>
              <w:right w:val="single" w:sz="4" w:space="0" w:color="auto"/>
            </w:tcBorders>
            <w:vAlign w:val="center"/>
          </w:tcPr>
          <w:p w14:paraId="0DA26127" w14:textId="77777777" w:rsidR="00D5701A" w:rsidRPr="00D5701A" w:rsidRDefault="00D5701A" w:rsidP="00D5701A">
            <w:pPr>
              <w:jc w:val="center"/>
              <w:rPr>
                <w:lang w:eastAsia="en-US"/>
              </w:rPr>
            </w:pPr>
            <w:r w:rsidRPr="00D5701A">
              <w:rPr>
                <w:lang w:eastAsia="en-US"/>
              </w:rPr>
              <w:t>400</w:t>
            </w:r>
          </w:p>
        </w:tc>
      </w:tr>
      <w:tr w:rsidR="00D5701A" w:rsidRPr="00D5701A" w14:paraId="0DA2612E" w14:textId="77777777" w:rsidTr="00D5701A">
        <w:trPr>
          <w:jc w:val="center"/>
        </w:trPr>
        <w:tc>
          <w:tcPr>
            <w:tcW w:w="690" w:type="dxa"/>
            <w:tcBorders>
              <w:top w:val="single" w:sz="4" w:space="0" w:color="auto"/>
              <w:left w:val="single" w:sz="4" w:space="0" w:color="auto"/>
              <w:bottom w:val="single" w:sz="4" w:space="0" w:color="auto"/>
              <w:right w:val="single" w:sz="4" w:space="0" w:color="auto"/>
            </w:tcBorders>
            <w:vAlign w:val="center"/>
          </w:tcPr>
          <w:p w14:paraId="0DA26129" w14:textId="77777777" w:rsidR="00D5701A" w:rsidRPr="00D5701A" w:rsidRDefault="00F6190F" w:rsidP="00D5701A">
            <w:pPr>
              <w:jc w:val="center"/>
              <w:rPr>
                <w:lang w:eastAsia="en-US"/>
              </w:rPr>
            </w:pPr>
            <w:r>
              <w:rPr>
                <w:lang w:eastAsia="en-US"/>
              </w:rPr>
              <w:t>7</w:t>
            </w:r>
            <w:r w:rsidR="00D5701A" w:rsidRPr="00D5701A">
              <w:rPr>
                <w:lang w:eastAsia="en-US"/>
              </w:rPr>
              <w:t>.</w:t>
            </w:r>
          </w:p>
        </w:tc>
        <w:tc>
          <w:tcPr>
            <w:tcW w:w="3050" w:type="dxa"/>
            <w:tcBorders>
              <w:top w:val="single" w:sz="4" w:space="0" w:color="auto"/>
              <w:left w:val="single" w:sz="4" w:space="0" w:color="auto"/>
              <w:bottom w:val="single" w:sz="4" w:space="0" w:color="auto"/>
              <w:right w:val="single" w:sz="4" w:space="0" w:color="auto"/>
            </w:tcBorders>
            <w:vAlign w:val="center"/>
          </w:tcPr>
          <w:p w14:paraId="0DA2612A" w14:textId="77777777" w:rsidR="00D5701A" w:rsidRPr="00D5701A" w:rsidRDefault="00D5701A" w:rsidP="00D5701A">
            <w:pPr>
              <w:jc w:val="center"/>
              <w:rPr>
                <w:lang w:eastAsia="en-US"/>
              </w:rPr>
            </w:pPr>
            <w:r w:rsidRPr="00D5701A">
              <w:rPr>
                <w:sz w:val="23"/>
                <w:szCs w:val="23"/>
              </w:rPr>
              <w:t xml:space="preserve">„Eilių orkestras“  </w:t>
            </w:r>
          </w:p>
        </w:tc>
        <w:tc>
          <w:tcPr>
            <w:tcW w:w="3594" w:type="dxa"/>
            <w:tcBorders>
              <w:top w:val="single" w:sz="4" w:space="0" w:color="auto"/>
              <w:left w:val="single" w:sz="4" w:space="0" w:color="auto"/>
              <w:bottom w:val="single" w:sz="4" w:space="0" w:color="auto"/>
              <w:right w:val="single" w:sz="4" w:space="0" w:color="auto"/>
            </w:tcBorders>
            <w:vAlign w:val="center"/>
          </w:tcPr>
          <w:p w14:paraId="0DA2612B" w14:textId="77777777" w:rsidR="00D5701A" w:rsidRPr="00D5701A" w:rsidRDefault="00D5701A" w:rsidP="00D5701A">
            <w:pPr>
              <w:jc w:val="center"/>
              <w:rPr>
                <w:lang w:eastAsia="en-US"/>
              </w:rPr>
            </w:pPr>
            <w:r w:rsidRPr="00D5701A">
              <w:t>Panevėžio m. sav. administracija. Švietimo ir jaunimo</w:t>
            </w:r>
            <w:r w:rsidRPr="00D5701A">
              <w:rPr>
                <w:b/>
              </w:rPr>
              <w:t xml:space="preserve"> </w:t>
            </w:r>
            <w:r w:rsidRPr="00D5701A">
              <w:t>reikalų skyrius</w:t>
            </w:r>
          </w:p>
        </w:tc>
        <w:tc>
          <w:tcPr>
            <w:tcW w:w="1294" w:type="dxa"/>
            <w:tcBorders>
              <w:top w:val="single" w:sz="4" w:space="0" w:color="auto"/>
              <w:left w:val="single" w:sz="4" w:space="0" w:color="auto"/>
              <w:bottom w:val="single" w:sz="4" w:space="0" w:color="auto"/>
              <w:right w:val="single" w:sz="4" w:space="0" w:color="auto"/>
            </w:tcBorders>
            <w:vAlign w:val="center"/>
          </w:tcPr>
          <w:p w14:paraId="0DA2612C" w14:textId="77777777" w:rsidR="00D5701A" w:rsidRPr="00D5701A" w:rsidRDefault="00D5701A" w:rsidP="00D5701A">
            <w:pPr>
              <w:jc w:val="center"/>
              <w:rPr>
                <w:lang w:eastAsia="en-US"/>
              </w:rPr>
            </w:pPr>
            <w:r w:rsidRPr="00D5701A">
              <w:rPr>
                <w:lang w:eastAsia="en-US"/>
              </w:rPr>
              <w:t>2570</w:t>
            </w:r>
          </w:p>
        </w:tc>
        <w:tc>
          <w:tcPr>
            <w:tcW w:w="1134" w:type="dxa"/>
            <w:tcBorders>
              <w:top w:val="single" w:sz="4" w:space="0" w:color="auto"/>
              <w:left w:val="single" w:sz="4" w:space="0" w:color="auto"/>
              <w:bottom w:val="single" w:sz="4" w:space="0" w:color="auto"/>
              <w:right w:val="single" w:sz="4" w:space="0" w:color="auto"/>
            </w:tcBorders>
            <w:vAlign w:val="center"/>
          </w:tcPr>
          <w:p w14:paraId="0DA2612D" w14:textId="77777777" w:rsidR="00D5701A" w:rsidRPr="00D5701A" w:rsidRDefault="00D5701A" w:rsidP="00D5701A">
            <w:pPr>
              <w:jc w:val="center"/>
              <w:rPr>
                <w:lang w:eastAsia="en-US"/>
              </w:rPr>
            </w:pPr>
            <w:r w:rsidRPr="00D5701A">
              <w:rPr>
                <w:lang w:eastAsia="en-US"/>
              </w:rPr>
              <w:t>300</w:t>
            </w:r>
          </w:p>
        </w:tc>
      </w:tr>
      <w:tr w:rsidR="00D5701A" w:rsidRPr="00D5701A" w14:paraId="0DA26134" w14:textId="77777777" w:rsidTr="00D5701A">
        <w:trPr>
          <w:jc w:val="center"/>
        </w:trPr>
        <w:tc>
          <w:tcPr>
            <w:tcW w:w="690" w:type="dxa"/>
            <w:tcBorders>
              <w:top w:val="single" w:sz="4" w:space="0" w:color="auto"/>
              <w:left w:val="single" w:sz="4" w:space="0" w:color="auto"/>
              <w:bottom w:val="single" w:sz="4" w:space="0" w:color="auto"/>
              <w:right w:val="single" w:sz="4" w:space="0" w:color="auto"/>
            </w:tcBorders>
            <w:vAlign w:val="center"/>
          </w:tcPr>
          <w:p w14:paraId="0DA2612F" w14:textId="77777777" w:rsidR="00D5701A" w:rsidRPr="00D5701A" w:rsidRDefault="00F6190F" w:rsidP="00D5701A">
            <w:pPr>
              <w:jc w:val="center"/>
              <w:rPr>
                <w:lang w:eastAsia="en-US"/>
              </w:rPr>
            </w:pPr>
            <w:r>
              <w:rPr>
                <w:lang w:eastAsia="en-US"/>
              </w:rPr>
              <w:t>8</w:t>
            </w:r>
            <w:r w:rsidR="00D5701A" w:rsidRPr="00D5701A">
              <w:rPr>
                <w:lang w:eastAsia="en-US"/>
              </w:rPr>
              <w:t>.</w:t>
            </w:r>
          </w:p>
        </w:tc>
        <w:tc>
          <w:tcPr>
            <w:tcW w:w="3050" w:type="dxa"/>
            <w:tcBorders>
              <w:top w:val="single" w:sz="4" w:space="0" w:color="auto"/>
              <w:left w:val="single" w:sz="4" w:space="0" w:color="auto"/>
              <w:bottom w:val="single" w:sz="4" w:space="0" w:color="auto"/>
              <w:right w:val="single" w:sz="4" w:space="0" w:color="auto"/>
            </w:tcBorders>
            <w:vAlign w:val="center"/>
          </w:tcPr>
          <w:p w14:paraId="0DA26130" w14:textId="77777777" w:rsidR="00D5701A" w:rsidRPr="00D5701A" w:rsidRDefault="00D5701A" w:rsidP="00D5701A">
            <w:pPr>
              <w:jc w:val="center"/>
              <w:rPr>
                <w:lang w:eastAsia="en-US"/>
              </w:rPr>
            </w:pPr>
            <w:r w:rsidRPr="00D5701A">
              <w:rPr>
                <w:sz w:val="23"/>
                <w:szCs w:val="23"/>
              </w:rPr>
              <w:t>„Bibliotek@ po atviru dangum“</w:t>
            </w:r>
          </w:p>
        </w:tc>
        <w:tc>
          <w:tcPr>
            <w:tcW w:w="3594" w:type="dxa"/>
            <w:tcBorders>
              <w:top w:val="single" w:sz="4" w:space="0" w:color="auto"/>
              <w:left w:val="single" w:sz="4" w:space="0" w:color="auto"/>
              <w:bottom w:val="single" w:sz="4" w:space="0" w:color="auto"/>
              <w:right w:val="single" w:sz="4" w:space="0" w:color="auto"/>
            </w:tcBorders>
            <w:vAlign w:val="center"/>
          </w:tcPr>
          <w:p w14:paraId="0DA26131" w14:textId="77777777" w:rsidR="00D5701A" w:rsidRPr="00D5701A" w:rsidRDefault="00D5701A" w:rsidP="00D5701A">
            <w:pPr>
              <w:jc w:val="center"/>
              <w:rPr>
                <w:lang w:eastAsia="en-US"/>
              </w:rPr>
            </w:pPr>
            <w:r w:rsidRPr="00D5701A">
              <w:rPr>
                <w:lang w:eastAsia="en-US"/>
              </w:rPr>
              <w:t>Panevėžio apskrities Regioninės kultūros taryba</w:t>
            </w:r>
          </w:p>
        </w:tc>
        <w:tc>
          <w:tcPr>
            <w:tcW w:w="1294" w:type="dxa"/>
            <w:tcBorders>
              <w:top w:val="single" w:sz="4" w:space="0" w:color="auto"/>
              <w:left w:val="single" w:sz="4" w:space="0" w:color="auto"/>
              <w:bottom w:val="single" w:sz="4" w:space="0" w:color="auto"/>
              <w:right w:val="single" w:sz="4" w:space="0" w:color="auto"/>
            </w:tcBorders>
            <w:vAlign w:val="center"/>
          </w:tcPr>
          <w:p w14:paraId="0DA26132" w14:textId="77777777" w:rsidR="00D5701A" w:rsidRPr="00D5701A" w:rsidRDefault="00D5701A" w:rsidP="00D5701A">
            <w:pPr>
              <w:jc w:val="center"/>
              <w:rPr>
                <w:lang w:eastAsia="en-US"/>
              </w:rPr>
            </w:pPr>
            <w:r w:rsidRPr="00D5701A">
              <w:rPr>
                <w:lang w:eastAsia="en-US"/>
              </w:rPr>
              <w:t>9750</w:t>
            </w:r>
          </w:p>
        </w:tc>
        <w:tc>
          <w:tcPr>
            <w:tcW w:w="1134" w:type="dxa"/>
            <w:tcBorders>
              <w:top w:val="single" w:sz="4" w:space="0" w:color="auto"/>
              <w:left w:val="single" w:sz="4" w:space="0" w:color="auto"/>
              <w:bottom w:val="single" w:sz="4" w:space="0" w:color="auto"/>
              <w:right w:val="single" w:sz="4" w:space="0" w:color="auto"/>
            </w:tcBorders>
            <w:vAlign w:val="center"/>
          </w:tcPr>
          <w:p w14:paraId="0DA26133" w14:textId="77777777" w:rsidR="00D5701A" w:rsidRPr="00D5701A" w:rsidRDefault="00D5701A" w:rsidP="00D5701A">
            <w:pPr>
              <w:jc w:val="center"/>
              <w:rPr>
                <w:lang w:eastAsia="en-US"/>
              </w:rPr>
            </w:pPr>
            <w:r w:rsidRPr="00D5701A">
              <w:rPr>
                <w:lang w:eastAsia="en-US"/>
              </w:rPr>
              <w:t>0</w:t>
            </w:r>
          </w:p>
        </w:tc>
      </w:tr>
      <w:tr w:rsidR="00D5701A" w:rsidRPr="00D5701A" w14:paraId="0DA2613A" w14:textId="77777777" w:rsidTr="00D5701A">
        <w:trPr>
          <w:jc w:val="center"/>
        </w:trPr>
        <w:tc>
          <w:tcPr>
            <w:tcW w:w="690" w:type="dxa"/>
            <w:tcBorders>
              <w:top w:val="single" w:sz="4" w:space="0" w:color="auto"/>
              <w:left w:val="single" w:sz="4" w:space="0" w:color="auto"/>
              <w:bottom w:val="single" w:sz="4" w:space="0" w:color="auto"/>
              <w:right w:val="single" w:sz="4" w:space="0" w:color="auto"/>
            </w:tcBorders>
            <w:vAlign w:val="center"/>
          </w:tcPr>
          <w:p w14:paraId="0DA26135" w14:textId="77777777" w:rsidR="00D5701A" w:rsidRPr="00D5701A" w:rsidRDefault="00F6190F" w:rsidP="00D5701A">
            <w:pPr>
              <w:jc w:val="center"/>
              <w:rPr>
                <w:lang w:eastAsia="en-US"/>
              </w:rPr>
            </w:pPr>
            <w:r>
              <w:rPr>
                <w:lang w:eastAsia="en-US"/>
              </w:rPr>
              <w:t>9</w:t>
            </w:r>
            <w:r w:rsidR="00D5701A" w:rsidRPr="00D5701A">
              <w:rPr>
                <w:lang w:eastAsia="en-US"/>
              </w:rPr>
              <w:t>.</w:t>
            </w:r>
          </w:p>
        </w:tc>
        <w:tc>
          <w:tcPr>
            <w:tcW w:w="3050" w:type="dxa"/>
            <w:tcBorders>
              <w:top w:val="single" w:sz="4" w:space="0" w:color="auto"/>
              <w:left w:val="single" w:sz="4" w:space="0" w:color="auto"/>
              <w:bottom w:val="single" w:sz="4" w:space="0" w:color="auto"/>
              <w:right w:val="single" w:sz="4" w:space="0" w:color="auto"/>
            </w:tcBorders>
            <w:vAlign w:val="center"/>
          </w:tcPr>
          <w:p w14:paraId="0DA26136" w14:textId="77777777" w:rsidR="00D5701A" w:rsidRPr="00D5701A" w:rsidRDefault="00D5701A" w:rsidP="00D5701A">
            <w:pPr>
              <w:jc w:val="center"/>
              <w:rPr>
                <w:lang w:eastAsia="en-US"/>
              </w:rPr>
            </w:pPr>
            <w:r w:rsidRPr="00D5701A">
              <w:rPr>
                <w:sz w:val="23"/>
                <w:szCs w:val="23"/>
              </w:rPr>
              <w:t>„Virtualūs susitikimai“</w:t>
            </w:r>
          </w:p>
        </w:tc>
        <w:tc>
          <w:tcPr>
            <w:tcW w:w="3594" w:type="dxa"/>
            <w:tcBorders>
              <w:top w:val="single" w:sz="4" w:space="0" w:color="auto"/>
              <w:left w:val="single" w:sz="4" w:space="0" w:color="auto"/>
              <w:bottom w:val="single" w:sz="4" w:space="0" w:color="auto"/>
              <w:right w:val="single" w:sz="4" w:space="0" w:color="auto"/>
            </w:tcBorders>
            <w:vAlign w:val="center"/>
          </w:tcPr>
          <w:p w14:paraId="0DA26137" w14:textId="77777777" w:rsidR="00D5701A" w:rsidRPr="00D5701A" w:rsidRDefault="00D5701A" w:rsidP="00D5701A">
            <w:pPr>
              <w:jc w:val="center"/>
              <w:rPr>
                <w:lang w:eastAsia="en-US"/>
              </w:rPr>
            </w:pPr>
            <w:r w:rsidRPr="00D5701A">
              <w:rPr>
                <w:sz w:val="23"/>
                <w:szCs w:val="23"/>
              </w:rPr>
              <w:t>Lietuvos kultūros taryba</w:t>
            </w:r>
          </w:p>
        </w:tc>
        <w:tc>
          <w:tcPr>
            <w:tcW w:w="1294" w:type="dxa"/>
            <w:tcBorders>
              <w:top w:val="single" w:sz="4" w:space="0" w:color="auto"/>
              <w:left w:val="single" w:sz="4" w:space="0" w:color="auto"/>
              <w:bottom w:val="single" w:sz="4" w:space="0" w:color="auto"/>
              <w:right w:val="single" w:sz="4" w:space="0" w:color="auto"/>
            </w:tcBorders>
            <w:vAlign w:val="center"/>
          </w:tcPr>
          <w:p w14:paraId="0DA26138" w14:textId="77777777" w:rsidR="00D5701A" w:rsidRPr="00D5701A" w:rsidRDefault="00D5701A" w:rsidP="00D5701A">
            <w:pPr>
              <w:jc w:val="center"/>
              <w:rPr>
                <w:lang w:eastAsia="en-US"/>
              </w:rPr>
            </w:pPr>
            <w:r w:rsidRPr="00D5701A">
              <w:rPr>
                <w:lang w:eastAsia="en-US"/>
              </w:rPr>
              <w:t>34789</w:t>
            </w:r>
          </w:p>
        </w:tc>
        <w:tc>
          <w:tcPr>
            <w:tcW w:w="1134" w:type="dxa"/>
            <w:tcBorders>
              <w:top w:val="single" w:sz="4" w:space="0" w:color="auto"/>
              <w:left w:val="single" w:sz="4" w:space="0" w:color="auto"/>
              <w:bottom w:val="single" w:sz="4" w:space="0" w:color="auto"/>
              <w:right w:val="single" w:sz="4" w:space="0" w:color="auto"/>
            </w:tcBorders>
            <w:vAlign w:val="center"/>
          </w:tcPr>
          <w:p w14:paraId="0DA26139" w14:textId="77777777" w:rsidR="00D5701A" w:rsidRPr="00D5701A" w:rsidRDefault="00D5701A" w:rsidP="00D5701A">
            <w:pPr>
              <w:jc w:val="center"/>
              <w:rPr>
                <w:lang w:eastAsia="en-US"/>
              </w:rPr>
            </w:pPr>
            <w:r w:rsidRPr="00D5701A">
              <w:rPr>
                <w:lang w:eastAsia="en-US"/>
              </w:rPr>
              <w:t>20000</w:t>
            </w:r>
          </w:p>
        </w:tc>
      </w:tr>
      <w:tr w:rsidR="00D5701A" w:rsidRPr="00D5701A" w14:paraId="0DA26140" w14:textId="77777777" w:rsidTr="00D5701A">
        <w:trPr>
          <w:jc w:val="center"/>
        </w:trPr>
        <w:tc>
          <w:tcPr>
            <w:tcW w:w="690" w:type="dxa"/>
            <w:tcBorders>
              <w:top w:val="single" w:sz="4" w:space="0" w:color="auto"/>
              <w:left w:val="single" w:sz="4" w:space="0" w:color="auto"/>
              <w:bottom w:val="single" w:sz="4" w:space="0" w:color="auto"/>
              <w:right w:val="single" w:sz="4" w:space="0" w:color="auto"/>
            </w:tcBorders>
            <w:vAlign w:val="center"/>
          </w:tcPr>
          <w:p w14:paraId="0DA2613B" w14:textId="77777777" w:rsidR="00D5701A" w:rsidRPr="00D5701A" w:rsidRDefault="00F6190F" w:rsidP="00D5701A">
            <w:pPr>
              <w:jc w:val="center"/>
              <w:rPr>
                <w:lang w:eastAsia="en-US"/>
              </w:rPr>
            </w:pPr>
            <w:r>
              <w:rPr>
                <w:lang w:eastAsia="en-US"/>
              </w:rPr>
              <w:t>10</w:t>
            </w:r>
            <w:r w:rsidR="00D5701A" w:rsidRPr="00D5701A">
              <w:rPr>
                <w:lang w:eastAsia="en-US"/>
              </w:rPr>
              <w:t>.</w:t>
            </w:r>
          </w:p>
        </w:tc>
        <w:tc>
          <w:tcPr>
            <w:tcW w:w="3050" w:type="dxa"/>
            <w:tcBorders>
              <w:top w:val="single" w:sz="4" w:space="0" w:color="auto"/>
              <w:left w:val="single" w:sz="4" w:space="0" w:color="auto"/>
              <w:bottom w:val="single" w:sz="4" w:space="0" w:color="auto"/>
              <w:right w:val="single" w:sz="4" w:space="0" w:color="auto"/>
            </w:tcBorders>
            <w:vAlign w:val="center"/>
          </w:tcPr>
          <w:p w14:paraId="0DA2613C" w14:textId="77777777" w:rsidR="00D5701A" w:rsidRPr="00D5701A" w:rsidRDefault="00D5701A" w:rsidP="00D5701A">
            <w:pPr>
              <w:jc w:val="center"/>
              <w:rPr>
                <w:lang w:eastAsia="en-US"/>
              </w:rPr>
            </w:pPr>
            <w:r w:rsidRPr="00D5701A">
              <w:rPr>
                <w:sz w:val="23"/>
                <w:szCs w:val="23"/>
              </w:rPr>
              <w:t>„Vasaros šėlsmas“</w:t>
            </w:r>
          </w:p>
        </w:tc>
        <w:tc>
          <w:tcPr>
            <w:tcW w:w="3594" w:type="dxa"/>
            <w:tcBorders>
              <w:top w:val="single" w:sz="4" w:space="0" w:color="auto"/>
              <w:left w:val="single" w:sz="4" w:space="0" w:color="auto"/>
              <w:bottom w:val="single" w:sz="4" w:space="0" w:color="auto"/>
              <w:right w:val="single" w:sz="4" w:space="0" w:color="auto"/>
            </w:tcBorders>
            <w:vAlign w:val="center"/>
          </w:tcPr>
          <w:p w14:paraId="0DA2613D" w14:textId="77777777" w:rsidR="00D5701A" w:rsidRPr="00D5701A" w:rsidRDefault="00D5701A" w:rsidP="00D5701A">
            <w:pPr>
              <w:jc w:val="center"/>
              <w:rPr>
                <w:lang w:eastAsia="en-US"/>
              </w:rPr>
            </w:pPr>
            <w:r w:rsidRPr="00D5701A">
              <w:t>Panevėžio m. sav. administracija. Švietimo ir jaunimo</w:t>
            </w:r>
            <w:r w:rsidRPr="00D5701A">
              <w:rPr>
                <w:b/>
              </w:rPr>
              <w:t xml:space="preserve"> </w:t>
            </w:r>
            <w:r w:rsidRPr="00D5701A">
              <w:t>reikalų skyrius</w:t>
            </w:r>
          </w:p>
        </w:tc>
        <w:tc>
          <w:tcPr>
            <w:tcW w:w="1294" w:type="dxa"/>
            <w:tcBorders>
              <w:top w:val="single" w:sz="4" w:space="0" w:color="auto"/>
              <w:left w:val="single" w:sz="4" w:space="0" w:color="auto"/>
              <w:bottom w:val="single" w:sz="4" w:space="0" w:color="auto"/>
              <w:right w:val="single" w:sz="4" w:space="0" w:color="auto"/>
            </w:tcBorders>
            <w:vAlign w:val="center"/>
          </w:tcPr>
          <w:p w14:paraId="0DA2613E" w14:textId="77777777" w:rsidR="00D5701A" w:rsidRPr="00D5701A" w:rsidRDefault="00D5701A" w:rsidP="00D5701A">
            <w:pPr>
              <w:jc w:val="center"/>
              <w:rPr>
                <w:lang w:eastAsia="en-US"/>
              </w:rPr>
            </w:pPr>
            <w:r w:rsidRPr="00D5701A">
              <w:rPr>
                <w:lang w:eastAsia="en-US"/>
              </w:rPr>
              <w:t>1600</w:t>
            </w:r>
          </w:p>
        </w:tc>
        <w:tc>
          <w:tcPr>
            <w:tcW w:w="1134" w:type="dxa"/>
            <w:tcBorders>
              <w:top w:val="single" w:sz="4" w:space="0" w:color="auto"/>
              <w:left w:val="single" w:sz="4" w:space="0" w:color="auto"/>
              <w:bottom w:val="single" w:sz="4" w:space="0" w:color="auto"/>
              <w:right w:val="single" w:sz="4" w:space="0" w:color="auto"/>
            </w:tcBorders>
            <w:vAlign w:val="center"/>
          </w:tcPr>
          <w:p w14:paraId="0DA2613F" w14:textId="77777777" w:rsidR="00D5701A" w:rsidRPr="00D5701A" w:rsidRDefault="00D5701A" w:rsidP="00D5701A">
            <w:pPr>
              <w:jc w:val="center"/>
              <w:rPr>
                <w:lang w:eastAsia="en-US"/>
              </w:rPr>
            </w:pPr>
            <w:r w:rsidRPr="00D5701A">
              <w:rPr>
                <w:lang w:eastAsia="en-US"/>
              </w:rPr>
              <w:t>1600</w:t>
            </w:r>
          </w:p>
        </w:tc>
      </w:tr>
      <w:tr w:rsidR="00D5701A" w:rsidRPr="00D5701A" w14:paraId="0DA26146" w14:textId="77777777" w:rsidTr="00D5701A">
        <w:trPr>
          <w:jc w:val="center"/>
        </w:trPr>
        <w:tc>
          <w:tcPr>
            <w:tcW w:w="690" w:type="dxa"/>
            <w:tcBorders>
              <w:top w:val="single" w:sz="4" w:space="0" w:color="auto"/>
              <w:left w:val="single" w:sz="4" w:space="0" w:color="auto"/>
              <w:bottom w:val="single" w:sz="4" w:space="0" w:color="auto"/>
              <w:right w:val="single" w:sz="4" w:space="0" w:color="auto"/>
            </w:tcBorders>
            <w:vAlign w:val="center"/>
          </w:tcPr>
          <w:p w14:paraId="0DA26141" w14:textId="77777777" w:rsidR="00D5701A" w:rsidRPr="00D5701A" w:rsidRDefault="00F6190F" w:rsidP="00D5701A">
            <w:pPr>
              <w:jc w:val="center"/>
              <w:rPr>
                <w:lang w:eastAsia="en-US"/>
              </w:rPr>
            </w:pPr>
            <w:r>
              <w:rPr>
                <w:lang w:eastAsia="en-US"/>
              </w:rPr>
              <w:t>11</w:t>
            </w:r>
            <w:r w:rsidR="00D5701A" w:rsidRPr="00D5701A">
              <w:rPr>
                <w:lang w:eastAsia="en-US"/>
              </w:rPr>
              <w:t>.</w:t>
            </w:r>
          </w:p>
        </w:tc>
        <w:tc>
          <w:tcPr>
            <w:tcW w:w="3050" w:type="dxa"/>
            <w:tcBorders>
              <w:top w:val="single" w:sz="4" w:space="0" w:color="auto"/>
              <w:left w:val="single" w:sz="4" w:space="0" w:color="auto"/>
              <w:bottom w:val="single" w:sz="4" w:space="0" w:color="auto"/>
              <w:right w:val="single" w:sz="4" w:space="0" w:color="auto"/>
            </w:tcBorders>
            <w:vAlign w:val="center"/>
          </w:tcPr>
          <w:p w14:paraId="0DA26142" w14:textId="77777777" w:rsidR="00D5701A" w:rsidRPr="00D5701A" w:rsidRDefault="00D5701A" w:rsidP="00D5701A">
            <w:pPr>
              <w:jc w:val="center"/>
              <w:rPr>
                <w:lang w:eastAsia="en-US"/>
              </w:rPr>
            </w:pPr>
            <w:r w:rsidRPr="00D5701A">
              <w:rPr>
                <w:sz w:val="23"/>
                <w:szCs w:val="23"/>
              </w:rPr>
              <w:t>„Vasaros tango“</w:t>
            </w:r>
          </w:p>
        </w:tc>
        <w:tc>
          <w:tcPr>
            <w:tcW w:w="3594" w:type="dxa"/>
            <w:tcBorders>
              <w:top w:val="single" w:sz="4" w:space="0" w:color="auto"/>
              <w:left w:val="single" w:sz="4" w:space="0" w:color="auto"/>
              <w:bottom w:val="single" w:sz="4" w:space="0" w:color="auto"/>
              <w:right w:val="single" w:sz="4" w:space="0" w:color="auto"/>
            </w:tcBorders>
            <w:vAlign w:val="center"/>
          </w:tcPr>
          <w:p w14:paraId="0DA26143" w14:textId="77777777" w:rsidR="00D5701A" w:rsidRPr="00D5701A" w:rsidRDefault="00D5701A" w:rsidP="00D5701A">
            <w:pPr>
              <w:jc w:val="center"/>
              <w:rPr>
                <w:lang w:eastAsia="en-US"/>
              </w:rPr>
            </w:pPr>
            <w:r w:rsidRPr="00D5701A">
              <w:t>Panevėžio m. sav. administracija. Švietimo ir jaunimo</w:t>
            </w:r>
            <w:r w:rsidRPr="00D5701A">
              <w:rPr>
                <w:b/>
              </w:rPr>
              <w:t xml:space="preserve"> </w:t>
            </w:r>
            <w:r w:rsidRPr="00D5701A">
              <w:t>reikalų skyrius</w:t>
            </w:r>
          </w:p>
        </w:tc>
        <w:tc>
          <w:tcPr>
            <w:tcW w:w="1294" w:type="dxa"/>
            <w:tcBorders>
              <w:top w:val="single" w:sz="4" w:space="0" w:color="auto"/>
              <w:left w:val="single" w:sz="4" w:space="0" w:color="auto"/>
              <w:bottom w:val="single" w:sz="4" w:space="0" w:color="auto"/>
              <w:right w:val="single" w:sz="4" w:space="0" w:color="auto"/>
            </w:tcBorders>
            <w:vAlign w:val="center"/>
          </w:tcPr>
          <w:p w14:paraId="0DA26144" w14:textId="77777777" w:rsidR="00D5701A" w:rsidRPr="00D5701A" w:rsidRDefault="00D5701A" w:rsidP="00D5701A">
            <w:pPr>
              <w:jc w:val="center"/>
              <w:rPr>
                <w:lang w:eastAsia="en-US"/>
              </w:rPr>
            </w:pPr>
            <w:r w:rsidRPr="00D5701A">
              <w:rPr>
                <w:lang w:eastAsia="en-US"/>
              </w:rPr>
              <w:t>970</w:t>
            </w:r>
          </w:p>
        </w:tc>
        <w:tc>
          <w:tcPr>
            <w:tcW w:w="1134" w:type="dxa"/>
            <w:tcBorders>
              <w:top w:val="single" w:sz="4" w:space="0" w:color="auto"/>
              <w:left w:val="single" w:sz="4" w:space="0" w:color="auto"/>
              <w:bottom w:val="single" w:sz="4" w:space="0" w:color="auto"/>
              <w:right w:val="single" w:sz="4" w:space="0" w:color="auto"/>
            </w:tcBorders>
            <w:vAlign w:val="center"/>
          </w:tcPr>
          <w:p w14:paraId="0DA26145" w14:textId="77777777" w:rsidR="00D5701A" w:rsidRPr="00D5701A" w:rsidRDefault="00D5701A" w:rsidP="00D5701A">
            <w:pPr>
              <w:jc w:val="center"/>
              <w:rPr>
                <w:lang w:eastAsia="en-US"/>
              </w:rPr>
            </w:pPr>
            <w:r w:rsidRPr="00D5701A">
              <w:rPr>
                <w:lang w:eastAsia="en-US"/>
              </w:rPr>
              <w:t>970</w:t>
            </w:r>
          </w:p>
        </w:tc>
      </w:tr>
      <w:tr w:rsidR="00D5701A" w:rsidRPr="00D5701A" w14:paraId="0DA2614C" w14:textId="77777777" w:rsidTr="00D5701A">
        <w:trPr>
          <w:jc w:val="center"/>
        </w:trPr>
        <w:tc>
          <w:tcPr>
            <w:tcW w:w="690" w:type="dxa"/>
            <w:tcBorders>
              <w:top w:val="single" w:sz="4" w:space="0" w:color="auto"/>
              <w:left w:val="single" w:sz="4" w:space="0" w:color="auto"/>
              <w:bottom w:val="single" w:sz="4" w:space="0" w:color="auto"/>
              <w:right w:val="single" w:sz="4" w:space="0" w:color="auto"/>
            </w:tcBorders>
            <w:vAlign w:val="center"/>
          </w:tcPr>
          <w:p w14:paraId="0DA26147" w14:textId="77777777" w:rsidR="00D5701A" w:rsidRPr="00D5701A" w:rsidRDefault="00F6190F" w:rsidP="00D5701A">
            <w:pPr>
              <w:jc w:val="center"/>
              <w:rPr>
                <w:lang w:eastAsia="en-US"/>
              </w:rPr>
            </w:pPr>
            <w:r>
              <w:rPr>
                <w:lang w:eastAsia="en-US"/>
              </w:rPr>
              <w:t>12</w:t>
            </w:r>
            <w:r w:rsidR="00D5701A" w:rsidRPr="00D5701A">
              <w:rPr>
                <w:lang w:eastAsia="en-US"/>
              </w:rPr>
              <w:t>.</w:t>
            </w:r>
          </w:p>
        </w:tc>
        <w:tc>
          <w:tcPr>
            <w:tcW w:w="3050" w:type="dxa"/>
            <w:tcBorders>
              <w:top w:val="single" w:sz="4" w:space="0" w:color="auto"/>
              <w:left w:val="single" w:sz="4" w:space="0" w:color="auto"/>
              <w:bottom w:val="single" w:sz="4" w:space="0" w:color="auto"/>
              <w:right w:val="single" w:sz="4" w:space="0" w:color="auto"/>
            </w:tcBorders>
            <w:vAlign w:val="center"/>
          </w:tcPr>
          <w:p w14:paraId="0DA26148" w14:textId="77777777" w:rsidR="00D5701A" w:rsidRPr="00D5701A" w:rsidRDefault="00D5701A" w:rsidP="00D5701A">
            <w:pPr>
              <w:jc w:val="center"/>
              <w:rPr>
                <w:lang w:eastAsia="en-US"/>
              </w:rPr>
            </w:pPr>
            <w:r w:rsidRPr="00D5701A">
              <w:rPr>
                <w:sz w:val="23"/>
                <w:szCs w:val="23"/>
              </w:rPr>
              <w:t>„Vasaros pievelė“</w:t>
            </w:r>
          </w:p>
        </w:tc>
        <w:tc>
          <w:tcPr>
            <w:tcW w:w="3594" w:type="dxa"/>
            <w:tcBorders>
              <w:top w:val="single" w:sz="4" w:space="0" w:color="auto"/>
              <w:left w:val="single" w:sz="4" w:space="0" w:color="auto"/>
              <w:bottom w:val="single" w:sz="4" w:space="0" w:color="auto"/>
              <w:right w:val="single" w:sz="4" w:space="0" w:color="auto"/>
            </w:tcBorders>
            <w:vAlign w:val="center"/>
          </w:tcPr>
          <w:p w14:paraId="0DA26149" w14:textId="77777777" w:rsidR="00D5701A" w:rsidRPr="00D5701A" w:rsidRDefault="00D5701A" w:rsidP="00D5701A">
            <w:pPr>
              <w:jc w:val="center"/>
              <w:rPr>
                <w:lang w:eastAsia="en-US"/>
              </w:rPr>
            </w:pPr>
            <w:r w:rsidRPr="00D5701A">
              <w:t>Panevėžio m. sav. administracija. Švietimo ir jaunimo</w:t>
            </w:r>
            <w:r w:rsidRPr="00D5701A">
              <w:rPr>
                <w:b/>
              </w:rPr>
              <w:t xml:space="preserve"> </w:t>
            </w:r>
            <w:r w:rsidRPr="00D5701A">
              <w:t>reikalų skyrius</w:t>
            </w:r>
          </w:p>
        </w:tc>
        <w:tc>
          <w:tcPr>
            <w:tcW w:w="1294" w:type="dxa"/>
            <w:tcBorders>
              <w:top w:val="single" w:sz="4" w:space="0" w:color="auto"/>
              <w:left w:val="single" w:sz="4" w:space="0" w:color="auto"/>
              <w:bottom w:val="single" w:sz="4" w:space="0" w:color="auto"/>
              <w:right w:val="single" w:sz="4" w:space="0" w:color="auto"/>
            </w:tcBorders>
            <w:vAlign w:val="center"/>
          </w:tcPr>
          <w:p w14:paraId="0DA2614A" w14:textId="77777777" w:rsidR="00D5701A" w:rsidRPr="00D5701A" w:rsidRDefault="00D5701A" w:rsidP="00D5701A">
            <w:pPr>
              <w:jc w:val="center"/>
              <w:rPr>
                <w:lang w:eastAsia="en-US"/>
              </w:rPr>
            </w:pPr>
            <w:r w:rsidRPr="00D5701A">
              <w:rPr>
                <w:lang w:eastAsia="en-US"/>
              </w:rPr>
              <w:t>1930</w:t>
            </w:r>
          </w:p>
        </w:tc>
        <w:tc>
          <w:tcPr>
            <w:tcW w:w="1134" w:type="dxa"/>
            <w:tcBorders>
              <w:top w:val="single" w:sz="4" w:space="0" w:color="auto"/>
              <w:left w:val="single" w:sz="4" w:space="0" w:color="auto"/>
              <w:bottom w:val="single" w:sz="4" w:space="0" w:color="auto"/>
              <w:right w:val="single" w:sz="4" w:space="0" w:color="auto"/>
            </w:tcBorders>
            <w:vAlign w:val="center"/>
          </w:tcPr>
          <w:p w14:paraId="0DA2614B" w14:textId="77777777" w:rsidR="00D5701A" w:rsidRPr="00D5701A" w:rsidRDefault="00D5701A" w:rsidP="00D5701A">
            <w:pPr>
              <w:jc w:val="center"/>
              <w:rPr>
                <w:lang w:eastAsia="en-US"/>
              </w:rPr>
            </w:pPr>
            <w:r w:rsidRPr="00D5701A">
              <w:rPr>
                <w:lang w:eastAsia="en-US"/>
              </w:rPr>
              <w:t>1930</w:t>
            </w:r>
          </w:p>
        </w:tc>
      </w:tr>
      <w:tr w:rsidR="00D5701A" w:rsidRPr="00D5701A" w14:paraId="0DA26152" w14:textId="77777777" w:rsidTr="00D5701A">
        <w:trPr>
          <w:jc w:val="center"/>
        </w:trPr>
        <w:tc>
          <w:tcPr>
            <w:tcW w:w="690" w:type="dxa"/>
            <w:tcBorders>
              <w:top w:val="single" w:sz="4" w:space="0" w:color="auto"/>
              <w:left w:val="single" w:sz="4" w:space="0" w:color="auto"/>
              <w:bottom w:val="single" w:sz="4" w:space="0" w:color="auto"/>
              <w:right w:val="single" w:sz="4" w:space="0" w:color="auto"/>
            </w:tcBorders>
            <w:vAlign w:val="center"/>
          </w:tcPr>
          <w:p w14:paraId="0DA2614D" w14:textId="77777777" w:rsidR="00D5701A" w:rsidRPr="00D5701A" w:rsidRDefault="00F6190F" w:rsidP="00D5701A">
            <w:pPr>
              <w:jc w:val="center"/>
              <w:rPr>
                <w:lang w:eastAsia="en-US"/>
              </w:rPr>
            </w:pPr>
            <w:r>
              <w:rPr>
                <w:lang w:eastAsia="en-US"/>
              </w:rPr>
              <w:t>13</w:t>
            </w:r>
            <w:r w:rsidR="00D5701A" w:rsidRPr="00D5701A">
              <w:rPr>
                <w:lang w:eastAsia="en-US"/>
              </w:rPr>
              <w:t>.</w:t>
            </w:r>
          </w:p>
        </w:tc>
        <w:tc>
          <w:tcPr>
            <w:tcW w:w="3050" w:type="dxa"/>
            <w:tcBorders>
              <w:top w:val="single" w:sz="4" w:space="0" w:color="auto"/>
              <w:left w:val="single" w:sz="4" w:space="0" w:color="auto"/>
              <w:bottom w:val="single" w:sz="4" w:space="0" w:color="auto"/>
              <w:right w:val="single" w:sz="4" w:space="0" w:color="auto"/>
            </w:tcBorders>
            <w:vAlign w:val="center"/>
          </w:tcPr>
          <w:p w14:paraId="0DA2614E" w14:textId="77777777" w:rsidR="00D5701A" w:rsidRPr="00D5701A" w:rsidRDefault="00D5701A" w:rsidP="00D5701A">
            <w:pPr>
              <w:jc w:val="center"/>
              <w:rPr>
                <w:lang w:eastAsia="en-US"/>
              </w:rPr>
            </w:pPr>
            <w:r w:rsidRPr="00D5701A">
              <w:rPr>
                <w:sz w:val="23"/>
                <w:szCs w:val="23"/>
              </w:rPr>
              <w:t xml:space="preserve"> „Atostogos „Žiburėlyje“?.. Jėga!“</w:t>
            </w:r>
          </w:p>
        </w:tc>
        <w:tc>
          <w:tcPr>
            <w:tcW w:w="3594" w:type="dxa"/>
            <w:tcBorders>
              <w:top w:val="single" w:sz="4" w:space="0" w:color="auto"/>
              <w:left w:val="single" w:sz="4" w:space="0" w:color="auto"/>
              <w:bottom w:val="single" w:sz="4" w:space="0" w:color="auto"/>
              <w:right w:val="single" w:sz="4" w:space="0" w:color="auto"/>
            </w:tcBorders>
            <w:vAlign w:val="center"/>
          </w:tcPr>
          <w:p w14:paraId="0DA2614F" w14:textId="77777777" w:rsidR="00D5701A" w:rsidRPr="00D5701A" w:rsidRDefault="00D5701A" w:rsidP="00D5701A">
            <w:pPr>
              <w:jc w:val="center"/>
              <w:rPr>
                <w:lang w:eastAsia="en-US"/>
              </w:rPr>
            </w:pPr>
            <w:r w:rsidRPr="00D5701A">
              <w:t>Panevėžio m. sav. administracija. Švietimo ir jaunimo</w:t>
            </w:r>
            <w:r w:rsidRPr="00D5701A">
              <w:rPr>
                <w:b/>
              </w:rPr>
              <w:t xml:space="preserve"> </w:t>
            </w:r>
            <w:r w:rsidRPr="00D5701A">
              <w:t>reikalų skyrius</w:t>
            </w:r>
          </w:p>
        </w:tc>
        <w:tc>
          <w:tcPr>
            <w:tcW w:w="1294" w:type="dxa"/>
            <w:tcBorders>
              <w:top w:val="single" w:sz="4" w:space="0" w:color="auto"/>
              <w:left w:val="single" w:sz="4" w:space="0" w:color="auto"/>
              <w:bottom w:val="single" w:sz="4" w:space="0" w:color="auto"/>
              <w:right w:val="single" w:sz="4" w:space="0" w:color="auto"/>
            </w:tcBorders>
            <w:vAlign w:val="center"/>
          </w:tcPr>
          <w:p w14:paraId="0DA26150" w14:textId="77777777" w:rsidR="00D5701A" w:rsidRPr="00D5701A" w:rsidRDefault="00D5701A" w:rsidP="00D5701A">
            <w:pPr>
              <w:jc w:val="center"/>
              <w:rPr>
                <w:lang w:eastAsia="en-US"/>
              </w:rPr>
            </w:pPr>
            <w:r w:rsidRPr="00D5701A">
              <w:rPr>
                <w:lang w:eastAsia="en-US"/>
              </w:rPr>
              <w:t>550</w:t>
            </w:r>
          </w:p>
        </w:tc>
        <w:tc>
          <w:tcPr>
            <w:tcW w:w="1134" w:type="dxa"/>
            <w:tcBorders>
              <w:top w:val="single" w:sz="4" w:space="0" w:color="auto"/>
              <w:left w:val="single" w:sz="4" w:space="0" w:color="auto"/>
              <w:bottom w:val="single" w:sz="4" w:space="0" w:color="auto"/>
              <w:right w:val="single" w:sz="4" w:space="0" w:color="auto"/>
            </w:tcBorders>
            <w:vAlign w:val="center"/>
          </w:tcPr>
          <w:p w14:paraId="0DA26151" w14:textId="77777777" w:rsidR="00D5701A" w:rsidRPr="00D5701A" w:rsidRDefault="00D5701A" w:rsidP="00D5701A">
            <w:pPr>
              <w:jc w:val="center"/>
              <w:rPr>
                <w:lang w:eastAsia="en-US"/>
              </w:rPr>
            </w:pPr>
            <w:r w:rsidRPr="00D5701A">
              <w:rPr>
                <w:lang w:eastAsia="en-US"/>
              </w:rPr>
              <w:t>550</w:t>
            </w:r>
          </w:p>
        </w:tc>
      </w:tr>
      <w:tr w:rsidR="00D5701A" w:rsidRPr="00D5701A" w14:paraId="0DA26158" w14:textId="77777777" w:rsidTr="00D5701A">
        <w:trPr>
          <w:jc w:val="center"/>
        </w:trPr>
        <w:tc>
          <w:tcPr>
            <w:tcW w:w="690" w:type="dxa"/>
            <w:tcBorders>
              <w:top w:val="single" w:sz="4" w:space="0" w:color="auto"/>
              <w:left w:val="single" w:sz="4" w:space="0" w:color="auto"/>
              <w:bottom w:val="single" w:sz="4" w:space="0" w:color="auto"/>
              <w:right w:val="single" w:sz="4" w:space="0" w:color="auto"/>
            </w:tcBorders>
            <w:vAlign w:val="center"/>
          </w:tcPr>
          <w:p w14:paraId="0DA26153" w14:textId="77777777" w:rsidR="00D5701A" w:rsidRPr="00D5701A" w:rsidRDefault="00F6190F" w:rsidP="00D5701A">
            <w:pPr>
              <w:jc w:val="center"/>
              <w:rPr>
                <w:lang w:eastAsia="en-US"/>
              </w:rPr>
            </w:pPr>
            <w:r>
              <w:rPr>
                <w:lang w:eastAsia="en-US"/>
              </w:rPr>
              <w:t>14</w:t>
            </w:r>
            <w:r w:rsidR="00D5701A" w:rsidRPr="00D5701A">
              <w:rPr>
                <w:lang w:eastAsia="en-US"/>
              </w:rPr>
              <w:t>.</w:t>
            </w:r>
          </w:p>
        </w:tc>
        <w:tc>
          <w:tcPr>
            <w:tcW w:w="3050" w:type="dxa"/>
            <w:tcBorders>
              <w:top w:val="single" w:sz="4" w:space="0" w:color="auto"/>
              <w:left w:val="single" w:sz="4" w:space="0" w:color="auto"/>
              <w:bottom w:val="single" w:sz="4" w:space="0" w:color="auto"/>
              <w:right w:val="single" w:sz="4" w:space="0" w:color="auto"/>
            </w:tcBorders>
            <w:vAlign w:val="center"/>
          </w:tcPr>
          <w:p w14:paraId="0DA26154" w14:textId="77777777" w:rsidR="00D5701A" w:rsidRPr="00D5701A" w:rsidRDefault="00D5701A" w:rsidP="00D5701A">
            <w:pPr>
              <w:jc w:val="center"/>
              <w:rPr>
                <w:lang w:eastAsia="en-US"/>
              </w:rPr>
            </w:pPr>
            <w:r w:rsidRPr="00D5701A">
              <w:rPr>
                <w:sz w:val="23"/>
                <w:szCs w:val="23"/>
              </w:rPr>
              <w:t xml:space="preserve">„Vasaros istorijos“  </w:t>
            </w:r>
          </w:p>
        </w:tc>
        <w:tc>
          <w:tcPr>
            <w:tcW w:w="3594" w:type="dxa"/>
            <w:tcBorders>
              <w:top w:val="single" w:sz="4" w:space="0" w:color="auto"/>
              <w:left w:val="single" w:sz="4" w:space="0" w:color="auto"/>
              <w:bottom w:val="single" w:sz="4" w:space="0" w:color="auto"/>
              <w:right w:val="single" w:sz="4" w:space="0" w:color="auto"/>
            </w:tcBorders>
            <w:vAlign w:val="center"/>
          </w:tcPr>
          <w:p w14:paraId="0DA26155" w14:textId="77777777" w:rsidR="00D5701A" w:rsidRPr="00D5701A" w:rsidRDefault="00D5701A" w:rsidP="00D5701A">
            <w:pPr>
              <w:jc w:val="center"/>
              <w:rPr>
                <w:lang w:eastAsia="en-US"/>
              </w:rPr>
            </w:pPr>
            <w:r w:rsidRPr="00D5701A">
              <w:t>Panevėžio m. sav. administracija. Švietimo ir jaunimo</w:t>
            </w:r>
            <w:r w:rsidRPr="00D5701A">
              <w:rPr>
                <w:b/>
              </w:rPr>
              <w:t xml:space="preserve"> </w:t>
            </w:r>
            <w:r w:rsidRPr="00D5701A">
              <w:t>reikalų skyrius</w:t>
            </w:r>
          </w:p>
        </w:tc>
        <w:tc>
          <w:tcPr>
            <w:tcW w:w="1294" w:type="dxa"/>
            <w:tcBorders>
              <w:top w:val="single" w:sz="4" w:space="0" w:color="auto"/>
              <w:left w:val="single" w:sz="4" w:space="0" w:color="auto"/>
              <w:bottom w:val="single" w:sz="4" w:space="0" w:color="auto"/>
              <w:right w:val="single" w:sz="4" w:space="0" w:color="auto"/>
            </w:tcBorders>
            <w:vAlign w:val="center"/>
          </w:tcPr>
          <w:p w14:paraId="0DA26156" w14:textId="77777777" w:rsidR="00D5701A" w:rsidRPr="00D5701A" w:rsidRDefault="00D5701A" w:rsidP="00D5701A">
            <w:pPr>
              <w:jc w:val="center"/>
              <w:rPr>
                <w:lang w:eastAsia="en-US"/>
              </w:rPr>
            </w:pPr>
            <w:r w:rsidRPr="00D5701A">
              <w:rPr>
                <w:lang w:eastAsia="en-US"/>
              </w:rPr>
              <w:t>1400</w:t>
            </w:r>
          </w:p>
        </w:tc>
        <w:tc>
          <w:tcPr>
            <w:tcW w:w="1134" w:type="dxa"/>
            <w:tcBorders>
              <w:top w:val="single" w:sz="4" w:space="0" w:color="auto"/>
              <w:left w:val="single" w:sz="4" w:space="0" w:color="auto"/>
              <w:bottom w:val="single" w:sz="4" w:space="0" w:color="auto"/>
              <w:right w:val="single" w:sz="4" w:space="0" w:color="auto"/>
            </w:tcBorders>
            <w:vAlign w:val="center"/>
          </w:tcPr>
          <w:p w14:paraId="0DA26157" w14:textId="77777777" w:rsidR="00D5701A" w:rsidRPr="00D5701A" w:rsidRDefault="00D5701A" w:rsidP="00D5701A">
            <w:pPr>
              <w:jc w:val="center"/>
              <w:rPr>
                <w:lang w:eastAsia="en-US"/>
              </w:rPr>
            </w:pPr>
            <w:r w:rsidRPr="00D5701A">
              <w:rPr>
                <w:lang w:eastAsia="en-US"/>
              </w:rPr>
              <w:t>1400</w:t>
            </w:r>
          </w:p>
        </w:tc>
      </w:tr>
      <w:tr w:rsidR="00D5701A" w:rsidRPr="00D5701A" w14:paraId="0DA2615E" w14:textId="77777777" w:rsidTr="00D5701A">
        <w:trPr>
          <w:jc w:val="center"/>
        </w:trPr>
        <w:tc>
          <w:tcPr>
            <w:tcW w:w="690" w:type="dxa"/>
            <w:tcBorders>
              <w:top w:val="single" w:sz="4" w:space="0" w:color="auto"/>
              <w:left w:val="single" w:sz="4" w:space="0" w:color="auto"/>
              <w:bottom w:val="single" w:sz="4" w:space="0" w:color="auto"/>
              <w:right w:val="single" w:sz="4" w:space="0" w:color="auto"/>
            </w:tcBorders>
            <w:vAlign w:val="center"/>
          </w:tcPr>
          <w:p w14:paraId="0DA26159" w14:textId="77777777" w:rsidR="00D5701A" w:rsidRPr="00D5701A" w:rsidRDefault="00F6190F" w:rsidP="00D5701A">
            <w:pPr>
              <w:jc w:val="center"/>
              <w:rPr>
                <w:lang w:eastAsia="en-US"/>
              </w:rPr>
            </w:pPr>
            <w:r>
              <w:rPr>
                <w:lang w:eastAsia="en-US"/>
              </w:rPr>
              <w:t>15</w:t>
            </w:r>
            <w:r w:rsidR="00D5701A" w:rsidRPr="00D5701A">
              <w:rPr>
                <w:lang w:eastAsia="en-US"/>
              </w:rPr>
              <w:t>.</w:t>
            </w:r>
          </w:p>
        </w:tc>
        <w:tc>
          <w:tcPr>
            <w:tcW w:w="3050" w:type="dxa"/>
            <w:tcBorders>
              <w:top w:val="single" w:sz="4" w:space="0" w:color="auto"/>
              <w:left w:val="single" w:sz="4" w:space="0" w:color="auto"/>
              <w:bottom w:val="single" w:sz="4" w:space="0" w:color="auto"/>
              <w:right w:val="single" w:sz="4" w:space="0" w:color="auto"/>
            </w:tcBorders>
            <w:vAlign w:val="center"/>
          </w:tcPr>
          <w:p w14:paraId="0DA2615A" w14:textId="77777777" w:rsidR="00D5701A" w:rsidRPr="00D5701A" w:rsidRDefault="00D5701A" w:rsidP="00D5701A">
            <w:pPr>
              <w:jc w:val="center"/>
              <w:rPr>
                <w:lang w:eastAsia="en-US"/>
              </w:rPr>
            </w:pPr>
            <w:r w:rsidRPr="00D5701A">
              <w:rPr>
                <w:sz w:val="23"/>
                <w:szCs w:val="23"/>
              </w:rPr>
              <w:t>„Atostogos bibliotekoje“</w:t>
            </w:r>
          </w:p>
        </w:tc>
        <w:tc>
          <w:tcPr>
            <w:tcW w:w="3594" w:type="dxa"/>
            <w:tcBorders>
              <w:top w:val="single" w:sz="4" w:space="0" w:color="auto"/>
              <w:left w:val="single" w:sz="4" w:space="0" w:color="auto"/>
              <w:bottom w:val="single" w:sz="4" w:space="0" w:color="auto"/>
              <w:right w:val="single" w:sz="4" w:space="0" w:color="auto"/>
            </w:tcBorders>
            <w:vAlign w:val="center"/>
          </w:tcPr>
          <w:p w14:paraId="0DA2615B" w14:textId="77777777" w:rsidR="00D5701A" w:rsidRPr="00D5701A" w:rsidRDefault="00D5701A" w:rsidP="00D5701A">
            <w:pPr>
              <w:jc w:val="center"/>
              <w:rPr>
                <w:lang w:eastAsia="en-US"/>
              </w:rPr>
            </w:pPr>
            <w:r w:rsidRPr="00D5701A">
              <w:t>Panevėžio m. sav. administracija. Švietimo ir jaunimo</w:t>
            </w:r>
            <w:r w:rsidRPr="00D5701A">
              <w:rPr>
                <w:b/>
              </w:rPr>
              <w:t xml:space="preserve"> </w:t>
            </w:r>
            <w:r w:rsidRPr="00D5701A">
              <w:t>reikalų skyrius</w:t>
            </w:r>
          </w:p>
        </w:tc>
        <w:tc>
          <w:tcPr>
            <w:tcW w:w="1294" w:type="dxa"/>
            <w:tcBorders>
              <w:top w:val="single" w:sz="4" w:space="0" w:color="auto"/>
              <w:left w:val="single" w:sz="4" w:space="0" w:color="auto"/>
              <w:bottom w:val="single" w:sz="4" w:space="0" w:color="auto"/>
              <w:right w:val="single" w:sz="4" w:space="0" w:color="auto"/>
            </w:tcBorders>
            <w:vAlign w:val="center"/>
          </w:tcPr>
          <w:p w14:paraId="0DA2615C" w14:textId="77777777" w:rsidR="00D5701A" w:rsidRPr="00D5701A" w:rsidRDefault="00D5701A" w:rsidP="00D5701A">
            <w:pPr>
              <w:jc w:val="center"/>
              <w:rPr>
                <w:lang w:eastAsia="en-US"/>
              </w:rPr>
            </w:pPr>
            <w:r w:rsidRPr="00D5701A">
              <w:rPr>
                <w:lang w:eastAsia="en-US"/>
              </w:rPr>
              <w:t>1600</w:t>
            </w:r>
          </w:p>
        </w:tc>
        <w:tc>
          <w:tcPr>
            <w:tcW w:w="1134" w:type="dxa"/>
            <w:tcBorders>
              <w:top w:val="single" w:sz="4" w:space="0" w:color="auto"/>
              <w:left w:val="single" w:sz="4" w:space="0" w:color="auto"/>
              <w:bottom w:val="single" w:sz="4" w:space="0" w:color="auto"/>
              <w:right w:val="single" w:sz="4" w:space="0" w:color="auto"/>
            </w:tcBorders>
            <w:vAlign w:val="center"/>
          </w:tcPr>
          <w:p w14:paraId="0DA2615D" w14:textId="77777777" w:rsidR="00D5701A" w:rsidRPr="00D5701A" w:rsidRDefault="00D5701A" w:rsidP="00D5701A">
            <w:pPr>
              <w:jc w:val="center"/>
              <w:rPr>
                <w:lang w:eastAsia="en-US"/>
              </w:rPr>
            </w:pPr>
            <w:r w:rsidRPr="00D5701A">
              <w:rPr>
                <w:lang w:eastAsia="en-US"/>
              </w:rPr>
              <w:t>300</w:t>
            </w:r>
          </w:p>
        </w:tc>
      </w:tr>
      <w:tr w:rsidR="00D5701A" w:rsidRPr="00D5701A" w14:paraId="0DA26164" w14:textId="77777777" w:rsidTr="00D5701A">
        <w:trPr>
          <w:jc w:val="center"/>
        </w:trPr>
        <w:tc>
          <w:tcPr>
            <w:tcW w:w="690" w:type="dxa"/>
            <w:tcBorders>
              <w:top w:val="single" w:sz="4" w:space="0" w:color="auto"/>
              <w:left w:val="single" w:sz="4" w:space="0" w:color="auto"/>
              <w:bottom w:val="single" w:sz="4" w:space="0" w:color="auto"/>
              <w:right w:val="single" w:sz="4" w:space="0" w:color="auto"/>
            </w:tcBorders>
            <w:vAlign w:val="center"/>
          </w:tcPr>
          <w:p w14:paraId="0DA2615F" w14:textId="77777777" w:rsidR="00D5701A" w:rsidRPr="00D5701A" w:rsidRDefault="00F6190F" w:rsidP="00D5701A">
            <w:pPr>
              <w:jc w:val="center"/>
              <w:rPr>
                <w:lang w:eastAsia="en-US"/>
              </w:rPr>
            </w:pPr>
            <w:r>
              <w:rPr>
                <w:lang w:eastAsia="en-US"/>
              </w:rPr>
              <w:t>16</w:t>
            </w:r>
            <w:r w:rsidR="00D5701A" w:rsidRPr="00D5701A">
              <w:rPr>
                <w:lang w:eastAsia="en-US"/>
              </w:rPr>
              <w:t>.</w:t>
            </w:r>
          </w:p>
        </w:tc>
        <w:tc>
          <w:tcPr>
            <w:tcW w:w="3050" w:type="dxa"/>
            <w:tcBorders>
              <w:top w:val="single" w:sz="4" w:space="0" w:color="auto"/>
              <w:left w:val="single" w:sz="4" w:space="0" w:color="auto"/>
              <w:bottom w:val="single" w:sz="4" w:space="0" w:color="auto"/>
              <w:right w:val="single" w:sz="4" w:space="0" w:color="auto"/>
            </w:tcBorders>
            <w:vAlign w:val="center"/>
          </w:tcPr>
          <w:p w14:paraId="0DA26160" w14:textId="77777777" w:rsidR="00D5701A" w:rsidRPr="00D5701A" w:rsidRDefault="00D5701A" w:rsidP="00D5701A">
            <w:pPr>
              <w:jc w:val="center"/>
              <w:rPr>
                <w:lang w:eastAsia="en-US"/>
              </w:rPr>
            </w:pPr>
            <w:r w:rsidRPr="00D5701A">
              <w:rPr>
                <w:sz w:val="23"/>
                <w:szCs w:val="23"/>
              </w:rPr>
              <w:t>„Atverk vartus rudeniui“</w:t>
            </w:r>
          </w:p>
        </w:tc>
        <w:tc>
          <w:tcPr>
            <w:tcW w:w="3594" w:type="dxa"/>
            <w:tcBorders>
              <w:top w:val="single" w:sz="4" w:space="0" w:color="auto"/>
              <w:left w:val="single" w:sz="4" w:space="0" w:color="auto"/>
              <w:bottom w:val="single" w:sz="4" w:space="0" w:color="auto"/>
              <w:right w:val="single" w:sz="4" w:space="0" w:color="auto"/>
            </w:tcBorders>
            <w:vAlign w:val="center"/>
          </w:tcPr>
          <w:p w14:paraId="0DA26161" w14:textId="77777777" w:rsidR="00D5701A" w:rsidRPr="00D5701A" w:rsidRDefault="00D5701A" w:rsidP="00D5701A">
            <w:pPr>
              <w:jc w:val="center"/>
              <w:rPr>
                <w:lang w:eastAsia="en-US"/>
              </w:rPr>
            </w:pPr>
            <w:r w:rsidRPr="00D5701A">
              <w:t>Panevėžio m. sav. administracija. Švietimo ir jaunimo</w:t>
            </w:r>
            <w:r w:rsidRPr="00D5701A">
              <w:rPr>
                <w:b/>
              </w:rPr>
              <w:t xml:space="preserve"> </w:t>
            </w:r>
            <w:r w:rsidRPr="00D5701A">
              <w:t>reikalų skyrius</w:t>
            </w:r>
          </w:p>
        </w:tc>
        <w:tc>
          <w:tcPr>
            <w:tcW w:w="1294" w:type="dxa"/>
            <w:tcBorders>
              <w:top w:val="single" w:sz="4" w:space="0" w:color="auto"/>
              <w:left w:val="single" w:sz="4" w:space="0" w:color="auto"/>
              <w:bottom w:val="single" w:sz="4" w:space="0" w:color="auto"/>
              <w:right w:val="single" w:sz="4" w:space="0" w:color="auto"/>
            </w:tcBorders>
            <w:vAlign w:val="center"/>
          </w:tcPr>
          <w:p w14:paraId="0DA26162" w14:textId="77777777" w:rsidR="00D5701A" w:rsidRPr="00D5701A" w:rsidRDefault="00D5701A" w:rsidP="00D5701A">
            <w:pPr>
              <w:jc w:val="center"/>
              <w:rPr>
                <w:lang w:eastAsia="en-US"/>
              </w:rPr>
            </w:pPr>
            <w:r w:rsidRPr="00D5701A">
              <w:rPr>
                <w:lang w:eastAsia="en-US"/>
              </w:rPr>
              <w:t>1475</w:t>
            </w:r>
          </w:p>
        </w:tc>
        <w:tc>
          <w:tcPr>
            <w:tcW w:w="1134" w:type="dxa"/>
            <w:tcBorders>
              <w:top w:val="single" w:sz="4" w:space="0" w:color="auto"/>
              <w:left w:val="single" w:sz="4" w:space="0" w:color="auto"/>
              <w:bottom w:val="single" w:sz="4" w:space="0" w:color="auto"/>
              <w:right w:val="single" w:sz="4" w:space="0" w:color="auto"/>
            </w:tcBorders>
            <w:vAlign w:val="center"/>
          </w:tcPr>
          <w:p w14:paraId="0DA26163" w14:textId="77777777" w:rsidR="00D5701A" w:rsidRPr="00D5701A" w:rsidRDefault="00D5701A" w:rsidP="00D5701A">
            <w:pPr>
              <w:jc w:val="center"/>
              <w:rPr>
                <w:lang w:eastAsia="en-US"/>
              </w:rPr>
            </w:pPr>
            <w:r w:rsidRPr="00D5701A">
              <w:rPr>
                <w:lang w:eastAsia="en-US"/>
              </w:rPr>
              <w:t>300</w:t>
            </w:r>
          </w:p>
        </w:tc>
      </w:tr>
      <w:tr w:rsidR="00D5701A" w:rsidRPr="00D5701A" w14:paraId="0DA2616A" w14:textId="77777777" w:rsidTr="00D5701A">
        <w:trPr>
          <w:jc w:val="center"/>
        </w:trPr>
        <w:tc>
          <w:tcPr>
            <w:tcW w:w="690" w:type="dxa"/>
            <w:tcBorders>
              <w:top w:val="single" w:sz="4" w:space="0" w:color="auto"/>
              <w:left w:val="single" w:sz="4" w:space="0" w:color="auto"/>
              <w:bottom w:val="single" w:sz="4" w:space="0" w:color="auto"/>
              <w:right w:val="single" w:sz="4" w:space="0" w:color="auto"/>
            </w:tcBorders>
            <w:vAlign w:val="center"/>
          </w:tcPr>
          <w:p w14:paraId="0DA26165" w14:textId="77777777" w:rsidR="00D5701A" w:rsidRPr="00D5701A" w:rsidRDefault="00F6190F" w:rsidP="00D5701A">
            <w:pPr>
              <w:jc w:val="center"/>
              <w:rPr>
                <w:lang w:eastAsia="en-US"/>
              </w:rPr>
            </w:pPr>
            <w:r>
              <w:rPr>
                <w:lang w:eastAsia="en-US"/>
              </w:rPr>
              <w:t>17</w:t>
            </w:r>
            <w:r w:rsidR="00D5701A" w:rsidRPr="00D5701A">
              <w:rPr>
                <w:lang w:eastAsia="en-US"/>
              </w:rPr>
              <w:t>.</w:t>
            </w:r>
          </w:p>
        </w:tc>
        <w:tc>
          <w:tcPr>
            <w:tcW w:w="3050" w:type="dxa"/>
            <w:tcBorders>
              <w:top w:val="single" w:sz="4" w:space="0" w:color="auto"/>
              <w:left w:val="single" w:sz="4" w:space="0" w:color="auto"/>
              <w:bottom w:val="single" w:sz="4" w:space="0" w:color="auto"/>
              <w:right w:val="single" w:sz="4" w:space="0" w:color="auto"/>
            </w:tcBorders>
            <w:vAlign w:val="center"/>
          </w:tcPr>
          <w:p w14:paraId="0DA26166" w14:textId="77777777" w:rsidR="00D5701A" w:rsidRPr="00D5701A" w:rsidRDefault="00D5701A" w:rsidP="00D5701A">
            <w:pPr>
              <w:jc w:val="center"/>
              <w:rPr>
                <w:lang w:eastAsia="en-US"/>
              </w:rPr>
            </w:pPr>
            <w:r w:rsidRPr="00D5701A">
              <w:rPr>
                <w:sz w:val="23"/>
                <w:szCs w:val="23"/>
              </w:rPr>
              <w:t>„Stovykla „Žiburėlyje“ tęsiasi!“</w:t>
            </w:r>
          </w:p>
        </w:tc>
        <w:tc>
          <w:tcPr>
            <w:tcW w:w="3594" w:type="dxa"/>
            <w:tcBorders>
              <w:top w:val="single" w:sz="4" w:space="0" w:color="auto"/>
              <w:left w:val="single" w:sz="4" w:space="0" w:color="auto"/>
              <w:bottom w:val="single" w:sz="4" w:space="0" w:color="auto"/>
              <w:right w:val="single" w:sz="4" w:space="0" w:color="auto"/>
            </w:tcBorders>
            <w:vAlign w:val="center"/>
          </w:tcPr>
          <w:p w14:paraId="0DA26167" w14:textId="77777777" w:rsidR="00D5701A" w:rsidRPr="00D5701A" w:rsidRDefault="00D5701A" w:rsidP="00D5701A">
            <w:pPr>
              <w:jc w:val="center"/>
              <w:rPr>
                <w:lang w:eastAsia="en-US"/>
              </w:rPr>
            </w:pPr>
            <w:r w:rsidRPr="00D5701A">
              <w:t>Panevėžio m. sav. administracija. Švietimo ir jaunimo</w:t>
            </w:r>
            <w:r w:rsidRPr="00D5701A">
              <w:rPr>
                <w:b/>
              </w:rPr>
              <w:t xml:space="preserve"> </w:t>
            </w:r>
            <w:r w:rsidRPr="00D5701A">
              <w:t>reikalų skyrius</w:t>
            </w:r>
          </w:p>
        </w:tc>
        <w:tc>
          <w:tcPr>
            <w:tcW w:w="1294" w:type="dxa"/>
            <w:tcBorders>
              <w:top w:val="single" w:sz="4" w:space="0" w:color="auto"/>
              <w:left w:val="single" w:sz="4" w:space="0" w:color="auto"/>
              <w:bottom w:val="single" w:sz="4" w:space="0" w:color="auto"/>
              <w:right w:val="single" w:sz="4" w:space="0" w:color="auto"/>
            </w:tcBorders>
            <w:vAlign w:val="center"/>
          </w:tcPr>
          <w:p w14:paraId="0DA26168" w14:textId="77777777" w:rsidR="00D5701A" w:rsidRPr="00D5701A" w:rsidRDefault="00D5701A" w:rsidP="00D5701A">
            <w:pPr>
              <w:jc w:val="center"/>
              <w:rPr>
                <w:lang w:eastAsia="en-US"/>
              </w:rPr>
            </w:pPr>
            <w:r w:rsidRPr="00D5701A">
              <w:rPr>
                <w:lang w:eastAsia="en-US"/>
              </w:rPr>
              <w:t>450</w:t>
            </w:r>
          </w:p>
        </w:tc>
        <w:tc>
          <w:tcPr>
            <w:tcW w:w="1134" w:type="dxa"/>
            <w:tcBorders>
              <w:top w:val="single" w:sz="4" w:space="0" w:color="auto"/>
              <w:left w:val="single" w:sz="4" w:space="0" w:color="auto"/>
              <w:bottom w:val="single" w:sz="4" w:space="0" w:color="auto"/>
              <w:right w:val="single" w:sz="4" w:space="0" w:color="auto"/>
            </w:tcBorders>
            <w:vAlign w:val="center"/>
          </w:tcPr>
          <w:p w14:paraId="0DA26169" w14:textId="77777777" w:rsidR="00D5701A" w:rsidRPr="00D5701A" w:rsidRDefault="00D5701A" w:rsidP="00D5701A">
            <w:pPr>
              <w:jc w:val="center"/>
              <w:rPr>
                <w:lang w:eastAsia="en-US"/>
              </w:rPr>
            </w:pPr>
            <w:r w:rsidRPr="00D5701A">
              <w:rPr>
                <w:lang w:eastAsia="en-US"/>
              </w:rPr>
              <w:t>150</w:t>
            </w:r>
          </w:p>
        </w:tc>
      </w:tr>
      <w:tr w:rsidR="00D5701A" w:rsidRPr="00D5701A" w14:paraId="0DA26170" w14:textId="77777777" w:rsidTr="00D5701A">
        <w:trPr>
          <w:jc w:val="center"/>
        </w:trPr>
        <w:tc>
          <w:tcPr>
            <w:tcW w:w="690" w:type="dxa"/>
            <w:tcBorders>
              <w:top w:val="single" w:sz="4" w:space="0" w:color="auto"/>
              <w:left w:val="single" w:sz="4" w:space="0" w:color="auto"/>
              <w:bottom w:val="single" w:sz="4" w:space="0" w:color="auto"/>
              <w:right w:val="single" w:sz="4" w:space="0" w:color="auto"/>
            </w:tcBorders>
            <w:vAlign w:val="center"/>
          </w:tcPr>
          <w:p w14:paraId="0DA2616B" w14:textId="77777777" w:rsidR="00D5701A" w:rsidRPr="00D5701A" w:rsidRDefault="00F6190F" w:rsidP="00D5701A">
            <w:pPr>
              <w:jc w:val="center"/>
              <w:rPr>
                <w:lang w:eastAsia="en-US"/>
              </w:rPr>
            </w:pPr>
            <w:r>
              <w:rPr>
                <w:lang w:eastAsia="en-US"/>
              </w:rPr>
              <w:t>18</w:t>
            </w:r>
            <w:r w:rsidR="00D5701A" w:rsidRPr="00D5701A">
              <w:rPr>
                <w:lang w:eastAsia="en-US"/>
              </w:rPr>
              <w:t>.</w:t>
            </w:r>
          </w:p>
        </w:tc>
        <w:tc>
          <w:tcPr>
            <w:tcW w:w="3050" w:type="dxa"/>
            <w:tcBorders>
              <w:top w:val="single" w:sz="4" w:space="0" w:color="auto"/>
              <w:left w:val="single" w:sz="4" w:space="0" w:color="auto"/>
              <w:bottom w:val="single" w:sz="4" w:space="0" w:color="auto"/>
              <w:right w:val="single" w:sz="4" w:space="0" w:color="auto"/>
            </w:tcBorders>
            <w:vAlign w:val="center"/>
          </w:tcPr>
          <w:p w14:paraId="0DA2616C" w14:textId="77777777" w:rsidR="00D5701A" w:rsidRPr="00D5701A" w:rsidRDefault="00D5701A" w:rsidP="00D5701A">
            <w:pPr>
              <w:jc w:val="center"/>
              <w:rPr>
                <w:lang w:eastAsia="en-US"/>
              </w:rPr>
            </w:pPr>
            <w:r w:rsidRPr="00D5701A">
              <w:rPr>
                <w:sz w:val="23"/>
                <w:szCs w:val="23"/>
              </w:rPr>
              <w:t>„Mano emocijų ir jausmų dėlionė“</w:t>
            </w:r>
          </w:p>
        </w:tc>
        <w:tc>
          <w:tcPr>
            <w:tcW w:w="3594" w:type="dxa"/>
            <w:tcBorders>
              <w:top w:val="single" w:sz="4" w:space="0" w:color="auto"/>
              <w:left w:val="single" w:sz="4" w:space="0" w:color="auto"/>
              <w:bottom w:val="single" w:sz="4" w:space="0" w:color="auto"/>
              <w:right w:val="single" w:sz="4" w:space="0" w:color="auto"/>
            </w:tcBorders>
            <w:vAlign w:val="center"/>
          </w:tcPr>
          <w:p w14:paraId="0DA2616D" w14:textId="77777777" w:rsidR="00D5701A" w:rsidRPr="00D5701A" w:rsidRDefault="00D5701A" w:rsidP="00D5701A">
            <w:pPr>
              <w:jc w:val="center"/>
              <w:rPr>
                <w:lang w:eastAsia="en-US"/>
              </w:rPr>
            </w:pPr>
            <w:r w:rsidRPr="00D5701A">
              <w:t>Panevėžio m. sav. administracija. Švietimo ir jaunimo</w:t>
            </w:r>
            <w:r w:rsidRPr="00D5701A">
              <w:rPr>
                <w:b/>
              </w:rPr>
              <w:t xml:space="preserve"> </w:t>
            </w:r>
            <w:r w:rsidRPr="00D5701A">
              <w:t>reikalų skyrius</w:t>
            </w:r>
          </w:p>
        </w:tc>
        <w:tc>
          <w:tcPr>
            <w:tcW w:w="1294" w:type="dxa"/>
            <w:tcBorders>
              <w:top w:val="single" w:sz="4" w:space="0" w:color="auto"/>
              <w:left w:val="single" w:sz="4" w:space="0" w:color="auto"/>
              <w:bottom w:val="single" w:sz="4" w:space="0" w:color="auto"/>
              <w:right w:val="single" w:sz="4" w:space="0" w:color="auto"/>
            </w:tcBorders>
            <w:vAlign w:val="center"/>
          </w:tcPr>
          <w:p w14:paraId="0DA2616E" w14:textId="77777777" w:rsidR="00D5701A" w:rsidRPr="00D5701A" w:rsidRDefault="00D5701A" w:rsidP="00D5701A">
            <w:pPr>
              <w:jc w:val="center"/>
              <w:rPr>
                <w:lang w:eastAsia="en-US"/>
              </w:rPr>
            </w:pPr>
            <w:r w:rsidRPr="00D5701A">
              <w:rPr>
                <w:lang w:eastAsia="en-US"/>
              </w:rPr>
              <w:t>2160,80</w:t>
            </w:r>
          </w:p>
        </w:tc>
        <w:tc>
          <w:tcPr>
            <w:tcW w:w="1134" w:type="dxa"/>
            <w:tcBorders>
              <w:top w:val="single" w:sz="4" w:space="0" w:color="auto"/>
              <w:left w:val="single" w:sz="4" w:space="0" w:color="auto"/>
              <w:bottom w:val="single" w:sz="4" w:space="0" w:color="auto"/>
              <w:right w:val="single" w:sz="4" w:space="0" w:color="auto"/>
            </w:tcBorders>
            <w:vAlign w:val="center"/>
          </w:tcPr>
          <w:p w14:paraId="0DA2616F" w14:textId="77777777" w:rsidR="00D5701A" w:rsidRPr="00D5701A" w:rsidRDefault="00D5701A" w:rsidP="00D5701A">
            <w:pPr>
              <w:jc w:val="center"/>
              <w:rPr>
                <w:lang w:eastAsia="en-US"/>
              </w:rPr>
            </w:pPr>
            <w:r w:rsidRPr="00D5701A">
              <w:rPr>
                <w:lang w:eastAsia="en-US"/>
              </w:rPr>
              <w:t>500</w:t>
            </w:r>
          </w:p>
        </w:tc>
      </w:tr>
      <w:tr w:rsidR="00D5701A" w:rsidRPr="00D5701A" w14:paraId="0DA26176" w14:textId="77777777" w:rsidTr="00D5701A">
        <w:trPr>
          <w:jc w:val="center"/>
        </w:trPr>
        <w:tc>
          <w:tcPr>
            <w:tcW w:w="690" w:type="dxa"/>
            <w:tcBorders>
              <w:top w:val="single" w:sz="4" w:space="0" w:color="auto"/>
              <w:left w:val="single" w:sz="4" w:space="0" w:color="auto"/>
              <w:bottom w:val="single" w:sz="4" w:space="0" w:color="auto"/>
              <w:right w:val="single" w:sz="4" w:space="0" w:color="auto"/>
            </w:tcBorders>
            <w:vAlign w:val="center"/>
          </w:tcPr>
          <w:p w14:paraId="0DA26171" w14:textId="77777777" w:rsidR="00D5701A" w:rsidRPr="00D5701A" w:rsidRDefault="00F6190F" w:rsidP="00D5701A">
            <w:pPr>
              <w:jc w:val="center"/>
              <w:rPr>
                <w:lang w:eastAsia="en-US"/>
              </w:rPr>
            </w:pPr>
            <w:r>
              <w:rPr>
                <w:lang w:eastAsia="en-US"/>
              </w:rPr>
              <w:t>19</w:t>
            </w:r>
            <w:r w:rsidR="00D5701A" w:rsidRPr="00D5701A">
              <w:rPr>
                <w:lang w:eastAsia="en-US"/>
              </w:rPr>
              <w:t>.</w:t>
            </w:r>
          </w:p>
        </w:tc>
        <w:tc>
          <w:tcPr>
            <w:tcW w:w="3050" w:type="dxa"/>
            <w:tcBorders>
              <w:top w:val="single" w:sz="4" w:space="0" w:color="auto"/>
              <w:left w:val="single" w:sz="4" w:space="0" w:color="auto"/>
              <w:bottom w:val="single" w:sz="4" w:space="0" w:color="auto"/>
              <w:right w:val="single" w:sz="4" w:space="0" w:color="auto"/>
            </w:tcBorders>
            <w:vAlign w:val="center"/>
          </w:tcPr>
          <w:p w14:paraId="0DA26172" w14:textId="77777777" w:rsidR="00D5701A" w:rsidRPr="00D5701A" w:rsidRDefault="00D5701A" w:rsidP="00D5701A">
            <w:pPr>
              <w:jc w:val="center"/>
              <w:rPr>
                <w:lang w:eastAsia="en-US"/>
              </w:rPr>
            </w:pPr>
            <w:r w:rsidRPr="00D5701A">
              <w:rPr>
                <w:sz w:val="23"/>
                <w:szCs w:val="23"/>
              </w:rPr>
              <w:t>„</w:t>
            </w:r>
            <w:r>
              <w:rPr>
                <w:sz w:val="23"/>
                <w:szCs w:val="23"/>
              </w:rPr>
              <w:t>Fotoatostogos</w:t>
            </w:r>
            <w:r w:rsidRPr="00D5701A">
              <w:rPr>
                <w:sz w:val="23"/>
                <w:szCs w:val="23"/>
              </w:rPr>
              <w:t xml:space="preserve">“  </w:t>
            </w:r>
          </w:p>
        </w:tc>
        <w:tc>
          <w:tcPr>
            <w:tcW w:w="3594" w:type="dxa"/>
            <w:tcBorders>
              <w:top w:val="single" w:sz="4" w:space="0" w:color="auto"/>
              <w:left w:val="single" w:sz="4" w:space="0" w:color="auto"/>
              <w:bottom w:val="single" w:sz="4" w:space="0" w:color="auto"/>
              <w:right w:val="single" w:sz="4" w:space="0" w:color="auto"/>
            </w:tcBorders>
            <w:vAlign w:val="center"/>
          </w:tcPr>
          <w:p w14:paraId="0DA26173" w14:textId="77777777" w:rsidR="00D5701A" w:rsidRPr="00D5701A" w:rsidRDefault="00D5701A" w:rsidP="00D5701A">
            <w:pPr>
              <w:jc w:val="center"/>
              <w:rPr>
                <w:lang w:eastAsia="en-US"/>
              </w:rPr>
            </w:pPr>
            <w:r w:rsidRPr="00D5701A">
              <w:t>Panevėžio m. sav. administracija. Švietimo ir jaunimo</w:t>
            </w:r>
            <w:r w:rsidRPr="00D5701A">
              <w:rPr>
                <w:b/>
              </w:rPr>
              <w:t xml:space="preserve"> </w:t>
            </w:r>
            <w:r w:rsidRPr="00D5701A">
              <w:t>reikalų skyrius</w:t>
            </w:r>
          </w:p>
        </w:tc>
        <w:tc>
          <w:tcPr>
            <w:tcW w:w="1294" w:type="dxa"/>
            <w:tcBorders>
              <w:top w:val="single" w:sz="4" w:space="0" w:color="auto"/>
              <w:left w:val="single" w:sz="4" w:space="0" w:color="auto"/>
              <w:bottom w:val="single" w:sz="4" w:space="0" w:color="auto"/>
              <w:right w:val="single" w:sz="4" w:space="0" w:color="auto"/>
            </w:tcBorders>
            <w:vAlign w:val="center"/>
          </w:tcPr>
          <w:p w14:paraId="0DA26174" w14:textId="77777777" w:rsidR="00D5701A" w:rsidRPr="00D5701A" w:rsidRDefault="00D5701A" w:rsidP="00D5701A">
            <w:pPr>
              <w:jc w:val="center"/>
              <w:rPr>
                <w:lang w:eastAsia="en-US"/>
              </w:rPr>
            </w:pPr>
            <w:r w:rsidRPr="00D5701A">
              <w:rPr>
                <w:lang w:eastAsia="en-US"/>
              </w:rPr>
              <w:t>480</w:t>
            </w:r>
          </w:p>
        </w:tc>
        <w:tc>
          <w:tcPr>
            <w:tcW w:w="1134" w:type="dxa"/>
            <w:tcBorders>
              <w:top w:val="single" w:sz="4" w:space="0" w:color="auto"/>
              <w:left w:val="single" w:sz="4" w:space="0" w:color="auto"/>
              <w:bottom w:val="single" w:sz="4" w:space="0" w:color="auto"/>
              <w:right w:val="single" w:sz="4" w:space="0" w:color="auto"/>
            </w:tcBorders>
            <w:vAlign w:val="center"/>
          </w:tcPr>
          <w:p w14:paraId="0DA26175" w14:textId="77777777" w:rsidR="00D5701A" w:rsidRPr="00D5701A" w:rsidRDefault="00D5701A" w:rsidP="00D5701A">
            <w:pPr>
              <w:jc w:val="center"/>
              <w:rPr>
                <w:lang w:eastAsia="en-US"/>
              </w:rPr>
            </w:pPr>
            <w:r w:rsidRPr="00D5701A">
              <w:rPr>
                <w:lang w:eastAsia="en-US"/>
              </w:rPr>
              <w:t>200</w:t>
            </w:r>
          </w:p>
        </w:tc>
      </w:tr>
      <w:tr w:rsidR="00D5701A" w:rsidRPr="00D5701A" w14:paraId="0DA2617A" w14:textId="77777777" w:rsidTr="00D5701A">
        <w:trPr>
          <w:jc w:val="center"/>
        </w:trPr>
        <w:tc>
          <w:tcPr>
            <w:tcW w:w="7334" w:type="dxa"/>
            <w:gridSpan w:val="3"/>
            <w:tcBorders>
              <w:top w:val="single" w:sz="4" w:space="0" w:color="auto"/>
              <w:left w:val="single" w:sz="4" w:space="0" w:color="auto"/>
              <w:bottom w:val="single" w:sz="4" w:space="0" w:color="auto"/>
              <w:right w:val="single" w:sz="4" w:space="0" w:color="auto"/>
            </w:tcBorders>
            <w:hideMark/>
          </w:tcPr>
          <w:p w14:paraId="0DA26177" w14:textId="77777777" w:rsidR="00D5701A" w:rsidRPr="00D5701A" w:rsidRDefault="00D5701A" w:rsidP="00D5701A">
            <w:pPr>
              <w:rPr>
                <w:lang w:eastAsia="en-US"/>
              </w:rPr>
            </w:pPr>
            <w:r w:rsidRPr="00D5701A">
              <w:rPr>
                <w:b/>
                <w:lang w:eastAsia="en-US"/>
              </w:rPr>
              <w:t>IŠ VISO:</w:t>
            </w:r>
          </w:p>
        </w:tc>
        <w:tc>
          <w:tcPr>
            <w:tcW w:w="1294" w:type="dxa"/>
            <w:tcBorders>
              <w:top w:val="single" w:sz="4" w:space="0" w:color="auto"/>
              <w:left w:val="single" w:sz="4" w:space="0" w:color="auto"/>
              <w:bottom w:val="single" w:sz="4" w:space="0" w:color="auto"/>
              <w:right w:val="single" w:sz="4" w:space="0" w:color="auto"/>
            </w:tcBorders>
            <w:vAlign w:val="center"/>
          </w:tcPr>
          <w:p w14:paraId="0DA26178" w14:textId="77777777" w:rsidR="00D5701A" w:rsidRPr="00F43508" w:rsidRDefault="00D5701A" w:rsidP="00D5701A">
            <w:pPr>
              <w:jc w:val="center"/>
              <w:rPr>
                <w:b/>
                <w:lang w:eastAsia="en-US"/>
              </w:rPr>
            </w:pPr>
            <w:r w:rsidRPr="00F43508">
              <w:rPr>
                <w:b/>
                <w:lang w:eastAsia="en-US"/>
              </w:rPr>
              <w:t>100821</w:t>
            </w:r>
          </w:p>
        </w:tc>
        <w:tc>
          <w:tcPr>
            <w:tcW w:w="1134" w:type="dxa"/>
            <w:tcBorders>
              <w:top w:val="single" w:sz="4" w:space="0" w:color="auto"/>
              <w:left w:val="single" w:sz="4" w:space="0" w:color="auto"/>
              <w:bottom w:val="single" w:sz="4" w:space="0" w:color="auto"/>
              <w:right w:val="single" w:sz="4" w:space="0" w:color="auto"/>
            </w:tcBorders>
            <w:vAlign w:val="center"/>
          </w:tcPr>
          <w:p w14:paraId="0DA26179" w14:textId="77777777" w:rsidR="00D5701A" w:rsidRPr="00F43508" w:rsidRDefault="00D5701A" w:rsidP="00D5701A">
            <w:pPr>
              <w:jc w:val="center"/>
              <w:rPr>
                <w:b/>
              </w:rPr>
            </w:pPr>
            <w:r w:rsidRPr="00F43508">
              <w:rPr>
                <w:b/>
              </w:rPr>
              <w:t>28900</w:t>
            </w:r>
          </w:p>
        </w:tc>
      </w:tr>
      <w:tr w:rsidR="00D5701A" w:rsidRPr="00D5701A" w14:paraId="0DA2617F" w14:textId="77777777" w:rsidTr="00D5701A">
        <w:trPr>
          <w:jc w:val="center"/>
        </w:trPr>
        <w:tc>
          <w:tcPr>
            <w:tcW w:w="7334" w:type="dxa"/>
            <w:gridSpan w:val="3"/>
            <w:tcBorders>
              <w:top w:val="single" w:sz="4" w:space="0" w:color="auto"/>
              <w:left w:val="single" w:sz="4" w:space="0" w:color="auto"/>
              <w:bottom w:val="single" w:sz="4" w:space="0" w:color="auto"/>
              <w:right w:val="single" w:sz="4" w:space="0" w:color="auto"/>
            </w:tcBorders>
            <w:hideMark/>
          </w:tcPr>
          <w:p w14:paraId="0DA2617B" w14:textId="77777777" w:rsidR="00D5701A" w:rsidRPr="00D5701A" w:rsidRDefault="00D5701A" w:rsidP="00D5701A">
            <w:pPr>
              <w:rPr>
                <w:b/>
                <w:lang w:eastAsia="en-US"/>
              </w:rPr>
            </w:pPr>
            <w:r w:rsidRPr="00D5701A">
              <w:rPr>
                <w:b/>
                <w:lang w:eastAsia="en-US"/>
              </w:rPr>
              <w:t xml:space="preserve">Iš jų:                       </w:t>
            </w:r>
          </w:p>
          <w:p w14:paraId="0DA2617C" w14:textId="77777777" w:rsidR="00D5701A" w:rsidRPr="00D5701A" w:rsidRDefault="00D5701A" w:rsidP="00D5701A">
            <w:pPr>
              <w:rPr>
                <w:b/>
                <w:lang w:eastAsia="en-US"/>
              </w:rPr>
            </w:pPr>
            <w:r w:rsidRPr="00D5701A">
              <w:rPr>
                <w:b/>
                <w:lang w:eastAsia="en-US"/>
              </w:rPr>
              <w:t xml:space="preserve"> </w:t>
            </w:r>
            <w:r w:rsidRPr="00D5701A">
              <w:rPr>
                <w:i/>
                <w:lang w:eastAsia="en-US"/>
              </w:rPr>
              <w:t>Iš Savivaldybės administracijos įvairių programų</w:t>
            </w:r>
          </w:p>
        </w:tc>
        <w:tc>
          <w:tcPr>
            <w:tcW w:w="1294" w:type="dxa"/>
            <w:tcBorders>
              <w:top w:val="single" w:sz="4" w:space="0" w:color="auto"/>
              <w:left w:val="single" w:sz="4" w:space="0" w:color="auto"/>
              <w:bottom w:val="single" w:sz="4" w:space="0" w:color="auto"/>
              <w:right w:val="single" w:sz="4" w:space="0" w:color="auto"/>
            </w:tcBorders>
            <w:vAlign w:val="center"/>
          </w:tcPr>
          <w:p w14:paraId="0DA2617D" w14:textId="77777777" w:rsidR="00D5701A" w:rsidRPr="00F43508" w:rsidRDefault="00D5701A" w:rsidP="00D5701A">
            <w:pPr>
              <w:jc w:val="center"/>
              <w:rPr>
                <w:bCs/>
                <w:lang w:eastAsia="en-US"/>
              </w:rPr>
            </w:pPr>
            <w:r w:rsidRPr="00F43508">
              <w:rPr>
                <w:bCs/>
                <w:lang w:eastAsia="en-US"/>
              </w:rPr>
              <w:t>63032</w:t>
            </w:r>
          </w:p>
        </w:tc>
        <w:tc>
          <w:tcPr>
            <w:tcW w:w="1134" w:type="dxa"/>
            <w:tcBorders>
              <w:top w:val="single" w:sz="4" w:space="0" w:color="auto"/>
              <w:left w:val="single" w:sz="4" w:space="0" w:color="auto"/>
              <w:bottom w:val="single" w:sz="4" w:space="0" w:color="auto"/>
              <w:right w:val="single" w:sz="4" w:space="0" w:color="auto"/>
            </w:tcBorders>
            <w:vAlign w:val="center"/>
          </w:tcPr>
          <w:p w14:paraId="0DA2617E" w14:textId="77777777" w:rsidR="00D5701A" w:rsidRPr="00F43508" w:rsidRDefault="00D5701A" w:rsidP="00D5701A">
            <w:pPr>
              <w:jc w:val="center"/>
              <w:rPr>
                <w:bCs/>
                <w:lang w:eastAsia="en-US"/>
              </w:rPr>
            </w:pPr>
            <w:r w:rsidRPr="00F43508">
              <w:rPr>
                <w:bCs/>
                <w:lang w:eastAsia="en-US"/>
              </w:rPr>
              <w:t>8900</w:t>
            </w:r>
          </w:p>
        </w:tc>
      </w:tr>
      <w:tr w:rsidR="00D5701A" w:rsidRPr="00D5701A" w14:paraId="0DA26183" w14:textId="77777777" w:rsidTr="00D5701A">
        <w:trPr>
          <w:jc w:val="center"/>
        </w:trPr>
        <w:tc>
          <w:tcPr>
            <w:tcW w:w="7334" w:type="dxa"/>
            <w:gridSpan w:val="3"/>
            <w:tcBorders>
              <w:top w:val="single" w:sz="4" w:space="0" w:color="auto"/>
              <w:left w:val="single" w:sz="4" w:space="0" w:color="auto"/>
              <w:bottom w:val="single" w:sz="4" w:space="0" w:color="auto"/>
              <w:right w:val="single" w:sz="4" w:space="0" w:color="auto"/>
            </w:tcBorders>
            <w:hideMark/>
          </w:tcPr>
          <w:p w14:paraId="0DA26180" w14:textId="77777777" w:rsidR="00D5701A" w:rsidRPr="00D5701A" w:rsidRDefault="00D5701A" w:rsidP="00D5701A">
            <w:pPr>
              <w:rPr>
                <w:b/>
                <w:lang w:eastAsia="en-US"/>
              </w:rPr>
            </w:pPr>
            <w:r w:rsidRPr="00D5701A">
              <w:rPr>
                <w:i/>
                <w:lang w:eastAsia="en-US"/>
              </w:rPr>
              <w:t>Iš Kultūros tarybos programų</w:t>
            </w:r>
          </w:p>
        </w:tc>
        <w:tc>
          <w:tcPr>
            <w:tcW w:w="1294" w:type="dxa"/>
            <w:tcBorders>
              <w:top w:val="single" w:sz="4" w:space="0" w:color="auto"/>
              <w:left w:val="single" w:sz="4" w:space="0" w:color="auto"/>
              <w:bottom w:val="single" w:sz="4" w:space="0" w:color="auto"/>
              <w:right w:val="single" w:sz="4" w:space="0" w:color="auto"/>
            </w:tcBorders>
            <w:vAlign w:val="center"/>
          </w:tcPr>
          <w:p w14:paraId="0DA26181" w14:textId="77777777" w:rsidR="00D5701A" w:rsidRPr="00F43508" w:rsidRDefault="00D5701A" w:rsidP="00D5701A">
            <w:pPr>
              <w:jc w:val="center"/>
              <w:rPr>
                <w:bCs/>
                <w:lang w:eastAsia="en-US"/>
              </w:rPr>
            </w:pPr>
            <w:r w:rsidRPr="00F43508">
              <w:rPr>
                <w:bCs/>
                <w:lang w:eastAsia="en-US"/>
              </w:rPr>
              <w:t>37789</w:t>
            </w:r>
          </w:p>
        </w:tc>
        <w:tc>
          <w:tcPr>
            <w:tcW w:w="1134" w:type="dxa"/>
            <w:tcBorders>
              <w:top w:val="single" w:sz="4" w:space="0" w:color="auto"/>
              <w:left w:val="single" w:sz="4" w:space="0" w:color="auto"/>
              <w:bottom w:val="single" w:sz="4" w:space="0" w:color="auto"/>
              <w:right w:val="single" w:sz="4" w:space="0" w:color="auto"/>
            </w:tcBorders>
            <w:vAlign w:val="center"/>
          </w:tcPr>
          <w:p w14:paraId="0DA26182" w14:textId="77777777" w:rsidR="00D5701A" w:rsidRPr="00F43508" w:rsidRDefault="00D5701A" w:rsidP="00D5701A">
            <w:pPr>
              <w:jc w:val="center"/>
              <w:rPr>
                <w:bCs/>
                <w:lang w:eastAsia="en-US"/>
              </w:rPr>
            </w:pPr>
            <w:r w:rsidRPr="00F43508">
              <w:rPr>
                <w:bCs/>
                <w:lang w:eastAsia="en-US"/>
              </w:rPr>
              <w:t>20000</w:t>
            </w:r>
          </w:p>
        </w:tc>
      </w:tr>
      <w:tr w:rsidR="00D5701A" w:rsidRPr="00D5701A" w14:paraId="0DA26187" w14:textId="77777777" w:rsidTr="00D5701A">
        <w:trPr>
          <w:jc w:val="center"/>
        </w:trPr>
        <w:tc>
          <w:tcPr>
            <w:tcW w:w="7334" w:type="dxa"/>
            <w:gridSpan w:val="3"/>
            <w:tcBorders>
              <w:top w:val="single" w:sz="4" w:space="0" w:color="auto"/>
              <w:left w:val="single" w:sz="4" w:space="0" w:color="auto"/>
              <w:bottom w:val="single" w:sz="4" w:space="0" w:color="auto"/>
              <w:right w:val="single" w:sz="4" w:space="0" w:color="auto"/>
            </w:tcBorders>
            <w:hideMark/>
          </w:tcPr>
          <w:p w14:paraId="0DA26184" w14:textId="77777777" w:rsidR="00D5701A" w:rsidRPr="00D5701A" w:rsidRDefault="00D5701A" w:rsidP="00D5701A">
            <w:pPr>
              <w:rPr>
                <w:i/>
                <w:lang w:eastAsia="en-US"/>
              </w:rPr>
            </w:pPr>
            <w:r w:rsidRPr="00D5701A">
              <w:rPr>
                <w:i/>
                <w:lang w:eastAsia="en-US"/>
              </w:rPr>
              <w:t>Iš bendruomenių tarybų</w:t>
            </w:r>
          </w:p>
        </w:tc>
        <w:tc>
          <w:tcPr>
            <w:tcW w:w="1294" w:type="dxa"/>
            <w:tcBorders>
              <w:top w:val="single" w:sz="4" w:space="0" w:color="auto"/>
              <w:left w:val="single" w:sz="4" w:space="0" w:color="auto"/>
              <w:bottom w:val="single" w:sz="4" w:space="0" w:color="auto"/>
              <w:right w:val="single" w:sz="4" w:space="0" w:color="auto"/>
            </w:tcBorders>
          </w:tcPr>
          <w:p w14:paraId="0DA26185" w14:textId="77777777" w:rsidR="00D5701A" w:rsidRPr="00D5701A" w:rsidRDefault="00D5701A" w:rsidP="00D5701A">
            <w:pPr>
              <w:rPr>
                <w:b/>
                <w:lang w:eastAsia="en-US"/>
              </w:rPr>
            </w:pPr>
          </w:p>
        </w:tc>
        <w:tc>
          <w:tcPr>
            <w:tcW w:w="1134" w:type="dxa"/>
            <w:tcBorders>
              <w:top w:val="single" w:sz="4" w:space="0" w:color="auto"/>
              <w:left w:val="single" w:sz="4" w:space="0" w:color="auto"/>
              <w:bottom w:val="single" w:sz="4" w:space="0" w:color="auto"/>
              <w:right w:val="single" w:sz="4" w:space="0" w:color="auto"/>
            </w:tcBorders>
          </w:tcPr>
          <w:p w14:paraId="0DA26186" w14:textId="77777777" w:rsidR="00D5701A" w:rsidRPr="00D5701A" w:rsidRDefault="00D5701A" w:rsidP="00D5701A">
            <w:pPr>
              <w:rPr>
                <w:b/>
                <w:lang w:eastAsia="en-US"/>
              </w:rPr>
            </w:pPr>
          </w:p>
        </w:tc>
      </w:tr>
      <w:tr w:rsidR="00D5701A" w:rsidRPr="00D5701A" w14:paraId="0DA2618B" w14:textId="77777777" w:rsidTr="00D5701A">
        <w:trPr>
          <w:jc w:val="center"/>
        </w:trPr>
        <w:tc>
          <w:tcPr>
            <w:tcW w:w="7334" w:type="dxa"/>
            <w:gridSpan w:val="3"/>
            <w:tcBorders>
              <w:top w:val="single" w:sz="4" w:space="0" w:color="auto"/>
              <w:left w:val="single" w:sz="4" w:space="0" w:color="auto"/>
              <w:bottom w:val="single" w:sz="4" w:space="0" w:color="auto"/>
              <w:right w:val="single" w:sz="4" w:space="0" w:color="auto"/>
            </w:tcBorders>
            <w:hideMark/>
          </w:tcPr>
          <w:p w14:paraId="0DA26188" w14:textId="77777777" w:rsidR="00D5701A" w:rsidRPr="00D5701A" w:rsidRDefault="00D5701A" w:rsidP="00D5701A">
            <w:pPr>
              <w:rPr>
                <w:i/>
                <w:lang w:eastAsia="en-US"/>
              </w:rPr>
            </w:pPr>
            <w:r w:rsidRPr="00D5701A">
              <w:rPr>
                <w:i/>
                <w:lang w:eastAsia="en-US"/>
              </w:rPr>
              <w:t>Iš Kultūros ministerijos programų</w:t>
            </w:r>
          </w:p>
        </w:tc>
        <w:tc>
          <w:tcPr>
            <w:tcW w:w="1294" w:type="dxa"/>
            <w:tcBorders>
              <w:top w:val="single" w:sz="4" w:space="0" w:color="auto"/>
              <w:left w:val="single" w:sz="4" w:space="0" w:color="auto"/>
              <w:bottom w:val="single" w:sz="4" w:space="0" w:color="auto"/>
              <w:right w:val="single" w:sz="4" w:space="0" w:color="auto"/>
            </w:tcBorders>
          </w:tcPr>
          <w:p w14:paraId="0DA26189" w14:textId="77777777" w:rsidR="00D5701A" w:rsidRPr="00D5701A" w:rsidRDefault="00D5701A" w:rsidP="00D5701A">
            <w:pPr>
              <w:rPr>
                <w:b/>
                <w:lang w:eastAsia="en-US"/>
              </w:rPr>
            </w:pPr>
          </w:p>
        </w:tc>
        <w:tc>
          <w:tcPr>
            <w:tcW w:w="1134" w:type="dxa"/>
            <w:tcBorders>
              <w:top w:val="single" w:sz="4" w:space="0" w:color="auto"/>
              <w:left w:val="single" w:sz="4" w:space="0" w:color="auto"/>
              <w:bottom w:val="single" w:sz="4" w:space="0" w:color="auto"/>
              <w:right w:val="single" w:sz="4" w:space="0" w:color="auto"/>
            </w:tcBorders>
          </w:tcPr>
          <w:p w14:paraId="0DA2618A" w14:textId="77777777" w:rsidR="00D5701A" w:rsidRPr="00D5701A" w:rsidRDefault="00D5701A" w:rsidP="00D5701A">
            <w:pPr>
              <w:rPr>
                <w:b/>
                <w:lang w:eastAsia="en-US"/>
              </w:rPr>
            </w:pPr>
          </w:p>
        </w:tc>
      </w:tr>
      <w:tr w:rsidR="00D5701A" w:rsidRPr="00D5701A" w14:paraId="0DA2618F" w14:textId="77777777" w:rsidTr="00D5701A">
        <w:trPr>
          <w:jc w:val="center"/>
        </w:trPr>
        <w:tc>
          <w:tcPr>
            <w:tcW w:w="7334" w:type="dxa"/>
            <w:gridSpan w:val="3"/>
            <w:tcBorders>
              <w:top w:val="single" w:sz="4" w:space="0" w:color="auto"/>
              <w:left w:val="single" w:sz="4" w:space="0" w:color="auto"/>
              <w:bottom w:val="single" w:sz="4" w:space="0" w:color="auto"/>
              <w:right w:val="single" w:sz="4" w:space="0" w:color="auto"/>
            </w:tcBorders>
            <w:hideMark/>
          </w:tcPr>
          <w:p w14:paraId="0DA2618C" w14:textId="77777777" w:rsidR="00D5701A" w:rsidRPr="00D5701A" w:rsidRDefault="00D5701A" w:rsidP="00D5701A">
            <w:pPr>
              <w:rPr>
                <w:b/>
                <w:lang w:eastAsia="en-US"/>
              </w:rPr>
            </w:pPr>
            <w:r w:rsidRPr="00D5701A">
              <w:rPr>
                <w:i/>
                <w:lang w:eastAsia="en-US"/>
              </w:rPr>
              <w:t>Iš ES fondų</w:t>
            </w:r>
          </w:p>
        </w:tc>
        <w:tc>
          <w:tcPr>
            <w:tcW w:w="1294" w:type="dxa"/>
            <w:tcBorders>
              <w:top w:val="single" w:sz="4" w:space="0" w:color="auto"/>
              <w:left w:val="single" w:sz="4" w:space="0" w:color="auto"/>
              <w:bottom w:val="single" w:sz="4" w:space="0" w:color="auto"/>
              <w:right w:val="single" w:sz="4" w:space="0" w:color="auto"/>
            </w:tcBorders>
          </w:tcPr>
          <w:p w14:paraId="0DA2618D" w14:textId="77777777" w:rsidR="00D5701A" w:rsidRPr="00D5701A" w:rsidRDefault="00D5701A" w:rsidP="00D5701A">
            <w:pPr>
              <w:rPr>
                <w:b/>
                <w:lang w:eastAsia="en-US"/>
              </w:rPr>
            </w:pPr>
          </w:p>
        </w:tc>
        <w:tc>
          <w:tcPr>
            <w:tcW w:w="1134" w:type="dxa"/>
            <w:tcBorders>
              <w:top w:val="single" w:sz="4" w:space="0" w:color="auto"/>
              <w:left w:val="single" w:sz="4" w:space="0" w:color="auto"/>
              <w:bottom w:val="single" w:sz="4" w:space="0" w:color="auto"/>
              <w:right w:val="single" w:sz="4" w:space="0" w:color="auto"/>
            </w:tcBorders>
          </w:tcPr>
          <w:p w14:paraId="0DA2618E" w14:textId="77777777" w:rsidR="00D5701A" w:rsidRPr="00D5701A" w:rsidRDefault="00D5701A" w:rsidP="00D5701A">
            <w:pPr>
              <w:rPr>
                <w:b/>
                <w:lang w:eastAsia="en-US"/>
              </w:rPr>
            </w:pPr>
          </w:p>
        </w:tc>
      </w:tr>
    </w:tbl>
    <w:p w14:paraId="0DA26190" w14:textId="77777777" w:rsidR="00536835" w:rsidRDefault="00536835" w:rsidP="00536835">
      <w:pPr>
        <w:rPr>
          <w:i/>
        </w:rPr>
      </w:pPr>
    </w:p>
    <w:p w14:paraId="0DA26191" w14:textId="77777777" w:rsidR="00645311" w:rsidRDefault="00645311" w:rsidP="00D5701A">
      <w:pPr>
        <w:jc w:val="center"/>
        <w:rPr>
          <w:i/>
        </w:rPr>
      </w:pPr>
    </w:p>
    <w:p w14:paraId="0DA26192" w14:textId="77777777" w:rsidR="00645311" w:rsidRDefault="00645311" w:rsidP="00D5701A">
      <w:pPr>
        <w:jc w:val="center"/>
        <w:rPr>
          <w:i/>
        </w:rPr>
      </w:pPr>
    </w:p>
    <w:p w14:paraId="0DA26193" w14:textId="77777777" w:rsidR="00645311" w:rsidRDefault="00645311" w:rsidP="00D5701A">
      <w:pPr>
        <w:jc w:val="center"/>
        <w:rPr>
          <w:i/>
        </w:rPr>
      </w:pPr>
    </w:p>
    <w:p w14:paraId="0DA26194" w14:textId="77777777" w:rsidR="00645311" w:rsidRDefault="00645311" w:rsidP="00D5701A">
      <w:pPr>
        <w:jc w:val="center"/>
        <w:rPr>
          <w:i/>
        </w:rPr>
      </w:pPr>
    </w:p>
    <w:p w14:paraId="0DA26195" w14:textId="77777777" w:rsidR="00645311" w:rsidRDefault="00645311" w:rsidP="00D5701A">
      <w:pPr>
        <w:jc w:val="center"/>
        <w:rPr>
          <w:i/>
        </w:rPr>
      </w:pPr>
    </w:p>
    <w:p w14:paraId="0DA26196" w14:textId="77777777" w:rsidR="00363D26" w:rsidRDefault="00363D26" w:rsidP="00D5701A">
      <w:pPr>
        <w:jc w:val="center"/>
        <w:rPr>
          <w:i/>
        </w:rPr>
      </w:pPr>
    </w:p>
    <w:p w14:paraId="0DA26197" w14:textId="77777777" w:rsidR="00363D26" w:rsidRDefault="00363D26" w:rsidP="00D5701A">
      <w:pPr>
        <w:jc w:val="center"/>
        <w:rPr>
          <w:i/>
        </w:rPr>
      </w:pPr>
    </w:p>
    <w:p w14:paraId="0DA26198" w14:textId="77777777" w:rsidR="00645311" w:rsidRDefault="00645311" w:rsidP="00D5701A">
      <w:pPr>
        <w:jc w:val="center"/>
        <w:rPr>
          <w:i/>
        </w:rPr>
      </w:pPr>
    </w:p>
    <w:p w14:paraId="0DA26199" w14:textId="77777777" w:rsidR="00D5701A" w:rsidRPr="00D5701A" w:rsidRDefault="00D5701A" w:rsidP="00D5701A">
      <w:pPr>
        <w:jc w:val="center"/>
      </w:pPr>
      <w:r w:rsidRPr="00D5701A">
        <w:rPr>
          <w:i/>
        </w:rPr>
        <w:t>2 lentelė</w:t>
      </w:r>
      <w:r w:rsidRPr="00D5701A">
        <w:t>. 2020 m. 2021-ųjų veiklai parengti projektai</w:t>
      </w:r>
    </w:p>
    <w:p w14:paraId="0DA2619A" w14:textId="77777777" w:rsidR="00D5701A" w:rsidRPr="00D5701A" w:rsidRDefault="00D5701A" w:rsidP="00D5701A"/>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3483"/>
        <w:gridCol w:w="2835"/>
        <w:gridCol w:w="1473"/>
        <w:gridCol w:w="1286"/>
      </w:tblGrid>
      <w:tr w:rsidR="00D5701A" w:rsidRPr="00D5701A" w14:paraId="0DA261A1" w14:textId="77777777" w:rsidTr="00D5701A">
        <w:trPr>
          <w:jc w:val="center"/>
        </w:trPr>
        <w:tc>
          <w:tcPr>
            <w:tcW w:w="695" w:type="dxa"/>
            <w:tcBorders>
              <w:top w:val="single" w:sz="4" w:space="0" w:color="auto"/>
              <w:left w:val="single" w:sz="4" w:space="0" w:color="auto"/>
              <w:bottom w:val="single" w:sz="4" w:space="0" w:color="auto"/>
              <w:right w:val="single" w:sz="4" w:space="0" w:color="auto"/>
            </w:tcBorders>
            <w:vAlign w:val="center"/>
            <w:hideMark/>
          </w:tcPr>
          <w:p w14:paraId="0DA2619B" w14:textId="77777777" w:rsidR="00D5701A" w:rsidRPr="00D5701A" w:rsidRDefault="00D5701A" w:rsidP="00D5701A">
            <w:pPr>
              <w:jc w:val="center"/>
              <w:rPr>
                <w:b/>
                <w:noProof/>
                <w:lang w:eastAsia="en-US"/>
              </w:rPr>
            </w:pPr>
            <w:r w:rsidRPr="00D5701A">
              <w:rPr>
                <w:b/>
                <w:noProof/>
                <w:lang w:eastAsia="en-US"/>
              </w:rPr>
              <w:t>Eil.Nr.</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DA2619C" w14:textId="77777777" w:rsidR="00D5701A" w:rsidRPr="00D5701A" w:rsidRDefault="00D5701A" w:rsidP="00D5701A">
            <w:pPr>
              <w:jc w:val="center"/>
              <w:rPr>
                <w:b/>
                <w:lang w:eastAsia="en-US"/>
              </w:rPr>
            </w:pPr>
            <w:r w:rsidRPr="00D5701A">
              <w:rPr>
                <w:b/>
                <w:lang w:eastAsia="en-US"/>
              </w:rPr>
              <w:t>Projekto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A2619D" w14:textId="77777777" w:rsidR="00D5701A" w:rsidRPr="00D5701A" w:rsidRDefault="00D5701A" w:rsidP="00D5701A">
            <w:pPr>
              <w:jc w:val="center"/>
              <w:rPr>
                <w:b/>
                <w:lang w:eastAsia="en-US"/>
              </w:rPr>
            </w:pPr>
            <w:r w:rsidRPr="00D5701A">
              <w:rPr>
                <w:b/>
                <w:lang w:eastAsia="en-US"/>
              </w:rPr>
              <w:t>Fondo ar institucijos pavadinimas</w:t>
            </w:r>
          </w:p>
        </w:tc>
        <w:tc>
          <w:tcPr>
            <w:tcW w:w="1473" w:type="dxa"/>
            <w:tcBorders>
              <w:top w:val="single" w:sz="4" w:space="0" w:color="auto"/>
              <w:left w:val="single" w:sz="4" w:space="0" w:color="auto"/>
              <w:bottom w:val="single" w:sz="4" w:space="0" w:color="auto"/>
              <w:right w:val="single" w:sz="4" w:space="0" w:color="auto"/>
            </w:tcBorders>
            <w:vAlign w:val="center"/>
            <w:hideMark/>
          </w:tcPr>
          <w:p w14:paraId="0DA2619E" w14:textId="77777777" w:rsidR="00D5701A" w:rsidRPr="00D5701A" w:rsidRDefault="00D5701A" w:rsidP="00D5701A">
            <w:pPr>
              <w:jc w:val="center"/>
              <w:rPr>
                <w:b/>
                <w:lang w:eastAsia="en-US"/>
              </w:rPr>
            </w:pPr>
            <w:r w:rsidRPr="00D5701A">
              <w:rPr>
                <w:b/>
                <w:lang w:eastAsia="en-US"/>
              </w:rPr>
              <w:t>Prašomos lėšos</w:t>
            </w:r>
          </w:p>
          <w:p w14:paraId="0DA2619F" w14:textId="77777777" w:rsidR="00D5701A" w:rsidRPr="00D5701A" w:rsidRDefault="00D5701A" w:rsidP="00D5701A">
            <w:pPr>
              <w:jc w:val="center"/>
              <w:rPr>
                <w:b/>
                <w:lang w:eastAsia="en-US"/>
              </w:rPr>
            </w:pPr>
            <w:r w:rsidRPr="00D5701A">
              <w:rPr>
                <w:b/>
                <w:lang w:eastAsia="en-US"/>
              </w:rPr>
              <w:t>eurais</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DA261A0" w14:textId="77777777" w:rsidR="00D5701A" w:rsidRPr="00D5701A" w:rsidRDefault="00D5701A" w:rsidP="00D5701A">
            <w:pPr>
              <w:jc w:val="center"/>
              <w:rPr>
                <w:b/>
                <w:lang w:eastAsia="en-US"/>
              </w:rPr>
            </w:pPr>
            <w:r w:rsidRPr="00D5701A">
              <w:rPr>
                <w:b/>
                <w:lang w:eastAsia="en-US"/>
              </w:rPr>
              <w:t>Gautos lėšos eurais</w:t>
            </w:r>
          </w:p>
        </w:tc>
      </w:tr>
      <w:tr w:rsidR="00D5701A" w:rsidRPr="00D5701A" w14:paraId="0DA261A7" w14:textId="77777777" w:rsidTr="00D5701A">
        <w:trPr>
          <w:jc w:val="center"/>
        </w:trPr>
        <w:tc>
          <w:tcPr>
            <w:tcW w:w="695" w:type="dxa"/>
            <w:tcBorders>
              <w:top w:val="single" w:sz="4" w:space="0" w:color="auto"/>
              <w:left w:val="single" w:sz="4" w:space="0" w:color="auto"/>
              <w:bottom w:val="single" w:sz="4" w:space="0" w:color="auto"/>
              <w:right w:val="single" w:sz="4" w:space="0" w:color="auto"/>
            </w:tcBorders>
            <w:vAlign w:val="center"/>
            <w:hideMark/>
          </w:tcPr>
          <w:p w14:paraId="0DA261A2" w14:textId="77777777" w:rsidR="00D5701A" w:rsidRPr="00D5701A" w:rsidRDefault="00D5701A" w:rsidP="00D5701A">
            <w:pPr>
              <w:jc w:val="center"/>
              <w:rPr>
                <w:noProof/>
                <w:lang w:eastAsia="en-US"/>
              </w:rPr>
            </w:pPr>
            <w:r w:rsidRPr="00D5701A">
              <w:rPr>
                <w:noProof/>
                <w:lang w:eastAsia="en-US"/>
              </w:rPr>
              <w:t>1.</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DA261A3" w14:textId="77777777" w:rsidR="00D5701A" w:rsidRPr="00D5701A" w:rsidRDefault="00D5701A" w:rsidP="00D5701A">
            <w:pPr>
              <w:jc w:val="center"/>
              <w:rPr>
                <w:lang w:eastAsia="en-US"/>
              </w:rPr>
            </w:pPr>
            <w:r w:rsidRPr="00D5701A">
              <w:rPr>
                <w:lang w:eastAsia="en-US"/>
              </w:rPr>
              <w:t>„Žaidžiame meną“</w:t>
            </w:r>
          </w:p>
        </w:tc>
        <w:tc>
          <w:tcPr>
            <w:tcW w:w="2835" w:type="dxa"/>
            <w:tcBorders>
              <w:top w:val="single" w:sz="4" w:space="0" w:color="auto"/>
              <w:left w:val="single" w:sz="4" w:space="0" w:color="auto"/>
              <w:bottom w:val="single" w:sz="4" w:space="0" w:color="auto"/>
              <w:right w:val="single" w:sz="4" w:space="0" w:color="auto"/>
            </w:tcBorders>
            <w:vAlign w:val="center"/>
          </w:tcPr>
          <w:p w14:paraId="0DA261A4" w14:textId="77777777" w:rsidR="00D5701A" w:rsidRPr="00D5701A" w:rsidRDefault="00D5701A" w:rsidP="00D5701A">
            <w:pPr>
              <w:jc w:val="center"/>
              <w:rPr>
                <w:lang w:eastAsia="en-US"/>
              </w:rPr>
            </w:pPr>
            <w:r w:rsidRPr="00D5701A">
              <w:rPr>
                <w:lang w:eastAsia="en-US"/>
              </w:rPr>
              <w:t>Lietuvos kultūros taryba</w:t>
            </w:r>
          </w:p>
        </w:tc>
        <w:tc>
          <w:tcPr>
            <w:tcW w:w="1473" w:type="dxa"/>
            <w:tcBorders>
              <w:top w:val="single" w:sz="4" w:space="0" w:color="auto"/>
              <w:left w:val="single" w:sz="4" w:space="0" w:color="auto"/>
              <w:bottom w:val="single" w:sz="4" w:space="0" w:color="auto"/>
              <w:right w:val="single" w:sz="4" w:space="0" w:color="auto"/>
            </w:tcBorders>
            <w:vAlign w:val="center"/>
          </w:tcPr>
          <w:p w14:paraId="0DA261A5" w14:textId="77777777" w:rsidR="00D5701A" w:rsidRPr="00D5701A" w:rsidRDefault="00D5701A" w:rsidP="00D5701A">
            <w:pPr>
              <w:jc w:val="center"/>
              <w:rPr>
                <w:lang w:eastAsia="en-US"/>
              </w:rPr>
            </w:pPr>
            <w:r w:rsidRPr="00D5701A">
              <w:rPr>
                <w:lang w:eastAsia="en-US"/>
              </w:rPr>
              <w:t>12600</w:t>
            </w:r>
          </w:p>
        </w:tc>
        <w:tc>
          <w:tcPr>
            <w:tcW w:w="1286" w:type="dxa"/>
            <w:tcBorders>
              <w:top w:val="single" w:sz="4" w:space="0" w:color="auto"/>
              <w:left w:val="single" w:sz="4" w:space="0" w:color="auto"/>
              <w:bottom w:val="single" w:sz="4" w:space="0" w:color="auto"/>
              <w:right w:val="single" w:sz="4" w:space="0" w:color="auto"/>
            </w:tcBorders>
            <w:vAlign w:val="center"/>
          </w:tcPr>
          <w:p w14:paraId="0DA261A6" w14:textId="77777777" w:rsidR="00D5701A" w:rsidRPr="00D5701A" w:rsidRDefault="00D5701A" w:rsidP="00D5701A">
            <w:pPr>
              <w:jc w:val="center"/>
              <w:rPr>
                <w:lang w:eastAsia="en-US"/>
              </w:rPr>
            </w:pPr>
            <w:r w:rsidRPr="00D5701A">
              <w:rPr>
                <w:lang w:eastAsia="en-US"/>
              </w:rPr>
              <w:t>Laukiama</w:t>
            </w:r>
          </w:p>
        </w:tc>
      </w:tr>
      <w:tr w:rsidR="00D5701A" w:rsidRPr="00D5701A" w14:paraId="0DA261AD" w14:textId="77777777" w:rsidTr="00D5701A">
        <w:trPr>
          <w:jc w:val="center"/>
        </w:trPr>
        <w:tc>
          <w:tcPr>
            <w:tcW w:w="695" w:type="dxa"/>
            <w:tcBorders>
              <w:top w:val="single" w:sz="4" w:space="0" w:color="auto"/>
              <w:left w:val="single" w:sz="4" w:space="0" w:color="auto"/>
              <w:bottom w:val="single" w:sz="4" w:space="0" w:color="auto"/>
              <w:right w:val="single" w:sz="4" w:space="0" w:color="auto"/>
            </w:tcBorders>
            <w:vAlign w:val="center"/>
          </w:tcPr>
          <w:p w14:paraId="0DA261A8" w14:textId="77777777" w:rsidR="00D5701A" w:rsidRPr="00D5701A" w:rsidRDefault="00D5701A" w:rsidP="00D5701A">
            <w:pPr>
              <w:jc w:val="center"/>
              <w:rPr>
                <w:noProof/>
                <w:lang w:eastAsia="en-US"/>
              </w:rPr>
            </w:pPr>
            <w:r w:rsidRPr="00D5701A">
              <w:rPr>
                <w:noProof/>
                <w:lang w:eastAsia="en-US"/>
              </w:rPr>
              <w:t>2.</w:t>
            </w:r>
          </w:p>
        </w:tc>
        <w:tc>
          <w:tcPr>
            <w:tcW w:w="3483" w:type="dxa"/>
            <w:tcBorders>
              <w:top w:val="single" w:sz="4" w:space="0" w:color="auto"/>
              <w:left w:val="single" w:sz="4" w:space="0" w:color="auto"/>
              <w:bottom w:val="single" w:sz="4" w:space="0" w:color="auto"/>
              <w:right w:val="single" w:sz="4" w:space="0" w:color="auto"/>
            </w:tcBorders>
            <w:vAlign w:val="center"/>
          </w:tcPr>
          <w:p w14:paraId="0DA261A9" w14:textId="77777777" w:rsidR="00D5701A" w:rsidRPr="00D5701A" w:rsidRDefault="00D5701A" w:rsidP="00D5701A">
            <w:pPr>
              <w:jc w:val="center"/>
              <w:rPr>
                <w:lang w:eastAsia="en-US"/>
              </w:rPr>
            </w:pPr>
            <w:r w:rsidRPr="00D5701A">
              <w:rPr>
                <w:lang w:eastAsia="en-US"/>
              </w:rPr>
              <w:t>„Knygos E. Mezginaitė „Žmonės man – viskas ...“ leidyba ir sklaida“</w:t>
            </w:r>
          </w:p>
        </w:tc>
        <w:tc>
          <w:tcPr>
            <w:tcW w:w="2835" w:type="dxa"/>
            <w:tcBorders>
              <w:top w:val="single" w:sz="4" w:space="0" w:color="auto"/>
              <w:left w:val="single" w:sz="4" w:space="0" w:color="auto"/>
              <w:bottom w:val="single" w:sz="4" w:space="0" w:color="auto"/>
              <w:right w:val="single" w:sz="4" w:space="0" w:color="auto"/>
            </w:tcBorders>
            <w:vAlign w:val="center"/>
          </w:tcPr>
          <w:p w14:paraId="0DA261AA" w14:textId="77777777" w:rsidR="00D5701A" w:rsidRPr="00D5701A" w:rsidRDefault="00D5701A" w:rsidP="00D5701A">
            <w:pPr>
              <w:jc w:val="center"/>
              <w:rPr>
                <w:lang w:eastAsia="en-US"/>
              </w:rPr>
            </w:pPr>
            <w:r w:rsidRPr="00D5701A">
              <w:rPr>
                <w:lang w:eastAsia="en-US"/>
              </w:rPr>
              <w:t>Lietuvos kultūros taryba</w:t>
            </w:r>
          </w:p>
        </w:tc>
        <w:tc>
          <w:tcPr>
            <w:tcW w:w="1473" w:type="dxa"/>
            <w:tcBorders>
              <w:top w:val="single" w:sz="4" w:space="0" w:color="auto"/>
              <w:left w:val="single" w:sz="4" w:space="0" w:color="auto"/>
              <w:bottom w:val="single" w:sz="4" w:space="0" w:color="auto"/>
              <w:right w:val="single" w:sz="4" w:space="0" w:color="auto"/>
            </w:tcBorders>
            <w:vAlign w:val="center"/>
          </w:tcPr>
          <w:p w14:paraId="0DA261AB" w14:textId="77777777" w:rsidR="00D5701A" w:rsidRPr="00D5701A" w:rsidRDefault="00D5701A" w:rsidP="00D5701A">
            <w:pPr>
              <w:jc w:val="center"/>
              <w:rPr>
                <w:lang w:eastAsia="en-US"/>
              </w:rPr>
            </w:pPr>
            <w:r w:rsidRPr="00D5701A">
              <w:rPr>
                <w:lang w:eastAsia="en-US"/>
              </w:rPr>
              <w:t>10200</w:t>
            </w:r>
          </w:p>
        </w:tc>
        <w:tc>
          <w:tcPr>
            <w:tcW w:w="1286" w:type="dxa"/>
            <w:tcBorders>
              <w:top w:val="single" w:sz="4" w:space="0" w:color="auto"/>
              <w:left w:val="single" w:sz="4" w:space="0" w:color="auto"/>
              <w:bottom w:val="single" w:sz="4" w:space="0" w:color="auto"/>
              <w:right w:val="single" w:sz="4" w:space="0" w:color="auto"/>
            </w:tcBorders>
            <w:vAlign w:val="center"/>
          </w:tcPr>
          <w:p w14:paraId="0DA261AC" w14:textId="77777777" w:rsidR="00D5701A" w:rsidRPr="00D5701A" w:rsidRDefault="00D5701A" w:rsidP="00D5701A">
            <w:pPr>
              <w:jc w:val="center"/>
              <w:rPr>
                <w:lang w:eastAsia="en-US"/>
              </w:rPr>
            </w:pPr>
            <w:r w:rsidRPr="00D5701A">
              <w:rPr>
                <w:lang w:eastAsia="en-US"/>
              </w:rPr>
              <w:t>Laukiama</w:t>
            </w:r>
          </w:p>
        </w:tc>
      </w:tr>
      <w:tr w:rsidR="00D5701A" w:rsidRPr="00D5701A" w14:paraId="0DA261B3" w14:textId="77777777" w:rsidTr="00D5701A">
        <w:trPr>
          <w:jc w:val="center"/>
        </w:trPr>
        <w:tc>
          <w:tcPr>
            <w:tcW w:w="695" w:type="dxa"/>
            <w:tcBorders>
              <w:top w:val="single" w:sz="4" w:space="0" w:color="auto"/>
              <w:left w:val="single" w:sz="4" w:space="0" w:color="auto"/>
              <w:bottom w:val="single" w:sz="4" w:space="0" w:color="auto"/>
              <w:right w:val="single" w:sz="4" w:space="0" w:color="auto"/>
            </w:tcBorders>
            <w:vAlign w:val="center"/>
          </w:tcPr>
          <w:p w14:paraId="0DA261AE" w14:textId="77777777" w:rsidR="00D5701A" w:rsidRPr="00D5701A" w:rsidRDefault="00D5701A" w:rsidP="00D5701A">
            <w:pPr>
              <w:jc w:val="center"/>
              <w:rPr>
                <w:noProof/>
                <w:lang w:eastAsia="en-US"/>
              </w:rPr>
            </w:pPr>
            <w:r w:rsidRPr="00D5701A">
              <w:rPr>
                <w:noProof/>
                <w:lang w:eastAsia="en-US"/>
              </w:rPr>
              <w:t>3.</w:t>
            </w:r>
          </w:p>
        </w:tc>
        <w:tc>
          <w:tcPr>
            <w:tcW w:w="3483" w:type="dxa"/>
            <w:tcBorders>
              <w:top w:val="single" w:sz="4" w:space="0" w:color="auto"/>
              <w:left w:val="single" w:sz="4" w:space="0" w:color="auto"/>
              <w:bottom w:val="single" w:sz="4" w:space="0" w:color="auto"/>
              <w:right w:val="single" w:sz="4" w:space="0" w:color="auto"/>
            </w:tcBorders>
            <w:vAlign w:val="center"/>
          </w:tcPr>
          <w:p w14:paraId="0DA261AF" w14:textId="77777777" w:rsidR="00D5701A" w:rsidRPr="00D5701A" w:rsidRDefault="00D5701A" w:rsidP="00D5701A">
            <w:pPr>
              <w:jc w:val="center"/>
              <w:rPr>
                <w:lang w:eastAsia="en-US"/>
              </w:rPr>
            </w:pPr>
            <w:r w:rsidRPr="00D5701A">
              <w:t>"Provincijos tango Elenai" (Skirta poetės Elenos Mezginaitės 80-mečiui)</w:t>
            </w:r>
          </w:p>
        </w:tc>
        <w:tc>
          <w:tcPr>
            <w:tcW w:w="2835" w:type="dxa"/>
            <w:tcBorders>
              <w:top w:val="single" w:sz="4" w:space="0" w:color="auto"/>
              <w:left w:val="single" w:sz="4" w:space="0" w:color="auto"/>
              <w:bottom w:val="single" w:sz="4" w:space="0" w:color="auto"/>
              <w:right w:val="single" w:sz="4" w:space="0" w:color="auto"/>
            </w:tcBorders>
            <w:vAlign w:val="center"/>
          </w:tcPr>
          <w:p w14:paraId="0DA261B0" w14:textId="77777777" w:rsidR="00D5701A" w:rsidRPr="00D5701A" w:rsidRDefault="00D5701A" w:rsidP="00D5701A">
            <w:pPr>
              <w:jc w:val="center"/>
              <w:rPr>
                <w:lang w:eastAsia="en-US"/>
              </w:rPr>
            </w:pPr>
            <w:r w:rsidRPr="00D5701A">
              <w:rPr>
                <w:lang w:eastAsia="en-US"/>
              </w:rPr>
              <w:t>Lietuvos kultūros taryba</w:t>
            </w:r>
          </w:p>
        </w:tc>
        <w:tc>
          <w:tcPr>
            <w:tcW w:w="1473" w:type="dxa"/>
            <w:tcBorders>
              <w:top w:val="single" w:sz="4" w:space="0" w:color="auto"/>
              <w:left w:val="single" w:sz="4" w:space="0" w:color="auto"/>
              <w:bottom w:val="single" w:sz="4" w:space="0" w:color="auto"/>
              <w:right w:val="single" w:sz="4" w:space="0" w:color="auto"/>
            </w:tcBorders>
            <w:vAlign w:val="center"/>
          </w:tcPr>
          <w:p w14:paraId="0DA261B1" w14:textId="77777777" w:rsidR="00D5701A" w:rsidRPr="00D5701A" w:rsidRDefault="00D5701A" w:rsidP="00D5701A">
            <w:pPr>
              <w:jc w:val="center"/>
              <w:rPr>
                <w:lang w:eastAsia="en-US"/>
              </w:rPr>
            </w:pPr>
            <w:r w:rsidRPr="00D5701A">
              <w:t>11150</w:t>
            </w:r>
          </w:p>
        </w:tc>
        <w:tc>
          <w:tcPr>
            <w:tcW w:w="1286" w:type="dxa"/>
            <w:tcBorders>
              <w:top w:val="single" w:sz="4" w:space="0" w:color="auto"/>
              <w:left w:val="single" w:sz="4" w:space="0" w:color="auto"/>
              <w:bottom w:val="single" w:sz="4" w:space="0" w:color="auto"/>
              <w:right w:val="single" w:sz="4" w:space="0" w:color="auto"/>
            </w:tcBorders>
            <w:vAlign w:val="center"/>
          </w:tcPr>
          <w:p w14:paraId="0DA261B2" w14:textId="77777777" w:rsidR="00D5701A" w:rsidRPr="00D5701A" w:rsidRDefault="00D5701A" w:rsidP="00D5701A">
            <w:pPr>
              <w:jc w:val="center"/>
              <w:rPr>
                <w:lang w:eastAsia="en-US"/>
              </w:rPr>
            </w:pPr>
            <w:r w:rsidRPr="00D5701A">
              <w:rPr>
                <w:lang w:eastAsia="en-US"/>
              </w:rPr>
              <w:t>Laukiama</w:t>
            </w:r>
          </w:p>
        </w:tc>
      </w:tr>
      <w:tr w:rsidR="00D5701A" w:rsidRPr="00D5701A" w14:paraId="0DA261B9" w14:textId="77777777" w:rsidTr="00D5701A">
        <w:trPr>
          <w:jc w:val="center"/>
        </w:trPr>
        <w:tc>
          <w:tcPr>
            <w:tcW w:w="695" w:type="dxa"/>
            <w:tcBorders>
              <w:top w:val="single" w:sz="4" w:space="0" w:color="auto"/>
              <w:left w:val="single" w:sz="4" w:space="0" w:color="auto"/>
              <w:bottom w:val="single" w:sz="4" w:space="0" w:color="auto"/>
              <w:right w:val="single" w:sz="4" w:space="0" w:color="auto"/>
            </w:tcBorders>
            <w:vAlign w:val="center"/>
          </w:tcPr>
          <w:p w14:paraId="0DA261B4" w14:textId="77777777" w:rsidR="00D5701A" w:rsidRPr="00D5701A" w:rsidRDefault="00D5701A" w:rsidP="00D5701A">
            <w:pPr>
              <w:rPr>
                <w:noProof/>
                <w:lang w:eastAsia="en-US"/>
              </w:rPr>
            </w:pPr>
          </w:p>
        </w:tc>
        <w:tc>
          <w:tcPr>
            <w:tcW w:w="3483" w:type="dxa"/>
            <w:tcBorders>
              <w:top w:val="single" w:sz="4" w:space="0" w:color="auto"/>
              <w:left w:val="single" w:sz="4" w:space="0" w:color="auto"/>
              <w:bottom w:val="single" w:sz="4" w:space="0" w:color="auto"/>
              <w:right w:val="single" w:sz="4" w:space="0" w:color="auto"/>
            </w:tcBorders>
            <w:vAlign w:val="center"/>
          </w:tcPr>
          <w:p w14:paraId="0DA261B5" w14:textId="77777777" w:rsidR="00D5701A" w:rsidRPr="00D5701A" w:rsidRDefault="00D5701A" w:rsidP="00D5701A">
            <w:pPr>
              <w:jc w:val="center"/>
              <w:rPr>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0DA261B6" w14:textId="77777777" w:rsidR="00D5701A" w:rsidRPr="00D5701A" w:rsidRDefault="00D5701A" w:rsidP="00D5701A">
            <w:pPr>
              <w:jc w:val="center"/>
              <w:rPr>
                <w:lang w:eastAsia="en-US"/>
              </w:rPr>
            </w:pPr>
          </w:p>
        </w:tc>
        <w:tc>
          <w:tcPr>
            <w:tcW w:w="1473" w:type="dxa"/>
            <w:tcBorders>
              <w:top w:val="single" w:sz="4" w:space="0" w:color="auto"/>
              <w:left w:val="single" w:sz="4" w:space="0" w:color="auto"/>
              <w:bottom w:val="single" w:sz="4" w:space="0" w:color="auto"/>
              <w:right w:val="single" w:sz="4" w:space="0" w:color="auto"/>
            </w:tcBorders>
            <w:vAlign w:val="center"/>
          </w:tcPr>
          <w:p w14:paraId="0DA261B7" w14:textId="77777777" w:rsidR="00D5701A" w:rsidRPr="00D5701A" w:rsidRDefault="00D5701A" w:rsidP="00D5701A">
            <w:pPr>
              <w:jc w:val="center"/>
              <w:rPr>
                <w:lang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0DA261B8" w14:textId="77777777" w:rsidR="00D5701A" w:rsidRPr="00D5701A" w:rsidRDefault="00D5701A" w:rsidP="00D5701A">
            <w:pPr>
              <w:jc w:val="center"/>
              <w:rPr>
                <w:lang w:eastAsia="en-US"/>
              </w:rPr>
            </w:pPr>
          </w:p>
        </w:tc>
      </w:tr>
      <w:tr w:rsidR="00D5701A" w:rsidRPr="00D5701A" w14:paraId="0DA261BD" w14:textId="77777777" w:rsidTr="00D5701A">
        <w:trPr>
          <w:jc w:val="center"/>
        </w:trPr>
        <w:tc>
          <w:tcPr>
            <w:tcW w:w="7013" w:type="dxa"/>
            <w:gridSpan w:val="3"/>
            <w:tcBorders>
              <w:top w:val="single" w:sz="4" w:space="0" w:color="auto"/>
              <w:left w:val="single" w:sz="4" w:space="0" w:color="auto"/>
              <w:bottom w:val="single" w:sz="4" w:space="0" w:color="auto"/>
              <w:right w:val="single" w:sz="4" w:space="0" w:color="auto"/>
            </w:tcBorders>
            <w:hideMark/>
          </w:tcPr>
          <w:p w14:paraId="0DA261BA" w14:textId="77777777" w:rsidR="00D5701A" w:rsidRPr="00D5701A" w:rsidRDefault="00D5701A" w:rsidP="00D5701A">
            <w:pPr>
              <w:rPr>
                <w:b/>
                <w:lang w:eastAsia="en-US"/>
              </w:rPr>
            </w:pPr>
            <w:r w:rsidRPr="00D5701A">
              <w:rPr>
                <w:b/>
                <w:lang w:eastAsia="en-US"/>
              </w:rPr>
              <w:t>IŠ VISO:</w:t>
            </w:r>
          </w:p>
        </w:tc>
        <w:tc>
          <w:tcPr>
            <w:tcW w:w="1473" w:type="dxa"/>
            <w:tcBorders>
              <w:top w:val="single" w:sz="4" w:space="0" w:color="auto"/>
              <w:left w:val="single" w:sz="4" w:space="0" w:color="auto"/>
              <w:bottom w:val="single" w:sz="4" w:space="0" w:color="auto"/>
              <w:right w:val="single" w:sz="4" w:space="0" w:color="auto"/>
            </w:tcBorders>
            <w:vAlign w:val="center"/>
          </w:tcPr>
          <w:p w14:paraId="0DA261BB" w14:textId="77777777" w:rsidR="00D5701A" w:rsidRPr="00F43508" w:rsidRDefault="00D5701A" w:rsidP="00D5701A">
            <w:pPr>
              <w:jc w:val="center"/>
              <w:rPr>
                <w:b/>
                <w:lang w:eastAsia="en-US"/>
              </w:rPr>
            </w:pPr>
            <w:r w:rsidRPr="00F43508">
              <w:rPr>
                <w:b/>
                <w:lang w:eastAsia="en-US"/>
              </w:rPr>
              <w:t>33950</w:t>
            </w:r>
          </w:p>
        </w:tc>
        <w:tc>
          <w:tcPr>
            <w:tcW w:w="1286" w:type="dxa"/>
            <w:tcBorders>
              <w:top w:val="single" w:sz="4" w:space="0" w:color="auto"/>
              <w:left w:val="single" w:sz="4" w:space="0" w:color="auto"/>
              <w:bottom w:val="single" w:sz="4" w:space="0" w:color="auto"/>
              <w:right w:val="single" w:sz="4" w:space="0" w:color="auto"/>
            </w:tcBorders>
            <w:vAlign w:val="center"/>
          </w:tcPr>
          <w:p w14:paraId="0DA261BC" w14:textId="77777777" w:rsidR="00D5701A" w:rsidRPr="00D5701A" w:rsidRDefault="00D5701A" w:rsidP="00D5701A">
            <w:pPr>
              <w:jc w:val="center"/>
              <w:rPr>
                <w:b/>
                <w:sz w:val="28"/>
                <w:szCs w:val="28"/>
                <w:lang w:eastAsia="en-US"/>
              </w:rPr>
            </w:pPr>
          </w:p>
        </w:tc>
      </w:tr>
      <w:tr w:rsidR="00D5701A" w:rsidRPr="00D5701A" w14:paraId="0DA261C2" w14:textId="77777777" w:rsidTr="00D5701A">
        <w:trPr>
          <w:jc w:val="center"/>
        </w:trPr>
        <w:tc>
          <w:tcPr>
            <w:tcW w:w="7013" w:type="dxa"/>
            <w:gridSpan w:val="3"/>
            <w:tcBorders>
              <w:top w:val="single" w:sz="4" w:space="0" w:color="auto"/>
              <w:left w:val="single" w:sz="4" w:space="0" w:color="auto"/>
              <w:bottom w:val="single" w:sz="4" w:space="0" w:color="auto"/>
              <w:right w:val="single" w:sz="4" w:space="0" w:color="auto"/>
            </w:tcBorders>
            <w:hideMark/>
          </w:tcPr>
          <w:p w14:paraId="0DA261BE" w14:textId="77777777" w:rsidR="00D5701A" w:rsidRPr="00D5701A" w:rsidRDefault="00D5701A" w:rsidP="00D5701A">
            <w:pPr>
              <w:rPr>
                <w:lang w:eastAsia="en-US"/>
              </w:rPr>
            </w:pPr>
            <w:r w:rsidRPr="00D5701A">
              <w:rPr>
                <w:lang w:eastAsia="en-US"/>
              </w:rPr>
              <w:t xml:space="preserve">Iš jų:                       </w:t>
            </w:r>
          </w:p>
          <w:p w14:paraId="0DA261BF" w14:textId="77777777" w:rsidR="00D5701A" w:rsidRPr="00D5701A" w:rsidRDefault="00D5701A" w:rsidP="00D5701A">
            <w:pPr>
              <w:rPr>
                <w:lang w:eastAsia="en-US"/>
              </w:rPr>
            </w:pPr>
            <w:r w:rsidRPr="00D5701A">
              <w:rPr>
                <w:lang w:eastAsia="en-US"/>
              </w:rPr>
              <w:t xml:space="preserve"> </w:t>
            </w:r>
            <w:r w:rsidRPr="00D5701A">
              <w:rPr>
                <w:i/>
                <w:lang w:eastAsia="en-US"/>
              </w:rPr>
              <w:t>Iš Savivaldybės administracijos įvairių programų</w:t>
            </w:r>
          </w:p>
        </w:tc>
        <w:tc>
          <w:tcPr>
            <w:tcW w:w="1473" w:type="dxa"/>
            <w:tcBorders>
              <w:top w:val="single" w:sz="4" w:space="0" w:color="auto"/>
              <w:left w:val="single" w:sz="4" w:space="0" w:color="auto"/>
              <w:bottom w:val="single" w:sz="4" w:space="0" w:color="auto"/>
              <w:right w:val="single" w:sz="4" w:space="0" w:color="auto"/>
            </w:tcBorders>
            <w:vAlign w:val="center"/>
          </w:tcPr>
          <w:p w14:paraId="0DA261C0" w14:textId="77777777" w:rsidR="00D5701A" w:rsidRPr="00F43508" w:rsidRDefault="00D5701A" w:rsidP="00D5701A">
            <w:pPr>
              <w:jc w:val="center"/>
              <w:rPr>
                <w:b/>
                <w:lang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0DA261C1" w14:textId="77777777" w:rsidR="00D5701A" w:rsidRPr="00D5701A" w:rsidRDefault="00D5701A" w:rsidP="00D5701A">
            <w:pPr>
              <w:jc w:val="center"/>
              <w:rPr>
                <w:b/>
                <w:lang w:eastAsia="en-US"/>
              </w:rPr>
            </w:pPr>
          </w:p>
        </w:tc>
      </w:tr>
      <w:tr w:rsidR="00D5701A" w:rsidRPr="00D5701A" w14:paraId="0DA261C6" w14:textId="77777777" w:rsidTr="00D5701A">
        <w:trPr>
          <w:jc w:val="center"/>
        </w:trPr>
        <w:tc>
          <w:tcPr>
            <w:tcW w:w="7013" w:type="dxa"/>
            <w:gridSpan w:val="3"/>
            <w:tcBorders>
              <w:top w:val="single" w:sz="4" w:space="0" w:color="auto"/>
              <w:left w:val="single" w:sz="4" w:space="0" w:color="auto"/>
              <w:bottom w:val="single" w:sz="4" w:space="0" w:color="auto"/>
              <w:right w:val="single" w:sz="4" w:space="0" w:color="auto"/>
            </w:tcBorders>
            <w:hideMark/>
          </w:tcPr>
          <w:p w14:paraId="0DA261C3" w14:textId="77777777" w:rsidR="00D5701A" w:rsidRPr="00D5701A" w:rsidRDefault="00D5701A" w:rsidP="00D5701A">
            <w:pPr>
              <w:rPr>
                <w:lang w:eastAsia="en-US"/>
              </w:rPr>
            </w:pPr>
            <w:r w:rsidRPr="00D5701A">
              <w:rPr>
                <w:i/>
                <w:lang w:eastAsia="en-US"/>
              </w:rPr>
              <w:t>Iš Kultūros tarybos programų</w:t>
            </w:r>
          </w:p>
        </w:tc>
        <w:tc>
          <w:tcPr>
            <w:tcW w:w="1473" w:type="dxa"/>
            <w:tcBorders>
              <w:top w:val="single" w:sz="4" w:space="0" w:color="auto"/>
              <w:left w:val="single" w:sz="4" w:space="0" w:color="auto"/>
              <w:bottom w:val="single" w:sz="4" w:space="0" w:color="auto"/>
              <w:right w:val="single" w:sz="4" w:space="0" w:color="auto"/>
            </w:tcBorders>
            <w:vAlign w:val="center"/>
          </w:tcPr>
          <w:p w14:paraId="0DA261C4" w14:textId="77777777" w:rsidR="00D5701A" w:rsidRPr="00F43508" w:rsidRDefault="00D5701A" w:rsidP="00D5701A">
            <w:pPr>
              <w:jc w:val="center"/>
              <w:rPr>
                <w:b/>
                <w:lang w:eastAsia="en-US"/>
              </w:rPr>
            </w:pPr>
            <w:r w:rsidRPr="00F43508">
              <w:rPr>
                <w:b/>
                <w:lang w:eastAsia="en-US"/>
              </w:rPr>
              <w:t>33950</w:t>
            </w:r>
          </w:p>
        </w:tc>
        <w:tc>
          <w:tcPr>
            <w:tcW w:w="1286" w:type="dxa"/>
            <w:tcBorders>
              <w:top w:val="single" w:sz="4" w:space="0" w:color="auto"/>
              <w:left w:val="single" w:sz="4" w:space="0" w:color="auto"/>
              <w:bottom w:val="single" w:sz="4" w:space="0" w:color="auto"/>
              <w:right w:val="single" w:sz="4" w:space="0" w:color="auto"/>
            </w:tcBorders>
            <w:vAlign w:val="center"/>
          </w:tcPr>
          <w:p w14:paraId="0DA261C5" w14:textId="77777777" w:rsidR="00D5701A" w:rsidRPr="00D5701A" w:rsidRDefault="00D5701A" w:rsidP="00D5701A">
            <w:pPr>
              <w:jc w:val="center"/>
              <w:rPr>
                <w:b/>
                <w:lang w:eastAsia="en-US"/>
              </w:rPr>
            </w:pPr>
          </w:p>
        </w:tc>
      </w:tr>
      <w:tr w:rsidR="00D5701A" w:rsidRPr="00D5701A" w14:paraId="0DA261CA" w14:textId="77777777" w:rsidTr="00D5701A">
        <w:trPr>
          <w:jc w:val="center"/>
        </w:trPr>
        <w:tc>
          <w:tcPr>
            <w:tcW w:w="7013" w:type="dxa"/>
            <w:gridSpan w:val="3"/>
            <w:tcBorders>
              <w:top w:val="single" w:sz="4" w:space="0" w:color="auto"/>
              <w:left w:val="single" w:sz="4" w:space="0" w:color="auto"/>
              <w:bottom w:val="single" w:sz="4" w:space="0" w:color="auto"/>
              <w:right w:val="single" w:sz="4" w:space="0" w:color="auto"/>
            </w:tcBorders>
            <w:hideMark/>
          </w:tcPr>
          <w:p w14:paraId="0DA261C7" w14:textId="77777777" w:rsidR="00D5701A" w:rsidRPr="00D5701A" w:rsidRDefault="00D5701A" w:rsidP="00D5701A">
            <w:pPr>
              <w:rPr>
                <w:i/>
                <w:lang w:eastAsia="en-US"/>
              </w:rPr>
            </w:pPr>
            <w:r w:rsidRPr="00D5701A">
              <w:rPr>
                <w:i/>
                <w:lang w:eastAsia="en-US"/>
              </w:rPr>
              <w:t>Iš bendruomenių tarybų</w:t>
            </w:r>
          </w:p>
        </w:tc>
        <w:tc>
          <w:tcPr>
            <w:tcW w:w="1473" w:type="dxa"/>
            <w:tcBorders>
              <w:top w:val="single" w:sz="4" w:space="0" w:color="auto"/>
              <w:left w:val="single" w:sz="4" w:space="0" w:color="auto"/>
              <w:bottom w:val="single" w:sz="4" w:space="0" w:color="auto"/>
              <w:right w:val="single" w:sz="4" w:space="0" w:color="auto"/>
            </w:tcBorders>
            <w:vAlign w:val="center"/>
          </w:tcPr>
          <w:p w14:paraId="0DA261C8" w14:textId="77777777" w:rsidR="00D5701A" w:rsidRPr="00D5701A" w:rsidRDefault="00D5701A" w:rsidP="00D5701A">
            <w:pPr>
              <w:jc w:val="center"/>
              <w:rPr>
                <w:b/>
                <w:lang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0DA261C9" w14:textId="77777777" w:rsidR="00D5701A" w:rsidRPr="00D5701A" w:rsidRDefault="00D5701A" w:rsidP="00D5701A">
            <w:pPr>
              <w:jc w:val="center"/>
              <w:rPr>
                <w:b/>
                <w:lang w:eastAsia="en-US"/>
              </w:rPr>
            </w:pPr>
          </w:p>
        </w:tc>
      </w:tr>
      <w:tr w:rsidR="00D5701A" w:rsidRPr="00D5701A" w14:paraId="0DA261CE" w14:textId="77777777" w:rsidTr="00D5701A">
        <w:trPr>
          <w:jc w:val="center"/>
        </w:trPr>
        <w:tc>
          <w:tcPr>
            <w:tcW w:w="7013" w:type="dxa"/>
            <w:gridSpan w:val="3"/>
            <w:tcBorders>
              <w:top w:val="single" w:sz="4" w:space="0" w:color="auto"/>
              <w:left w:val="single" w:sz="4" w:space="0" w:color="auto"/>
              <w:bottom w:val="single" w:sz="4" w:space="0" w:color="auto"/>
              <w:right w:val="single" w:sz="4" w:space="0" w:color="auto"/>
            </w:tcBorders>
            <w:hideMark/>
          </w:tcPr>
          <w:p w14:paraId="0DA261CB" w14:textId="77777777" w:rsidR="00D5701A" w:rsidRPr="00D5701A" w:rsidRDefault="00D5701A" w:rsidP="00D5701A">
            <w:pPr>
              <w:rPr>
                <w:i/>
                <w:lang w:eastAsia="en-US"/>
              </w:rPr>
            </w:pPr>
            <w:r w:rsidRPr="00D5701A">
              <w:rPr>
                <w:i/>
                <w:lang w:eastAsia="en-US"/>
              </w:rPr>
              <w:t>Iš Kultūros ministerijos programų</w:t>
            </w:r>
          </w:p>
        </w:tc>
        <w:tc>
          <w:tcPr>
            <w:tcW w:w="1473" w:type="dxa"/>
            <w:tcBorders>
              <w:top w:val="single" w:sz="4" w:space="0" w:color="auto"/>
              <w:left w:val="single" w:sz="4" w:space="0" w:color="auto"/>
              <w:bottom w:val="single" w:sz="4" w:space="0" w:color="auto"/>
              <w:right w:val="single" w:sz="4" w:space="0" w:color="auto"/>
            </w:tcBorders>
            <w:vAlign w:val="center"/>
          </w:tcPr>
          <w:p w14:paraId="0DA261CC" w14:textId="77777777" w:rsidR="00D5701A" w:rsidRPr="00D5701A" w:rsidRDefault="00D5701A" w:rsidP="00D5701A">
            <w:pPr>
              <w:jc w:val="center"/>
              <w:rPr>
                <w:b/>
                <w:lang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0DA261CD" w14:textId="77777777" w:rsidR="00D5701A" w:rsidRPr="00D5701A" w:rsidRDefault="00D5701A" w:rsidP="00D5701A">
            <w:pPr>
              <w:jc w:val="center"/>
              <w:rPr>
                <w:b/>
                <w:lang w:eastAsia="en-US"/>
              </w:rPr>
            </w:pPr>
          </w:p>
        </w:tc>
      </w:tr>
      <w:tr w:rsidR="00D5701A" w:rsidRPr="00D5701A" w14:paraId="0DA261D2" w14:textId="77777777" w:rsidTr="00D5701A">
        <w:trPr>
          <w:trHeight w:val="386"/>
          <w:jc w:val="center"/>
        </w:trPr>
        <w:tc>
          <w:tcPr>
            <w:tcW w:w="7013" w:type="dxa"/>
            <w:gridSpan w:val="3"/>
            <w:tcBorders>
              <w:top w:val="single" w:sz="4" w:space="0" w:color="auto"/>
              <w:left w:val="single" w:sz="4" w:space="0" w:color="auto"/>
              <w:bottom w:val="single" w:sz="4" w:space="0" w:color="auto"/>
              <w:right w:val="single" w:sz="4" w:space="0" w:color="auto"/>
            </w:tcBorders>
            <w:hideMark/>
          </w:tcPr>
          <w:p w14:paraId="0DA261CF" w14:textId="77777777" w:rsidR="00D5701A" w:rsidRPr="00D5701A" w:rsidRDefault="00D5701A" w:rsidP="00D5701A">
            <w:pPr>
              <w:rPr>
                <w:lang w:eastAsia="en-US"/>
              </w:rPr>
            </w:pPr>
            <w:r w:rsidRPr="00D5701A">
              <w:rPr>
                <w:i/>
                <w:lang w:eastAsia="en-US"/>
              </w:rPr>
              <w:t>Iš ES fondų</w:t>
            </w:r>
          </w:p>
        </w:tc>
        <w:tc>
          <w:tcPr>
            <w:tcW w:w="1473" w:type="dxa"/>
            <w:tcBorders>
              <w:top w:val="single" w:sz="4" w:space="0" w:color="auto"/>
              <w:left w:val="single" w:sz="4" w:space="0" w:color="auto"/>
              <w:bottom w:val="single" w:sz="4" w:space="0" w:color="auto"/>
              <w:right w:val="single" w:sz="4" w:space="0" w:color="auto"/>
            </w:tcBorders>
            <w:vAlign w:val="center"/>
          </w:tcPr>
          <w:p w14:paraId="0DA261D0" w14:textId="77777777" w:rsidR="00D5701A" w:rsidRPr="00D5701A" w:rsidRDefault="00D5701A" w:rsidP="00D5701A">
            <w:pPr>
              <w:jc w:val="center"/>
              <w:rPr>
                <w:b/>
                <w:lang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0DA261D1" w14:textId="77777777" w:rsidR="00D5701A" w:rsidRPr="00D5701A" w:rsidRDefault="00D5701A" w:rsidP="00D5701A">
            <w:pPr>
              <w:jc w:val="center"/>
              <w:rPr>
                <w:b/>
                <w:lang w:eastAsia="en-US"/>
              </w:rPr>
            </w:pPr>
          </w:p>
        </w:tc>
      </w:tr>
    </w:tbl>
    <w:p w14:paraId="0DA261D3" w14:textId="77777777" w:rsidR="00C65177" w:rsidRDefault="00C65177" w:rsidP="00C65177">
      <w:pPr>
        <w:spacing w:line="23" w:lineRule="atLeast"/>
        <w:ind w:firstLine="851"/>
        <w:rPr>
          <w:color w:val="auto"/>
        </w:rPr>
      </w:pPr>
    </w:p>
    <w:p w14:paraId="0DA261D4" w14:textId="77777777" w:rsidR="00C65177" w:rsidRPr="0059670A" w:rsidRDefault="00C65177" w:rsidP="00C65177">
      <w:pPr>
        <w:spacing w:line="23" w:lineRule="atLeast"/>
        <w:ind w:firstLine="851"/>
        <w:rPr>
          <w:color w:val="auto"/>
        </w:rPr>
      </w:pPr>
      <w:r w:rsidRPr="0059670A">
        <w:rPr>
          <w:color w:val="auto"/>
        </w:rPr>
        <w:t xml:space="preserve">2020 m. pabaigoje </w:t>
      </w:r>
      <w:r>
        <w:rPr>
          <w:color w:val="auto"/>
        </w:rPr>
        <w:t xml:space="preserve">Kultūros tarybai </w:t>
      </w:r>
      <w:r w:rsidRPr="0059670A">
        <w:rPr>
          <w:color w:val="auto"/>
        </w:rPr>
        <w:t>teikti projektai, skirti 2021 m. veiklai (žr. 2 lentelę), dar laukia sprendimo.</w:t>
      </w:r>
    </w:p>
    <w:p w14:paraId="0DA261D5" w14:textId="77777777" w:rsidR="00207E76" w:rsidRPr="00D5701A" w:rsidRDefault="00207E76" w:rsidP="00D5701A"/>
    <w:p w14:paraId="0DA261D6" w14:textId="77777777" w:rsidR="00864463" w:rsidRDefault="009A45E9" w:rsidP="009A45E9">
      <w:pPr>
        <w:jc w:val="center"/>
        <w:rPr>
          <w:b/>
        </w:rPr>
      </w:pPr>
      <w:r>
        <w:rPr>
          <w:b/>
        </w:rPr>
        <w:t xml:space="preserve">5. </w:t>
      </w:r>
      <w:r w:rsidR="00864463" w:rsidRPr="005D34DD">
        <w:rPr>
          <w:b/>
        </w:rPr>
        <w:t>PARODINĖ VEIKLA</w:t>
      </w:r>
    </w:p>
    <w:p w14:paraId="0DA261D7" w14:textId="77777777" w:rsidR="00253844" w:rsidRPr="005D34DD" w:rsidRDefault="00253844" w:rsidP="009A45E9">
      <w:pPr>
        <w:jc w:val="center"/>
        <w:rPr>
          <w:b/>
        </w:rPr>
      </w:pPr>
    </w:p>
    <w:p w14:paraId="0DA261D8" w14:textId="77777777" w:rsidR="00864463" w:rsidRDefault="00864463" w:rsidP="00E15B37">
      <w:pPr>
        <w:ind w:firstLine="567"/>
      </w:pPr>
      <w:r>
        <w:t>Panevėžio Elenos Mezginaitės v</w:t>
      </w:r>
      <w:r w:rsidRPr="006818AC">
        <w:t>iešojoje bibliotekoje parodos eksponuojamos 8 padaliniuose, atskirų ekspozicinių salių neturime.</w:t>
      </w:r>
    </w:p>
    <w:p w14:paraId="0DA261D9" w14:textId="77777777" w:rsidR="00864463" w:rsidRDefault="00864463" w:rsidP="00E15B37">
      <w:pPr>
        <w:ind w:firstLine="567"/>
      </w:pPr>
      <w:r w:rsidRPr="006818AC">
        <w:t xml:space="preserve">Per metus bibliotekose parengtos </w:t>
      </w:r>
      <w:r>
        <w:rPr>
          <w:b/>
        </w:rPr>
        <w:t>184</w:t>
      </w:r>
      <w:r w:rsidRPr="006818AC">
        <w:rPr>
          <w:b/>
        </w:rPr>
        <w:t xml:space="preserve"> literatūros ir meno parodos, </w:t>
      </w:r>
      <w:r>
        <w:rPr>
          <w:b/>
        </w:rPr>
        <w:t>16</w:t>
      </w:r>
      <w:r w:rsidRPr="006818AC">
        <w:rPr>
          <w:b/>
        </w:rPr>
        <w:t xml:space="preserve"> iš jų</w:t>
      </w:r>
      <w:r>
        <w:rPr>
          <w:b/>
        </w:rPr>
        <w:t xml:space="preserve"> –</w:t>
      </w:r>
      <w:r w:rsidRPr="006818AC">
        <w:rPr>
          <w:b/>
        </w:rPr>
        <w:t xml:space="preserve"> virtualios</w:t>
      </w:r>
      <w:r>
        <w:rPr>
          <w:b/>
        </w:rPr>
        <w:t xml:space="preserve"> (</w:t>
      </w:r>
      <w:r>
        <w:t xml:space="preserve">2019 m. </w:t>
      </w:r>
      <w:r w:rsidR="00207E76">
        <w:t>–</w:t>
      </w:r>
      <w:r>
        <w:t xml:space="preserve"> 4 virtualios parodos)</w:t>
      </w:r>
      <w:r w:rsidRPr="006818AC">
        <w:t xml:space="preserve">, vidutiniškai per mėnesį – 2 parodos. Daugiausia parodų surengta Šiaurinėje bibliotekoje </w:t>
      </w:r>
      <w:r w:rsidR="00207E76">
        <w:t>–</w:t>
      </w:r>
      <w:r>
        <w:t xml:space="preserve"> 38, </w:t>
      </w:r>
      <w:r w:rsidRPr="006818AC">
        <w:t xml:space="preserve">vaikų literatūros skyriuje „Žalioji pelėda“ </w:t>
      </w:r>
      <w:r>
        <w:t>–</w:t>
      </w:r>
      <w:r w:rsidRPr="006818AC">
        <w:t xml:space="preserve"> </w:t>
      </w:r>
      <w:r>
        <w:t>37.</w:t>
      </w:r>
    </w:p>
    <w:p w14:paraId="0DA261DA" w14:textId="77777777" w:rsidR="00864463" w:rsidRDefault="00864463" w:rsidP="00E15B37">
      <w:pPr>
        <w:ind w:firstLine="567"/>
      </w:pPr>
      <w:r w:rsidRPr="002876F1">
        <w:t xml:space="preserve">2020 metais dėl </w:t>
      </w:r>
      <w:r w:rsidR="00207E76" w:rsidRPr="002876F1">
        <w:t xml:space="preserve">kilusios </w:t>
      </w:r>
      <w:r w:rsidRPr="002876F1">
        <w:t>COVID-19 pandemijos bibliotekos ilgą laiką neaptarnavo lankytojų fiziškai, taigi ir parodos negalėjo būti lankomos.</w:t>
      </w:r>
      <w:r>
        <w:t xml:space="preserve"> Bibliotekų lankytojams buvo pasiekiamos bibliotekų paskyros Facebook, Youtub</w:t>
      </w:r>
      <w:r w:rsidR="00536835">
        <w:t>e</w:t>
      </w:r>
      <w:r>
        <w:t xml:space="preserve">, </w:t>
      </w:r>
      <w:r w:rsidR="00207E76">
        <w:t>I</w:t>
      </w:r>
      <w:r>
        <w:t xml:space="preserve">nstagram platformose, tinklapyje </w:t>
      </w:r>
      <w:hyperlink r:id="rId10" w:history="1">
        <w:r w:rsidRPr="00536835">
          <w:rPr>
            <w:rStyle w:val="Hipersaitas"/>
            <w:color w:val="auto"/>
          </w:rPr>
          <w:t>www.panbiblioteka.lt</w:t>
        </w:r>
      </w:hyperlink>
      <w:r w:rsidRPr="00536835">
        <w:rPr>
          <w:color w:val="auto"/>
        </w:rPr>
        <w:t xml:space="preserve">. </w:t>
      </w:r>
      <w:r>
        <w:t>Pagausėjo virtualių renginių bei parodų. Daugiausia virtualių parodų parengta vaikų bibliotekoje „Žalioji pelėda“</w:t>
      </w:r>
      <w:r w:rsidR="00536835">
        <w:t>.</w:t>
      </w:r>
      <w:r>
        <w:t xml:space="preserve"> </w:t>
      </w:r>
    </w:p>
    <w:p w14:paraId="0DA261DB" w14:textId="77777777" w:rsidR="00864463" w:rsidRDefault="00864463" w:rsidP="00E15B37">
      <w:pPr>
        <w:ind w:firstLine="567"/>
      </w:pPr>
      <w:r w:rsidRPr="006818AC">
        <w:t>Parodų pagal žanrus neskirstome. Bibliotekose rengiamos literatūros, istorinių dokumentų, kolekcijų pristatymo, meno ir fotografijos</w:t>
      </w:r>
      <w:r>
        <w:t>, rankdarbių</w:t>
      </w:r>
      <w:r w:rsidRPr="006818AC">
        <w:t xml:space="preserve"> ir kitokios parodos. </w:t>
      </w:r>
      <w:r>
        <w:t>Išs</w:t>
      </w:r>
      <w:r w:rsidRPr="006818AC">
        <w:t xml:space="preserve">kiriame tik parodas vaikams ir suaugusiems. </w:t>
      </w:r>
      <w:r w:rsidRPr="006818AC">
        <w:rPr>
          <w:b/>
        </w:rPr>
        <w:t>Surengtos 1</w:t>
      </w:r>
      <w:r>
        <w:rPr>
          <w:b/>
        </w:rPr>
        <w:t>05</w:t>
      </w:r>
      <w:r w:rsidRPr="006818AC">
        <w:rPr>
          <w:b/>
        </w:rPr>
        <w:t xml:space="preserve"> parodos vaikams, </w:t>
      </w:r>
      <w:r>
        <w:rPr>
          <w:b/>
        </w:rPr>
        <w:t>7</w:t>
      </w:r>
      <w:r w:rsidRPr="006818AC">
        <w:rPr>
          <w:b/>
        </w:rPr>
        <w:t>9 suaugusiems</w:t>
      </w:r>
      <w:r w:rsidRPr="006818AC">
        <w:t xml:space="preserve">. </w:t>
      </w:r>
    </w:p>
    <w:p w14:paraId="0DA261DC" w14:textId="77777777" w:rsidR="00864463" w:rsidRDefault="00864463" w:rsidP="00E15B37">
      <w:pPr>
        <w:ind w:firstLine="567"/>
      </w:pPr>
      <w:r w:rsidRPr="00C24E10">
        <w:t xml:space="preserve">Bibliotekose savo darbus eksponuoja Panevėžio dailės mokyklos, Moksleivių namų „Dailiųjų amatų“ būrelio nariai, mikrorajonų mokyklų ar ikimokyklinio ugdymo įstaigų auklėtiniai ar pavieniai mažieji kūrėjai </w:t>
      </w:r>
      <w:r w:rsidR="00207E76">
        <w:t>–</w:t>
      </w:r>
      <w:r w:rsidRPr="00C24E10">
        <w:t xml:space="preserve"> jiems tai svarbi vieta parodyti savo kūrybą plačiajai visuomenei.</w:t>
      </w:r>
    </w:p>
    <w:p w14:paraId="0DA261DD" w14:textId="77777777" w:rsidR="00864463" w:rsidRDefault="00864463" w:rsidP="00E15B37">
      <w:pPr>
        <w:ind w:firstLine="567"/>
        <w:rPr>
          <w:color w:val="000000" w:themeColor="text1"/>
        </w:rPr>
      </w:pPr>
      <w:r w:rsidRPr="000C1626">
        <w:t xml:space="preserve">Daugiausia parodų 2020 m. bibliotekose eksponavo Panevėžio krašto tautodailininkų asociacija „Pantautodailė“ – jungtinės ar atskirų narių parodos vyko daugelyje bibliotekų. Eksponavome tautodailininkų </w:t>
      </w:r>
      <w:r w:rsidRPr="000C1626">
        <w:rPr>
          <w:color w:val="000000" w:themeColor="text1"/>
        </w:rPr>
        <w:t>Lidijos Dailidėnienės</w:t>
      </w:r>
      <w:r w:rsidRPr="000C1626">
        <w:t xml:space="preserve">, </w:t>
      </w:r>
      <w:r w:rsidRPr="000C1626">
        <w:rPr>
          <w:color w:val="000000" w:themeColor="text1"/>
        </w:rPr>
        <w:t xml:space="preserve">Šarūno Čiplio, Vidos Mikoliūnienės, Dainoros Guokienės, Vilmos Samackienės, </w:t>
      </w:r>
      <w:r w:rsidRPr="000C1626">
        <w:rPr>
          <w:shd w:val="clear" w:color="auto" w:fill="FFFFFF"/>
        </w:rPr>
        <w:t xml:space="preserve">Danutės Ulienės, Elvyros Kasiulynienės, </w:t>
      </w:r>
      <w:r w:rsidRPr="000C1626">
        <w:rPr>
          <w:color w:val="000000" w:themeColor="text1"/>
        </w:rPr>
        <w:t xml:space="preserve">Odetos Tumėnaitės-Bražėnienės (Utena) ir kitų autorių darbus. Panevėžio krašto tautodailininkų parodą „Kalėdų stebuklas“ galima buvo apžiūrėti tik bibliotekos FB paskyroje, iki metų pabaigos </w:t>
      </w:r>
      <w:r>
        <w:rPr>
          <w:color w:val="000000" w:themeColor="text1"/>
        </w:rPr>
        <w:t xml:space="preserve">ji </w:t>
      </w:r>
      <w:r w:rsidRPr="000C1626">
        <w:rPr>
          <w:color w:val="000000" w:themeColor="text1"/>
        </w:rPr>
        <w:t>sulaukė 362 peržiūrų.</w:t>
      </w:r>
      <w:r>
        <w:rPr>
          <w:color w:val="000000" w:themeColor="text1"/>
        </w:rPr>
        <w:t xml:space="preserve"> </w:t>
      </w:r>
    </w:p>
    <w:p w14:paraId="0DA261DE" w14:textId="77777777" w:rsidR="00864463" w:rsidRDefault="00864463" w:rsidP="00E15B37">
      <w:pPr>
        <w:ind w:firstLine="567"/>
      </w:pPr>
      <w:r w:rsidRPr="00C24E10">
        <w:t>Nemažai darbų bibliotekose eksponuoja Panevėžio fotografų draugijos nariai. Didelio susidomėjimo sulaukė fotomeninko Sauliaus Kropo fotografijų parodos – ji buvo eksponuota Smėlynės bibliotekoje, vaikų literatūros skyriuje „</w:t>
      </w:r>
      <w:r>
        <w:t>Ž</w:t>
      </w:r>
      <w:r w:rsidRPr="00C24E10">
        <w:t>alioji pelėda“ dėl pandemijos paroda buvo eksponuota virtualiai</w:t>
      </w:r>
      <w:r>
        <w:t>.</w:t>
      </w:r>
    </w:p>
    <w:p w14:paraId="0DA261DF" w14:textId="77777777" w:rsidR="00864463" w:rsidRPr="005D4076" w:rsidRDefault="00864463" w:rsidP="00E15B37">
      <w:pPr>
        <w:pStyle w:val="prastasiniatinklio"/>
        <w:spacing w:before="0" w:beforeAutospacing="0" w:after="0" w:afterAutospacing="0"/>
        <w:ind w:firstLine="720"/>
        <w:rPr>
          <w:b/>
        </w:rPr>
      </w:pPr>
      <w:r w:rsidRPr="006818AC">
        <w:rPr>
          <w:b/>
        </w:rPr>
        <w:t>20</w:t>
      </w:r>
      <w:r>
        <w:rPr>
          <w:b/>
        </w:rPr>
        <w:t>20</w:t>
      </w:r>
      <w:r w:rsidRPr="006818AC">
        <w:rPr>
          <w:b/>
        </w:rPr>
        <w:t xml:space="preserve"> buvo paskelbti </w:t>
      </w:r>
      <w:r w:rsidRPr="005D4076">
        <w:rPr>
          <w:b/>
        </w:rPr>
        <w:t>V</w:t>
      </w:r>
      <w:r>
        <w:rPr>
          <w:b/>
        </w:rPr>
        <w:t xml:space="preserve">ilniaus Gaono ir Lietuvos žydų istorijos, </w:t>
      </w:r>
      <w:r w:rsidRPr="005D4076">
        <w:rPr>
          <w:b/>
        </w:rPr>
        <w:t xml:space="preserve">UNESCO </w:t>
      </w:r>
      <w:r>
        <w:rPr>
          <w:b/>
        </w:rPr>
        <w:t xml:space="preserve">pasaulio paveldo </w:t>
      </w:r>
      <w:r w:rsidRPr="005D4076">
        <w:rPr>
          <w:b/>
        </w:rPr>
        <w:t>L</w:t>
      </w:r>
      <w:r>
        <w:rPr>
          <w:b/>
        </w:rPr>
        <w:t xml:space="preserve">ietuvoje, mokyklų bendruomenių, tautodailės bei Eugenijos Šimkūnaitės metais. </w:t>
      </w:r>
      <w:r w:rsidRPr="00694945">
        <w:t xml:space="preserve">Bendradarbiaujant su Panevėžio žydų bendruomene viešojoje bibliotekoje buvo eksponuojama </w:t>
      </w:r>
      <w:r w:rsidRPr="00694945">
        <w:rPr>
          <w:shd w:val="clear" w:color="auto" w:fill="FFFFFF"/>
        </w:rPr>
        <w:t>Archyvinių nuotraukų paroda „Panevėžio krašto žydų istorija“.</w:t>
      </w:r>
      <w:r>
        <w:rPr>
          <w:b/>
        </w:rPr>
        <w:t xml:space="preserve">  </w:t>
      </w:r>
    </w:p>
    <w:p w14:paraId="0DA261E0" w14:textId="77777777" w:rsidR="00864463" w:rsidRPr="00207E76" w:rsidRDefault="00864463" w:rsidP="00E15B37">
      <w:pPr>
        <w:ind w:firstLine="720"/>
        <w:rPr>
          <w:bCs/>
        </w:rPr>
      </w:pPr>
      <w:r w:rsidRPr="00207E76">
        <w:rPr>
          <w:bCs/>
        </w:rPr>
        <w:t>Visos bibliotekos turėjo galimybes ir išteklius surengti literatūros, meno, instaliacijų ir kitokios parod</w:t>
      </w:r>
      <w:r w:rsidR="00253844">
        <w:rPr>
          <w:bCs/>
        </w:rPr>
        <w:t>a</w:t>
      </w:r>
      <w:r w:rsidRPr="00207E76">
        <w:rPr>
          <w:bCs/>
        </w:rPr>
        <w:t xml:space="preserve">s šioms iškilioms datoms paminėti. Ypač daug parodų skyrėm Tautodailės metams pažymėti.  </w:t>
      </w:r>
    </w:p>
    <w:p w14:paraId="0DA261E1" w14:textId="77777777" w:rsidR="00864463" w:rsidRPr="00645311" w:rsidRDefault="00864463" w:rsidP="00E15B37">
      <w:pPr>
        <w:ind w:firstLine="720"/>
        <w:rPr>
          <w:color w:val="auto"/>
        </w:rPr>
      </w:pPr>
      <w:r w:rsidRPr="00645311">
        <w:rPr>
          <w:color w:val="auto"/>
        </w:rPr>
        <w:t>Gegužės 29</w:t>
      </w:r>
      <w:r w:rsidR="00564ADF" w:rsidRPr="00645311">
        <w:rPr>
          <w:color w:val="auto"/>
        </w:rPr>
        <w:t>-oji –</w:t>
      </w:r>
      <w:r w:rsidRPr="00645311">
        <w:rPr>
          <w:color w:val="auto"/>
        </w:rPr>
        <w:t xml:space="preserve"> Europos kaimynų diena, ta proga </w:t>
      </w:r>
      <w:r w:rsidR="00645311" w:rsidRPr="00645311">
        <w:rPr>
          <w:color w:val="auto"/>
        </w:rPr>
        <w:t>k</w:t>
      </w:r>
      <w:r w:rsidRPr="00645311">
        <w:rPr>
          <w:color w:val="auto"/>
        </w:rPr>
        <w:t>aimynystėje esančios įstaigos kūrė ir dovanojo vieni kitiems dovanas. Vaikų bibliotekoje „Šaltinėlis“ buvo eksponuojamos kaimynų dovanos ir sveikinimai kaimynams, vietos bendruomenių nariams, kurie vėliau buvo perduoti adresatams. Tai viena įdomesnių</w:t>
      </w:r>
      <w:r w:rsidR="00645311">
        <w:rPr>
          <w:color w:val="auto"/>
        </w:rPr>
        <w:t xml:space="preserve"> kir originalesnių</w:t>
      </w:r>
      <w:r w:rsidRPr="00645311">
        <w:rPr>
          <w:color w:val="auto"/>
        </w:rPr>
        <w:t xml:space="preserve"> parodų.</w:t>
      </w:r>
    </w:p>
    <w:p w14:paraId="0DA261E2" w14:textId="77777777" w:rsidR="00864463" w:rsidRDefault="00864463" w:rsidP="00E15B37">
      <w:pPr>
        <w:ind w:firstLine="720"/>
        <w:rPr>
          <w:b/>
        </w:rPr>
      </w:pPr>
      <w:r>
        <w:rPr>
          <w:rFonts w:ascii="Times" w:hAnsi="Times" w:cs="Arial"/>
          <w:color w:val="050505"/>
        </w:rPr>
        <w:t xml:space="preserve">Tradiciškai rengėme renginius ir parodas </w:t>
      </w:r>
      <w:r w:rsidRPr="006818AC">
        <w:rPr>
          <w:b/>
        </w:rPr>
        <w:t>Miesto gimtadieniui</w:t>
      </w:r>
      <w:r>
        <w:rPr>
          <w:b/>
        </w:rPr>
        <w:t>:</w:t>
      </w:r>
    </w:p>
    <w:p w14:paraId="0DA261E3" w14:textId="77777777" w:rsidR="00864463" w:rsidRPr="00694945" w:rsidRDefault="00864463" w:rsidP="00E15B37">
      <w:pPr>
        <w:ind w:firstLine="720"/>
      </w:pPr>
      <w:r w:rsidRPr="00694945">
        <w:t xml:space="preserve">Panevėžio miesto ir rajono tautodailininkų asociacijos „Pantautodailė“ narių darbų paroda „Panevėžys laiko tėkmėje“ Smėlynės bibliotekoje, Dailės būrelio „Menų pastogė“ kūrybinių darbų paroda „Mano miestas“ vaikų literatūros skyriuje „Žalioji pelėda“, tautodailininkių Danutės Ulienės tapybos darbų paroda „Panevėžio apylinkių vaizdai“ bibliotekoje „Židinys“, Vilmos Samackienės tapybos darbų paroda „Mano Panevėžys“ Parko bibliotekoje, </w:t>
      </w:r>
      <w:r w:rsidR="00564ADF">
        <w:t xml:space="preserve">buvo parengta </w:t>
      </w:r>
      <w:r w:rsidRPr="00694945">
        <w:t>keletas literatūros parodų.</w:t>
      </w:r>
    </w:p>
    <w:p w14:paraId="0DA261E4" w14:textId="77777777" w:rsidR="00864463" w:rsidRDefault="00864463" w:rsidP="00E15B37">
      <w:pPr>
        <w:ind w:firstLine="708"/>
      </w:pPr>
      <w:r w:rsidRPr="008E45E7">
        <w:t xml:space="preserve">Bibliotekoje buvo eksponuojamos žymių panevėžiečių parodos. </w:t>
      </w:r>
      <w:r w:rsidR="00564ADF">
        <w:t>Ko</w:t>
      </w:r>
      <w:r w:rsidR="00564ADF" w:rsidRPr="008E45E7">
        <w:t>vo 11-</w:t>
      </w:r>
      <w:r w:rsidR="00564ADF">
        <w:t>ajai,</w:t>
      </w:r>
      <w:r w:rsidR="00564ADF" w:rsidRPr="008E45E7">
        <w:t xml:space="preserve"> </w:t>
      </w:r>
      <w:r w:rsidRPr="008E45E7">
        <w:t>Lietuvos Nepriklausomybės atkūrimo dienai, buvo skirta Paulinos Sutkutės pieštų Nepriklausomybės Akto signatarų portretų paroda. Birželį bibliotekos erdvėse įsikūrė Sauliaus Urbonavičiaus-Samo tapybos darbų paroda. Gal kiek mažiau žinomas muzikanto ir dainų autoriaus talentas tapyti nustebino ir pritraukė nemažai lankytojų. Šios parodos buvo eksponuotos Smėlynės bibliotekoje.</w:t>
      </w:r>
    </w:p>
    <w:p w14:paraId="0DA261E5" w14:textId="77777777" w:rsidR="00864463" w:rsidRPr="008E45E7" w:rsidRDefault="00864463" w:rsidP="00E15B37">
      <w:pPr>
        <w:ind w:firstLine="708"/>
      </w:pPr>
      <w:r>
        <w:t>Bibliotekose parodas rengė 25 profesionalūs kūrėjai, kai kurių iš jų parodos buvo skirtingose bibliotekose eksponuotos po kelis kartus.</w:t>
      </w:r>
    </w:p>
    <w:p w14:paraId="0DA261E6" w14:textId="77777777" w:rsidR="00864463" w:rsidRPr="006818AC" w:rsidRDefault="00864463" w:rsidP="00E15B37">
      <w:pPr>
        <w:ind w:firstLine="567"/>
      </w:pPr>
      <w:r w:rsidRPr="006818AC">
        <w:t xml:space="preserve">Tradiciškai rengiamos teminės literatūros parodos istorinėms, kalendorinėms datoms paminėti, pristatomos naujos knygos. Visada nemažo susidomėjimo sulaukia pažintinės kelionių literatūros parodos. </w:t>
      </w:r>
    </w:p>
    <w:p w14:paraId="0DA261E7" w14:textId="77777777" w:rsidR="00864463" w:rsidRPr="008E45E7" w:rsidRDefault="00864463" w:rsidP="00E15B37">
      <w:pPr>
        <w:ind w:firstLine="567"/>
        <w:rPr>
          <w:shd w:val="clear" w:color="auto" w:fill="FFFFFF"/>
        </w:rPr>
      </w:pPr>
      <w:r w:rsidRPr="006818AC">
        <w:t>Biblioteko</w:t>
      </w:r>
      <w:r>
        <w:t>s</w:t>
      </w:r>
      <w:r w:rsidRPr="006818AC">
        <w:t>e surengtos</w:t>
      </w:r>
      <w:r>
        <w:t xml:space="preserve"> </w:t>
      </w:r>
      <w:r w:rsidRPr="00953F73">
        <w:rPr>
          <w:b/>
        </w:rPr>
        <w:t>47 literatūros parodos</w:t>
      </w:r>
      <w:r w:rsidRPr="006818AC">
        <w:rPr>
          <w:b/>
        </w:rPr>
        <w:t xml:space="preserve">, </w:t>
      </w:r>
      <w:r w:rsidRPr="006818AC">
        <w:t xml:space="preserve">skirtos žymių istorijos, meno bei literatūros asmenybių jubiliejams paminėti: </w:t>
      </w:r>
      <w:r w:rsidRPr="008E45E7">
        <w:rPr>
          <w:rFonts w:eastAsia="Calibri"/>
        </w:rPr>
        <w:t xml:space="preserve">M. Mažvydo, biologės E. Šimkūnaitės, vaikų rašytojo D. Bisseto, </w:t>
      </w:r>
      <w:r w:rsidRPr="008E45E7">
        <w:t>poetų Algimanto Baltakio, Vytauto Bložės, Justino Marcinkevičiaus, Pauliaus Širvio</w:t>
      </w:r>
      <w:r>
        <w:t xml:space="preserve"> atminimui.</w:t>
      </w:r>
    </w:p>
    <w:p w14:paraId="0DA261E8" w14:textId="77777777" w:rsidR="00864463" w:rsidRDefault="00864463" w:rsidP="00E15B37">
      <w:pPr>
        <w:ind w:firstLine="567"/>
      </w:pPr>
      <w:r w:rsidRPr="006818AC">
        <w:t xml:space="preserve">Parodų lankytojų neskaičiuojame, nes parodos eksponuojamos tose pačiose erdvėse, kur skaitytojai renkasi knygas arba skaityklose. </w:t>
      </w:r>
      <w:r>
        <w:t xml:space="preserve">Virtualių parodų peržiūrų skaičių galime sekti paskyrose. </w:t>
      </w:r>
      <w:r w:rsidRPr="006818AC">
        <w:t xml:space="preserve">Jas gali matyti visi bibliotekų lankytojai, </w:t>
      </w:r>
      <w:r>
        <w:t>vaikų bibliotekos „Šaltinėlis“ languose eksponuojamas parodas apžiūri gatvės praeiviai.</w:t>
      </w:r>
    </w:p>
    <w:p w14:paraId="0DA261E9" w14:textId="77777777" w:rsidR="00864463" w:rsidRPr="00864463" w:rsidRDefault="00864463" w:rsidP="00E15B37">
      <w:pPr>
        <w:ind w:firstLine="567"/>
        <w:rPr>
          <w:i/>
        </w:rPr>
      </w:pPr>
      <w:r w:rsidRPr="003846D4">
        <w:t>Išskirtinio dėmesio sulaukė Žilvino Kropo kūrybinių darbų paroda „Švytėjimas“</w:t>
      </w:r>
      <w:r w:rsidR="00564ADF">
        <w:t xml:space="preserve"> ir</w:t>
      </w:r>
      <w:r w:rsidRPr="003846D4">
        <w:t xml:space="preserve"> </w:t>
      </w:r>
      <w:r w:rsidR="00564ADF">
        <w:t xml:space="preserve">vaikų lit. skyriaus vyresn. </w:t>
      </w:r>
      <w:r w:rsidRPr="003846D4">
        <w:t>bibliotekininkės A. Vasiliauskienės</w:t>
      </w:r>
      <w:r w:rsidR="00564ADF" w:rsidRPr="003846D4">
        <w:t xml:space="preserve"> </w:t>
      </w:r>
      <w:r w:rsidR="00564ADF" w:rsidRPr="00864463">
        <w:t xml:space="preserve">asmeninės kolekcijos </w:t>
      </w:r>
      <w:r w:rsidRPr="003846D4">
        <w:t xml:space="preserve">knygų skirtukų </w:t>
      </w:r>
      <w:r w:rsidR="00564ADF">
        <w:t xml:space="preserve">kolekcijos </w:t>
      </w:r>
      <w:r w:rsidRPr="003846D4">
        <w:t xml:space="preserve">paroda „Pažymėk ir... sugrįžk“ </w:t>
      </w:r>
      <w:r w:rsidR="00564ADF">
        <w:t>bei</w:t>
      </w:r>
      <w:r w:rsidRPr="003846D4">
        <w:t xml:space="preserve"> paroda </w:t>
      </w:r>
      <w:r w:rsidR="00564ADF" w:rsidRPr="00864463">
        <w:t>„Istorijos įdomybės“</w:t>
      </w:r>
      <w:r w:rsidR="00564ADF">
        <w:t>:</w:t>
      </w:r>
      <w:r w:rsidRPr="003846D4">
        <w:t xml:space="preserve"> </w:t>
      </w:r>
      <w:r w:rsidRPr="00864463">
        <w:t>pašto ženkl</w:t>
      </w:r>
      <w:r w:rsidR="00564ADF">
        <w:t>ai</w:t>
      </w:r>
      <w:r w:rsidRPr="00864463">
        <w:t>, pinig</w:t>
      </w:r>
      <w:r w:rsidR="00564ADF">
        <w:t>ai</w:t>
      </w:r>
      <w:r w:rsidRPr="00864463">
        <w:t>, senovini</w:t>
      </w:r>
      <w:r w:rsidR="00564ADF">
        <w:t>ai</w:t>
      </w:r>
      <w:r w:rsidRPr="00864463">
        <w:t xml:space="preserve"> dokument</w:t>
      </w:r>
      <w:r w:rsidR="00564ADF">
        <w:t>ai</w:t>
      </w:r>
      <w:r w:rsidRPr="00864463">
        <w:t xml:space="preserve">, </w:t>
      </w:r>
      <w:r w:rsidR="00564ADF">
        <w:t xml:space="preserve">mokyklos dienynai, </w:t>
      </w:r>
      <w:r w:rsidRPr="00864463">
        <w:t>ženkleli</w:t>
      </w:r>
      <w:r w:rsidR="00564ADF">
        <w:t>ai</w:t>
      </w:r>
      <w:r w:rsidRPr="00864463">
        <w:t xml:space="preserve"> </w:t>
      </w:r>
    </w:p>
    <w:p w14:paraId="0DA261EA" w14:textId="77777777" w:rsidR="00864463" w:rsidRPr="00864463" w:rsidRDefault="00207E76" w:rsidP="00E15B37">
      <w:pPr>
        <w:pStyle w:val="Sraopastraipa"/>
        <w:spacing w:after="0"/>
        <w:ind w:firstLine="0"/>
        <w:rPr>
          <w:rFonts w:ascii="Times New Roman" w:hAnsi="Times New Roman"/>
          <w:sz w:val="24"/>
          <w:szCs w:val="24"/>
        </w:rPr>
      </w:pPr>
      <w:r>
        <w:rPr>
          <w:rFonts w:ascii="Times New Roman" w:hAnsi="Times New Roman"/>
          <w:sz w:val="24"/>
          <w:szCs w:val="24"/>
        </w:rPr>
        <w:tab/>
      </w:r>
      <w:r w:rsidR="00864463" w:rsidRPr="00864463">
        <w:rPr>
          <w:rFonts w:ascii="Times New Roman" w:hAnsi="Times New Roman"/>
          <w:sz w:val="24"/>
          <w:szCs w:val="24"/>
        </w:rPr>
        <w:t xml:space="preserve">2020 metais dėl </w:t>
      </w:r>
      <w:r w:rsidR="00E15B37">
        <w:rPr>
          <w:rFonts w:ascii="Times New Roman" w:hAnsi="Times New Roman"/>
          <w:sz w:val="24"/>
          <w:szCs w:val="24"/>
        </w:rPr>
        <w:t>karantino ribojimų</w:t>
      </w:r>
      <w:r w:rsidR="00864463" w:rsidRPr="00864463">
        <w:rPr>
          <w:rFonts w:ascii="Times New Roman" w:hAnsi="Times New Roman"/>
          <w:sz w:val="24"/>
          <w:szCs w:val="24"/>
        </w:rPr>
        <w:t xml:space="preserve"> bibliotekos ilgą laiką neaptarnavo lankytojų fiziškai, taigi ir parodos negalėjo būti lankomos. Tuomet parodos persikėlė į virtualią erdvę ir sulaukė nemažai peržiūrų.</w:t>
      </w:r>
    </w:p>
    <w:p w14:paraId="0DA261EB" w14:textId="77777777" w:rsidR="00864463" w:rsidRPr="00864463" w:rsidRDefault="00864463" w:rsidP="00E15B37">
      <w:pPr>
        <w:pStyle w:val="Sraopastraipa"/>
        <w:numPr>
          <w:ilvl w:val="0"/>
          <w:numId w:val="29"/>
        </w:numPr>
        <w:tabs>
          <w:tab w:val="clear" w:pos="0"/>
        </w:tabs>
        <w:spacing w:after="0"/>
        <w:ind w:left="1134" w:hanging="357"/>
        <w:rPr>
          <w:rFonts w:ascii="Times New Roman" w:hAnsi="Times New Roman"/>
          <w:sz w:val="24"/>
          <w:szCs w:val="24"/>
        </w:rPr>
      </w:pPr>
      <w:r w:rsidRPr="00864463">
        <w:rPr>
          <w:rFonts w:ascii="Times New Roman" w:hAnsi="Times New Roman"/>
          <w:sz w:val="24"/>
          <w:szCs w:val="24"/>
        </w:rPr>
        <w:t>Virtuali Andriaus Drevinskio fotografijų paroda „Čia ir dabar“</w:t>
      </w:r>
    </w:p>
    <w:p w14:paraId="0DA261EC" w14:textId="77777777" w:rsidR="00864463" w:rsidRPr="00864463" w:rsidRDefault="00864463" w:rsidP="00E15B37">
      <w:pPr>
        <w:pStyle w:val="Sraopastraipa"/>
        <w:numPr>
          <w:ilvl w:val="0"/>
          <w:numId w:val="29"/>
        </w:numPr>
        <w:tabs>
          <w:tab w:val="clear" w:pos="0"/>
        </w:tabs>
        <w:spacing w:after="0"/>
        <w:ind w:left="1134" w:hanging="357"/>
        <w:rPr>
          <w:rFonts w:ascii="Times New Roman" w:hAnsi="Times New Roman"/>
          <w:sz w:val="24"/>
          <w:szCs w:val="24"/>
        </w:rPr>
      </w:pPr>
      <w:r w:rsidRPr="00864463">
        <w:rPr>
          <w:rFonts w:ascii="Times New Roman" w:hAnsi="Times New Roman"/>
          <w:sz w:val="24"/>
          <w:szCs w:val="24"/>
        </w:rPr>
        <w:t>Fotografo Žilvino Kropo kūrybinių darbų virtuali paroda „Švytėjimas“</w:t>
      </w:r>
    </w:p>
    <w:p w14:paraId="0DA261ED" w14:textId="77777777" w:rsidR="00864463" w:rsidRPr="00864463" w:rsidRDefault="00864463" w:rsidP="00E15B37">
      <w:pPr>
        <w:pStyle w:val="Sraopastraipa"/>
        <w:numPr>
          <w:ilvl w:val="0"/>
          <w:numId w:val="29"/>
        </w:numPr>
        <w:tabs>
          <w:tab w:val="clear" w:pos="0"/>
        </w:tabs>
        <w:spacing w:after="0"/>
        <w:ind w:left="1134" w:hanging="357"/>
        <w:rPr>
          <w:rFonts w:ascii="Times New Roman" w:hAnsi="Times New Roman"/>
          <w:sz w:val="24"/>
          <w:szCs w:val="24"/>
        </w:rPr>
      </w:pPr>
      <w:r w:rsidRPr="00864463">
        <w:rPr>
          <w:rFonts w:ascii="Times New Roman" w:hAnsi="Times New Roman"/>
          <w:sz w:val="24"/>
          <w:szCs w:val="24"/>
        </w:rPr>
        <w:t>Mokytojos Viktorijos Paškevičienės knygų kolekcijos ir kūrybinių darbų virtuali paroda „Lietuviškajam Hariui Poteriui - 20“</w:t>
      </w:r>
    </w:p>
    <w:p w14:paraId="0DA261EE" w14:textId="77777777" w:rsidR="00864463" w:rsidRPr="00864463" w:rsidRDefault="00864463" w:rsidP="00E15B37">
      <w:pPr>
        <w:pStyle w:val="Sraopastraipa"/>
        <w:numPr>
          <w:ilvl w:val="0"/>
          <w:numId w:val="29"/>
        </w:numPr>
        <w:tabs>
          <w:tab w:val="clear" w:pos="0"/>
        </w:tabs>
        <w:spacing w:after="0"/>
        <w:ind w:left="1134" w:hanging="357"/>
        <w:rPr>
          <w:rFonts w:ascii="Times New Roman" w:hAnsi="Times New Roman"/>
          <w:sz w:val="24"/>
          <w:szCs w:val="24"/>
        </w:rPr>
      </w:pPr>
      <w:r w:rsidRPr="00864463">
        <w:rPr>
          <w:rFonts w:ascii="Times New Roman" w:hAnsi="Times New Roman"/>
          <w:sz w:val="24"/>
          <w:szCs w:val="24"/>
        </w:rPr>
        <w:t>Vaikų kūrybinių darbų „Stebuklais žėrintis žibintas“</w:t>
      </w:r>
    </w:p>
    <w:p w14:paraId="0DA261EF" w14:textId="77777777" w:rsidR="00864463" w:rsidRPr="00864463" w:rsidRDefault="00864463" w:rsidP="00E15B37">
      <w:pPr>
        <w:pStyle w:val="Sraopastraipa"/>
        <w:numPr>
          <w:ilvl w:val="0"/>
          <w:numId w:val="29"/>
        </w:numPr>
        <w:tabs>
          <w:tab w:val="clear" w:pos="0"/>
        </w:tabs>
        <w:spacing w:after="0"/>
        <w:ind w:left="1134" w:hanging="357"/>
        <w:rPr>
          <w:rFonts w:ascii="Times New Roman" w:hAnsi="Times New Roman"/>
          <w:sz w:val="24"/>
          <w:szCs w:val="24"/>
        </w:rPr>
      </w:pPr>
      <w:r w:rsidRPr="00864463">
        <w:rPr>
          <w:rFonts w:ascii="Times New Roman" w:hAnsi="Times New Roman"/>
          <w:sz w:val="24"/>
          <w:szCs w:val="24"/>
        </w:rPr>
        <w:t>Dailės studijos „Spalvų terasa“ vaikų kūrybiniai darbai</w:t>
      </w:r>
    </w:p>
    <w:p w14:paraId="0DA261F0" w14:textId="77777777" w:rsidR="00864463" w:rsidRPr="00864463" w:rsidRDefault="00864463" w:rsidP="00E15B37">
      <w:pPr>
        <w:pStyle w:val="Sraopastraipa"/>
        <w:numPr>
          <w:ilvl w:val="0"/>
          <w:numId w:val="29"/>
        </w:numPr>
        <w:tabs>
          <w:tab w:val="clear" w:pos="0"/>
        </w:tabs>
        <w:spacing w:after="0"/>
        <w:ind w:left="1134" w:hanging="357"/>
        <w:rPr>
          <w:rFonts w:ascii="Times New Roman" w:hAnsi="Times New Roman"/>
          <w:sz w:val="24"/>
          <w:szCs w:val="24"/>
        </w:rPr>
      </w:pPr>
      <w:r w:rsidRPr="00864463">
        <w:rPr>
          <w:rFonts w:ascii="Times New Roman" w:hAnsi="Times New Roman"/>
          <w:sz w:val="24"/>
          <w:szCs w:val="24"/>
        </w:rPr>
        <w:t>Dailės mokyklos mokinių skulptūros darbų virtuali paroda „Kartono ir virvių žaismas“</w:t>
      </w:r>
    </w:p>
    <w:p w14:paraId="0DA261F1" w14:textId="77777777" w:rsidR="00864463" w:rsidRPr="00864463" w:rsidRDefault="00864463" w:rsidP="00E15B37">
      <w:pPr>
        <w:pStyle w:val="Sraopastraipa"/>
        <w:numPr>
          <w:ilvl w:val="0"/>
          <w:numId w:val="29"/>
        </w:numPr>
        <w:tabs>
          <w:tab w:val="clear" w:pos="0"/>
        </w:tabs>
        <w:spacing w:after="0"/>
        <w:ind w:left="1134" w:hanging="357"/>
        <w:rPr>
          <w:rFonts w:ascii="Times New Roman" w:hAnsi="Times New Roman"/>
          <w:sz w:val="24"/>
          <w:szCs w:val="24"/>
        </w:rPr>
      </w:pPr>
      <w:r w:rsidRPr="00864463">
        <w:rPr>
          <w:rFonts w:ascii="Times New Roman" w:hAnsi="Times New Roman"/>
          <w:sz w:val="24"/>
          <w:szCs w:val="24"/>
        </w:rPr>
        <w:t>Edukacinių-kūrybinių užsiėmimų „Piešinio inovacija stikle“ metu mokinių sukurtų darbų virtuali paroda</w:t>
      </w:r>
    </w:p>
    <w:p w14:paraId="0DA261F2" w14:textId="77777777" w:rsidR="00864463" w:rsidRPr="00864463" w:rsidRDefault="00864463" w:rsidP="00E15B37">
      <w:pPr>
        <w:pStyle w:val="Sraopastraipa"/>
        <w:numPr>
          <w:ilvl w:val="0"/>
          <w:numId w:val="29"/>
        </w:numPr>
        <w:tabs>
          <w:tab w:val="clear" w:pos="0"/>
        </w:tabs>
        <w:spacing w:after="0"/>
        <w:ind w:left="1134" w:hanging="357"/>
        <w:rPr>
          <w:rFonts w:ascii="Times New Roman" w:hAnsi="Times New Roman"/>
          <w:sz w:val="24"/>
          <w:szCs w:val="24"/>
        </w:rPr>
      </w:pPr>
      <w:r w:rsidRPr="00864463">
        <w:rPr>
          <w:rFonts w:ascii="Times New Roman" w:hAnsi="Times New Roman"/>
          <w:sz w:val="24"/>
          <w:szCs w:val="24"/>
        </w:rPr>
        <w:t>Vaikų piešinių virtuali paroda „Kalėdų belaukiant“</w:t>
      </w:r>
    </w:p>
    <w:p w14:paraId="0DA261F3" w14:textId="77777777" w:rsidR="00864463" w:rsidRPr="00864463" w:rsidRDefault="00864463" w:rsidP="00E15B37">
      <w:pPr>
        <w:pStyle w:val="Sraopastraipa"/>
        <w:numPr>
          <w:ilvl w:val="0"/>
          <w:numId w:val="29"/>
        </w:numPr>
        <w:tabs>
          <w:tab w:val="clear" w:pos="0"/>
        </w:tabs>
        <w:spacing w:after="0"/>
        <w:ind w:left="1134" w:hanging="357"/>
        <w:rPr>
          <w:rFonts w:ascii="Times New Roman" w:hAnsi="Times New Roman"/>
          <w:sz w:val="24"/>
          <w:szCs w:val="24"/>
        </w:rPr>
      </w:pPr>
      <w:r w:rsidRPr="00864463">
        <w:rPr>
          <w:rFonts w:ascii="Times New Roman" w:hAnsi="Times New Roman"/>
          <w:sz w:val="24"/>
          <w:szCs w:val="24"/>
        </w:rPr>
        <w:t>3D spausdintuvu atspausdintų objektų virtuali paroda „3D figūros“</w:t>
      </w:r>
    </w:p>
    <w:p w14:paraId="0DA261F4" w14:textId="77777777" w:rsidR="00864463" w:rsidRPr="00864463" w:rsidRDefault="00864463" w:rsidP="00E15B37">
      <w:pPr>
        <w:pStyle w:val="Sraopastraipa"/>
        <w:numPr>
          <w:ilvl w:val="0"/>
          <w:numId w:val="29"/>
        </w:numPr>
        <w:tabs>
          <w:tab w:val="clear" w:pos="0"/>
        </w:tabs>
        <w:spacing w:after="0"/>
        <w:ind w:left="1134" w:hanging="357"/>
        <w:rPr>
          <w:rFonts w:ascii="Times New Roman" w:hAnsi="Times New Roman"/>
          <w:sz w:val="24"/>
          <w:szCs w:val="24"/>
        </w:rPr>
      </w:pPr>
      <w:r w:rsidRPr="00864463">
        <w:rPr>
          <w:rFonts w:ascii="Times New Roman" w:hAnsi="Times New Roman"/>
          <w:sz w:val="24"/>
          <w:szCs w:val="24"/>
        </w:rPr>
        <w:t>Vaikų kūrybinių darbų virtuali paroda  „Pelėdų naktys“</w:t>
      </w:r>
    </w:p>
    <w:p w14:paraId="0DA261F5" w14:textId="77777777" w:rsidR="00864463" w:rsidRPr="00864463" w:rsidRDefault="00864463" w:rsidP="00E15B37">
      <w:pPr>
        <w:pStyle w:val="Sraopastraipa"/>
        <w:numPr>
          <w:ilvl w:val="0"/>
          <w:numId w:val="29"/>
        </w:numPr>
        <w:tabs>
          <w:tab w:val="clear" w:pos="0"/>
        </w:tabs>
        <w:spacing w:after="0"/>
        <w:ind w:left="1134" w:hanging="357"/>
        <w:rPr>
          <w:rFonts w:ascii="Times New Roman" w:hAnsi="Times New Roman"/>
          <w:sz w:val="24"/>
          <w:szCs w:val="24"/>
        </w:rPr>
      </w:pPr>
      <w:r w:rsidRPr="00864463">
        <w:rPr>
          <w:rFonts w:ascii="Times New Roman" w:hAnsi="Times New Roman"/>
          <w:sz w:val="24"/>
          <w:szCs w:val="24"/>
          <w:shd w:val="clear" w:color="auto" w:fill="FFFFFF"/>
        </w:rPr>
        <w:t>Tautodailininkės B. Jankaitienės karpinių ciklas „Duona“</w:t>
      </w:r>
    </w:p>
    <w:p w14:paraId="0DA261F6" w14:textId="77777777" w:rsidR="00864463" w:rsidRPr="00864463" w:rsidRDefault="00864463" w:rsidP="00E15B37">
      <w:pPr>
        <w:pStyle w:val="Sraopastraipa"/>
        <w:numPr>
          <w:ilvl w:val="0"/>
          <w:numId w:val="29"/>
        </w:numPr>
        <w:tabs>
          <w:tab w:val="clear" w:pos="0"/>
        </w:tabs>
        <w:spacing w:after="0"/>
        <w:ind w:left="1134" w:hanging="357"/>
        <w:rPr>
          <w:rFonts w:ascii="Times New Roman" w:hAnsi="Times New Roman"/>
          <w:sz w:val="24"/>
          <w:szCs w:val="24"/>
        </w:rPr>
      </w:pPr>
      <w:r w:rsidRPr="00864463">
        <w:rPr>
          <w:rFonts w:ascii="Times New Roman" w:hAnsi="Times New Roman"/>
          <w:sz w:val="24"/>
          <w:szCs w:val="24"/>
          <w:shd w:val="clear" w:color="auto" w:fill="FFFFFF"/>
        </w:rPr>
        <w:t>„Gyvenimo receptai pagal biologijos mokslų daktarę E. Šimkūnaitę“ tinklaraštyje sveikabiblioteka.wordpress.com.</w:t>
      </w:r>
    </w:p>
    <w:p w14:paraId="0DA261F7" w14:textId="77777777" w:rsidR="002C0DCA" w:rsidRDefault="00864463" w:rsidP="00E15B37">
      <w:pPr>
        <w:ind w:firstLine="567"/>
      </w:pPr>
      <w:r w:rsidRPr="00864463">
        <w:t>Virtualios parodos bibliotekų paskyrose išlieka ilgą laiką, jas visada galima susirasti ir peržiūrėti</w:t>
      </w:r>
      <w:r>
        <w:t>.</w:t>
      </w:r>
      <w:r w:rsidR="00E15B37">
        <w:t xml:space="preserve"> </w:t>
      </w:r>
      <w:r w:rsidRPr="003846D4">
        <w:t>Visas bibliotekoje eksponuojamas parodas bei renginius galima lankyti nemokamai</w:t>
      </w:r>
    </w:p>
    <w:p w14:paraId="0DA261F8" w14:textId="77777777" w:rsidR="003C79E2" w:rsidRPr="00E15B37" w:rsidRDefault="003C79E2" w:rsidP="00E15B37">
      <w:pPr>
        <w:ind w:firstLine="567"/>
      </w:pPr>
    </w:p>
    <w:p w14:paraId="0DA261F9" w14:textId="77777777" w:rsidR="003C79E2" w:rsidRPr="003C79E2" w:rsidRDefault="007766D6" w:rsidP="003C79E2">
      <w:pPr>
        <w:spacing w:line="276" w:lineRule="auto"/>
        <w:jc w:val="center"/>
        <w:rPr>
          <w:b/>
          <w:color w:val="auto"/>
        </w:rPr>
      </w:pPr>
      <w:r w:rsidRPr="003C79E2">
        <w:rPr>
          <w:b/>
          <w:color w:val="auto"/>
        </w:rPr>
        <w:t xml:space="preserve">6. </w:t>
      </w:r>
      <w:r w:rsidR="003C79E2" w:rsidRPr="003C79E2">
        <w:rPr>
          <w:b/>
          <w:color w:val="auto"/>
        </w:rPr>
        <w:t>RENGINIAI</w:t>
      </w:r>
    </w:p>
    <w:p w14:paraId="0DA261FA" w14:textId="77777777" w:rsidR="003C79E2" w:rsidRPr="00677D6D" w:rsidRDefault="003C79E2" w:rsidP="003C79E2">
      <w:pPr>
        <w:spacing w:line="276" w:lineRule="auto"/>
        <w:rPr>
          <w:b/>
        </w:rPr>
      </w:pPr>
    </w:p>
    <w:p w14:paraId="0DA261FB" w14:textId="77777777" w:rsidR="003C79E2" w:rsidRPr="00677D6D" w:rsidRDefault="003C79E2" w:rsidP="00645311">
      <w:pPr>
        <w:ind w:firstLine="708"/>
      </w:pPr>
      <w:r w:rsidRPr="00677D6D">
        <w:t>2020 metais sąlygas diktavo pandeminė s</w:t>
      </w:r>
      <w:r w:rsidR="00207054">
        <w:t>ituacija Lietuvoje. A</w:t>
      </w:r>
      <w:r w:rsidRPr="00677D6D">
        <w:t>tsižvelgiant į LR vyriausybės ribojimus bei rekomendacijas teko atsisakyti dalies suplanuotų renginių. Nemaža dalis jų persikėlė į virtualią erdvę, vyko nuotoliniu būdu. Dalies renginių nepavyko įgyvendinti dėl negauto finansavimo  projektui „Renginių ciklas „Literatūros ir meno kaleidoskopas“.</w:t>
      </w:r>
    </w:p>
    <w:p w14:paraId="0DA261FC" w14:textId="77777777" w:rsidR="003C79E2" w:rsidRPr="00677D6D" w:rsidRDefault="003C79E2" w:rsidP="00645311">
      <w:pPr>
        <w:ind w:firstLine="708"/>
      </w:pPr>
      <w:r w:rsidRPr="00677D6D">
        <w:t>Renginių, lyginant su 2019 m. sumažėjo per pusę – įvyko 653 renginiai</w:t>
      </w:r>
      <w:r w:rsidR="00923815">
        <w:t>, kuriuose apsilankė 6758 dalyviai</w:t>
      </w:r>
      <w:r w:rsidRPr="00677D6D">
        <w:t xml:space="preserve">. </w:t>
      </w:r>
    </w:p>
    <w:p w14:paraId="0DA261FD" w14:textId="77777777" w:rsidR="003C79E2" w:rsidRPr="00677D6D" w:rsidRDefault="003C79E2" w:rsidP="00645311">
      <w:pPr>
        <w:ind w:firstLine="720"/>
      </w:pPr>
      <w:r w:rsidRPr="00677D6D">
        <w:t>Į šį skaičių pagal Bibliotekų standartą neįtraukiame projekto „Prisijungusi Lietuva“ skaitmeninio raštingumo mokymų. Jų buvo 248, dauguma užsiėmimų vyko nuotoliniu būdu.</w:t>
      </w:r>
    </w:p>
    <w:p w14:paraId="0DA261FE" w14:textId="77777777" w:rsidR="003C79E2" w:rsidRPr="00677D6D" w:rsidRDefault="003C79E2" w:rsidP="00645311">
      <w:pPr>
        <w:ind w:firstLine="720"/>
        <w:rPr>
          <w:color w:val="000000" w:themeColor="text1"/>
        </w:rPr>
      </w:pPr>
      <w:r w:rsidRPr="00677D6D">
        <w:t xml:space="preserve"> </w:t>
      </w:r>
      <w:r w:rsidRPr="00677D6D">
        <w:rPr>
          <w:color w:val="000000" w:themeColor="text1"/>
        </w:rPr>
        <w:t xml:space="preserve">Renginiai buvo organizuojami dalyvaujant respublikiniame projekte „Prisijungusi Lietuva“ bei įgyvendinant bibliotekos projektus </w:t>
      </w:r>
      <w:r w:rsidRPr="00677D6D">
        <w:t>„Nuotolinių veiklų erdvė „Virtualūs susitikimai“, „Mažais žingsneliais į kultūros ir meno pasaulį“,</w:t>
      </w:r>
      <w:r>
        <w:t xml:space="preserve"> </w:t>
      </w:r>
      <w:r w:rsidRPr="00677D6D">
        <w:rPr>
          <w:color w:val="000000" w:themeColor="text1"/>
        </w:rPr>
        <w:t>vaikų literatūros skyriaus „Žalioji pelėda“ projektus „Teatras pr</w:t>
      </w:r>
      <w:r w:rsidR="00923815">
        <w:rPr>
          <w:color w:val="000000" w:themeColor="text1"/>
        </w:rPr>
        <w:t>asideda nuo ... bibliotekos!“,</w:t>
      </w:r>
      <w:r w:rsidRPr="00677D6D">
        <w:rPr>
          <w:color w:val="000000" w:themeColor="text1"/>
        </w:rPr>
        <w:t xml:space="preserve">  „Skaitymas kitaip“</w:t>
      </w:r>
      <w:r w:rsidR="00923815">
        <w:rPr>
          <w:color w:val="000000" w:themeColor="text1"/>
        </w:rPr>
        <w:t xml:space="preserve"> ir socializacijos projektus</w:t>
      </w:r>
      <w:r w:rsidRPr="00677D6D">
        <w:rPr>
          <w:color w:val="000000" w:themeColor="text1"/>
        </w:rPr>
        <w:t>.</w:t>
      </w:r>
    </w:p>
    <w:p w14:paraId="0DA261FF" w14:textId="77777777" w:rsidR="003C79E2" w:rsidRPr="00923815" w:rsidRDefault="003C79E2" w:rsidP="00645311">
      <w:pPr>
        <w:ind w:firstLine="720"/>
        <w:rPr>
          <w:color w:val="000000" w:themeColor="text1"/>
        </w:rPr>
      </w:pPr>
      <w:r w:rsidRPr="00677D6D">
        <w:rPr>
          <w:color w:val="000000" w:themeColor="text1"/>
        </w:rPr>
        <w:t>5 vaikus aptarnaujančios bibliotekos po du kartus – vasarą i</w:t>
      </w:r>
      <w:r>
        <w:rPr>
          <w:color w:val="000000" w:themeColor="text1"/>
        </w:rPr>
        <w:t>r rudenį –</w:t>
      </w:r>
      <w:r w:rsidRPr="00677D6D">
        <w:rPr>
          <w:color w:val="000000" w:themeColor="text1"/>
        </w:rPr>
        <w:t xml:space="preserve"> vykdė vaikų socializacijos projektus.</w:t>
      </w:r>
    </w:p>
    <w:p w14:paraId="0DA26200" w14:textId="77777777" w:rsidR="003C79E2" w:rsidRPr="00677D6D" w:rsidRDefault="003C79E2" w:rsidP="003C79E2">
      <w:pPr>
        <w:spacing w:line="276" w:lineRule="auto"/>
        <w:ind w:firstLine="708"/>
      </w:pPr>
      <w:r w:rsidRPr="00677D6D">
        <w:t xml:space="preserve">Renginių skaičiaus lentelė: </w:t>
      </w:r>
    </w:p>
    <w:tbl>
      <w:tblPr>
        <w:tblW w:w="8784" w:type="dxa"/>
        <w:tblLook w:val="04A0" w:firstRow="1" w:lastRow="0" w:firstColumn="1" w:lastColumn="0" w:noHBand="0" w:noVBand="1"/>
      </w:tblPr>
      <w:tblGrid>
        <w:gridCol w:w="2405"/>
        <w:gridCol w:w="1701"/>
        <w:gridCol w:w="1559"/>
        <w:gridCol w:w="1843"/>
        <w:gridCol w:w="1276"/>
      </w:tblGrid>
      <w:tr w:rsidR="003C79E2" w:rsidRPr="00677D6D" w14:paraId="0DA26206" w14:textId="77777777" w:rsidTr="003C79E2">
        <w:trPr>
          <w:trHeight w:val="31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26201" w14:textId="77777777" w:rsidR="003C79E2" w:rsidRPr="00677D6D" w:rsidRDefault="003C79E2" w:rsidP="003C79E2">
            <w:pPr>
              <w:spacing w:line="276" w:lineRule="auto"/>
            </w:pPr>
            <w:r w:rsidRPr="00677D6D">
              <w:t>Padalino pavadinimas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DA26202" w14:textId="77777777" w:rsidR="003C79E2" w:rsidRPr="00677D6D" w:rsidRDefault="003C79E2" w:rsidP="003C79E2">
            <w:pPr>
              <w:spacing w:line="276" w:lineRule="auto"/>
              <w:jc w:val="center"/>
            </w:pPr>
            <w:r w:rsidRPr="00677D6D">
              <w:t>Iš viso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A26203" w14:textId="77777777" w:rsidR="003C79E2" w:rsidRPr="00677D6D" w:rsidRDefault="003C79E2" w:rsidP="003C79E2">
            <w:pPr>
              <w:spacing w:line="276" w:lineRule="auto"/>
            </w:pPr>
            <w:r w:rsidRPr="00677D6D">
              <w:t>Iš jų virtualių</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DA26204" w14:textId="77777777" w:rsidR="003C79E2" w:rsidRPr="00677D6D" w:rsidRDefault="003C79E2" w:rsidP="003C79E2">
            <w:pPr>
              <w:spacing w:line="276" w:lineRule="auto"/>
            </w:pPr>
            <w:r w:rsidRPr="00677D6D">
              <w:t>iš jų edukacinių</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DA26205" w14:textId="77777777" w:rsidR="003C79E2" w:rsidRPr="00677D6D" w:rsidRDefault="003C79E2" w:rsidP="003C79E2">
            <w:pPr>
              <w:spacing w:line="276" w:lineRule="auto"/>
            </w:pPr>
            <w:r w:rsidRPr="00677D6D">
              <w:t>Parodos</w:t>
            </w:r>
          </w:p>
        </w:tc>
      </w:tr>
      <w:tr w:rsidR="003C79E2" w:rsidRPr="00677D6D" w14:paraId="0DA2620C" w14:textId="77777777" w:rsidTr="003C79E2">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DA26207" w14:textId="77777777" w:rsidR="003C79E2" w:rsidRPr="00677D6D" w:rsidRDefault="003C79E2" w:rsidP="003C79E2">
            <w:pPr>
              <w:spacing w:line="276" w:lineRule="auto"/>
            </w:pPr>
            <w:r w:rsidRPr="00677D6D">
              <w:t>Abonementas</w:t>
            </w:r>
          </w:p>
        </w:tc>
        <w:tc>
          <w:tcPr>
            <w:tcW w:w="1701" w:type="dxa"/>
            <w:tcBorders>
              <w:top w:val="nil"/>
              <w:left w:val="nil"/>
              <w:bottom w:val="single" w:sz="4" w:space="0" w:color="auto"/>
              <w:right w:val="single" w:sz="4" w:space="0" w:color="auto"/>
            </w:tcBorders>
            <w:shd w:val="clear" w:color="auto" w:fill="auto"/>
            <w:noWrap/>
            <w:vAlign w:val="bottom"/>
            <w:hideMark/>
          </w:tcPr>
          <w:p w14:paraId="0DA26208" w14:textId="77777777" w:rsidR="003C79E2" w:rsidRPr="00677D6D" w:rsidRDefault="003C79E2" w:rsidP="003C79E2">
            <w:pPr>
              <w:spacing w:line="276" w:lineRule="auto"/>
              <w:jc w:val="center"/>
            </w:pPr>
            <w:r w:rsidRPr="00677D6D">
              <w:t>34</w:t>
            </w:r>
          </w:p>
        </w:tc>
        <w:tc>
          <w:tcPr>
            <w:tcW w:w="1559" w:type="dxa"/>
            <w:tcBorders>
              <w:top w:val="nil"/>
              <w:left w:val="nil"/>
              <w:bottom w:val="single" w:sz="4" w:space="0" w:color="auto"/>
              <w:right w:val="single" w:sz="4" w:space="0" w:color="auto"/>
            </w:tcBorders>
            <w:shd w:val="clear" w:color="auto" w:fill="auto"/>
            <w:noWrap/>
            <w:vAlign w:val="bottom"/>
            <w:hideMark/>
          </w:tcPr>
          <w:p w14:paraId="0DA26209" w14:textId="77777777" w:rsidR="003C79E2" w:rsidRPr="00677D6D" w:rsidRDefault="003C79E2" w:rsidP="003C79E2">
            <w:pPr>
              <w:spacing w:line="276" w:lineRule="auto"/>
              <w:jc w:val="center"/>
            </w:pPr>
            <w:r w:rsidRPr="00677D6D">
              <w:t>3</w:t>
            </w:r>
          </w:p>
        </w:tc>
        <w:tc>
          <w:tcPr>
            <w:tcW w:w="1843" w:type="dxa"/>
            <w:tcBorders>
              <w:top w:val="nil"/>
              <w:left w:val="nil"/>
              <w:bottom w:val="single" w:sz="4" w:space="0" w:color="auto"/>
              <w:right w:val="single" w:sz="4" w:space="0" w:color="auto"/>
            </w:tcBorders>
            <w:shd w:val="clear" w:color="auto" w:fill="auto"/>
            <w:noWrap/>
            <w:vAlign w:val="bottom"/>
            <w:hideMark/>
          </w:tcPr>
          <w:p w14:paraId="0DA2620A" w14:textId="77777777" w:rsidR="003C79E2" w:rsidRPr="00677D6D" w:rsidRDefault="003C79E2" w:rsidP="003C79E2">
            <w:pPr>
              <w:spacing w:line="276" w:lineRule="auto"/>
              <w:jc w:val="center"/>
            </w:pPr>
            <w:r w:rsidRPr="00677D6D">
              <w:t>6</w:t>
            </w:r>
          </w:p>
        </w:tc>
        <w:tc>
          <w:tcPr>
            <w:tcW w:w="1276" w:type="dxa"/>
            <w:tcBorders>
              <w:top w:val="nil"/>
              <w:left w:val="nil"/>
              <w:bottom w:val="single" w:sz="4" w:space="0" w:color="auto"/>
              <w:right w:val="single" w:sz="4" w:space="0" w:color="auto"/>
            </w:tcBorders>
            <w:shd w:val="clear" w:color="auto" w:fill="auto"/>
            <w:noWrap/>
            <w:vAlign w:val="bottom"/>
            <w:hideMark/>
          </w:tcPr>
          <w:p w14:paraId="0DA2620B" w14:textId="77777777" w:rsidR="003C79E2" w:rsidRPr="00677D6D" w:rsidRDefault="003C79E2" w:rsidP="003C79E2">
            <w:pPr>
              <w:spacing w:line="276" w:lineRule="auto"/>
              <w:jc w:val="center"/>
            </w:pPr>
            <w:r w:rsidRPr="00677D6D">
              <w:t>14</w:t>
            </w:r>
          </w:p>
        </w:tc>
      </w:tr>
      <w:tr w:rsidR="003C79E2" w:rsidRPr="00677D6D" w14:paraId="0DA26212" w14:textId="77777777" w:rsidTr="003C79E2">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DA2620D" w14:textId="77777777" w:rsidR="003C79E2" w:rsidRPr="00677D6D" w:rsidRDefault="003C79E2" w:rsidP="003C79E2">
            <w:pPr>
              <w:spacing w:line="276" w:lineRule="auto"/>
            </w:pPr>
            <w:r w:rsidRPr="00677D6D">
              <w:t>Informacijos skyrius</w:t>
            </w:r>
          </w:p>
        </w:tc>
        <w:tc>
          <w:tcPr>
            <w:tcW w:w="1701" w:type="dxa"/>
            <w:tcBorders>
              <w:top w:val="nil"/>
              <w:left w:val="nil"/>
              <w:bottom w:val="single" w:sz="4" w:space="0" w:color="auto"/>
              <w:right w:val="single" w:sz="4" w:space="0" w:color="auto"/>
            </w:tcBorders>
            <w:shd w:val="clear" w:color="auto" w:fill="auto"/>
            <w:noWrap/>
            <w:vAlign w:val="bottom"/>
            <w:hideMark/>
          </w:tcPr>
          <w:p w14:paraId="0DA2620E" w14:textId="77777777" w:rsidR="003C79E2" w:rsidRPr="00677D6D" w:rsidRDefault="003C79E2" w:rsidP="003C79E2">
            <w:pPr>
              <w:spacing w:line="276" w:lineRule="auto"/>
              <w:jc w:val="center"/>
            </w:pPr>
            <w:r w:rsidRPr="00677D6D">
              <w:t>15</w:t>
            </w:r>
          </w:p>
        </w:tc>
        <w:tc>
          <w:tcPr>
            <w:tcW w:w="1559" w:type="dxa"/>
            <w:tcBorders>
              <w:top w:val="nil"/>
              <w:left w:val="nil"/>
              <w:bottom w:val="single" w:sz="4" w:space="0" w:color="auto"/>
              <w:right w:val="single" w:sz="4" w:space="0" w:color="auto"/>
            </w:tcBorders>
            <w:shd w:val="clear" w:color="auto" w:fill="auto"/>
            <w:noWrap/>
            <w:vAlign w:val="bottom"/>
            <w:hideMark/>
          </w:tcPr>
          <w:p w14:paraId="0DA2620F" w14:textId="77777777" w:rsidR="003C79E2" w:rsidRPr="00677D6D" w:rsidRDefault="003C79E2" w:rsidP="003C79E2">
            <w:pPr>
              <w:spacing w:line="276" w:lineRule="auto"/>
              <w:jc w:val="center"/>
            </w:pPr>
            <w:r w:rsidRPr="00677D6D">
              <w:t>2</w:t>
            </w:r>
          </w:p>
        </w:tc>
        <w:tc>
          <w:tcPr>
            <w:tcW w:w="1843" w:type="dxa"/>
            <w:tcBorders>
              <w:top w:val="nil"/>
              <w:left w:val="nil"/>
              <w:bottom w:val="single" w:sz="4" w:space="0" w:color="auto"/>
              <w:right w:val="single" w:sz="4" w:space="0" w:color="auto"/>
            </w:tcBorders>
            <w:shd w:val="clear" w:color="auto" w:fill="auto"/>
            <w:noWrap/>
            <w:vAlign w:val="bottom"/>
            <w:hideMark/>
          </w:tcPr>
          <w:p w14:paraId="0DA26210" w14:textId="77777777" w:rsidR="003C79E2" w:rsidRPr="00677D6D" w:rsidRDefault="003C79E2" w:rsidP="003C79E2">
            <w:pPr>
              <w:spacing w:line="276" w:lineRule="auto"/>
              <w:jc w:val="center"/>
            </w:pPr>
            <w:r w:rsidRPr="00677D6D">
              <w:t>5</w:t>
            </w:r>
          </w:p>
        </w:tc>
        <w:tc>
          <w:tcPr>
            <w:tcW w:w="1276" w:type="dxa"/>
            <w:tcBorders>
              <w:top w:val="nil"/>
              <w:left w:val="nil"/>
              <w:bottom w:val="single" w:sz="4" w:space="0" w:color="auto"/>
              <w:right w:val="single" w:sz="4" w:space="0" w:color="auto"/>
            </w:tcBorders>
            <w:shd w:val="clear" w:color="auto" w:fill="auto"/>
            <w:noWrap/>
            <w:vAlign w:val="bottom"/>
            <w:hideMark/>
          </w:tcPr>
          <w:p w14:paraId="0DA26211" w14:textId="77777777" w:rsidR="003C79E2" w:rsidRPr="00677D6D" w:rsidRDefault="003C79E2" w:rsidP="003C79E2">
            <w:pPr>
              <w:spacing w:line="276" w:lineRule="auto"/>
              <w:jc w:val="center"/>
            </w:pPr>
            <w:r w:rsidRPr="00677D6D">
              <w:t>9</w:t>
            </w:r>
          </w:p>
        </w:tc>
      </w:tr>
      <w:tr w:rsidR="003C79E2" w:rsidRPr="00677D6D" w14:paraId="0DA26218" w14:textId="77777777" w:rsidTr="003C79E2">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DA26213" w14:textId="77777777" w:rsidR="003C79E2" w:rsidRPr="00677D6D" w:rsidRDefault="003C79E2" w:rsidP="003C79E2">
            <w:pPr>
              <w:spacing w:line="276" w:lineRule="auto"/>
            </w:pPr>
            <w:r w:rsidRPr="00677D6D">
              <w:t>VLS „Žalioji pelėda“</w:t>
            </w:r>
          </w:p>
        </w:tc>
        <w:tc>
          <w:tcPr>
            <w:tcW w:w="1701" w:type="dxa"/>
            <w:tcBorders>
              <w:top w:val="nil"/>
              <w:left w:val="nil"/>
              <w:bottom w:val="single" w:sz="4" w:space="0" w:color="auto"/>
              <w:right w:val="single" w:sz="4" w:space="0" w:color="auto"/>
            </w:tcBorders>
            <w:shd w:val="clear" w:color="auto" w:fill="auto"/>
            <w:noWrap/>
            <w:vAlign w:val="bottom"/>
            <w:hideMark/>
          </w:tcPr>
          <w:p w14:paraId="0DA26214" w14:textId="77777777" w:rsidR="003C79E2" w:rsidRPr="00677D6D" w:rsidRDefault="003C79E2" w:rsidP="003C79E2">
            <w:pPr>
              <w:spacing w:line="276" w:lineRule="auto"/>
              <w:jc w:val="center"/>
            </w:pPr>
            <w:r w:rsidRPr="00677D6D">
              <w:t>170</w:t>
            </w:r>
          </w:p>
        </w:tc>
        <w:tc>
          <w:tcPr>
            <w:tcW w:w="1559" w:type="dxa"/>
            <w:tcBorders>
              <w:top w:val="nil"/>
              <w:left w:val="nil"/>
              <w:bottom w:val="single" w:sz="4" w:space="0" w:color="auto"/>
              <w:right w:val="single" w:sz="4" w:space="0" w:color="auto"/>
            </w:tcBorders>
            <w:shd w:val="clear" w:color="auto" w:fill="auto"/>
            <w:noWrap/>
            <w:vAlign w:val="bottom"/>
            <w:hideMark/>
          </w:tcPr>
          <w:p w14:paraId="0DA26215" w14:textId="77777777" w:rsidR="003C79E2" w:rsidRPr="00677D6D" w:rsidRDefault="003C79E2" w:rsidP="003C79E2">
            <w:pPr>
              <w:spacing w:line="276" w:lineRule="auto"/>
              <w:jc w:val="center"/>
            </w:pPr>
            <w:r w:rsidRPr="00677D6D">
              <w:t>65</w:t>
            </w:r>
          </w:p>
        </w:tc>
        <w:tc>
          <w:tcPr>
            <w:tcW w:w="1843" w:type="dxa"/>
            <w:tcBorders>
              <w:top w:val="nil"/>
              <w:left w:val="nil"/>
              <w:bottom w:val="single" w:sz="4" w:space="0" w:color="auto"/>
              <w:right w:val="single" w:sz="4" w:space="0" w:color="auto"/>
            </w:tcBorders>
            <w:shd w:val="clear" w:color="auto" w:fill="auto"/>
            <w:noWrap/>
            <w:vAlign w:val="bottom"/>
            <w:hideMark/>
          </w:tcPr>
          <w:p w14:paraId="0DA26216" w14:textId="77777777" w:rsidR="003C79E2" w:rsidRPr="00677D6D" w:rsidRDefault="003C79E2" w:rsidP="003C79E2">
            <w:pPr>
              <w:spacing w:line="276" w:lineRule="auto"/>
              <w:jc w:val="center"/>
            </w:pPr>
            <w:r w:rsidRPr="00677D6D">
              <w:t>102</w:t>
            </w:r>
          </w:p>
        </w:tc>
        <w:tc>
          <w:tcPr>
            <w:tcW w:w="1276" w:type="dxa"/>
            <w:tcBorders>
              <w:top w:val="nil"/>
              <w:left w:val="nil"/>
              <w:bottom w:val="single" w:sz="4" w:space="0" w:color="auto"/>
              <w:right w:val="single" w:sz="4" w:space="0" w:color="auto"/>
            </w:tcBorders>
            <w:shd w:val="clear" w:color="auto" w:fill="auto"/>
            <w:noWrap/>
            <w:vAlign w:val="bottom"/>
            <w:hideMark/>
          </w:tcPr>
          <w:p w14:paraId="0DA26217" w14:textId="77777777" w:rsidR="003C79E2" w:rsidRPr="00677D6D" w:rsidRDefault="003C79E2" w:rsidP="003C79E2">
            <w:pPr>
              <w:spacing w:line="276" w:lineRule="auto"/>
              <w:jc w:val="center"/>
            </w:pPr>
            <w:r w:rsidRPr="00677D6D">
              <w:t>37</w:t>
            </w:r>
          </w:p>
        </w:tc>
      </w:tr>
      <w:tr w:rsidR="003C79E2" w:rsidRPr="00677D6D" w14:paraId="0DA2621E" w14:textId="77777777" w:rsidTr="003C79E2">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DA26219" w14:textId="77777777" w:rsidR="003C79E2" w:rsidRPr="00677D6D" w:rsidRDefault="003C79E2" w:rsidP="003C79E2">
            <w:pPr>
              <w:spacing w:line="276" w:lineRule="auto"/>
            </w:pPr>
            <w:r w:rsidRPr="00677D6D">
              <w:t>„Žiburėlis“</w:t>
            </w:r>
          </w:p>
        </w:tc>
        <w:tc>
          <w:tcPr>
            <w:tcW w:w="1701" w:type="dxa"/>
            <w:tcBorders>
              <w:top w:val="nil"/>
              <w:left w:val="nil"/>
              <w:bottom w:val="single" w:sz="4" w:space="0" w:color="auto"/>
              <w:right w:val="single" w:sz="4" w:space="0" w:color="auto"/>
            </w:tcBorders>
            <w:shd w:val="clear" w:color="auto" w:fill="auto"/>
            <w:noWrap/>
            <w:vAlign w:val="bottom"/>
            <w:hideMark/>
          </w:tcPr>
          <w:p w14:paraId="0DA2621A" w14:textId="77777777" w:rsidR="003C79E2" w:rsidRPr="00677D6D" w:rsidRDefault="003C79E2" w:rsidP="003C79E2">
            <w:pPr>
              <w:spacing w:line="276" w:lineRule="auto"/>
              <w:jc w:val="center"/>
            </w:pPr>
            <w:r w:rsidRPr="00677D6D">
              <w:t>46</w:t>
            </w:r>
          </w:p>
        </w:tc>
        <w:tc>
          <w:tcPr>
            <w:tcW w:w="1559" w:type="dxa"/>
            <w:tcBorders>
              <w:top w:val="nil"/>
              <w:left w:val="nil"/>
              <w:bottom w:val="single" w:sz="4" w:space="0" w:color="auto"/>
              <w:right w:val="single" w:sz="4" w:space="0" w:color="auto"/>
            </w:tcBorders>
            <w:shd w:val="clear" w:color="auto" w:fill="auto"/>
            <w:noWrap/>
            <w:vAlign w:val="bottom"/>
            <w:hideMark/>
          </w:tcPr>
          <w:p w14:paraId="0DA2621B" w14:textId="77777777" w:rsidR="003C79E2" w:rsidRPr="00677D6D" w:rsidRDefault="003C79E2" w:rsidP="003C79E2">
            <w:pPr>
              <w:spacing w:line="276" w:lineRule="auto"/>
              <w:jc w:val="center"/>
            </w:pPr>
            <w:r w:rsidRPr="00677D6D">
              <w:t>0</w:t>
            </w:r>
          </w:p>
        </w:tc>
        <w:tc>
          <w:tcPr>
            <w:tcW w:w="1843" w:type="dxa"/>
            <w:tcBorders>
              <w:top w:val="nil"/>
              <w:left w:val="nil"/>
              <w:bottom w:val="single" w:sz="4" w:space="0" w:color="auto"/>
              <w:right w:val="single" w:sz="4" w:space="0" w:color="auto"/>
            </w:tcBorders>
            <w:shd w:val="clear" w:color="auto" w:fill="auto"/>
            <w:noWrap/>
            <w:vAlign w:val="bottom"/>
            <w:hideMark/>
          </w:tcPr>
          <w:p w14:paraId="0DA2621C" w14:textId="77777777" w:rsidR="003C79E2" w:rsidRPr="00677D6D" w:rsidRDefault="003C79E2" w:rsidP="003C79E2">
            <w:pPr>
              <w:spacing w:line="276" w:lineRule="auto"/>
              <w:jc w:val="center"/>
            </w:pPr>
            <w:r w:rsidRPr="00677D6D">
              <w:t>11</w:t>
            </w:r>
          </w:p>
        </w:tc>
        <w:tc>
          <w:tcPr>
            <w:tcW w:w="1276" w:type="dxa"/>
            <w:tcBorders>
              <w:top w:val="nil"/>
              <w:left w:val="nil"/>
              <w:bottom w:val="single" w:sz="4" w:space="0" w:color="auto"/>
              <w:right w:val="single" w:sz="4" w:space="0" w:color="auto"/>
            </w:tcBorders>
            <w:shd w:val="clear" w:color="auto" w:fill="auto"/>
            <w:noWrap/>
            <w:vAlign w:val="bottom"/>
            <w:hideMark/>
          </w:tcPr>
          <w:p w14:paraId="0DA2621D" w14:textId="77777777" w:rsidR="003C79E2" w:rsidRPr="00677D6D" w:rsidRDefault="003C79E2" w:rsidP="003C79E2">
            <w:pPr>
              <w:spacing w:line="276" w:lineRule="auto"/>
              <w:jc w:val="center"/>
            </w:pPr>
            <w:r w:rsidRPr="00677D6D">
              <w:t>24</w:t>
            </w:r>
          </w:p>
        </w:tc>
      </w:tr>
      <w:tr w:rsidR="003C79E2" w:rsidRPr="00677D6D" w14:paraId="0DA26224" w14:textId="77777777" w:rsidTr="003C79E2">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DA2621F" w14:textId="77777777" w:rsidR="003C79E2" w:rsidRPr="00677D6D" w:rsidRDefault="003C79E2" w:rsidP="003C79E2">
            <w:pPr>
              <w:spacing w:line="276" w:lineRule="auto"/>
            </w:pPr>
            <w:r w:rsidRPr="00677D6D">
              <w:t>Šiaurinė biblioteka</w:t>
            </w:r>
          </w:p>
        </w:tc>
        <w:tc>
          <w:tcPr>
            <w:tcW w:w="1701" w:type="dxa"/>
            <w:tcBorders>
              <w:top w:val="nil"/>
              <w:left w:val="nil"/>
              <w:bottom w:val="single" w:sz="4" w:space="0" w:color="auto"/>
              <w:right w:val="single" w:sz="4" w:space="0" w:color="auto"/>
            </w:tcBorders>
            <w:shd w:val="clear" w:color="auto" w:fill="auto"/>
            <w:noWrap/>
            <w:vAlign w:val="bottom"/>
            <w:hideMark/>
          </w:tcPr>
          <w:p w14:paraId="0DA26220" w14:textId="77777777" w:rsidR="003C79E2" w:rsidRPr="00677D6D" w:rsidRDefault="003C79E2" w:rsidP="003C79E2">
            <w:pPr>
              <w:spacing w:line="276" w:lineRule="auto"/>
              <w:jc w:val="center"/>
            </w:pPr>
            <w:r w:rsidRPr="00677D6D">
              <w:t>153</w:t>
            </w:r>
          </w:p>
        </w:tc>
        <w:tc>
          <w:tcPr>
            <w:tcW w:w="1559" w:type="dxa"/>
            <w:tcBorders>
              <w:top w:val="nil"/>
              <w:left w:val="nil"/>
              <w:bottom w:val="single" w:sz="4" w:space="0" w:color="auto"/>
              <w:right w:val="single" w:sz="4" w:space="0" w:color="auto"/>
            </w:tcBorders>
            <w:shd w:val="clear" w:color="auto" w:fill="auto"/>
            <w:noWrap/>
            <w:vAlign w:val="bottom"/>
            <w:hideMark/>
          </w:tcPr>
          <w:p w14:paraId="0DA26221" w14:textId="77777777" w:rsidR="003C79E2" w:rsidRPr="00677D6D" w:rsidRDefault="003C79E2" w:rsidP="003C79E2">
            <w:pPr>
              <w:spacing w:line="276" w:lineRule="auto"/>
              <w:jc w:val="center"/>
            </w:pPr>
            <w:r w:rsidRPr="00677D6D">
              <w:t>16</w:t>
            </w:r>
          </w:p>
        </w:tc>
        <w:tc>
          <w:tcPr>
            <w:tcW w:w="1843" w:type="dxa"/>
            <w:tcBorders>
              <w:top w:val="nil"/>
              <w:left w:val="nil"/>
              <w:bottom w:val="single" w:sz="4" w:space="0" w:color="auto"/>
              <w:right w:val="single" w:sz="4" w:space="0" w:color="auto"/>
            </w:tcBorders>
            <w:shd w:val="clear" w:color="auto" w:fill="auto"/>
            <w:noWrap/>
            <w:vAlign w:val="bottom"/>
            <w:hideMark/>
          </w:tcPr>
          <w:p w14:paraId="0DA26222" w14:textId="77777777" w:rsidR="003C79E2" w:rsidRPr="00677D6D" w:rsidRDefault="003C79E2" w:rsidP="003C79E2">
            <w:pPr>
              <w:spacing w:line="276" w:lineRule="auto"/>
              <w:jc w:val="center"/>
            </w:pPr>
            <w:r w:rsidRPr="00677D6D">
              <w:t>62</w:t>
            </w:r>
          </w:p>
        </w:tc>
        <w:tc>
          <w:tcPr>
            <w:tcW w:w="1276" w:type="dxa"/>
            <w:tcBorders>
              <w:top w:val="nil"/>
              <w:left w:val="nil"/>
              <w:bottom w:val="single" w:sz="4" w:space="0" w:color="auto"/>
              <w:right w:val="single" w:sz="4" w:space="0" w:color="auto"/>
            </w:tcBorders>
            <w:shd w:val="clear" w:color="auto" w:fill="auto"/>
            <w:noWrap/>
            <w:vAlign w:val="bottom"/>
            <w:hideMark/>
          </w:tcPr>
          <w:p w14:paraId="0DA26223" w14:textId="77777777" w:rsidR="003C79E2" w:rsidRPr="00677D6D" w:rsidRDefault="003C79E2" w:rsidP="003C79E2">
            <w:pPr>
              <w:spacing w:line="276" w:lineRule="auto"/>
              <w:jc w:val="center"/>
            </w:pPr>
            <w:r w:rsidRPr="00677D6D">
              <w:t>38</w:t>
            </w:r>
          </w:p>
        </w:tc>
      </w:tr>
      <w:tr w:rsidR="003C79E2" w:rsidRPr="00677D6D" w14:paraId="0DA2622A" w14:textId="77777777" w:rsidTr="003C79E2">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DA26225" w14:textId="77777777" w:rsidR="003C79E2" w:rsidRPr="00677D6D" w:rsidRDefault="003C79E2" w:rsidP="003C79E2">
            <w:pPr>
              <w:spacing w:line="276" w:lineRule="auto"/>
            </w:pPr>
            <w:r w:rsidRPr="00677D6D">
              <w:t>„Šaltinėlis“</w:t>
            </w:r>
          </w:p>
        </w:tc>
        <w:tc>
          <w:tcPr>
            <w:tcW w:w="1701" w:type="dxa"/>
            <w:tcBorders>
              <w:top w:val="nil"/>
              <w:left w:val="nil"/>
              <w:bottom w:val="single" w:sz="4" w:space="0" w:color="auto"/>
              <w:right w:val="single" w:sz="4" w:space="0" w:color="auto"/>
            </w:tcBorders>
            <w:shd w:val="clear" w:color="auto" w:fill="auto"/>
            <w:noWrap/>
            <w:vAlign w:val="bottom"/>
            <w:hideMark/>
          </w:tcPr>
          <w:p w14:paraId="0DA26226" w14:textId="77777777" w:rsidR="003C79E2" w:rsidRPr="00677D6D" w:rsidRDefault="003C79E2" w:rsidP="003C79E2">
            <w:pPr>
              <w:spacing w:line="276" w:lineRule="auto"/>
              <w:jc w:val="center"/>
            </w:pPr>
            <w:r w:rsidRPr="00677D6D">
              <w:t>31</w:t>
            </w:r>
          </w:p>
        </w:tc>
        <w:tc>
          <w:tcPr>
            <w:tcW w:w="1559" w:type="dxa"/>
            <w:tcBorders>
              <w:top w:val="nil"/>
              <w:left w:val="nil"/>
              <w:bottom w:val="single" w:sz="4" w:space="0" w:color="auto"/>
              <w:right w:val="single" w:sz="4" w:space="0" w:color="auto"/>
            </w:tcBorders>
            <w:shd w:val="clear" w:color="auto" w:fill="auto"/>
            <w:noWrap/>
            <w:vAlign w:val="bottom"/>
            <w:hideMark/>
          </w:tcPr>
          <w:p w14:paraId="0DA26227" w14:textId="77777777" w:rsidR="003C79E2" w:rsidRPr="00677D6D" w:rsidRDefault="003C79E2" w:rsidP="003C79E2">
            <w:pPr>
              <w:spacing w:line="276" w:lineRule="auto"/>
              <w:jc w:val="center"/>
            </w:pPr>
            <w:r w:rsidRPr="00677D6D">
              <w:t>1</w:t>
            </w:r>
          </w:p>
        </w:tc>
        <w:tc>
          <w:tcPr>
            <w:tcW w:w="1843" w:type="dxa"/>
            <w:tcBorders>
              <w:top w:val="nil"/>
              <w:left w:val="nil"/>
              <w:bottom w:val="single" w:sz="4" w:space="0" w:color="auto"/>
              <w:right w:val="single" w:sz="4" w:space="0" w:color="auto"/>
            </w:tcBorders>
            <w:shd w:val="clear" w:color="auto" w:fill="auto"/>
            <w:noWrap/>
            <w:vAlign w:val="bottom"/>
            <w:hideMark/>
          </w:tcPr>
          <w:p w14:paraId="0DA26228" w14:textId="77777777" w:rsidR="003C79E2" w:rsidRPr="00677D6D" w:rsidRDefault="003C79E2" w:rsidP="003C79E2">
            <w:pPr>
              <w:spacing w:line="276" w:lineRule="auto"/>
              <w:jc w:val="center"/>
            </w:pPr>
            <w:r w:rsidRPr="00677D6D">
              <w:t>1</w:t>
            </w:r>
          </w:p>
        </w:tc>
        <w:tc>
          <w:tcPr>
            <w:tcW w:w="1276" w:type="dxa"/>
            <w:tcBorders>
              <w:top w:val="nil"/>
              <w:left w:val="nil"/>
              <w:bottom w:val="single" w:sz="4" w:space="0" w:color="auto"/>
              <w:right w:val="single" w:sz="4" w:space="0" w:color="auto"/>
            </w:tcBorders>
            <w:shd w:val="clear" w:color="auto" w:fill="auto"/>
            <w:noWrap/>
            <w:vAlign w:val="bottom"/>
            <w:hideMark/>
          </w:tcPr>
          <w:p w14:paraId="0DA26229" w14:textId="77777777" w:rsidR="003C79E2" w:rsidRPr="00677D6D" w:rsidRDefault="003C79E2" w:rsidP="003C79E2">
            <w:pPr>
              <w:spacing w:line="276" w:lineRule="auto"/>
              <w:jc w:val="center"/>
            </w:pPr>
            <w:r w:rsidRPr="00677D6D">
              <w:t>13</w:t>
            </w:r>
          </w:p>
        </w:tc>
      </w:tr>
      <w:tr w:rsidR="003C79E2" w:rsidRPr="00677D6D" w14:paraId="0DA26230" w14:textId="77777777" w:rsidTr="003C79E2">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DA2622B" w14:textId="77777777" w:rsidR="003C79E2" w:rsidRPr="00677D6D" w:rsidRDefault="003C79E2" w:rsidP="003C79E2">
            <w:pPr>
              <w:spacing w:line="276" w:lineRule="auto"/>
            </w:pPr>
            <w:r w:rsidRPr="00677D6D">
              <w:t>Parko biblioteka</w:t>
            </w:r>
          </w:p>
        </w:tc>
        <w:tc>
          <w:tcPr>
            <w:tcW w:w="1701" w:type="dxa"/>
            <w:tcBorders>
              <w:top w:val="nil"/>
              <w:left w:val="nil"/>
              <w:bottom w:val="single" w:sz="4" w:space="0" w:color="auto"/>
              <w:right w:val="single" w:sz="4" w:space="0" w:color="auto"/>
            </w:tcBorders>
            <w:shd w:val="clear" w:color="auto" w:fill="auto"/>
            <w:noWrap/>
            <w:vAlign w:val="bottom"/>
            <w:hideMark/>
          </w:tcPr>
          <w:p w14:paraId="0DA2622C" w14:textId="77777777" w:rsidR="003C79E2" w:rsidRPr="00677D6D" w:rsidRDefault="003C79E2" w:rsidP="003C79E2">
            <w:pPr>
              <w:spacing w:line="276" w:lineRule="auto"/>
              <w:jc w:val="center"/>
            </w:pPr>
            <w:r w:rsidRPr="00677D6D">
              <w:t>21</w:t>
            </w:r>
          </w:p>
        </w:tc>
        <w:tc>
          <w:tcPr>
            <w:tcW w:w="1559" w:type="dxa"/>
            <w:tcBorders>
              <w:top w:val="nil"/>
              <w:left w:val="nil"/>
              <w:bottom w:val="single" w:sz="4" w:space="0" w:color="auto"/>
              <w:right w:val="single" w:sz="4" w:space="0" w:color="auto"/>
            </w:tcBorders>
            <w:shd w:val="clear" w:color="auto" w:fill="auto"/>
            <w:noWrap/>
            <w:vAlign w:val="bottom"/>
            <w:hideMark/>
          </w:tcPr>
          <w:p w14:paraId="0DA2622D" w14:textId="77777777" w:rsidR="003C79E2" w:rsidRPr="00677D6D" w:rsidRDefault="003C79E2" w:rsidP="003C79E2">
            <w:pPr>
              <w:spacing w:line="276" w:lineRule="auto"/>
              <w:jc w:val="center"/>
            </w:pPr>
            <w:r w:rsidRPr="00677D6D">
              <w:t>0</w:t>
            </w:r>
          </w:p>
        </w:tc>
        <w:tc>
          <w:tcPr>
            <w:tcW w:w="1843" w:type="dxa"/>
            <w:tcBorders>
              <w:top w:val="nil"/>
              <w:left w:val="nil"/>
              <w:bottom w:val="single" w:sz="4" w:space="0" w:color="auto"/>
              <w:right w:val="single" w:sz="4" w:space="0" w:color="auto"/>
            </w:tcBorders>
            <w:shd w:val="clear" w:color="auto" w:fill="auto"/>
            <w:noWrap/>
            <w:vAlign w:val="bottom"/>
            <w:hideMark/>
          </w:tcPr>
          <w:p w14:paraId="0DA2622E" w14:textId="77777777" w:rsidR="003C79E2" w:rsidRPr="00677D6D" w:rsidRDefault="003C79E2" w:rsidP="003C79E2">
            <w:pPr>
              <w:spacing w:line="276" w:lineRule="auto"/>
              <w:jc w:val="center"/>
            </w:pPr>
            <w:r w:rsidRPr="00677D6D">
              <w:t>2</w:t>
            </w:r>
          </w:p>
        </w:tc>
        <w:tc>
          <w:tcPr>
            <w:tcW w:w="1276" w:type="dxa"/>
            <w:tcBorders>
              <w:top w:val="nil"/>
              <w:left w:val="nil"/>
              <w:bottom w:val="single" w:sz="4" w:space="0" w:color="auto"/>
              <w:right w:val="single" w:sz="4" w:space="0" w:color="auto"/>
            </w:tcBorders>
            <w:shd w:val="clear" w:color="auto" w:fill="auto"/>
            <w:noWrap/>
            <w:vAlign w:val="bottom"/>
            <w:hideMark/>
          </w:tcPr>
          <w:p w14:paraId="0DA2622F" w14:textId="77777777" w:rsidR="003C79E2" w:rsidRPr="00677D6D" w:rsidRDefault="003C79E2" w:rsidP="003C79E2">
            <w:pPr>
              <w:spacing w:line="276" w:lineRule="auto"/>
              <w:jc w:val="center"/>
            </w:pPr>
            <w:r w:rsidRPr="00677D6D">
              <w:t>16</w:t>
            </w:r>
          </w:p>
        </w:tc>
      </w:tr>
      <w:tr w:rsidR="003C79E2" w:rsidRPr="00677D6D" w14:paraId="0DA26236" w14:textId="77777777" w:rsidTr="003C79E2">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DA26231" w14:textId="77777777" w:rsidR="003C79E2" w:rsidRPr="00677D6D" w:rsidRDefault="003C79E2" w:rsidP="003C79E2">
            <w:pPr>
              <w:spacing w:line="276" w:lineRule="auto"/>
            </w:pPr>
            <w:r w:rsidRPr="00677D6D">
              <w:t>„Židinys“</w:t>
            </w:r>
          </w:p>
        </w:tc>
        <w:tc>
          <w:tcPr>
            <w:tcW w:w="1701" w:type="dxa"/>
            <w:tcBorders>
              <w:top w:val="nil"/>
              <w:left w:val="nil"/>
              <w:bottom w:val="single" w:sz="4" w:space="0" w:color="auto"/>
              <w:right w:val="single" w:sz="4" w:space="0" w:color="auto"/>
            </w:tcBorders>
            <w:shd w:val="clear" w:color="auto" w:fill="auto"/>
            <w:noWrap/>
            <w:vAlign w:val="bottom"/>
            <w:hideMark/>
          </w:tcPr>
          <w:p w14:paraId="0DA26232" w14:textId="77777777" w:rsidR="003C79E2" w:rsidRPr="00677D6D" w:rsidRDefault="003C79E2" w:rsidP="003C79E2">
            <w:pPr>
              <w:spacing w:line="276" w:lineRule="auto"/>
              <w:jc w:val="center"/>
            </w:pPr>
            <w:r w:rsidRPr="00677D6D">
              <w:t>47</w:t>
            </w:r>
          </w:p>
        </w:tc>
        <w:tc>
          <w:tcPr>
            <w:tcW w:w="1559" w:type="dxa"/>
            <w:tcBorders>
              <w:top w:val="nil"/>
              <w:left w:val="nil"/>
              <w:bottom w:val="single" w:sz="4" w:space="0" w:color="auto"/>
              <w:right w:val="single" w:sz="4" w:space="0" w:color="auto"/>
            </w:tcBorders>
            <w:shd w:val="clear" w:color="auto" w:fill="auto"/>
            <w:noWrap/>
            <w:vAlign w:val="bottom"/>
            <w:hideMark/>
          </w:tcPr>
          <w:p w14:paraId="0DA26233" w14:textId="77777777" w:rsidR="003C79E2" w:rsidRPr="00677D6D" w:rsidRDefault="003C79E2" w:rsidP="003C79E2">
            <w:pPr>
              <w:spacing w:line="276" w:lineRule="auto"/>
              <w:jc w:val="center"/>
            </w:pPr>
            <w:r w:rsidRPr="00677D6D">
              <w:t>4</w:t>
            </w:r>
          </w:p>
        </w:tc>
        <w:tc>
          <w:tcPr>
            <w:tcW w:w="1843" w:type="dxa"/>
            <w:tcBorders>
              <w:top w:val="nil"/>
              <w:left w:val="nil"/>
              <w:bottom w:val="single" w:sz="4" w:space="0" w:color="auto"/>
              <w:right w:val="single" w:sz="4" w:space="0" w:color="auto"/>
            </w:tcBorders>
            <w:shd w:val="clear" w:color="auto" w:fill="auto"/>
            <w:noWrap/>
            <w:vAlign w:val="bottom"/>
            <w:hideMark/>
          </w:tcPr>
          <w:p w14:paraId="0DA26234" w14:textId="77777777" w:rsidR="003C79E2" w:rsidRPr="00677D6D" w:rsidRDefault="003C79E2" w:rsidP="003C79E2">
            <w:pPr>
              <w:spacing w:line="276" w:lineRule="auto"/>
              <w:jc w:val="center"/>
            </w:pPr>
            <w:r w:rsidRPr="00677D6D">
              <w:t>15</w:t>
            </w:r>
          </w:p>
        </w:tc>
        <w:tc>
          <w:tcPr>
            <w:tcW w:w="1276" w:type="dxa"/>
            <w:tcBorders>
              <w:top w:val="nil"/>
              <w:left w:val="nil"/>
              <w:bottom w:val="single" w:sz="4" w:space="0" w:color="auto"/>
              <w:right w:val="single" w:sz="4" w:space="0" w:color="auto"/>
            </w:tcBorders>
            <w:shd w:val="clear" w:color="auto" w:fill="auto"/>
            <w:noWrap/>
            <w:vAlign w:val="bottom"/>
            <w:hideMark/>
          </w:tcPr>
          <w:p w14:paraId="0DA26235" w14:textId="77777777" w:rsidR="003C79E2" w:rsidRPr="00677D6D" w:rsidRDefault="003C79E2" w:rsidP="003C79E2">
            <w:pPr>
              <w:spacing w:line="276" w:lineRule="auto"/>
              <w:jc w:val="center"/>
            </w:pPr>
            <w:r w:rsidRPr="00677D6D">
              <w:t>14</w:t>
            </w:r>
          </w:p>
        </w:tc>
      </w:tr>
      <w:tr w:rsidR="003C79E2" w:rsidRPr="00677D6D" w14:paraId="0DA2623C" w14:textId="77777777" w:rsidTr="003C79E2">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DA26237" w14:textId="77777777" w:rsidR="003C79E2" w:rsidRPr="00677D6D" w:rsidRDefault="003C79E2" w:rsidP="003C79E2">
            <w:pPr>
              <w:spacing w:line="276" w:lineRule="auto"/>
            </w:pPr>
            <w:r w:rsidRPr="00677D6D">
              <w:t>Smėlynės biblioteka</w:t>
            </w:r>
          </w:p>
        </w:tc>
        <w:tc>
          <w:tcPr>
            <w:tcW w:w="1701" w:type="dxa"/>
            <w:tcBorders>
              <w:top w:val="nil"/>
              <w:left w:val="nil"/>
              <w:bottom w:val="single" w:sz="4" w:space="0" w:color="auto"/>
              <w:right w:val="single" w:sz="4" w:space="0" w:color="auto"/>
            </w:tcBorders>
            <w:shd w:val="clear" w:color="auto" w:fill="auto"/>
            <w:noWrap/>
            <w:vAlign w:val="bottom"/>
            <w:hideMark/>
          </w:tcPr>
          <w:p w14:paraId="0DA26238" w14:textId="77777777" w:rsidR="003C79E2" w:rsidRPr="00677D6D" w:rsidRDefault="003C79E2" w:rsidP="003C79E2">
            <w:pPr>
              <w:spacing w:line="276" w:lineRule="auto"/>
              <w:jc w:val="center"/>
            </w:pPr>
            <w:r w:rsidRPr="00677D6D">
              <w:t>136</w:t>
            </w:r>
          </w:p>
        </w:tc>
        <w:tc>
          <w:tcPr>
            <w:tcW w:w="1559" w:type="dxa"/>
            <w:tcBorders>
              <w:top w:val="nil"/>
              <w:left w:val="nil"/>
              <w:bottom w:val="single" w:sz="4" w:space="0" w:color="auto"/>
              <w:right w:val="single" w:sz="4" w:space="0" w:color="auto"/>
            </w:tcBorders>
            <w:shd w:val="clear" w:color="auto" w:fill="auto"/>
            <w:noWrap/>
            <w:vAlign w:val="bottom"/>
            <w:hideMark/>
          </w:tcPr>
          <w:p w14:paraId="0DA26239" w14:textId="77777777" w:rsidR="003C79E2" w:rsidRPr="00677D6D" w:rsidRDefault="003C79E2" w:rsidP="003C79E2">
            <w:pPr>
              <w:spacing w:line="276" w:lineRule="auto"/>
              <w:jc w:val="center"/>
            </w:pPr>
            <w:r w:rsidRPr="00677D6D">
              <w:t>7</w:t>
            </w:r>
          </w:p>
        </w:tc>
        <w:tc>
          <w:tcPr>
            <w:tcW w:w="1843" w:type="dxa"/>
            <w:tcBorders>
              <w:top w:val="nil"/>
              <w:left w:val="nil"/>
              <w:bottom w:val="single" w:sz="4" w:space="0" w:color="auto"/>
              <w:right w:val="single" w:sz="4" w:space="0" w:color="auto"/>
            </w:tcBorders>
            <w:shd w:val="clear" w:color="auto" w:fill="auto"/>
            <w:noWrap/>
            <w:vAlign w:val="bottom"/>
            <w:hideMark/>
          </w:tcPr>
          <w:p w14:paraId="0DA2623A" w14:textId="77777777" w:rsidR="003C79E2" w:rsidRPr="00677D6D" w:rsidRDefault="003C79E2" w:rsidP="003C79E2">
            <w:pPr>
              <w:spacing w:line="276" w:lineRule="auto"/>
              <w:jc w:val="center"/>
            </w:pPr>
            <w:r w:rsidRPr="00677D6D">
              <w:t>69</w:t>
            </w:r>
          </w:p>
        </w:tc>
        <w:tc>
          <w:tcPr>
            <w:tcW w:w="1276" w:type="dxa"/>
            <w:tcBorders>
              <w:top w:val="nil"/>
              <w:left w:val="nil"/>
              <w:bottom w:val="single" w:sz="4" w:space="0" w:color="auto"/>
              <w:right w:val="single" w:sz="4" w:space="0" w:color="auto"/>
            </w:tcBorders>
            <w:shd w:val="clear" w:color="auto" w:fill="auto"/>
            <w:noWrap/>
            <w:vAlign w:val="bottom"/>
            <w:hideMark/>
          </w:tcPr>
          <w:p w14:paraId="0DA2623B" w14:textId="77777777" w:rsidR="003C79E2" w:rsidRPr="00677D6D" w:rsidRDefault="003C79E2" w:rsidP="003C79E2">
            <w:pPr>
              <w:spacing w:line="276" w:lineRule="auto"/>
              <w:jc w:val="center"/>
            </w:pPr>
            <w:r w:rsidRPr="00677D6D">
              <w:t>19</w:t>
            </w:r>
          </w:p>
        </w:tc>
      </w:tr>
      <w:tr w:rsidR="003C79E2" w:rsidRPr="00677D6D" w14:paraId="0DA26242" w14:textId="77777777" w:rsidTr="003C79E2">
        <w:trPr>
          <w:trHeight w:val="2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DA2623D" w14:textId="77777777" w:rsidR="003C79E2" w:rsidRPr="00677D6D" w:rsidRDefault="003C79E2" w:rsidP="003C79E2">
            <w:pPr>
              <w:spacing w:line="276" w:lineRule="auto"/>
              <w:jc w:val="right"/>
              <w:rPr>
                <w:b/>
                <w:bCs/>
              </w:rPr>
            </w:pPr>
            <w:r w:rsidRPr="00677D6D">
              <w:rPr>
                <w:b/>
                <w:bCs/>
              </w:rPr>
              <w:t>Iš viso:</w:t>
            </w:r>
          </w:p>
        </w:tc>
        <w:tc>
          <w:tcPr>
            <w:tcW w:w="1701" w:type="dxa"/>
            <w:tcBorders>
              <w:top w:val="nil"/>
              <w:left w:val="nil"/>
              <w:bottom w:val="single" w:sz="4" w:space="0" w:color="auto"/>
              <w:right w:val="single" w:sz="4" w:space="0" w:color="auto"/>
            </w:tcBorders>
            <w:shd w:val="clear" w:color="auto" w:fill="auto"/>
            <w:noWrap/>
            <w:vAlign w:val="bottom"/>
            <w:hideMark/>
          </w:tcPr>
          <w:p w14:paraId="0DA2623E" w14:textId="77777777" w:rsidR="003C79E2" w:rsidRPr="00677D6D" w:rsidRDefault="003C79E2" w:rsidP="003C79E2">
            <w:pPr>
              <w:spacing w:line="276" w:lineRule="auto"/>
              <w:jc w:val="center"/>
              <w:rPr>
                <w:b/>
                <w:bCs/>
              </w:rPr>
            </w:pPr>
            <w:r w:rsidRPr="00677D6D">
              <w:rPr>
                <w:b/>
                <w:bCs/>
              </w:rPr>
              <w:t>653</w:t>
            </w:r>
          </w:p>
        </w:tc>
        <w:tc>
          <w:tcPr>
            <w:tcW w:w="1559" w:type="dxa"/>
            <w:tcBorders>
              <w:top w:val="nil"/>
              <w:left w:val="nil"/>
              <w:bottom w:val="single" w:sz="4" w:space="0" w:color="auto"/>
              <w:right w:val="single" w:sz="4" w:space="0" w:color="auto"/>
            </w:tcBorders>
            <w:shd w:val="clear" w:color="auto" w:fill="auto"/>
            <w:noWrap/>
            <w:vAlign w:val="bottom"/>
            <w:hideMark/>
          </w:tcPr>
          <w:p w14:paraId="0DA2623F" w14:textId="77777777" w:rsidR="003C79E2" w:rsidRPr="00677D6D" w:rsidRDefault="003C79E2" w:rsidP="003C79E2">
            <w:pPr>
              <w:spacing w:line="276" w:lineRule="auto"/>
              <w:jc w:val="center"/>
              <w:rPr>
                <w:b/>
                <w:bCs/>
              </w:rPr>
            </w:pPr>
            <w:r w:rsidRPr="00677D6D">
              <w:rPr>
                <w:b/>
                <w:bCs/>
              </w:rPr>
              <w:t>98</w:t>
            </w:r>
          </w:p>
        </w:tc>
        <w:tc>
          <w:tcPr>
            <w:tcW w:w="1843" w:type="dxa"/>
            <w:tcBorders>
              <w:top w:val="nil"/>
              <w:left w:val="nil"/>
              <w:bottom w:val="single" w:sz="4" w:space="0" w:color="auto"/>
              <w:right w:val="single" w:sz="4" w:space="0" w:color="auto"/>
            </w:tcBorders>
            <w:shd w:val="clear" w:color="auto" w:fill="auto"/>
            <w:noWrap/>
            <w:vAlign w:val="bottom"/>
            <w:hideMark/>
          </w:tcPr>
          <w:p w14:paraId="0DA26240" w14:textId="77777777" w:rsidR="003C79E2" w:rsidRPr="00677D6D" w:rsidRDefault="003C79E2" w:rsidP="003C79E2">
            <w:pPr>
              <w:spacing w:line="276" w:lineRule="auto"/>
              <w:jc w:val="center"/>
              <w:rPr>
                <w:b/>
                <w:bCs/>
              </w:rPr>
            </w:pPr>
            <w:r w:rsidRPr="00677D6D">
              <w:rPr>
                <w:b/>
                <w:bCs/>
              </w:rPr>
              <w:t>273</w:t>
            </w:r>
          </w:p>
        </w:tc>
        <w:tc>
          <w:tcPr>
            <w:tcW w:w="1276" w:type="dxa"/>
            <w:tcBorders>
              <w:top w:val="nil"/>
              <w:left w:val="nil"/>
              <w:bottom w:val="single" w:sz="4" w:space="0" w:color="auto"/>
              <w:right w:val="single" w:sz="4" w:space="0" w:color="auto"/>
            </w:tcBorders>
            <w:shd w:val="clear" w:color="auto" w:fill="auto"/>
            <w:noWrap/>
            <w:vAlign w:val="bottom"/>
            <w:hideMark/>
          </w:tcPr>
          <w:p w14:paraId="0DA26241" w14:textId="77777777" w:rsidR="003C79E2" w:rsidRPr="00677D6D" w:rsidRDefault="003C79E2" w:rsidP="003C79E2">
            <w:pPr>
              <w:spacing w:line="276" w:lineRule="auto"/>
              <w:jc w:val="center"/>
              <w:rPr>
                <w:b/>
                <w:bCs/>
              </w:rPr>
            </w:pPr>
            <w:r w:rsidRPr="00677D6D">
              <w:rPr>
                <w:b/>
                <w:bCs/>
              </w:rPr>
              <w:t>184</w:t>
            </w:r>
          </w:p>
        </w:tc>
      </w:tr>
    </w:tbl>
    <w:p w14:paraId="0DA26243" w14:textId="77777777" w:rsidR="00645311" w:rsidRDefault="00645311" w:rsidP="003C79E2">
      <w:pPr>
        <w:spacing w:line="276" w:lineRule="auto"/>
        <w:ind w:firstLine="708"/>
        <w:rPr>
          <w:b/>
          <w:color w:val="000000" w:themeColor="text1"/>
        </w:rPr>
      </w:pPr>
    </w:p>
    <w:p w14:paraId="0DA26244" w14:textId="77777777" w:rsidR="003C79E2" w:rsidRPr="003C79E2" w:rsidRDefault="00923815" w:rsidP="003C79E2">
      <w:pPr>
        <w:spacing w:line="276" w:lineRule="auto"/>
        <w:ind w:firstLine="708"/>
        <w:rPr>
          <w:color w:val="000000" w:themeColor="text1"/>
        </w:rPr>
      </w:pPr>
      <w:r>
        <w:rPr>
          <w:b/>
          <w:color w:val="000000" w:themeColor="text1"/>
        </w:rPr>
        <w:t>I</w:t>
      </w:r>
      <w:r w:rsidRPr="003C79E2">
        <w:rPr>
          <w:b/>
          <w:color w:val="000000" w:themeColor="text1"/>
        </w:rPr>
        <w:t xml:space="preserve">š jų </w:t>
      </w:r>
      <w:r>
        <w:rPr>
          <w:b/>
          <w:color w:val="000000" w:themeColor="text1"/>
        </w:rPr>
        <w:t>v</w:t>
      </w:r>
      <w:r w:rsidR="003C79E2" w:rsidRPr="003C79E2">
        <w:rPr>
          <w:b/>
          <w:color w:val="000000" w:themeColor="text1"/>
        </w:rPr>
        <w:t xml:space="preserve">aikams buvo skirta 412 renginių. </w:t>
      </w:r>
      <w:r w:rsidR="003C79E2" w:rsidRPr="003C79E2">
        <w:rPr>
          <w:color w:val="000000" w:themeColor="text1"/>
        </w:rPr>
        <w:t xml:space="preserve">Daugiausia jų vyko vaikų literatūros skyriuje </w:t>
      </w:r>
      <w:r w:rsidR="003C79E2" w:rsidRPr="003C79E2">
        <w:t>„</w:t>
      </w:r>
      <w:r w:rsidR="003C79E2" w:rsidRPr="003C79E2">
        <w:rPr>
          <w:color w:val="000000" w:themeColor="text1"/>
        </w:rPr>
        <w:t xml:space="preserve">Žalioji pelėda” (170) ,Šiaurinėje (120) bei Smėlynės (45) bibliotekose. </w:t>
      </w:r>
    </w:p>
    <w:p w14:paraId="0DA26245" w14:textId="77777777" w:rsidR="00B65766" w:rsidRDefault="00B65766" w:rsidP="003C79E2">
      <w:pPr>
        <w:spacing w:line="276" w:lineRule="auto"/>
        <w:ind w:firstLine="708"/>
        <w:rPr>
          <w:color w:val="000000" w:themeColor="text1"/>
        </w:rPr>
      </w:pPr>
    </w:p>
    <w:p w14:paraId="0DA26246" w14:textId="77777777" w:rsidR="00B65766" w:rsidRDefault="00B65766" w:rsidP="003C79E2">
      <w:pPr>
        <w:spacing w:line="276" w:lineRule="auto"/>
        <w:ind w:firstLine="708"/>
        <w:rPr>
          <w:color w:val="000000" w:themeColor="text1"/>
        </w:rPr>
      </w:pPr>
    </w:p>
    <w:p w14:paraId="0DA26247" w14:textId="77777777" w:rsidR="00645311" w:rsidRDefault="00645311" w:rsidP="003C79E2">
      <w:pPr>
        <w:spacing w:line="276" w:lineRule="auto"/>
        <w:ind w:firstLine="708"/>
        <w:rPr>
          <w:color w:val="000000" w:themeColor="text1"/>
        </w:rPr>
      </w:pPr>
    </w:p>
    <w:p w14:paraId="0DA26248" w14:textId="77777777" w:rsidR="003C79E2" w:rsidRPr="003C79E2" w:rsidRDefault="003C79E2" w:rsidP="003C79E2">
      <w:pPr>
        <w:spacing w:line="276" w:lineRule="auto"/>
        <w:ind w:firstLine="708"/>
        <w:rPr>
          <w:color w:val="000000" w:themeColor="text1"/>
        </w:rPr>
      </w:pPr>
      <w:r w:rsidRPr="003C79E2">
        <w:rPr>
          <w:color w:val="000000" w:themeColor="text1"/>
        </w:rPr>
        <w:t>Renginių lankytojų lentelė</w:t>
      </w:r>
    </w:p>
    <w:tbl>
      <w:tblPr>
        <w:tblW w:w="5070" w:type="dxa"/>
        <w:tblLook w:val="04A0" w:firstRow="1" w:lastRow="0" w:firstColumn="1" w:lastColumn="0" w:noHBand="0" w:noVBand="1"/>
      </w:tblPr>
      <w:tblGrid>
        <w:gridCol w:w="3369"/>
        <w:gridCol w:w="1701"/>
      </w:tblGrid>
      <w:tr w:rsidR="003C79E2" w:rsidRPr="00677D6D" w14:paraId="0DA2624B" w14:textId="77777777" w:rsidTr="003C79E2">
        <w:trPr>
          <w:trHeight w:val="31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26249" w14:textId="77777777" w:rsidR="003C79E2" w:rsidRPr="00677D6D" w:rsidRDefault="003C79E2" w:rsidP="003C79E2">
            <w:pPr>
              <w:spacing w:line="276" w:lineRule="auto"/>
            </w:pPr>
            <w:r w:rsidRPr="00677D6D">
              <w:t>Padalino pavadinimas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DA2624A" w14:textId="77777777" w:rsidR="003C79E2" w:rsidRPr="00677D6D" w:rsidRDefault="003C79E2" w:rsidP="003C79E2">
            <w:pPr>
              <w:spacing w:line="276" w:lineRule="auto"/>
              <w:jc w:val="center"/>
            </w:pPr>
          </w:p>
        </w:tc>
      </w:tr>
      <w:tr w:rsidR="003C79E2" w:rsidRPr="00677D6D" w14:paraId="0DA2624E" w14:textId="77777777" w:rsidTr="003C79E2">
        <w:trPr>
          <w:trHeight w:val="315"/>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0DA2624C" w14:textId="77777777" w:rsidR="003C79E2" w:rsidRPr="00677D6D" w:rsidRDefault="003C79E2" w:rsidP="003C79E2">
            <w:pPr>
              <w:spacing w:line="276" w:lineRule="auto"/>
            </w:pPr>
            <w:r w:rsidRPr="00677D6D">
              <w:t>Abonementas</w:t>
            </w:r>
          </w:p>
        </w:tc>
        <w:tc>
          <w:tcPr>
            <w:tcW w:w="1701" w:type="dxa"/>
            <w:tcBorders>
              <w:top w:val="nil"/>
              <w:left w:val="nil"/>
              <w:bottom w:val="single" w:sz="4" w:space="0" w:color="auto"/>
              <w:right w:val="single" w:sz="4" w:space="0" w:color="auto"/>
            </w:tcBorders>
            <w:shd w:val="clear" w:color="auto" w:fill="auto"/>
            <w:noWrap/>
            <w:vAlign w:val="bottom"/>
            <w:hideMark/>
          </w:tcPr>
          <w:p w14:paraId="0DA2624D" w14:textId="77777777" w:rsidR="003C79E2" w:rsidRPr="00677D6D" w:rsidRDefault="003C79E2" w:rsidP="003C79E2">
            <w:pPr>
              <w:spacing w:line="276" w:lineRule="auto"/>
              <w:jc w:val="center"/>
            </w:pPr>
            <w:r w:rsidRPr="00677D6D">
              <w:t>444</w:t>
            </w:r>
          </w:p>
        </w:tc>
      </w:tr>
      <w:tr w:rsidR="003C79E2" w:rsidRPr="00677D6D" w14:paraId="0DA26251" w14:textId="77777777" w:rsidTr="003C79E2">
        <w:trPr>
          <w:trHeight w:val="315"/>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0DA2624F" w14:textId="77777777" w:rsidR="003C79E2" w:rsidRPr="00677D6D" w:rsidRDefault="003C79E2" w:rsidP="003C79E2">
            <w:pPr>
              <w:spacing w:line="276" w:lineRule="auto"/>
            </w:pPr>
            <w:r w:rsidRPr="00677D6D">
              <w:t>Informacijos skyrius</w:t>
            </w:r>
          </w:p>
        </w:tc>
        <w:tc>
          <w:tcPr>
            <w:tcW w:w="1701" w:type="dxa"/>
            <w:tcBorders>
              <w:top w:val="nil"/>
              <w:left w:val="nil"/>
              <w:bottom w:val="single" w:sz="4" w:space="0" w:color="auto"/>
              <w:right w:val="single" w:sz="4" w:space="0" w:color="auto"/>
            </w:tcBorders>
            <w:shd w:val="clear" w:color="auto" w:fill="auto"/>
            <w:noWrap/>
            <w:vAlign w:val="bottom"/>
            <w:hideMark/>
          </w:tcPr>
          <w:p w14:paraId="0DA26250" w14:textId="77777777" w:rsidR="003C79E2" w:rsidRPr="00677D6D" w:rsidRDefault="003C79E2" w:rsidP="003C79E2">
            <w:pPr>
              <w:spacing w:line="276" w:lineRule="auto"/>
              <w:jc w:val="center"/>
            </w:pPr>
            <w:r w:rsidRPr="00677D6D">
              <w:t>195</w:t>
            </w:r>
          </w:p>
        </w:tc>
      </w:tr>
      <w:tr w:rsidR="003C79E2" w:rsidRPr="00677D6D" w14:paraId="0DA26254" w14:textId="77777777" w:rsidTr="003C79E2">
        <w:trPr>
          <w:trHeight w:val="315"/>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0DA26252" w14:textId="77777777" w:rsidR="003C79E2" w:rsidRPr="00677D6D" w:rsidRDefault="003C79E2" w:rsidP="003C79E2">
            <w:pPr>
              <w:spacing w:line="276" w:lineRule="auto"/>
            </w:pPr>
            <w:r w:rsidRPr="00677D6D">
              <w:t>VLS „Žalioji pelėda“</w:t>
            </w:r>
          </w:p>
        </w:tc>
        <w:tc>
          <w:tcPr>
            <w:tcW w:w="1701" w:type="dxa"/>
            <w:tcBorders>
              <w:top w:val="nil"/>
              <w:left w:val="nil"/>
              <w:bottom w:val="single" w:sz="4" w:space="0" w:color="auto"/>
              <w:right w:val="single" w:sz="4" w:space="0" w:color="auto"/>
            </w:tcBorders>
            <w:shd w:val="clear" w:color="auto" w:fill="auto"/>
            <w:noWrap/>
            <w:vAlign w:val="bottom"/>
            <w:hideMark/>
          </w:tcPr>
          <w:p w14:paraId="0DA26253" w14:textId="77777777" w:rsidR="003C79E2" w:rsidRPr="00677D6D" w:rsidRDefault="003C79E2" w:rsidP="003C79E2">
            <w:pPr>
              <w:spacing w:line="276" w:lineRule="auto"/>
              <w:jc w:val="center"/>
            </w:pPr>
            <w:r w:rsidRPr="00677D6D">
              <w:t>1531</w:t>
            </w:r>
          </w:p>
        </w:tc>
      </w:tr>
      <w:tr w:rsidR="003C79E2" w:rsidRPr="00677D6D" w14:paraId="0DA26257" w14:textId="77777777" w:rsidTr="003C79E2">
        <w:trPr>
          <w:trHeight w:val="315"/>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0DA26255" w14:textId="77777777" w:rsidR="003C79E2" w:rsidRPr="00677D6D" w:rsidRDefault="003C79E2" w:rsidP="003C79E2">
            <w:pPr>
              <w:spacing w:line="276" w:lineRule="auto"/>
            </w:pPr>
            <w:r w:rsidRPr="00677D6D">
              <w:t>„Žiburėlis“</w:t>
            </w:r>
          </w:p>
        </w:tc>
        <w:tc>
          <w:tcPr>
            <w:tcW w:w="1701" w:type="dxa"/>
            <w:tcBorders>
              <w:top w:val="nil"/>
              <w:left w:val="nil"/>
              <w:bottom w:val="single" w:sz="4" w:space="0" w:color="auto"/>
              <w:right w:val="single" w:sz="4" w:space="0" w:color="auto"/>
            </w:tcBorders>
            <w:shd w:val="clear" w:color="auto" w:fill="auto"/>
            <w:noWrap/>
            <w:vAlign w:val="bottom"/>
            <w:hideMark/>
          </w:tcPr>
          <w:p w14:paraId="0DA26256" w14:textId="77777777" w:rsidR="003C79E2" w:rsidRPr="00677D6D" w:rsidRDefault="003C79E2" w:rsidP="003C79E2">
            <w:pPr>
              <w:spacing w:line="276" w:lineRule="auto"/>
              <w:jc w:val="center"/>
            </w:pPr>
            <w:r w:rsidRPr="00677D6D">
              <w:t>426</w:t>
            </w:r>
          </w:p>
        </w:tc>
      </w:tr>
      <w:tr w:rsidR="003C79E2" w:rsidRPr="00677D6D" w14:paraId="0DA2625A" w14:textId="77777777" w:rsidTr="003C79E2">
        <w:trPr>
          <w:trHeight w:val="315"/>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0DA26258" w14:textId="77777777" w:rsidR="003C79E2" w:rsidRPr="00677D6D" w:rsidRDefault="003C79E2" w:rsidP="003C79E2">
            <w:pPr>
              <w:spacing w:line="276" w:lineRule="auto"/>
            </w:pPr>
            <w:r w:rsidRPr="00677D6D">
              <w:t>Šiaurinė biblioteka</w:t>
            </w:r>
          </w:p>
        </w:tc>
        <w:tc>
          <w:tcPr>
            <w:tcW w:w="1701" w:type="dxa"/>
            <w:tcBorders>
              <w:top w:val="nil"/>
              <w:left w:val="nil"/>
              <w:bottom w:val="single" w:sz="4" w:space="0" w:color="auto"/>
              <w:right w:val="single" w:sz="4" w:space="0" w:color="auto"/>
            </w:tcBorders>
            <w:shd w:val="clear" w:color="auto" w:fill="auto"/>
            <w:noWrap/>
            <w:vAlign w:val="bottom"/>
            <w:hideMark/>
          </w:tcPr>
          <w:p w14:paraId="0DA26259" w14:textId="77777777" w:rsidR="003C79E2" w:rsidRPr="00677D6D" w:rsidRDefault="003C79E2" w:rsidP="003C79E2">
            <w:pPr>
              <w:spacing w:line="276" w:lineRule="auto"/>
              <w:jc w:val="center"/>
            </w:pPr>
            <w:r w:rsidRPr="00677D6D">
              <w:t>1699</w:t>
            </w:r>
          </w:p>
        </w:tc>
      </w:tr>
      <w:tr w:rsidR="003C79E2" w:rsidRPr="00677D6D" w14:paraId="0DA2625D" w14:textId="77777777" w:rsidTr="003C79E2">
        <w:trPr>
          <w:trHeight w:val="255"/>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0DA2625B" w14:textId="77777777" w:rsidR="003C79E2" w:rsidRPr="00677D6D" w:rsidRDefault="003C79E2" w:rsidP="003C79E2">
            <w:pPr>
              <w:spacing w:line="276" w:lineRule="auto"/>
            </w:pPr>
            <w:r w:rsidRPr="00677D6D">
              <w:t>„Šaltinėlis“</w:t>
            </w:r>
          </w:p>
        </w:tc>
        <w:tc>
          <w:tcPr>
            <w:tcW w:w="1701" w:type="dxa"/>
            <w:tcBorders>
              <w:top w:val="nil"/>
              <w:left w:val="nil"/>
              <w:bottom w:val="single" w:sz="4" w:space="0" w:color="auto"/>
              <w:right w:val="single" w:sz="4" w:space="0" w:color="auto"/>
            </w:tcBorders>
            <w:shd w:val="clear" w:color="auto" w:fill="auto"/>
            <w:noWrap/>
            <w:vAlign w:val="bottom"/>
            <w:hideMark/>
          </w:tcPr>
          <w:p w14:paraId="0DA2625C" w14:textId="77777777" w:rsidR="003C79E2" w:rsidRPr="00677D6D" w:rsidRDefault="003C79E2" w:rsidP="003C79E2">
            <w:pPr>
              <w:spacing w:line="276" w:lineRule="auto"/>
              <w:jc w:val="center"/>
            </w:pPr>
            <w:r w:rsidRPr="00677D6D">
              <w:t>221</w:t>
            </w:r>
          </w:p>
        </w:tc>
      </w:tr>
      <w:tr w:rsidR="003C79E2" w:rsidRPr="00677D6D" w14:paraId="0DA26260" w14:textId="77777777" w:rsidTr="003C79E2">
        <w:trPr>
          <w:trHeight w:val="255"/>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0DA2625E" w14:textId="77777777" w:rsidR="003C79E2" w:rsidRPr="00677D6D" w:rsidRDefault="003C79E2" w:rsidP="003C79E2">
            <w:pPr>
              <w:spacing w:line="276" w:lineRule="auto"/>
            </w:pPr>
            <w:r w:rsidRPr="00677D6D">
              <w:t>Parko biblioteka</w:t>
            </w:r>
          </w:p>
        </w:tc>
        <w:tc>
          <w:tcPr>
            <w:tcW w:w="1701" w:type="dxa"/>
            <w:tcBorders>
              <w:top w:val="nil"/>
              <w:left w:val="nil"/>
              <w:bottom w:val="single" w:sz="4" w:space="0" w:color="auto"/>
              <w:right w:val="single" w:sz="4" w:space="0" w:color="auto"/>
            </w:tcBorders>
            <w:shd w:val="clear" w:color="auto" w:fill="auto"/>
            <w:noWrap/>
            <w:vAlign w:val="bottom"/>
            <w:hideMark/>
          </w:tcPr>
          <w:p w14:paraId="0DA2625F" w14:textId="77777777" w:rsidR="003C79E2" w:rsidRPr="00677D6D" w:rsidRDefault="003C79E2" w:rsidP="003C79E2">
            <w:pPr>
              <w:spacing w:line="276" w:lineRule="auto"/>
              <w:jc w:val="center"/>
            </w:pPr>
            <w:r w:rsidRPr="00677D6D">
              <w:t>146</w:t>
            </w:r>
          </w:p>
        </w:tc>
      </w:tr>
      <w:tr w:rsidR="003C79E2" w:rsidRPr="00677D6D" w14:paraId="0DA26263" w14:textId="77777777" w:rsidTr="003C79E2">
        <w:trPr>
          <w:trHeight w:val="255"/>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0DA26261" w14:textId="77777777" w:rsidR="003C79E2" w:rsidRPr="00677D6D" w:rsidRDefault="003C79E2" w:rsidP="003C79E2">
            <w:pPr>
              <w:spacing w:line="276" w:lineRule="auto"/>
            </w:pPr>
            <w:r w:rsidRPr="00677D6D">
              <w:t>„Židinys“</w:t>
            </w:r>
          </w:p>
        </w:tc>
        <w:tc>
          <w:tcPr>
            <w:tcW w:w="1701" w:type="dxa"/>
            <w:tcBorders>
              <w:top w:val="nil"/>
              <w:left w:val="nil"/>
              <w:bottom w:val="single" w:sz="4" w:space="0" w:color="auto"/>
              <w:right w:val="single" w:sz="4" w:space="0" w:color="auto"/>
            </w:tcBorders>
            <w:shd w:val="clear" w:color="auto" w:fill="auto"/>
            <w:noWrap/>
            <w:vAlign w:val="bottom"/>
            <w:hideMark/>
          </w:tcPr>
          <w:p w14:paraId="0DA26262" w14:textId="77777777" w:rsidR="003C79E2" w:rsidRPr="00677D6D" w:rsidRDefault="003C79E2" w:rsidP="003C79E2">
            <w:pPr>
              <w:spacing w:line="276" w:lineRule="auto"/>
              <w:jc w:val="center"/>
            </w:pPr>
            <w:r w:rsidRPr="00677D6D">
              <w:t>934</w:t>
            </w:r>
          </w:p>
        </w:tc>
      </w:tr>
      <w:tr w:rsidR="003C79E2" w:rsidRPr="00677D6D" w14:paraId="0DA26266" w14:textId="77777777" w:rsidTr="003C79E2">
        <w:trPr>
          <w:trHeight w:val="255"/>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0DA26264" w14:textId="77777777" w:rsidR="003C79E2" w:rsidRPr="00677D6D" w:rsidRDefault="003C79E2" w:rsidP="003C79E2">
            <w:pPr>
              <w:spacing w:line="276" w:lineRule="auto"/>
            </w:pPr>
            <w:r w:rsidRPr="00677D6D">
              <w:t>Smėlynės biblioteka</w:t>
            </w:r>
          </w:p>
        </w:tc>
        <w:tc>
          <w:tcPr>
            <w:tcW w:w="1701" w:type="dxa"/>
            <w:tcBorders>
              <w:top w:val="nil"/>
              <w:left w:val="nil"/>
              <w:bottom w:val="single" w:sz="4" w:space="0" w:color="auto"/>
              <w:right w:val="single" w:sz="4" w:space="0" w:color="auto"/>
            </w:tcBorders>
            <w:shd w:val="clear" w:color="auto" w:fill="auto"/>
            <w:noWrap/>
            <w:vAlign w:val="bottom"/>
            <w:hideMark/>
          </w:tcPr>
          <w:p w14:paraId="0DA26265" w14:textId="77777777" w:rsidR="003C79E2" w:rsidRPr="00677D6D" w:rsidRDefault="003C79E2" w:rsidP="003C79E2">
            <w:pPr>
              <w:spacing w:line="276" w:lineRule="auto"/>
              <w:jc w:val="center"/>
            </w:pPr>
            <w:r w:rsidRPr="00677D6D">
              <w:t>1162</w:t>
            </w:r>
          </w:p>
        </w:tc>
      </w:tr>
      <w:tr w:rsidR="003C79E2" w:rsidRPr="00677D6D" w14:paraId="0DA26269" w14:textId="77777777" w:rsidTr="003C79E2">
        <w:trPr>
          <w:trHeight w:val="255"/>
        </w:trPr>
        <w:tc>
          <w:tcPr>
            <w:tcW w:w="3369" w:type="dxa"/>
            <w:tcBorders>
              <w:top w:val="nil"/>
              <w:left w:val="single" w:sz="4" w:space="0" w:color="auto"/>
              <w:bottom w:val="nil"/>
              <w:right w:val="single" w:sz="4" w:space="0" w:color="auto"/>
            </w:tcBorders>
            <w:shd w:val="clear" w:color="auto" w:fill="auto"/>
            <w:noWrap/>
            <w:vAlign w:val="bottom"/>
            <w:hideMark/>
          </w:tcPr>
          <w:p w14:paraId="0DA26267" w14:textId="77777777" w:rsidR="003C79E2" w:rsidRPr="00677D6D" w:rsidRDefault="003C79E2" w:rsidP="003C79E2">
            <w:pPr>
              <w:spacing w:line="276" w:lineRule="auto"/>
              <w:jc w:val="right"/>
              <w:rPr>
                <w:b/>
                <w:bCs/>
              </w:rPr>
            </w:pPr>
            <w:r w:rsidRPr="00677D6D">
              <w:rPr>
                <w:b/>
                <w:bCs/>
              </w:rPr>
              <w:t>Iš viso:</w:t>
            </w:r>
          </w:p>
        </w:tc>
        <w:tc>
          <w:tcPr>
            <w:tcW w:w="1701" w:type="dxa"/>
            <w:tcBorders>
              <w:top w:val="nil"/>
              <w:left w:val="nil"/>
              <w:bottom w:val="nil"/>
              <w:right w:val="single" w:sz="4" w:space="0" w:color="auto"/>
            </w:tcBorders>
            <w:shd w:val="clear" w:color="auto" w:fill="auto"/>
            <w:noWrap/>
            <w:vAlign w:val="bottom"/>
            <w:hideMark/>
          </w:tcPr>
          <w:p w14:paraId="0DA26268" w14:textId="77777777" w:rsidR="003C79E2" w:rsidRPr="00677D6D" w:rsidRDefault="003C79E2" w:rsidP="003C79E2">
            <w:pPr>
              <w:spacing w:line="276" w:lineRule="auto"/>
              <w:jc w:val="center"/>
              <w:rPr>
                <w:b/>
                <w:bCs/>
              </w:rPr>
            </w:pPr>
            <w:r w:rsidRPr="00677D6D">
              <w:rPr>
                <w:b/>
                <w:bCs/>
              </w:rPr>
              <w:t>6758</w:t>
            </w:r>
          </w:p>
        </w:tc>
      </w:tr>
      <w:tr w:rsidR="003C79E2" w:rsidRPr="00677D6D" w14:paraId="0DA2626C" w14:textId="77777777" w:rsidTr="003C79E2">
        <w:trPr>
          <w:trHeight w:val="7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0DA2626A" w14:textId="77777777" w:rsidR="003C79E2" w:rsidRPr="00677D6D" w:rsidRDefault="003C79E2" w:rsidP="003C79E2">
            <w:pPr>
              <w:spacing w:line="276" w:lineRule="auto"/>
              <w:rPr>
                <w:b/>
                <w:bCs/>
              </w:rPr>
            </w:pPr>
          </w:p>
        </w:tc>
        <w:tc>
          <w:tcPr>
            <w:tcW w:w="1701" w:type="dxa"/>
            <w:tcBorders>
              <w:top w:val="nil"/>
              <w:left w:val="nil"/>
              <w:bottom w:val="single" w:sz="4" w:space="0" w:color="auto"/>
              <w:right w:val="single" w:sz="4" w:space="0" w:color="auto"/>
            </w:tcBorders>
            <w:shd w:val="clear" w:color="auto" w:fill="auto"/>
            <w:noWrap/>
            <w:vAlign w:val="bottom"/>
            <w:hideMark/>
          </w:tcPr>
          <w:p w14:paraId="0DA2626B" w14:textId="77777777" w:rsidR="003C79E2" w:rsidRPr="00677D6D" w:rsidRDefault="003C79E2" w:rsidP="003C79E2">
            <w:pPr>
              <w:spacing w:line="276" w:lineRule="auto"/>
              <w:rPr>
                <w:b/>
                <w:bCs/>
              </w:rPr>
            </w:pPr>
          </w:p>
        </w:tc>
      </w:tr>
    </w:tbl>
    <w:p w14:paraId="0DA2626D" w14:textId="77777777" w:rsidR="003C79E2" w:rsidRPr="00677D6D" w:rsidRDefault="003C79E2" w:rsidP="003C79E2">
      <w:pPr>
        <w:spacing w:line="276" w:lineRule="auto"/>
        <w:ind w:firstLine="708"/>
        <w:rPr>
          <w:color w:val="000000" w:themeColor="text1"/>
        </w:rPr>
      </w:pPr>
      <w:r w:rsidRPr="00677D6D">
        <w:rPr>
          <w:color w:val="000000" w:themeColor="text1"/>
        </w:rPr>
        <w:t>Daugiausia renginių lankytojų sulaukė Šiaurinė biblioteka (1699), vaikų literatūros skyrius „Žalioji pelėda“ (</w:t>
      </w:r>
      <w:r w:rsidRPr="003C79E2">
        <w:rPr>
          <w:color w:val="000000" w:themeColor="text1"/>
        </w:rPr>
        <w:t xml:space="preserve">1531) </w:t>
      </w:r>
      <w:r w:rsidRPr="00677D6D">
        <w:rPr>
          <w:color w:val="000000" w:themeColor="text1"/>
        </w:rPr>
        <w:t xml:space="preserve">bei Smėlynės biblioteka (1162). </w:t>
      </w:r>
    </w:p>
    <w:p w14:paraId="0DA2626E" w14:textId="77777777" w:rsidR="003C79E2" w:rsidRPr="003C79E2" w:rsidRDefault="003C79E2" w:rsidP="00923815">
      <w:pPr>
        <w:spacing w:line="276" w:lineRule="auto"/>
        <w:ind w:firstLine="708"/>
      </w:pPr>
      <w:r w:rsidRPr="00677D6D">
        <w:rPr>
          <w:b/>
          <w:color w:val="000000" w:themeColor="text1"/>
        </w:rPr>
        <w:t xml:space="preserve">Pagrindinės renginių formos </w:t>
      </w:r>
      <w:r w:rsidRPr="00677D6D">
        <w:rPr>
          <w:color w:val="000000" w:themeColor="text1"/>
        </w:rPr>
        <w:t xml:space="preserve">nepakito – tai literatūriniai susitikimai, knygų pristatymai, parodų atidarymai, konkursai, viktorinos, edukaciniai užsiėmimai, tačiau pasikeitė jų kokybė, atlikimas. Nemaža dalis edukacinių užsiėmimų, viktorinų persikėlė ir puikiai pavyko virtualioje erdvėje. Tokie buvo projekto </w:t>
      </w:r>
      <w:r w:rsidRPr="00677D6D">
        <w:t xml:space="preserve">„Nuotolinių veiklų erdvė „Virtualūs susitikimai“ renginiai. </w:t>
      </w:r>
    </w:p>
    <w:p w14:paraId="0DA2626F" w14:textId="77777777" w:rsidR="00431892" w:rsidRPr="00E503BC" w:rsidRDefault="00431892" w:rsidP="00431892">
      <w:pPr>
        <w:autoSpaceDE w:val="0"/>
        <w:autoSpaceDN w:val="0"/>
        <w:adjustRightInd w:val="0"/>
        <w:ind w:firstLine="567"/>
        <w:rPr>
          <w:rFonts w:eastAsia="Calibri"/>
          <w:lang w:eastAsia="en-US"/>
        </w:rPr>
      </w:pPr>
      <w:r w:rsidRPr="00E503BC">
        <w:rPr>
          <w:lang w:eastAsia="en-US"/>
        </w:rPr>
        <w:t xml:space="preserve">Susitikti su vaikais ir edukacinių-kūrybinių užsiėmimų lektoriais buvo kviečiami Panevėžio miesto ir apskrities kultūros ir meno atstovai: </w:t>
      </w:r>
      <w:r w:rsidRPr="00E503BC">
        <w:rPr>
          <w:rFonts w:eastAsia="Calibri"/>
          <w:lang w:eastAsia="en-US"/>
        </w:rPr>
        <w:t>dailininkai, tautodailininkai, rašytojai, menų pedagogai, dailės terapeutė, specialistai dirbantys su keramika, stiklu ir pan.</w:t>
      </w:r>
    </w:p>
    <w:p w14:paraId="0DA26270" w14:textId="77777777" w:rsidR="003C79E2" w:rsidRPr="003C79E2" w:rsidRDefault="003C79E2" w:rsidP="00B65766">
      <w:pPr>
        <w:pStyle w:val="Betarp"/>
        <w:spacing w:line="276" w:lineRule="auto"/>
        <w:ind w:firstLine="567"/>
        <w:jc w:val="both"/>
        <w:rPr>
          <w:rFonts w:ascii="Times New Roman" w:hAnsi="Times New Roman"/>
          <w:sz w:val="24"/>
          <w:szCs w:val="24"/>
        </w:rPr>
      </w:pPr>
      <w:r w:rsidRPr="003C79E2">
        <w:rPr>
          <w:rFonts w:ascii="Times New Roman" w:hAnsi="Times New Roman"/>
          <w:sz w:val="24"/>
          <w:szCs w:val="24"/>
        </w:rPr>
        <w:t>„Virtualiuose susitikimuose“ dalyvavo dailininkė, vitražistė, Lietuvos tautodailininkų sąjungos Panevėžio bendrijos narė Lidija Dailidėnienė. Ji vedė kūrybinius/edukacinius užsiėmimus „Piešinio inovacija stikle“. Jų metu vaikų fantazijos popieriaus lape dailininkės dėka pavirto nuostabiu stiklo dirbiniu.</w:t>
      </w:r>
    </w:p>
    <w:p w14:paraId="0DA26271" w14:textId="77777777" w:rsidR="003C79E2" w:rsidRPr="003C79E2" w:rsidRDefault="003C79E2" w:rsidP="00B65766">
      <w:pPr>
        <w:pStyle w:val="Betarp"/>
        <w:spacing w:line="276" w:lineRule="auto"/>
        <w:ind w:firstLine="567"/>
        <w:jc w:val="both"/>
        <w:rPr>
          <w:rFonts w:ascii="Times New Roman" w:hAnsi="Times New Roman"/>
          <w:sz w:val="24"/>
          <w:szCs w:val="24"/>
        </w:rPr>
      </w:pPr>
      <w:r w:rsidRPr="003C79E2">
        <w:rPr>
          <w:rFonts w:ascii="Times New Roman" w:hAnsi="Times New Roman"/>
          <w:sz w:val="24"/>
          <w:szCs w:val="24"/>
        </w:rPr>
        <w:t>Dailininkė, vaikiškų knygų iliustratorė, dailės studijos „Spalvų terasa“ vadovė Sigita Adomavičienė kvietė vaikus į meninės raiškos užsiėmimus. Ji supažindino su knygų iliustravimo</w:t>
      </w:r>
      <w:r w:rsidR="00923815">
        <w:rPr>
          <w:rFonts w:ascii="Times New Roman" w:hAnsi="Times New Roman"/>
          <w:sz w:val="24"/>
          <w:szCs w:val="24"/>
        </w:rPr>
        <w:t xml:space="preserve"> paslaptimis, mokė monotipijos. </w:t>
      </w:r>
      <w:r w:rsidRPr="003C79E2">
        <w:rPr>
          <w:rFonts w:ascii="Times New Roman" w:hAnsi="Times New Roman"/>
          <w:sz w:val="24"/>
          <w:szCs w:val="24"/>
        </w:rPr>
        <w:t>Tautodailininkų sąjungos Panevėžio bendrijos narė Dainora Guokienė mokė darbų iš p</w:t>
      </w:r>
      <w:r w:rsidR="00923815">
        <w:rPr>
          <w:rFonts w:ascii="Times New Roman" w:hAnsi="Times New Roman"/>
          <w:sz w:val="24"/>
          <w:szCs w:val="24"/>
        </w:rPr>
        <w:t xml:space="preserve">opieriaus, dekoravimo gudrybių. </w:t>
      </w:r>
      <w:r w:rsidRPr="003C79E2">
        <w:rPr>
          <w:rFonts w:ascii="Times New Roman" w:hAnsi="Times New Roman"/>
          <w:sz w:val="24"/>
          <w:szCs w:val="24"/>
        </w:rPr>
        <w:t xml:space="preserve">Dailės terapeutės Vaidos Virbalaitės </w:t>
      </w:r>
      <w:r w:rsidRPr="003C79E2">
        <w:rPr>
          <w:rStyle w:val="style-scope"/>
          <w:rFonts w:ascii="Times New Roman" w:hAnsi="Times New Roman"/>
          <w:sz w:val="24"/>
          <w:szCs w:val="24"/>
        </w:rPr>
        <w:t>tema – vaikų emocinio intelekto ugdymas dailės terapijoje „Susipažink su savo išvirkščiu pasauliu”.</w:t>
      </w:r>
      <w:r w:rsidR="00923815">
        <w:rPr>
          <w:rStyle w:val="style-scope"/>
          <w:rFonts w:ascii="Times New Roman" w:hAnsi="Times New Roman"/>
          <w:sz w:val="24"/>
          <w:szCs w:val="24"/>
        </w:rPr>
        <w:t xml:space="preserve"> </w:t>
      </w:r>
      <w:r w:rsidRPr="003C79E2">
        <w:rPr>
          <w:rFonts w:ascii="Times New Roman" w:hAnsi="Times New Roman"/>
          <w:sz w:val="24"/>
          <w:szCs w:val="24"/>
        </w:rPr>
        <w:t>Vaikų rašytoja Neringa Tik (Neringa Sirtautienė) turėjo parengusi edukacinių užsiėmimų ciklą „Noriu pasakos“, kurių metu vaikai ne tik klausėsi originalių pasakų, bet ir patys galė</w:t>
      </w:r>
      <w:r w:rsidR="00923815">
        <w:rPr>
          <w:rFonts w:ascii="Times New Roman" w:hAnsi="Times New Roman"/>
          <w:sz w:val="24"/>
          <w:szCs w:val="24"/>
        </w:rPr>
        <w:t>jo jas kurti. „</w:t>
      </w:r>
      <w:r w:rsidRPr="003C79E2">
        <w:rPr>
          <w:rFonts w:ascii="Times New Roman" w:hAnsi="Times New Roman"/>
          <w:sz w:val="24"/>
          <w:szCs w:val="24"/>
        </w:rPr>
        <w:t xml:space="preserve">Virtualiuose susitikimuose“ vaikai turėjo galimybę nuotoliniu būdu pabendrauti su menų pedagoge, menotyrininke Karolina Ažusieniene ir su keramike, dailės ir </w:t>
      </w:r>
      <w:r w:rsidR="00431892">
        <w:rPr>
          <w:rFonts w:ascii="Times New Roman" w:hAnsi="Times New Roman"/>
          <w:sz w:val="24"/>
          <w:szCs w:val="24"/>
        </w:rPr>
        <w:t>technologijų mokytoja Deimante Skurdeniene bei kt.</w:t>
      </w:r>
    </w:p>
    <w:p w14:paraId="0DA26272" w14:textId="77777777" w:rsidR="003C79E2" w:rsidRPr="003C79E2" w:rsidRDefault="003C79E2" w:rsidP="00923815">
      <w:pPr>
        <w:pStyle w:val="Betarp"/>
        <w:spacing w:line="276" w:lineRule="auto"/>
        <w:ind w:firstLine="567"/>
        <w:jc w:val="both"/>
        <w:rPr>
          <w:rFonts w:ascii="Times New Roman" w:hAnsi="Times New Roman"/>
          <w:sz w:val="24"/>
          <w:szCs w:val="24"/>
        </w:rPr>
      </w:pPr>
      <w:r w:rsidRPr="003C79E2">
        <w:rPr>
          <w:rFonts w:ascii="Times New Roman" w:hAnsi="Times New Roman"/>
          <w:sz w:val="24"/>
          <w:szCs w:val="24"/>
        </w:rPr>
        <w:t xml:space="preserve">Projektas padėjo plėtoti bibliotekų paslaugas virtualioje erdvėje. Sukurti virtualūs produktai ženkliai prisidėjo prie vaikų užimtumo bei poreikio naujiems įspūdžiams, įtraukiančiai, o tuo pačiu ir turiningai veiklai tenkinimo. Programos lektoriams projekto įgyvendinimas atvėrė naujas  galimybes ir suteikė naujos patirties. </w:t>
      </w:r>
    </w:p>
    <w:p w14:paraId="0DA26273" w14:textId="77777777" w:rsidR="003C79E2" w:rsidRPr="003C79E2" w:rsidRDefault="003C79E2" w:rsidP="00923815">
      <w:pPr>
        <w:spacing w:line="276" w:lineRule="auto"/>
        <w:ind w:firstLine="567"/>
      </w:pPr>
      <w:r w:rsidRPr="003C79E2">
        <w:t>2020 m. atnaujinti bei sukurti 5 edukaciniai užsiėmimai ir pateikta paraiška Kultūros paso programai. Paraiška patvirtinta 2020 metų rudenį, tačiau dėl pandemijos ir paskelbto antro karantino užsiėmimai nevyko.</w:t>
      </w:r>
    </w:p>
    <w:p w14:paraId="0DA26274" w14:textId="77777777" w:rsidR="003C79E2" w:rsidRPr="003C79E2" w:rsidRDefault="003C79E2" w:rsidP="003C79E2">
      <w:pPr>
        <w:spacing w:line="276" w:lineRule="auto"/>
        <w:ind w:firstLine="708"/>
      </w:pPr>
      <w:r w:rsidRPr="003C79E2">
        <w:t>Ataskaitin</w:t>
      </w:r>
      <w:r w:rsidR="00923815">
        <w:t xml:space="preserve">iais metais pavyko įgyvendinti </w:t>
      </w:r>
      <w:r w:rsidRPr="003C79E2">
        <w:t xml:space="preserve">sumanymus dalyvauti su renginiais netradicinėse bibliotekai erdvėse. </w:t>
      </w:r>
    </w:p>
    <w:p w14:paraId="0DA26275" w14:textId="77777777" w:rsidR="003C79E2" w:rsidRPr="003C79E2" w:rsidRDefault="003C79E2" w:rsidP="00923815">
      <w:pPr>
        <w:shd w:val="clear" w:color="auto" w:fill="FFFFFF"/>
        <w:spacing w:line="276" w:lineRule="auto"/>
        <w:ind w:firstLine="708"/>
      </w:pPr>
      <w:r w:rsidRPr="003C79E2">
        <w:rPr>
          <w:rStyle w:val="d2edcug0"/>
        </w:rPr>
        <w:t xml:space="preserve">Antrus metus iš eilės birželio mėnesio viduryje inicijavome Pasaulinės Mezgimo dienos viešumoje minėjimą. Kartu su </w:t>
      </w:r>
      <w:r w:rsidRPr="003C79E2">
        <w:t xml:space="preserve">Panevėžio Bendruomenių rūmais </w:t>
      </w:r>
      <w:r w:rsidRPr="003C79E2">
        <w:rPr>
          <w:b/>
        </w:rPr>
        <w:t xml:space="preserve">„Susitikime penktadienį“ </w:t>
      </w:r>
      <w:r w:rsidRPr="003C79E2">
        <w:t>renginyje kvietėme miesto mezgėjas bei visus neabejingus šiam pomėgiu</w:t>
      </w:r>
      <w:r w:rsidR="00923815">
        <w:t xml:space="preserve">i miestelėnus į Senvagės salą. </w:t>
      </w:r>
      <w:r w:rsidRPr="003C79E2">
        <w:t xml:space="preserve">Prie smagios akcijos prisijungė kolegės iš įvairių miesto bibliotekų, Panevėžio Trečiojo amžiaus universiteto lankytojos, atvyko „Laumės“ klubo partnerės – Biržų rankdarbių asociacijos „Fantazijų skrynia“ narės. Renginio metu be dėmesio neliko ir mažieji panevėžiečiai. Bibliotekos darbuotojos kvietė juos dalyvauti smagiose edukacinėse programose. Geroji Ragana iš vaikų literatūros skyriaus „Žalioji pelėda“ sekė japonų pasaką „Kodėl medūzos neturi kaulų“. „Židinio“ biblioteka kvietė į kūrybines dirbtuves „Norų lėlytės“, kur kiekvienas galėjo susirišti lėlytę, saugančią nuo blogos akies ir pildančią norus. Praeiviai galėjo pasigerėti eksponuojama mezginių paroda „Siūlo suktybės“, susipažinti su mezgimui, įvairiems raštams skirtais leidiniais. </w:t>
      </w:r>
    </w:p>
    <w:p w14:paraId="0DA26276" w14:textId="77777777" w:rsidR="003C79E2" w:rsidRPr="00430625" w:rsidRDefault="003C79E2" w:rsidP="003C79E2">
      <w:pPr>
        <w:spacing w:line="276" w:lineRule="auto"/>
        <w:ind w:firstLine="708"/>
        <w:rPr>
          <w:shd w:val="clear" w:color="auto" w:fill="FFFFFF"/>
        </w:rPr>
      </w:pPr>
      <w:r w:rsidRPr="00430625">
        <w:t xml:space="preserve">Pristatydami parengtas edukacines programas dalyvavome </w:t>
      </w:r>
      <w:r w:rsidRPr="00430625">
        <w:rPr>
          <w:b/>
        </w:rPr>
        <w:t>„EXPO Aukštaitija 20</w:t>
      </w:r>
      <w:r w:rsidRPr="00430625">
        <w:rPr>
          <w:b/>
          <w:lang w:val="en-US"/>
        </w:rPr>
        <w:t>20</w:t>
      </w:r>
      <w:r w:rsidRPr="00430625">
        <w:rPr>
          <w:b/>
        </w:rPr>
        <w:t>“ parodoje Panev</w:t>
      </w:r>
      <w:r w:rsidR="00F32099">
        <w:rPr>
          <w:b/>
        </w:rPr>
        <w:t>ėžio miesto savivaldybės stende</w:t>
      </w:r>
      <w:r w:rsidRPr="00430625">
        <w:rPr>
          <w:shd w:val="clear" w:color="auto" w:fill="FFFFFF"/>
        </w:rPr>
        <w:t xml:space="preserve">. Čia parodos lankytojams pristatėme edukacinę viktoriną „Aš myliu Panevėžį“ (infoterminale), mažieji lankytojai domėjosi papildytos realybės knygomis, grafinėje planšetėje piešė „atgyjančius piešinius. Parodoje pristatėme </w:t>
      </w:r>
      <w:r w:rsidRPr="00430625">
        <w:t>3D spausdintuvo „Prusa i3 MK3s“ (įsigyto iš projekto „Nuotolinių veiklų erdvė „Virtualūs susitikimai“) galimybes.</w:t>
      </w:r>
    </w:p>
    <w:p w14:paraId="0DA26277" w14:textId="77777777" w:rsidR="003C79E2" w:rsidRPr="00430625" w:rsidRDefault="00F32099" w:rsidP="003C79E2">
      <w:pPr>
        <w:spacing w:line="276" w:lineRule="auto"/>
        <w:ind w:firstLine="708"/>
      </w:pPr>
      <w:r>
        <w:rPr>
          <w:shd w:val="clear" w:color="auto" w:fill="FFFFFF"/>
        </w:rPr>
        <w:t>Vienu didžiausių laimėjimų</w:t>
      </w:r>
      <w:r w:rsidR="003C79E2" w:rsidRPr="00430625">
        <w:rPr>
          <w:shd w:val="clear" w:color="auto" w:fill="FFFFFF"/>
        </w:rPr>
        <w:t xml:space="preserve"> </w:t>
      </w:r>
      <w:r>
        <w:rPr>
          <w:shd w:val="clear" w:color="auto" w:fill="FFFFFF"/>
        </w:rPr>
        <w:t>galima laikyti</w:t>
      </w:r>
      <w:r w:rsidR="003C79E2" w:rsidRPr="00430625">
        <w:rPr>
          <w:shd w:val="clear" w:color="auto" w:fill="FFFFFF"/>
        </w:rPr>
        <w:t xml:space="preserve"> dalyvavimą Vilniaus knygų mugėje bibliotekų stende su Smėlynės bibliotekos parengtu e</w:t>
      </w:r>
      <w:r w:rsidR="003C79E2" w:rsidRPr="00430625">
        <w:t xml:space="preserve">dukaciniu užsiėmimu </w:t>
      </w:r>
      <w:r w:rsidR="003C79E2" w:rsidRPr="00430625">
        <w:rPr>
          <w:b/>
        </w:rPr>
        <w:t>„Rašto (r)evoliucija“.</w:t>
      </w:r>
      <w:r w:rsidR="003C79E2" w:rsidRPr="00430625">
        <w:t xml:space="preserve"> </w:t>
      </w:r>
      <w:r>
        <w:t xml:space="preserve">Lankytojams buvo sudaryta galimybė išbandyti įvairias rašymo technikas: rašyti ant molinių lentelių, </w:t>
      </w:r>
      <w:r w:rsidR="003C79E2" w:rsidRPr="00430625">
        <w:t>spausdinimo mašinėle</w:t>
      </w:r>
      <w:r>
        <w:t>, šakute</w:t>
      </w:r>
      <w:r w:rsidR="003C79E2" w:rsidRPr="00430625">
        <w:t xml:space="preserve"> bei naudojantis netradicinėmis rašymo priemonėmis – žąsies plunksna ar plunksnakočiu p</w:t>
      </w:r>
      <w:r>
        <w:t>arašyti laišką draugui,</w:t>
      </w:r>
      <w:r w:rsidR="003C79E2" w:rsidRPr="00430625">
        <w:t xml:space="preserve"> išbandyti štampavimą ir kitus, užmirštus ir seniai nenaudojamus rašymo būdus. Edukaciją dvi dienas pristatinėjome Vilniaus knygų mugės lankytojams. </w:t>
      </w:r>
    </w:p>
    <w:p w14:paraId="0DA26278" w14:textId="77777777" w:rsidR="003C79E2" w:rsidRPr="00430625" w:rsidRDefault="00F32099" w:rsidP="00E52081">
      <w:pPr>
        <w:shd w:val="clear" w:color="auto" w:fill="FFFFFF"/>
        <w:spacing w:line="276" w:lineRule="auto"/>
        <w:ind w:firstLine="567"/>
      </w:pPr>
      <w:r>
        <w:rPr>
          <w:rStyle w:val="d2edcug0"/>
        </w:rPr>
        <w:t>Aktyviai b</w:t>
      </w:r>
      <w:r w:rsidR="003C79E2" w:rsidRPr="00430625">
        <w:rPr>
          <w:rStyle w:val="d2edcug0"/>
        </w:rPr>
        <w:t xml:space="preserve">endradarbiaujame su miesto bendruomenėmis. </w:t>
      </w:r>
      <w:r w:rsidR="003C79E2" w:rsidRPr="00430625">
        <w:t>Panevėžio miesto neformalaus suaugusiųjų švietimo koordinacinė grupė organizavo Europos kaimynų dienos paminėjimą. „Kaimynas už</w:t>
      </w:r>
      <w:r w:rsidR="00E52081">
        <w:t xml:space="preserve"> giminę brangesnis, nes giminė –</w:t>
      </w:r>
      <w:r w:rsidR="003C79E2" w:rsidRPr="00430625">
        <w:t xml:space="preserve"> už mylios, o kaimynas už tvoros“. Kaimynystėje esančios įstaigos kūrė ir dovanojo vieni kitiems dovanas. Vaikų bibliotekoje „Šaltinėlis“ buvo eksponuojamos kaimynų dovanos ir sveikinimai kaimynams, vietos bendruomenių nariams, kurie vėliau buvo perduoti adresatams. </w:t>
      </w:r>
    </w:p>
    <w:p w14:paraId="0DA26279" w14:textId="77777777" w:rsidR="003C79E2" w:rsidRPr="00430625" w:rsidRDefault="003C79E2" w:rsidP="00F32099">
      <w:pPr>
        <w:shd w:val="clear" w:color="auto" w:fill="FFFFFF"/>
        <w:spacing w:line="276" w:lineRule="auto"/>
        <w:ind w:firstLine="567"/>
        <w:rPr>
          <w:shd w:val="clear" w:color="auto" w:fill="FFFFFF"/>
        </w:rPr>
      </w:pPr>
      <w:r w:rsidRPr="00430625">
        <w:rPr>
          <w:rStyle w:val="d2edcug0"/>
        </w:rPr>
        <w:t>Šiaurinėje bibliotekoje kartu su Pušaloto gatvės bendruomene taip pat paminėta Kaimynų diena.</w:t>
      </w:r>
      <w:r>
        <w:rPr>
          <w:rStyle w:val="d2edcug0"/>
        </w:rPr>
        <w:t xml:space="preserve"> B</w:t>
      </w:r>
      <w:r w:rsidRPr="00430625">
        <w:rPr>
          <w:shd w:val="clear" w:color="auto" w:fill="FFFFFF"/>
        </w:rPr>
        <w:t>ibliotekos kieme pavakaroti rinkosi aptarnaujamo mikrorajono gyventojai</w:t>
      </w:r>
      <w:r w:rsidR="00F32099">
        <w:rPr>
          <w:shd w:val="clear" w:color="auto" w:fill="FFFFFF"/>
        </w:rPr>
        <w:t>,</w:t>
      </w:r>
      <w:r w:rsidRPr="00430625">
        <w:rPr>
          <w:shd w:val="clear" w:color="auto" w:fill="FFFFFF"/>
        </w:rPr>
        <w:t xml:space="preserve"> nešini gardžiausiais pyragais ir įvairiausiais augalų sodinukais. Jaukus vakaras su kaimynais buvo tikra atgaiva sielai po pirmojo karantino. </w:t>
      </w:r>
    </w:p>
    <w:p w14:paraId="0DA2627A" w14:textId="77777777" w:rsidR="003C79E2" w:rsidRPr="00F0337D" w:rsidRDefault="003C79E2" w:rsidP="00F32099">
      <w:pPr>
        <w:shd w:val="clear" w:color="auto" w:fill="FFFFFF"/>
        <w:spacing w:line="276" w:lineRule="auto"/>
        <w:ind w:firstLine="567"/>
        <w:rPr>
          <w:rStyle w:val="Grietas"/>
          <w:b w:val="0"/>
          <w:bCs w:val="0"/>
          <w:color w:val="C00000"/>
          <w:shd w:val="clear" w:color="auto" w:fill="FFFFFF"/>
        </w:rPr>
      </w:pPr>
      <w:r w:rsidRPr="00430625">
        <w:rPr>
          <w:b/>
        </w:rPr>
        <w:t>Miesto gimtadienio šventei</w:t>
      </w:r>
      <w:r w:rsidRPr="00677D6D">
        <w:t xml:space="preserve"> organizavome veiklas miesto bendruomenei</w:t>
      </w:r>
      <w:r w:rsidR="00F32099">
        <w:t xml:space="preserve"> miesto parke</w:t>
      </w:r>
      <w:r w:rsidRPr="00677D6D">
        <w:t>: vaikai fotografavosi su linksmais pasakų personažai</w:t>
      </w:r>
      <w:r>
        <w:t xml:space="preserve">s – Raudonkepuraite ir klounu, </w:t>
      </w:r>
      <w:r w:rsidRPr="00677D6D">
        <w:t>drauge su menininke, dailės terapeute Vaida Virbalaite šventės svečiai akvarele piešė sveikinimo paveikslus Pan</w:t>
      </w:r>
      <w:r w:rsidR="00F32099">
        <w:t>evėžiui, galėjo pasidaryti draugystės apyrankę, sukurti sveikinimo atviruką miestui.</w:t>
      </w:r>
      <w:r w:rsidRPr="00677D6D">
        <w:t xml:space="preserve"> Tiek maži, tiek dideli noriai išbandė savo žinias dalyvaudami viktorinoje apie Panevėžį. O pavargę nuo šventinio šurmulio, </w:t>
      </w:r>
      <w:r w:rsidR="00F32099">
        <w:t>galėjo atsipūsti</w:t>
      </w:r>
      <w:r w:rsidRPr="00677D6D">
        <w:t xml:space="preserve"> </w:t>
      </w:r>
      <w:r w:rsidR="00F32099">
        <w:t>prisėdę</w:t>
      </w:r>
      <w:r w:rsidRPr="00677D6D">
        <w:t xml:space="preserve"> ant sėdmaišių ar </w:t>
      </w:r>
      <w:r w:rsidR="00F32099">
        <w:t>prigulti</w:t>
      </w:r>
      <w:r w:rsidRPr="00677D6D">
        <w:t xml:space="preserve"> ant kilimėlių improvizuotojo lauko skaitykloje. </w:t>
      </w:r>
    </w:p>
    <w:p w14:paraId="0DA2627B" w14:textId="77777777" w:rsidR="003C79E2" w:rsidRPr="00F841F5" w:rsidRDefault="003C79E2" w:rsidP="00F0337D">
      <w:pPr>
        <w:spacing w:line="276" w:lineRule="auto"/>
        <w:ind w:firstLine="720"/>
        <w:rPr>
          <w:shd w:val="clear" w:color="auto" w:fill="FFFFFF"/>
        </w:rPr>
      </w:pPr>
      <w:r w:rsidRPr="00F841F5">
        <w:rPr>
          <w:shd w:val="clear" w:color="auto" w:fill="FFFFFF"/>
        </w:rPr>
        <w:t>Bibliotekose su malonumu pristatome vietos kūrėjų darbus. Pavasarį bibliotekoje „Židinys“ vyko panevėžiečio Audriaus Skačkausko pirmos knygos „Neleisk angelui nukristi nuo peties“ pristatymas. Susitikimo metu autoriu</w:t>
      </w:r>
      <w:r w:rsidR="00F0337D">
        <w:rPr>
          <w:shd w:val="clear" w:color="auto" w:fill="FFFFFF"/>
        </w:rPr>
        <w:t>s pasakojo linksmas ir nelabai –</w:t>
      </w:r>
      <w:r w:rsidRPr="00F841F5">
        <w:rPr>
          <w:shd w:val="clear" w:color="auto" w:fill="FFFFFF"/>
        </w:rPr>
        <w:t xml:space="preserve"> istorijas iš savo gyvenimo, atskleidė, kas paskatino parašyti knygą bei skaitė nuotaikingus apsakymus iš šilumos ir autoironijos kupinos rinktinės. Renginyje taip pat dalyvavo žinoma Panevėžyje dainų autorė ir atlikėja Elena Freder. </w:t>
      </w:r>
    </w:p>
    <w:p w14:paraId="0DA2627C" w14:textId="77777777" w:rsidR="003C79E2" w:rsidRPr="00677D6D" w:rsidRDefault="003C79E2" w:rsidP="003C79E2">
      <w:pPr>
        <w:spacing w:line="276" w:lineRule="auto"/>
        <w:ind w:firstLine="708"/>
        <w:rPr>
          <w:b/>
        </w:rPr>
      </w:pPr>
      <w:r w:rsidRPr="00677D6D">
        <w:rPr>
          <w:shd w:val="clear" w:color="auto" w:fill="FFFFFF"/>
        </w:rPr>
        <w:t xml:space="preserve">Kadangi </w:t>
      </w:r>
      <w:r w:rsidRPr="00677D6D">
        <w:rPr>
          <w:b/>
        </w:rPr>
        <w:t xml:space="preserve">Nacionalinės bibliotekų savaitės metu </w:t>
      </w:r>
      <w:r w:rsidRPr="00677D6D">
        <w:rPr>
          <w:shd w:val="clear" w:color="auto" w:fill="FFFFFF"/>
        </w:rPr>
        <w:t xml:space="preserve">bibliotekos dirbo nuotoliniu būdu, šventėme šiek tiek kitaip – kaip ir visos bibliotekų veiklos, taip ir šios savaitės renginiai persikėlė į virtualią erdvę. Vaikų literatūros skyrius „Žalioji pelėda“ pasiūlė vartotojams pasiklausyti virtualių pasakų skaitymų („Ragana iš palėpės skaito vaikams“, „Triušio Ralfio detektyvinė istorija“) ir Kamishibai teatro istorijų. </w:t>
      </w:r>
      <w:r w:rsidRPr="00677D6D">
        <w:rPr>
          <w:color w:val="000000" w:themeColor="text1"/>
        </w:rPr>
        <w:t xml:space="preserve">Nacionalinės bibliotekų savaitės metu M. Nasevičienė sukūrė </w:t>
      </w:r>
      <w:hyperlink r:id="rId11" w:tgtFrame="_blank" w:history="1">
        <w:r w:rsidRPr="00F0337D">
          <w:rPr>
            <w:rStyle w:val="Hipersaitas"/>
            <w:color w:val="000000" w:themeColor="text1"/>
            <w:u w:val="none"/>
          </w:rPr>
          <w:t>viktoriną „Ar gerai mus pažįsti?“</w:t>
        </w:r>
      </w:hyperlink>
      <w:r w:rsidRPr="00F0337D">
        <w:rPr>
          <w:color w:val="000000" w:themeColor="text1"/>
        </w:rPr>
        <w:t>. J</w:t>
      </w:r>
      <w:r w:rsidRPr="00677D6D">
        <w:rPr>
          <w:color w:val="000000" w:themeColor="text1"/>
        </w:rPr>
        <w:t xml:space="preserve">i buvo skirta kuo daugiau sužinoti apie mūsų biblioteką. </w:t>
      </w:r>
    </w:p>
    <w:p w14:paraId="0DA2627D" w14:textId="77777777" w:rsidR="003C79E2" w:rsidRPr="00677D6D" w:rsidRDefault="003C79E2" w:rsidP="00645311">
      <w:pPr>
        <w:shd w:val="clear" w:color="auto" w:fill="FFFFFF"/>
        <w:spacing w:line="276" w:lineRule="auto"/>
        <w:ind w:firstLine="567"/>
      </w:pPr>
      <w:r w:rsidRPr="00677D6D">
        <w:rPr>
          <w:rFonts w:eastAsia="Microsoft JhengHei"/>
        </w:rPr>
        <w:t xml:space="preserve">Jau tradiciniais tampa renginiai skirti </w:t>
      </w:r>
      <w:r w:rsidRPr="00677D6D">
        <w:rPr>
          <w:rFonts w:eastAsia="Microsoft JhengHei"/>
          <w:b/>
        </w:rPr>
        <w:t>Saugesnio interneto savaitei</w:t>
      </w:r>
      <w:r w:rsidRPr="00677D6D">
        <w:rPr>
          <w:rFonts w:eastAsia="Microsoft JhengHei"/>
        </w:rPr>
        <w:t xml:space="preserve">. Daugiau temų buvo skirta vaikams, kurie yra aktyvūs interneto vartotojai. </w:t>
      </w:r>
      <w:r w:rsidRPr="00677D6D">
        <w:t xml:space="preserve">Su  vaikais buvo išnagrinėtos labai svarbios temos: </w:t>
      </w:r>
      <w:r w:rsidRPr="00677D6D">
        <w:rPr>
          <w:shd w:val="clear" w:color="auto" w:fill="FFFFFF"/>
        </w:rPr>
        <w:t>„Internete žaidžiu saugiai“, „Interneto įdomybės“ ir „Interneto pavojai“. Temoms aptarti ir žinias įtvirtinti padėjo edukacinės veiklos „Apuoko pamokėlės“ ir „Mano duomenys internete“.</w:t>
      </w:r>
    </w:p>
    <w:p w14:paraId="0DA2627E" w14:textId="77777777" w:rsidR="003C79E2" w:rsidRPr="00677D6D" w:rsidRDefault="003C79E2" w:rsidP="003C79E2">
      <w:pPr>
        <w:spacing w:line="276" w:lineRule="auto"/>
        <w:ind w:firstLine="567"/>
        <w:rPr>
          <w:shd w:val="clear" w:color="auto" w:fill="FFFFFF"/>
        </w:rPr>
      </w:pPr>
      <w:r w:rsidRPr="00677D6D">
        <w:rPr>
          <w:shd w:val="clear" w:color="auto" w:fill="FFFFFF"/>
        </w:rPr>
        <w:t xml:space="preserve">Biblioteka virtualiai dalyvavo tarptautiniame projekte </w:t>
      </w:r>
      <w:r w:rsidRPr="00677D6D">
        <w:rPr>
          <w:b/>
          <w:shd w:val="clear" w:color="auto" w:fill="FFFFFF"/>
        </w:rPr>
        <w:t>„Šiaurės šalių bibliotekų savaitė“</w:t>
      </w:r>
      <w:r w:rsidRPr="00677D6D">
        <w:rPr>
          <w:shd w:val="clear" w:color="auto" w:fill="FFFFFF"/>
        </w:rPr>
        <w:t xml:space="preserve">. Prie šio projekto jungiamės jau 19 metų. Šiuo projektu siekiama skatinti Šiaurės ir Baltijos šalių kultūrinį bendradarbiavimą, puoselėti skaitymą balsu, šiaurietiškas pasakojimo tradicijas ir literatūrą. 2020 metų savaitės tema buvo „Šiaurės šalys ir pasaulis“. </w:t>
      </w:r>
    </w:p>
    <w:p w14:paraId="0DA2627F" w14:textId="77777777" w:rsidR="003C79E2" w:rsidRPr="00677D6D" w:rsidRDefault="003C79E2" w:rsidP="003C79E2">
      <w:pPr>
        <w:spacing w:line="276" w:lineRule="auto"/>
        <w:ind w:firstLine="720"/>
        <w:rPr>
          <w:b/>
          <w:color w:val="000000" w:themeColor="text1"/>
          <w:shd w:val="clear" w:color="auto" w:fill="FFFFFF"/>
        </w:rPr>
      </w:pPr>
      <w:r w:rsidRPr="00677D6D">
        <w:rPr>
          <w:b/>
          <w:color w:val="000000" w:themeColor="text1"/>
          <w:shd w:val="clear" w:color="auto" w:fill="FFFFFF"/>
        </w:rPr>
        <w:t xml:space="preserve">Labiausia pavykę, daugiausia lankytojų pritraukę atskirose bibliotekose įvykę renginiai: </w:t>
      </w:r>
    </w:p>
    <w:p w14:paraId="0DA26280" w14:textId="77777777" w:rsidR="003C79E2" w:rsidRPr="00677D6D" w:rsidRDefault="003C79E2" w:rsidP="003C79E2">
      <w:pPr>
        <w:spacing w:line="276" w:lineRule="auto"/>
        <w:ind w:firstLine="708"/>
      </w:pPr>
      <w:r w:rsidRPr="00677D6D">
        <w:t>Vasario pabaigoje</w:t>
      </w:r>
      <w:r w:rsidR="00F0337D">
        <w:t>, prieš pat prasidedant karantinui,</w:t>
      </w:r>
      <w:r w:rsidRPr="00677D6D">
        <w:t xml:space="preserve"> spėjome surengti susitikimą su Prancūzijoje gyvenančia rašytoja Erika Umbrasaite. Rašytoja į du metus planuotą susitikimą atvyko</w:t>
      </w:r>
      <w:r w:rsidR="00F0337D">
        <w:t xml:space="preserve"> iškart po Vilniaus knygų mugės</w:t>
      </w:r>
      <w:r w:rsidRPr="00677D6D">
        <w:t xml:space="preserve">. Tai buvo vienas įdomiausių Smėlynės bibliotekos renginių. Jis sulaukė didelio </w:t>
      </w:r>
      <w:r w:rsidR="00F0337D">
        <w:t>panevėžiečių susidomėjimo</w:t>
      </w:r>
      <w:r w:rsidRPr="00677D6D">
        <w:t xml:space="preserve">. </w:t>
      </w:r>
    </w:p>
    <w:p w14:paraId="0DA26281" w14:textId="77777777" w:rsidR="003C79E2" w:rsidRPr="00677D6D" w:rsidRDefault="003C79E2" w:rsidP="00F0337D">
      <w:pPr>
        <w:spacing w:line="276" w:lineRule="auto"/>
        <w:ind w:firstLine="567"/>
        <w:rPr>
          <w:color w:val="000000" w:themeColor="text1"/>
        </w:rPr>
      </w:pPr>
      <w:r w:rsidRPr="00F0337D">
        <w:rPr>
          <w:color w:val="000000" w:themeColor="text1"/>
        </w:rPr>
        <w:t xml:space="preserve">Kitas </w:t>
      </w:r>
      <w:r w:rsidR="00F0337D" w:rsidRPr="00F0337D">
        <w:rPr>
          <w:color w:val="000000" w:themeColor="text1"/>
        </w:rPr>
        <w:t>didelio susidomėjimo sulaukęs</w:t>
      </w:r>
      <w:r w:rsidRPr="00F0337D">
        <w:rPr>
          <w:color w:val="000000" w:themeColor="text1"/>
        </w:rPr>
        <w:t xml:space="preserve"> rengi</w:t>
      </w:r>
      <w:r w:rsidR="00F0337D" w:rsidRPr="00F0337D">
        <w:rPr>
          <w:color w:val="000000" w:themeColor="text1"/>
        </w:rPr>
        <w:t>nys</w:t>
      </w:r>
      <w:r w:rsidR="00F0337D" w:rsidRPr="00F0337D">
        <w:rPr>
          <w:b/>
          <w:color w:val="000000" w:themeColor="text1"/>
        </w:rPr>
        <w:t xml:space="preserve"> –</w:t>
      </w:r>
      <w:r w:rsidRPr="00F0337D">
        <w:rPr>
          <w:b/>
          <w:color w:val="000000" w:themeColor="text1"/>
        </w:rPr>
        <w:t xml:space="preserve"> </w:t>
      </w:r>
      <w:r w:rsidR="00F0337D">
        <w:rPr>
          <w:rStyle w:val="Grietas"/>
          <w:b w:val="0"/>
          <w:color w:val="333333"/>
          <w:shd w:val="clear" w:color="auto" w:fill="FFFFFF"/>
        </w:rPr>
        <w:t>v</w:t>
      </w:r>
      <w:r w:rsidR="00F0337D" w:rsidRPr="00F0337D">
        <w:rPr>
          <w:rStyle w:val="Grietas"/>
          <w:b w:val="0"/>
          <w:color w:val="333333"/>
          <w:shd w:val="clear" w:color="auto" w:fill="FFFFFF"/>
        </w:rPr>
        <w:t>asario mėnesį Viešojoje bibliotekoje vykęs susitikimas su šeimos gydytoja, Panevėžio krašte vienintele taikančia endobiogeninės medicinos principus, Irena Brogaite</w:t>
      </w:r>
      <w:r w:rsidR="00F0337D">
        <w:rPr>
          <w:b/>
          <w:color w:val="000000" w:themeColor="text1"/>
        </w:rPr>
        <w:t xml:space="preserve">, </w:t>
      </w:r>
      <w:r w:rsidR="00F0337D" w:rsidRPr="00F0337D">
        <w:rPr>
          <w:color w:val="000000" w:themeColor="text1"/>
        </w:rPr>
        <w:t>į kurį susirinko virš 80-ies sveikata besirūpinančių dalyvių</w:t>
      </w:r>
      <w:r w:rsidR="00F0337D">
        <w:rPr>
          <w:b/>
          <w:color w:val="000000" w:themeColor="text1"/>
        </w:rPr>
        <w:t>.</w:t>
      </w:r>
    </w:p>
    <w:p w14:paraId="0DA26282" w14:textId="77777777" w:rsidR="003C79E2" w:rsidRPr="00677D6D" w:rsidRDefault="003C79E2" w:rsidP="003C79E2">
      <w:pPr>
        <w:spacing w:line="276" w:lineRule="auto"/>
        <w:ind w:firstLine="567"/>
        <w:rPr>
          <w:color w:val="000000" w:themeColor="text1"/>
          <w:shd w:val="clear" w:color="auto" w:fill="FFFFFF"/>
        </w:rPr>
      </w:pPr>
      <w:r w:rsidRPr="00677D6D">
        <w:rPr>
          <w:color w:val="000000" w:themeColor="text1"/>
        </w:rPr>
        <w:t xml:space="preserve">Monografijos „Kupiškėnų, uteniškių ir panevėžiškių paribio šnektos XXI amžiuje“ pristatymas Viešojoje bibliotekoje surinko 50 žiūrovų. Dalyvavo buvusi panevėžietė dr. Violeta Meiliūnaitė ( Lietuvių kalbos institutas) ir </w:t>
      </w:r>
      <w:r w:rsidRPr="00677D6D">
        <w:rPr>
          <w:color w:val="000000" w:themeColor="text1"/>
          <w:shd w:val="clear" w:color="auto" w:fill="FFFFFF"/>
        </w:rPr>
        <w:t>jos vyras, uteniškis </w:t>
      </w:r>
      <w:r w:rsidRPr="00677D6D">
        <w:rPr>
          <w:rStyle w:val="Emfaz"/>
          <w:bCs/>
          <w:color w:val="000000" w:themeColor="text1"/>
          <w:shd w:val="clear" w:color="auto" w:fill="FFFFFF"/>
        </w:rPr>
        <w:t>bardas</w:t>
      </w:r>
      <w:r w:rsidRPr="00677D6D">
        <w:rPr>
          <w:i/>
          <w:color w:val="000000" w:themeColor="text1"/>
          <w:shd w:val="clear" w:color="auto" w:fill="FFFFFF"/>
        </w:rPr>
        <w:t> </w:t>
      </w:r>
      <w:r w:rsidRPr="00677D6D">
        <w:rPr>
          <w:color w:val="000000" w:themeColor="text1"/>
          <w:shd w:val="clear" w:color="auto" w:fill="FFFFFF"/>
        </w:rPr>
        <w:t>Ričardas Mikalajūnas.</w:t>
      </w:r>
    </w:p>
    <w:p w14:paraId="0DA26283" w14:textId="77777777" w:rsidR="003C79E2" w:rsidRPr="00677D6D" w:rsidRDefault="003C79E2" w:rsidP="003C79E2">
      <w:pPr>
        <w:spacing w:line="276" w:lineRule="auto"/>
        <w:ind w:firstLine="567"/>
      </w:pPr>
      <w:r w:rsidRPr="00677D6D">
        <w:t>Gruodžio mėn.</w:t>
      </w:r>
      <w:r w:rsidR="00207054">
        <w:t>,</w:t>
      </w:r>
      <w:r w:rsidRPr="00677D6D">
        <w:t xml:space="preserve"> </w:t>
      </w:r>
      <w:r w:rsidR="00207054" w:rsidRPr="00677D6D">
        <w:t>bendradarbiaujant su Panevėžio švietimo centru</w:t>
      </w:r>
      <w:r w:rsidR="00207054">
        <w:t>,</w:t>
      </w:r>
      <w:r w:rsidR="00207054" w:rsidRPr="00677D6D">
        <w:t xml:space="preserve"> </w:t>
      </w:r>
      <w:r w:rsidR="00207054">
        <w:t>įvyko</w:t>
      </w:r>
      <w:r w:rsidRPr="00677D6D">
        <w:t xml:space="preserve"> nuotolinė konferencija „Iškilios Panevėžio krašto moterys“, surengta jau ketvirtą kartą. Dalyvavo 6 pranešėjai, tiesioginę transliaciją žiūrėjo 70 žiūrovų. </w:t>
      </w:r>
      <w:r w:rsidR="00207054">
        <w:t>Sveikinimo žodį konferencijos dalyviams tarė</w:t>
      </w:r>
      <w:r w:rsidR="00207054" w:rsidRPr="00207054">
        <w:rPr>
          <w:rFonts w:ascii="Arial" w:hAnsi="Arial" w:cs="Arial"/>
          <w:color w:val="202122"/>
          <w:sz w:val="21"/>
          <w:szCs w:val="21"/>
          <w:shd w:val="clear" w:color="auto" w:fill="FFFFFF"/>
        </w:rPr>
        <w:t xml:space="preserve"> </w:t>
      </w:r>
      <w:r w:rsidR="00207054" w:rsidRPr="00207054">
        <w:rPr>
          <w:color w:val="202122"/>
          <w:shd w:val="clear" w:color="auto" w:fill="FFFFFF"/>
        </w:rPr>
        <w:t>Europos Parlamento narys,</w:t>
      </w:r>
      <w:r w:rsidR="00207054">
        <w:t xml:space="preserve"> prof. L. Mažylis. </w:t>
      </w:r>
      <w:r w:rsidRPr="00677D6D">
        <w:rPr>
          <w:shd w:val="clear" w:color="auto" w:fill="FFFFFF"/>
        </w:rPr>
        <w:t xml:space="preserve">Visas renginio įrašas yra bibliotekos YouTube kanale. Iki metų pabaigos jis buvo peržiūrėtas dar </w:t>
      </w:r>
      <w:r w:rsidR="00207054">
        <w:rPr>
          <w:shd w:val="clear" w:color="auto" w:fill="FFFFFF"/>
        </w:rPr>
        <w:t>virš</w:t>
      </w:r>
      <w:r w:rsidRPr="00677D6D">
        <w:rPr>
          <w:shd w:val="clear" w:color="auto" w:fill="FFFFFF"/>
        </w:rPr>
        <w:t xml:space="preserve"> </w:t>
      </w:r>
      <w:r w:rsidR="004D56F4">
        <w:rPr>
          <w:shd w:val="clear" w:color="auto" w:fill="FFFFFF"/>
        </w:rPr>
        <w:t>508</w:t>
      </w:r>
      <w:r w:rsidRPr="00677D6D">
        <w:rPr>
          <w:shd w:val="clear" w:color="auto" w:fill="FFFFFF"/>
        </w:rPr>
        <w:t xml:space="preserve"> kart</w:t>
      </w:r>
      <w:r w:rsidR="004D56F4">
        <w:rPr>
          <w:shd w:val="clear" w:color="auto" w:fill="FFFFFF"/>
        </w:rPr>
        <w:t>us</w:t>
      </w:r>
      <w:r w:rsidRPr="00677D6D">
        <w:rPr>
          <w:shd w:val="clear" w:color="auto" w:fill="FFFFFF"/>
        </w:rPr>
        <w:t xml:space="preserve">. </w:t>
      </w:r>
      <w:r w:rsidRPr="00677D6D">
        <w:t xml:space="preserve">Manoma, kad renginys pavyko, 2021 m. numatoma surengti penktąją konferenciją. </w:t>
      </w:r>
    </w:p>
    <w:p w14:paraId="0DA26284" w14:textId="77777777" w:rsidR="003C79E2" w:rsidRPr="00677D6D" w:rsidRDefault="003C79E2" w:rsidP="003C79E2">
      <w:pPr>
        <w:spacing w:line="276" w:lineRule="auto"/>
        <w:ind w:firstLine="720"/>
        <w:rPr>
          <w:b/>
          <w:color w:val="000000" w:themeColor="text1"/>
        </w:rPr>
      </w:pPr>
      <w:r w:rsidRPr="00677D6D">
        <w:rPr>
          <w:color w:val="000000" w:themeColor="text1"/>
        </w:rPr>
        <w:t xml:space="preserve">Tęsiama LR Prezidentės Dalios Grybauskaitės inicijuojama ir globojama </w:t>
      </w:r>
      <w:r w:rsidRPr="00677D6D">
        <w:rPr>
          <w:b/>
          <w:color w:val="000000" w:themeColor="text1"/>
        </w:rPr>
        <w:t xml:space="preserve">respublikinė akcija „Knygų Kalėdos“. Nors negalėjome vykdyti renginių, 2020 m. ši akcija taip pat sulaukė dėmesio. </w:t>
      </w:r>
      <w:r w:rsidRPr="00677D6D">
        <w:t>„Knygų Kalėdos“ bibliotekos lentynas papildė 85 dovanotomis knygomis.</w:t>
      </w:r>
    </w:p>
    <w:p w14:paraId="0DA26285" w14:textId="77777777" w:rsidR="003C79E2" w:rsidRDefault="003C79E2" w:rsidP="00207054">
      <w:pPr>
        <w:spacing w:line="276" w:lineRule="auto"/>
        <w:ind w:firstLine="720"/>
        <w:rPr>
          <w:color w:val="000000" w:themeColor="text1"/>
        </w:rPr>
      </w:pPr>
      <w:r w:rsidRPr="00677D6D">
        <w:rPr>
          <w:color w:val="000000" w:themeColor="text1"/>
        </w:rPr>
        <w:t>Į bibliotekos renginius kvie</w:t>
      </w:r>
      <w:r w:rsidR="00207054">
        <w:rPr>
          <w:color w:val="000000" w:themeColor="text1"/>
        </w:rPr>
        <w:t>tėme skaitytojus individualiai –</w:t>
      </w:r>
      <w:r w:rsidRPr="00677D6D">
        <w:rPr>
          <w:color w:val="000000" w:themeColor="text1"/>
        </w:rPr>
        <w:t xml:space="preserve"> dalijome skrajutes, siuntėme kvietimus el</w:t>
      </w:r>
      <w:r w:rsidR="00207054">
        <w:rPr>
          <w:color w:val="000000" w:themeColor="text1"/>
        </w:rPr>
        <w:t>ektroniniu paštu. Užsiregistravusiems ir davusiems sutikimą vartotojams</w:t>
      </w:r>
      <w:r w:rsidRPr="00677D6D">
        <w:rPr>
          <w:color w:val="000000" w:themeColor="text1"/>
        </w:rPr>
        <w:t xml:space="preserve"> </w:t>
      </w:r>
      <w:r w:rsidR="00207054">
        <w:rPr>
          <w:color w:val="000000" w:themeColor="text1"/>
        </w:rPr>
        <w:t>siunčiami kultūros naujienlaiškiai</w:t>
      </w:r>
      <w:r>
        <w:rPr>
          <w:color w:val="000000" w:themeColor="text1"/>
        </w:rPr>
        <w:t>.</w:t>
      </w:r>
      <w:r w:rsidRPr="00677D6D">
        <w:rPr>
          <w:color w:val="000000" w:themeColor="text1"/>
        </w:rPr>
        <w:t xml:space="preserve"> Apie renginius informavo mūsų bibliotekos paskyra socialiniame tinkle ir bibliotekos interneto svetainė.</w:t>
      </w:r>
    </w:p>
    <w:p w14:paraId="0DA26286" w14:textId="77777777" w:rsidR="003C79E2" w:rsidRPr="00E52081" w:rsidRDefault="003C79E2" w:rsidP="00E52081">
      <w:pPr>
        <w:spacing w:line="276" w:lineRule="auto"/>
        <w:ind w:firstLine="567"/>
        <w:rPr>
          <w:color w:val="000000" w:themeColor="text1"/>
        </w:rPr>
      </w:pPr>
      <w:r>
        <w:rPr>
          <w:color w:val="000000" w:themeColor="text1"/>
        </w:rPr>
        <w:t xml:space="preserve">Dauguma bibliotekos lankytojų seka mūsų </w:t>
      </w:r>
      <w:r w:rsidRPr="00677D6D">
        <w:rPr>
          <w:color w:val="000000" w:themeColor="text1"/>
        </w:rPr>
        <w:t xml:space="preserve"> </w:t>
      </w:r>
      <w:r>
        <w:rPr>
          <w:color w:val="000000" w:themeColor="text1"/>
        </w:rPr>
        <w:t xml:space="preserve">paskyras socialiniame tinkle facebook, skelbimais apie renginius pasidalina su savo draugais.  </w:t>
      </w:r>
      <w:r w:rsidRPr="00677D6D">
        <w:rPr>
          <w:color w:val="000000" w:themeColor="text1"/>
        </w:rPr>
        <w:t xml:space="preserve">Skelbimus apie renginius </w:t>
      </w:r>
      <w:r>
        <w:rPr>
          <w:color w:val="000000" w:themeColor="text1"/>
        </w:rPr>
        <w:t>platinome</w:t>
      </w:r>
      <w:r w:rsidRPr="00677D6D">
        <w:rPr>
          <w:color w:val="000000" w:themeColor="text1"/>
        </w:rPr>
        <w:t xml:space="preserve"> Panevėžio Turizmo ce</w:t>
      </w:r>
      <w:r w:rsidR="00207054">
        <w:rPr>
          <w:color w:val="000000" w:themeColor="text1"/>
        </w:rPr>
        <w:t>ntre, G. Petkevičaitės-Bitės bibliotekoje, i</w:t>
      </w:r>
      <w:r w:rsidRPr="00677D6D">
        <w:rPr>
          <w:color w:val="000000" w:themeColor="text1"/>
        </w:rPr>
        <w:t>nformaciją apie renginius skelbėme miesto laikraščiuose. Apie sveikatos renginius</w:t>
      </w:r>
      <w:r w:rsidR="00207054">
        <w:rPr>
          <w:color w:val="000000" w:themeColor="text1"/>
        </w:rPr>
        <w:t>, vykstančius bibliotekoje,</w:t>
      </w:r>
      <w:r w:rsidRPr="00677D6D">
        <w:rPr>
          <w:color w:val="000000" w:themeColor="text1"/>
        </w:rPr>
        <w:t xml:space="preserve"> informavo Visuomenės sveikatos biuras savo išleistame lankstinuke. Visi šie renginių reklamos būdai nekinta jau kelinti metai, yra įprasti ir pasitvirtinę.</w:t>
      </w:r>
    </w:p>
    <w:p w14:paraId="0DA26287" w14:textId="77777777" w:rsidR="002C0DCA" w:rsidRPr="005A3D30" w:rsidRDefault="002C0DCA" w:rsidP="0029040A">
      <w:pPr>
        <w:spacing w:line="23" w:lineRule="atLeast"/>
        <w:jc w:val="center"/>
        <w:rPr>
          <w:b/>
          <w:color w:val="FF0000"/>
        </w:rPr>
      </w:pPr>
    </w:p>
    <w:p w14:paraId="0DA26288" w14:textId="77777777" w:rsidR="007813DA" w:rsidRDefault="00D838A1" w:rsidP="00D838A1">
      <w:pPr>
        <w:spacing w:line="23" w:lineRule="atLeast"/>
        <w:jc w:val="center"/>
        <w:rPr>
          <w:b/>
          <w:color w:val="auto"/>
        </w:rPr>
      </w:pPr>
      <w:r w:rsidRPr="00043F4A">
        <w:rPr>
          <w:b/>
          <w:color w:val="auto"/>
        </w:rPr>
        <w:t xml:space="preserve">7. </w:t>
      </w:r>
      <w:r w:rsidR="007813DA" w:rsidRPr="00043F4A">
        <w:rPr>
          <w:b/>
          <w:color w:val="auto"/>
        </w:rPr>
        <w:t>EDUKACINĖ VEIKLA</w:t>
      </w:r>
    </w:p>
    <w:p w14:paraId="0DA26289" w14:textId="77777777" w:rsidR="00A157B3" w:rsidRDefault="00A157B3" w:rsidP="00A157B3">
      <w:pPr>
        <w:spacing w:line="23" w:lineRule="atLeast"/>
        <w:rPr>
          <w:b/>
          <w:color w:val="auto"/>
        </w:rPr>
      </w:pPr>
    </w:p>
    <w:p w14:paraId="0DA2628A" w14:textId="77777777" w:rsidR="004D2BE8" w:rsidRDefault="00A157B3" w:rsidP="00E15B37">
      <w:pPr>
        <w:ind w:firstLine="567"/>
        <w:rPr>
          <w:bCs/>
          <w:color w:val="auto"/>
        </w:rPr>
      </w:pPr>
      <w:r w:rsidRPr="008161B5">
        <w:rPr>
          <w:bCs/>
          <w:color w:val="auto"/>
        </w:rPr>
        <w:t xml:space="preserve">Ataskaitiniais metais </w:t>
      </w:r>
      <w:r w:rsidR="008161B5">
        <w:rPr>
          <w:bCs/>
          <w:color w:val="auto"/>
        </w:rPr>
        <w:t>buvo sukurtos net 24 naujos edukaci</w:t>
      </w:r>
      <w:r w:rsidR="004D2BE8">
        <w:rPr>
          <w:bCs/>
          <w:color w:val="auto"/>
        </w:rPr>
        <w:t xml:space="preserve">nės programos. </w:t>
      </w:r>
      <w:r w:rsidR="004D2BE8" w:rsidRPr="004D2BE8">
        <w:rPr>
          <w:bCs/>
          <w:color w:val="auto"/>
        </w:rPr>
        <w:t>Edukaciniai užsiėmimai – būdas smagiai ir patraukliai vaikams perduoti žinias ir įgūdžius</w:t>
      </w:r>
      <w:r w:rsidR="00F6190F">
        <w:rPr>
          <w:bCs/>
          <w:color w:val="auto"/>
        </w:rPr>
        <w:t>, ugdyti kūrybiškumą</w:t>
      </w:r>
      <w:r w:rsidR="004D2BE8">
        <w:rPr>
          <w:bCs/>
          <w:color w:val="auto"/>
        </w:rPr>
        <w:t>. Kai kurios iš naujai sukurtų edukacijų yra vienkartinės, vykusios tik vasaros užimtumo metu, kai kurios – teminės-proginės</w:t>
      </w:r>
      <w:r w:rsidR="0076463E">
        <w:rPr>
          <w:bCs/>
          <w:color w:val="auto"/>
        </w:rPr>
        <w:t>, labiausiai pasiteisinusios ir didžiausio dėmesio sulaukusios programos taps nuolatinėmis.</w:t>
      </w:r>
    </w:p>
    <w:p w14:paraId="0DA2628B" w14:textId="77777777" w:rsidR="0076463E" w:rsidRDefault="0076463E" w:rsidP="00E15B37">
      <w:pPr>
        <w:ind w:firstLine="562"/>
        <w:rPr>
          <w:bCs/>
          <w:color w:val="auto"/>
        </w:rPr>
      </w:pPr>
      <w:r>
        <w:rPr>
          <w:bCs/>
          <w:color w:val="auto"/>
        </w:rPr>
        <w:t>A</w:t>
      </w:r>
      <w:r w:rsidRPr="0076463E">
        <w:rPr>
          <w:bCs/>
          <w:color w:val="auto"/>
        </w:rPr>
        <w:t xml:space="preserve">tsižvelgiant į </w:t>
      </w:r>
      <w:r>
        <w:rPr>
          <w:bCs/>
          <w:color w:val="auto"/>
        </w:rPr>
        <w:t>„Vilties“ pedagogų pageidavimą</w:t>
      </w:r>
      <w:r w:rsidRPr="0076463E">
        <w:rPr>
          <w:bCs/>
          <w:color w:val="auto"/>
        </w:rPr>
        <w:t xml:space="preserve"> ir siekiant reprezentuoti biblioteką kaip alternatyvią vietą pamokoms, parengta edukacija vyresnių klasių moksleiviams </w:t>
      </w:r>
      <w:r w:rsidRPr="00F6190F">
        <w:rPr>
          <w:bCs/>
          <w:color w:val="auto"/>
        </w:rPr>
        <w:t>„Viljamo Šekspyro gyvenimo ir kūrybos kelias“</w:t>
      </w:r>
      <w:r w:rsidRPr="0076463E">
        <w:rPr>
          <w:bCs/>
          <w:color w:val="auto"/>
        </w:rPr>
        <w:t>. Užsiėmimo dalyviai sužinojo svarbiausius rašytojo gyvenimo ir kūrybos faktus, susipažino su soneto vertimo subtilybėmis, klausydamiesi mėgino atkurti sonetą, žiūrėjo ištrauką iš roko operos „Meilė ir mirtis Veronoje“</w:t>
      </w:r>
      <w:r>
        <w:rPr>
          <w:bCs/>
          <w:color w:val="auto"/>
        </w:rPr>
        <w:t xml:space="preserve">, </w:t>
      </w:r>
      <w:r w:rsidRPr="0076463E">
        <w:rPr>
          <w:bCs/>
          <w:color w:val="auto"/>
        </w:rPr>
        <w:t xml:space="preserve">įgytas žinias pasitikrino kahoot internetinėje viktorinoje. </w:t>
      </w:r>
      <w:r>
        <w:rPr>
          <w:bCs/>
          <w:color w:val="auto"/>
        </w:rPr>
        <w:t>I</w:t>
      </w:r>
      <w:r w:rsidRPr="0076463E">
        <w:rPr>
          <w:bCs/>
          <w:color w:val="auto"/>
        </w:rPr>
        <w:t>š viso dalyvavo 95 moksleiviai. Atsiliepimai geri, ir kadangi ši edukacija atitinka mokyklos literatūros pamokų turinį, pagal poreikius bus vykdoma ir 2021 m.</w:t>
      </w:r>
    </w:p>
    <w:p w14:paraId="0DA2628C" w14:textId="77777777" w:rsidR="0076463E" w:rsidRDefault="0076463E" w:rsidP="00E15B37">
      <w:pPr>
        <w:ind w:firstLine="562"/>
      </w:pPr>
      <w:r w:rsidRPr="00B15D75">
        <w:rPr>
          <w:bCs/>
        </w:rPr>
        <w:t>Edukacijos „Žolelių galia“</w:t>
      </w:r>
      <w:r>
        <w:rPr>
          <w:bCs/>
        </w:rPr>
        <w:t xml:space="preserve">, </w:t>
      </w:r>
      <w:r w:rsidRPr="00043F4A">
        <w:rPr>
          <w:shd w:val="clear" w:color="auto" w:fill="FFFFFF"/>
        </w:rPr>
        <w:t>„Gydomosios augalų savybės“</w:t>
      </w:r>
      <w:r>
        <w:rPr>
          <w:shd w:val="clear" w:color="auto" w:fill="FFFFFF"/>
        </w:rPr>
        <w:t>,</w:t>
      </w:r>
      <w:r>
        <w:rPr>
          <w:bCs/>
        </w:rPr>
        <w:t xml:space="preserve"> </w:t>
      </w:r>
      <w:r w:rsidRPr="00043F4A">
        <w:t>„Gurkšnis sveikatos“</w:t>
      </w:r>
      <w:r>
        <w:t xml:space="preserve"> </w:t>
      </w:r>
      <w:r>
        <w:rPr>
          <w:bCs/>
        </w:rPr>
        <w:t xml:space="preserve">ir </w:t>
      </w:r>
      <w:r w:rsidRPr="0076463E">
        <w:rPr>
          <w:bCs/>
        </w:rPr>
        <w:t>„Burtininkės kvapų vaistinė</w:t>
      </w:r>
      <w:r>
        <w:t>“</w:t>
      </w:r>
      <w:r w:rsidRPr="00B15D75">
        <w:t xml:space="preserve"> supažindin</w:t>
      </w:r>
      <w:r>
        <w:t>a</w:t>
      </w:r>
      <w:r w:rsidRPr="00B15D75">
        <w:t xml:space="preserve"> vaikus su augalo dalimis ir jų panaudojimu liaudies medicinoje, pristatomi augalų rinkimo ir saugojimo būdai</w:t>
      </w:r>
      <w:r>
        <w:t xml:space="preserve">, </w:t>
      </w:r>
      <w:r w:rsidRPr="00047BD2">
        <w:t>vaik</w:t>
      </w:r>
      <w:r>
        <w:t>ai susipažįsta</w:t>
      </w:r>
      <w:r w:rsidRPr="00047BD2">
        <w:t xml:space="preserve"> su Lietuvos miškuose ir pievose augančiais vaistingaisiais augalais ir jų nauda sveikatai, </w:t>
      </w:r>
      <w:r>
        <w:t>sužino</w:t>
      </w:r>
      <w:r w:rsidRPr="00047BD2">
        <w:t xml:space="preserve"> apie vaistažolių rinkimo ir džiovinimo papročius. Moksleiviai tur</w:t>
      </w:r>
      <w:r w:rsidR="001A1D33">
        <w:t>i</w:t>
      </w:r>
      <w:r w:rsidRPr="00047BD2">
        <w:t xml:space="preserve"> galimybę apžiūrėti žoleles,  band</w:t>
      </w:r>
      <w:r w:rsidR="001A1D33">
        <w:t>o</w:t>
      </w:r>
      <w:r w:rsidRPr="00047BD2">
        <w:t xml:space="preserve"> atskirti jas pagal kvapą, o uogas – pagal skonį. </w:t>
      </w:r>
      <w:r w:rsidRPr="00B15D75">
        <w:t>Užsiėmim</w:t>
      </w:r>
      <w:r w:rsidR="001A1D33">
        <w:t>ų</w:t>
      </w:r>
      <w:r w:rsidRPr="00B15D75">
        <w:t xml:space="preserve"> pabaigoje </w:t>
      </w:r>
      <w:r w:rsidR="001A1D33">
        <w:t xml:space="preserve">gali pasigaminti ir </w:t>
      </w:r>
      <w:r w:rsidRPr="00B15D75">
        <w:t xml:space="preserve"> dekoruo</w:t>
      </w:r>
      <w:r w:rsidR="001A1D33">
        <w:t>ti</w:t>
      </w:r>
      <w:r w:rsidRPr="00B15D75">
        <w:t xml:space="preserve"> maišel</w:t>
      </w:r>
      <w:r w:rsidR="001A1D33">
        <w:t>į</w:t>
      </w:r>
      <w:r w:rsidRPr="00B15D75">
        <w:t xml:space="preserve"> vaistažolėms.</w:t>
      </w:r>
      <w:r w:rsidR="001A1D33" w:rsidRPr="001A1D33">
        <w:t xml:space="preserve"> </w:t>
      </w:r>
      <w:r w:rsidR="001A1D33" w:rsidRPr="00047BD2">
        <w:t>išsilanks</w:t>
      </w:r>
      <w:r w:rsidR="001A1D33">
        <w:t>tyti</w:t>
      </w:r>
      <w:r w:rsidR="001A1D33" w:rsidRPr="00047BD2">
        <w:t xml:space="preserve"> popierinį puodelį bei </w:t>
      </w:r>
      <w:r w:rsidR="001A1D33">
        <w:t>pasi</w:t>
      </w:r>
      <w:r w:rsidR="001A1D33" w:rsidRPr="00047BD2">
        <w:t>vaiši</w:t>
      </w:r>
      <w:r w:rsidR="001A1D33">
        <w:t>nti</w:t>
      </w:r>
      <w:r w:rsidR="001A1D33" w:rsidRPr="00047BD2">
        <w:t xml:space="preserve"> arbata</w:t>
      </w:r>
      <w:r w:rsidR="001A1D33" w:rsidRPr="001A1D33">
        <w:t xml:space="preserve"> </w:t>
      </w:r>
      <w:r w:rsidR="001A1D33">
        <w:t>pagal pačių susikurtą receptą.</w:t>
      </w:r>
    </w:p>
    <w:p w14:paraId="0DA2628D" w14:textId="77777777" w:rsidR="001A1D33" w:rsidRPr="00F6190F" w:rsidRDefault="001A1D33" w:rsidP="00F6190F">
      <w:pPr>
        <w:shd w:val="clear" w:color="auto" w:fill="FFFFFF"/>
        <w:ind w:firstLine="562"/>
      </w:pPr>
      <w:r w:rsidRPr="00B15D75">
        <w:t xml:space="preserve">Edukacijos „Popieriaus teatras bibliotekoje“ tikslas </w:t>
      </w:r>
      <w:r w:rsidR="00F6190F">
        <w:t xml:space="preserve">– </w:t>
      </w:r>
      <w:r w:rsidRPr="00B15D75">
        <w:rPr>
          <w:color w:val="212529"/>
        </w:rPr>
        <w:t xml:space="preserve">pasitelkiant teatro, literatūros ir dailės menines priemones, ugdyti vaikų kultūrinę savimonę, kūrybiškumą ir emocinį intelektą. </w:t>
      </w:r>
      <w:r w:rsidRPr="00B15D75">
        <w:t xml:space="preserve">Mažiesiems tai dažnai yra pirmasis susitikimas su teatru, kuriame jie gali dalyvauti ir kaip žiūrovai, ir kaip pasakotojai ar net autoriai. </w:t>
      </w:r>
      <w:r w:rsidRPr="00B15D75">
        <w:rPr>
          <w:color w:val="212529"/>
        </w:rPr>
        <w:t>Užsiėmimo metu vaikams pristatoma trumpa popier</w:t>
      </w:r>
      <w:r>
        <w:rPr>
          <w:color w:val="212529"/>
        </w:rPr>
        <w:t>iaus teatro (K</w:t>
      </w:r>
      <w:r w:rsidRPr="00B15D75">
        <w:rPr>
          <w:color w:val="212529"/>
        </w:rPr>
        <w:t>amishibai) istorija ir pagrindiniai pasakos/istorijos popieriniam teatrui kūrimo principai. Užsiėmimo dalyviai pasirenka pasaką iš siūlomų arba kuria savo istoriją</w:t>
      </w:r>
      <w:r>
        <w:rPr>
          <w:color w:val="212529"/>
        </w:rPr>
        <w:t>,</w:t>
      </w:r>
      <w:r w:rsidRPr="00B15D75">
        <w:rPr>
          <w:color w:val="212529"/>
        </w:rPr>
        <w:t xml:space="preserve"> ją piešia ir, naud</w:t>
      </w:r>
      <w:r>
        <w:rPr>
          <w:color w:val="212529"/>
        </w:rPr>
        <w:t>odami K</w:t>
      </w:r>
      <w:r w:rsidRPr="00B15D75">
        <w:rPr>
          <w:color w:val="212529"/>
        </w:rPr>
        <w:t>amishibai dėžutę, pristato savo kūrybą.</w:t>
      </w:r>
    </w:p>
    <w:p w14:paraId="0DA2628E" w14:textId="77777777" w:rsidR="001A1D33" w:rsidRPr="00B15D75" w:rsidRDefault="001A1D33" w:rsidP="00E15B37">
      <w:pPr>
        <w:shd w:val="clear" w:color="auto" w:fill="FFFFFF"/>
        <w:ind w:firstLine="562"/>
        <w:rPr>
          <w:color w:val="212529"/>
        </w:rPr>
      </w:pPr>
      <w:r>
        <w:rPr>
          <w:color w:val="212529"/>
        </w:rPr>
        <w:t xml:space="preserve">Edukacija </w:t>
      </w:r>
      <w:r w:rsidRPr="001A1D33">
        <w:rPr>
          <w:color w:val="212529"/>
        </w:rPr>
        <w:t>„Pažink savo jausmus“.  Užsiėmimo metu su vaikais kalbamasi apie jausmus ir emocijas, mokomasi jas atpažinti, įvardinti, išreikšti. Žaidžiant žaidimus bei skaitant istorijas iš knygelės „Kaip zuikis jausmus pažino“ mokomasi dalintis pozityviais jausmais – meile, džiugesiu, gėriu ir priešingai – kaip įveikti negatyvius jausmus, baimę, nelaikyti jų savyje, siekiama išmokyti, kad liūdėti, pykti yra normalu.</w:t>
      </w:r>
    </w:p>
    <w:p w14:paraId="0DA2628F" w14:textId="77777777" w:rsidR="001A1D33" w:rsidRPr="00F6190F" w:rsidRDefault="001A1D33" w:rsidP="00E15B37">
      <w:pPr>
        <w:ind w:firstLine="562"/>
        <w:rPr>
          <w:color w:val="auto"/>
        </w:rPr>
      </w:pPr>
      <w:r w:rsidRPr="00F6190F">
        <w:rPr>
          <w:color w:val="auto"/>
        </w:rPr>
        <w:t xml:space="preserve">„Terapinių pasakų skaitymas su pelėda Drūlija“. </w:t>
      </w:r>
      <w:r w:rsidR="00F6190F" w:rsidRPr="00F6190F">
        <w:rPr>
          <w:color w:val="auto"/>
          <w:shd w:val="clear" w:color="auto" w:fill="FFFFFF"/>
        </w:rPr>
        <w:t>Bibliotekoje vykstančio užsiėmimo metu skaitoma pasirinkta istorija iš knygos „Pelėda Drūlija ir diena Ne“. Užsiėmimo metu papasakojama ir linksma istorija „Šventė pilyje“.</w:t>
      </w:r>
      <w:r w:rsidR="00F6190F" w:rsidRPr="00F6190F">
        <w:rPr>
          <w:color w:val="auto"/>
        </w:rPr>
        <w:t xml:space="preserve"> </w:t>
      </w:r>
      <w:r w:rsidR="00F6190F" w:rsidRPr="00F6190F">
        <w:rPr>
          <w:color w:val="auto"/>
          <w:shd w:val="clear" w:color="auto" w:fill="FFFFFF"/>
        </w:rPr>
        <w:t>Kad būtų žaismingiau, istorijas seka pirštininė lėlė</w:t>
      </w:r>
      <w:r w:rsidR="007A4C04">
        <w:rPr>
          <w:color w:val="auto"/>
          <w:shd w:val="clear" w:color="auto" w:fill="FFFFFF"/>
        </w:rPr>
        <w:t xml:space="preserve"> </w:t>
      </w:r>
      <w:r w:rsidR="007A4C04" w:rsidRPr="001A1D33">
        <w:rPr>
          <w:color w:val="212529"/>
        </w:rPr>
        <w:t>–</w:t>
      </w:r>
      <w:r w:rsidR="007A4C04">
        <w:rPr>
          <w:color w:val="212529"/>
        </w:rPr>
        <w:t xml:space="preserve"> </w:t>
      </w:r>
      <w:r w:rsidR="00F6190F" w:rsidRPr="00F6190F">
        <w:rPr>
          <w:color w:val="auto"/>
          <w:shd w:val="clear" w:color="auto" w:fill="FFFFFF"/>
        </w:rPr>
        <w:t>pelėda Drūlija. Į veiksmą aktyviai įtraukiami ir patys užsiėmimo dalyviai.</w:t>
      </w:r>
    </w:p>
    <w:p w14:paraId="0DA26290" w14:textId="77777777" w:rsidR="00043F4A" w:rsidRPr="00043F4A" w:rsidRDefault="00043F4A" w:rsidP="00E15B37">
      <w:pPr>
        <w:jc w:val="center"/>
        <w:rPr>
          <w:b/>
          <w:color w:val="auto"/>
        </w:rPr>
      </w:pPr>
    </w:p>
    <w:p w14:paraId="0DA26291" w14:textId="77777777" w:rsidR="00043F4A" w:rsidRPr="00043F4A" w:rsidRDefault="00043F4A" w:rsidP="00043F4A">
      <w:pPr>
        <w:spacing w:line="23" w:lineRule="atLeast"/>
        <w:rPr>
          <w:b/>
        </w:rPr>
      </w:pPr>
      <w:r w:rsidRPr="00043F4A">
        <w:rPr>
          <w:b/>
        </w:rPr>
        <w:t xml:space="preserve"> Parengtos naujos edukacinės programos 2020 m. </w:t>
      </w:r>
    </w:p>
    <w:tbl>
      <w:tblPr>
        <w:tblW w:w="972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756"/>
        <w:gridCol w:w="3339"/>
        <w:gridCol w:w="851"/>
        <w:gridCol w:w="1928"/>
      </w:tblGrid>
      <w:tr w:rsidR="00043F4A" w:rsidRPr="00043F4A" w14:paraId="0DA26299"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292" w14:textId="77777777" w:rsidR="00043F4A" w:rsidRPr="00043F4A" w:rsidRDefault="00043F4A" w:rsidP="00043F4A">
            <w:pPr>
              <w:spacing w:line="23" w:lineRule="atLeast"/>
              <w:jc w:val="center"/>
              <w:rPr>
                <w:b/>
              </w:rPr>
            </w:pPr>
            <w:r w:rsidRPr="00043F4A">
              <w:rPr>
                <w:b/>
              </w:rPr>
              <w:t>Eil.</w:t>
            </w:r>
          </w:p>
          <w:p w14:paraId="0DA26293" w14:textId="77777777" w:rsidR="00043F4A" w:rsidRPr="00043F4A" w:rsidRDefault="00043F4A" w:rsidP="00043F4A">
            <w:pPr>
              <w:spacing w:line="23" w:lineRule="atLeast"/>
              <w:jc w:val="center"/>
              <w:rPr>
                <w:b/>
              </w:rPr>
            </w:pPr>
            <w:r w:rsidRPr="00043F4A">
              <w:rPr>
                <w:b/>
              </w:rPr>
              <w:t>Nr.</w:t>
            </w:r>
          </w:p>
        </w:tc>
        <w:tc>
          <w:tcPr>
            <w:tcW w:w="2756" w:type="dxa"/>
            <w:tcBorders>
              <w:top w:val="single" w:sz="4" w:space="0" w:color="auto"/>
              <w:left w:val="single" w:sz="4" w:space="0" w:color="auto"/>
              <w:bottom w:val="single" w:sz="4" w:space="0" w:color="auto"/>
              <w:right w:val="single" w:sz="4" w:space="0" w:color="auto"/>
            </w:tcBorders>
            <w:vAlign w:val="center"/>
          </w:tcPr>
          <w:p w14:paraId="0DA26294" w14:textId="77777777" w:rsidR="00043F4A" w:rsidRPr="00043F4A" w:rsidRDefault="00043F4A" w:rsidP="00043F4A">
            <w:pPr>
              <w:spacing w:line="23" w:lineRule="atLeast"/>
              <w:jc w:val="center"/>
              <w:rPr>
                <w:b/>
              </w:rPr>
            </w:pPr>
            <w:r w:rsidRPr="00043F4A">
              <w:rPr>
                <w:b/>
              </w:rPr>
              <w:t>Edukacinės programos</w:t>
            </w:r>
          </w:p>
          <w:p w14:paraId="0DA26295" w14:textId="77777777" w:rsidR="00043F4A" w:rsidRPr="00043F4A" w:rsidRDefault="00043F4A" w:rsidP="00043F4A">
            <w:pPr>
              <w:spacing w:line="23" w:lineRule="atLeast"/>
              <w:jc w:val="center"/>
              <w:rPr>
                <w:b/>
              </w:rPr>
            </w:pPr>
            <w:r w:rsidRPr="00043F4A">
              <w:rPr>
                <w:b/>
              </w:rPr>
              <w:t>pavadinimas</w:t>
            </w:r>
          </w:p>
        </w:tc>
        <w:tc>
          <w:tcPr>
            <w:tcW w:w="3339" w:type="dxa"/>
            <w:tcBorders>
              <w:top w:val="single" w:sz="4" w:space="0" w:color="auto"/>
              <w:left w:val="single" w:sz="4" w:space="0" w:color="auto"/>
              <w:bottom w:val="single" w:sz="4" w:space="0" w:color="auto"/>
              <w:right w:val="single" w:sz="4" w:space="0" w:color="auto"/>
            </w:tcBorders>
            <w:vAlign w:val="center"/>
          </w:tcPr>
          <w:p w14:paraId="0DA26296" w14:textId="77777777" w:rsidR="00043F4A" w:rsidRPr="00043F4A" w:rsidRDefault="00043F4A" w:rsidP="00043F4A">
            <w:pPr>
              <w:spacing w:line="23" w:lineRule="atLeast"/>
              <w:jc w:val="center"/>
              <w:rPr>
                <w:b/>
              </w:rPr>
            </w:pPr>
            <w:r w:rsidRPr="00043F4A">
              <w:rPr>
                <w:b/>
              </w:rPr>
              <w:t>Programos autorius</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DA26297" w14:textId="77777777" w:rsidR="00043F4A" w:rsidRPr="00043F4A" w:rsidRDefault="00043F4A" w:rsidP="00043F4A">
            <w:pPr>
              <w:spacing w:line="23" w:lineRule="atLeast"/>
              <w:jc w:val="center"/>
              <w:rPr>
                <w:b/>
              </w:rPr>
            </w:pPr>
            <w:r w:rsidRPr="00043F4A">
              <w:rPr>
                <w:b/>
              </w:rPr>
              <w:t>Programos parengimo išlaidos</w:t>
            </w:r>
          </w:p>
        </w:tc>
        <w:tc>
          <w:tcPr>
            <w:tcW w:w="1928" w:type="dxa"/>
            <w:tcBorders>
              <w:top w:val="single" w:sz="4" w:space="0" w:color="auto"/>
              <w:left w:val="single" w:sz="4" w:space="0" w:color="auto"/>
              <w:bottom w:val="single" w:sz="4" w:space="0" w:color="auto"/>
              <w:right w:val="single" w:sz="4" w:space="0" w:color="auto"/>
            </w:tcBorders>
            <w:vAlign w:val="center"/>
          </w:tcPr>
          <w:p w14:paraId="0DA26298" w14:textId="77777777" w:rsidR="00043F4A" w:rsidRPr="00043F4A" w:rsidRDefault="00043F4A" w:rsidP="00043F4A">
            <w:pPr>
              <w:spacing w:line="23" w:lineRule="atLeast"/>
              <w:jc w:val="center"/>
              <w:rPr>
                <w:b/>
              </w:rPr>
            </w:pPr>
            <w:r w:rsidRPr="00043F4A">
              <w:rPr>
                <w:b/>
              </w:rPr>
              <w:t>Amžiaus grupė</w:t>
            </w:r>
          </w:p>
        </w:tc>
      </w:tr>
      <w:tr w:rsidR="00043F4A" w:rsidRPr="00043F4A" w14:paraId="0DA262A1"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29A"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29B" w14:textId="77777777" w:rsidR="00043F4A" w:rsidRPr="00043F4A" w:rsidRDefault="00043F4A" w:rsidP="00043F4A">
            <w:pPr>
              <w:jc w:val="center"/>
            </w:pPr>
            <w:r w:rsidRPr="00043F4A">
              <w:rPr>
                <w:bCs/>
                <w:shd w:val="clear" w:color="auto" w:fill="FFFFFF"/>
              </w:rPr>
              <w:t>„Viljamo Šekspyro gyvenimo ir kūrybos kelias“</w:t>
            </w:r>
          </w:p>
        </w:tc>
        <w:tc>
          <w:tcPr>
            <w:tcW w:w="3339" w:type="dxa"/>
            <w:tcBorders>
              <w:top w:val="single" w:sz="4" w:space="0" w:color="auto"/>
              <w:left w:val="single" w:sz="4" w:space="0" w:color="auto"/>
              <w:bottom w:val="single" w:sz="4" w:space="0" w:color="auto"/>
              <w:right w:val="single" w:sz="4" w:space="0" w:color="auto"/>
            </w:tcBorders>
            <w:vAlign w:val="center"/>
          </w:tcPr>
          <w:p w14:paraId="0DA2629C" w14:textId="77777777" w:rsidR="00043F4A" w:rsidRPr="00043F4A" w:rsidRDefault="00043F4A" w:rsidP="00043F4A">
            <w:pPr>
              <w:jc w:val="center"/>
            </w:pPr>
            <w:r w:rsidRPr="00043F4A">
              <w:t>Abonemento vedėja</w:t>
            </w:r>
          </w:p>
          <w:p w14:paraId="0DA2629D" w14:textId="77777777" w:rsidR="00043F4A" w:rsidRPr="00043F4A" w:rsidRDefault="00043F4A" w:rsidP="00043F4A">
            <w:pPr>
              <w:jc w:val="center"/>
            </w:pPr>
            <w:r w:rsidRPr="00043F4A">
              <w:t>S</w:t>
            </w:r>
            <w:r>
              <w:t>.</w:t>
            </w:r>
            <w:r w:rsidRPr="00043F4A">
              <w:t xml:space="preserve"> Voveriūnienė,</w:t>
            </w:r>
          </w:p>
          <w:p w14:paraId="0DA2629E" w14:textId="77777777" w:rsidR="00043F4A" w:rsidRPr="00043F4A" w:rsidRDefault="00043F4A" w:rsidP="00043F4A">
            <w:pPr>
              <w:jc w:val="center"/>
            </w:pPr>
            <w:r w:rsidRPr="00043F4A">
              <w:t xml:space="preserve">vyresn. bibliotekininkė </w:t>
            </w:r>
            <w:r>
              <w:t>I.</w:t>
            </w:r>
            <w:r w:rsidRPr="00043F4A">
              <w:t xml:space="preserve"> Matelienė</w:t>
            </w:r>
          </w:p>
        </w:tc>
        <w:tc>
          <w:tcPr>
            <w:tcW w:w="851" w:type="dxa"/>
            <w:tcBorders>
              <w:top w:val="single" w:sz="4" w:space="0" w:color="auto"/>
              <w:left w:val="single" w:sz="4" w:space="0" w:color="auto"/>
              <w:bottom w:val="single" w:sz="4" w:space="0" w:color="auto"/>
              <w:right w:val="single" w:sz="4" w:space="0" w:color="auto"/>
            </w:tcBorders>
            <w:vAlign w:val="center"/>
          </w:tcPr>
          <w:p w14:paraId="0DA2629F"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2A0" w14:textId="77777777" w:rsidR="00043F4A" w:rsidRPr="00043F4A" w:rsidRDefault="00043F4A" w:rsidP="00043F4A">
            <w:pPr>
              <w:jc w:val="center"/>
            </w:pPr>
            <w:r w:rsidRPr="00043F4A">
              <w:t>8-12 kl. mokiniai</w:t>
            </w:r>
          </w:p>
        </w:tc>
      </w:tr>
      <w:tr w:rsidR="00043F4A" w:rsidRPr="00043F4A" w14:paraId="0DA262A7"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2A2"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2A3" w14:textId="77777777" w:rsidR="00043F4A" w:rsidRPr="00043F4A" w:rsidRDefault="00043F4A" w:rsidP="00043F4A">
            <w:pPr>
              <w:jc w:val="center"/>
            </w:pPr>
            <w:r w:rsidRPr="00043F4A">
              <w:t>„Iš vieno kamieno“</w:t>
            </w:r>
          </w:p>
        </w:tc>
        <w:tc>
          <w:tcPr>
            <w:tcW w:w="3339" w:type="dxa"/>
            <w:tcBorders>
              <w:top w:val="single" w:sz="4" w:space="0" w:color="auto"/>
              <w:left w:val="single" w:sz="4" w:space="0" w:color="auto"/>
              <w:bottom w:val="single" w:sz="4" w:space="0" w:color="auto"/>
              <w:right w:val="single" w:sz="4" w:space="0" w:color="auto"/>
            </w:tcBorders>
            <w:vAlign w:val="center"/>
          </w:tcPr>
          <w:p w14:paraId="0DA262A4" w14:textId="77777777" w:rsidR="00043F4A" w:rsidRPr="00043F4A" w:rsidRDefault="00043F4A" w:rsidP="00043F4A">
            <w:pPr>
              <w:jc w:val="center"/>
            </w:pPr>
            <w:r w:rsidRPr="00043F4A">
              <w:t xml:space="preserve">Vaikų bibliotekos „Žiburėlis“ vyresn. bibliotekininkė </w:t>
            </w:r>
            <w:r>
              <w:t>A.</w:t>
            </w:r>
            <w:r w:rsidRPr="00043F4A">
              <w:t xml:space="preserve"> Kurkauskienė</w:t>
            </w:r>
          </w:p>
        </w:tc>
        <w:tc>
          <w:tcPr>
            <w:tcW w:w="851" w:type="dxa"/>
            <w:tcBorders>
              <w:top w:val="single" w:sz="4" w:space="0" w:color="auto"/>
              <w:left w:val="single" w:sz="4" w:space="0" w:color="auto"/>
              <w:bottom w:val="single" w:sz="4" w:space="0" w:color="auto"/>
              <w:right w:val="single" w:sz="4" w:space="0" w:color="auto"/>
            </w:tcBorders>
            <w:vAlign w:val="center"/>
          </w:tcPr>
          <w:p w14:paraId="0DA262A5"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2A6" w14:textId="77777777" w:rsidR="00043F4A" w:rsidRPr="00043F4A" w:rsidRDefault="00043F4A" w:rsidP="00043F4A">
            <w:pPr>
              <w:jc w:val="center"/>
            </w:pPr>
            <w:r w:rsidRPr="00043F4A">
              <w:t>1-4 kl. mokiniai</w:t>
            </w:r>
          </w:p>
        </w:tc>
      </w:tr>
      <w:tr w:rsidR="00043F4A" w:rsidRPr="00043F4A" w14:paraId="0DA262AD"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2A8"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2A9" w14:textId="77777777" w:rsidR="00043F4A" w:rsidRPr="00043F4A" w:rsidRDefault="00043F4A" w:rsidP="00043F4A">
            <w:pPr>
              <w:jc w:val="center"/>
            </w:pPr>
            <w:r w:rsidRPr="00043F4A">
              <w:t>Taškavimo technikos edukacinis užsiėmimas „Žydinti pieva“</w:t>
            </w:r>
          </w:p>
        </w:tc>
        <w:tc>
          <w:tcPr>
            <w:tcW w:w="3339" w:type="dxa"/>
            <w:tcBorders>
              <w:top w:val="single" w:sz="4" w:space="0" w:color="auto"/>
              <w:left w:val="single" w:sz="4" w:space="0" w:color="auto"/>
              <w:bottom w:val="single" w:sz="4" w:space="0" w:color="auto"/>
              <w:right w:val="single" w:sz="4" w:space="0" w:color="auto"/>
            </w:tcBorders>
            <w:vAlign w:val="center"/>
          </w:tcPr>
          <w:p w14:paraId="0DA262AA" w14:textId="77777777" w:rsidR="00043F4A" w:rsidRPr="00043F4A" w:rsidRDefault="00043F4A" w:rsidP="00043F4A">
            <w:pPr>
              <w:jc w:val="center"/>
            </w:pPr>
            <w:r w:rsidRPr="00043F4A">
              <w:t xml:space="preserve">Vaikų bibliotekos „Žiburėlis“ vyresn. bibliotekininkė </w:t>
            </w:r>
            <w:r>
              <w:t>A.</w:t>
            </w:r>
            <w:r w:rsidRPr="00043F4A">
              <w:t xml:space="preserve"> Kurkauskienė</w:t>
            </w:r>
          </w:p>
        </w:tc>
        <w:tc>
          <w:tcPr>
            <w:tcW w:w="851" w:type="dxa"/>
            <w:tcBorders>
              <w:top w:val="single" w:sz="4" w:space="0" w:color="auto"/>
              <w:left w:val="single" w:sz="4" w:space="0" w:color="auto"/>
              <w:bottom w:val="single" w:sz="4" w:space="0" w:color="auto"/>
              <w:right w:val="single" w:sz="4" w:space="0" w:color="auto"/>
            </w:tcBorders>
            <w:vAlign w:val="center"/>
          </w:tcPr>
          <w:p w14:paraId="0DA262AB"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2AC" w14:textId="77777777" w:rsidR="00043F4A" w:rsidRPr="00043F4A" w:rsidRDefault="00043F4A" w:rsidP="00043F4A">
            <w:pPr>
              <w:jc w:val="center"/>
            </w:pPr>
            <w:r w:rsidRPr="00043F4A">
              <w:t>1-4 kl. mokiniai</w:t>
            </w:r>
          </w:p>
        </w:tc>
      </w:tr>
      <w:tr w:rsidR="00043F4A" w:rsidRPr="00043F4A" w14:paraId="0DA262B3"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2AE"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2AF" w14:textId="77777777" w:rsidR="00043F4A" w:rsidRPr="00043F4A" w:rsidRDefault="00043F4A" w:rsidP="00043F4A">
            <w:pPr>
              <w:jc w:val="center"/>
            </w:pPr>
            <w:r w:rsidRPr="00043F4A">
              <w:t>Skaitymo terapijos edukacinis užsiėmimas „Kodėl knygos gydo“</w:t>
            </w:r>
          </w:p>
        </w:tc>
        <w:tc>
          <w:tcPr>
            <w:tcW w:w="3339" w:type="dxa"/>
            <w:tcBorders>
              <w:top w:val="single" w:sz="4" w:space="0" w:color="auto"/>
              <w:left w:val="single" w:sz="4" w:space="0" w:color="auto"/>
              <w:bottom w:val="single" w:sz="4" w:space="0" w:color="auto"/>
              <w:right w:val="single" w:sz="4" w:space="0" w:color="auto"/>
            </w:tcBorders>
            <w:vAlign w:val="center"/>
          </w:tcPr>
          <w:p w14:paraId="0DA262B0" w14:textId="77777777" w:rsidR="00043F4A" w:rsidRPr="00043F4A" w:rsidRDefault="00043F4A" w:rsidP="00043F4A">
            <w:pPr>
              <w:jc w:val="center"/>
            </w:pPr>
            <w:r w:rsidRPr="00043F4A">
              <w:t xml:space="preserve">Vaikų bibliotekos „Žiburėlis“ vyresn. bibliotekininkė </w:t>
            </w:r>
            <w:r>
              <w:t xml:space="preserve">A. </w:t>
            </w:r>
            <w:r w:rsidRPr="00043F4A">
              <w:t>Kurkauskienė</w:t>
            </w:r>
          </w:p>
        </w:tc>
        <w:tc>
          <w:tcPr>
            <w:tcW w:w="851" w:type="dxa"/>
            <w:tcBorders>
              <w:top w:val="single" w:sz="4" w:space="0" w:color="auto"/>
              <w:left w:val="single" w:sz="4" w:space="0" w:color="auto"/>
              <w:bottom w:val="single" w:sz="4" w:space="0" w:color="auto"/>
              <w:right w:val="single" w:sz="4" w:space="0" w:color="auto"/>
            </w:tcBorders>
            <w:vAlign w:val="center"/>
          </w:tcPr>
          <w:p w14:paraId="0DA262B1"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2B2" w14:textId="77777777" w:rsidR="00043F4A" w:rsidRPr="00043F4A" w:rsidRDefault="00043F4A" w:rsidP="00043F4A">
            <w:pPr>
              <w:jc w:val="center"/>
            </w:pPr>
            <w:r w:rsidRPr="00043F4A">
              <w:t>1-4 kl. mokiniai</w:t>
            </w:r>
          </w:p>
        </w:tc>
      </w:tr>
      <w:tr w:rsidR="00043F4A" w:rsidRPr="00043F4A" w14:paraId="0DA262B9"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2B4"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2B5" w14:textId="77777777" w:rsidR="00043F4A" w:rsidRPr="00043F4A" w:rsidRDefault="00043F4A" w:rsidP="00043F4A">
            <w:pPr>
              <w:jc w:val="center"/>
            </w:pPr>
            <w:r w:rsidRPr="00043F4A">
              <w:t>Edukacinis užsiėmimas iš antrinių žaliavų „Informatyvi kepurė“</w:t>
            </w:r>
          </w:p>
        </w:tc>
        <w:tc>
          <w:tcPr>
            <w:tcW w:w="3339" w:type="dxa"/>
            <w:tcBorders>
              <w:top w:val="single" w:sz="4" w:space="0" w:color="auto"/>
              <w:left w:val="single" w:sz="4" w:space="0" w:color="auto"/>
              <w:bottom w:val="single" w:sz="4" w:space="0" w:color="auto"/>
              <w:right w:val="single" w:sz="4" w:space="0" w:color="auto"/>
            </w:tcBorders>
            <w:vAlign w:val="center"/>
          </w:tcPr>
          <w:p w14:paraId="0DA262B6" w14:textId="77777777" w:rsidR="00043F4A" w:rsidRPr="00043F4A" w:rsidRDefault="00043F4A" w:rsidP="00043F4A">
            <w:pPr>
              <w:jc w:val="center"/>
            </w:pPr>
            <w:r w:rsidRPr="00043F4A">
              <w:t xml:space="preserve">Vaikų bibliotekos „Žiburėlis“ vedėja </w:t>
            </w:r>
            <w:r>
              <w:t xml:space="preserve">A. </w:t>
            </w:r>
            <w:r w:rsidRPr="00043F4A">
              <w:t>Zapalskienė</w:t>
            </w:r>
          </w:p>
        </w:tc>
        <w:tc>
          <w:tcPr>
            <w:tcW w:w="851" w:type="dxa"/>
            <w:tcBorders>
              <w:top w:val="single" w:sz="4" w:space="0" w:color="auto"/>
              <w:left w:val="single" w:sz="4" w:space="0" w:color="auto"/>
              <w:bottom w:val="single" w:sz="4" w:space="0" w:color="auto"/>
              <w:right w:val="single" w:sz="4" w:space="0" w:color="auto"/>
            </w:tcBorders>
            <w:vAlign w:val="center"/>
          </w:tcPr>
          <w:p w14:paraId="0DA262B7"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2B8" w14:textId="77777777" w:rsidR="00043F4A" w:rsidRPr="00043F4A" w:rsidRDefault="00043F4A" w:rsidP="00043F4A">
            <w:pPr>
              <w:jc w:val="center"/>
            </w:pPr>
            <w:r w:rsidRPr="00043F4A">
              <w:t>1-4 kl. mokiniai</w:t>
            </w:r>
          </w:p>
        </w:tc>
      </w:tr>
      <w:tr w:rsidR="00043F4A" w:rsidRPr="00043F4A" w14:paraId="0DA262BF"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2BA"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2BB" w14:textId="77777777" w:rsidR="00043F4A" w:rsidRPr="00043F4A" w:rsidRDefault="00043F4A" w:rsidP="00043F4A">
            <w:pPr>
              <w:jc w:val="center"/>
            </w:pPr>
            <w:r w:rsidRPr="00043F4A">
              <w:t>„Skirtukas</w:t>
            </w:r>
            <w:r w:rsidR="007A4C04">
              <w:t xml:space="preserve"> </w:t>
            </w:r>
            <w:r w:rsidR="007A4C04" w:rsidRPr="001A1D33">
              <w:rPr>
                <w:color w:val="212529"/>
              </w:rPr>
              <w:t>–</w:t>
            </w:r>
            <w:r w:rsidR="007A4C04">
              <w:rPr>
                <w:color w:val="212529"/>
              </w:rPr>
              <w:t xml:space="preserve"> </w:t>
            </w:r>
            <w:r w:rsidRPr="00043F4A">
              <w:t>knygos draugas“</w:t>
            </w:r>
          </w:p>
        </w:tc>
        <w:tc>
          <w:tcPr>
            <w:tcW w:w="3339" w:type="dxa"/>
            <w:tcBorders>
              <w:top w:val="single" w:sz="4" w:space="0" w:color="auto"/>
              <w:left w:val="single" w:sz="4" w:space="0" w:color="auto"/>
              <w:bottom w:val="single" w:sz="4" w:space="0" w:color="auto"/>
              <w:right w:val="single" w:sz="4" w:space="0" w:color="auto"/>
            </w:tcBorders>
            <w:vAlign w:val="center"/>
          </w:tcPr>
          <w:p w14:paraId="0DA262BC" w14:textId="77777777" w:rsidR="00043F4A" w:rsidRPr="00043F4A" w:rsidRDefault="00043F4A" w:rsidP="00043F4A">
            <w:pPr>
              <w:jc w:val="center"/>
            </w:pPr>
            <w:r w:rsidRPr="00043F4A">
              <w:t xml:space="preserve">Vaikų bibliotekos „Žiburėlis“ vedėja </w:t>
            </w:r>
            <w:r>
              <w:t>A.</w:t>
            </w:r>
            <w:r w:rsidRPr="00043F4A">
              <w:t xml:space="preserve"> Zapalskienė</w:t>
            </w:r>
          </w:p>
        </w:tc>
        <w:tc>
          <w:tcPr>
            <w:tcW w:w="851" w:type="dxa"/>
            <w:tcBorders>
              <w:top w:val="single" w:sz="4" w:space="0" w:color="auto"/>
              <w:left w:val="single" w:sz="4" w:space="0" w:color="auto"/>
              <w:bottom w:val="single" w:sz="4" w:space="0" w:color="auto"/>
              <w:right w:val="single" w:sz="4" w:space="0" w:color="auto"/>
            </w:tcBorders>
            <w:vAlign w:val="center"/>
          </w:tcPr>
          <w:p w14:paraId="0DA262BD"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2BE" w14:textId="77777777" w:rsidR="00043F4A" w:rsidRPr="00043F4A" w:rsidRDefault="00043F4A" w:rsidP="00043F4A">
            <w:pPr>
              <w:jc w:val="center"/>
            </w:pPr>
            <w:r w:rsidRPr="00043F4A">
              <w:t>1-4 kl. mokiniai</w:t>
            </w:r>
          </w:p>
        </w:tc>
      </w:tr>
      <w:tr w:rsidR="00043F4A" w:rsidRPr="00043F4A" w14:paraId="0DA262C6"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2C0"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2C1" w14:textId="77777777" w:rsidR="00043F4A" w:rsidRPr="00043F4A" w:rsidRDefault="00043F4A" w:rsidP="00043F4A">
            <w:pPr>
              <w:jc w:val="center"/>
              <w:rPr>
                <w:color w:val="C00000"/>
              </w:rPr>
            </w:pPr>
            <w:r w:rsidRPr="00043F4A">
              <w:t>„Ir atėjo trys karaliai“</w:t>
            </w:r>
          </w:p>
        </w:tc>
        <w:tc>
          <w:tcPr>
            <w:tcW w:w="3339" w:type="dxa"/>
            <w:tcBorders>
              <w:top w:val="single" w:sz="4" w:space="0" w:color="auto"/>
              <w:left w:val="single" w:sz="4" w:space="0" w:color="auto"/>
              <w:bottom w:val="single" w:sz="4" w:space="0" w:color="auto"/>
              <w:right w:val="single" w:sz="4" w:space="0" w:color="auto"/>
            </w:tcBorders>
            <w:vAlign w:val="center"/>
          </w:tcPr>
          <w:p w14:paraId="0DA262C2" w14:textId="77777777" w:rsidR="00043F4A" w:rsidRPr="00043F4A" w:rsidRDefault="00043F4A" w:rsidP="00043F4A">
            <w:pPr>
              <w:jc w:val="center"/>
            </w:pPr>
            <w:r w:rsidRPr="00043F4A">
              <w:t>Šiaurinės bibliotekos vyresn. bibliotekininkė H</w:t>
            </w:r>
            <w:r>
              <w:t>.</w:t>
            </w:r>
            <w:r w:rsidRPr="00043F4A">
              <w:t xml:space="preserve"> Slivkienė</w:t>
            </w:r>
          </w:p>
        </w:tc>
        <w:tc>
          <w:tcPr>
            <w:tcW w:w="851" w:type="dxa"/>
            <w:tcBorders>
              <w:top w:val="single" w:sz="4" w:space="0" w:color="auto"/>
              <w:left w:val="single" w:sz="4" w:space="0" w:color="auto"/>
              <w:bottom w:val="single" w:sz="4" w:space="0" w:color="auto"/>
              <w:right w:val="single" w:sz="4" w:space="0" w:color="auto"/>
            </w:tcBorders>
            <w:vAlign w:val="center"/>
          </w:tcPr>
          <w:p w14:paraId="0DA262C3"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2C4" w14:textId="77777777" w:rsidR="00043F4A" w:rsidRPr="00043F4A" w:rsidRDefault="00043F4A" w:rsidP="00043F4A">
            <w:pPr>
              <w:jc w:val="center"/>
            </w:pPr>
            <w:r w:rsidRPr="00043F4A">
              <w:t>Ikimokyklinis ir</w:t>
            </w:r>
          </w:p>
          <w:p w14:paraId="0DA262C5" w14:textId="77777777" w:rsidR="00043F4A" w:rsidRPr="00043F4A" w:rsidRDefault="00043F4A" w:rsidP="00043F4A">
            <w:pPr>
              <w:jc w:val="center"/>
            </w:pPr>
            <w:r w:rsidRPr="00043F4A">
              <w:t>1-4 kl. mokiniai</w:t>
            </w:r>
          </w:p>
        </w:tc>
      </w:tr>
      <w:tr w:rsidR="00043F4A" w:rsidRPr="00043F4A" w14:paraId="0DA262CD"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2C7"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2C8" w14:textId="77777777" w:rsidR="00043F4A" w:rsidRPr="00043F4A" w:rsidRDefault="00043F4A" w:rsidP="00043F4A">
            <w:pPr>
              <w:jc w:val="center"/>
              <w:rPr>
                <w:color w:val="92D050"/>
              </w:rPr>
            </w:pPr>
            <w:r w:rsidRPr="00043F4A">
              <w:rPr>
                <w:shd w:val="clear" w:color="auto" w:fill="FFFFFF"/>
              </w:rPr>
              <w:t>„Meilės laiškelis Lietuvai“ (Vasario 16, Kovo 11-ai)</w:t>
            </w:r>
          </w:p>
        </w:tc>
        <w:tc>
          <w:tcPr>
            <w:tcW w:w="3339" w:type="dxa"/>
            <w:tcBorders>
              <w:top w:val="single" w:sz="4" w:space="0" w:color="auto"/>
              <w:left w:val="single" w:sz="4" w:space="0" w:color="auto"/>
              <w:bottom w:val="single" w:sz="4" w:space="0" w:color="auto"/>
              <w:right w:val="single" w:sz="4" w:space="0" w:color="auto"/>
            </w:tcBorders>
            <w:vAlign w:val="center"/>
          </w:tcPr>
          <w:p w14:paraId="0DA262C9" w14:textId="77777777" w:rsidR="00043F4A" w:rsidRPr="00043F4A" w:rsidRDefault="00043F4A" w:rsidP="00043F4A">
            <w:pPr>
              <w:jc w:val="center"/>
            </w:pPr>
            <w:r w:rsidRPr="00043F4A">
              <w:t xml:space="preserve">Šiaurinės bibliotekos </w:t>
            </w:r>
            <w:r w:rsidR="00A20C05">
              <w:t>vyresn. bibliotekininkė H.</w:t>
            </w:r>
            <w:r w:rsidRPr="00043F4A">
              <w:t xml:space="preserve"> Slivkienė</w:t>
            </w:r>
          </w:p>
        </w:tc>
        <w:tc>
          <w:tcPr>
            <w:tcW w:w="851" w:type="dxa"/>
            <w:tcBorders>
              <w:top w:val="single" w:sz="4" w:space="0" w:color="auto"/>
              <w:left w:val="single" w:sz="4" w:space="0" w:color="auto"/>
              <w:bottom w:val="single" w:sz="4" w:space="0" w:color="auto"/>
              <w:right w:val="single" w:sz="4" w:space="0" w:color="auto"/>
            </w:tcBorders>
            <w:vAlign w:val="center"/>
          </w:tcPr>
          <w:p w14:paraId="0DA262CA"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2CB" w14:textId="77777777" w:rsidR="00043F4A" w:rsidRPr="00043F4A" w:rsidRDefault="00043F4A" w:rsidP="00043F4A">
            <w:pPr>
              <w:jc w:val="center"/>
            </w:pPr>
            <w:r w:rsidRPr="00043F4A">
              <w:t>Ikimokyklinis ir</w:t>
            </w:r>
          </w:p>
          <w:p w14:paraId="0DA262CC" w14:textId="77777777" w:rsidR="00043F4A" w:rsidRPr="00043F4A" w:rsidRDefault="00043F4A" w:rsidP="00043F4A">
            <w:pPr>
              <w:jc w:val="center"/>
            </w:pPr>
            <w:r w:rsidRPr="00043F4A">
              <w:t>1-4 kl. mokiniai</w:t>
            </w:r>
          </w:p>
        </w:tc>
      </w:tr>
      <w:tr w:rsidR="00043F4A" w:rsidRPr="00043F4A" w14:paraId="0DA262D5"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2CE"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2CF" w14:textId="77777777" w:rsidR="00043F4A" w:rsidRPr="00043F4A" w:rsidRDefault="00043F4A" w:rsidP="00043F4A">
            <w:pPr>
              <w:jc w:val="center"/>
              <w:rPr>
                <w:color w:val="C00000"/>
              </w:rPr>
            </w:pPr>
            <w:bookmarkStart w:id="7" w:name="_Hlk62922014"/>
            <w:r w:rsidRPr="00043F4A">
              <w:rPr>
                <w:shd w:val="clear" w:color="auto" w:fill="FFFFFF"/>
              </w:rPr>
              <w:t>„Gydomosios augalų savybės“</w:t>
            </w:r>
            <w:bookmarkEnd w:id="7"/>
          </w:p>
        </w:tc>
        <w:tc>
          <w:tcPr>
            <w:tcW w:w="3339" w:type="dxa"/>
            <w:tcBorders>
              <w:top w:val="single" w:sz="4" w:space="0" w:color="auto"/>
              <w:left w:val="single" w:sz="4" w:space="0" w:color="auto"/>
              <w:bottom w:val="single" w:sz="4" w:space="0" w:color="auto"/>
              <w:right w:val="single" w:sz="4" w:space="0" w:color="auto"/>
            </w:tcBorders>
            <w:vAlign w:val="center"/>
          </w:tcPr>
          <w:p w14:paraId="0DA262D0" w14:textId="77777777" w:rsidR="00043F4A" w:rsidRPr="00043F4A" w:rsidRDefault="00043F4A" w:rsidP="00043F4A">
            <w:pPr>
              <w:jc w:val="center"/>
            </w:pPr>
            <w:r w:rsidRPr="00043F4A">
              <w:t>Šiaurinės biblioteko</w:t>
            </w:r>
            <w:r w:rsidR="00A20C05">
              <w:t>s vyresn. bibliotekininkė L.</w:t>
            </w:r>
            <w:r w:rsidRPr="00043F4A">
              <w:t xml:space="preserve"> Fofonovienė,</w:t>
            </w:r>
          </w:p>
          <w:p w14:paraId="0DA262D1" w14:textId="77777777" w:rsidR="00043F4A" w:rsidRPr="00043F4A" w:rsidRDefault="00A20C05" w:rsidP="00043F4A">
            <w:pPr>
              <w:jc w:val="center"/>
            </w:pPr>
            <w:r>
              <w:t>H.</w:t>
            </w:r>
            <w:r w:rsidR="00043F4A" w:rsidRPr="00043F4A">
              <w:t xml:space="preserve"> Slivkienė</w:t>
            </w:r>
          </w:p>
        </w:tc>
        <w:tc>
          <w:tcPr>
            <w:tcW w:w="851" w:type="dxa"/>
            <w:tcBorders>
              <w:top w:val="single" w:sz="4" w:space="0" w:color="auto"/>
              <w:left w:val="single" w:sz="4" w:space="0" w:color="auto"/>
              <w:bottom w:val="single" w:sz="4" w:space="0" w:color="auto"/>
              <w:right w:val="single" w:sz="4" w:space="0" w:color="auto"/>
            </w:tcBorders>
            <w:vAlign w:val="center"/>
          </w:tcPr>
          <w:p w14:paraId="0DA262D2"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2D3" w14:textId="77777777" w:rsidR="00043F4A" w:rsidRPr="00043F4A" w:rsidRDefault="00043F4A" w:rsidP="00043F4A">
            <w:pPr>
              <w:jc w:val="center"/>
            </w:pPr>
            <w:r w:rsidRPr="00043F4A">
              <w:t>Ikimokyklinis ir</w:t>
            </w:r>
          </w:p>
          <w:p w14:paraId="0DA262D4" w14:textId="77777777" w:rsidR="00043F4A" w:rsidRPr="00043F4A" w:rsidRDefault="00043F4A" w:rsidP="00043F4A">
            <w:pPr>
              <w:jc w:val="center"/>
            </w:pPr>
            <w:r w:rsidRPr="00043F4A">
              <w:t>1-4 kl. mokiniai</w:t>
            </w:r>
          </w:p>
        </w:tc>
      </w:tr>
      <w:tr w:rsidR="00043F4A" w:rsidRPr="00043F4A" w14:paraId="0DA262DC"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2D6"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2D7" w14:textId="77777777" w:rsidR="00043F4A" w:rsidRPr="00043F4A" w:rsidRDefault="00043F4A" w:rsidP="00043F4A">
            <w:pPr>
              <w:jc w:val="center"/>
              <w:rPr>
                <w:color w:val="C00000"/>
              </w:rPr>
            </w:pPr>
            <w:r w:rsidRPr="00043F4A">
              <w:t>„Lietuvos medžiai ir krūmai“</w:t>
            </w:r>
          </w:p>
        </w:tc>
        <w:tc>
          <w:tcPr>
            <w:tcW w:w="3339" w:type="dxa"/>
            <w:tcBorders>
              <w:top w:val="single" w:sz="4" w:space="0" w:color="auto"/>
              <w:left w:val="single" w:sz="4" w:space="0" w:color="auto"/>
              <w:bottom w:val="single" w:sz="4" w:space="0" w:color="auto"/>
              <w:right w:val="single" w:sz="4" w:space="0" w:color="auto"/>
            </w:tcBorders>
            <w:vAlign w:val="center"/>
          </w:tcPr>
          <w:p w14:paraId="0DA262D8" w14:textId="77777777" w:rsidR="00043F4A" w:rsidRPr="00043F4A" w:rsidRDefault="00043F4A" w:rsidP="00043F4A">
            <w:pPr>
              <w:jc w:val="center"/>
            </w:pPr>
            <w:r w:rsidRPr="00043F4A">
              <w:t>Šiaurinės biblioteko</w:t>
            </w:r>
            <w:r w:rsidR="00A20C05">
              <w:t>s vyresn. bibliotekininkė L.</w:t>
            </w:r>
            <w:r w:rsidRPr="00043F4A">
              <w:t xml:space="preserve"> Fofonovienė</w:t>
            </w:r>
          </w:p>
        </w:tc>
        <w:tc>
          <w:tcPr>
            <w:tcW w:w="851" w:type="dxa"/>
            <w:tcBorders>
              <w:top w:val="single" w:sz="4" w:space="0" w:color="auto"/>
              <w:left w:val="single" w:sz="4" w:space="0" w:color="auto"/>
              <w:bottom w:val="single" w:sz="4" w:space="0" w:color="auto"/>
              <w:right w:val="single" w:sz="4" w:space="0" w:color="auto"/>
            </w:tcBorders>
            <w:vAlign w:val="center"/>
          </w:tcPr>
          <w:p w14:paraId="0DA262D9"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2DA" w14:textId="77777777" w:rsidR="00043F4A" w:rsidRPr="00043F4A" w:rsidRDefault="00043F4A" w:rsidP="00043F4A">
            <w:pPr>
              <w:jc w:val="center"/>
            </w:pPr>
            <w:r w:rsidRPr="00043F4A">
              <w:t>Ikimokyklinis ir</w:t>
            </w:r>
          </w:p>
          <w:p w14:paraId="0DA262DB" w14:textId="77777777" w:rsidR="00043F4A" w:rsidRPr="00043F4A" w:rsidRDefault="00043F4A" w:rsidP="00043F4A">
            <w:pPr>
              <w:jc w:val="center"/>
            </w:pPr>
            <w:r w:rsidRPr="00043F4A">
              <w:t>1-4 kl. mokiniai</w:t>
            </w:r>
          </w:p>
        </w:tc>
      </w:tr>
      <w:tr w:rsidR="00043F4A" w:rsidRPr="00043F4A" w14:paraId="0DA262E3"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2DD"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2DE" w14:textId="77777777" w:rsidR="00043F4A" w:rsidRPr="00043F4A" w:rsidRDefault="00043F4A" w:rsidP="007A4C04">
            <w:pPr>
              <w:jc w:val="center"/>
              <w:rPr>
                <w:color w:val="C00000"/>
              </w:rPr>
            </w:pPr>
            <w:r w:rsidRPr="00043F4A">
              <w:rPr>
                <w:shd w:val="clear" w:color="auto" w:fill="FFFFFF"/>
              </w:rPr>
              <w:t>Edukacinis užsiėmimas</w:t>
            </w:r>
            <w:r w:rsidR="007A4C04">
              <w:rPr>
                <w:shd w:val="clear" w:color="auto" w:fill="FFFFFF"/>
              </w:rPr>
              <w:t>,</w:t>
            </w:r>
            <w:r w:rsidRPr="00043F4A">
              <w:rPr>
                <w:shd w:val="clear" w:color="auto" w:fill="FFFFFF"/>
              </w:rPr>
              <w:t xml:space="preserve"> skirtas pasaulinei pašto dienai „Parašyk man laiškelį“.</w:t>
            </w:r>
          </w:p>
        </w:tc>
        <w:tc>
          <w:tcPr>
            <w:tcW w:w="3339" w:type="dxa"/>
            <w:tcBorders>
              <w:top w:val="single" w:sz="4" w:space="0" w:color="auto"/>
              <w:left w:val="single" w:sz="4" w:space="0" w:color="auto"/>
              <w:bottom w:val="single" w:sz="4" w:space="0" w:color="auto"/>
              <w:right w:val="single" w:sz="4" w:space="0" w:color="auto"/>
            </w:tcBorders>
            <w:vAlign w:val="center"/>
          </w:tcPr>
          <w:p w14:paraId="0DA262DF" w14:textId="77777777" w:rsidR="00043F4A" w:rsidRPr="00043F4A" w:rsidRDefault="00043F4A" w:rsidP="00043F4A">
            <w:pPr>
              <w:jc w:val="center"/>
              <w:rPr>
                <w:color w:val="C00000"/>
              </w:rPr>
            </w:pPr>
            <w:r w:rsidRPr="00043F4A">
              <w:t xml:space="preserve">Šiaurinės bibliotekos </w:t>
            </w:r>
            <w:r w:rsidR="00A20C05">
              <w:t>vyresn. bibliotekininkė H.</w:t>
            </w:r>
            <w:r w:rsidRPr="00043F4A">
              <w:t xml:space="preserve"> Slivkienė</w:t>
            </w:r>
          </w:p>
        </w:tc>
        <w:tc>
          <w:tcPr>
            <w:tcW w:w="851" w:type="dxa"/>
            <w:tcBorders>
              <w:top w:val="single" w:sz="4" w:space="0" w:color="auto"/>
              <w:left w:val="single" w:sz="4" w:space="0" w:color="auto"/>
              <w:bottom w:val="single" w:sz="4" w:space="0" w:color="auto"/>
              <w:right w:val="single" w:sz="4" w:space="0" w:color="auto"/>
            </w:tcBorders>
            <w:vAlign w:val="center"/>
          </w:tcPr>
          <w:p w14:paraId="0DA262E0" w14:textId="77777777" w:rsidR="00043F4A" w:rsidRPr="00043F4A" w:rsidRDefault="00043F4A" w:rsidP="00043F4A">
            <w:pPr>
              <w:jc w:val="center"/>
              <w:rPr>
                <w:color w:val="C00000"/>
              </w:rPr>
            </w:pPr>
            <w:r w:rsidRPr="00043F4A">
              <w:rPr>
                <w:color w:val="auto"/>
              </w:rPr>
              <w:t>0</w:t>
            </w:r>
          </w:p>
        </w:tc>
        <w:tc>
          <w:tcPr>
            <w:tcW w:w="1928" w:type="dxa"/>
            <w:tcBorders>
              <w:top w:val="single" w:sz="4" w:space="0" w:color="auto"/>
              <w:left w:val="single" w:sz="4" w:space="0" w:color="auto"/>
              <w:bottom w:val="single" w:sz="4" w:space="0" w:color="auto"/>
              <w:right w:val="single" w:sz="4" w:space="0" w:color="auto"/>
            </w:tcBorders>
            <w:vAlign w:val="center"/>
          </w:tcPr>
          <w:p w14:paraId="0DA262E1" w14:textId="77777777" w:rsidR="00043F4A" w:rsidRPr="00043F4A" w:rsidRDefault="00043F4A" w:rsidP="00043F4A">
            <w:pPr>
              <w:jc w:val="center"/>
            </w:pPr>
            <w:r w:rsidRPr="00043F4A">
              <w:t>Ikimokyklinis ir</w:t>
            </w:r>
          </w:p>
          <w:p w14:paraId="0DA262E2" w14:textId="77777777" w:rsidR="00043F4A" w:rsidRPr="00043F4A" w:rsidRDefault="00043F4A" w:rsidP="00043F4A">
            <w:pPr>
              <w:jc w:val="center"/>
              <w:rPr>
                <w:color w:val="C00000"/>
              </w:rPr>
            </w:pPr>
            <w:r w:rsidRPr="00043F4A">
              <w:t>1-4 kl. mokiniai</w:t>
            </w:r>
          </w:p>
        </w:tc>
      </w:tr>
      <w:tr w:rsidR="00043F4A" w:rsidRPr="00043F4A" w14:paraId="0DA262EB"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2E4"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2E5" w14:textId="77777777" w:rsidR="00043F4A" w:rsidRPr="00043F4A" w:rsidRDefault="00043F4A" w:rsidP="00043F4A">
            <w:pPr>
              <w:jc w:val="center"/>
            </w:pPr>
            <w:r w:rsidRPr="00043F4A">
              <w:t>„Pažink savo jausmus“</w:t>
            </w:r>
          </w:p>
        </w:tc>
        <w:tc>
          <w:tcPr>
            <w:tcW w:w="3339" w:type="dxa"/>
            <w:tcBorders>
              <w:top w:val="single" w:sz="4" w:space="0" w:color="auto"/>
              <w:left w:val="single" w:sz="4" w:space="0" w:color="auto"/>
              <w:bottom w:val="single" w:sz="4" w:space="0" w:color="auto"/>
              <w:right w:val="single" w:sz="4" w:space="0" w:color="auto"/>
            </w:tcBorders>
            <w:vAlign w:val="center"/>
          </w:tcPr>
          <w:p w14:paraId="0DA262E6" w14:textId="77777777" w:rsidR="00043F4A" w:rsidRPr="00043F4A" w:rsidRDefault="00043F4A" w:rsidP="00043F4A">
            <w:pPr>
              <w:jc w:val="center"/>
            </w:pPr>
            <w:r w:rsidRPr="00043F4A">
              <w:t>„Židinio“ bibliotekos</w:t>
            </w:r>
          </w:p>
          <w:p w14:paraId="0DA262E7" w14:textId="77777777" w:rsidR="00043F4A" w:rsidRPr="00043F4A" w:rsidRDefault="00A20C05" w:rsidP="00043F4A">
            <w:pPr>
              <w:jc w:val="center"/>
            </w:pPr>
            <w:r>
              <w:t>vyresn. bibliotekininkė E.</w:t>
            </w:r>
            <w:r w:rsidR="00043F4A" w:rsidRPr="00043F4A">
              <w:t xml:space="preserve"> Balčiūnienė</w:t>
            </w:r>
          </w:p>
        </w:tc>
        <w:tc>
          <w:tcPr>
            <w:tcW w:w="851" w:type="dxa"/>
            <w:tcBorders>
              <w:top w:val="single" w:sz="4" w:space="0" w:color="auto"/>
              <w:left w:val="single" w:sz="4" w:space="0" w:color="auto"/>
              <w:bottom w:val="single" w:sz="4" w:space="0" w:color="auto"/>
              <w:right w:val="single" w:sz="4" w:space="0" w:color="auto"/>
            </w:tcBorders>
            <w:vAlign w:val="center"/>
          </w:tcPr>
          <w:p w14:paraId="0DA262E8"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2E9" w14:textId="77777777" w:rsidR="00043F4A" w:rsidRPr="00043F4A" w:rsidRDefault="00043F4A" w:rsidP="00043F4A">
            <w:pPr>
              <w:jc w:val="center"/>
            </w:pPr>
            <w:r w:rsidRPr="00043F4A">
              <w:t>Ikimokyklinis ir</w:t>
            </w:r>
          </w:p>
          <w:p w14:paraId="0DA262EA" w14:textId="77777777" w:rsidR="00043F4A" w:rsidRPr="00043F4A" w:rsidRDefault="00043F4A" w:rsidP="00043F4A">
            <w:pPr>
              <w:jc w:val="center"/>
            </w:pPr>
            <w:r w:rsidRPr="00043F4A">
              <w:t>1-2 kl. mokiniai</w:t>
            </w:r>
          </w:p>
        </w:tc>
      </w:tr>
      <w:tr w:rsidR="00043F4A" w:rsidRPr="00043F4A" w14:paraId="0DA262F2"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2EC"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2ED" w14:textId="77777777" w:rsidR="00043F4A" w:rsidRPr="00043F4A" w:rsidRDefault="00043F4A" w:rsidP="00043F4A">
            <w:pPr>
              <w:jc w:val="center"/>
            </w:pPr>
            <w:r w:rsidRPr="00043F4A">
              <w:t>„Burtininkės kvapų vaistinė“</w:t>
            </w:r>
          </w:p>
        </w:tc>
        <w:tc>
          <w:tcPr>
            <w:tcW w:w="3339" w:type="dxa"/>
            <w:tcBorders>
              <w:top w:val="single" w:sz="4" w:space="0" w:color="auto"/>
              <w:left w:val="single" w:sz="4" w:space="0" w:color="auto"/>
              <w:bottom w:val="single" w:sz="4" w:space="0" w:color="auto"/>
              <w:right w:val="single" w:sz="4" w:space="0" w:color="auto"/>
            </w:tcBorders>
            <w:vAlign w:val="center"/>
          </w:tcPr>
          <w:p w14:paraId="0DA262EE" w14:textId="77777777" w:rsidR="00043F4A" w:rsidRPr="00043F4A" w:rsidRDefault="00043F4A" w:rsidP="00043F4A">
            <w:pPr>
              <w:jc w:val="center"/>
            </w:pPr>
            <w:r w:rsidRPr="00043F4A">
              <w:t>„Židinio“ bibliotekos</w:t>
            </w:r>
          </w:p>
          <w:p w14:paraId="0DA262EF" w14:textId="77777777" w:rsidR="00043F4A" w:rsidRPr="00043F4A" w:rsidRDefault="00A20C05" w:rsidP="00043F4A">
            <w:pPr>
              <w:jc w:val="center"/>
            </w:pPr>
            <w:r>
              <w:t>vyresn. bibliotekininkė L.</w:t>
            </w:r>
            <w:r w:rsidR="00043F4A" w:rsidRPr="00043F4A">
              <w:t xml:space="preserve"> Kučinskienė</w:t>
            </w:r>
          </w:p>
        </w:tc>
        <w:tc>
          <w:tcPr>
            <w:tcW w:w="851" w:type="dxa"/>
            <w:tcBorders>
              <w:top w:val="single" w:sz="4" w:space="0" w:color="auto"/>
              <w:left w:val="single" w:sz="4" w:space="0" w:color="auto"/>
              <w:bottom w:val="single" w:sz="4" w:space="0" w:color="auto"/>
              <w:right w:val="single" w:sz="4" w:space="0" w:color="auto"/>
            </w:tcBorders>
            <w:vAlign w:val="center"/>
          </w:tcPr>
          <w:p w14:paraId="0DA262F0"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2F1" w14:textId="77777777" w:rsidR="00043F4A" w:rsidRPr="00043F4A" w:rsidRDefault="00043F4A" w:rsidP="00043F4A">
            <w:pPr>
              <w:ind w:left="34"/>
              <w:jc w:val="center"/>
            </w:pPr>
            <w:r w:rsidRPr="00043F4A">
              <w:t>1-4 kl. mokiniai</w:t>
            </w:r>
          </w:p>
        </w:tc>
      </w:tr>
      <w:tr w:rsidR="00043F4A" w:rsidRPr="00043F4A" w14:paraId="0DA262FA"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2F3"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2F4" w14:textId="77777777" w:rsidR="00043F4A" w:rsidRPr="00043F4A" w:rsidRDefault="00043F4A" w:rsidP="007A4C04">
            <w:pPr>
              <w:jc w:val="center"/>
            </w:pPr>
            <w:r w:rsidRPr="00043F4A">
              <w:t>„Terapinių pasakų skaitymas su pelėda Dr</w:t>
            </w:r>
            <w:r w:rsidR="007A4C04">
              <w:t>ū</w:t>
            </w:r>
            <w:r w:rsidRPr="00043F4A">
              <w:t>lija“</w:t>
            </w:r>
          </w:p>
        </w:tc>
        <w:tc>
          <w:tcPr>
            <w:tcW w:w="3339" w:type="dxa"/>
            <w:tcBorders>
              <w:top w:val="single" w:sz="4" w:space="0" w:color="auto"/>
              <w:left w:val="single" w:sz="4" w:space="0" w:color="auto"/>
              <w:bottom w:val="single" w:sz="4" w:space="0" w:color="auto"/>
              <w:right w:val="single" w:sz="4" w:space="0" w:color="auto"/>
            </w:tcBorders>
            <w:vAlign w:val="center"/>
          </w:tcPr>
          <w:p w14:paraId="0DA262F5" w14:textId="77777777" w:rsidR="00043F4A" w:rsidRPr="00043F4A" w:rsidRDefault="00043F4A" w:rsidP="00043F4A">
            <w:pPr>
              <w:jc w:val="center"/>
            </w:pPr>
            <w:r w:rsidRPr="00043F4A">
              <w:t>„Židinio“ bibliotekos</w:t>
            </w:r>
          </w:p>
          <w:p w14:paraId="0DA262F6" w14:textId="77777777" w:rsidR="00043F4A" w:rsidRPr="00043F4A" w:rsidRDefault="00A20C05" w:rsidP="00043F4A">
            <w:pPr>
              <w:jc w:val="center"/>
            </w:pPr>
            <w:r>
              <w:t>vyresn. bibliotekininkė L.</w:t>
            </w:r>
            <w:r w:rsidR="00043F4A" w:rsidRPr="00043F4A">
              <w:t xml:space="preserve"> Kučinskienė</w:t>
            </w:r>
          </w:p>
        </w:tc>
        <w:tc>
          <w:tcPr>
            <w:tcW w:w="851" w:type="dxa"/>
            <w:tcBorders>
              <w:top w:val="single" w:sz="4" w:space="0" w:color="auto"/>
              <w:left w:val="single" w:sz="4" w:space="0" w:color="auto"/>
              <w:bottom w:val="single" w:sz="4" w:space="0" w:color="auto"/>
              <w:right w:val="single" w:sz="4" w:space="0" w:color="auto"/>
            </w:tcBorders>
            <w:vAlign w:val="center"/>
          </w:tcPr>
          <w:p w14:paraId="0DA262F7"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2F8" w14:textId="77777777" w:rsidR="00043F4A" w:rsidRPr="00043F4A" w:rsidRDefault="00043F4A" w:rsidP="00043F4A">
            <w:pPr>
              <w:jc w:val="center"/>
            </w:pPr>
            <w:r w:rsidRPr="00043F4A">
              <w:t>Ikimokyklinis ir</w:t>
            </w:r>
          </w:p>
          <w:p w14:paraId="0DA262F9" w14:textId="77777777" w:rsidR="00043F4A" w:rsidRPr="00043F4A" w:rsidRDefault="00043F4A" w:rsidP="00043F4A">
            <w:pPr>
              <w:jc w:val="center"/>
            </w:pPr>
            <w:r w:rsidRPr="00043F4A">
              <w:t>1-2 kl. mokiniai</w:t>
            </w:r>
          </w:p>
        </w:tc>
      </w:tr>
      <w:tr w:rsidR="00043F4A" w:rsidRPr="00043F4A" w14:paraId="0DA26301"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2FB"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2FC" w14:textId="77777777" w:rsidR="00043F4A" w:rsidRPr="00043F4A" w:rsidRDefault="00043F4A" w:rsidP="00043F4A">
            <w:pPr>
              <w:jc w:val="center"/>
            </w:pPr>
            <w:r w:rsidRPr="00043F4A">
              <w:t>„Kalėdinis žaisliukas“</w:t>
            </w:r>
          </w:p>
        </w:tc>
        <w:tc>
          <w:tcPr>
            <w:tcW w:w="3339" w:type="dxa"/>
            <w:tcBorders>
              <w:top w:val="single" w:sz="4" w:space="0" w:color="auto"/>
              <w:left w:val="single" w:sz="4" w:space="0" w:color="auto"/>
              <w:bottom w:val="single" w:sz="4" w:space="0" w:color="auto"/>
              <w:right w:val="single" w:sz="4" w:space="0" w:color="auto"/>
            </w:tcBorders>
            <w:vAlign w:val="center"/>
          </w:tcPr>
          <w:p w14:paraId="0DA262FD" w14:textId="77777777" w:rsidR="00043F4A" w:rsidRPr="00043F4A" w:rsidRDefault="00043F4A" w:rsidP="00043F4A">
            <w:pPr>
              <w:jc w:val="center"/>
            </w:pPr>
            <w:r w:rsidRPr="00043F4A">
              <w:t>„Židinio“ bibliotekos</w:t>
            </w:r>
          </w:p>
          <w:p w14:paraId="0DA262FE" w14:textId="77777777" w:rsidR="00043F4A" w:rsidRPr="00043F4A" w:rsidRDefault="00A20C05" w:rsidP="00043F4A">
            <w:pPr>
              <w:jc w:val="center"/>
            </w:pPr>
            <w:r>
              <w:t>vedėja I.</w:t>
            </w:r>
            <w:r w:rsidR="00043F4A" w:rsidRPr="00043F4A">
              <w:t xml:space="preserve"> Kartanienė</w:t>
            </w:r>
          </w:p>
        </w:tc>
        <w:tc>
          <w:tcPr>
            <w:tcW w:w="851" w:type="dxa"/>
            <w:tcBorders>
              <w:top w:val="single" w:sz="4" w:space="0" w:color="auto"/>
              <w:left w:val="single" w:sz="4" w:space="0" w:color="auto"/>
              <w:bottom w:val="single" w:sz="4" w:space="0" w:color="auto"/>
              <w:right w:val="single" w:sz="4" w:space="0" w:color="auto"/>
            </w:tcBorders>
            <w:vAlign w:val="center"/>
          </w:tcPr>
          <w:p w14:paraId="0DA262FF"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300" w14:textId="77777777" w:rsidR="00043F4A" w:rsidRPr="00043F4A" w:rsidRDefault="00043F4A" w:rsidP="00043F4A">
            <w:pPr>
              <w:jc w:val="center"/>
            </w:pPr>
            <w:r w:rsidRPr="00043F4A">
              <w:t>Visos amžiaus grupės</w:t>
            </w:r>
          </w:p>
        </w:tc>
      </w:tr>
      <w:tr w:rsidR="00043F4A" w:rsidRPr="00043F4A" w14:paraId="0DA26308"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302"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303" w14:textId="77777777" w:rsidR="00043F4A" w:rsidRPr="00043F4A" w:rsidRDefault="00043F4A" w:rsidP="00043F4A">
            <w:pPr>
              <w:jc w:val="center"/>
            </w:pPr>
            <w:r w:rsidRPr="00043F4A">
              <w:t>„Literatūrinės slėpynės“</w:t>
            </w:r>
          </w:p>
        </w:tc>
        <w:tc>
          <w:tcPr>
            <w:tcW w:w="3339" w:type="dxa"/>
            <w:tcBorders>
              <w:top w:val="single" w:sz="4" w:space="0" w:color="auto"/>
              <w:left w:val="single" w:sz="4" w:space="0" w:color="auto"/>
              <w:bottom w:val="single" w:sz="4" w:space="0" w:color="auto"/>
              <w:right w:val="single" w:sz="4" w:space="0" w:color="auto"/>
            </w:tcBorders>
            <w:vAlign w:val="center"/>
          </w:tcPr>
          <w:p w14:paraId="0DA26304" w14:textId="77777777" w:rsidR="00043F4A" w:rsidRPr="00043F4A" w:rsidRDefault="00043F4A" w:rsidP="00043F4A">
            <w:pPr>
              <w:jc w:val="center"/>
            </w:pPr>
            <w:r w:rsidRPr="00043F4A">
              <w:t>„Židinio“ bibliotekos</w:t>
            </w:r>
          </w:p>
          <w:p w14:paraId="0DA26305" w14:textId="77777777" w:rsidR="00043F4A" w:rsidRPr="00043F4A" w:rsidRDefault="00A20C05" w:rsidP="00043F4A">
            <w:pPr>
              <w:jc w:val="center"/>
            </w:pPr>
            <w:r>
              <w:t>vyresn. bibliotekininkė L.</w:t>
            </w:r>
            <w:r w:rsidR="00043F4A" w:rsidRPr="00043F4A">
              <w:t xml:space="preserve"> Kučinskienė</w:t>
            </w:r>
          </w:p>
        </w:tc>
        <w:tc>
          <w:tcPr>
            <w:tcW w:w="851" w:type="dxa"/>
            <w:tcBorders>
              <w:top w:val="single" w:sz="4" w:space="0" w:color="auto"/>
              <w:left w:val="single" w:sz="4" w:space="0" w:color="auto"/>
              <w:bottom w:val="single" w:sz="4" w:space="0" w:color="auto"/>
              <w:right w:val="single" w:sz="4" w:space="0" w:color="auto"/>
            </w:tcBorders>
            <w:vAlign w:val="center"/>
          </w:tcPr>
          <w:p w14:paraId="0DA26306"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307" w14:textId="77777777" w:rsidR="00043F4A" w:rsidRPr="00043F4A" w:rsidRDefault="00043F4A" w:rsidP="00043F4A">
            <w:pPr>
              <w:jc w:val="center"/>
            </w:pPr>
            <w:r w:rsidRPr="00043F4A">
              <w:t>3-5 kl. mokiniai</w:t>
            </w:r>
          </w:p>
        </w:tc>
      </w:tr>
      <w:tr w:rsidR="00043F4A" w:rsidRPr="00043F4A" w14:paraId="0DA26310"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309"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30A" w14:textId="77777777" w:rsidR="00043F4A" w:rsidRPr="00043F4A" w:rsidRDefault="00043F4A" w:rsidP="00043F4A">
            <w:pPr>
              <w:jc w:val="center"/>
            </w:pPr>
            <w:r w:rsidRPr="00043F4A">
              <w:t>„Rašto (r)evoliucija“</w:t>
            </w:r>
          </w:p>
        </w:tc>
        <w:tc>
          <w:tcPr>
            <w:tcW w:w="3339" w:type="dxa"/>
            <w:tcBorders>
              <w:top w:val="single" w:sz="4" w:space="0" w:color="auto"/>
              <w:left w:val="single" w:sz="4" w:space="0" w:color="auto"/>
              <w:bottom w:val="single" w:sz="4" w:space="0" w:color="auto"/>
              <w:right w:val="single" w:sz="4" w:space="0" w:color="auto"/>
            </w:tcBorders>
            <w:vAlign w:val="center"/>
          </w:tcPr>
          <w:p w14:paraId="0DA2630B" w14:textId="77777777" w:rsidR="00043F4A" w:rsidRPr="00043F4A" w:rsidRDefault="00043F4A" w:rsidP="00043F4A">
            <w:pPr>
              <w:jc w:val="center"/>
            </w:pPr>
            <w:r w:rsidRPr="00043F4A">
              <w:t>Sm</w:t>
            </w:r>
            <w:r w:rsidR="00A20C05">
              <w:t>ėlynės bibliotekos vedėja L.</w:t>
            </w:r>
            <w:r w:rsidRPr="00043F4A">
              <w:t xml:space="preserve"> Pranienė,</w:t>
            </w:r>
          </w:p>
          <w:p w14:paraId="0DA2630C" w14:textId="77777777" w:rsidR="00043F4A" w:rsidRPr="00043F4A" w:rsidRDefault="00043F4A" w:rsidP="00043F4A">
            <w:pPr>
              <w:jc w:val="center"/>
            </w:pPr>
            <w:r w:rsidRPr="00043F4A">
              <w:t>vyresn. bibliotekininkė</w:t>
            </w:r>
          </w:p>
          <w:p w14:paraId="0DA2630D" w14:textId="77777777" w:rsidR="00043F4A" w:rsidRPr="00043F4A" w:rsidRDefault="00A20C05" w:rsidP="00043F4A">
            <w:pPr>
              <w:jc w:val="center"/>
            </w:pPr>
            <w:r>
              <w:t>V.</w:t>
            </w:r>
            <w:r w:rsidR="00043F4A" w:rsidRPr="00043F4A">
              <w:t xml:space="preserve"> Šešetienė</w:t>
            </w:r>
          </w:p>
        </w:tc>
        <w:tc>
          <w:tcPr>
            <w:tcW w:w="851" w:type="dxa"/>
            <w:tcBorders>
              <w:top w:val="single" w:sz="4" w:space="0" w:color="auto"/>
              <w:left w:val="single" w:sz="4" w:space="0" w:color="auto"/>
              <w:bottom w:val="single" w:sz="4" w:space="0" w:color="auto"/>
              <w:right w:val="single" w:sz="4" w:space="0" w:color="auto"/>
            </w:tcBorders>
            <w:vAlign w:val="center"/>
          </w:tcPr>
          <w:p w14:paraId="0DA2630E"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30F" w14:textId="77777777" w:rsidR="00043F4A" w:rsidRPr="00043F4A" w:rsidRDefault="00043F4A" w:rsidP="00043F4A">
            <w:pPr>
              <w:jc w:val="center"/>
            </w:pPr>
            <w:r w:rsidRPr="00043F4A">
              <w:t>7-11 metų vaikai</w:t>
            </w:r>
          </w:p>
        </w:tc>
      </w:tr>
      <w:tr w:rsidR="00043F4A" w:rsidRPr="00043F4A" w14:paraId="0DA26317"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311"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312" w14:textId="77777777" w:rsidR="00043F4A" w:rsidRPr="00043F4A" w:rsidRDefault="00043F4A" w:rsidP="00043F4A">
            <w:pPr>
              <w:jc w:val="center"/>
            </w:pPr>
            <w:r w:rsidRPr="00043F4A">
              <w:t>„Gurkšnis sveikatos“</w:t>
            </w:r>
          </w:p>
        </w:tc>
        <w:tc>
          <w:tcPr>
            <w:tcW w:w="3339" w:type="dxa"/>
            <w:tcBorders>
              <w:top w:val="single" w:sz="4" w:space="0" w:color="auto"/>
              <w:left w:val="single" w:sz="4" w:space="0" w:color="auto"/>
              <w:bottom w:val="single" w:sz="4" w:space="0" w:color="auto"/>
              <w:right w:val="single" w:sz="4" w:space="0" w:color="auto"/>
            </w:tcBorders>
            <w:vAlign w:val="center"/>
          </w:tcPr>
          <w:p w14:paraId="0DA26313" w14:textId="77777777" w:rsidR="00043F4A" w:rsidRPr="00043F4A" w:rsidRDefault="00043F4A" w:rsidP="00043F4A">
            <w:pPr>
              <w:jc w:val="center"/>
            </w:pPr>
            <w:r w:rsidRPr="00043F4A">
              <w:t>Smėlynės bibliotekos vyresn. bibliotekininkė</w:t>
            </w:r>
          </w:p>
          <w:p w14:paraId="0DA26314" w14:textId="77777777" w:rsidR="00043F4A" w:rsidRPr="00043F4A" w:rsidRDefault="00A20C05" w:rsidP="00043F4A">
            <w:pPr>
              <w:jc w:val="center"/>
            </w:pPr>
            <w:r>
              <w:t>V.</w:t>
            </w:r>
            <w:r w:rsidR="00043F4A" w:rsidRPr="00043F4A">
              <w:t xml:space="preserve"> Šešetienė</w:t>
            </w:r>
          </w:p>
        </w:tc>
        <w:tc>
          <w:tcPr>
            <w:tcW w:w="851" w:type="dxa"/>
            <w:tcBorders>
              <w:top w:val="single" w:sz="4" w:space="0" w:color="auto"/>
              <w:left w:val="single" w:sz="4" w:space="0" w:color="auto"/>
              <w:bottom w:val="single" w:sz="4" w:space="0" w:color="auto"/>
              <w:right w:val="single" w:sz="4" w:space="0" w:color="auto"/>
            </w:tcBorders>
            <w:vAlign w:val="center"/>
          </w:tcPr>
          <w:p w14:paraId="0DA26315"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316" w14:textId="77777777" w:rsidR="00043F4A" w:rsidRPr="00043F4A" w:rsidRDefault="00043F4A" w:rsidP="00043F4A">
            <w:pPr>
              <w:jc w:val="center"/>
            </w:pPr>
            <w:r w:rsidRPr="00043F4A">
              <w:t>7-11 metų vaikai</w:t>
            </w:r>
          </w:p>
        </w:tc>
      </w:tr>
      <w:tr w:rsidR="00043F4A" w:rsidRPr="00043F4A" w14:paraId="0DA2631E"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318"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319" w14:textId="77777777" w:rsidR="00043F4A" w:rsidRPr="00043F4A" w:rsidRDefault="00043F4A" w:rsidP="00043F4A">
            <w:pPr>
              <w:jc w:val="center"/>
            </w:pPr>
            <w:r w:rsidRPr="00043F4A">
              <w:t>„Kuriu knygų skirtuką – NEUŽMIRŠTUKĄ“</w:t>
            </w:r>
          </w:p>
        </w:tc>
        <w:tc>
          <w:tcPr>
            <w:tcW w:w="3339" w:type="dxa"/>
            <w:tcBorders>
              <w:top w:val="single" w:sz="4" w:space="0" w:color="auto"/>
              <w:left w:val="single" w:sz="4" w:space="0" w:color="auto"/>
              <w:bottom w:val="single" w:sz="4" w:space="0" w:color="auto"/>
              <w:right w:val="single" w:sz="4" w:space="0" w:color="auto"/>
            </w:tcBorders>
            <w:vAlign w:val="center"/>
          </w:tcPr>
          <w:p w14:paraId="0DA2631A" w14:textId="77777777" w:rsidR="00043F4A" w:rsidRPr="00043F4A" w:rsidRDefault="00043F4A" w:rsidP="00043F4A">
            <w:pPr>
              <w:jc w:val="center"/>
            </w:pPr>
            <w:r w:rsidRPr="00043F4A">
              <w:t>Smėlynės bibliotekos vyresn. bibliotekininkė</w:t>
            </w:r>
          </w:p>
          <w:p w14:paraId="0DA2631B" w14:textId="77777777" w:rsidR="00043F4A" w:rsidRPr="00043F4A" w:rsidRDefault="00A20C05" w:rsidP="00043F4A">
            <w:pPr>
              <w:jc w:val="center"/>
            </w:pPr>
            <w:r>
              <w:t>V.</w:t>
            </w:r>
            <w:r w:rsidR="00043F4A" w:rsidRPr="00043F4A">
              <w:t xml:space="preserve"> Šešetienė</w:t>
            </w:r>
          </w:p>
        </w:tc>
        <w:tc>
          <w:tcPr>
            <w:tcW w:w="851" w:type="dxa"/>
            <w:tcBorders>
              <w:top w:val="single" w:sz="4" w:space="0" w:color="auto"/>
              <w:left w:val="single" w:sz="4" w:space="0" w:color="auto"/>
              <w:bottom w:val="single" w:sz="4" w:space="0" w:color="auto"/>
              <w:right w:val="single" w:sz="4" w:space="0" w:color="auto"/>
            </w:tcBorders>
            <w:vAlign w:val="center"/>
          </w:tcPr>
          <w:p w14:paraId="0DA2631C"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31D" w14:textId="77777777" w:rsidR="00043F4A" w:rsidRPr="00043F4A" w:rsidRDefault="00043F4A" w:rsidP="00043F4A">
            <w:pPr>
              <w:jc w:val="center"/>
            </w:pPr>
            <w:r w:rsidRPr="00043F4A">
              <w:t xml:space="preserve">7-11 metų vaikai </w:t>
            </w:r>
          </w:p>
        </w:tc>
      </w:tr>
      <w:tr w:rsidR="00043F4A" w:rsidRPr="00043F4A" w14:paraId="0DA26325"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31F"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320" w14:textId="77777777" w:rsidR="00043F4A" w:rsidRPr="00043F4A" w:rsidRDefault="00043F4A" w:rsidP="00043F4A">
            <w:pPr>
              <w:jc w:val="center"/>
            </w:pPr>
            <w:r w:rsidRPr="00043F4A">
              <w:t>„Pirmoji pažintis su MACRO“</w:t>
            </w:r>
          </w:p>
        </w:tc>
        <w:tc>
          <w:tcPr>
            <w:tcW w:w="3339" w:type="dxa"/>
            <w:tcBorders>
              <w:top w:val="single" w:sz="4" w:space="0" w:color="auto"/>
              <w:left w:val="single" w:sz="4" w:space="0" w:color="auto"/>
              <w:bottom w:val="single" w:sz="4" w:space="0" w:color="auto"/>
              <w:right w:val="single" w:sz="4" w:space="0" w:color="auto"/>
            </w:tcBorders>
            <w:vAlign w:val="center"/>
          </w:tcPr>
          <w:p w14:paraId="0DA26321" w14:textId="77777777" w:rsidR="00043F4A" w:rsidRPr="00043F4A" w:rsidRDefault="00043F4A" w:rsidP="00043F4A">
            <w:pPr>
              <w:jc w:val="center"/>
            </w:pPr>
            <w:r w:rsidRPr="00043F4A">
              <w:t>Smėlynės bibliotekos vyresn. bibliotekininkė</w:t>
            </w:r>
          </w:p>
          <w:p w14:paraId="0DA26322" w14:textId="77777777" w:rsidR="00043F4A" w:rsidRPr="00043F4A" w:rsidRDefault="00A20C05" w:rsidP="00A20C05">
            <w:pPr>
              <w:jc w:val="center"/>
            </w:pPr>
            <w:r>
              <w:t>V.</w:t>
            </w:r>
            <w:r w:rsidR="00043F4A" w:rsidRPr="00043F4A">
              <w:t xml:space="preserve"> Šešetienė</w:t>
            </w:r>
            <w:r>
              <w:t>,  vyresn. bibliotekininkė M.</w:t>
            </w:r>
            <w:r w:rsidR="00043F4A" w:rsidRPr="00043F4A">
              <w:t xml:space="preserve"> Nasevičienė</w:t>
            </w:r>
          </w:p>
        </w:tc>
        <w:tc>
          <w:tcPr>
            <w:tcW w:w="851" w:type="dxa"/>
            <w:tcBorders>
              <w:top w:val="single" w:sz="4" w:space="0" w:color="auto"/>
              <w:left w:val="single" w:sz="4" w:space="0" w:color="auto"/>
              <w:bottom w:val="single" w:sz="4" w:space="0" w:color="auto"/>
              <w:right w:val="single" w:sz="4" w:space="0" w:color="auto"/>
            </w:tcBorders>
            <w:vAlign w:val="center"/>
          </w:tcPr>
          <w:p w14:paraId="0DA26323"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324" w14:textId="77777777" w:rsidR="00043F4A" w:rsidRPr="00043F4A" w:rsidRDefault="00043F4A" w:rsidP="00043F4A">
            <w:pPr>
              <w:jc w:val="center"/>
            </w:pPr>
            <w:r w:rsidRPr="00043F4A">
              <w:t>12-16 metų vaikai</w:t>
            </w:r>
          </w:p>
        </w:tc>
      </w:tr>
      <w:tr w:rsidR="00043F4A" w:rsidRPr="00043F4A" w14:paraId="0DA2632C"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326"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327" w14:textId="77777777" w:rsidR="00043F4A" w:rsidRPr="00043F4A" w:rsidRDefault="00043F4A" w:rsidP="00043F4A">
            <w:pPr>
              <w:jc w:val="center"/>
            </w:pPr>
            <w:r w:rsidRPr="00043F4A">
              <w:t>„Fotoatostogos“</w:t>
            </w:r>
          </w:p>
        </w:tc>
        <w:tc>
          <w:tcPr>
            <w:tcW w:w="3339" w:type="dxa"/>
            <w:tcBorders>
              <w:top w:val="single" w:sz="4" w:space="0" w:color="auto"/>
              <w:left w:val="single" w:sz="4" w:space="0" w:color="auto"/>
              <w:bottom w:val="single" w:sz="4" w:space="0" w:color="auto"/>
              <w:right w:val="single" w:sz="4" w:space="0" w:color="auto"/>
            </w:tcBorders>
            <w:vAlign w:val="center"/>
          </w:tcPr>
          <w:p w14:paraId="0DA26328" w14:textId="77777777" w:rsidR="00043F4A" w:rsidRPr="00043F4A" w:rsidRDefault="00043F4A" w:rsidP="00043F4A">
            <w:pPr>
              <w:jc w:val="center"/>
            </w:pPr>
            <w:r w:rsidRPr="00043F4A">
              <w:t>Smėlynės bibliotekos vyresn. bibliotekininkė</w:t>
            </w:r>
          </w:p>
          <w:p w14:paraId="0DA26329" w14:textId="77777777" w:rsidR="00043F4A" w:rsidRPr="00043F4A" w:rsidRDefault="00A20C05" w:rsidP="00043F4A">
            <w:pPr>
              <w:jc w:val="center"/>
            </w:pPr>
            <w:r>
              <w:t>V.</w:t>
            </w:r>
            <w:r w:rsidR="00043F4A" w:rsidRPr="00043F4A">
              <w:t xml:space="preserve"> Šešetienė</w:t>
            </w:r>
            <w:r>
              <w:t>,  vyresn. bibliotekininkė M.</w:t>
            </w:r>
            <w:r w:rsidR="00043F4A" w:rsidRPr="00043F4A">
              <w:t xml:space="preserve"> Nasevičienė</w:t>
            </w:r>
          </w:p>
        </w:tc>
        <w:tc>
          <w:tcPr>
            <w:tcW w:w="851" w:type="dxa"/>
            <w:tcBorders>
              <w:top w:val="single" w:sz="4" w:space="0" w:color="auto"/>
              <w:left w:val="single" w:sz="4" w:space="0" w:color="auto"/>
              <w:bottom w:val="single" w:sz="4" w:space="0" w:color="auto"/>
              <w:right w:val="single" w:sz="4" w:space="0" w:color="auto"/>
            </w:tcBorders>
            <w:vAlign w:val="center"/>
          </w:tcPr>
          <w:p w14:paraId="0DA2632A"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32B" w14:textId="77777777" w:rsidR="00043F4A" w:rsidRPr="00043F4A" w:rsidRDefault="00043F4A" w:rsidP="00043F4A">
            <w:pPr>
              <w:jc w:val="center"/>
            </w:pPr>
            <w:r w:rsidRPr="00043F4A">
              <w:t>12-15 metų vaikai</w:t>
            </w:r>
          </w:p>
        </w:tc>
      </w:tr>
      <w:tr w:rsidR="00043F4A" w:rsidRPr="00043F4A" w14:paraId="0DA26333"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32D"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32E" w14:textId="77777777" w:rsidR="00043F4A" w:rsidRPr="00043F4A" w:rsidRDefault="00043F4A" w:rsidP="00043F4A">
            <w:pPr>
              <w:jc w:val="center"/>
            </w:pPr>
            <w:r w:rsidRPr="00043F4A">
              <w:t>„Žolelių galia“</w:t>
            </w:r>
          </w:p>
        </w:tc>
        <w:tc>
          <w:tcPr>
            <w:tcW w:w="3339" w:type="dxa"/>
            <w:tcBorders>
              <w:top w:val="single" w:sz="4" w:space="0" w:color="auto"/>
              <w:left w:val="single" w:sz="4" w:space="0" w:color="auto"/>
              <w:bottom w:val="single" w:sz="4" w:space="0" w:color="auto"/>
              <w:right w:val="single" w:sz="4" w:space="0" w:color="auto"/>
            </w:tcBorders>
            <w:vAlign w:val="center"/>
          </w:tcPr>
          <w:p w14:paraId="0DA2632F" w14:textId="77777777" w:rsidR="00043F4A" w:rsidRPr="00043F4A" w:rsidRDefault="00043F4A" w:rsidP="00043F4A">
            <w:pPr>
              <w:jc w:val="center"/>
            </w:pPr>
            <w:r w:rsidRPr="00043F4A">
              <w:t>Vaikų literatūros skyrius „Žalioji pelėda“ vyresn. bibliotekininkė Anžela Vasiliauskienė</w:t>
            </w:r>
          </w:p>
        </w:tc>
        <w:tc>
          <w:tcPr>
            <w:tcW w:w="851" w:type="dxa"/>
            <w:tcBorders>
              <w:top w:val="single" w:sz="4" w:space="0" w:color="auto"/>
              <w:left w:val="single" w:sz="4" w:space="0" w:color="auto"/>
              <w:bottom w:val="single" w:sz="4" w:space="0" w:color="auto"/>
              <w:right w:val="single" w:sz="4" w:space="0" w:color="auto"/>
            </w:tcBorders>
            <w:vAlign w:val="center"/>
          </w:tcPr>
          <w:p w14:paraId="0DA26330"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331" w14:textId="77777777" w:rsidR="00043F4A" w:rsidRPr="00043F4A" w:rsidRDefault="00043F4A" w:rsidP="00043F4A">
            <w:pPr>
              <w:jc w:val="center"/>
            </w:pPr>
            <w:r w:rsidRPr="00043F4A">
              <w:t>Ikimokyklinis ir</w:t>
            </w:r>
          </w:p>
          <w:p w14:paraId="0DA26332" w14:textId="77777777" w:rsidR="00043F4A" w:rsidRPr="00043F4A" w:rsidRDefault="00043F4A" w:rsidP="00043F4A">
            <w:pPr>
              <w:jc w:val="center"/>
            </w:pPr>
            <w:r w:rsidRPr="00043F4A">
              <w:t>1-4 kl. mokiniai</w:t>
            </w:r>
          </w:p>
        </w:tc>
      </w:tr>
      <w:tr w:rsidR="00043F4A" w:rsidRPr="00043F4A" w14:paraId="0DA2633A"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334"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335" w14:textId="77777777" w:rsidR="00043F4A" w:rsidRPr="00043F4A" w:rsidRDefault="00043F4A" w:rsidP="00043F4A">
            <w:pPr>
              <w:jc w:val="center"/>
            </w:pPr>
            <w:r w:rsidRPr="00043F4A">
              <w:t>„Popieriaus teatras bibliotekoje“</w:t>
            </w:r>
          </w:p>
        </w:tc>
        <w:tc>
          <w:tcPr>
            <w:tcW w:w="3339" w:type="dxa"/>
            <w:tcBorders>
              <w:top w:val="single" w:sz="4" w:space="0" w:color="auto"/>
              <w:left w:val="single" w:sz="4" w:space="0" w:color="auto"/>
              <w:bottom w:val="single" w:sz="4" w:space="0" w:color="auto"/>
              <w:right w:val="single" w:sz="4" w:space="0" w:color="auto"/>
            </w:tcBorders>
            <w:vAlign w:val="center"/>
          </w:tcPr>
          <w:p w14:paraId="0DA26336" w14:textId="77777777" w:rsidR="00043F4A" w:rsidRPr="00043F4A" w:rsidRDefault="00043F4A" w:rsidP="00043F4A">
            <w:pPr>
              <w:jc w:val="center"/>
            </w:pPr>
            <w:r w:rsidRPr="00043F4A">
              <w:t>Vaikų literatūros skyrius „Žalioji pelėda</w:t>
            </w:r>
            <w:r w:rsidR="00A20C05">
              <w:t>“ vyresn. bibliotekininkė A.</w:t>
            </w:r>
            <w:r w:rsidRPr="00043F4A">
              <w:t xml:space="preserve"> Vasiliauskienė</w:t>
            </w:r>
          </w:p>
        </w:tc>
        <w:tc>
          <w:tcPr>
            <w:tcW w:w="851" w:type="dxa"/>
            <w:tcBorders>
              <w:top w:val="single" w:sz="4" w:space="0" w:color="auto"/>
              <w:left w:val="single" w:sz="4" w:space="0" w:color="auto"/>
              <w:bottom w:val="single" w:sz="4" w:space="0" w:color="auto"/>
              <w:right w:val="single" w:sz="4" w:space="0" w:color="auto"/>
            </w:tcBorders>
            <w:vAlign w:val="center"/>
          </w:tcPr>
          <w:p w14:paraId="0DA26337"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338" w14:textId="77777777" w:rsidR="00043F4A" w:rsidRPr="00043F4A" w:rsidRDefault="00043F4A" w:rsidP="00043F4A">
            <w:pPr>
              <w:jc w:val="center"/>
            </w:pPr>
            <w:r w:rsidRPr="00043F4A">
              <w:t>Ikimokyklinis ir</w:t>
            </w:r>
          </w:p>
          <w:p w14:paraId="0DA26339" w14:textId="77777777" w:rsidR="00043F4A" w:rsidRPr="00043F4A" w:rsidRDefault="00043F4A" w:rsidP="00043F4A">
            <w:pPr>
              <w:jc w:val="center"/>
            </w:pPr>
            <w:r w:rsidRPr="00043F4A">
              <w:t>1-4 kl. mokiniai</w:t>
            </w:r>
          </w:p>
        </w:tc>
      </w:tr>
      <w:tr w:rsidR="00043F4A" w:rsidRPr="00043F4A" w14:paraId="0DA26340" w14:textId="77777777" w:rsidTr="00E52081">
        <w:tc>
          <w:tcPr>
            <w:tcW w:w="851" w:type="dxa"/>
            <w:tcBorders>
              <w:top w:val="single" w:sz="4" w:space="0" w:color="auto"/>
              <w:left w:val="single" w:sz="4" w:space="0" w:color="auto"/>
              <w:bottom w:val="single" w:sz="4" w:space="0" w:color="auto"/>
              <w:right w:val="single" w:sz="4" w:space="0" w:color="auto"/>
            </w:tcBorders>
            <w:vAlign w:val="center"/>
          </w:tcPr>
          <w:p w14:paraId="0DA2633B" w14:textId="77777777" w:rsidR="00043F4A" w:rsidRPr="00043F4A" w:rsidRDefault="00043F4A" w:rsidP="00043F4A">
            <w:pPr>
              <w:numPr>
                <w:ilvl w:val="0"/>
                <w:numId w:val="24"/>
              </w:numPr>
              <w:tabs>
                <w:tab w:val="left" w:pos="0"/>
              </w:tabs>
              <w:spacing w:after="200" w:line="23" w:lineRule="atLeast"/>
              <w:contextualSpacing/>
              <w:jc w:val="center"/>
              <w:rPr>
                <w:rFonts w:eastAsia="Calibri"/>
                <w:sz w:val="22"/>
                <w:szCs w:val="22"/>
                <w:lang w:eastAsia="en-US"/>
              </w:rPr>
            </w:pPr>
          </w:p>
        </w:tc>
        <w:tc>
          <w:tcPr>
            <w:tcW w:w="2756" w:type="dxa"/>
            <w:tcBorders>
              <w:top w:val="single" w:sz="4" w:space="0" w:color="auto"/>
              <w:left w:val="single" w:sz="4" w:space="0" w:color="auto"/>
              <w:bottom w:val="single" w:sz="4" w:space="0" w:color="auto"/>
              <w:right w:val="single" w:sz="4" w:space="0" w:color="auto"/>
            </w:tcBorders>
            <w:vAlign w:val="center"/>
          </w:tcPr>
          <w:p w14:paraId="0DA2633C" w14:textId="77777777" w:rsidR="00043F4A" w:rsidRPr="00043F4A" w:rsidRDefault="00043F4A" w:rsidP="00043F4A">
            <w:pPr>
              <w:jc w:val="center"/>
            </w:pPr>
            <w:r w:rsidRPr="00043F4A">
              <w:t>„Kamishibai teatras ir knyga“</w:t>
            </w:r>
          </w:p>
        </w:tc>
        <w:tc>
          <w:tcPr>
            <w:tcW w:w="3339" w:type="dxa"/>
            <w:tcBorders>
              <w:top w:val="single" w:sz="4" w:space="0" w:color="auto"/>
              <w:left w:val="single" w:sz="4" w:space="0" w:color="auto"/>
              <w:bottom w:val="single" w:sz="4" w:space="0" w:color="auto"/>
              <w:right w:val="single" w:sz="4" w:space="0" w:color="auto"/>
            </w:tcBorders>
            <w:vAlign w:val="center"/>
          </w:tcPr>
          <w:p w14:paraId="0DA2633D" w14:textId="77777777" w:rsidR="00043F4A" w:rsidRPr="00043F4A" w:rsidRDefault="00043F4A" w:rsidP="00043F4A">
            <w:pPr>
              <w:jc w:val="center"/>
            </w:pPr>
            <w:r w:rsidRPr="00043F4A">
              <w:t>Vaikų literatūros skyrius „Žalioji pelėda</w:t>
            </w:r>
            <w:r w:rsidR="00A20C05">
              <w:t>“ vyresn. bibliotekininkė A.</w:t>
            </w:r>
            <w:r w:rsidRPr="00043F4A">
              <w:t xml:space="preserve"> Vasiliauskienė</w:t>
            </w:r>
          </w:p>
        </w:tc>
        <w:tc>
          <w:tcPr>
            <w:tcW w:w="851" w:type="dxa"/>
            <w:tcBorders>
              <w:top w:val="single" w:sz="4" w:space="0" w:color="auto"/>
              <w:left w:val="single" w:sz="4" w:space="0" w:color="auto"/>
              <w:bottom w:val="single" w:sz="4" w:space="0" w:color="auto"/>
              <w:right w:val="single" w:sz="4" w:space="0" w:color="auto"/>
            </w:tcBorders>
            <w:vAlign w:val="center"/>
          </w:tcPr>
          <w:p w14:paraId="0DA2633E" w14:textId="77777777" w:rsidR="00043F4A" w:rsidRPr="00043F4A" w:rsidRDefault="00043F4A" w:rsidP="00043F4A">
            <w:pPr>
              <w:jc w:val="center"/>
            </w:pPr>
            <w:r w:rsidRPr="00043F4A">
              <w:t>0</w:t>
            </w:r>
          </w:p>
        </w:tc>
        <w:tc>
          <w:tcPr>
            <w:tcW w:w="1928" w:type="dxa"/>
            <w:tcBorders>
              <w:top w:val="single" w:sz="4" w:space="0" w:color="auto"/>
              <w:left w:val="single" w:sz="4" w:space="0" w:color="auto"/>
              <w:bottom w:val="single" w:sz="4" w:space="0" w:color="auto"/>
              <w:right w:val="single" w:sz="4" w:space="0" w:color="auto"/>
            </w:tcBorders>
            <w:vAlign w:val="center"/>
          </w:tcPr>
          <w:p w14:paraId="0DA2633F" w14:textId="77777777" w:rsidR="00043F4A" w:rsidRPr="00043F4A" w:rsidRDefault="00043F4A" w:rsidP="00043F4A">
            <w:pPr>
              <w:jc w:val="center"/>
            </w:pPr>
            <w:r w:rsidRPr="00043F4A">
              <w:t>1-4 kl. mokiniai</w:t>
            </w:r>
          </w:p>
        </w:tc>
      </w:tr>
    </w:tbl>
    <w:p w14:paraId="0DA26341" w14:textId="77777777" w:rsidR="00043F4A" w:rsidRPr="00043F4A" w:rsidRDefault="00043F4A" w:rsidP="00043F4A">
      <w:pPr>
        <w:spacing w:line="23" w:lineRule="atLeast"/>
      </w:pPr>
    </w:p>
    <w:p w14:paraId="0DA26342" w14:textId="77777777" w:rsidR="00043F4A" w:rsidRPr="00043F4A" w:rsidRDefault="00043F4A" w:rsidP="00043F4A">
      <w:pPr>
        <w:spacing w:line="23" w:lineRule="atLeast"/>
      </w:pPr>
    </w:p>
    <w:p w14:paraId="0DA26343" w14:textId="77777777" w:rsidR="00043F4A" w:rsidRPr="00043F4A" w:rsidRDefault="00043F4A" w:rsidP="00043F4A">
      <w:pPr>
        <w:spacing w:line="23" w:lineRule="atLeast"/>
        <w:rPr>
          <w:b/>
        </w:rPr>
      </w:pPr>
      <w:r w:rsidRPr="00043F4A">
        <w:rPr>
          <w:b/>
        </w:rPr>
        <w:t xml:space="preserve"> 2020 metais vykdytos edukacinės programos, parengtos ankstesniais metais </w:t>
      </w:r>
    </w:p>
    <w:tbl>
      <w:tblPr>
        <w:tblW w:w="974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9"/>
        <w:gridCol w:w="2714"/>
        <w:gridCol w:w="2875"/>
        <w:gridCol w:w="1786"/>
        <w:gridCol w:w="1243"/>
      </w:tblGrid>
      <w:tr w:rsidR="00043F4A" w:rsidRPr="00043F4A" w14:paraId="0DA2634B"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44" w14:textId="77777777" w:rsidR="00043F4A" w:rsidRPr="00043F4A" w:rsidRDefault="00043F4A" w:rsidP="00043F4A">
            <w:pPr>
              <w:spacing w:line="23" w:lineRule="atLeast"/>
              <w:jc w:val="center"/>
              <w:rPr>
                <w:b/>
              </w:rPr>
            </w:pPr>
            <w:r w:rsidRPr="00043F4A">
              <w:rPr>
                <w:b/>
              </w:rPr>
              <w:t>Eil.</w:t>
            </w:r>
          </w:p>
          <w:p w14:paraId="0DA26345" w14:textId="77777777" w:rsidR="00043F4A" w:rsidRPr="00043F4A" w:rsidRDefault="00043F4A" w:rsidP="00043F4A">
            <w:pPr>
              <w:spacing w:line="23" w:lineRule="atLeast"/>
              <w:jc w:val="center"/>
              <w:rPr>
                <w:b/>
              </w:rPr>
            </w:pPr>
            <w:r w:rsidRPr="00043F4A">
              <w:rPr>
                <w:b/>
              </w:rPr>
              <w:t>Nr.</w:t>
            </w:r>
          </w:p>
        </w:tc>
        <w:tc>
          <w:tcPr>
            <w:tcW w:w="2714" w:type="dxa"/>
            <w:tcBorders>
              <w:top w:val="single" w:sz="4" w:space="0" w:color="auto"/>
              <w:left w:val="single" w:sz="4" w:space="0" w:color="auto"/>
              <w:bottom w:val="single" w:sz="4" w:space="0" w:color="auto"/>
              <w:right w:val="single" w:sz="4" w:space="0" w:color="auto"/>
            </w:tcBorders>
            <w:vAlign w:val="center"/>
          </w:tcPr>
          <w:p w14:paraId="0DA26346" w14:textId="77777777" w:rsidR="00043F4A" w:rsidRPr="00043F4A" w:rsidRDefault="00043F4A" w:rsidP="00043F4A">
            <w:pPr>
              <w:spacing w:line="23" w:lineRule="atLeast"/>
              <w:jc w:val="center"/>
              <w:rPr>
                <w:b/>
              </w:rPr>
            </w:pPr>
            <w:r w:rsidRPr="00043F4A">
              <w:rPr>
                <w:b/>
              </w:rPr>
              <w:t>Edukacinės programos</w:t>
            </w:r>
          </w:p>
          <w:p w14:paraId="0DA26347" w14:textId="77777777" w:rsidR="00043F4A" w:rsidRPr="00043F4A" w:rsidRDefault="00043F4A" w:rsidP="00043F4A">
            <w:pPr>
              <w:spacing w:line="23" w:lineRule="atLeast"/>
              <w:jc w:val="center"/>
              <w:rPr>
                <w:b/>
              </w:rPr>
            </w:pPr>
            <w:r w:rsidRPr="00043F4A">
              <w:rPr>
                <w:b/>
              </w:rPr>
              <w:t>pavadinimas</w:t>
            </w:r>
          </w:p>
        </w:tc>
        <w:tc>
          <w:tcPr>
            <w:tcW w:w="2875" w:type="dxa"/>
            <w:tcBorders>
              <w:top w:val="single" w:sz="4" w:space="0" w:color="auto"/>
              <w:left w:val="single" w:sz="4" w:space="0" w:color="auto"/>
              <w:bottom w:val="single" w:sz="4" w:space="0" w:color="auto"/>
              <w:right w:val="single" w:sz="4" w:space="0" w:color="auto"/>
            </w:tcBorders>
            <w:vAlign w:val="center"/>
          </w:tcPr>
          <w:p w14:paraId="0DA26348" w14:textId="77777777" w:rsidR="00043F4A" w:rsidRPr="00043F4A" w:rsidRDefault="00043F4A" w:rsidP="00043F4A">
            <w:pPr>
              <w:spacing w:line="23" w:lineRule="atLeast"/>
              <w:jc w:val="center"/>
              <w:rPr>
                <w:b/>
              </w:rPr>
            </w:pPr>
            <w:r w:rsidRPr="00043F4A">
              <w:rPr>
                <w:b/>
              </w:rPr>
              <w:t>Programos autorius</w:t>
            </w:r>
          </w:p>
        </w:tc>
        <w:tc>
          <w:tcPr>
            <w:tcW w:w="1786" w:type="dxa"/>
            <w:tcBorders>
              <w:top w:val="single" w:sz="4" w:space="0" w:color="auto"/>
              <w:left w:val="single" w:sz="4" w:space="0" w:color="auto"/>
              <w:bottom w:val="single" w:sz="4" w:space="0" w:color="auto"/>
              <w:right w:val="single" w:sz="4" w:space="0" w:color="auto"/>
            </w:tcBorders>
            <w:vAlign w:val="center"/>
          </w:tcPr>
          <w:p w14:paraId="0DA26349" w14:textId="77777777" w:rsidR="00043F4A" w:rsidRPr="00043F4A" w:rsidRDefault="00043F4A" w:rsidP="00043F4A">
            <w:pPr>
              <w:spacing w:line="23" w:lineRule="atLeast"/>
              <w:jc w:val="center"/>
              <w:rPr>
                <w:b/>
              </w:rPr>
            </w:pPr>
            <w:r w:rsidRPr="00043F4A">
              <w:rPr>
                <w:b/>
              </w:rPr>
              <w:t>Amžiaus grupė</w:t>
            </w:r>
          </w:p>
        </w:tc>
        <w:tc>
          <w:tcPr>
            <w:tcW w:w="1243" w:type="dxa"/>
            <w:tcBorders>
              <w:top w:val="single" w:sz="4" w:space="0" w:color="auto"/>
              <w:left w:val="single" w:sz="4" w:space="0" w:color="auto"/>
              <w:bottom w:val="single" w:sz="4" w:space="0" w:color="auto"/>
              <w:right w:val="single" w:sz="4" w:space="0" w:color="auto"/>
            </w:tcBorders>
            <w:vAlign w:val="center"/>
          </w:tcPr>
          <w:p w14:paraId="0DA2634A" w14:textId="77777777" w:rsidR="00043F4A" w:rsidRPr="00043F4A" w:rsidRDefault="00043F4A" w:rsidP="00043F4A">
            <w:pPr>
              <w:spacing w:line="23" w:lineRule="atLeast"/>
              <w:jc w:val="center"/>
              <w:rPr>
                <w:b/>
              </w:rPr>
            </w:pPr>
            <w:r w:rsidRPr="00043F4A">
              <w:rPr>
                <w:b/>
              </w:rPr>
              <w:t>Kuriais metais parengta programa</w:t>
            </w:r>
          </w:p>
        </w:tc>
      </w:tr>
      <w:tr w:rsidR="00043F4A" w:rsidRPr="00043F4A" w14:paraId="0DA26351"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4C" w14:textId="77777777" w:rsidR="00043F4A" w:rsidRPr="00043F4A" w:rsidRDefault="00043F4A" w:rsidP="00043F4A">
            <w:pPr>
              <w:numPr>
                <w:ilvl w:val="0"/>
                <w:numId w:val="25"/>
              </w:numPr>
              <w:tabs>
                <w:tab w:val="left" w:pos="0"/>
              </w:tabs>
              <w:spacing w:after="200" w:line="23" w:lineRule="atLeast"/>
              <w:contextualSpacing/>
              <w:jc w:val="center"/>
              <w:rPr>
                <w:rFonts w:eastAsia="Calibri"/>
                <w:color w:val="auto"/>
                <w:lang w:eastAsia="en-US"/>
              </w:rPr>
            </w:pPr>
          </w:p>
        </w:tc>
        <w:tc>
          <w:tcPr>
            <w:tcW w:w="2714" w:type="dxa"/>
            <w:tcBorders>
              <w:top w:val="single" w:sz="4" w:space="0" w:color="auto"/>
              <w:left w:val="single" w:sz="4" w:space="0" w:color="auto"/>
              <w:bottom w:val="single" w:sz="4" w:space="0" w:color="auto"/>
              <w:right w:val="single" w:sz="4" w:space="0" w:color="auto"/>
            </w:tcBorders>
            <w:vAlign w:val="center"/>
          </w:tcPr>
          <w:p w14:paraId="0DA2634D" w14:textId="77777777" w:rsidR="00043F4A" w:rsidRPr="00043F4A" w:rsidRDefault="00043F4A" w:rsidP="00043F4A">
            <w:pPr>
              <w:jc w:val="center"/>
              <w:rPr>
                <w:color w:val="auto"/>
              </w:rPr>
            </w:pPr>
            <w:r w:rsidRPr="00043F4A">
              <w:rPr>
                <w:color w:val="auto"/>
              </w:rPr>
              <w:t>„Slieko Zigmučio pievelė</w:t>
            </w:r>
            <w:r w:rsidR="00E52081">
              <w:rPr>
                <w:color w:val="auto"/>
              </w:rPr>
              <w:t>je</w:t>
            </w:r>
            <w:r w:rsidRPr="00043F4A">
              <w:rPr>
                <w:color w:val="auto"/>
              </w:rPr>
              <w:t>“</w:t>
            </w:r>
          </w:p>
        </w:tc>
        <w:tc>
          <w:tcPr>
            <w:tcW w:w="2875" w:type="dxa"/>
            <w:tcBorders>
              <w:top w:val="single" w:sz="4" w:space="0" w:color="auto"/>
              <w:left w:val="single" w:sz="4" w:space="0" w:color="auto"/>
              <w:bottom w:val="single" w:sz="4" w:space="0" w:color="auto"/>
              <w:right w:val="single" w:sz="4" w:space="0" w:color="auto"/>
            </w:tcBorders>
            <w:vAlign w:val="center"/>
          </w:tcPr>
          <w:p w14:paraId="0DA2634E" w14:textId="77777777" w:rsidR="00043F4A" w:rsidRPr="00043F4A" w:rsidRDefault="00043F4A" w:rsidP="00043F4A">
            <w:pPr>
              <w:jc w:val="center"/>
              <w:rPr>
                <w:color w:val="auto"/>
              </w:rPr>
            </w:pPr>
            <w:r w:rsidRPr="00043F4A">
              <w:t xml:space="preserve">Šiaurinės bibliotekos vyresn. bibliotekininkė </w:t>
            </w:r>
            <w:r w:rsidR="00A20C05">
              <w:t>H.</w:t>
            </w:r>
            <w:r w:rsidRPr="00043F4A">
              <w:t xml:space="preserve"> Slivkienė</w:t>
            </w:r>
          </w:p>
        </w:tc>
        <w:tc>
          <w:tcPr>
            <w:tcW w:w="1786" w:type="dxa"/>
            <w:tcBorders>
              <w:top w:val="single" w:sz="4" w:space="0" w:color="auto"/>
              <w:left w:val="single" w:sz="4" w:space="0" w:color="auto"/>
              <w:bottom w:val="single" w:sz="4" w:space="0" w:color="auto"/>
              <w:right w:val="single" w:sz="4" w:space="0" w:color="auto"/>
            </w:tcBorders>
            <w:vAlign w:val="center"/>
          </w:tcPr>
          <w:p w14:paraId="0DA2634F" w14:textId="77777777" w:rsidR="00043F4A" w:rsidRPr="00043F4A" w:rsidRDefault="00043F4A" w:rsidP="00043F4A">
            <w:pPr>
              <w:jc w:val="center"/>
              <w:rPr>
                <w:color w:val="auto"/>
              </w:rPr>
            </w:pPr>
            <w:r w:rsidRPr="00043F4A">
              <w:rPr>
                <w:color w:val="auto"/>
              </w:rPr>
              <w:t>0 – 3 m. vaikai</w:t>
            </w:r>
          </w:p>
        </w:tc>
        <w:tc>
          <w:tcPr>
            <w:tcW w:w="1243" w:type="dxa"/>
            <w:tcBorders>
              <w:top w:val="single" w:sz="4" w:space="0" w:color="auto"/>
              <w:left w:val="single" w:sz="4" w:space="0" w:color="auto"/>
              <w:bottom w:val="single" w:sz="4" w:space="0" w:color="auto"/>
              <w:right w:val="single" w:sz="4" w:space="0" w:color="auto"/>
            </w:tcBorders>
            <w:vAlign w:val="center"/>
          </w:tcPr>
          <w:p w14:paraId="0DA26350" w14:textId="77777777" w:rsidR="00043F4A" w:rsidRPr="00043F4A" w:rsidRDefault="00043F4A" w:rsidP="00043F4A">
            <w:pPr>
              <w:jc w:val="center"/>
              <w:rPr>
                <w:color w:val="auto"/>
              </w:rPr>
            </w:pPr>
            <w:r w:rsidRPr="00043F4A">
              <w:rPr>
                <w:color w:val="auto"/>
              </w:rPr>
              <w:t>2018 m.</w:t>
            </w:r>
          </w:p>
        </w:tc>
      </w:tr>
      <w:tr w:rsidR="00043F4A" w:rsidRPr="00043F4A" w14:paraId="0DA26358"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52" w14:textId="77777777" w:rsidR="00043F4A" w:rsidRPr="00043F4A" w:rsidRDefault="00043F4A" w:rsidP="00043F4A">
            <w:pPr>
              <w:numPr>
                <w:ilvl w:val="0"/>
                <w:numId w:val="25"/>
              </w:numPr>
              <w:tabs>
                <w:tab w:val="left" w:pos="0"/>
              </w:tabs>
              <w:spacing w:after="200" w:line="23" w:lineRule="atLeast"/>
              <w:contextualSpacing/>
              <w:jc w:val="center"/>
              <w:rPr>
                <w:rFonts w:eastAsia="Calibri"/>
                <w:color w:val="auto"/>
                <w:lang w:eastAsia="en-US"/>
              </w:rPr>
            </w:pPr>
          </w:p>
        </w:tc>
        <w:tc>
          <w:tcPr>
            <w:tcW w:w="2714" w:type="dxa"/>
            <w:tcBorders>
              <w:top w:val="single" w:sz="4" w:space="0" w:color="auto"/>
              <w:left w:val="single" w:sz="4" w:space="0" w:color="auto"/>
              <w:bottom w:val="single" w:sz="4" w:space="0" w:color="auto"/>
              <w:right w:val="single" w:sz="4" w:space="0" w:color="auto"/>
            </w:tcBorders>
            <w:vAlign w:val="center"/>
          </w:tcPr>
          <w:p w14:paraId="0DA26353" w14:textId="77777777" w:rsidR="00043F4A" w:rsidRPr="00043F4A" w:rsidRDefault="00043F4A" w:rsidP="00043F4A">
            <w:pPr>
              <w:jc w:val="center"/>
              <w:rPr>
                <w:color w:val="auto"/>
              </w:rPr>
            </w:pPr>
            <w:r w:rsidRPr="00043F4A">
              <w:rPr>
                <w:color w:val="auto"/>
              </w:rPr>
              <w:t>Rankdarbių mėgėjų klubas „Laumė“</w:t>
            </w:r>
          </w:p>
        </w:tc>
        <w:tc>
          <w:tcPr>
            <w:tcW w:w="2875" w:type="dxa"/>
            <w:tcBorders>
              <w:top w:val="single" w:sz="4" w:space="0" w:color="auto"/>
              <w:left w:val="single" w:sz="4" w:space="0" w:color="auto"/>
              <w:bottom w:val="single" w:sz="4" w:space="0" w:color="auto"/>
              <w:right w:val="single" w:sz="4" w:space="0" w:color="auto"/>
            </w:tcBorders>
            <w:vAlign w:val="center"/>
          </w:tcPr>
          <w:p w14:paraId="0DA26354" w14:textId="77777777" w:rsidR="00043F4A" w:rsidRPr="00043F4A" w:rsidRDefault="00043F4A" w:rsidP="00043F4A">
            <w:pPr>
              <w:jc w:val="center"/>
              <w:rPr>
                <w:color w:val="auto"/>
              </w:rPr>
            </w:pPr>
            <w:r w:rsidRPr="00043F4A">
              <w:rPr>
                <w:color w:val="auto"/>
              </w:rPr>
              <w:t>Šiaurinės bibliotekos vedėja</w:t>
            </w:r>
          </w:p>
          <w:p w14:paraId="0DA26355" w14:textId="77777777" w:rsidR="00043F4A" w:rsidRPr="00043F4A" w:rsidRDefault="00A20C05" w:rsidP="00043F4A">
            <w:pPr>
              <w:jc w:val="center"/>
              <w:rPr>
                <w:color w:val="auto"/>
              </w:rPr>
            </w:pPr>
            <w:r>
              <w:rPr>
                <w:color w:val="auto"/>
              </w:rPr>
              <w:t>L.</w:t>
            </w:r>
            <w:r w:rsidR="00043F4A" w:rsidRPr="00043F4A">
              <w:rPr>
                <w:color w:val="auto"/>
              </w:rPr>
              <w:t xml:space="preserve"> Dubauskienė</w:t>
            </w:r>
          </w:p>
        </w:tc>
        <w:tc>
          <w:tcPr>
            <w:tcW w:w="1786" w:type="dxa"/>
            <w:tcBorders>
              <w:top w:val="single" w:sz="4" w:space="0" w:color="auto"/>
              <w:left w:val="single" w:sz="4" w:space="0" w:color="auto"/>
              <w:bottom w:val="single" w:sz="4" w:space="0" w:color="auto"/>
              <w:right w:val="single" w:sz="4" w:space="0" w:color="auto"/>
            </w:tcBorders>
            <w:vAlign w:val="center"/>
          </w:tcPr>
          <w:p w14:paraId="0DA26356" w14:textId="77777777" w:rsidR="00043F4A" w:rsidRPr="00043F4A" w:rsidRDefault="00043F4A" w:rsidP="00043F4A">
            <w:pPr>
              <w:jc w:val="center"/>
              <w:rPr>
                <w:color w:val="auto"/>
              </w:rPr>
            </w:pPr>
            <w:r w:rsidRPr="00043F4A">
              <w:rPr>
                <w:color w:val="auto"/>
              </w:rPr>
              <w:t>suaugusieji</w:t>
            </w:r>
          </w:p>
        </w:tc>
        <w:tc>
          <w:tcPr>
            <w:tcW w:w="1243" w:type="dxa"/>
            <w:tcBorders>
              <w:top w:val="single" w:sz="4" w:space="0" w:color="auto"/>
              <w:left w:val="single" w:sz="4" w:space="0" w:color="auto"/>
              <w:bottom w:val="single" w:sz="4" w:space="0" w:color="auto"/>
              <w:right w:val="single" w:sz="4" w:space="0" w:color="auto"/>
            </w:tcBorders>
            <w:vAlign w:val="center"/>
          </w:tcPr>
          <w:p w14:paraId="0DA26357" w14:textId="77777777" w:rsidR="00043F4A" w:rsidRPr="00043F4A" w:rsidRDefault="00043F4A" w:rsidP="00043F4A">
            <w:pPr>
              <w:jc w:val="center"/>
              <w:rPr>
                <w:color w:val="auto"/>
              </w:rPr>
            </w:pPr>
            <w:r w:rsidRPr="00043F4A">
              <w:rPr>
                <w:color w:val="auto"/>
              </w:rPr>
              <w:t>2015 m.</w:t>
            </w:r>
          </w:p>
        </w:tc>
      </w:tr>
      <w:tr w:rsidR="00043F4A" w:rsidRPr="00043F4A" w14:paraId="0DA2635F"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59" w14:textId="77777777" w:rsidR="00043F4A" w:rsidRPr="00043F4A" w:rsidRDefault="00043F4A" w:rsidP="00043F4A">
            <w:pPr>
              <w:numPr>
                <w:ilvl w:val="0"/>
                <w:numId w:val="25"/>
              </w:numPr>
              <w:tabs>
                <w:tab w:val="left" w:pos="0"/>
              </w:tabs>
              <w:spacing w:after="200" w:line="23" w:lineRule="atLeast"/>
              <w:contextualSpacing/>
              <w:jc w:val="center"/>
              <w:rPr>
                <w:rFonts w:eastAsia="Calibri"/>
                <w:color w:val="auto"/>
                <w:lang w:eastAsia="en-US"/>
              </w:rPr>
            </w:pPr>
          </w:p>
        </w:tc>
        <w:tc>
          <w:tcPr>
            <w:tcW w:w="2714" w:type="dxa"/>
            <w:tcBorders>
              <w:top w:val="single" w:sz="4" w:space="0" w:color="auto"/>
              <w:left w:val="single" w:sz="4" w:space="0" w:color="auto"/>
              <w:bottom w:val="single" w:sz="4" w:space="0" w:color="auto"/>
              <w:right w:val="single" w:sz="4" w:space="0" w:color="auto"/>
            </w:tcBorders>
            <w:vAlign w:val="center"/>
          </w:tcPr>
          <w:p w14:paraId="0DA2635A" w14:textId="77777777" w:rsidR="00043F4A" w:rsidRPr="00043F4A" w:rsidRDefault="00043F4A" w:rsidP="00043F4A">
            <w:pPr>
              <w:jc w:val="center"/>
              <w:rPr>
                <w:color w:val="auto"/>
              </w:rPr>
            </w:pPr>
            <w:r w:rsidRPr="00043F4A">
              <w:rPr>
                <w:color w:val="auto"/>
              </w:rPr>
              <w:t>„Obuoliukai, obuoliai“</w:t>
            </w:r>
          </w:p>
        </w:tc>
        <w:tc>
          <w:tcPr>
            <w:tcW w:w="2875" w:type="dxa"/>
            <w:tcBorders>
              <w:top w:val="single" w:sz="4" w:space="0" w:color="auto"/>
              <w:left w:val="single" w:sz="4" w:space="0" w:color="auto"/>
              <w:bottom w:val="single" w:sz="4" w:space="0" w:color="auto"/>
              <w:right w:val="single" w:sz="4" w:space="0" w:color="auto"/>
            </w:tcBorders>
            <w:vAlign w:val="center"/>
          </w:tcPr>
          <w:p w14:paraId="0DA2635B" w14:textId="77777777" w:rsidR="00043F4A" w:rsidRPr="00043F4A" w:rsidRDefault="00043F4A" w:rsidP="00A20C05">
            <w:pPr>
              <w:jc w:val="center"/>
              <w:rPr>
                <w:color w:val="auto"/>
              </w:rPr>
            </w:pPr>
            <w:r w:rsidRPr="00043F4A">
              <w:t xml:space="preserve">Šiaurinės bibliotekos vyresn. bibliotekininkė </w:t>
            </w:r>
            <w:r w:rsidRPr="00043F4A">
              <w:rPr>
                <w:color w:val="auto"/>
              </w:rPr>
              <w:t>L</w:t>
            </w:r>
            <w:r w:rsidR="00A20C05">
              <w:rPr>
                <w:color w:val="auto"/>
              </w:rPr>
              <w:t>.</w:t>
            </w:r>
            <w:r w:rsidRPr="00043F4A">
              <w:rPr>
                <w:color w:val="auto"/>
              </w:rPr>
              <w:t xml:space="preserve"> Fofonovienė</w:t>
            </w:r>
          </w:p>
        </w:tc>
        <w:tc>
          <w:tcPr>
            <w:tcW w:w="1786" w:type="dxa"/>
            <w:tcBorders>
              <w:top w:val="single" w:sz="4" w:space="0" w:color="auto"/>
              <w:left w:val="single" w:sz="4" w:space="0" w:color="auto"/>
              <w:bottom w:val="single" w:sz="4" w:space="0" w:color="auto"/>
              <w:right w:val="single" w:sz="4" w:space="0" w:color="auto"/>
            </w:tcBorders>
            <w:vAlign w:val="center"/>
          </w:tcPr>
          <w:p w14:paraId="0DA2635C" w14:textId="77777777" w:rsidR="00043F4A" w:rsidRPr="00043F4A" w:rsidRDefault="00043F4A" w:rsidP="00043F4A">
            <w:pPr>
              <w:jc w:val="center"/>
            </w:pPr>
            <w:r w:rsidRPr="00043F4A">
              <w:t>Ikimokyklinis ir</w:t>
            </w:r>
          </w:p>
          <w:p w14:paraId="0DA2635D" w14:textId="77777777" w:rsidR="00043F4A" w:rsidRPr="00043F4A" w:rsidRDefault="00043F4A" w:rsidP="00043F4A">
            <w:pPr>
              <w:jc w:val="center"/>
              <w:rPr>
                <w:color w:val="auto"/>
              </w:rPr>
            </w:pPr>
            <w:r w:rsidRPr="00043F4A">
              <w:t>1-4 kl. mokiniai</w:t>
            </w:r>
          </w:p>
        </w:tc>
        <w:tc>
          <w:tcPr>
            <w:tcW w:w="1243" w:type="dxa"/>
            <w:tcBorders>
              <w:top w:val="single" w:sz="4" w:space="0" w:color="auto"/>
              <w:left w:val="single" w:sz="4" w:space="0" w:color="auto"/>
              <w:bottom w:val="single" w:sz="4" w:space="0" w:color="auto"/>
              <w:right w:val="single" w:sz="4" w:space="0" w:color="auto"/>
            </w:tcBorders>
            <w:vAlign w:val="center"/>
          </w:tcPr>
          <w:p w14:paraId="0DA2635E" w14:textId="77777777" w:rsidR="00043F4A" w:rsidRPr="00043F4A" w:rsidRDefault="00043F4A" w:rsidP="00043F4A">
            <w:pPr>
              <w:jc w:val="center"/>
              <w:rPr>
                <w:color w:val="auto"/>
              </w:rPr>
            </w:pPr>
            <w:r w:rsidRPr="00043F4A">
              <w:rPr>
                <w:color w:val="auto"/>
              </w:rPr>
              <w:t>2016 m.</w:t>
            </w:r>
          </w:p>
        </w:tc>
      </w:tr>
      <w:tr w:rsidR="00043F4A" w:rsidRPr="00043F4A" w14:paraId="0DA26366"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60" w14:textId="77777777" w:rsidR="00043F4A" w:rsidRPr="00043F4A" w:rsidRDefault="00043F4A" w:rsidP="00043F4A">
            <w:pPr>
              <w:numPr>
                <w:ilvl w:val="0"/>
                <w:numId w:val="25"/>
              </w:numPr>
              <w:tabs>
                <w:tab w:val="left" w:pos="0"/>
              </w:tabs>
              <w:spacing w:after="200" w:line="23" w:lineRule="atLeast"/>
              <w:contextualSpacing/>
              <w:jc w:val="center"/>
              <w:rPr>
                <w:rFonts w:eastAsia="Calibri"/>
                <w:color w:val="auto"/>
                <w:lang w:eastAsia="en-US"/>
              </w:rPr>
            </w:pPr>
          </w:p>
        </w:tc>
        <w:tc>
          <w:tcPr>
            <w:tcW w:w="2714" w:type="dxa"/>
            <w:tcBorders>
              <w:top w:val="single" w:sz="4" w:space="0" w:color="auto"/>
              <w:left w:val="single" w:sz="4" w:space="0" w:color="auto"/>
              <w:bottom w:val="single" w:sz="4" w:space="0" w:color="auto"/>
              <w:right w:val="single" w:sz="4" w:space="0" w:color="auto"/>
            </w:tcBorders>
            <w:vAlign w:val="center"/>
          </w:tcPr>
          <w:p w14:paraId="0DA26361" w14:textId="77777777" w:rsidR="00043F4A" w:rsidRPr="00043F4A" w:rsidRDefault="00043F4A" w:rsidP="00043F4A">
            <w:pPr>
              <w:jc w:val="center"/>
              <w:rPr>
                <w:color w:val="auto"/>
              </w:rPr>
            </w:pPr>
            <w:r w:rsidRPr="00043F4A">
              <w:rPr>
                <w:color w:val="auto"/>
              </w:rPr>
              <w:t>„Pirmoji diena bibliotekoje“</w:t>
            </w:r>
          </w:p>
        </w:tc>
        <w:tc>
          <w:tcPr>
            <w:tcW w:w="2875" w:type="dxa"/>
            <w:tcBorders>
              <w:top w:val="single" w:sz="4" w:space="0" w:color="auto"/>
              <w:left w:val="single" w:sz="4" w:space="0" w:color="auto"/>
              <w:bottom w:val="single" w:sz="4" w:space="0" w:color="auto"/>
              <w:right w:val="single" w:sz="4" w:space="0" w:color="auto"/>
            </w:tcBorders>
            <w:vAlign w:val="center"/>
          </w:tcPr>
          <w:p w14:paraId="0DA26362" w14:textId="77777777" w:rsidR="00043F4A" w:rsidRPr="00043F4A" w:rsidRDefault="00043F4A" w:rsidP="00A20C05">
            <w:pPr>
              <w:jc w:val="center"/>
              <w:rPr>
                <w:color w:val="auto"/>
              </w:rPr>
            </w:pPr>
            <w:r w:rsidRPr="00043F4A">
              <w:t xml:space="preserve">Šiaurinės bibliotekos vyresn. bibliotekininkė </w:t>
            </w:r>
            <w:r w:rsidRPr="00043F4A">
              <w:rPr>
                <w:color w:val="auto"/>
              </w:rPr>
              <w:t>L</w:t>
            </w:r>
            <w:r w:rsidR="00A20C05">
              <w:rPr>
                <w:color w:val="auto"/>
              </w:rPr>
              <w:t>.</w:t>
            </w:r>
            <w:r w:rsidRPr="00043F4A">
              <w:rPr>
                <w:color w:val="auto"/>
              </w:rPr>
              <w:t xml:space="preserve"> Fofonovienė</w:t>
            </w:r>
          </w:p>
        </w:tc>
        <w:tc>
          <w:tcPr>
            <w:tcW w:w="1786" w:type="dxa"/>
            <w:tcBorders>
              <w:top w:val="single" w:sz="4" w:space="0" w:color="auto"/>
              <w:left w:val="single" w:sz="4" w:space="0" w:color="auto"/>
              <w:bottom w:val="single" w:sz="4" w:space="0" w:color="auto"/>
              <w:right w:val="single" w:sz="4" w:space="0" w:color="auto"/>
            </w:tcBorders>
            <w:vAlign w:val="center"/>
          </w:tcPr>
          <w:p w14:paraId="0DA26363" w14:textId="77777777" w:rsidR="00043F4A" w:rsidRPr="00043F4A" w:rsidRDefault="00043F4A" w:rsidP="00043F4A">
            <w:pPr>
              <w:jc w:val="center"/>
            </w:pPr>
            <w:r w:rsidRPr="00043F4A">
              <w:t>Ikimokyklinis ir</w:t>
            </w:r>
          </w:p>
          <w:p w14:paraId="0DA26364" w14:textId="77777777" w:rsidR="00043F4A" w:rsidRPr="00043F4A" w:rsidRDefault="00043F4A" w:rsidP="00043F4A">
            <w:pPr>
              <w:jc w:val="center"/>
              <w:rPr>
                <w:color w:val="auto"/>
              </w:rPr>
            </w:pPr>
            <w:r w:rsidRPr="00043F4A">
              <w:t>1-4 kl. mokiniai</w:t>
            </w:r>
          </w:p>
        </w:tc>
        <w:tc>
          <w:tcPr>
            <w:tcW w:w="1243" w:type="dxa"/>
            <w:tcBorders>
              <w:top w:val="single" w:sz="4" w:space="0" w:color="auto"/>
              <w:left w:val="single" w:sz="4" w:space="0" w:color="auto"/>
              <w:bottom w:val="single" w:sz="4" w:space="0" w:color="auto"/>
              <w:right w:val="single" w:sz="4" w:space="0" w:color="auto"/>
            </w:tcBorders>
            <w:vAlign w:val="center"/>
          </w:tcPr>
          <w:p w14:paraId="0DA26365" w14:textId="77777777" w:rsidR="00043F4A" w:rsidRPr="00043F4A" w:rsidRDefault="00043F4A" w:rsidP="00043F4A">
            <w:pPr>
              <w:jc w:val="center"/>
              <w:rPr>
                <w:color w:val="auto"/>
              </w:rPr>
            </w:pPr>
            <w:r w:rsidRPr="00043F4A">
              <w:rPr>
                <w:color w:val="auto"/>
              </w:rPr>
              <w:t>2015 m.</w:t>
            </w:r>
          </w:p>
        </w:tc>
      </w:tr>
      <w:tr w:rsidR="00043F4A" w:rsidRPr="00043F4A" w14:paraId="0DA2636D"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67" w14:textId="77777777" w:rsidR="00043F4A" w:rsidRPr="00043F4A" w:rsidRDefault="00043F4A" w:rsidP="00043F4A">
            <w:pPr>
              <w:numPr>
                <w:ilvl w:val="0"/>
                <w:numId w:val="25"/>
              </w:numPr>
              <w:tabs>
                <w:tab w:val="left" w:pos="0"/>
              </w:tabs>
              <w:spacing w:after="200" w:line="23" w:lineRule="atLeast"/>
              <w:contextualSpacing/>
              <w:jc w:val="center"/>
              <w:rPr>
                <w:rFonts w:eastAsia="Calibri"/>
                <w:color w:val="auto"/>
                <w:lang w:eastAsia="en-US"/>
              </w:rPr>
            </w:pPr>
          </w:p>
        </w:tc>
        <w:tc>
          <w:tcPr>
            <w:tcW w:w="2714" w:type="dxa"/>
            <w:tcBorders>
              <w:top w:val="single" w:sz="4" w:space="0" w:color="auto"/>
              <w:left w:val="single" w:sz="4" w:space="0" w:color="auto"/>
              <w:bottom w:val="single" w:sz="4" w:space="0" w:color="auto"/>
              <w:right w:val="single" w:sz="4" w:space="0" w:color="auto"/>
            </w:tcBorders>
            <w:vAlign w:val="center"/>
          </w:tcPr>
          <w:p w14:paraId="0DA26368" w14:textId="77777777" w:rsidR="00043F4A" w:rsidRPr="00043F4A" w:rsidRDefault="00043F4A" w:rsidP="00043F4A">
            <w:pPr>
              <w:jc w:val="center"/>
              <w:rPr>
                <w:color w:val="auto"/>
              </w:rPr>
            </w:pPr>
            <w:r w:rsidRPr="00043F4A">
              <w:rPr>
                <w:color w:val="auto"/>
              </w:rPr>
              <w:t>„Žiemojantys Lietuvoje paukščiai“</w:t>
            </w:r>
          </w:p>
        </w:tc>
        <w:tc>
          <w:tcPr>
            <w:tcW w:w="2875" w:type="dxa"/>
            <w:tcBorders>
              <w:top w:val="single" w:sz="4" w:space="0" w:color="auto"/>
              <w:left w:val="single" w:sz="4" w:space="0" w:color="auto"/>
              <w:bottom w:val="single" w:sz="4" w:space="0" w:color="auto"/>
              <w:right w:val="single" w:sz="4" w:space="0" w:color="auto"/>
            </w:tcBorders>
            <w:vAlign w:val="center"/>
          </w:tcPr>
          <w:p w14:paraId="0DA26369" w14:textId="77777777" w:rsidR="00043F4A" w:rsidRPr="00043F4A" w:rsidRDefault="00043F4A" w:rsidP="00A20C05">
            <w:pPr>
              <w:jc w:val="center"/>
              <w:rPr>
                <w:color w:val="auto"/>
              </w:rPr>
            </w:pPr>
            <w:r w:rsidRPr="00043F4A">
              <w:t xml:space="preserve">Šiaurinės bibliotekos vyresn. bibliotekininkė </w:t>
            </w:r>
            <w:r w:rsidRPr="00043F4A">
              <w:rPr>
                <w:color w:val="auto"/>
              </w:rPr>
              <w:t>H</w:t>
            </w:r>
            <w:r w:rsidR="00A20C05">
              <w:rPr>
                <w:color w:val="auto"/>
              </w:rPr>
              <w:t>.</w:t>
            </w:r>
            <w:r w:rsidRPr="00043F4A">
              <w:rPr>
                <w:color w:val="auto"/>
              </w:rPr>
              <w:t xml:space="preserve"> Slivkienė</w:t>
            </w:r>
          </w:p>
        </w:tc>
        <w:tc>
          <w:tcPr>
            <w:tcW w:w="1786" w:type="dxa"/>
            <w:tcBorders>
              <w:top w:val="single" w:sz="4" w:space="0" w:color="auto"/>
              <w:left w:val="single" w:sz="4" w:space="0" w:color="auto"/>
              <w:bottom w:val="single" w:sz="4" w:space="0" w:color="auto"/>
              <w:right w:val="single" w:sz="4" w:space="0" w:color="auto"/>
            </w:tcBorders>
            <w:vAlign w:val="center"/>
          </w:tcPr>
          <w:p w14:paraId="0DA2636A" w14:textId="77777777" w:rsidR="00043F4A" w:rsidRPr="00043F4A" w:rsidRDefault="00043F4A" w:rsidP="00043F4A">
            <w:pPr>
              <w:jc w:val="center"/>
            </w:pPr>
            <w:r w:rsidRPr="00043F4A">
              <w:t>Ikimokyklinis ir</w:t>
            </w:r>
          </w:p>
          <w:p w14:paraId="0DA2636B" w14:textId="77777777" w:rsidR="00043F4A" w:rsidRPr="00043F4A" w:rsidRDefault="00043F4A" w:rsidP="00043F4A">
            <w:pPr>
              <w:jc w:val="center"/>
              <w:rPr>
                <w:color w:val="auto"/>
              </w:rPr>
            </w:pPr>
            <w:r w:rsidRPr="00043F4A">
              <w:t>1-4 kl. mokiniai</w:t>
            </w:r>
          </w:p>
        </w:tc>
        <w:tc>
          <w:tcPr>
            <w:tcW w:w="1243" w:type="dxa"/>
            <w:tcBorders>
              <w:top w:val="single" w:sz="4" w:space="0" w:color="auto"/>
              <w:left w:val="single" w:sz="4" w:space="0" w:color="auto"/>
              <w:bottom w:val="single" w:sz="4" w:space="0" w:color="auto"/>
              <w:right w:val="single" w:sz="4" w:space="0" w:color="auto"/>
            </w:tcBorders>
            <w:vAlign w:val="center"/>
          </w:tcPr>
          <w:p w14:paraId="0DA2636C" w14:textId="77777777" w:rsidR="00043F4A" w:rsidRPr="00043F4A" w:rsidRDefault="00043F4A" w:rsidP="00043F4A">
            <w:pPr>
              <w:jc w:val="center"/>
              <w:rPr>
                <w:color w:val="auto"/>
              </w:rPr>
            </w:pPr>
            <w:r w:rsidRPr="00043F4A">
              <w:rPr>
                <w:color w:val="auto"/>
              </w:rPr>
              <w:t>2019 m.</w:t>
            </w:r>
          </w:p>
        </w:tc>
      </w:tr>
      <w:tr w:rsidR="00043F4A" w:rsidRPr="00043F4A" w14:paraId="0DA26374"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6E" w14:textId="77777777" w:rsidR="00043F4A" w:rsidRPr="00043F4A" w:rsidRDefault="00043F4A" w:rsidP="00043F4A">
            <w:pPr>
              <w:numPr>
                <w:ilvl w:val="0"/>
                <w:numId w:val="25"/>
              </w:numPr>
              <w:tabs>
                <w:tab w:val="left" w:pos="0"/>
              </w:tabs>
              <w:spacing w:after="200" w:line="23" w:lineRule="atLeast"/>
              <w:contextualSpacing/>
              <w:jc w:val="center"/>
              <w:rPr>
                <w:rFonts w:eastAsia="Calibri"/>
                <w:color w:val="auto"/>
                <w:lang w:eastAsia="en-US"/>
              </w:rPr>
            </w:pPr>
          </w:p>
        </w:tc>
        <w:tc>
          <w:tcPr>
            <w:tcW w:w="2714" w:type="dxa"/>
            <w:tcBorders>
              <w:top w:val="single" w:sz="4" w:space="0" w:color="auto"/>
              <w:left w:val="single" w:sz="4" w:space="0" w:color="auto"/>
              <w:bottom w:val="single" w:sz="4" w:space="0" w:color="auto"/>
              <w:right w:val="single" w:sz="4" w:space="0" w:color="auto"/>
            </w:tcBorders>
            <w:vAlign w:val="center"/>
          </w:tcPr>
          <w:p w14:paraId="0DA2636F" w14:textId="77777777" w:rsidR="00043F4A" w:rsidRPr="00043F4A" w:rsidRDefault="00043F4A" w:rsidP="00043F4A">
            <w:pPr>
              <w:jc w:val="center"/>
              <w:rPr>
                <w:color w:val="auto"/>
              </w:rPr>
            </w:pPr>
            <w:r w:rsidRPr="00043F4A">
              <w:rPr>
                <w:color w:val="auto"/>
              </w:rPr>
              <w:t>„Lietuvoje žiemojantys žvėrys“</w:t>
            </w:r>
          </w:p>
        </w:tc>
        <w:tc>
          <w:tcPr>
            <w:tcW w:w="2875" w:type="dxa"/>
            <w:tcBorders>
              <w:top w:val="single" w:sz="4" w:space="0" w:color="auto"/>
              <w:left w:val="single" w:sz="4" w:space="0" w:color="auto"/>
              <w:bottom w:val="single" w:sz="4" w:space="0" w:color="auto"/>
              <w:right w:val="single" w:sz="4" w:space="0" w:color="auto"/>
            </w:tcBorders>
            <w:vAlign w:val="center"/>
          </w:tcPr>
          <w:p w14:paraId="0DA26370" w14:textId="77777777" w:rsidR="00043F4A" w:rsidRPr="00043F4A" w:rsidRDefault="00043F4A" w:rsidP="00A20C05">
            <w:pPr>
              <w:jc w:val="center"/>
              <w:rPr>
                <w:color w:val="auto"/>
              </w:rPr>
            </w:pPr>
            <w:r w:rsidRPr="00043F4A">
              <w:t xml:space="preserve">Šiaurinės bibliotekos vyresn. bibliotekininkė </w:t>
            </w:r>
            <w:r w:rsidRPr="00043F4A">
              <w:rPr>
                <w:color w:val="auto"/>
              </w:rPr>
              <w:t>H</w:t>
            </w:r>
            <w:r w:rsidR="00A20C05">
              <w:rPr>
                <w:color w:val="auto"/>
              </w:rPr>
              <w:t>.</w:t>
            </w:r>
            <w:r w:rsidRPr="00043F4A">
              <w:rPr>
                <w:color w:val="auto"/>
              </w:rPr>
              <w:t xml:space="preserve"> Slivkienė</w:t>
            </w:r>
          </w:p>
        </w:tc>
        <w:tc>
          <w:tcPr>
            <w:tcW w:w="1786" w:type="dxa"/>
            <w:tcBorders>
              <w:top w:val="single" w:sz="4" w:space="0" w:color="auto"/>
              <w:left w:val="single" w:sz="4" w:space="0" w:color="auto"/>
              <w:bottom w:val="single" w:sz="4" w:space="0" w:color="auto"/>
              <w:right w:val="single" w:sz="4" w:space="0" w:color="auto"/>
            </w:tcBorders>
            <w:vAlign w:val="center"/>
          </w:tcPr>
          <w:p w14:paraId="0DA26371" w14:textId="77777777" w:rsidR="00043F4A" w:rsidRPr="00043F4A" w:rsidRDefault="00043F4A" w:rsidP="00043F4A">
            <w:pPr>
              <w:jc w:val="center"/>
            </w:pPr>
            <w:r w:rsidRPr="00043F4A">
              <w:t>Ikimokyklinis ir</w:t>
            </w:r>
          </w:p>
          <w:p w14:paraId="0DA26372" w14:textId="77777777" w:rsidR="00043F4A" w:rsidRPr="00043F4A" w:rsidRDefault="00043F4A" w:rsidP="00043F4A">
            <w:pPr>
              <w:jc w:val="center"/>
              <w:rPr>
                <w:color w:val="auto"/>
              </w:rPr>
            </w:pPr>
            <w:r w:rsidRPr="00043F4A">
              <w:t>1-4 kl. mokiniai</w:t>
            </w:r>
          </w:p>
        </w:tc>
        <w:tc>
          <w:tcPr>
            <w:tcW w:w="1243" w:type="dxa"/>
            <w:tcBorders>
              <w:top w:val="single" w:sz="4" w:space="0" w:color="auto"/>
              <w:left w:val="single" w:sz="4" w:space="0" w:color="auto"/>
              <w:bottom w:val="single" w:sz="4" w:space="0" w:color="auto"/>
              <w:right w:val="single" w:sz="4" w:space="0" w:color="auto"/>
            </w:tcBorders>
            <w:vAlign w:val="center"/>
          </w:tcPr>
          <w:p w14:paraId="0DA26373" w14:textId="77777777" w:rsidR="00043F4A" w:rsidRPr="00043F4A" w:rsidRDefault="00043F4A" w:rsidP="00043F4A">
            <w:pPr>
              <w:jc w:val="center"/>
              <w:rPr>
                <w:color w:val="auto"/>
              </w:rPr>
            </w:pPr>
            <w:r w:rsidRPr="00043F4A">
              <w:rPr>
                <w:color w:val="auto"/>
              </w:rPr>
              <w:t>2019 m.</w:t>
            </w:r>
          </w:p>
        </w:tc>
      </w:tr>
      <w:tr w:rsidR="00043F4A" w:rsidRPr="00043F4A" w14:paraId="0DA2637B"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75" w14:textId="77777777" w:rsidR="00043F4A" w:rsidRPr="00043F4A" w:rsidRDefault="00043F4A" w:rsidP="00043F4A">
            <w:pPr>
              <w:numPr>
                <w:ilvl w:val="0"/>
                <w:numId w:val="25"/>
              </w:numPr>
              <w:tabs>
                <w:tab w:val="left" w:pos="0"/>
              </w:tabs>
              <w:spacing w:after="200" w:line="23" w:lineRule="atLeast"/>
              <w:contextualSpacing/>
              <w:jc w:val="center"/>
              <w:rPr>
                <w:rFonts w:eastAsia="Calibri"/>
                <w:color w:val="auto"/>
                <w:lang w:eastAsia="en-US"/>
              </w:rPr>
            </w:pPr>
          </w:p>
        </w:tc>
        <w:tc>
          <w:tcPr>
            <w:tcW w:w="2714" w:type="dxa"/>
            <w:tcBorders>
              <w:top w:val="single" w:sz="4" w:space="0" w:color="auto"/>
              <w:left w:val="single" w:sz="4" w:space="0" w:color="auto"/>
              <w:bottom w:val="single" w:sz="4" w:space="0" w:color="auto"/>
              <w:right w:val="single" w:sz="4" w:space="0" w:color="auto"/>
            </w:tcBorders>
            <w:vAlign w:val="center"/>
          </w:tcPr>
          <w:p w14:paraId="0DA26376" w14:textId="77777777" w:rsidR="00043F4A" w:rsidRPr="00043F4A" w:rsidRDefault="00043F4A" w:rsidP="00043F4A">
            <w:pPr>
              <w:jc w:val="center"/>
              <w:rPr>
                <w:color w:val="auto"/>
              </w:rPr>
            </w:pPr>
            <w:r w:rsidRPr="00043F4A">
              <w:rPr>
                <w:color w:val="auto"/>
                <w:shd w:val="clear" w:color="auto" w:fill="FFFFFF"/>
              </w:rPr>
              <w:t>Sveikos mitybos piramidė. Fizinio aktyvumo piramidė</w:t>
            </w:r>
          </w:p>
        </w:tc>
        <w:tc>
          <w:tcPr>
            <w:tcW w:w="2875" w:type="dxa"/>
            <w:tcBorders>
              <w:top w:val="single" w:sz="4" w:space="0" w:color="auto"/>
              <w:left w:val="single" w:sz="4" w:space="0" w:color="auto"/>
              <w:bottom w:val="single" w:sz="4" w:space="0" w:color="auto"/>
              <w:right w:val="single" w:sz="4" w:space="0" w:color="auto"/>
            </w:tcBorders>
            <w:vAlign w:val="center"/>
          </w:tcPr>
          <w:p w14:paraId="0DA26377" w14:textId="77777777" w:rsidR="00043F4A" w:rsidRPr="00043F4A" w:rsidRDefault="00043F4A" w:rsidP="00A20C05">
            <w:pPr>
              <w:jc w:val="center"/>
              <w:rPr>
                <w:color w:val="auto"/>
              </w:rPr>
            </w:pPr>
            <w:r w:rsidRPr="00043F4A">
              <w:t xml:space="preserve">Šiaurinės bibliotekos vyresn. bibliotekininkė </w:t>
            </w:r>
            <w:r w:rsidRPr="00043F4A">
              <w:rPr>
                <w:color w:val="auto"/>
              </w:rPr>
              <w:t>L</w:t>
            </w:r>
            <w:r w:rsidR="00A20C05">
              <w:rPr>
                <w:color w:val="auto"/>
              </w:rPr>
              <w:t>.</w:t>
            </w:r>
            <w:r w:rsidRPr="00043F4A">
              <w:rPr>
                <w:color w:val="auto"/>
              </w:rPr>
              <w:t>Fofonovienė</w:t>
            </w:r>
          </w:p>
        </w:tc>
        <w:tc>
          <w:tcPr>
            <w:tcW w:w="1786" w:type="dxa"/>
            <w:tcBorders>
              <w:top w:val="single" w:sz="4" w:space="0" w:color="auto"/>
              <w:left w:val="single" w:sz="4" w:space="0" w:color="auto"/>
              <w:bottom w:val="single" w:sz="4" w:space="0" w:color="auto"/>
              <w:right w:val="single" w:sz="4" w:space="0" w:color="auto"/>
            </w:tcBorders>
            <w:vAlign w:val="center"/>
          </w:tcPr>
          <w:p w14:paraId="0DA26378" w14:textId="77777777" w:rsidR="00043F4A" w:rsidRPr="00043F4A" w:rsidRDefault="00043F4A" w:rsidP="00043F4A">
            <w:pPr>
              <w:jc w:val="center"/>
            </w:pPr>
            <w:r w:rsidRPr="00043F4A">
              <w:t>Ikimokyklinis ir</w:t>
            </w:r>
          </w:p>
          <w:p w14:paraId="0DA26379" w14:textId="77777777" w:rsidR="00043F4A" w:rsidRPr="00043F4A" w:rsidRDefault="00043F4A" w:rsidP="00043F4A">
            <w:pPr>
              <w:jc w:val="center"/>
              <w:rPr>
                <w:color w:val="auto"/>
              </w:rPr>
            </w:pPr>
            <w:r w:rsidRPr="00043F4A">
              <w:t>1-4 kl. mokiniai</w:t>
            </w:r>
          </w:p>
        </w:tc>
        <w:tc>
          <w:tcPr>
            <w:tcW w:w="1243" w:type="dxa"/>
            <w:tcBorders>
              <w:top w:val="single" w:sz="4" w:space="0" w:color="auto"/>
              <w:left w:val="single" w:sz="4" w:space="0" w:color="auto"/>
              <w:bottom w:val="single" w:sz="4" w:space="0" w:color="auto"/>
              <w:right w:val="single" w:sz="4" w:space="0" w:color="auto"/>
            </w:tcBorders>
            <w:vAlign w:val="center"/>
          </w:tcPr>
          <w:p w14:paraId="0DA2637A" w14:textId="77777777" w:rsidR="00043F4A" w:rsidRPr="00043F4A" w:rsidRDefault="00043F4A" w:rsidP="00043F4A">
            <w:pPr>
              <w:jc w:val="center"/>
              <w:rPr>
                <w:color w:val="auto"/>
              </w:rPr>
            </w:pPr>
            <w:r w:rsidRPr="00043F4A">
              <w:rPr>
                <w:color w:val="auto"/>
              </w:rPr>
              <w:t xml:space="preserve">2019 m. </w:t>
            </w:r>
          </w:p>
        </w:tc>
      </w:tr>
      <w:tr w:rsidR="00043F4A" w:rsidRPr="00043F4A" w14:paraId="0DA26382"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7C" w14:textId="77777777" w:rsidR="00043F4A" w:rsidRPr="00043F4A" w:rsidRDefault="00043F4A" w:rsidP="00043F4A">
            <w:pPr>
              <w:numPr>
                <w:ilvl w:val="0"/>
                <w:numId w:val="25"/>
              </w:numPr>
              <w:tabs>
                <w:tab w:val="left" w:pos="0"/>
              </w:tabs>
              <w:spacing w:after="200" w:line="23" w:lineRule="atLeast"/>
              <w:contextualSpacing/>
              <w:jc w:val="center"/>
              <w:rPr>
                <w:rFonts w:eastAsia="Calibri"/>
                <w:color w:val="auto"/>
                <w:lang w:eastAsia="en-US"/>
              </w:rPr>
            </w:pPr>
          </w:p>
        </w:tc>
        <w:tc>
          <w:tcPr>
            <w:tcW w:w="2714" w:type="dxa"/>
            <w:tcBorders>
              <w:top w:val="single" w:sz="4" w:space="0" w:color="auto"/>
              <w:left w:val="single" w:sz="4" w:space="0" w:color="auto"/>
              <w:bottom w:val="single" w:sz="4" w:space="0" w:color="auto"/>
              <w:right w:val="single" w:sz="4" w:space="0" w:color="auto"/>
            </w:tcBorders>
            <w:vAlign w:val="center"/>
          </w:tcPr>
          <w:p w14:paraId="0DA2637D" w14:textId="77777777" w:rsidR="00043F4A" w:rsidRPr="00043F4A" w:rsidRDefault="00043F4A" w:rsidP="00043F4A">
            <w:pPr>
              <w:jc w:val="center"/>
              <w:rPr>
                <w:color w:val="auto"/>
              </w:rPr>
            </w:pPr>
            <w:r w:rsidRPr="00043F4A">
              <w:rPr>
                <w:color w:val="auto"/>
              </w:rPr>
              <w:t>„Sveiko maisto pasirinkimo piramidė“</w:t>
            </w:r>
          </w:p>
        </w:tc>
        <w:tc>
          <w:tcPr>
            <w:tcW w:w="2875" w:type="dxa"/>
            <w:tcBorders>
              <w:top w:val="single" w:sz="4" w:space="0" w:color="auto"/>
              <w:left w:val="single" w:sz="4" w:space="0" w:color="auto"/>
              <w:bottom w:val="single" w:sz="4" w:space="0" w:color="auto"/>
              <w:right w:val="single" w:sz="4" w:space="0" w:color="auto"/>
            </w:tcBorders>
            <w:vAlign w:val="center"/>
          </w:tcPr>
          <w:p w14:paraId="0DA2637E" w14:textId="77777777" w:rsidR="00043F4A" w:rsidRPr="00043F4A" w:rsidRDefault="00043F4A" w:rsidP="00043F4A">
            <w:pPr>
              <w:jc w:val="center"/>
              <w:rPr>
                <w:color w:val="auto"/>
              </w:rPr>
            </w:pPr>
            <w:r w:rsidRPr="00043F4A">
              <w:t xml:space="preserve">Šiaurinės bibliotekos vyresn. bibliotekininkė </w:t>
            </w:r>
            <w:r w:rsidR="00A20C05">
              <w:rPr>
                <w:color w:val="auto"/>
              </w:rPr>
              <w:t>L.</w:t>
            </w:r>
            <w:r w:rsidRPr="00043F4A">
              <w:rPr>
                <w:color w:val="auto"/>
              </w:rPr>
              <w:t xml:space="preserve"> Fofonovienė</w:t>
            </w:r>
          </w:p>
        </w:tc>
        <w:tc>
          <w:tcPr>
            <w:tcW w:w="1786" w:type="dxa"/>
            <w:tcBorders>
              <w:top w:val="single" w:sz="4" w:space="0" w:color="auto"/>
              <w:left w:val="single" w:sz="4" w:space="0" w:color="auto"/>
              <w:bottom w:val="single" w:sz="4" w:space="0" w:color="auto"/>
              <w:right w:val="single" w:sz="4" w:space="0" w:color="auto"/>
            </w:tcBorders>
            <w:vAlign w:val="center"/>
          </w:tcPr>
          <w:p w14:paraId="0DA2637F" w14:textId="77777777" w:rsidR="00043F4A" w:rsidRPr="00043F4A" w:rsidRDefault="00043F4A" w:rsidP="00043F4A">
            <w:pPr>
              <w:jc w:val="center"/>
            </w:pPr>
            <w:r w:rsidRPr="00043F4A">
              <w:t>Ikimokyklinis ir</w:t>
            </w:r>
          </w:p>
          <w:p w14:paraId="0DA26380" w14:textId="77777777" w:rsidR="00043F4A" w:rsidRPr="00043F4A" w:rsidRDefault="00043F4A" w:rsidP="00043F4A">
            <w:pPr>
              <w:jc w:val="center"/>
              <w:rPr>
                <w:color w:val="auto"/>
              </w:rPr>
            </w:pPr>
            <w:r w:rsidRPr="00043F4A">
              <w:t>1-4 kl. mokiniai</w:t>
            </w:r>
          </w:p>
        </w:tc>
        <w:tc>
          <w:tcPr>
            <w:tcW w:w="1243" w:type="dxa"/>
            <w:tcBorders>
              <w:top w:val="single" w:sz="4" w:space="0" w:color="auto"/>
              <w:left w:val="single" w:sz="4" w:space="0" w:color="auto"/>
              <w:bottom w:val="single" w:sz="4" w:space="0" w:color="auto"/>
              <w:right w:val="single" w:sz="4" w:space="0" w:color="auto"/>
            </w:tcBorders>
            <w:vAlign w:val="center"/>
          </w:tcPr>
          <w:p w14:paraId="0DA26381" w14:textId="77777777" w:rsidR="00043F4A" w:rsidRPr="00043F4A" w:rsidRDefault="00043F4A" w:rsidP="00043F4A">
            <w:pPr>
              <w:jc w:val="center"/>
              <w:rPr>
                <w:color w:val="auto"/>
              </w:rPr>
            </w:pPr>
            <w:r w:rsidRPr="00043F4A">
              <w:rPr>
                <w:color w:val="auto"/>
              </w:rPr>
              <w:t>2019 m.</w:t>
            </w:r>
          </w:p>
        </w:tc>
      </w:tr>
      <w:tr w:rsidR="00043F4A" w:rsidRPr="00043F4A" w14:paraId="0DA2638A"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83" w14:textId="77777777" w:rsidR="00043F4A" w:rsidRPr="00043F4A" w:rsidRDefault="00043F4A" w:rsidP="00043F4A">
            <w:pPr>
              <w:numPr>
                <w:ilvl w:val="0"/>
                <w:numId w:val="25"/>
              </w:numPr>
              <w:tabs>
                <w:tab w:val="left" w:pos="0"/>
              </w:tabs>
              <w:spacing w:after="200" w:line="23" w:lineRule="atLeast"/>
              <w:contextualSpacing/>
              <w:jc w:val="center"/>
              <w:rPr>
                <w:rFonts w:eastAsia="Calibri"/>
                <w:color w:val="auto"/>
                <w:lang w:eastAsia="en-US"/>
              </w:rPr>
            </w:pPr>
          </w:p>
        </w:tc>
        <w:tc>
          <w:tcPr>
            <w:tcW w:w="2714" w:type="dxa"/>
            <w:tcBorders>
              <w:top w:val="single" w:sz="4" w:space="0" w:color="auto"/>
              <w:left w:val="single" w:sz="4" w:space="0" w:color="auto"/>
              <w:bottom w:val="single" w:sz="4" w:space="0" w:color="auto"/>
              <w:right w:val="single" w:sz="4" w:space="0" w:color="auto"/>
            </w:tcBorders>
            <w:vAlign w:val="center"/>
          </w:tcPr>
          <w:p w14:paraId="0DA26384" w14:textId="77777777" w:rsidR="00043F4A" w:rsidRPr="00043F4A" w:rsidRDefault="00043F4A" w:rsidP="00043F4A">
            <w:pPr>
              <w:jc w:val="center"/>
              <w:rPr>
                <w:color w:val="auto"/>
              </w:rPr>
            </w:pPr>
            <w:r w:rsidRPr="00043F4A">
              <w:rPr>
                <w:color w:val="auto"/>
              </w:rPr>
              <w:t>„Raidžių istorijos ir nuotykiai“</w:t>
            </w:r>
          </w:p>
        </w:tc>
        <w:tc>
          <w:tcPr>
            <w:tcW w:w="2875" w:type="dxa"/>
            <w:tcBorders>
              <w:top w:val="single" w:sz="4" w:space="0" w:color="auto"/>
              <w:left w:val="single" w:sz="4" w:space="0" w:color="auto"/>
              <w:bottom w:val="single" w:sz="4" w:space="0" w:color="auto"/>
              <w:right w:val="single" w:sz="4" w:space="0" w:color="auto"/>
            </w:tcBorders>
            <w:vAlign w:val="center"/>
          </w:tcPr>
          <w:p w14:paraId="0DA26385" w14:textId="77777777" w:rsidR="00043F4A" w:rsidRPr="00043F4A" w:rsidRDefault="00043F4A" w:rsidP="00043F4A">
            <w:pPr>
              <w:jc w:val="center"/>
            </w:pPr>
            <w:r w:rsidRPr="00043F4A">
              <w:t>„Židinio“ bibliotekos</w:t>
            </w:r>
          </w:p>
          <w:p w14:paraId="0DA26386" w14:textId="77777777" w:rsidR="00043F4A" w:rsidRPr="00043F4A" w:rsidRDefault="00043F4A" w:rsidP="00A20C05">
            <w:pPr>
              <w:jc w:val="center"/>
              <w:rPr>
                <w:color w:val="auto"/>
              </w:rPr>
            </w:pPr>
            <w:r w:rsidRPr="00043F4A">
              <w:t>vyresn. bibliotekininkė E</w:t>
            </w:r>
            <w:r w:rsidR="00A20C05">
              <w:t>.</w:t>
            </w:r>
            <w:r w:rsidRPr="00043F4A">
              <w:t xml:space="preserve"> Balčiūnienė</w:t>
            </w:r>
          </w:p>
        </w:tc>
        <w:tc>
          <w:tcPr>
            <w:tcW w:w="1786" w:type="dxa"/>
            <w:tcBorders>
              <w:top w:val="single" w:sz="4" w:space="0" w:color="auto"/>
              <w:left w:val="single" w:sz="4" w:space="0" w:color="auto"/>
              <w:bottom w:val="single" w:sz="4" w:space="0" w:color="auto"/>
              <w:right w:val="single" w:sz="4" w:space="0" w:color="auto"/>
            </w:tcBorders>
            <w:vAlign w:val="center"/>
          </w:tcPr>
          <w:p w14:paraId="0DA26387" w14:textId="77777777" w:rsidR="00043F4A" w:rsidRPr="00043F4A" w:rsidRDefault="00043F4A" w:rsidP="00043F4A">
            <w:pPr>
              <w:jc w:val="center"/>
            </w:pPr>
            <w:r w:rsidRPr="00043F4A">
              <w:t>Ikimokyklinis ir</w:t>
            </w:r>
          </w:p>
          <w:p w14:paraId="0DA26388" w14:textId="77777777" w:rsidR="00043F4A" w:rsidRPr="00043F4A" w:rsidRDefault="00043F4A" w:rsidP="00043F4A">
            <w:pPr>
              <w:jc w:val="center"/>
              <w:rPr>
                <w:color w:val="auto"/>
              </w:rPr>
            </w:pPr>
            <w:r w:rsidRPr="00043F4A">
              <w:t>1-2 kl. mokiniai</w:t>
            </w:r>
          </w:p>
        </w:tc>
        <w:tc>
          <w:tcPr>
            <w:tcW w:w="1243" w:type="dxa"/>
            <w:tcBorders>
              <w:top w:val="single" w:sz="4" w:space="0" w:color="auto"/>
              <w:left w:val="single" w:sz="4" w:space="0" w:color="auto"/>
              <w:bottom w:val="single" w:sz="4" w:space="0" w:color="auto"/>
              <w:right w:val="single" w:sz="4" w:space="0" w:color="auto"/>
            </w:tcBorders>
            <w:vAlign w:val="center"/>
          </w:tcPr>
          <w:p w14:paraId="0DA26389" w14:textId="77777777" w:rsidR="00043F4A" w:rsidRPr="00043F4A" w:rsidRDefault="00043F4A" w:rsidP="00043F4A">
            <w:pPr>
              <w:jc w:val="center"/>
              <w:rPr>
                <w:color w:val="auto"/>
              </w:rPr>
            </w:pPr>
            <w:r w:rsidRPr="00043F4A">
              <w:rPr>
                <w:color w:val="auto"/>
              </w:rPr>
              <w:t>2019 m.</w:t>
            </w:r>
          </w:p>
        </w:tc>
      </w:tr>
      <w:tr w:rsidR="00043F4A" w:rsidRPr="00043F4A" w14:paraId="0DA26391"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8B" w14:textId="77777777" w:rsidR="00043F4A" w:rsidRPr="00043F4A" w:rsidRDefault="00043F4A" w:rsidP="00043F4A">
            <w:pPr>
              <w:numPr>
                <w:ilvl w:val="0"/>
                <w:numId w:val="25"/>
              </w:numPr>
              <w:tabs>
                <w:tab w:val="left" w:pos="0"/>
              </w:tabs>
              <w:spacing w:after="200" w:line="23" w:lineRule="atLeast"/>
              <w:contextualSpacing/>
              <w:jc w:val="center"/>
              <w:rPr>
                <w:rFonts w:eastAsia="Calibri"/>
                <w:color w:val="auto"/>
                <w:lang w:eastAsia="en-US"/>
              </w:rPr>
            </w:pPr>
          </w:p>
        </w:tc>
        <w:tc>
          <w:tcPr>
            <w:tcW w:w="2714" w:type="dxa"/>
            <w:tcBorders>
              <w:top w:val="single" w:sz="4" w:space="0" w:color="auto"/>
              <w:left w:val="single" w:sz="4" w:space="0" w:color="auto"/>
              <w:bottom w:val="single" w:sz="4" w:space="0" w:color="auto"/>
              <w:right w:val="single" w:sz="4" w:space="0" w:color="auto"/>
            </w:tcBorders>
            <w:vAlign w:val="center"/>
          </w:tcPr>
          <w:p w14:paraId="0DA2638C" w14:textId="77777777" w:rsidR="00043F4A" w:rsidRPr="00043F4A" w:rsidRDefault="00043F4A" w:rsidP="00043F4A">
            <w:pPr>
              <w:jc w:val="center"/>
              <w:rPr>
                <w:color w:val="auto"/>
              </w:rPr>
            </w:pPr>
            <w:r w:rsidRPr="00043F4A">
              <w:rPr>
                <w:color w:val="auto"/>
              </w:rPr>
              <w:t>„Kiškis</w:t>
            </w:r>
            <w:r w:rsidR="007A4C04">
              <w:rPr>
                <w:color w:val="auto"/>
              </w:rPr>
              <w:t xml:space="preserve"> </w:t>
            </w:r>
            <w:r w:rsidR="007A4C04" w:rsidRPr="001A1D33">
              <w:rPr>
                <w:color w:val="212529"/>
              </w:rPr>
              <w:t>–</w:t>
            </w:r>
            <w:r w:rsidR="007A4C04">
              <w:rPr>
                <w:color w:val="212529"/>
              </w:rPr>
              <w:t xml:space="preserve"> </w:t>
            </w:r>
            <w:r w:rsidRPr="00043F4A">
              <w:rPr>
                <w:color w:val="auto"/>
              </w:rPr>
              <w:t>siurprizas“</w:t>
            </w:r>
          </w:p>
        </w:tc>
        <w:tc>
          <w:tcPr>
            <w:tcW w:w="2875" w:type="dxa"/>
            <w:tcBorders>
              <w:top w:val="single" w:sz="4" w:space="0" w:color="auto"/>
              <w:left w:val="single" w:sz="4" w:space="0" w:color="auto"/>
              <w:bottom w:val="single" w:sz="4" w:space="0" w:color="auto"/>
              <w:right w:val="single" w:sz="4" w:space="0" w:color="auto"/>
            </w:tcBorders>
            <w:vAlign w:val="center"/>
          </w:tcPr>
          <w:p w14:paraId="0DA2638D" w14:textId="77777777" w:rsidR="00043F4A" w:rsidRPr="00043F4A" w:rsidRDefault="00043F4A" w:rsidP="00043F4A">
            <w:pPr>
              <w:jc w:val="center"/>
            </w:pPr>
            <w:r w:rsidRPr="00043F4A">
              <w:t>„Židinio“ bibliotekos</w:t>
            </w:r>
          </w:p>
          <w:p w14:paraId="0DA2638E" w14:textId="77777777" w:rsidR="00043F4A" w:rsidRPr="00043F4A" w:rsidRDefault="00043F4A" w:rsidP="00A20C05">
            <w:pPr>
              <w:jc w:val="center"/>
              <w:rPr>
                <w:color w:val="auto"/>
              </w:rPr>
            </w:pPr>
            <w:r w:rsidRPr="00043F4A">
              <w:t>vedėja I</w:t>
            </w:r>
            <w:r w:rsidR="00A20C05">
              <w:t>.</w:t>
            </w:r>
            <w:r w:rsidRPr="00043F4A">
              <w:t xml:space="preserve"> Kartanienė</w:t>
            </w:r>
          </w:p>
        </w:tc>
        <w:tc>
          <w:tcPr>
            <w:tcW w:w="1786" w:type="dxa"/>
            <w:tcBorders>
              <w:top w:val="single" w:sz="4" w:space="0" w:color="auto"/>
              <w:left w:val="single" w:sz="4" w:space="0" w:color="auto"/>
              <w:bottom w:val="single" w:sz="4" w:space="0" w:color="auto"/>
              <w:right w:val="single" w:sz="4" w:space="0" w:color="auto"/>
            </w:tcBorders>
            <w:vAlign w:val="center"/>
          </w:tcPr>
          <w:p w14:paraId="0DA2638F" w14:textId="77777777" w:rsidR="00043F4A" w:rsidRPr="00043F4A" w:rsidRDefault="00043F4A" w:rsidP="00043F4A">
            <w:pPr>
              <w:jc w:val="center"/>
              <w:rPr>
                <w:color w:val="auto"/>
              </w:rPr>
            </w:pPr>
            <w:r w:rsidRPr="00043F4A">
              <w:rPr>
                <w:color w:val="auto"/>
              </w:rPr>
              <w:t>Visos amžiaus grupės</w:t>
            </w:r>
          </w:p>
        </w:tc>
        <w:tc>
          <w:tcPr>
            <w:tcW w:w="1243" w:type="dxa"/>
            <w:tcBorders>
              <w:top w:val="single" w:sz="4" w:space="0" w:color="auto"/>
              <w:left w:val="single" w:sz="4" w:space="0" w:color="auto"/>
              <w:bottom w:val="single" w:sz="4" w:space="0" w:color="auto"/>
              <w:right w:val="single" w:sz="4" w:space="0" w:color="auto"/>
            </w:tcBorders>
            <w:vAlign w:val="center"/>
          </w:tcPr>
          <w:p w14:paraId="0DA26390" w14:textId="77777777" w:rsidR="00043F4A" w:rsidRPr="00043F4A" w:rsidRDefault="00043F4A" w:rsidP="00043F4A">
            <w:pPr>
              <w:jc w:val="center"/>
              <w:rPr>
                <w:color w:val="auto"/>
              </w:rPr>
            </w:pPr>
            <w:r w:rsidRPr="00043F4A">
              <w:rPr>
                <w:color w:val="auto"/>
              </w:rPr>
              <w:t>2019 m.</w:t>
            </w:r>
          </w:p>
        </w:tc>
      </w:tr>
      <w:tr w:rsidR="00043F4A" w:rsidRPr="00043F4A" w14:paraId="0DA26398"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92" w14:textId="77777777" w:rsidR="00043F4A" w:rsidRPr="00043F4A" w:rsidRDefault="00043F4A" w:rsidP="00043F4A">
            <w:pPr>
              <w:numPr>
                <w:ilvl w:val="0"/>
                <w:numId w:val="25"/>
              </w:numPr>
              <w:tabs>
                <w:tab w:val="left" w:pos="0"/>
              </w:tabs>
              <w:spacing w:after="200" w:line="23" w:lineRule="atLeast"/>
              <w:contextualSpacing/>
              <w:jc w:val="center"/>
              <w:rPr>
                <w:rFonts w:eastAsia="Calibri"/>
                <w:color w:val="auto"/>
                <w:lang w:eastAsia="en-US"/>
              </w:rPr>
            </w:pPr>
          </w:p>
        </w:tc>
        <w:tc>
          <w:tcPr>
            <w:tcW w:w="2714" w:type="dxa"/>
            <w:tcBorders>
              <w:top w:val="single" w:sz="4" w:space="0" w:color="auto"/>
              <w:left w:val="single" w:sz="4" w:space="0" w:color="auto"/>
              <w:bottom w:val="single" w:sz="4" w:space="0" w:color="auto"/>
              <w:right w:val="single" w:sz="4" w:space="0" w:color="auto"/>
            </w:tcBorders>
            <w:vAlign w:val="center"/>
          </w:tcPr>
          <w:p w14:paraId="0DA26393" w14:textId="77777777" w:rsidR="00043F4A" w:rsidRPr="00043F4A" w:rsidRDefault="00043F4A" w:rsidP="00043F4A">
            <w:pPr>
              <w:jc w:val="center"/>
              <w:rPr>
                <w:color w:val="auto"/>
              </w:rPr>
            </w:pPr>
            <w:r w:rsidRPr="00043F4A">
              <w:rPr>
                <w:color w:val="auto"/>
              </w:rPr>
              <w:t>„Elektroninės pelėdos“</w:t>
            </w:r>
          </w:p>
        </w:tc>
        <w:tc>
          <w:tcPr>
            <w:tcW w:w="2875" w:type="dxa"/>
            <w:tcBorders>
              <w:top w:val="single" w:sz="4" w:space="0" w:color="auto"/>
              <w:left w:val="single" w:sz="4" w:space="0" w:color="auto"/>
              <w:bottom w:val="single" w:sz="4" w:space="0" w:color="auto"/>
              <w:right w:val="single" w:sz="4" w:space="0" w:color="auto"/>
            </w:tcBorders>
            <w:vAlign w:val="center"/>
          </w:tcPr>
          <w:p w14:paraId="0DA26394" w14:textId="77777777" w:rsidR="00043F4A" w:rsidRPr="00043F4A" w:rsidRDefault="00043F4A" w:rsidP="00043F4A">
            <w:pPr>
              <w:jc w:val="center"/>
            </w:pPr>
            <w:r w:rsidRPr="00043F4A">
              <w:t>„Židinio“ bibliotekos</w:t>
            </w:r>
          </w:p>
          <w:p w14:paraId="0DA26395" w14:textId="77777777" w:rsidR="00043F4A" w:rsidRPr="00043F4A" w:rsidRDefault="00043F4A" w:rsidP="00A20C05">
            <w:pPr>
              <w:jc w:val="center"/>
              <w:rPr>
                <w:color w:val="auto"/>
              </w:rPr>
            </w:pPr>
            <w:r w:rsidRPr="00043F4A">
              <w:t>vyresn. bibliotekininkė L</w:t>
            </w:r>
            <w:r w:rsidR="00A20C05">
              <w:t>.</w:t>
            </w:r>
            <w:r w:rsidRPr="00043F4A">
              <w:t xml:space="preserve"> Kučinskienė</w:t>
            </w:r>
          </w:p>
        </w:tc>
        <w:tc>
          <w:tcPr>
            <w:tcW w:w="1786" w:type="dxa"/>
            <w:tcBorders>
              <w:top w:val="single" w:sz="4" w:space="0" w:color="auto"/>
              <w:left w:val="single" w:sz="4" w:space="0" w:color="auto"/>
              <w:bottom w:val="single" w:sz="4" w:space="0" w:color="auto"/>
              <w:right w:val="single" w:sz="4" w:space="0" w:color="auto"/>
            </w:tcBorders>
            <w:vAlign w:val="center"/>
          </w:tcPr>
          <w:p w14:paraId="0DA26396" w14:textId="77777777" w:rsidR="00043F4A" w:rsidRPr="00043F4A" w:rsidRDefault="00043F4A" w:rsidP="00043F4A">
            <w:pPr>
              <w:ind w:left="34"/>
              <w:jc w:val="center"/>
              <w:rPr>
                <w:color w:val="auto"/>
              </w:rPr>
            </w:pPr>
            <w:r w:rsidRPr="00043F4A">
              <w:t>1-5 kl. mokiniai</w:t>
            </w:r>
          </w:p>
        </w:tc>
        <w:tc>
          <w:tcPr>
            <w:tcW w:w="1243" w:type="dxa"/>
            <w:tcBorders>
              <w:top w:val="single" w:sz="4" w:space="0" w:color="auto"/>
              <w:left w:val="single" w:sz="4" w:space="0" w:color="auto"/>
              <w:bottom w:val="single" w:sz="4" w:space="0" w:color="auto"/>
              <w:right w:val="single" w:sz="4" w:space="0" w:color="auto"/>
            </w:tcBorders>
            <w:vAlign w:val="center"/>
          </w:tcPr>
          <w:p w14:paraId="0DA26397" w14:textId="77777777" w:rsidR="00043F4A" w:rsidRPr="00043F4A" w:rsidRDefault="00043F4A" w:rsidP="00043F4A">
            <w:pPr>
              <w:jc w:val="center"/>
              <w:rPr>
                <w:color w:val="auto"/>
              </w:rPr>
            </w:pPr>
            <w:r w:rsidRPr="00043F4A">
              <w:rPr>
                <w:color w:val="auto"/>
              </w:rPr>
              <w:t>2017 m.</w:t>
            </w:r>
          </w:p>
        </w:tc>
      </w:tr>
      <w:tr w:rsidR="00043F4A" w:rsidRPr="00043F4A" w14:paraId="0DA263A0"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99" w14:textId="77777777" w:rsidR="00043F4A" w:rsidRPr="00043F4A" w:rsidRDefault="00043F4A" w:rsidP="00043F4A">
            <w:pPr>
              <w:numPr>
                <w:ilvl w:val="0"/>
                <w:numId w:val="25"/>
              </w:numPr>
              <w:tabs>
                <w:tab w:val="left" w:pos="0"/>
              </w:tabs>
              <w:spacing w:after="200" w:line="23" w:lineRule="atLeast"/>
              <w:contextualSpacing/>
              <w:jc w:val="center"/>
              <w:rPr>
                <w:rFonts w:eastAsia="Calibri"/>
                <w:color w:val="auto"/>
                <w:lang w:eastAsia="en-US"/>
              </w:rPr>
            </w:pPr>
          </w:p>
        </w:tc>
        <w:tc>
          <w:tcPr>
            <w:tcW w:w="2714" w:type="dxa"/>
            <w:tcBorders>
              <w:top w:val="single" w:sz="4" w:space="0" w:color="auto"/>
              <w:left w:val="single" w:sz="4" w:space="0" w:color="auto"/>
              <w:bottom w:val="single" w:sz="4" w:space="0" w:color="auto"/>
              <w:right w:val="single" w:sz="4" w:space="0" w:color="auto"/>
            </w:tcBorders>
            <w:vAlign w:val="center"/>
          </w:tcPr>
          <w:p w14:paraId="0DA2639A" w14:textId="77777777" w:rsidR="00043F4A" w:rsidRPr="00043F4A" w:rsidRDefault="00043F4A" w:rsidP="00043F4A">
            <w:pPr>
              <w:jc w:val="center"/>
              <w:rPr>
                <w:color w:val="auto"/>
              </w:rPr>
            </w:pPr>
            <w:r w:rsidRPr="00043F4A">
              <w:rPr>
                <w:color w:val="auto"/>
              </w:rPr>
              <w:t>„Keliaujančio knygų portfelio poringės“</w:t>
            </w:r>
          </w:p>
        </w:tc>
        <w:tc>
          <w:tcPr>
            <w:tcW w:w="2875" w:type="dxa"/>
            <w:tcBorders>
              <w:top w:val="single" w:sz="4" w:space="0" w:color="auto"/>
              <w:left w:val="single" w:sz="4" w:space="0" w:color="auto"/>
              <w:bottom w:val="single" w:sz="4" w:space="0" w:color="auto"/>
              <w:right w:val="single" w:sz="4" w:space="0" w:color="auto"/>
            </w:tcBorders>
            <w:vAlign w:val="center"/>
          </w:tcPr>
          <w:p w14:paraId="0DA2639B" w14:textId="77777777" w:rsidR="00043F4A" w:rsidRPr="00043F4A" w:rsidRDefault="00043F4A" w:rsidP="00043F4A">
            <w:pPr>
              <w:jc w:val="center"/>
            </w:pPr>
            <w:r w:rsidRPr="00043F4A">
              <w:t>„Židinio“ bibliotekos</w:t>
            </w:r>
          </w:p>
          <w:p w14:paraId="0DA2639C" w14:textId="77777777" w:rsidR="00043F4A" w:rsidRPr="00043F4A" w:rsidRDefault="00043F4A" w:rsidP="00A20C05">
            <w:pPr>
              <w:jc w:val="center"/>
              <w:rPr>
                <w:color w:val="auto"/>
              </w:rPr>
            </w:pPr>
            <w:r w:rsidRPr="00043F4A">
              <w:t>vyresn. bibliotekininkė L</w:t>
            </w:r>
            <w:r w:rsidR="00A20C05">
              <w:t>.</w:t>
            </w:r>
            <w:r w:rsidRPr="00043F4A">
              <w:t xml:space="preserve"> Kučinskienė</w:t>
            </w:r>
          </w:p>
        </w:tc>
        <w:tc>
          <w:tcPr>
            <w:tcW w:w="1786" w:type="dxa"/>
            <w:tcBorders>
              <w:top w:val="single" w:sz="4" w:space="0" w:color="auto"/>
              <w:left w:val="single" w:sz="4" w:space="0" w:color="auto"/>
              <w:bottom w:val="single" w:sz="4" w:space="0" w:color="auto"/>
              <w:right w:val="single" w:sz="4" w:space="0" w:color="auto"/>
            </w:tcBorders>
            <w:vAlign w:val="center"/>
          </w:tcPr>
          <w:p w14:paraId="0DA2639D" w14:textId="77777777" w:rsidR="00043F4A" w:rsidRPr="00043F4A" w:rsidRDefault="00043F4A" w:rsidP="00043F4A">
            <w:pPr>
              <w:jc w:val="center"/>
            </w:pPr>
            <w:r w:rsidRPr="00043F4A">
              <w:t>Ikimokyklinis ir</w:t>
            </w:r>
          </w:p>
          <w:p w14:paraId="0DA2639E" w14:textId="77777777" w:rsidR="00043F4A" w:rsidRPr="00043F4A" w:rsidRDefault="00043F4A" w:rsidP="00043F4A">
            <w:pPr>
              <w:jc w:val="center"/>
              <w:rPr>
                <w:color w:val="auto"/>
              </w:rPr>
            </w:pPr>
            <w:r w:rsidRPr="00043F4A">
              <w:t>1-2 kl. mokiniai</w:t>
            </w:r>
          </w:p>
        </w:tc>
        <w:tc>
          <w:tcPr>
            <w:tcW w:w="1243" w:type="dxa"/>
            <w:tcBorders>
              <w:top w:val="single" w:sz="4" w:space="0" w:color="auto"/>
              <w:left w:val="single" w:sz="4" w:space="0" w:color="auto"/>
              <w:bottom w:val="single" w:sz="4" w:space="0" w:color="auto"/>
              <w:right w:val="single" w:sz="4" w:space="0" w:color="auto"/>
            </w:tcBorders>
            <w:vAlign w:val="center"/>
          </w:tcPr>
          <w:p w14:paraId="0DA2639F" w14:textId="77777777" w:rsidR="00043F4A" w:rsidRPr="00043F4A" w:rsidRDefault="00043F4A" w:rsidP="00043F4A">
            <w:pPr>
              <w:jc w:val="center"/>
              <w:rPr>
                <w:color w:val="auto"/>
              </w:rPr>
            </w:pPr>
            <w:r w:rsidRPr="00043F4A">
              <w:rPr>
                <w:color w:val="auto"/>
              </w:rPr>
              <w:t>2011 m.</w:t>
            </w:r>
          </w:p>
        </w:tc>
      </w:tr>
      <w:tr w:rsidR="00043F4A" w:rsidRPr="00043F4A" w14:paraId="0DA263A7"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A1" w14:textId="77777777" w:rsidR="00043F4A" w:rsidRPr="00043F4A" w:rsidRDefault="00043F4A" w:rsidP="00043F4A">
            <w:pPr>
              <w:numPr>
                <w:ilvl w:val="0"/>
                <w:numId w:val="25"/>
              </w:numPr>
              <w:tabs>
                <w:tab w:val="left" w:pos="0"/>
              </w:tabs>
              <w:spacing w:after="200" w:line="23" w:lineRule="atLeast"/>
              <w:contextualSpacing/>
              <w:jc w:val="center"/>
              <w:rPr>
                <w:rFonts w:eastAsia="Calibri"/>
                <w:color w:val="auto"/>
                <w:lang w:eastAsia="en-US"/>
              </w:rPr>
            </w:pPr>
          </w:p>
        </w:tc>
        <w:tc>
          <w:tcPr>
            <w:tcW w:w="2714" w:type="dxa"/>
            <w:tcBorders>
              <w:top w:val="single" w:sz="4" w:space="0" w:color="auto"/>
              <w:left w:val="single" w:sz="4" w:space="0" w:color="auto"/>
              <w:bottom w:val="single" w:sz="4" w:space="0" w:color="auto"/>
              <w:right w:val="single" w:sz="4" w:space="0" w:color="auto"/>
            </w:tcBorders>
            <w:vAlign w:val="center"/>
          </w:tcPr>
          <w:p w14:paraId="0DA263A2" w14:textId="77777777" w:rsidR="00043F4A" w:rsidRPr="00043F4A" w:rsidRDefault="00043F4A" w:rsidP="00043F4A">
            <w:pPr>
              <w:jc w:val="center"/>
              <w:rPr>
                <w:color w:val="auto"/>
              </w:rPr>
            </w:pPr>
            <w:r w:rsidRPr="00043F4A">
              <w:rPr>
                <w:color w:val="auto"/>
              </w:rPr>
              <w:t>„Norų lėlytės“</w:t>
            </w:r>
          </w:p>
        </w:tc>
        <w:tc>
          <w:tcPr>
            <w:tcW w:w="2875" w:type="dxa"/>
            <w:tcBorders>
              <w:top w:val="single" w:sz="4" w:space="0" w:color="auto"/>
              <w:left w:val="single" w:sz="4" w:space="0" w:color="auto"/>
              <w:bottom w:val="single" w:sz="4" w:space="0" w:color="auto"/>
              <w:right w:val="single" w:sz="4" w:space="0" w:color="auto"/>
            </w:tcBorders>
            <w:vAlign w:val="center"/>
          </w:tcPr>
          <w:p w14:paraId="0DA263A3" w14:textId="77777777" w:rsidR="00043F4A" w:rsidRPr="00043F4A" w:rsidRDefault="00043F4A" w:rsidP="00043F4A">
            <w:pPr>
              <w:jc w:val="center"/>
            </w:pPr>
            <w:r w:rsidRPr="00043F4A">
              <w:t>„Židinio“ bibliotekos</w:t>
            </w:r>
          </w:p>
          <w:p w14:paraId="0DA263A4" w14:textId="77777777" w:rsidR="00043F4A" w:rsidRPr="00043F4A" w:rsidRDefault="00043F4A" w:rsidP="00043F4A">
            <w:pPr>
              <w:jc w:val="center"/>
              <w:rPr>
                <w:color w:val="auto"/>
              </w:rPr>
            </w:pPr>
            <w:r w:rsidRPr="00043F4A">
              <w:t>vyresn. bibliotekininkė Lina Kučinskienė</w:t>
            </w:r>
          </w:p>
        </w:tc>
        <w:tc>
          <w:tcPr>
            <w:tcW w:w="1786" w:type="dxa"/>
            <w:tcBorders>
              <w:top w:val="single" w:sz="4" w:space="0" w:color="auto"/>
              <w:left w:val="single" w:sz="4" w:space="0" w:color="auto"/>
              <w:bottom w:val="single" w:sz="4" w:space="0" w:color="auto"/>
              <w:right w:val="single" w:sz="4" w:space="0" w:color="auto"/>
            </w:tcBorders>
            <w:vAlign w:val="center"/>
          </w:tcPr>
          <w:p w14:paraId="0DA263A5" w14:textId="77777777" w:rsidR="00043F4A" w:rsidRPr="00043F4A" w:rsidRDefault="00043F4A" w:rsidP="00043F4A">
            <w:pPr>
              <w:jc w:val="center"/>
              <w:rPr>
                <w:color w:val="auto"/>
              </w:rPr>
            </w:pPr>
            <w:r w:rsidRPr="00043F4A">
              <w:rPr>
                <w:color w:val="auto"/>
              </w:rPr>
              <w:t>Visos amžiaus grupės</w:t>
            </w:r>
          </w:p>
        </w:tc>
        <w:tc>
          <w:tcPr>
            <w:tcW w:w="1243" w:type="dxa"/>
            <w:tcBorders>
              <w:top w:val="single" w:sz="4" w:space="0" w:color="auto"/>
              <w:left w:val="single" w:sz="4" w:space="0" w:color="auto"/>
              <w:bottom w:val="single" w:sz="4" w:space="0" w:color="auto"/>
              <w:right w:val="single" w:sz="4" w:space="0" w:color="auto"/>
            </w:tcBorders>
            <w:vAlign w:val="center"/>
          </w:tcPr>
          <w:p w14:paraId="0DA263A6" w14:textId="77777777" w:rsidR="00043F4A" w:rsidRPr="00043F4A" w:rsidRDefault="00043F4A" w:rsidP="00043F4A">
            <w:pPr>
              <w:jc w:val="center"/>
              <w:rPr>
                <w:color w:val="auto"/>
              </w:rPr>
            </w:pPr>
            <w:r w:rsidRPr="00043F4A">
              <w:rPr>
                <w:color w:val="auto"/>
              </w:rPr>
              <w:t>2014 m.</w:t>
            </w:r>
          </w:p>
        </w:tc>
      </w:tr>
      <w:tr w:rsidR="00043F4A" w:rsidRPr="00043F4A" w14:paraId="0DA263AE"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A8" w14:textId="77777777" w:rsidR="00043F4A" w:rsidRPr="00043F4A" w:rsidRDefault="00043F4A" w:rsidP="00043F4A">
            <w:pPr>
              <w:numPr>
                <w:ilvl w:val="0"/>
                <w:numId w:val="25"/>
              </w:numPr>
              <w:tabs>
                <w:tab w:val="left" w:pos="0"/>
              </w:tabs>
              <w:spacing w:after="200" w:line="23" w:lineRule="atLeast"/>
              <w:contextualSpacing/>
              <w:jc w:val="center"/>
              <w:rPr>
                <w:rFonts w:eastAsia="Calibri"/>
                <w:color w:val="auto"/>
                <w:lang w:eastAsia="en-US"/>
              </w:rPr>
            </w:pPr>
          </w:p>
        </w:tc>
        <w:tc>
          <w:tcPr>
            <w:tcW w:w="2714" w:type="dxa"/>
            <w:tcBorders>
              <w:top w:val="single" w:sz="4" w:space="0" w:color="auto"/>
              <w:left w:val="single" w:sz="4" w:space="0" w:color="auto"/>
              <w:bottom w:val="single" w:sz="4" w:space="0" w:color="auto"/>
              <w:right w:val="single" w:sz="4" w:space="0" w:color="auto"/>
            </w:tcBorders>
            <w:vAlign w:val="center"/>
          </w:tcPr>
          <w:p w14:paraId="0DA263A9" w14:textId="77777777" w:rsidR="00043F4A" w:rsidRPr="00043F4A" w:rsidRDefault="00043F4A" w:rsidP="00043F4A">
            <w:pPr>
              <w:jc w:val="center"/>
              <w:rPr>
                <w:color w:val="auto"/>
              </w:rPr>
            </w:pPr>
            <w:r w:rsidRPr="00043F4A">
              <w:rPr>
                <w:color w:val="auto"/>
              </w:rPr>
              <w:t>„Kūrybos karuselė“</w:t>
            </w:r>
          </w:p>
        </w:tc>
        <w:tc>
          <w:tcPr>
            <w:tcW w:w="2875" w:type="dxa"/>
            <w:tcBorders>
              <w:top w:val="single" w:sz="4" w:space="0" w:color="auto"/>
              <w:left w:val="single" w:sz="4" w:space="0" w:color="auto"/>
              <w:bottom w:val="single" w:sz="4" w:space="0" w:color="auto"/>
              <w:right w:val="single" w:sz="4" w:space="0" w:color="auto"/>
            </w:tcBorders>
            <w:vAlign w:val="center"/>
          </w:tcPr>
          <w:p w14:paraId="0DA263AA" w14:textId="77777777" w:rsidR="00043F4A" w:rsidRPr="00043F4A" w:rsidRDefault="00043F4A" w:rsidP="00043F4A">
            <w:pPr>
              <w:jc w:val="center"/>
            </w:pPr>
            <w:r w:rsidRPr="00043F4A">
              <w:t>Smėlynės bibliotekos vyresn. bibliotekininkė</w:t>
            </w:r>
          </w:p>
          <w:p w14:paraId="0DA263AB" w14:textId="77777777" w:rsidR="00043F4A" w:rsidRPr="00043F4A" w:rsidRDefault="00043F4A" w:rsidP="00A20C05">
            <w:pPr>
              <w:jc w:val="center"/>
              <w:rPr>
                <w:color w:val="auto"/>
              </w:rPr>
            </w:pPr>
            <w:r w:rsidRPr="00043F4A">
              <w:rPr>
                <w:color w:val="auto"/>
              </w:rPr>
              <w:t>D</w:t>
            </w:r>
            <w:r w:rsidR="00A20C05">
              <w:rPr>
                <w:color w:val="auto"/>
              </w:rPr>
              <w:t>.</w:t>
            </w:r>
            <w:r w:rsidRPr="00043F4A">
              <w:rPr>
                <w:color w:val="auto"/>
              </w:rPr>
              <w:t xml:space="preserve"> Stropaitienė</w:t>
            </w:r>
          </w:p>
        </w:tc>
        <w:tc>
          <w:tcPr>
            <w:tcW w:w="1786" w:type="dxa"/>
            <w:tcBorders>
              <w:top w:val="single" w:sz="4" w:space="0" w:color="auto"/>
              <w:left w:val="single" w:sz="4" w:space="0" w:color="auto"/>
              <w:bottom w:val="single" w:sz="4" w:space="0" w:color="auto"/>
              <w:right w:val="single" w:sz="4" w:space="0" w:color="auto"/>
            </w:tcBorders>
            <w:vAlign w:val="center"/>
          </w:tcPr>
          <w:p w14:paraId="0DA263AC" w14:textId="77777777" w:rsidR="00043F4A" w:rsidRPr="00043F4A" w:rsidRDefault="00043F4A" w:rsidP="00043F4A">
            <w:pPr>
              <w:jc w:val="center"/>
              <w:rPr>
                <w:color w:val="auto"/>
              </w:rPr>
            </w:pPr>
            <w:r w:rsidRPr="00043F4A">
              <w:rPr>
                <w:color w:val="auto"/>
              </w:rPr>
              <w:t>Visos amžiaus grupės</w:t>
            </w:r>
          </w:p>
        </w:tc>
        <w:tc>
          <w:tcPr>
            <w:tcW w:w="1243" w:type="dxa"/>
            <w:tcBorders>
              <w:top w:val="single" w:sz="4" w:space="0" w:color="auto"/>
              <w:left w:val="single" w:sz="4" w:space="0" w:color="auto"/>
              <w:bottom w:val="single" w:sz="4" w:space="0" w:color="auto"/>
              <w:right w:val="single" w:sz="4" w:space="0" w:color="auto"/>
            </w:tcBorders>
            <w:vAlign w:val="center"/>
          </w:tcPr>
          <w:p w14:paraId="0DA263AD" w14:textId="77777777" w:rsidR="00043F4A" w:rsidRPr="00043F4A" w:rsidRDefault="00043F4A" w:rsidP="00043F4A">
            <w:pPr>
              <w:jc w:val="center"/>
              <w:rPr>
                <w:color w:val="auto"/>
              </w:rPr>
            </w:pPr>
            <w:r w:rsidRPr="00043F4A">
              <w:rPr>
                <w:color w:val="auto"/>
              </w:rPr>
              <w:t>2018 m.</w:t>
            </w:r>
          </w:p>
        </w:tc>
      </w:tr>
      <w:tr w:rsidR="00043F4A" w:rsidRPr="00043F4A" w14:paraId="0DA263B6"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AF" w14:textId="77777777" w:rsidR="00043F4A" w:rsidRPr="00043F4A" w:rsidRDefault="00043F4A" w:rsidP="00043F4A">
            <w:pPr>
              <w:numPr>
                <w:ilvl w:val="0"/>
                <w:numId w:val="25"/>
              </w:numPr>
              <w:tabs>
                <w:tab w:val="left" w:pos="0"/>
              </w:tabs>
              <w:spacing w:after="200" w:line="23" w:lineRule="atLeast"/>
              <w:contextualSpacing/>
              <w:jc w:val="center"/>
              <w:rPr>
                <w:rFonts w:eastAsia="Calibri"/>
                <w:color w:val="auto"/>
                <w:lang w:eastAsia="en-US"/>
              </w:rPr>
            </w:pPr>
          </w:p>
        </w:tc>
        <w:tc>
          <w:tcPr>
            <w:tcW w:w="2714" w:type="dxa"/>
            <w:tcBorders>
              <w:top w:val="single" w:sz="4" w:space="0" w:color="auto"/>
              <w:left w:val="single" w:sz="4" w:space="0" w:color="auto"/>
              <w:bottom w:val="single" w:sz="4" w:space="0" w:color="auto"/>
              <w:right w:val="single" w:sz="4" w:space="0" w:color="auto"/>
            </w:tcBorders>
            <w:vAlign w:val="center"/>
          </w:tcPr>
          <w:p w14:paraId="0DA263B0" w14:textId="77777777" w:rsidR="00043F4A" w:rsidRPr="00043F4A" w:rsidRDefault="00043F4A" w:rsidP="00043F4A">
            <w:pPr>
              <w:jc w:val="center"/>
              <w:rPr>
                <w:color w:val="auto"/>
              </w:rPr>
            </w:pPr>
            <w:r w:rsidRPr="00043F4A">
              <w:rPr>
                <w:color w:val="auto"/>
              </w:rPr>
              <w:t>„Pirmoji pažintis su biblioteka“</w:t>
            </w:r>
          </w:p>
        </w:tc>
        <w:tc>
          <w:tcPr>
            <w:tcW w:w="2875" w:type="dxa"/>
            <w:tcBorders>
              <w:top w:val="single" w:sz="4" w:space="0" w:color="auto"/>
              <w:left w:val="single" w:sz="4" w:space="0" w:color="auto"/>
              <w:bottom w:val="single" w:sz="4" w:space="0" w:color="auto"/>
              <w:right w:val="single" w:sz="4" w:space="0" w:color="auto"/>
            </w:tcBorders>
            <w:vAlign w:val="center"/>
          </w:tcPr>
          <w:p w14:paraId="0DA263B1" w14:textId="77777777" w:rsidR="00043F4A" w:rsidRPr="00043F4A" w:rsidRDefault="00043F4A" w:rsidP="00043F4A">
            <w:pPr>
              <w:jc w:val="center"/>
            </w:pPr>
            <w:r w:rsidRPr="00043F4A">
              <w:t>Smėlynės bibliotekos vyresn. bibliotekininkė</w:t>
            </w:r>
            <w:r w:rsidR="00A20C05">
              <w:t>s</w:t>
            </w:r>
          </w:p>
          <w:p w14:paraId="0DA263B2" w14:textId="77777777" w:rsidR="00043F4A" w:rsidRPr="00043F4A" w:rsidRDefault="00043F4A" w:rsidP="00043F4A">
            <w:pPr>
              <w:jc w:val="center"/>
              <w:rPr>
                <w:color w:val="auto"/>
              </w:rPr>
            </w:pPr>
            <w:r w:rsidRPr="00043F4A">
              <w:rPr>
                <w:color w:val="auto"/>
              </w:rPr>
              <w:t>D</w:t>
            </w:r>
            <w:r w:rsidR="00A20C05">
              <w:rPr>
                <w:color w:val="auto"/>
              </w:rPr>
              <w:t>.</w:t>
            </w:r>
            <w:r w:rsidRPr="00043F4A">
              <w:rPr>
                <w:color w:val="auto"/>
              </w:rPr>
              <w:t xml:space="preserve"> Stropaitienė,</w:t>
            </w:r>
          </w:p>
          <w:p w14:paraId="0DA263B3" w14:textId="77777777" w:rsidR="00043F4A" w:rsidRPr="00043F4A" w:rsidRDefault="00043F4A" w:rsidP="00A20C05">
            <w:pPr>
              <w:jc w:val="center"/>
              <w:rPr>
                <w:color w:val="auto"/>
              </w:rPr>
            </w:pPr>
            <w:r w:rsidRPr="00043F4A">
              <w:rPr>
                <w:color w:val="auto"/>
              </w:rPr>
              <w:t>V</w:t>
            </w:r>
            <w:r w:rsidR="00A20C05">
              <w:rPr>
                <w:color w:val="auto"/>
              </w:rPr>
              <w:t>.</w:t>
            </w:r>
            <w:r w:rsidRPr="00043F4A">
              <w:rPr>
                <w:color w:val="auto"/>
              </w:rPr>
              <w:t xml:space="preserve"> Šešetienė</w:t>
            </w:r>
          </w:p>
        </w:tc>
        <w:tc>
          <w:tcPr>
            <w:tcW w:w="1786" w:type="dxa"/>
            <w:tcBorders>
              <w:top w:val="single" w:sz="4" w:space="0" w:color="auto"/>
              <w:left w:val="single" w:sz="4" w:space="0" w:color="auto"/>
              <w:bottom w:val="single" w:sz="4" w:space="0" w:color="auto"/>
              <w:right w:val="single" w:sz="4" w:space="0" w:color="auto"/>
            </w:tcBorders>
            <w:vAlign w:val="center"/>
          </w:tcPr>
          <w:p w14:paraId="0DA263B4" w14:textId="77777777" w:rsidR="00043F4A" w:rsidRPr="00043F4A" w:rsidRDefault="00043F4A" w:rsidP="00043F4A">
            <w:pPr>
              <w:jc w:val="center"/>
              <w:rPr>
                <w:color w:val="auto"/>
              </w:rPr>
            </w:pPr>
            <w:r w:rsidRPr="00043F4A">
              <w:rPr>
                <w:color w:val="auto"/>
              </w:rPr>
              <w:t>3-10 metų vaikai</w:t>
            </w:r>
          </w:p>
        </w:tc>
        <w:tc>
          <w:tcPr>
            <w:tcW w:w="1243" w:type="dxa"/>
            <w:tcBorders>
              <w:top w:val="single" w:sz="4" w:space="0" w:color="auto"/>
              <w:left w:val="single" w:sz="4" w:space="0" w:color="auto"/>
              <w:bottom w:val="single" w:sz="4" w:space="0" w:color="auto"/>
              <w:right w:val="single" w:sz="4" w:space="0" w:color="auto"/>
            </w:tcBorders>
            <w:vAlign w:val="center"/>
          </w:tcPr>
          <w:p w14:paraId="0DA263B5" w14:textId="77777777" w:rsidR="00043F4A" w:rsidRPr="00043F4A" w:rsidRDefault="00043F4A" w:rsidP="00043F4A">
            <w:pPr>
              <w:jc w:val="center"/>
              <w:rPr>
                <w:color w:val="auto"/>
              </w:rPr>
            </w:pPr>
            <w:r w:rsidRPr="00043F4A">
              <w:rPr>
                <w:color w:val="auto"/>
              </w:rPr>
              <w:t>2018 m.</w:t>
            </w:r>
          </w:p>
        </w:tc>
      </w:tr>
      <w:tr w:rsidR="00043F4A" w:rsidRPr="00043F4A" w14:paraId="0DA263BD"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B7" w14:textId="77777777" w:rsidR="00043F4A" w:rsidRPr="00043F4A" w:rsidRDefault="00043F4A" w:rsidP="00043F4A">
            <w:pPr>
              <w:numPr>
                <w:ilvl w:val="0"/>
                <w:numId w:val="25"/>
              </w:numPr>
              <w:tabs>
                <w:tab w:val="left" w:pos="0"/>
              </w:tabs>
              <w:spacing w:after="200" w:line="23" w:lineRule="atLeast"/>
              <w:contextualSpacing/>
              <w:jc w:val="center"/>
              <w:rPr>
                <w:rFonts w:eastAsia="Calibri"/>
                <w:color w:val="auto"/>
                <w:lang w:eastAsia="en-US"/>
              </w:rPr>
            </w:pPr>
          </w:p>
        </w:tc>
        <w:tc>
          <w:tcPr>
            <w:tcW w:w="2714" w:type="dxa"/>
            <w:tcBorders>
              <w:top w:val="single" w:sz="4" w:space="0" w:color="auto"/>
              <w:left w:val="single" w:sz="4" w:space="0" w:color="auto"/>
              <w:bottom w:val="single" w:sz="4" w:space="0" w:color="auto"/>
              <w:right w:val="single" w:sz="4" w:space="0" w:color="auto"/>
            </w:tcBorders>
            <w:vAlign w:val="center"/>
          </w:tcPr>
          <w:p w14:paraId="0DA263B8" w14:textId="77777777" w:rsidR="00043F4A" w:rsidRPr="00043F4A" w:rsidRDefault="00043F4A" w:rsidP="00043F4A">
            <w:pPr>
              <w:jc w:val="center"/>
              <w:rPr>
                <w:color w:val="auto"/>
              </w:rPr>
            </w:pPr>
            <w:r w:rsidRPr="00043F4A">
              <w:rPr>
                <w:color w:val="auto"/>
              </w:rPr>
              <w:t>„Knygos istorija“</w:t>
            </w:r>
          </w:p>
        </w:tc>
        <w:tc>
          <w:tcPr>
            <w:tcW w:w="2875" w:type="dxa"/>
            <w:tcBorders>
              <w:top w:val="single" w:sz="4" w:space="0" w:color="auto"/>
              <w:left w:val="single" w:sz="4" w:space="0" w:color="auto"/>
              <w:bottom w:val="single" w:sz="4" w:space="0" w:color="auto"/>
              <w:right w:val="single" w:sz="4" w:space="0" w:color="auto"/>
            </w:tcBorders>
            <w:vAlign w:val="center"/>
          </w:tcPr>
          <w:p w14:paraId="0DA263B9" w14:textId="77777777" w:rsidR="00043F4A" w:rsidRPr="00043F4A" w:rsidRDefault="00043F4A" w:rsidP="00043F4A">
            <w:pPr>
              <w:jc w:val="center"/>
              <w:rPr>
                <w:color w:val="auto"/>
              </w:rPr>
            </w:pPr>
            <w:r w:rsidRPr="00043F4A">
              <w:t>Smėlynės bibliotekos vedėja</w:t>
            </w:r>
            <w:r w:rsidRPr="00043F4A">
              <w:rPr>
                <w:color w:val="auto"/>
              </w:rPr>
              <w:t xml:space="preserve"> L</w:t>
            </w:r>
            <w:r w:rsidR="00A20C05">
              <w:rPr>
                <w:color w:val="auto"/>
              </w:rPr>
              <w:t>.</w:t>
            </w:r>
            <w:r w:rsidRPr="00043F4A">
              <w:rPr>
                <w:color w:val="auto"/>
              </w:rPr>
              <w:t xml:space="preserve"> Breskienė,</w:t>
            </w:r>
          </w:p>
          <w:p w14:paraId="0DA263BA" w14:textId="77777777" w:rsidR="00043F4A" w:rsidRPr="00043F4A" w:rsidRDefault="00043F4A" w:rsidP="00A20C05">
            <w:pPr>
              <w:jc w:val="center"/>
              <w:rPr>
                <w:color w:val="auto"/>
              </w:rPr>
            </w:pPr>
            <w:r w:rsidRPr="00043F4A">
              <w:rPr>
                <w:color w:val="auto"/>
              </w:rPr>
              <w:t>vyresn. bibliotekininkė L</w:t>
            </w:r>
            <w:r w:rsidR="00A20C05">
              <w:rPr>
                <w:color w:val="auto"/>
              </w:rPr>
              <w:t>.</w:t>
            </w:r>
            <w:r w:rsidRPr="00043F4A">
              <w:rPr>
                <w:color w:val="auto"/>
              </w:rPr>
              <w:t xml:space="preserve"> Dubauskienė</w:t>
            </w:r>
          </w:p>
        </w:tc>
        <w:tc>
          <w:tcPr>
            <w:tcW w:w="1786" w:type="dxa"/>
            <w:tcBorders>
              <w:top w:val="single" w:sz="4" w:space="0" w:color="auto"/>
              <w:left w:val="single" w:sz="4" w:space="0" w:color="auto"/>
              <w:bottom w:val="single" w:sz="4" w:space="0" w:color="auto"/>
              <w:right w:val="single" w:sz="4" w:space="0" w:color="auto"/>
            </w:tcBorders>
            <w:vAlign w:val="center"/>
          </w:tcPr>
          <w:p w14:paraId="0DA263BB" w14:textId="77777777" w:rsidR="00043F4A" w:rsidRPr="00043F4A" w:rsidRDefault="00043F4A" w:rsidP="00043F4A">
            <w:pPr>
              <w:jc w:val="center"/>
              <w:rPr>
                <w:color w:val="auto"/>
              </w:rPr>
            </w:pPr>
            <w:r w:rsidRPr="00043F4A">
              <w:rPr>
                <w:color w:val="auto"/>
              </w:rPr>
              <w:t>10-15 metų vaikai</w:t>
            </w:r>
          </w:p>
        </w:tc>
        <w:tc>
          <w:tcPr>
            <w:tcW w:w="1243" w:type="dxa"/>
            <w:tcBorders>
              <w:top w:val="single" w:sz="4" w:space="0" w:color="auto"/>
              <w:left w:val="single" w:sz="4" w:space="0" w:color="auto"/>
              <w:bottom w:val="single" w:sz="4" w:space="0" w:color="auto"/>
              <w:right w:val="single" w:sz="4" w:space="0" w:color="auto"/>
            </w:tcBorders>
            <w:vAlign w:val="center"/>
          </w:tcPr>
          <w:p w14:paraId="0DA263BC" w14:textId="77777777" w:rsidR="00043F4A" w:rsidRPr="00043F4A" w:rsidRDefault="00043F4A" w:rsidP="00043F4A">
            <w:pPr>
              <w:jc w:val="center"/>
              <w:rPr>
                <w:color w:val="auto"/>
              </w:rPr>
            </w:pPr>
            <w:r w:rsidRPr="00043F4A">
              <w:rPr>
                <w:color w:val="auto"/>
              </w:rPr>
              <w:t>2016 m.</w:t>
            </w:r>
          </w:p>
        </w:tc>
      </w:tr>
      <w:tr w:rsidR="00043F4A" w:rsidRPr="00043F4A" w14:paraId="0DA263C4"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BE" w14:textId="77777777" w:rsidR="00043F4A" w:rsidRPr="00043F4A" w:rsidRDefault="00043F4A" w:rsidP="00043F4A">
            <w:pPr>
              <w:numPr>
                <w:ilvl w:val="0"/>
                <w:numId w:val="25"/>
              </w:numPr>
              <w:tabs>
                <w:tab w:val="left" w:pos="0"/>
              </w:tabs>
              <w:spacing w:after="200" w:line="23" w:lineRule="atLeast"/>
              <w:contextualSpacing/>
              <w:jc w:val="center"/>
              <w:rPr>
                <w:rFonts w:eastAsia="Calibri"/>
                <w:color w:val="auto"/>
                <w:lang w:eastAsia="en-US"/>
              </w:rPr>
            </w:pPr>
          </w:p>
        </w:tc>
        <w:tc>
          <w:tcPr>
            <w:tcW w:w="2714" w:type="dxa"/>
            <w:tcBorders>
              <w:top w:val="single" w:sz="4" w:space="0" w:color="auto"/>
              <w:left w:val="single" w:sz="4" w:space="0" w:color="auto"/>
              <w:bottom w:val="single" w:sz="4" w:space="0" w:color="auto"/>
              <w:right w:val="single" w:sz="4" w:space="0" w:color="auto"/>
            </w:tcBorders>
            <w:vAlign w:val="center"/>
          </w:tcPr>
          <w:p w14:paraId="0DA263BF" w14:textId="77777777" w:rsidR="00043F4A" w:rsidRPr="00043F4A" w:rsidRDefault="00043F4A" w:rsidP="00043F4A">
            <w:pPr>
              <w:jc w:val="center"/>
              <w:rPr>
                <w:color w:val="auto"/>
              </w:rPr>
            </w:pPr>
            <w:r w:rsidRPr="00043F4A">
              <w:rPr>
                <w:color w:val="auto"/>
              </w:rPr>
              <w:t>„Draugystė ant straublio galo“</w:t>
            </w:r>
          </w:p>
        </w:tc>
        <w:tc>
          <w:tcPr>
            <w:tcW w:w="2875" w:type="dxa"/>
            <w:tcBorders>
              <w:top w:val="single" w:sz="4" w:space="0" w:color="auto"/>
              <w:left w:val="single" w:sz="4" w:space="0" w:color="auto"/>
              <w:bottom w:val="single" w:sz="4" w:space="0" w:color="auto"/>
              <w:right w:val="single" w:sz="4" w:space="0" w:color="auto"/>
            </w:tcBorders>
            <w:vAlign w:val="center"/>
          </w:tcPr>
          <w:p w14:paraId="0DA263C0" w14:textId="77777777" w:rsidR="00043F4A" w:rsidRPr="00043F4A" w:rsidRDefault="00043F4A" w:rsidP="00A20C05">
            <w:pPr>
              <w:jc w:val="center"/>
              <w:rPr>
                <w:color w:val="auto"/>
              </w:rPr>
            </w:pPr>
            <w:r w:rsidRPr="00043F4A">
              <w:t>Vaikų literatūros skyrius „Žalioji pelėda“ vyresn. bibliotekininkė A</w:t>
            </w:r>
            <w:r w:rsidR="00A20C05">
              <w:t xml:space="preserve">. </w:t>
            </w:r>
            <w:r w:rsidRPr="00043F4A">
              <w:t>Vasiliauskienė</w:t>
            </w:r>
          </w:p>
        </w:tc>
        <w:tc>
          <w:tcPr>
            <w:tcW w:w="1786" w:type="dxa"/>
            <w:tcBorders>
              <w:top w:val="single" w:sz="4" w:space="0" w:color="auto"/>
              <w:left w:val="single" w:sz="4" w:space="0" w:color="auto"/>
              <w:bottom w:val="single" w:sz="4" w:space="0" w:color="auto"/>
              <w:right w:val="single" w:sz="4" w:space="0" w:color="auto"/>
            </w:tcBorders>
            <w:vAlign w:val="center"/>
          </w:tcPr>
          <w:p w14:paraId="0DA263C1" w14:textId="77777777" w:rsidR="00043F4A" w:rsidRPr="00043F4A" w:rsidRDefault="00043F4A" w:rsidP="00043F4A">
            <w:pPr>
              <w:jc w:val="center"/>
            </w:pPr>
            <w:r w:rsidRPr="00043F4A">
              <w:t>Ikimokyklinis ir</w:t>
            </w:r>
          </w:p>
          <w:p w14:paraId="0DA263C2" w14:textId="77777777" w:rsidR="00043F4A" w:rsidRPr="00043F4A" w:rsidRDefault="00043F4A" w:rsidP="00043F4A">
            <w:pPr>
              <w:jc w:val="center"/>
              <w:rPr>
                <w:color w:val="auto"/>
              </w:rPr>
            </w:pPr>
            <w:r w:rsidRPr="00043F4A">
              <w:t>1-4 kl. mokiniai</w:t>
            </w:r>
          </w:p>
        </w:tc>
        <w:tc>
          <w:tcPr>
            <w:tcW w:w="1243" w:type="dxa"/>
            <w:tcBorders>
              <w:top w:val="single" w:sz="4" w:space="0" w:color="auto"/>
              <w:left w:val="single" w:sz="4" w:space="0" w:color="auto"/>
              <w:bottom w:val="single" w:sz="4" w:space="0" w:color="auto"/>
              <w:right w:val="single" w:sz="4" w:space="0" w:color="auto"/>
            </w:tcBorders>
            <w:vAlign w:val="center"/>
          </w:tcPr>
          <w:p w14:paraId="0DA263C3" w14:textId="77777777" w:rsidR="00043F4A" w:rsidRPr="00043F4A" w:rsidRDefault="00043F4A" w:rsidP="00043F4A">
            <w:pPr>
              <w:jc w:val="center"/>
              <w:rPr>
                <w:color w:val="auto"/>
              </w:rPr>
            </w:pPr>
            <w:r w:rsidRPr="00043F4A">
              <w:rPr>
                <w:color w:val="auto"/>
              </w:rPr>
              <w:t>2018 m.</w:t>
            </w:r>
          </w:p>
        </w:tc>
      </w:tr>
      <w:tr w:rsidR="00043F4A" w:rsidRPr="00043F4A" w14:paraId="0DA263CB"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C5" w14:textId="77777777" w:rsidR="00043F4A" w:rsidRPr="00043F4A" w:rsidRDefault="00043F4A" w:rsidP="00043F4A">
            <w:pPr>
              <w:numPr>
                <w:ilvl w:val="0"/>
                <w:numId w:val="25"/>
              </w:numPr>
              <w:tabs>
                <w:tab w:val="left" w:pos="0"/>
              </w:tabs>
              <w:spacing w:after="200" w:line="23" w:lineRule="atLeast"/>
              <w:contextualSpacing/>
              <w:jc w:val="center"/>
              <w:rPr>
                <w:rFonts w:eastAsia="Calibri"/>
                <w:color w:val="auto"/>
                <w:lang w:eastAsia="en-US"/>
              </w:rPr>
            </w:pPr>
          </w:p>
        </w:tc>
        <w:tc>
          <w:tcPr>
            <w:tcW w:w="2714" w:type="dxa"/>
            <w:tcBorders>
              <w:top w:val="single" w:sz="4" w:space="0" w:color="auto"/>
              <w:left w:val="single" w:sz="4" w:space="0" w:color="auto"/>
              <w:bottom w:val="single" w:sz="4" w:space="0" w:color="auto"/>
              <w:right w:val="single" w:sz="4" w:space="0" w:color="auto"/>
            </w:tcBorders>
            <w:vAlign w:val="center"/>
          </w:tcPr>
          <w:p w14:paraId="0DA263C6" w14:textId="77777777" w:rsidR="00043F4A" w:rsidRPr="00043F4A" w:rsidRDefault="00043F4A" w:rsidP="00043F4A">
            <w:pPr>
              <w:jc w:val="center"/>
              <w:rPr>
                <w:color w:val="auto"/>
              </w:rPr>
            </w:pPr>
            <w:r w:rsidRPr="00043F4A">
              <w:rPr>
                <w:color w:val="auto"/>
              </w:rPr>
              <w:t>„Mano dantukai ir dantų monstriukai“</w:t>
            </w:r>
          </w:p>
        </w:tc>
        <w:tc>
          <w:tcPr>
            <w:tcW w:w="2875" w:type="dxa"/>
            <w:tcBorders>
              <w:top w:val="single" w:sz="4" w:space="0" w:color="auto"/>
              <w:left w:val="single" w:sz="4" w:space="0" w:color="auto"/>
              <w:bottom w:val="single" w:sz="4" w:space="0" w:color="auto"/>
              <w:right w:val="single" w:sz="4" w:space="0" w:color="auto"/>
            </w:tcBorders>
            <w:vAlign w:val="center"/>
          </w:tcPr>
          <w:p w14:paraId="0DA263C7" w14:textId="77777777" w:rsidR="00043F4A" w:rsidRPr="00043F4A" w:rsidRDefault="00043F4A" w:rsidP="00043F4A">
            <w:pPr>
              <w:jc w:val="center"/>
              <w:rPr>
                <w:color w:val="auto"/>
              </w:rPr>
            </w:pPr>
            <w:r w:rsidRPr="00043F4A">
              <w:rPr>
                <w:color w:val="auto"/>
              </w:rPr>
              <w:t>Vyresn. bibliotekininkė A.Vasiliauskienė</w:t>
            </w:r>
          </w:p>
        </w:tc>
        <w:tc>
          <w:tcPr>
            <w:tcW w:w="1786" w:type="dxa"/>
            <w:tcBorders>
              <w:top w:val="single" w:sz="4" w:space="0" w:color="auto"/>
              <w:left w:val="single" w:sz="4" w:space="0" w:color="auto"/>
              <w:bottom w:val="single" w:sz="4" w:space="0" w:color="auto"/>
              <w:right w:val="single" w:sz="4" w:space="0" w:color="auto"/>
            </w:tcBorders>
            <w:vAlign w:val="center"/>
          </w:tcPr>
          <w:p w14:paraId="0DA263C8" w14:textId="77777777" w:rsidR="00043F4A" w:rsidRPr="00043F4A" w:rsidRDefault="00043F4A" w:rsidP="00043F4A">
            <w:pPr>
              <w:jc w:val="center"/>
            </w:pPr>
            <w:r w:rsidRPr="00043F4A">
              <w:t>Ikimokyklinis ir</w:t>
            </w:r>
          </w:p>
          <w:p w14:paraId="0DA263C9" w14:textId="77777777" w:rsidR="00043F4A" w:rsidRPr="00043F4A" w:rsidRDefault="00043F4A" w:rsidP="00043F4A">
            <w:pPr>
              <w:jc w:val="center"/>
              <w:rPr>
                <w:color w:val="auto"/>
              </w:rPr>
            </w:pPr>
            <w:r w:rsidRPr="00043F4A">
              <w:t>1-4 kl. mokiniai</w:t>
            </w:r>
          </w:p>
        </w:tc>
        <w:tc>
          <w:tcPr>
            <w:tcW w:w="1243" w:type="dxa"/>
            <w:tcBorders>
              <w:top w:val="single" w:sz="4" w:space="0" w:color="auto"/>
              <w:left w:val="single" w:sz="4" w:space="0" w:color="auto"/>
              <w:bottom w:val="single" w:sz="4" w:space="0" w:color="auto"/>
              <w:right w:val="single" w:sz="4" w:space="0" w:color="auto"/>
            </w:tcBorders>
            <w:vAlign w:val="center"/>
          </w:tcPr>
          <w:p w14:paraId="0DA263CA" w14:textId="77777777" w:rsidR="00043F4A" w:rsidRPr="00043F4A" w:rsidRDefault="00043F4A" w:rsidP="00043F4A">
            <w:pPr>
              <w:jc w:val="center"/>
              <w:rPr>
                <w:color w:val="auto"/>
              </w:rPr>
            </w:pPr>
            <w:r w:rsidRPr="00043F4A">
              <w:rPr>
                <w:color w:val="auto"/>
              </w:rPr>
              <w:t>2018 m.</w:t>
            </w:r>
          </w:p>
        </w:tc>
      </w:tr>
      <w:tr w:rsidR="00043F4A" w:rsidRPr="00043F4A" w14:paraId="0DA263D2"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CC" w14:textId="77777777" w:rsidR="00043F4A" w:rsidRPr="00043F4A" w:rsidRDefault="00043F4A" w:rsidP="00043F4A">
            <w:pPr>
              <w:numPr>
                <w:ilvl w:val="0"/>
                <w:numId w:val="25"/>
              </w:numPr>
              <w:tabs>
                <w:tab w:val="left" w:pos="0"/>
              </w:tabs>
              <w:spacing w:after="200" w:line="23" w:lineRule="atLeast"/>
              <w:contextualSpacing/>
              <w:jc w:val="center"/>
              <w:rPr>
                <w:rFonts w:eastAsia="Calibri"/>
                <w:color w:val="auto"/>
                <w:lang w:eastAsia="en-US"/>
              </w:rPr>
            </w:pPr>
          </w:p>
        </w:tc>
        <w:tc>
          <w:tcPr>
            <w:tcW w:w="2714" w:type="dxa"/>
            <w:tcBorders>
              <w:top w:val="single" w:sz="4" w:space="0" w:color="auto"/>
              <w:left w:val="single" w:sz="4" w:space="0" w:color="auto"/>
              <w:bottom w:val="single" w:sz="4" w:space="0" w:color="auto"/>
              <w:right w:val="single" w:sz="4" w:space="0" w:color="auto"/>
            </w:tcBorders>
            <w:vAlign w:val="center"/>
          </w:tcPr>
          <w:p w14:paraId="0DA263CD" w14:textId="77777777" w:rsidR="00043F4A" w:rsidRPr="00043F4A" w:rsidRDefault="00043F4A" w:rsidP="00043F4A">
            <w:pPr>
              <w:jc w:val="center"/>
              <w:rPr>
                <w:color w:val="auto"/>
              </w:rPr>
            </w:pPr>
            <w:r w:rsidRPr="00043F4A">
              <w:rPr>
                <w:color w:val="auto"/>
              </w:rPr>
              <w:t>„Skaitymas kitaip“</w:t>
            </w:r>
          </w:p>
        </w:tc>
        <w:tc>
          <w:tcPr>
            <w:tcW w:w="2875" w:type="dxa"/>
            <w:tcBorders>
              <w:top w:val="single" w:sz="4" w:space="0" w:color="auto"/>
              <w:left w:val="single" w:sz="4" w:space="0" w:color="auto"/>
              <w:bottom w:val="single" w:sz="4" w:space="0" w:color="auto"/>
              <w:right w:val="single" w:sz="4" w:space="0" w:color="auto"/>
            </w:tcBorders>
            <w:vAlign w:val="center"/>
          </w:tcPr>
          <w:p w14:paraId="0DA263CE" w14:textId="77777777" w:rsidR="00043F4A" w:rsidRPr="00043F4A" w:rsidRDefault="00043F4A" w:rsidP="00A20C05">
            <w:pPr>
              <w:jc w:val="center"/>
              <w:rPr>
                <w:color w:val="auto"/>
              </w:rPr>
            </w:pPr>
            <w:r w:rsidRPr="00043F4A">
              <w:t>Vaikų literatūros skyrius „Žalioji pelėd</w:t>
            </w:r>
            <w:r w:rsidR="00A20C05">
              <w:t>a“ vyresn. bibliotekininkė A.</w:t>
            </w:r>
            <w:r w:rsidRPr="00043F4A">
              <w:t xml:space="preserve"> Vasiliauskienė</w:t>
            </w:r>
          </w:p>
        </w:tc>
        <w:tc>
          <w:tcPr>
            <w:tcW w:w="1786" w:type="dxa"/>
            <w:tcBorders>
              <w:top w:val="single" w:sz="4" w:space="0" w:color="auto"/>
              <w:left w:val="single" w:sz="4" w:space="0" w:color="auto"/>
              <w:bottom w:val="single" w:sz="4" w:space="0" w:color="auto"/>
              <w:right w:val="single" w:sz="4" w:space="0" w:color="auto"/>
            </w:tcBorders>
            <w:vAlign w:val="center"/>
          </w:tcPr>
          <w:p w14:paraId="0DA263CF" w14:textId="77777777" w:rsidR="00043F4A" w:rsidRPr="00043F4A" w:rsidRDefault="00043F4A" w:rsidP="00043F4A">
            <w:pPr>
              <w:jc w:val="center"/>
            </w:pPr>
            <w:r w:rsidRPr="00043F4A">
              <w:t>Ikimokyklinis ir</w:t>
            </w:r>
          </w:p>
          <w:p w14:paraId="0DA263D0" w14:textId="77777777" w:rsidR="00043F4A" w:rsidRPr="00043F4A" w:rsidRDefault="00043F4A" w:rsidP="00043F4A">
            <w:pPr>
              <w:jc w:val="center"/>
              <w:rPr>
                <w:color w:val="auto"/>
              </w:rPr>
            </w:pPr>
            <w:r w:rsidRPr="00043F4A">
              <w:t>1-4 kl. mokiniai</w:t>
            </w:r>
          </w:p>
        </w:tc>
        <w:tc>
          <w:tcPr>
            <w:tcW w:w="1243" w:type="dxa"/>
            <w:tcBorders>
              <w:top w:val="single" w:sz="4" w:space="0" w:color="auto"/>
              <w:left w:val="single" w:sz="4" w:space="0" w:color="auto"/>
              <w:bottom w:val="single" w:sz="4" w:space="0" w:color="auto"/>
              <w:right w:val="single" w:sz="4" w:space="0" w:color="auto"/>
            </w:tcBorders>
            <w:vAlign w:val="center"/>
          </w:tcPr>
          <w:p w14:paraId="0DA263D1" w14:textId="77777777" w:rsidR="00043F4A" w:rsidRPr="00043F4A" w:rsidRDefault="00043F4A" w:rsidP="00043F4A">
            <w:pPr>
              <w:jc w:val="center"/>
              <w:rPr>
                <w:color w:val="auto"/>
              </w:rPr>
            </w:pPr>
            <w:r w:rsidRPr="00043F4A">
              <w:rPr>
                <w:color w:val="auto"/>
              </w:rPr>
              <w:t>2018 m.</w:t>
            </w:r>
          </w:p>
        </w:tc>
      </w:tr>
      <w:tr w:rsidR="00043F4A" w:rsidRPr="00043F4A" w14:paraId="0DA263D9" w14:textId="77777777" w:rsidTr="00E5208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A263D3" w14:textId="77777777" w:rsidR="00043F4A" w:rsidRPr="00043F4A" w:rsidRDefault="00043F4A" w:rsidP="00043F4A">
            <w:pPr>
              <w:numPr>
                <w:ilvl w:val="0"/>
                <w:numId w:val="25"/>
              </w:numPr>
              <w:tabs>
                <w:tab w:val="left" w:pos="0"/>
              </w:tabs>
              <w:spacing w:after="200" w:line="23" w:lineRule="atLeast"/>
              <w:contextualSpacing/>
              <w:jc w:val="center"/>
              <w:rPr>
                <w:rFonts w:eastAsia="Calibri"/>
                <w:color w:val="auto"/>
                <w:lang w:eastAsia="en-US"/>
              </w:rPr>
            </w:pPr>
          </w:p>
        </w:tc>
        <w:tc>
          <w:tcPr>
            <w:tcW w:w="2714" w:type="dxa"/>
            <w:tcBorders>
              <w:top w:val="single" w:sz="4" w:space="0" w:color="auto"/>
              <w:left w:val="single" w:sz="4" w:space="0" w:color="auto"/>
              <w:bottom w:val="single" w:sz="4" w:space="0" w:color="auto"/>
              <w:right w:val="single" w:sz="4" w:space="0" w:color="auto"/>
            </w:tcBorders>
            <w:vAlign w:val="center"/>
          </w:tcPr>
          <w:p w14:paraId="0DA263D4" w14:textId="77777777" w:rsidR="00043F4A" w:rsidRPr="00043F4A" w:rsidRDefault="00043F4A" w:rsidP="00043F4A">
            <w:pPr>
              <w:jc w:val="center"/>
              <w:rPr>
                <w:color w:val="auto"/>
              </w:rPr>
            </w:pPr>
            <w:r w:rsidRPr="00043F4A">
              <w:rPr>
                <w:color w:val="auto"/>
              </w:rPr>
              <w:t>„Roboteka“</w:t>
            </w:r>
          </w:p>
        </w:tc>
        <w:tc>
          <w:tcPr>
            <w:tcW w:w="2875" w:type="dxa"/>
            <w:tcBorders>
              <w:top w:val="single" w:sz="4" w:space="0" w:color="auto"/>
              <w:left w:val="single" w:sz="4" w:space="0" w:color="auto"/>
              <w:bottom w:val="single" w:sz="4" w:space="0" w:color="auto"/>
              <w:right w:val="single" w:sz="4" w:space="0" w:color="auto"/>
            </w:tcBorders>
            <w:vAlign w:val="center"/>
          </w:tcPr>
          <w:p w14:paraId="0DA263D5" w14:textId="77777777" w:rsidR="00043F4A" w:rsidRPr="00043F4A" w:rsidRDefault="00043F4A" w:rsidP="00043F4A">
            <w:pPr>
              <w:jc w:val="center"/>
              <w:rPr>
                <w:color w:val="auto"/>
              </w:rPr>
            </w:pPr>
            <w:r w:rsidRPr="00043F4A">
              <w:t xml:space="preserve">Vaikų literatūros skyrius „Žalioji pelėda“ vyresn. bibliotekininkė </w:t>
            </w:r>
            <w:r w:rsidR="00A20C05">
              <w:rPr>
                <w:color w:val="auto"/>
              </w:rPr>
              <w:t xml:space="preserve">V. </w:t>
            </w:r>
            <w:r w:rsidRPr="00043F4A">
              <w:rPr>
                <w:color w:val="auto"/>
              </w:rPr>
              <w:t xml:space="preserve"> Jurgelionienė</w:t>
            </w:r>
          </w:p>
        </w:tc>
        <w:tc>
          <w:tcPr>
            <w:tcW w:w="1786" w:type="dxa"/>
            <w:tcBorders>
              <w:top w:val="single" w:sz="4" w:space="0" w:color="auto"/>
              <w:left w:val="single" w:sz="4" w:space="0" w:color="auto"/>
              <w:bottom w:val="single" w:sz="4" w:space="0" w:color="auto"/>
              <w:right w:val="single" w:sz="4" w:space="0" w:color="auto"/>
            </w:tcBorders>
            <w:vAlign w:val="center"/>
          </w:tcPr>
          <w:p w14:paraId="0DA263D6" w14:textId="77777777" w:rsidR="00043F4A" w:rsidRPr="00043F4A" w:rsidRDefault="00043F4A" w:rsidP="00043F4A">
            <w:pPr>
              <w:jc w:val="center"/>
            </w:pPr>
            <w:r w:rsidRPr="00043F4A">
              <w:t>Ikimokyklinis ir</w:t>
            </w:r>
          </w:p>
          <w:p w14:paraId="0DA263D7" w14:textId="77777777" w:rsidR="00043F4A" w:rsidRPr="00043F4A" w:rsidRDefault="00043F4A" w:rsidP="00043F4A">
            <w:pPr>
              <w:jc w:val="center"/>
              <w:rPr>
                <w:color w:val="auto"/>
              </w:rPr>
            </w:pPr>
            <w:r w:rsidRPr="00043F4A">
              <w:t>1-4 kl. mokiniai</w:t>
            </w:r>
          </w:p>
        </w:tc>
        <w:tc>
          <w:tcPr>
            <w:tcW w:w="1243" w:type="dxa"/>
            <w:tcBorders>
              <w:top w:val="single" w:sz="4" w:space="0" w:color="auto"/>
              <w:left w:val="single" w:sz="4" w:space="0" w:color="auto"/>
              <w:bottom w:val="single" w:sz="4" w:space="0" w:color="auto"/>
              <w:right w:val="single" w:sz="4" w:space="0" w:color="auto"/>
            </w:tcBorders>
            <w:vAlign w:val="center"/>
          </w:tcPr>
          <w:p w14:paraId="0DA263D8" w14:textId="77777777" w:rsidR="00043F4A" w:rsidRPr="00043F4A" w:rsidRDefault="00043F4A" w:rsidP="00043F4A">
            <w:pPr>
              <w:jc w:val="center"/>
              <w:rPr>
                <w:color w:val="auto"/>
              </w:rPr>
            </w:pPr>
            <w:r w:rsidRPr="00043F4A">
              <w:rPr>
                <w:color w:val="auto"/>
              </w:rPr>
              <w:t>2019 m.</w:t>
            </w:r>
          </w:p>
        </w:tc>
      </w:tr>
    </w:tbl>
    <w:p w14:paraId="0DA263DA" w14:textId="77777777" w:rsidR="007A4C04" w:rsidRDefault="007A4C04" w:rsidP="00043F4A">
      <w:pPr>
        <w:spacing w:line="23" w:lineRule="atLeast"/>
        <w:jc w:val="left"/>
        <w:rPr>
          <w:b/>
        </w:rPr>
      </w:pPr>
    </w:p>
    <w:p w14:paraId="0DA263DB" w14:textId="77777777" w:rsidR="00043F4A" w:rsidRPr="00043F4A" w:rsidRDefault="00043F4A" w:rsidP="00043F4A">
      <w:pPr>
        <w:spacing w:line="23" w:lineRule="atLeast"/>
        <w:jc w:val="left"/>
        <w:rPr>
          <w:b/>
        </w:rPr>
      </w:pPr>
      <w:r w:rsidRPr="00043F4A">
        <w:rPr>
          <w:b/>
        </w:rPr>
        <w:t>Vykdytos edukacinės programos</w:t>
      </w:r>
    </w:p>
    <w:tbl>
      <w:tblPr>
        <w:tblW w:w="98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7"/>
        <w:gridCol w:w="3260"/>
        <w:gridCol w:w="1384"/>
        <w:gridCol w:w="1296"/>
        <w:gridCol w:w="1289"/>
        <w:gridCol w:w="1683"/>
      </w:tblGrid>
      <w:tr w:rsidR="00043F4A" w:rsidRPr="00043F4A" w14:paraId="0DA263E4" w14:textId="77777777" w:rsidTr="00043F4A">
        <w:trPr>
          <w:jc w:val="center"/>
        </w:trPr>
        <w:tc>
          <w:tcPr>
            <w:tcW w:w="977" w:type="dxa"/>
            <w:vMerge w:val="restart"/>
            <w:tcBorders>
              <w:top w:val="single" w:sz="4" w:space="0" w:color="auto"/>
              <w:left w:val="single" w:sz="4" w:space="0" w:color="auto"/>
              <w:right w:val="single" w:sz="4" w:space="0" w:color="auto"/>
            </w:tcBorders>
            <w:vAlign w:val="center"/>
          </w:tcPr>
          <w:p w14:paraId="0DA263DC" w14:textId="77777777" w:rsidR="00043F4A" w:rsidRPr="00043F4A" w:rsidRDefault="00043F4A" w:rsidP="00043F4A">
            <w:pPr>
              <w:spacing w:line="23" w:lineRule="atLeast"/>
              <w:jc w:val="center"/>
              <w:rPr>
                <w:b/>
              </w:rPr>
            </w:pPr>
          </w:p>
          <w:p w14:paraId="0DA263DD" w14:textId="77777777" w:rsidR="00043F4A" w:rsidRPr="00043F4A" w:rsidRDefault="00043F4A" w:rsidP="00043F4A">
            <w:pPr>
              <w:spacing w:line="23" w:lineRule="atLeast"/>
              <w:jc w:val="center"/>
              <w:rPr>
                <w:b/>
              </w:rPr>
            </w:pPr>
            <w:r w:rsidRPr="00043F4A">
              <w:rPr>
                <w:b/>
              </w:rPr>
              <w:t>Eil.</w:t>
            </w:r>
          </w:p>
          <w:p w14:paraId="0DA263DE" w14:textId="77777777" w:rsidR="00043F4A" w:rsidRPr="00043F4A" w:rsidRDefault="00043F4A" w:rsidP="00043F4A">
            <w:pPr>
              <w:spacing w:line="23" w:lineRule="atLeast"/>
              <w:jc w:val="center"/>
              <w:rPr>
                <w:b/>
              </w:rPr>
            </w:pPr>
            <w:r w:rsidRPr="00043F4A">
              <w:rPr>
                <w:b/>
              </w:rPr>
              <w:t>Nr.</w:t>
            </w:r>
          </w:p>
        </w:tc>
        <w:tc>
          <w:tcPr>
            <w:tcW w:w="3260" w:type="dxa"/>
            <w:vMerge w:val="restart"/>
            <w:tcBorders>
              <w:top w:val="single" w:sz="4" w:space="0" w:color="auto"/>
              <w:left w:val="single" w:sz="4" w:space="0" w:color="auto"/>
              <w:right w:val="single" w:sz="4" w:space="0" w:color="auto"/>
            </w:tcBorders>
            <w:vAlign w:val="center"/>
          </w:tcPr>
          <w:p w14:paraId="0DA263DF" w14:textId="77777777" w:rsidR="00043F4A" w:rsidRPr="00043F4A" w:rsidRDefault="00043F4A" w:rsidP="00043F4A">
            <w:pPr>
              <w:spacing w:line="23" w:lineRule="atLeast"/>
              <w:jc w:val="center"/>
              <w:rPr>
                <w:b/>
              </w:rPr>
            </w:pPr>
            <w:r w:rsidRPr="00043F4A">
              <w:rPr>
                <w:b/>
              </w:rPr>
              <w:t>Edukacinės programos</w:t>
            </w:r>
          </w:p>
          <w:p w14:paraId="0DA263E0" w14:textId="77777777" w:rsidR="00043F4A" w:rsidRPr="00043F4A" w:rsidRDefault="00043F4A" w:rsidP="00043F4A">
            <w:pPr>
              <w:spacing w:line="23" w:lineRule="atLeast"/>
              <w:jc w:val="center"/>
              <w:rPr>
                <w:b/>
              </w:rPr>
            </w:pPr>
            <w:r w:rsidRPr="00043F4A">
              <w:rPr>
                <w:b/>
              </w:rPr>
              <w:t>pavadinimas</w:t>
            </w:r>
          </w:p>
        </w:tc>
        <w:tc>
          <w:tcPr>
            <w:tcW w:w="1384" w:type="dxa"/>
            <w:vMerge w:val="restart"/>
            <w:tcBorders>
              <w:top w:val="single" w:sz="4" w:space="0" w:color="auto"/>
              <w:left w:val="single" w:sz="4" w:space="0" w:color="auto"/>
              <w:right w:val="single" w:sz="4" w:space="0" w:color="auto"/>
            </w:tcBorders>
            <w:vAlign w:val="center"/>
          </w:tcPr>
          <w:p w14:paraId="0DA263E1" w14:textId="77777777" w:rsidR="00043F4A" w:rsidRPr="00043F4A" w:rsidRDefault="00043F4A" w:rsidP="00043F4A">
            <w:pPr>
              <w:spacing w:line="23" w:lineRule="atLeast"/>
              <w:jc w:val="center"/>
              <w:rPr>
                <w:b/>
              </w:rPr>
            </w:pPr>
            <w:r w:rsidRPr="00043F4A">
              <w:rPr>
                <w:b/>
              </w:rPr>
              <w:t>2020 m. vykdytų programų skaičius</w:t>
            </w:r>
          </w:p>
        </w:tc>
        <w:tc>
          <w:tcPr>
            <w:tcW w:w="1296" w:type="dxa"/>
            <w:vMerge w:val="restart"/>
            <w:tcBorders>
              <w:top w:val="single" w:sz="4" w:space="0" w:color="auto"/>
              <w:left w:val="single" w:sz="4" w:space="0" w:color="auto"/>
              <w:right w:val="single" w:sz="4" w:space="0" w:color="auto"/>
            </w:tcBorders>
            <w:vAlign w:val="center"/>
          </w:tcPr>
          <w:p w14:paraId="0DA263E2" w14:textId="77777777" w:rsidR="00043F4A" w:rsidRPr="00043F4A" w:rsidRDefault="00043F4A" w:rsidP="00043F4A">
            <w:pPr>
              <w:spacing w:line="23" w:lineRule="atLeast"/>
              <w:jc w:val="center"/>
              <w:rPr>
                <w:b/>
              </w:rPr>
            </w:pPr>
            <w:r w:rsidRPr="00043F4A">
              <w:rPr>
                <w:b/>
              </w:rPr>
              <w:t>Gautos pajamos (Eur)</w:t>
            </w:r>
          </w:p>
        </w:tc>
        <w:tc>
          <w:tcPr>
            <w:tcW w:w="2972" w:type="dxa"/>
            <w:gridSpan w:val="2"/>
            <w:tcBorders>
              <w:top w:val="single" w:sz="4" w:space="0" w:color="auto"/>
              <w:left w:val="single" w:sz="4" w:space="0" w:color="auto"/>
              <w:bottom w:val="single" w:sz="4" w:space="0" w:color="auto"/>
              <w:right w:val="single" w:sz="4" w:space="0" w:color="auto"/>
            </w:tcBorders>
            <w:vAlign w:val="center"/>
          </w:tcPr>
          <w:p w14:paraId="0DA263E3" w14:textId="77777777" w:rsidR="00043F4A" w:rsidRPr="00043F4A" w:rsidRDefault="00043F4A" w:rsidP="00043F4A">
            <w:pPr>
              <w:spacing w:line="23" w:lineRule="atLeast"/>
              <w:jc w:val="center"/>
              <w:rPr>
                <w:b/>
              </w:rPr>
            </w:pPr>
            <w:r w:rsidRPr="00043F4A">
              <w:rPr>
                <w:b/>
              </w:rPr>
              <w:t>Edukacinių programų  lankytojų skaičius</w:t>
            </w:r>
          </w:p>
        </w:tc>
      </w:tr>
      <w:tr w:rsidR="00043F4A" w:rsidRPr="00043F4A" w14:paraId="0DA263EB" w14:textId="77777777" w:rsidTr="00043F4A">
        <w:trPr>
          <w:jc w:val="center"/>
        </w:trPr>
        <w:tc>
          <w:tcPr>
            <w:tcW w:w="977" w:type="dxa"/>
            <w:vMerge/>
            <w:tcBorders>
              <w:left w:val="single" w:sz="4" w:space="0" w:color="auto"/>
              <w:bottom w:val="single" w:sz="4" w:space="0" w:color="auto"/>
              <w:right w:val="single" w:sz="4" w:space="0" w:color="auto"/>
            </w:tcBorders>
            <w:vAlign w:val="center"/>
          </w:tcPr>
          <w:p w14:paraId="0DA263E5" w14:textId="77777777" w:rsidR="00043F4A" w:rsidRPr="00043F4A" w:rsidRDefault="00043F4A" w:rsidP="00043F4A">
            <w:pPr>
              <w:spacing w:line="23" w:lineRule="atLeast"/>
              <w:jc w:val="center"/>
            </w:pPr>
          </w:p>
        </w:tc>
        <w:tc>
          <w:tcPr>
            <w:tcW w:w="3260" w:type="dxa"/>
            <w:vMerge/>
            <w:tcBorders>
              <w:left w:val="single" w:sz="4" w:space="0" w:color="auto"/>
              <w:bottom w:val="single" w:sz="4" w:space="0" w:color="auto"/>
              <w:right w:val="single" w:sz="4" w:space="0" w:color="auto"/>
            </w:tcBorders>
            <w:vAlign w:val="center"/>
          </w:tcPr>
          <w:p w14:paraId="0DA263E6" w14:textId="77777777" w:rsidR="00043F4A" w:rsidRPr="00043F4A" w:rsidRDefault="00043F4A" w:rsidP="00043F4A">
            <w:pPr>
              <w:spacing w:line="23" w:lineRule="atLeast"/>
              <w:jc w:val="center"/>
            </w:pPr>
          </w:p>
        </w:tc>
        <w:tc>
          <w:tcPr>
            <w:tcW w:w="1384" w:type="dxa"/>
            <w:vMerge/>
            <w:tcBorders>
              <w:left w:val="single" w:sz="4" w:space="0" w:color="auto"/>
              <w:bottom w:val="single" w:sz="4" w:space="0" w:color="auto"/>
              <w:right w:val="single" w:sz="4" w:space="0" w:color="auto"/>
            </w:tcBorders>
            <w:vAlign w:val="center"/>
          </w:tcPr>
          <w:p w14:paraId="0DA263E7" w14:textId="77777777" w:rsidR="00043F4A" w:rsidRPr="00043F4A" w:rsidRDefault="00043F4A" w:rsidP="00043F4A">
            <w:pPr>
              <w:spacing w:line="23" w:lineRule="atLeast"/>
              <w:jc w:val="center"/>
            </w:pPr>
          </w:p>
        </w:tc>
        <w:tc>
          <w:tcPr>
            <w:tcW w:w="1296" w:type="dxa"/>
            <w:vMerge/>
            <w:tcBorders>
              <w:left w:val="single" w:sz="4" w:space="0" w:color="auto"/>
              <w:bottom w:val="single" w:sz="4" w:space="0" w:color="auto"/>
              <w:right w:val="single" w:sz="4" w:space="0" w:color="auto"/>
            </w:tcBorders>
            <w:vAlign w:val="center"/>
          </w:tcPr>
          <w:p w14:paraId="0DA263E8" w14:textId="77777777" w:rsidR="00043F4A" w:rsidRPr="00043F4A" w:rsidRDefault="00043F4A" w:rsidP="00043F4A">
            <w:pPr>
              <w:spacing w:line="23" w:lineRule="atLeast"/>
              <w:jc w:val="center"/>
            </w:pPr>
          </w:p>
        </w:tc>
        <w:tc>
          <w:tcPr>
            <w:tcW w:w="1289" w:type="dxa"/>
            <w:tcBorders>
              <w:top w:val="single" w:sz="4" w:space="0" w:color="auto"/>
              <w:left w:val="single" w:sz="4" w:space="0" w:color="auto"/>
              <w:bottom w:val="single" w:sz="4" w:space="0" w:color="auto"/>
              <w:right w:val="single" w:sz="4" w:space="0" w:color="auto"/>
            </w:tcBorders>
            <w:vAlign w:val="center"/>
          </w:tcPr>
          <w:p w14:paraId="0DA263E9" w14:textId="77777777" w:rsidR="00043F4A" w:rsidRPr="00043F4A" w:rsidRDefault="00043F4A" w:rsidP="00043F4A">
            <w:pPr>
              <w:spacing w:line="23" w:lineRule="atLeast"/>
              <w:jc w:val="center"/>
              <w:rPr>
                <w:b/>
              </w:rPr>
            </w:pPr>
            <w:r w:rsidRPr="00043F4A">
              <w:rPr>
                <w:b/>
              </w:rPr>
              <w:t>Iš viso</w:t>
            </w:r>
          </w:p>
        </w:tc>
        <w:tc>
          <w:tcPr>
            <w:tcW w:w="1683" w:type="dxa"/>
            <w:tcBorders>
              <w:top w:val="single" w:sz="4" w:space="0" w:color="auto"/>
              <w:left w:val="single" w:sz="4" w:space="0" w:color="auto"/>
              <w:bottom w:val="single" w:sz="4" w:space="0" w:color="auto"/>
              <w:right w:val="single" w:sz="4" w:space="0" w:color="auto"/>
            </w:tcBorders>
            <w:vAlign w:val="center"/>
          </w:tcPr>
          <w:p w14:paraId="0DA263EA" w14:textId="77777777" w:rsidR="00043F4A" w:rsidRPr="00043F4A" w:rsidRDefault="00043F4A" w:rsidP="00043F4A">
            <w:pPr>
              <w:spacing w:line="23" w:lineRule="atLeast"/>
              <w:jc w:val="center"/>
              <w:rPr>
                <w:b/>
              </w:rPr>
            </w:pPr>
            <w:r w:rsidRPr="00043F4A">
              <w:rPr>
                <w:b/>
              </w:rPr>
              <w:t>Iš jų panevėžiečiai</w:t>
            </w:r>
          </w:p>
        </w:tc>
      </w:tr>
      <w:tr w:rsidR="00043F4A" w:rsidRPr="00043F4A" w14:paraId="0DA263F2"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3EC"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3ED" w14:textId="77777777" w:rsidR="00043F4A" w:rsidRPr="00043F4A" w:rsidRDefault="00043F4A" w:rsidP="00043F4A">
            <w:pPr>
              <w:jc w:val="center"/>
              <w:rPr>
                <w:color w:val="auto"/>
              </w:rPr>
            </w:pPr>
            <w:r w:rsidRPr="00043F4A">
              <w:rPr>
                <w:color w:val="auto"/>
              </w:rPr>
              <w:t>„Vasaros istorijos“</w:t>
            </w:r>
          </w:p>
        </w:tc>
        <w:tc>
          <w:tcPr>
            <w:tcW w:w="1384" w:type="dxa"/>
            <w:tcBorders>
              <w:top w:val="single" w:sz="4" w:space="0" w:color="auto"/>
              <w:left w:val="single" w:sz="4" w:space="0" w:color="auto"/>
              <w:bottom w:val="single" w:sz="4" w:space="0" w:color="auto"/>
              <w:right w:val="single" w:sz="4" w:space="0" w:color="auto"/>
            </w:tcBorders>
            <w:vAlign w:val="center"/>
          </w:tcPr>
          <w:p w14:paraId="0DA263EE" w14:textId="77777777" w:rsidR="00043F4A" w:rsidRPr="00043F4A" w:rsidRDefault="00043F4A" w:rsidP="00043F4A">
            <w:pPr>
              <w:jc w:val="center"/>
              <w:rPr>
                <w:color w:val="auto"/>
              </w:rPr>
            </w:pPr>
            <w:r w:rsidRPr="00043F4A">
              <w:rPr>
                <w:color w:val="auto"/>
              </w:rPr>
              <w:t>10</w:t>
            </w:r>
          </w:p>
        </w:tc>
        <w:tc>
          <w:tcPr>
            <w:tcW w:w="1296" w:type="dxa"/>
            <w:tcBorders>
              <w:top w:val="single" w:sz="4" w:space="0" w:color="auto"/>
              <w:left w:val="single" w:sz="4" w:space="0" w:color="auto"/>
              <w:bottom w:val="single" w:sz="4" w:space="0" w:color="auto"/>
              <w:right w:val="single" w:sz="4" w:space="0" w:color="auto"/>
            </w:tcBorders>
            <w:vAlign w:val="center"/>
          </w:tcPr>
          <w:p w14:paraId="0DA263EF"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3F0" w14:textId="77777777" w:rsidR="00043F4A" w:rsidRPr="00043F4A" w:rsidRDefault="00043F4A" w:rsidP="00043F4A">
            <w:pPr>
              <w:jc w:val="center"/>
              <w:rPr>
                <w:color w:val="auto"/>
              </w:rPr>
            </w:pPr>
            <w:r w:rsidRPr="00043F4A">
              <w:rPr>
                <w:color w:val="auto"/>
              </w:rPr>
              <w:t>195</w:t>
            </w:r>
          </w:p>
        </w:tc>
        <w:tc>
          <w:tcPr>
            <w:tcW w:w="1683" w:type="dxa"/>
            <w:tcBorders>
              <w:top w:val="single" w:sz="4" w:space="0" w:color="auto"/>
              <w:left w:val="single" w:sz="4" w:space="0" w:color="auto"/>
              <w:bottom w:val="single" w:sz="4" w:space="0" w:color="auto"/>
              <w:right w:val="single" w:sz="4" w:space="0" w:color="auto"/>
            </w:tcBorders>
            <w:vAlign w:val="center"/>
          </w:tcPr>
          <w:p w14:paraId="0DA263F1" w14:textId="77777777" w:rsidR="00043F4A" w:rsidRPr="00043F4A" w:rsidRDefault="00043F4A" w:rsidP="00043F4A">
            <w:pPr>
              <w:jc w:val="center"/>
              <w:rPr>
                <w:color w:val="auto"/>
              </w:rPr>
            </w:pPr>
            <w:r w:rsidRPr="00043F4A">
              <w:rPr>
                <w:color w:val="auto"/>
              </w:rPr>
              <w:t>195</w:t>
            </w:r>
          </w:p>
        </w:tc>
      </w:tr>
      <w:tr w:rsidR="00043F4A" w:rsidRPr="00043F4A" w14:paraId="0DA263F9"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3F3"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3F4" w14:textId="77777777" w:rsidR="00043F4A" w:rsidRPr="00043F4A" w:rsidRDefault="00043F4A" w:rsidP="00043F4A">
            <w:pPr>
              <w:jc w:val="center"/>
              <w:rPr>
                <w:color w:val="auto"/>
              </w:rPr>
            </w:pPr>
            <w:r w:rsidRPr="00043F4A">
              <w:rPr>
                <w:color w:val="auto"/>
              </w:rPr>
              <w:t>„Kūrybos karuselė“</w:t>
            </w:r>
          </w:p>
        </w:tc>
        <w:tc>
          <w:tcPr>
            <w:tcW w:w="1384" w:type="dxa"/>
            <w:tcBorders>
              <w:top w:val="single" w:sz="4" w:space="0" w:color="auto"/>
              <w:left w:val="single" w:sz="4" w:space="0" w:color="auto"/>
              <w:bottom w:val="single" w:sz="4" w:space="0" w:color="auto"/>
              <w:right w:val="single" w:sz="4" w:space="0" w:color="auto"/>
            </w:tcBorders>
            <w:vAlign w:val="center"/>
          </w:tcPr>
          <w:p w14:paraId="0DA263F5" w14:textId="77777777" w:rsidR="00043F4A" w:rsidRPr="00043F4A" w:rsidRDefault="00043F4A" w:rsidP="00043F4A">
            <w:pPr>
              <w:jc w:val="center"/>
              <w:rPr>
                <w:color w:val="auto"/>
              </w:rPr>
            </w:pPr>
            <w:r w:rsidRPr="00043F4A">
              <w:rPr>
                <w:color w:val="auto"/>
              </w:rPr>
              <w:t>28</w:t>
            </w:r>
          </w:p>
        </w:tc>
        <w:tc>
          <w:tcPr>
            <w:tcW w:w="1296" w:type="dxa"/>
            <w:tcBorders>
              <w:top w:val="single" w:sz="4" w:space="0" w:color="auto"/>
              <w:left w:val="single" w:sz="4" w:space="0" w:color="auto"/>
              <w:bottom w:val="single" w:sz="4" w:space="0" w:color="auto"/>
              <w:right w:val="single" w:sz="4" w:space="0" w:color="auto"/>
            </w:tcBorders>
            <w:vAlign w:val="center"/>
          </w:tcPr>
          <w:p w14:paraId="0DA263F6"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3F7" w14:textId="77777777" w:rsidR="00043F4A" w:rsidRPr="00043F4A" w:rsidRDefault="00043F4A" w:rsidP="00043F4A">
            <w:pPr>
              <w:jc w:val="center"/>
              <w:rPr>
                <w:color w:val="auto"/>
              </w:rPr>
            </w:pPr>
            <w:r w:rsidRPr="00043F4A">
              <w:rPr>
                <w:color w:val="auto"/>
              </w:rPr>
              <w:t>184</w:t>
            </w:r>
          </w:p>
        </w:tc>
        <w:tc>
          <w:tcPr>
            <w:tcW w:w="1683" w:type="dxa"/>
            <w:tcBorders>
              <w:top w:val="single" w:sz="4" w:space="0" w:color="auto"/>
              <w:left w:val="single" w:sz="4" w:space="0" w:color="auto"/>
              <w:bottom w:val="single" w:sz="4" w:space="0" w:color="auto"/>
              <w:right w:val="single" w:sz="4" w:space="0" w:color="auto"/>
            </w:tcBorders>
            <w:vAlign w:val="center"/>
          </w:tcPr>
          <w:p w14:paraId="0DA263F8" w14:textId="77777777" w:rsidR="00043F4A" w:rsidRPr="00043F4A" w:rsidRDefault="00043F4A" w:rsidP="00043F4A">
            <w:pPr>
              <w:jc w:val="center"/>
              <w:rPr>
                <w:color w:val="auto"/>
              </w:rPr>
            </w:pPr>
            <w:r w:rsidRPr="00043F4A">
              <w:rPr>
                <w:color w:val="auto"/>
              </w:rPr>
              <w:t>184</w:t>
            </w:r>
          </w:p>
        </w:tc>
      </w:tr>
      <w:tr w:rsidR="00043F4A" w:rsidRPr="00043F4A" w14:paraId="0DA26400"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3FA"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3FB" w14:textId="77777777" w:rsidR="00043F4A" w:rsidRPr="00043F4A" w:rsidRDefault="00043F4A" w:rsidP="00043F4A">
            <w:pPr>
              <w:jc w:val="center"/>
              <w:rPr>
                <w:color w:val="auto"/>
              </w:rPr>
            </w:pPr>
            <w:r w:rsidRPr="00043F4A">
              <w:rPr>
                <w:color w:val="auto"/>
              </w:rPr>
              <w:t>„Rašto ( r)evoliucija</w:t>
            </w:r>
          </w:p>
        </w:tc>
        <w:tc>
          <w:tcPr>
            <w:tcW w:w="1384" w:type="dxa"/>
            <w:tcBorders>
              <w:top w:val="single" w:sz="4" w:space="0" w:color="auto"/>
              <w:left w:val="single" w:sz="4" w:space="0" w:color="auto"/>
              <w:bottom w:val="single" w:sz="4" w:space="0" w:color="auto"/>
              <w:right w:val="single" w:sz="4" w:space="0" w:color="auto"/>
            </w:tcBorders>
            <w:vAlign w:val="center"/>
          </w:tcPr>
          <w:p w14:paraId="0DA263FC" w14:textId="77777777" w:rsidR="00043F4A" w:rsidRPr="00043F4A" w:rsidRDefault="00043F4A" w:rsidP="00043F4A">
            <w:pPr>
              <w:jc w:val="center"/>
              <w:rPr>
                <w:color w:val="auto"/>
              </w:rPr>
            </w:pPr>
            <w:r w:rsidRPr="00043F4A">
              <w:rPr>
                <w:color w:val="auto"/>
              </w:rPr>
              <w:t>6</w:t>
            </w:r>
          </w:p>
        </w:tc>
        <w:tc>
          <w:tcPr>
            <w:tcW w:w="1296" w:type="dxa"/>
            <w:tcBorders>
              <w:top w:val="single" w:sz="4" w:space="0" w:color="auto"/>
              <w:left w:val="single" w:sz="4" w:space="0" w:color="auto"/>
              <w:bottom w:val="single" w:sz="4" w:space="0" w:color="auto"/>
              <w:right w:val="single" w:sz="4" w:space="0" w:color="auto"/>
            </w:tcBorders>
            <w:vAlign w:val="center"/>
          </w:tcPr>
          <w:p w14:paraId="0DA263FD"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3FE" w14:textId="77777777" w:rsidR="00043F4A" w:rsidRPr="00043F4A" w:rsidRDefault="00043F4A" w:rsidP="00043F4A">
            <w:pPr>
              <w:jc w:val="center"/>
              <w:rPr>
                <w:color w:val="auto"/>
              </w:rPr>
            </w:pPr>
            <w:r w:rsidRPr="00043F4A">
              <w:rPr>
                <w:color w:val="auto"/>
              </w:rPr>
              <w:t>172</w:t>
            </w:r>
          </w:p>
        </w:tc>
        <w:tc>
          <w:tcPr>
            <w:tcW w:w="1683" w:type="dxa"/>
            <w:tcBorders>
              <w:top w:val="single" w:sz="4" w:space="0" w:color="auto"/>
              <w:left w:val="single" w:sz="4" w:space="0" w:color="auto"/>
              <w:bottom w:val="single" w:sz="4" w:space="0" w:color="auto"/>
              <w:right w:val="single" w:sz="4" w:space="0" w:color="auto"/>
            </w:tcBorders>
            <w:vAlign w:val="center"/>
          </w:tcPr>
          <w:p w14:paraId="0DA263FF" w14:textId="77777777" w:rsidR="00043F4A" w:rsidRPr="00043F4A" w:rsidRDefault="00043F4A" w:rsidP="00043F4A">
            <w:pPr>
              <w:jc w:val="center"/>
              <w:rPr>
                <w:color w:val="auto"/>
              </w:rPr>
            </w:pPr>
            <w:r w:rsidRPr="00043F4A">
              <w:rPr>
                <w:color w:val="auto"/>
              </w:rPr>
              <w:t>172</w:t>
            </w:r>
          </w:p>
        </w:tc>
      </w:tr>
      <w:tr w:rsidR="00043F4A" w:rsidRPr="00043F4A" w14:paraId="0DA26407"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01"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02" w14:textId="77777777" w:rsidR="00043F4A" w:rsidRPr="00043F4A" w:rsidRDefault="00043F4A" w:rsidP="00043F4A">
            <w:pPr>
              <w:jc w:val="center"/>
              <w:rPr>
                <w:color w:val="auto"/>
              </w:rPr>
            </w:pPr>
            <w:r w:rsidRPr="00043F4A">
              <w:rPr>
                <w:color w:val="auto"/>
              </w:rPr>
              <w:t>„Popieriaus teatras bibliotekoje“</w:t>
            </w:r>
          </w:p>
        </w:tc>
        <w:tc>
          <w:tcPr>
            <w:tcW w:w="1384" w:type="dxa"/>
            <w:tcBorders>
              <w:top w:val="single" w:sz="4" w:space="0" w:color="auto"/>
              <w:left w:val="single" w:sz="4" w:space="0" w:color="auto"/>
              <w:bottom w:val="single" w:sz="4" w:space="0" w:color="auto"/>
              <w:right w:val="single" w:sz="4" w:space="0" w:color="auto"/>
            </w:tcBorders>
            <w:vAlign w:val="center"/>
          </w:tcPr>
          <w:p w14:paraId="0DA26403" w14:textId="77777777" w:rsidR="00043F4A" w:rsidRPr="00043F4A" w:rsidRDefault="00043F4A" w:rsidP="00043F4A">
            <w:pPr>
              <w:jc w:val="center"/>
              <w:rPr>
                <w:color w:val="auto"/>
              </w:rPr>
            </w:pPr>
            <w:r w:rsidRPr="00043F4A">
              <w:rPr>
                <w:color w:val="auto"/>
              </w:rPr>
              <w:t>8</w:t>
            </w:r>
          </w:p>
        </w:tc>
        <w:tc>
          <w:tcPr>
            <w:tcW w:w="1296" w:type="dxa"/>
            <w:tcBorders>
              <w:top w:val="single" w:sz="4" w:space="0" w:color="auto"/>
              <w:left w:val="single" w:sz="4" w:space="0" w:color="auto"/>
              <w:bottom w:val="single" w:sz="4" w:space="0" w:color="auto"/>
              <w:right w:val="single" w:sz="4" w:space="0" w:color="auto"/>
            </w:tcBorders>
            <w:vAlign w:val="center"/>
          </w:tcPr>
          <w:p w14:paraId="0DA26404"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05" w14:textId="77777777" w:rsidR="00043F4A" w:rsidRPr="00043F4A" w:rsidRDefault="00043F4A" w:rsidP="00043F4A">
            <w:pPr>
              <w:jc w:val="center"/>
              <w:rPr>
                <w:color w:val="auto"/>
              </w:rPr>
            </w:pPr>
            <w:r w:rsidRPr="00043F4A">
              <w:rPr>
                <w:color w:val="auto"/>
              </w:rPr>
              <w:t>149</w:t>
            </w:r>
          </w:p>
        </w:tc>
        <w:tc>
          <w:tcPr>
            <w:tcW w:w="1683" w:type="dxa"/>
            <w:tcBorders>
              <w:top w:val="single" w:sz="4" w:space="0" w:color="auto"/>
              <w:left w:val="single" w:sz="4" w:space="0" w:color="auto"/>
              <w:bottom w:val="single" w:sz="4" w:space="0" w:color="auto"/>
              <w:right w:val="single" w:sz="4" w:space="0" w:color="auto"/>
            </w:tcBorders>
            <w:vAlign w:val="center"/>
          </w:tcPr>
          <w:p w14:paraId="0DA26406" w14:textId="77777777" w:rsidR="00043F4A" w:rsidRPr="00043F4A" w:rsidRDefault="00043F4A" w:rsidP="00043F4A">
            <w:pPr>
              <w:jc w:val="center"/>
              <w:rPr>
                <w:color w:val="auto"/>
              </w:rPr>
            </w:pPr>
            <w:r w:rsidRPr="00043F4A">
              <w:rPr>
                <w:color w:val="auto"/>
              </w:rPr>
              <w:t>149</w:t>
            </w:r>
          </w:p>
        </w:tc>
      </w:tr>
      <w:tr w:rsidR="00043F4A" w:rsidRPr="00043F4A" w14:paraId="0DA2640E"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08"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09" w14:textId="77777777" w:rsidR="00043F4A" w:rsidRPr="00043F4A" w:rsidRDefault="00043F4A" w:rsidP="00043F4A">
            <w:pPr>
              <w:jc w:val="center"/>
              <w:rPr>
                <w:color w:val="auto"/>
              </w:rPr>
            </w:pPr>
            <w:r w:rsidRPr="00043F4A">
              <w:rPr>
                <w:color w:val="auto"/>
              </w:rPr>
              <w:t>Kūrybinis užsiėmimas, skirtas pasaulinei pašto dienai</w:t>
            </w:r>
          </w:p>
        </w:tc>
        <w:tc>
          <w:tcPr>
            <w:tcW w:w="1384" w:type="dxa"/>
            <w:tcBorders>
              <w:top w:val="single" w:sz="4" w:space="0" w:color="auto"/>
              <w:left w:val="single" w:sz="4" w:space="0" w:color="auto"/>
              <w:bottom w:val="single" w:sz="4" w:space="0" w:color="auto"/>
              <w:right w:val="single" w:sz="4" w:space="0" w:color="auto"/>
            </w:tcBorders>
            <w:vAlign w:val="center"/>
          </w:tcPr>
          <w:p w14:paraId="0DA2640A" w14:textId="77777777" w:rsidR="00043F4A" w:rsidRPr="00043F4A" w:rsidRDefault="00043F4A" w:rsidP="00043F4A">
            <w:pPr>
              <w:jc w:val="center"/>
              <w:rPr>
                <w:color w:val="auto"/>
              </w:rPr>
            </w:pPr>
            <w:r w:rsidRPr="00043F4A">
              <w:rPr>
                <w:color w:val="auto"/>
              </w:rPr>
              <w:t>6</w:t>
            </w:r>
          </w:p>
        </w:tc>
        <w:tc>
          <w:tcPr>
            <w:tcW w:w="1296" w:type="dxa"/>
            <w:tcBorders>
              <w:top w:val="single" w:sz="4" w:space="0" w:color="auto"/>
              <w:left w:val="single" w:sz="4" w:space="0" w:color="auto"/>
              <w:bottom w:val="single" w:sz="4" w:space="0" w:color="auto"/>
              <w:right w:val="single" w:sz="4" w:space="0" w:color="auto"/>
            </w:tcBorders>
            <w:vAlign w:val="center"/>
          </w:tcPr>
          <w:p w14:paraId="0DA2640B"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0C" w14:textId="77777777" w:rsidR="00043F4A" w:rsidRPr="00043F4A" w:rsidRDefault="00043F4A" w:rsidP="00043F4A">
            <w:pPr>
              <w:jc w:val="center"/>
              <w:rPr>
                <w:color w:val="auto"/>
              </w:rPr>
            </w:pPr>
            <w:r w:rsidRPr="00043F4A">
              <w:rPr>
                <w:color w:val="auto"/>
              </w:rPr>
              <w:t>117</w:t>
            </w:r>
          </w:p>
        </w:tc>
        <w:tc>
          <w:tcPr>
            <w:tcW w:w="1683" w:type="dxa"/>
            <w:tcBorders>
              <w:top w:val="single" w:sz="4" w:space="0" w:color="auto"/>
              <w:left w:val="single" w:sz="4" w:space="0" w:color="auto"/>
              <w:bottom w:val="single" w:sz="4" w:space="0" w:color="auto"/>
              <w:right w:val="single" w:sz="4" w:space="0" w:color="auto"/>
            </w:tcBorders>
            <w:vAlign w:val="center"/>
          </w:tcPr>
          <w:p w14:paraId="0DA2640D" w14:textId="77777777" w:rsidR="00043F4A" w:rsidRPr="00043F4A" w:rsidRDefault="00043F4A" w:rsidP="00043F4A">
            <w:pPr>
              <w:jc w:val="center"/>
              <w:rPr>
                <w:color w:val="auto"/>
              </w:rPr>
            </w:pPr>
            <w:r w:rsidRPr="00043F4A">
              <w:rPr>
                <w:color w:val="auto"/>
              </w:rPr>
              <w:t>117</w:t>
            </w:r>
          </w:p>
        </w:tc>
      </w:tr>
      <w:tr w:rsidR="00043F4A" w:rsidRPr="00043F4A" w14:paraId="0DA26415"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0F"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10" w14:textId="77777777" w:rsidR="00043F4A" w:rsidRPr="00043F4A" w:rsidRDefault="00043F4A" w:rsidP="00043F4A">
            <w:pPr>
              <w:jc w:val="center"/>
              <w:rPr>
                <w:color w:val="auto"/>
              </w:rPr>
            </w:pPr>
            <w:r w:rsidRPr="00043F4A">
              <w:rPr>
                <w:color w:val="auto"/>
              </w:rPr>
              <w:t>„Lietuvoje žiemojantys paukščiai“</w:t>
            </w:r>
          </w:p>
        </w:tc>
        <w:tc>
          <w:tcPr>
            <w:tcW w:w="1384" w:type="dxa"/>
            <w:tcBorders>
              <w:top w:val="single" w:sz="4" w:space="0" w:color="auto"/>
              <w:left w:val="single" w:sz="4" w:space="0" w:color="auto"/>
              <w:bottom w:val="single" w:sz="4" w:space="0" w:color="auto"/>
              <w:right w:val="single" w:sz="4" w:space="0" w:color="auto"/>
            </w:tcBorders>
            <w:vAlign w:val="center"/>
          </w:tcPr>
          <w:p w14:paraId="0DA26411" w14:textId="77777777" w:rsidR="00043F4A" w:rsidRPr="00043F4A" w:rsidRDefault="00043F4A" w:rsidP="00043F4A">
            <w:pPr>
              <w:jc w:val="center"/>
              <w:rPr>
                <w:color w:val="auto"/>
              </w:rPr>
            </w:pPr>
            <w:r w:rsidRPr="00043F4A">
              <w:rPr>
                <w:color w:val="auto"/>
              </w:rPr>
              <w:t>7</w:t>
            </w:r>
          </w:p>
        </w:tc>
        <w:tc>
          <w:tcPr>
            <w:tcW w:w="1296" w:type="dxa"/>
            <w:tcBorders>
              <w:top w:val="single" w:sz="4" w:space="0" w:color="auto"/>
              <w:left w:val="single" w:sz="4" w:space="0" w:color="auto"/>
              <w:bottom w:val="single" w:sz="4" w:space="0" w:color="auto"/>
              <w:right w:val="single" w:sz="4" w:space="0" w:color="auto"/>
            </w:tcBorders>
            <w:vAlign w:val="center"/>
          </w:tcPr>
          <w:p w14:paraId="0DA26412"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13" w14:textId="77777777" w:rsidR="00043F4A" w:rsidRPr="00043F4A" w:rsidRDefault="00043F4A" w:rsidP="00043F4A">
            <w:pPr>
              <w:jc w:val="center"/>
              <w:rPr>
                <w:color w:val="auto"/>
              </w:rPr>
            </w:pPr>
            <w:r w:rsidRPr="00043F4A">
              <w:rPr>
                <w:color w:val="auto"/>
              </w:rPr>
              <w:t>116</w:t>
            </w:r>
          </w:p>
        </w:tc>
        <w:tc>
          <w:tcPr>
            <w:tcW w:w="1683" w:type="dxa"/>
            <w:tcBorders>
              <w:top w:val="single" w:sz="4" w:space="0" w:color="auto"/>
              <w:left w:val="single" w:sz="4" w:space="0" w:color="auto"/>
              <w:bottom w:val="single" w:sz="4" w:space="0" w:color="auto"/>
              <w:right w:val="single" w:sz="4" w:space="0" w:color="auto"/>
            </w:tcBorders>
            <w:vAlign w:val="center"/>
          </w:tcPr>
          <w:p w14:paraId="0DA26414" w14:textId="77777777" w:rsidR="00043F4A" w:rsidRPr="00043F4A" w:rsidRDefault="00043F4A" w:rsidP="00043F4A">
            <w:pPr>
              <w:jc w:val="center"/>
              <w:rPr>
                <w:color w:val="auto"/>
              </w:rPr>
            </w:pPr>
            <w:r w:rsidRPr="00043F4A">
              <w:rPr>
                <w:color w:val="auto"/>
              </w:rPr>
              <w:t>116</w:t>
            </w:r>
          </w:p>
        </w:tc>
      </w:tr>
      <w:tr w:rsidR="00043F4A" w:rsidRPr="00043F4A" w14:paraId="0DA2641C"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16"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17" w14:textId="77777777" w:rsidR="00043F4A" w:rsidRPr="00043F4A" w:rsidRDefault="00043F4A" w:rsidP="00043F4A">
            <w:pPr>
              <w:jc w:val="center"/>
              <w:rPr>
                <w:color w:val="auto"/>
              </w:rPr>
            </w:pPr>
            <w:r w:rsidRPr="00043F4A">
              <w:rPr>
                <w:color w:val="auto"/>
              </w:rPr>
              <w:t>„Roboteka“</w:t>
            </w:r>
          </w:p>
        </w:tc>
        <w:tc>
          <w:tcPr>
            <w:tcW w:w="1384" w:type="dxa"/>
            <w:tcBorders>
              <w:top w:val="single" w:sz="4" w:space="0" w:color="auto"/>
              <w:left w:val="single" w:sz="4" w:space="0" w:color="auto"/>
              <w:bottom w:val="single" w:sz="4" w:space="0" w:color="auto"/>
              <w:right w:val="single" w:sz="4" w:space="0" w:color="auto"/>
            </w:tcBorders>
            <w:vAlign w:val="center"/>
          </w:tcPr>
          <w:p w14:paraId="0DA26418" w14:textId="77777777" w:rsidR="00043F4A" w:rsidRPr="00043F4A" w:rsidRDefault="00043F4A" w:rsidP="00043F4A">
            <w:pPr>
              <w:jc w:val="center"/>
              <w:rPr>
                <w:color w:val="auto"/>
              </w:rPr>
            </w:pPr>
            <w:r w:rsidRPr="00043F4A">
              <w:rPr>
                <w:color w:val="auto"/>
              </w:rPr>
              <w:t>18</w:t>
            </w:r>
          </w:p>
        </w:tc>
        <w:tc>
          <w:tcPr>
            <w:tcW w:w="1296" w:type="dxa"/>
            <w:tcBorders>
              <w:top w:val="single" w:sz="4" w:space="0" w:color="auto"/>
              <w:left w:val="single" w:sz="4" w:space="0" w:color="auto"/>
              <w:bottom w:val="single" w:sz="4" w:space="0" w:color="auto"/>
              <w:right w:val="single" w:sz="4" w:space="0" w:color="auto"/>
            </w:tcBorders>
            <w:vAlign w:val="center"/>
          </w:tcPr>
          <w:p w14:paraId="0DA26419"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1A" w14:textId="77777777" w:rsidR="00043F4A" w:rsidRPr="00043F4A" w:rsidRDefault="00043F4A" w:rsidP="00043F4A">
            <w:pPr>
              <w:jc w:val="center"/>
              <w:rPr>
                <w:color w:val="auto"/>
              </w:rPr>
            </w:pPr>
            <w:r w:rsidRPr="00043F4A">
              <w:rPr>
                <w:color w:val="auto"/>
              </w:rPr>
              <w:t>101</w:t>
            </w:r>
          </w:p>
        </w:tc>
        <w:tc>
          <w:tcPr>
            <w:tcW w:w="1683" w:type="dxa"/>
            <w:tcBorders>
              <w:top w:val="single" w:sz="4" w:space="0" w:color="auto"/>
              <w:left w:val="single" w:sz="4" w:space="0" w:color="auto"/>
              <w:bottom w:val="single" w:sz="4" w:space="0" w:color="auto"/>
              <w:right w:val="single" w:sz="4" w:space="0" w:color="auto"/>
            </w:tcBorders>
            <w:vAlign w:val="center"/>
          </w:tcPr>
          <w:p w14:paraId="0DA2641B" w14:textId="77777777" w:rsidR="00043F4A" w:rsidRPr="00043F4A" w:rsidRDefault="00043F4A" w:rsidP="00043F4A">
            <w:pPr>
              <w:jc w:val="center"/>
              <w:rPr>
                <w:color w:val="auto"/>
              </w:rPr>
            </w:pPr>
            <w:r w:rsidRPr="00043F4A">
              <w:rPr>
                <w:color w:val="auto"/>
              </w:rPr>
              <w:t>101</w:t>
            </w:r>
          </w:p>
        </w:tc>
      </w:tr>
      <w:tr w:rsidR="00043F4A" w:rsidRPr="00043F4A" w14:paraId="0DA26423"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1D"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1E" w14:textId="77777777" w:rsidR="00043F4A" w:rsidRPr="00043F4A" w:rsidRDefault="00043F4A" w:rsidP="00043F4A">
            <w:pPr>
              <w:jc w:val="center"/>
              <w:rPr>
                <w:color w:val="auto"/>
              </w:rPr>
            </w:pPr>
            <w:r w:rsidRPr="00043F4A">
              <w:rPr>
                <w:color w:val="auto"/>
                <w:shd w:val="clear" w:color="auto" w:fill="FFFFFF"/>
              </w:rPr>
              <w:t xml:space="preserve"> „Riedėk riedėk, obuoliuk“</w:t>
            </w:r>
          </w:p>
        </w:tc>
        <w:tc>
          <w:tcPr>
            <w:tcW w:w="1384" w:type="dxa"/>
            <w:tcBorders>
              <w:top w:val="single" w:sz="4" w:space="0" w:color="auto"/>
              <w:left w:val="single" w:sz="4" w:space="0" w:color="auto"/>
              <w:bottom w:val="single" w:sz="4" w:space="0" w:color="auto"/>
              <w:right w:val="single" w:sz="4" w:space="0" w:color="auto"/>
            </w:tcBorders>
            <w:vAlign w:val="center"/>
          </w:tcPr>
          <w:p w14:paraId="0DA2641F" w14:textId="77777777" w:rsidR="00043F4A" w:rsidRPr="00043F4A" w:rsidRDefault="00043F4A" w:rsidP="00043F4A">
            <w:pPr>
              <w:jc w:val="center"/>
              <w:rPr>
                <w:color w:val="auto"/>
              </w:rPr>
            </w:pPr>
            <w:r w:rsidRPr="00043F4A">
              <w:rPr>
                <w:color w:val="auto"/>
              </w:rPr>
              <w:t>5</w:t>
            </w:r>
          </w:p>
        </w:tc>
        <w:tc>
          <w:tcPr>
            <w:tcW w:w="1296" w:type="dxa"/>
            <w:tcBorders>
              <w:top w:val="single" w:sz="4" w:space="0" w:color="auto"/>
              <w:left w:val="single" w:sz="4" w:space="0" w:color="auto"/>
              <w:bottom w:val="single" w:sz="4" w:space="0" w:color="auto"/>
              <w:right w:val="single" w:sz="4" w:space="0" w:color="auto"/>
            </w:tcBorders>
            <w:vAlign w:val="center"/>
          </w:tcPr>
          <w:p w14:paraId="0DA26420"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21" w14:textId="77777777" w:rsidR="00043F4A" w:rsidRPr="00043F4A" w:rsidRDefault="00043F4A" w:rsidP="00043F4A">
            <w:pPr>
              <w:jc w:val="center"/>
              <w:rPr>
                <w:color w:val="auto"/>
              </w:rPr>
            </w:pPr>
            <w:r w:rsidRPr="00043F4A">
              <w:rPr>
                <w:color w:val="auto"/>
              </w:rPr>
              <w:t>97</w:t>
            </w:r>
          </w:p>
        </w:tc>
        <w:tc>
          <w:tcPr>
            <w:tcW w:w="1683" w:type="dxa"/>
            <w:tcBorders>
              <w:top w:val="single" w:sz="4" w:space="0" w:color="auto"/>
              <w:left w:val="single" w:sz="4" w:space="0" w:color="auto"/>
              <w:bottom w:val="single" w:sz="4" w:space="0" w:color="auto"/>
              <w:right w:val="single" w:sz="4" w:space="0" w:color="auto"/>
            </w:tcBorders>
            <w:vAlign w:val="center"/>
          </w:tcPr>
          <w:p w14:paraId="0DA26422" w14:textId="77777777" w:rsidR="00043F4A" w:rsidRPr="00043F4A" w:rsidRDefault="00043F4A" w:rsidP="00043F4A">
            <w:pPr>
              <w:jc w:val="center"/>
              <w:rPr>
                <w:color w:val="auto"/>
              </w:rPr>
            </w:pPr>
            <w:r w:rsidRPr="00043F4A">
              <w:rPr>
                <w:color w:val="auto"/>
              </w:rPr>
              <w:t>97</w:t>
            </w:r>
          </w:p>
        </w:tc>
      </w:tr>
      <w:tr w:rsidR="00043F4A" w:rsidRPr="00043F4A" w14:paraId="0DA2642A"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24"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25" w14:textId="77777777" w:rsidR="00043F4A" w:rsidRPr="00043F4A" w:rsidRDefault="00043F4A" w:rsidP="00043F4A">
            <w:pPr>
              <w:jc w:val="center"/>
              <w:rPr>
                <w:color w:val="auto"/>
              </w:rPr>
            </w:pPr>
            <w:r w:rsidRPr="00043F4A">
              <w:rPr>
                <w:bCs/>
                <w:color w:val="auto"/>
                <w:shd w:val="clear" w:color="auto" w:fill="FFFFFF"/>
              </w:rPr>
              <w:t>„Viljamo Šekspyro gyvenimo ir kūrybos kelias"</w:t>
            </w:r>
          </w:p>
        </w:tc>
        <w:tc>
          <w:tcPr>
            <w:tcW w:w="1384" w:type="dxa"/>
            <w:tcBorders>
              <w:top w:val="single" w:sz="4" w:space="0" w:color="auto"/>
              <w:left w:val="single" w:sz="4" w:space="0" w:color="auto"/>
              <w:bottom w:val="single" w:sz="4" w:space="0" w:color="auto"/>
              <w:right w:val="single" w:sz="4" w:space="0" w:color="auto"/>
            </w:tcBorders>
            <w:vAlign w:val="center"/>
          </w:tcPr>
          <w:p w14:paraId="0DA26426" w14:textId="77777777" w:rsidR="00043F4A" w:rsidRPr="00043F4A" w:rsidRDefault="00043F4A" w:rsidP="00043F4A">
            <w:pPr>
              <w:jc w:val="center"/>
              <w:rPr>
                <w:color w:val="auto"/>
              </w:rPr>
            </w:pPr>
            <w:r w:rsidRPr="00043F4A">
              <w:rPr>
                <w:color w:val="auto"/>
              </w:rPr>
              <w:t>4</w:t>
            </w:r>
          </w:p>
        </w:tc>
        <w:tc>
          <w:tcPr>
            <w:tcW w:w="1296" w:type="dxa"/>
            <w:tcBorders>
              <w:top w:val="single" w:sz="4" w:space="0" w:color="auto"/>
              <w:left w:val="single" w:sz="4" w:space="0" w:color="auto"/>
              <w:bottom w:val="single" w:sz="4" w:space="0" w:color="auto"/>
              <w:right w:val="single" w:sz="4" w:space="0" w:color="auto"/>
            </w:tcBorders>
            <w:vAlign w:val="center"/>
          </w:tcPr>
          <w:p w14:paraId="0DA26427"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28" w14:textId="77777777" w:rsidR="00043F4A" w:rsidRPr="00043F4A" w:rsidRDefault="00043F4A" w:rsidP="00043F4A">
            <w:pPr>
              <w:jc w:val="center"/>
              <w:rPr>
                <w:color w:val="auto"/>
              </w:rPr>
            </w:pPr>
            <w:r w:rsidRPr="00043F4A">
              <w:rPr>
                <w:color w:val="auto"/>
              </w:rPr>
              <w:t>95</w:t>
            </w:r>
          </w:p>
        </w:tc>
        <w:tc>
          <w:tcPr>
            <w:tcW w:w="1683" w:type="dxa"/>
            <w:tcBorders>
              <w:top w:val="single" w:sz="4" w:space="0" w:color="auto"/>
              <w:left w:val="single" w:sz="4" w:space="0" w:color="auto"/>
              <w:bottom w:val="single" w:sz="4" w:space="0" w:color="auto"/>
              <w:right w:val="single" w:sz="4" w:space="0" w:color="auto"/>
            </w:tcBorders>
            <w:vAlign w:val="center"/>
          </w:tcPr>
          <w:p w14:paraId="0DA26429" w14:textId="77777777" w:rsidR="00043F4A" w:rsidRPr="00043F4A" w:rsidRDefault="00043F4A" w:rsidP="00043F4A">
            <w:pPr>
              <w:jc w:val="center"/>
              <w:rPr>
                <w:color w:val="auto"/>
              </w:rPr>
            </w:pPr>
            <w:r w:rsidRPr="00043F4A">
              <w:rPr>
                <w:color w:val="auto"/>
              </w:rPr>
              <w:t>95</w:t>
            </w:r>
          </w:p>
        </w:tc>
      </w:tr>
      <w:tr w:rsidR="00043F4A" w:rsidRPr="00043F4A" w14:paraId="0DA26431"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2B"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2C" w14:textId="77777777" w:rsidR="00043F4A" w:rsidRPr="00043F4A" w:rsidRDefault="00043F4A" w:rsidP="00043F4A">
            <w:pPr>
              <w:jc w:val="center"/>
              <w:rPr>
                <w:color w:val="auto"/>
              </w:rPr>
            </w:pPr>
            <w:r w:rsidRPr="00043F4A">
              <w:rPr>
                <w:color w:val="auto"/>
              </w:rPr>
              <w:t>„Ekologijos džiunglėse“</w:t>
            </w:r>
          </w:p>
        </w:tc>
        <w:tc>
          <w:tcPr>
            <w:tcW w:w="1384" w:type="dxa"/>
            <w:tcBorders>
              <w:top w:val="single" w:sz="4" w:space="0" w:color="auto"/>
              <w:left w:val="single" w:sz="4" w:space="0" w:color="auto"/>
              <w:bottom w:val="single" w:sz="4" w:space="0" w:color="auto"/>
              <w:right w:val="single" w:sz="4" w:space="0" w:color="auto"/>
            </w:tcBorders>
            <w:vAlign w:val="center"/>
          </w:tcPr>
          <w:p w14:paraId="0DA2642D" w14:textId="77777777" w:rsidR="00043F4A" w:rsidRPr="00043F4A" w:rsidRDefault="00043F4A" w:rsidP="00043F4A">
            <w:pPr>
              <w:jc w:val="center"/>
              <w:rPr>
                <w:color w:val="auto"/>
              </w:rPr>
            </w:pPr>
            <w:r w:rsidRPr="00043F4A">
              <w:rPr>
                <w:color w:val="auto"/>
              </w:rPr>
              <w:t>8</w:t>
            </w:r>
          </w:p>
        </w:tc>
        <w:tc>
          <w:tcPr>
            <w:tcW w:w="1296" w:type="dxa"/>
            <w:tcBorders>
              <w:top w:val="single" w:sz="4" w:space="0" w:color="auto"/>
              <w:left w:val="single" w:sz="4" w:space="0" w:color="auto"/>
              <w:bottom w:val="single" w:sz="4" w:space="0" w:color="auto"/>
              <w:right w:val="single" w:sz="4" w:space="0" w:color="auto"/>
            </w:tcBorders>
            <w:vAlign w:val="center"/>
          </w:tcPr>
          <w:p w14:paraId="0DA2642E"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2F" w14:textId="77777777" w:rsidR="00043F4A" w:rsidRPr="00043F4A" w:rsidRDefault="00043F4A" w:rsidP="00043F4A">
            <w:pPr>
              <w:jc w:val="center"/>
              <w:rPr>
                <w:color w:val="auto"/>
              </w:rPr>
            </w:pPr>
            <w:r w:rsidRPr="00043F4A">
              <w:rPr>
                <w:color w:val="auto"/>
              </w:rPr>
              <w:t>92</w:t>
            </w:r>
          </w:p>
        </w:tc>
        <w:tc>
          <w:tcPr>
            <w:tcW w:w="1683" w:type="dxa"/>
            <w:tcBorders>
              <w:top w:val="single" w:sz="4" w:space="0" w:color="auto"/>
              <w:left w:val="single" w:sz="4" w:space="0" w:color="auto"/>
              <w:bottom w:val="single" w:sz="4" w:space="0" w:color="auto"/>
              <w:right w:val="single" w:sz="4" w:space="0" w:color="auto"/>
            </w:tcBorders>
            <w:vAlign w:val="center"/>
          </w:tcPr>
          <w:p w14:paraId="0DA26430" w14:textId="77777777" w:rsidR="00043F4A" w:rsidRPr="00043F4A" w:rsidRDefault="00043F4A" w:rsidP="00043F4A">
            <w:pPr>
              <w:jc w:val="center"/>
              <w:rPr>
                <w:color w:val="auto"/>
              </w:rPr>
            </w:pPr>
            <w:r w:rsidRPr="00043F4A">
              <w:rPr>
                <w:color w:val="auto"/>
              </w:rPr>
              <w:t>92</w:t>
            </w:r>
          </w:p>
        </w:tc>
      </w:tr>
      <w:tr w:rsidR="00043F4A" w:rsidRPr="00043F4A" w14:paraId="0DA26438"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32"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33" w14:textId="77777777" w:rsidR="00043F4A" w:rsidRPr="00043F4A" w:rsidRDefault="00043F4A" w:rsidP="00043F4A">
            <w:pPr>
              <w:jc w:val="center"/>
              <w:rPr>
                <w:color w:val="auto"/>
              </w:rPr>
            </w:pPr>
            <w:r w:rsidRPr="00043F4A">
              <w:rPr>
                <w:color w:val="auto"/>
              </w:rPr>
              <w:t>„Pirmoji pažintis su biblioteka“</w:t>
            </w:r>
          </w:p>
        </w:tc>
        <w:tc>
          <w:tcPr>
            <w:tcW w:w="1384" w:type="dxa"/>
            <w:tcBorders>
              <w:top w:val="single" w:sz="4" w:space="0" w:color="auto"/>
              <w:left w:val="single" w:sz="4" w:space="0" w:color="auto"/>
              <w:bottom w:val="single" w:sz="4" w:space="0" w:color="auto"/>
              <w:right w:val="single" w:sz="4" w:space="0" w:color="auto"/>
            </w:tcBorders>
            <w:vAlign w:val="center"/>
          </w:tcPr>
          <w:p w14:paraId="0DA26434" w14:textId="77777777" w:rsidR="00043F4A" w:rsidRPr="00043F4A" w:rsidRDefault="00043F4A" w:rsidP="00043F4A">
            <w:pPr>
              <w:jc w:val="center"/>
              <w:rPr>
                <w:color w:val="auto"/>
              </w:rPr>
            </w:pPr>
            <w:r w:rsidRPr="00043F4A">
              <w:rPr>
                <w:color w:val="auto"/>
              </w:rPr>
              <w:t>5</w:t>
            </w:r>
          </w:p>
        </w:tc>
        <w:tc>
          <w:tcPr>
            <w:tcW w:w="1296" w:type="dxa"/>
            <w:tcBorders>
              <w:top w:val="single" w:sz="4" w:space="0" w:color="auto"/>
              <w:left w:val="single" w:sz="4" w:space="0" w:color="auto"/>
              <w:bottom w:val="single" w:sz="4" w:space="0" w:color="auto"/>
              <w:right w:val="single" w:sz="4" w:space="0" w:color="auto"/>
            </w:tcBorders>
            <w:vAlign w:val="center"/>
          </w:tcPr>
          <w:p w14:paraId="0DA26435"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36" w14:textId="77777777" w:rsidR="00043F4A" w:rsidRPr="00043F4A" w:rsidRDefault="00043F4A" w:rsidP="00043F4A">
            <w:pPr>
              <w:jc w:val="center"/>
              <w:rPr>
                <w:color w:val="auto"/>
              </w:rPr>
            </w:pPr>
            <w:r w:rsidRPr="00043F4A">
              <w:rPr>
                <w:color w:val="auto"/>
              </w:rPr>
              <w:t>78</w:t>
            </w:r>
          </w:p>
        </w:tc>
        <w:tc>
          <w:tcPr>
            <w:tcW w:w="1683" w:type="dxa"/>
            <w:tcBorders>
              <w:top w:val="single" w:sz="4" w:space="0" w:color="auto"/>
              <w:left w:val="single" w:sz="4" w:space="0" w:color="auto"/>
              <w:bottom w:val="single" w:sz="4" w:space="0" w:color="auto"/>
              <w:right w:val="single" w:sz="4" w:space="0" w:color="auto"/>
            </w:tcBorders>
            <w:vAlign w:val="center"/>
          </w:tcPr>
          <w:p w14:paraId="0DA26437" w14:textId="77777777" w:rsidR="00043F4A" w:rsidRPr="00043F4A" w:rsidRDefault="00043F4A" w:rsidP="00043F4A">
            <w:pPr>
              <w:jc w:val="center"/>
              <w:rPr>
                <w:color w:val="auto"/>
              </w:rPr>
            </w:pPr>
            <w:r w:rsidRPr="00043F4A">
              <w:rPr>
                <w:color w:val="auto"/>
              </w:rPr>
              <w:t>78</w:t>
            </w:r>
          </w:p>
        </w:tc>
      </w:tr>
      <w:tr w:rsidR="00043F4A" w:rsidRPr="00043F4A" w14:paraId="0DA2643F"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39"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3A" w14:textId="77777777" w:rsidR="00043F4A" w:rsidRPr="00043F4A" w:rsidRDefault="00043F4A" w:rsidP="00043F4A">
            <w:pPr>
              <w:jc w:val="center"/>
              <w:rPr>
                <w:color w:val="auto"/>
              </w:rPr>
            </w:pPr>
            <w:r w:rsidRPr="00043F4A">
              <w:rPr>
                <w:color w:val="auto"/>
              </w:rPr>
              <w:t>„Fotoatostogos“</w:t>
            </w:r>
          </w:p>
        </w:tc>
        <w:tc>
          <w:tcPr>
            <w:tcW w:w="1384" w:type="dxa"/>
            <w:tcBorders>
              <w:top w:val="single" w:sz="4" w:space="0" w:color="auto"/>
              <w:left w:val="single" w:sz="4" w:space="0" w:color="auto"/>
              <w:bottom w:val="single" w:sz="4" w:space="0" w:color="auto"/>
              <w:right w:val="single" w:sz="4" w:space="0" w:color="auto"/>
            </w:tcBorders>
            <w:vAlign w:val="center"/>
          </w:tcPr>
          <w:p w14:paraId="0DA2643B" w14:textId="77777777" w:rsidR="00043F4A" w:rsidRPr="00043F4A" w:rsidRDefault="00043F4A" w:rsidP="00043F4A">
            <w:pPr>
              <w:jc w:val="center"/>
              <w:rPr>
                <w:color w:val="auto"/>
              </w:rPr>
            </w:pPr>
            <w:r w:rsidRPr="00043F4A">
              <w:rPr>
                <w:color w:val="auto"/>
              </w:rPr>
              <w:t>5</w:t>
            </w:r>
          </w:p>
        </w:tc>
        <w:tc>
          <w:tcPr>
            <w:tcW w:w="1296" w:type="dxa"/>
            <w:tcBorders>
              <w:top w:val="single" w:sz="4" w:space="0" w:color="auto"/>
              <w:left w:val="single" w:sz="4" w:space="0" w:color="auto"/>
              <w:bottom w:val="single" w:sz="4" w:space="0" w:color="auto"/>
              <w:right w:val="single" w:sz="4" w:space="0" w:color="auto"/>
            </w:tcBorders>
            <w:vAlign w:val="center"/>
          </w:tcPr>
          <w:p w14:paraId="0DA2643C"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3D" w14:textId="77777777" w:rsidR="00043F4A" w:rsidRPr="00043F4A" w:rsidRDefault="00043F4A" w:rsidP="00043F4A">
            <w:pPr>
              <w:jc w:val="center"/>
              <w:rPr>
                <w:color w:val="auto"/>
              </w:rPr>
            </w:pPr>
            <w:r w:rsidRPr="00043F4A">
              <w:rPr>
                <w:color w:val="auto"/>
              </w:rPr>
              <w:t>75</w:t>
            </w:r>
          </w:p>
        </w:tc>
        <w:tc>
          <w:tcPr>
            <w:tcW w:w="1683" w:type="dxa"/>
            <w:tcBorders>
              <w:top w:val="single" w:sz="4" w:space="0" w:color="auto"/>
              <w:left w:val="single" w:sz="4" w:space="0" w:color="auto"/>
              <w:bottom w:val="single" w:sz="4" w:space="0" w:color="auto"/>
              <w:right w:val="single" w:sz="4" w:space="0" w:color="auto"/>
            </w:tcBorders>
            <w:vAlign w:val="center"/>
          </w:tcPr>
          <w:p w14:paraId="0DA2643E" w14:textId="77777777" w:rsidR="00043F4A" w:rsidRPr="00043F4A" w:rsidRDefault="00043F4A" w:rsidP="00043F4A">
            <w:pPr>
              <w:jc w:val="center"/>
              <w:rPr>
                <w:color w:val="auto"/>
              </w:rPr>
            </w:pPr>
            <w:r w:rsidRPr="00043F4A">
              <w:rPr>
                <w:color w:val="auto"/>
              </w:rPr>
              <w:t>75</w:t>
            </w:r>
          </w:p>
        </w:tc>
      </w:tr>
      <w:tr w:rsidR="00043F4A" w:rsidRPr="00043F4A" w14:paraId="0DA26446"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40"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41" w14:textId="77777777" w:rsidR="00043F4A" w:rsidRPr="00043F4A" w:rsidRDefault="00043F4A" w:rsidP="00043F4A">
            <w:pPr>
              <w:jc w:val="center"/>
              <w:rPr>
                <w:color w:val="auto"/>
              </w:rPr>
            </w:pPr>
            <w:r w:rsidRPr="00043F4A">
              <w:rPr>
                <w:color w:val="auto"/>
              </w:rPr>
              <w:t>„Kalėdinis žaisliukas“ (virtualus)</w:t>
            </w:r>
          </w:p>
        </w:tc>
        <w:tc>
          <w:tcPr>
            <w:tcW w:w="1384" w:type="dxa"/>
            <w:tcBorders>
              <w:top w:val="single" w:sz="4" w:space="0" w:color="auto"/>
              <w:left w:val="single" w:sz="4" w:space="0" w:color="auto"/>
              <w:bottom w:val="single" w:sz="4" w:space="0" w:color="auto"/>
              <w:right w:val="single" w:sz="4" w:space="0" w:color="auto"/>
            </w:tcBorders>
            <w:vAlign w:val="center"/>
          </w:tcPr>
          <w:p w14:paraId="0DA26442"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443"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44" w14:textId="77777777" w:rsidR="00043F4A" w:rsidRPr="00043F4A" w:rsidRDefault="00043F4A" w:rsidP="00043F4A">
            <w:pPr>
              <w:jc w:val="center"/>
              <w:rPr>
                <w:color w:val="auto"/>
              </w:rPr>
            </w:pPr>
            <w:r w:rsidRPr="00043F4A">
              <w:rPr>
                <w:color w:val="auto"/>
              </w:rPr>
              <w:t>62</w:t>
            </w:r>
          </w:p>
        </w:tc>
        <w:tc>
          <w:tcPr>
            <w:tcW w:w="1683" w:type="dxa"/>
            <w:tcBorders>
              <w:top w:val="single" w:sz="4" w:space="0" w:color="auto"/>
              <w:left w:val="single" w:sz="4" w:space="0" w:color="auto"/>
              <w:bottom w:val="single" w:sz="4" w:space="0" w:color="auto"/>
              <w:right w:val="single" w:sz="4" w:space="0" w:color="auto"/>
            </w:tcBorders>
            <w:vAlign w:val="center"/>
          </w:tcPr>
          <w:p w14:paraId="0DA26445" w14:textId="77777777" w:rsidR="00043F4A" w:rsidRPr="00043F4A" w:rsidRDefault="00043F4A" w:rsidP="00043F4A">
            <w:pPr>
              <w:jc w:val="center"/>
              <w:rPr>
                <w:color w:val="auto"/>
              </w:rPr>
            </w:pPr>
            <w:r w:rsidRPr="00043F4A">
              <w:rPr>
                <w:color w:val="auto"/>
              </w:rPr>
              <w:t>62</w:t>
            </w:r>
          </w:p>
        </w:tc>
      </w:tr>
      <w:tr w:rsidR="00043F4A" w:rsidRPr="00043F4A" w14:paraId="0DA2644D"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47"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48" w14:textId="77777777" w:rsidR="00043F4A" w:rsidRPr="00043F4A" w:rsidRDefault="00043F4A" w:rsidP="00043F4A">
            <w:pPr>
              <w:jc w:val="center"/>
              <w:rPr>
                <w:color w:val="auto"/>
              </w:rPr>
            </w:pPr>
            <w:r w:rsidRPr="00043F4A">
              <w:rPr>
                <w:color w:val="auto"/>
              </w:rPr>
              <w:t>„Burtininkės kvapų vaistinė“</w:t>
            </w:r>
          </w:p>
        </w:tc>
        <w:tc>
          <w:tcPr>
            <w:tcW w:w="1384" w:type="dxa"/>
            <w:tcBorders>
              <w:top w:val="single" w:sz="4" w:space="0" w:color="auto"/>
              <w:left w:val="single" w:sz="4" w:space="0" w:color="auto"/>
              <w:bottom w:val="single" w:sz="4" w:space="0" w:color="auto"/>
              <w:right w:val="single" w:sz="4" w:space="0" w:color="auto"/>
            </w:tcBorders>
            <w:vAlign w:val="center"/>
          </w:tcPr>
          <w:p w14:paraId="0DA26449" w14:textId="77777777" w:rsidR="00043F4A" w:rsidRPr="00043F4A" w:rsidRDefault="00043F4A" w:rsidP="00043F4A">
            <w:pPr>
              <w:jc w:val="center"/>
              <w:rPr>
                <w:color w:val="auto"/>
              </w:rPr>
            </w:pPr>
            <w:r w:rsidRPr="00043F4A">
              <w:rPr>
                <w:color w:val="auto"/>
              </w:rPr>
              <w:t>2</w:t>
            </w:r>
          </w:p>
        </w:tc>
        <w:tc>
          <w:tcPr>
            <w:tcW w:w="1296" w:type="dxa"/>
            <w:tcBorders>
              <w:top w:val="single" w:sz="4" w:space="0" w:color="auto"/>
              <w:left w:val="single" w:sz="4" w:space="0" w:color="auto"/>
              <w:bottom w:val="single" w:sz="4" w:space="0" w:color="auto"/>
              <w:right w:val="single" w:sz="4" w:space="0" w:color="auto"/>
            </w:tcBorders>
            <w:vAlign w:val="center"/>
          </w:tcPr>
          <w:p w14:paraId="0DA2644A"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4B" w14:textId="77777777" w:rsidR="00043F4A" w:rsidRPr="00043F4A" w:rsidRDefault="00043F4A" w:rsidP="00043F4A">
            <w:pPr>
              <w:jc w:val="center"/>
              <w:rPr>
                <w:color w:val="auto"/>
              </w:rPr>
            </w:pPr>
            <w:r w:rsidRPr="00043F4A">
              <w:rPr>
                <w:color w:val="auto"/>
              </w:rPr>
              <w:t>55</w:t>
            </w:r>
          </w:p>
        </w:tc>
        <w:tc>
          <w:tcPr>
            <w:tcW w:w="1683" w:type="dxa"/>
            <w:tcBorders>
              <w:top w:val="single" w:sz="4" w:space="0" w:color="auto"/>
              <w:left w:val="single" w:sz="4" w:space="0" w:color="auto"/>
              <w:bottom w:val="single" w:sz="4" w:space="0" w:color="auto"/>
              <w:right w:val="single" w:sz="4" w:space="0" w:color="auto"/>
            </w:tcBorders>
            <w:vAlign w:val="center"/>
          </w:tcPr>
          <w:p w14:paraId="0DA2644C" w14:textId="77777777" w:rsidR="00043F4A" w:rsidRPr="00043F4A" w:rsidRDefault="00043F4A" w:rsidP="00043F4A">
            <w:pPr>
              <w:jc w:val="center"/>
              <w:rPr>
                <w:color w:val="auto"/>
              </w:rPr>
            </w:pPr>
            <w:r w:rsidRPr="00043F4A">
              <w:rPr>
                <w:color w:val="auto"/>
              </w:rPr>
              <w:t>55</w:t>
            </w:r>
          </w:p>
        </w:tc>
      </w:tr>
      <w:tr w:rsidR="00043F4A" w:rsidRPr="00043F4A" w14:paraId="0DA26454"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4E"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4F" w14:textId="77777777" w:rsidR="00043F4A" w:rsidRPr="00043F4A" w:rsidRDefault="00043F4A" w:rsidP="00043F4A">
            <w:pPr>
              <w:jc w:val="center"/>
              <w:rPr>
                <w:color w:val="auto"/>
              </w:rPr>
            </w:pPr>
            <w:r w:rsidRPr="00043F4A">
              <w:rPr>
                <w:color w:val="auto"/>
              </w:rPr>
              <w:t>„Pažink savo jausmus“</w:t>
            </w:r>
          </w:p>
        </w:tc>
        <w:tc>
          <w:tcPr>
            <w:tcW w:w="1384" w:type="dxa"/>
            <w:tcBorders>
              <w:top w:val="single" w:sz="4" w:space="0" w:color="auto"/>
              <w:left w:val="single" w:sz="4" w:space="0" w:color="auto"/>
              <w:bottom w:val="single" w:sz="4" w:space="0" w:color="auto"/>
              <w:right w:val="single" w:sz="4" w:space="0" w:color="auto"/>
            </w:tcBorders>
            <w:vAlign w:val="center"/>
          </w:tcPr>
          <w:p w14:paraId="0DA26450" w14:textId="77777777" w:rsidR="00043F4A" w:rsidRPr="00043F4A" w:rsidRDefault="00043F4A" w:rsidP="00043F4A">
            <w:pPr>
              <w:jc w:val="center"/>
              <w:rPr>
                <w:color w:val="auto"/>
              </w:rPr>
            </w:pPr>
            <w:r w:rsidRPr="00043F4A">
              <w:rPr>
                <w:color w:val="auto"/>
              </w:rPr>
              <w:t>2</w:t>
            </w:r>
          </w:p>
        </w:tc>
        <w:tc>
          <w:tcPr>
            <w:tcW w:w="1296" w:type="dxa"/>
            <w:tcBorders>
              <w:top w:val="single" w:sz="4" w:space="0" w:color="auto"/>
              <w:left w:val="single" w:sz="4" w:space="0" w:color="auto"/>
              <w:bottom w:val="single" w:sz="4" w:space="0" w:color="auto"/>
              <w:right w:val="single" w:sz="4" w:space="0" w:color="auto"/>
            </w:tcBorders>
            <w:vAlign w:val="center"/>
          </w:tcPr>
          <w:p w14:paraId="0DA26451"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52" w14:textId="77777777" w:rsidR="00043F4A" w:rsidRPr="00043F4A" w:rsidRDefault="00043F4A" w:rsidP="00043F4A">
            <w:pPr>
              <w:jc w:val="center"/>
              <w:rPr>
                <w:color w:val="auto"/>
              </w:rPr>
            </w:pPr>
            <w:r w:rsidRPr="00043F4A">
              <w:rPr>
                <w:color w:val="auto"/>
              </w:rPr>
              <w:t>48</w:t>
            </w:r>
          </w:p>
        </w:tc>
        <w:tc>
          <w:tcPr>
            <w:tcW w:w="1683" w:type="dxa"/>
            <w:tcBorders>
              <w:top w:val="single" w:sz="4" w:space="0" w:color="auto"/>
              <w:left w:val="single" w:sz="4" w:space="0" w:color="auto"/>
              <w:bottom w:val="single" w:sz="4" w:space="0" w:color="auto"/>
              <w:right w:val="single" w:sz="4" w:space="0" w:color="auto"/>
            </w:tcBorders>
            <w:vAlign w:val="center"/>
          </w:tcPr>
          <w:p w14:paraId="0DA26453" w14:textId="77777777" w:rsidR="00043F4A" w:rsidRPr="00043F4A" w:rsidRDefault="00043F4A" w:rsidP="00043F4A">
            <w:pPr>
              <w:jc w:val="center"/>
              <w:rPr>
                <w:color w:val="auto"/>
              </w:rPr>
            </w:pPr>
            <w:r w:rsidRPr="00043F4A">
              <w:rPr>
                <w:color w:val="auto"/>
              </w:rPr>
              <w:t>48</w:t>
            </w:r>
          </w:p>
        </w:tc>
      </w:tr>
      <w:tr w:rsidR="00043F4A" w:rsidRPr="00043F4A" w14:paraId="0DA2645B"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55"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56" w14:textId="77777777" w:rsidR="00043F4A" w:rsidRPr="00043F4A" w:rsidRDefault="00043F4A" w:rsidP="00043F4A">
            <w:pPr>
              <w:jc w:val="center"/>
              <w:rPr>
                <w:color w:val="auto"/>
              </w:rPr>
            </w:pPr>
            <w:r w:rsidRPr="00043F4A">
              <w:rPr>
                <w:color w:val="auto"/>
              </w:rPr>
              <w:t>„Mano dantukai ir dantų monstriukai“</w:t>
            </w:r>
          </w:p>
        </w:tc>
        <w:tc>
          <w:tcPr>
            <w:tcW w:w="1384" w:type="dxa"/>
            <w:tcBorders>
              <w:top w:val="single" w:sz="4" w:space="0" w:color="auto"/>
              <w:left w:val="single" w:sz="4" w:space="0" w:color="auto"/>
              <w:bottom w:val="single" w:sz="4" w:space="0" w:color="auto"/>
              <w:right w:val="single" w:sz="4" w:space="0" w:color="auto"/>
            </w:tcBorders>
            <w:vAlign w:val="center"/>
          </w:tcPr>
          <w:p w14:paraId="0DA26457" w14:textId="77777777" w:rsidR="00043F4A" w:rsidRPr="00043F4A" w:rsidRDefault="00043F4A" w:rsidP="00043F4A">
            <w:pPr>
              <w:jc w:val="center"/>
              <w:rPr>
                <w:color w:val="auto"/>
              </w:rPr>
            </w:pPr>
            <w:r w:rsidRPr="00043F4A">
              <w:rPr>
                <w:color w:val="auto"/>
              </w:rPr>
              <w:t>3</w:t>
            </w:r>
          </w:p>
        </w:tc>
        <w:tc>
          <w:tcPr>
            <w:tcW w:w="1296" w:type="dxa"/>
            <w:tcBorders>
              <w:top w:val="single" w:sz="4" w:space="0" w:color="auto"/>
              <w:left w:val="single" w:sz="4" w:space="0" w:color="auto"/>
              <w:bottom w:val="single" w:sz="4" w:space="0" w:color="auto"/>
              <w:right w:val="single" w:sz="4" w:space="0" w:color="auto"/>
            </w:tcBorders>
            <w:vAlign w:val="center"/>
          </w:tcPr>
          <w:p w14:paraId="0DA26458"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59" w14:textId="77777777" w:rsidR="00043F4A" w:rsidRPr="00043F4A" w:rsidRDefault="00043F4A" w:rsidP="00043F4A">
            <w:pPr>
              <w:jc w:val="center"/>
              <w:rPr>
                <w:color w:val="auto"/>
              </w:rPr>
            </w:pPr>
            <w:r w:rsidRPr="00043F4A">
              <w:rPr>
                <w:color w:val="auto"/>
              </w:rPr>
              <w:t>45</w:t>
            </w:r>
          </w:p>
        </w:tc>
        <w:tc>
          <w:tcPr>
            <w:tcW w:w="1683" w:type="dxa"/>
            <w:tcBorders>
              <w:top w:val="single" w:sz="4" w:space="0" w:color="auto"/>
              <w:left w:val="single" w:sz="4" w:space="0" w:color="auto"/>
              <w:bottom w:val="single" w:sz="4" w:space="0" w:color="auto"/>
              <w:right w:val="single" w:sz="4" w:space="0" w:color="auto"/>
            </w:tcBorders>
            <w:vAlign w:val="center"/>
          </w:tcPr>
          <w:p w14:paraId="0DA2645A" w14:textId="77777777" w:rsidR="00043F4A" w:rsidRPr="00043F4A" w:rsidRDefault="00043F4A" w:rsidP="00043F4A">
            <w:pPr>
              <w:jc w:val="center"/>
              <w:rPr>
                <w:color w:val="auto"/>
              </w:rPr>
            </w:pPr>
            <w:r w:rsidRPr="00043F4A">
              <w:rPr>
                <w:color w:val="auto"/>
              </w:rPr>
              <w:t>45</w:t>
            </w:r>
          </w:p>
        </w:tc>
      </w:tr>
      <w:tr w:rsidR="00043F4A" w:rsidRPr="00043F4A" w14:paraId="0DA26462"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5C"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5D" w14:textId="77777777" w:rsidR="00043F4A" w:rsidRPr="00043F4A" w:rsidRDefault="00043F4A" w:rsidP="007A4C04">
            <w:pPr>
              <w:jc w:val="center"/>
              <w:rPr>
                <w:color w:val="auto"/>
              </w:rPr>
            </w:pPr>
            <w:r w:rsidRPr="00043F4A">
              <w:rPr>
                <w:color w:val="auto"/>
              </w:rPr>
              <w:t>„Terapinių pasakų skaitymas su pelėda Dr</w:t>
            </w:r>
            <w:r w:rsidR="007A4C04">
              <w:rPr>
                <w:color w:val="auto"/>
              </w:rPr>
              <w:t>ū</w:t>
            </w:r>
            <w:r w:rsidRPr="00043F4A">
              <w:rPr>
                <w:color w:val="auto"/>
              </w:rPr>
              <w:t>lija“</w:t>
            </w:r>
          </w:p>
        </w:tc>
        <w:tc>
          <w:tcPr>
            <w:tcW w:w="1384" w:type="dxa"/>
            <w:tcBorders>
              <w:top w:val="single" w:sz="4" w:space="0" w:color="auto"/>
              <w:left w:val="single" w:sz="4" w:space="0" w:color="auto"/>
              <w:bottom w:val="single" w:sz="4" w:space="0" w:color="auto"/>
              <w:right w:val="single" w:sz="4" w:space="0" w:color="auto"/>
            </w:tcBorders>
            <w:vAlign w:val="center"/>
          </w:tcPr>
          <w:p w14:paraId="0DA2645E" w14:textId="77777777" w:rsidR="00043F4A" w:rsidRPr="00043F4A" w:rsidRDefault="00043F4A" w:rsidP="00043F4A">
            <w:pPr>
              <w:jc w:val="center"/>
              <w:rPr>
                <w:color w:val="auto"/>
              </w:rPr>
            </w:pPr>
            <w:r w:rsidRPr="00043F4A">
              <w:rPr>
                <w:color w:val="auto"/>
              </w:rPr>
              <w:t>2</w:t>
            </w:r>
          </w:p>
        </w:tc>
        <w:tc>
          <w:tcPr>
            <w:tcW w:w="1296" w:type="dxa"/>
            <w:tcBorders>
              <w:top w:val="single" w:sz="4" w:space="0" w:color="auto"/>
              <w:left w:val="single" w:sz="4" w:space="0" w:color="auto"/>
              <w:bottom w:val="single" w:sz="4" w:space="0" w:color="auto"/>
              <w:right w:val="single" w:sz="4" w:space="0" w:color="auto"/>
            </w:tcBorders>
            <w:vAlign w:val="center"/>
          </w:tcPr>
          <w:p w14:paraId="0DA2645F"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60" w14:textId="77777777" w:rsidR="00043F4A" w:rsidRPr="00043F4A" w:rsidRDefault="00043F4A" w:rsidP="00043F4A">
            <w:pPr>
              <w:jc w:val="center"/>
              <w:rPr>
                <w:color w:val="auto"/>
              </w:rPr>
            </w:pPr>
            <w:r w:rsidRPr="00043F4A">
              <w:rPr>
                <w:color w:val="auto"/>
              </w:rPr>
              <w:t>45</w:t>
            </w:r>
          </w:p>
        </w:tc>
        <w:tc>
          <w:tcPr>
            <w:tcW w:w="1683" w:type="dxa"/>
            <w:tcBorders>
              <w:top w:val="single" w:sz="4" w:space="0" w:color="auto"/>
              <w:left w:val="single" w:sz="4" w:space="0" w:color="auto"/>
              <w:bottom w:val="single" w:sz="4" w:space="0" w:color="auto"/>
              <w:right w:val="single" w:sz="4" w:space="0" w:color="auto"/>
            </w:tcBorders>
            <w:vAlign w:val="center"/>
          </w:tcPr>
          <w:p w14:paraId="0DA26461" w14:textId="77777777" w:rsidR="00043F4A" w:rsidRPr="00043F4A" w:rsidRDefault="00043F4A" w:rsidP="00043F4A">
            <w:pPr>
              <w:jc w:val="center"/>
              <w:rPr>
                <w:color w:val="auto"/>
              </w:rPr>
            </w:pPr>
            <w:r w:rsidRPr="00043F4A">
              <w:rPr>
                <w:color w:val="auto"/>
              </w:rPr>
              <w:t>45</w:t>
            </w:r>
          </w:p>
        </w:tc>
      </w:tr>
      <w:tr w:rsidR="00043F4A" w:rsidRPr="00043F4A" w14:paraId="0DA26469"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63"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64" w14:textId="77777777" w:rsidR="00043F4A" w:rsidRPr="00043F4A" w:rsidRDefault="00043F4A" w:rsidP="00043F4A">
            <w:pPr>
              <w:jc w:val="center"/>
              <w:rPr>
                <w:color w:val="auto"/>
              </w:rPr>
            </w:pPr>
            <w:r w:rsidRPr="00043F4A">
              <w:rPr>
                <w:color w:val="auto"/>
              </w:rPr>
              <w:t>Kūrybiniai lavinamieji užsiėmimai „Slieko Zigmučio pievelė“</w:t>
            </w:r>
          </w:p>
        </w:tc>
        <w:tc>
          <w:tcPr>
            <w:tcW w:w="1384" w:type="dxa"/>
            <w:tcBorders>
              <w:top w:val="single" w:sz="4" w:space="0" w:color="auto"/>
              <w:left w:val="single" w:sz="4" w:space="0" w:color="auto"/>
              <w:bottom w:val="single" w:sz="4" w:space="0" w:color="auto"/>
              <w:right w:val="single" w:sz="4" w:space="0" w:color="auto"/>
            </w:tcBorders>
            <w:vAlign w:val="center"/>
          </w:tcPr>
          <w:p w14:paraId="0DA26465" w14:textId="77777777" w:rsidR="00043F4A" w:rsidRPr="00043F4A" w:rsidRDefault="00043F4A" w:rsidP="00043F4A">
            <w:pPr>
              <w:jc w:val="center"/>
              <w:rPr>
                <w:color w:val="auto"/>
              </w:rPr>
            </w:pPr>
            <w:r w:rsidRPr="00043F4A">
              <w:rPr>
                <w:color w:val="auto"/>
              </w:rPr>
              <w:t>3</w:t>
            </w:r>
          </w:p>
        </w:tc>
        <w:tc>
          <w:tcPr>
            <w:tcW w:w="1296" w:type="dxa"/>
            <w:tcBorders>
              <w:top w:val="single" w:sz="4" w:space="0" w:color="auto"/>
              <w:left w:val="single" w:sz="4" w:space="0" w:color="auto"/>
              <w:bottom w:val="single" w:sz="4" w:space="0" w:color="auto"/>
              <w:right w:val="single" w:sz="4" w:space="0" w:color="auto"/>
            </w:tcBorders>
            <w:vAlign w:val="center"/>
          </w:tcPr>
          <w:p w14:paraId="0DA26466"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67" w14:textId="77777777" w:rsidR="00043F4A" w:rsidRPr="00043F4A" w:rsidRDefault="00043F4A" w:rsidP="00043F4A">
            <w:pPr>
              <w:jc w:val="center"/>
              <w:rPr>
                <w:color w:val="auto"/>
              </w:rPr>
            </w:pPr>
            <w:r w:rsidRPr="00043F4A">
              <w:rPr>
                <w:color w:val="auto"/>
              </w:rPr>
              <w:t>43</w:t>
            </w:r>
          </w:p>
        </w:tc>
        <w:tc>
          <w:tcPr>
            <w:tcW w:w="1683" w:type="dxa"/>
            <w:tcBorders>
              <w:top w:val="single" w:sz="4" w:space="0" w:color="auto"/>
              <w:left w:val="single" w:sz="4" w:space="0" w:color="auto"/>
              <w:bottom w:val="single" w:sz="4" w:space="0" w:color="auto"/>
              <w:right w:val="single" w:sz="4" w:space="0" w:color="auto"/>
            </w:tcBorders>
            <w:vAlign w:val="center"/>
          </w:tcPr>
          <w:p w14:paraId="0DA26468" w14:textId="77777777" w:rsidR="00043F4A" w:rsidRPr="00043F4A" w:rsidRDefault="00043F4A" w:rsidP="00043F4A">
            <w:pPr>
              <w:jc w:val="center"/>
              <w:rPr>
                <w:color w:val="auto"/>
              </w:rPr>
            </w:pPr>
            <w:r w:rsidRPr="00043F4A">
              <w:rPr>
                <w:color w:val="auto"/>
              </w:rPr>
              <w:t>43</w:t>
            </w:r>
          </w:p>
        </w:tc>
      </w:tr>
      <w:tr w:rsidR="00043F4A" w:rsidRPr="00043F4A" w14:paraId="0DA26470"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6A"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6B" w14:textId="77777777" w:rsidR="00043F4A" w:rsidRPr="00043F4A" w:rsidRDefault="00043F4A" w:rsidP="00043F4A">
            <w:pPr>
              <w:jc w:val="center"/>
              <w:rPr>
                <w:color w:val="auto"/>
              </w:rPr>
            </w:pPr>
            <w:r w:rsidRPr="00043F4A">
              <w:rPr>
                <w:color w:val="auto"/>
              </w:rPr>
              <w:t>Rankdarbių klubo „Laumė“ užsiėmimai.</w:t>
            </w:r>
          </w:p>
        </w:tc>
        <w:tc>
          <w:tcPr>
            <w:tcW w:w="1384" w:type="dxa"/>
            <w:tcBorders>
              <w:top w:val="single" w:sz="4" w:space="0" w:color="auto"/>
              <w:left w:val="single" w:sz="4" w:space="0" w:color="auto"/>
              <w:bottom w:val="single" w:sz="4" w:space="0" w:color="auto"/>
              <w:right w:val="single" w:sz="4" w:space="0" w:color="auto"/>
            </w:tcBorders>
            <w:vAlign w:val="center"/>
          </w:tcPr>
          <w:p w14:paraId="0DA2646C" w14:textId="77777777" w:rsidR="00043F4A" w:rsidRPr="00043F4A" w:rsidRDefault="00043F4A" w:rsidP="00043F4A">
            <w:pPr>
              <w:jc w:val="center"/>
              <w:rPr>
                <w:color w:val="auto"/>
              </w:rPr>
            </w:pPr>
            <w:r w:rsidRPr="00043F4A">
              <w:rPr>
                <w:color w:val="auto"/>
              </w:rPr>
              <w:t>6</w:t>
            </w:r>
          </w:p>
        </w:tc>
        <w:tc>
          <w:tcPr>
            <w:tcW w:w="1296" w:type="dxa"/>
            <w:tcBorders>
              <w:top w:val="single" w:sz="4" w:space="0" w:color="auto"/>
              <w:left w:val="single" w:sz="4" w:space="0" w:color="auto"/>
              <w:bottom w:val="single" w:sz="4" w:space="0" w:color="auto"/>
              <w:right w:val="single" w:sz="4" w:space="0" w:color="auto"/>
            </w:tcBorders>
            <w:vAlign w:val="center"/>
          </w:tcPr>
          <w:p w14:paraId="0DA2646D"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6E" w14:textId="77777777" w:rsidR="00043F4A" w:rsidRPr="00043F4A" w:rsidRDefault="00043F4A" w:rsidP="00043F4A">
            <w:pPr>
              <w:jc w:val="center"/>
              <w:rPr>
                <w:color w:val="auto"/>
              </w:rPr>
            </w:pPr>
            <w:r w:rsidRPr="00043F4A">
              <w:rPr>
                <w:color w:val="auto"/>
              </w:rPr>
              <w:t>41</w:t>
            </w:r>
          </w:p>
        </w:tc>
        <w:tc>
          <w:tcPr>
            <w:tcW w:w="1683" w:type="dxa"/>
            <w:tcBorders>
              <w:top w:val="single" w:sz="4" w:space="0" w:color="auto"/>
              <w:left w:val="single" w:sz="4" w:space="0" w:color="auto"/>
              <w:bottom w:val="single" w:sz="4" w:space="0" w:color="auto"/>
              <w:right w:val="single" w:sz="4" w:space="0" w:color="auto"/>
            </w:tcBorders>
            <w:vAlign w:val="center"/>
          </w:tcPr>
          <w:p w14:paraId="0DA2646F" w14:textId="77777777" w:rsidR="00043F4A" w:rsidRPr="00043F4A" w:rsidRDefault="00043F4A" w:rsidP="00043F4A">
            <w:pPr>
              <w:jc w:val="center"/>
              <w:rPr>
                <w:color w:val="auto"/>
              </w:rPr>
            </w:pPr>
            <w:r w:rsidRPr="00043F4A">
              <w:rPr>
                <w:color w:val="auto"/>
              </w:rPr>
              <w:t>41</w:t>
            </w:r>
          </w:p>
        </w:tc>
      </w:tr>
      <w:tr w:rsidR="00043F4A" w:rsidRPr="00043F4A" w14:paraId="0DA26477"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71"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72" w14:textId="77777777" w:rsidR="00043F4A" w:rsidRPr="00043F4A" w:rsidRDefault="00043F4A" w:rsidP="00043F4A">
            <w:pPr>
              <w:jc w:val="center"/>
              <w:rPr>
                <w:color w:val="auto"/>
              </w:rPr>
            </w:pPr>
            <w:r w:rsidRPr="00043F4A">
              <w:rPr>
                <w:color w:val="auto"/>
              </w:rPr>
              <w:t>V. V. Landsbergio knygelės „Pūkis karalius“ pristatymas ir kūrybinis užsiėmimas</w:t>
            </w:r>
          </w:p>
        </w:tc>
        <w:tc>
          <w:tcPr>
            <w:tcW w:w="1384" w:type="dxa"/>
            <w:tcBorders>
              <w:top w:val="single" w:sz="4" w:space="0" w:color="auto"/>
              <w:left w:val="single" w:sz="4" w:space="0" w:color="auto"/>
              <w:bottom w:val="single" w:sz="4" w:space="0" w:color="auto"/>
              <w:right w:val="single" w:sz="4" w:space="0" w:color="auto"/>
            </w:tcBorders>
            <w:vAlign w:val="center"/>
          </w:tcPr>
          <w:p w14:paraId="0DA26473" w14:textId="77777777" w:rsidR="00043F4A" w:rsidRPr="00043F4A" w:rsidRDefault="00043F4A" w:rsidP="00043F4A">
            <w:pPr>
              <w:jc w:val="center"/>
              <w:rPr>
                <w:color w:val="auto"/>
              </w:rPr>
            </w:pPr>
            <w:r w:rsidRPr="00043F4A">
              <w:rPr>
                <w:color w:val="auto"/>
              </w:rPr>
              <w:t>2</w:t>
            </w:r>
          </w:p>
        </w:tc>
        <w:tc>
          <w:tcPr>
            <w:tcW w:w="1296" w:type="dxa"/>
            <w:tcBorders>
              <w:top w:val="single" w:sz="4" w:space="0" w:color="auto"/>
              <w:left w:val="single" w:sz="4" w:space="0" w:color="auto"/>
              <w:bottom w:val="single" w:sz="4" w:space="0" w:color="auto"/>
              <w:right w:val="single" w:sz="4" w:space="0" w:color="auto"/>
            </w:tcBorders>
            <w:vAlign w:val="center"/>
          </w:tcPr>
          <w:p w14:paraId="0DA26474"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75" w14:textId="77777777" w:rsidR="00043F4A" w:rsidRPr="00043F4A" w:rsidRDefault="00043F4A" w:rsidP="00043F4A">
            <w:pPr>
              <w:jc w:val="center"/>
              <w:rPr>
                <w:color w:val="auto"/>
              </w:rPr>
            </w:pPr>
            <w:r w:rsidRPr="00043F4A">
              <w:rPr>
                <w:color w:val="auto"/>
              </w:rPr>
              <w:t>41</w:t>
            </w:r>
          </w:p>
        </w:tc>
        <w:tc>
          <w:tcPr>
            <w:tcW w:w="1683" w:type="dxa"/>
            <w:tcBorders>
              <w:top w:val="single" w:sz="4" w:space="0" w:color="auto"/>
              <w:left w:val="single" w:sz="4" w:space="0" w:color="auto"/>
              <w:bottom w:val="single" w:sz="4" w:space="0" w:color="auto"/>
              <w:right w:val="single" w:sz="4" w:space="0" w:color="auto"/>
            </w:tcBorders>
            <w:vAlign w:val="center"/>
          </w:tcPr>
          <w:p w14:paraId="0DA26476" w14:textId="77777777" w:rsidR="00043F4A" w:rsidRPr="00043F4A" w:rsidRDefault="00043F4A" w:rsidP="00043F4A">
            <w:pPr>
              <w:jc w:val="center"/>
              <w:rPr>
                <w:color w:val="auto"/>
              </w:rPr>
            </w:pPr>
            <w:r w:rsidRPr="00043F4A">
              <w:rPr>
                <w:color w:val="auto"/>
              </w:rPr>
              <w:t>41</w:t>
            </w:r>
          </w:p>
        </w:tc>
      </w:tr>
      <w:tr w:rsidR="00043F4A" w:rsidRPr="00043F4A" w14:paraId="0DA2647E"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78"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79" w14:textId="77777777" w:rsidR="00043F4A" w:rsidRPr="00043F4A" w:rsidRDefault="00043F4A" w:rsidP="00043F4A">
            <w:pPr>
              <w:tabs>
                <w:tab w:val="left" w:pos="2400"/>
              </w:tabs>
              <w:jc w:val="center"/>
              <w:rPr>
                <w:color w:val="auto"/>
              </w:rPr>
            </w:pPr>
            <w:r w:rsidRPr="00043F4A">
              <w:rPr>
                <w:color w:val="auto"/>
              </w:rPr>
              <w:t xml:space="preserve"> „Meilės laiškelis Lietuvai“</w:t>
            </w:r>
          </w:p>
        </w:tc>
        <w:tc>
          <w:tcPr>
            <w:tcW w:w="1384" w:type="dxa"/>
            <w:tcBorders>
              <w:top w:val="single" w:sz="4" w:space="0" w:color="auto"/>
              <w:left w:val="single" w:sz="4" w:space="0" w:color="auto"/>
              <w:bottom w:val="single" w:sz="4" w:space="0" w:color="auto"/>
              <w:right w:val="single" w:sz="4" w:space="0" w:color="auto"/>
            </w:tcBorders>
            <w:vAlign w:val="center"/>
          </w:tcPr>
          <w:p w14:paraId="0DA2647A" w14:textId="77777777" w:rsidR="00043F4A" w:rsidRPr="00043F4A" w:rsidRDefault="00043F4A" w:rsidP="00043F4A">
            <w:pPr>
              <w:jc w:val="center"/>
              <w:rPr>
                <w:color w:val="auto"/>
              </w:rPr>
            </w:pPr>
            <w:r w:rsidRPr="00043F4A">
              <w:rPr>
                <w:color w:val="auto"/>
              </w:rPr>
              <w:t>3</w:t>
            </w:r>
          </w:p>
        </w:tc>
        <w:tc>
          <w:tcPr>
            <w:tcW w:w="1296" w:type="dxa"/>
            <w:tcBorders>
              <w:top w:val="single" w:sz="4" w:space="0" w:color="auto"/>
              <w:left w:val="single" w:sz="4" w:space="0" w:color="auto"/>
              <w:bottom w:val="single" w:sz="4" w:space="0" w:color="auto"/>
              <w:right w:val="single" w:sz="4" w:space="0" w:color="auto"/>
            </w:tcBorders>
            <w:vAlign w:val="center"/>
          </w:tcPr>
          <w:p w14:paraId="0DA2647B"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7C" w14:textId="77777777" w:rsidR="00043F4A" w:rsidRPr="00043F4A" w:rsidRDefault="00043F4A" w:rsidP="00043F4A">
            <w:pPr>
              <w:jc w:val="center"/>
              <w:rPr>
                <w:color w:val="auto"/>
              </w:rPr>
            </w:pPr>
            <w:r w:rsidRPr="00043F4A">
              <w:rPr>
                <w:color w:val="auto"/>
              </w:rPr>
              <w:t>33</w:t>
            </w:r>
          </w:p>
        </w:tc>
        <w:tc>
          <w:tcPr>
            <w:tcW w:w="1683" w:type="dxa"/>
            <w:tcBorders>
              <w:top w:val="single" w:sz="4" w:space="0" w:color="auto"/>
              <w:left w:val="single" w:sz="4" w:space="0" w:color="auto"/>
              <w:bottom w:val="single" w:sz="4" w:space="0" w:color="auto"/>
              <w:right w:val="single" w:sz="4" w:space="0" w:color="auto"/>
            </w:tcBorders>
            <w:vAlign w:val="center"/>
          </w:tcPr>
          <w:p w14:paraId="0DA2647D" w14:textId="77777777" w:rsidR="00043F4A" w:rsidRPr="00043F4A" w:rsidRDefault="00043F4A" w:rsidP="00043F4A">
            <w:pPr>
              <w:jc w:val="center"/>
              <w:rPr>
                <w:color w:val="auto"/>
              </w:rPr>
            </w:pPr>
            <w:r w:rsidRPr="00043F4A">
              <w:rPr>
                <w:color w:val="auto"/>
              </w:rPr>
              <w:t>33</w:t>
            </w:r>
          </w:p>
        </w:tc>
      </w:tr>
      <w:tr w:rsidR="00043F4A" w:rsidRPr="00043F4A" w14:paraId="0DA26485"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7F"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80" w14:textId="77777777" w:rsidR="00043F4A" w:rsidRPr="00043F4A" w:rsidRDefault="00043F4A" w:rsidP="00043F4A">
            <w:pPr>
              <w:jc w:val="center"/>
              <w:rPr>
                <w:color w:val="auto"/>
              </w:rPr>
            </w:pPr>
            <w:r w:rsidRPr="00043F4A">
              <w:rPr>
                <w:color w:val="auto"/>
              </w:rPr>
              <w:t>Kauno Tado Ivanausko zoologijos muziejaus lankymas. Edukacija „Pasaulio gyvūnai“</w:t>
            </w:r>
          </w:p>
        </w:tc>
        <w:tc>
          <w:tcPr>
            <w:tcW w:w="1384" w:type="dxa"/>
            <w:tcBorders>
              <w:top w:val="single" w:sz="4" w:space="0" w:color="auto"/>
              <w:left w:val="single" w:sz="4" w:space="0" w:color="auto"/>
              <w:bottom w:val="single" w:sz="4" w:space="0" w:color="auto"/>
              <w:right w:val="single" w:sz="4" w:space="0" w:color="auto"/>
            </w:tcBorders>
            <w:vAlign w:val="center"/>
          </w:tcPr>
          <w:p w14:paraId="0DA26481"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482"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83" w14:textId="77777777" w:rsidR="00043F4A" w:rsidRPr="00043F4A" w:rsidRDefault="00043F4A" w:rsidP="00043F4A">
            <w:pPr>
              <w:jc w:val="center"/>
              <w:rPr>
                <w:color w:val="auto"/>
              </w:rPr>
            </w:pPr>
            <w:r w:rsidRPr="00043F4A">
              <w:rPr>
                <w:color w:val="auto"/>
              </w:rPr>
              <w:t>33</w:t>
            </w:r>
          </w:p>
        </w:tc>
        <w:tc>
          <w:tcPr>
            <w:tcW w:w="1683" w:type="dxa"/>
            <w:tcBorders>
              <w:top w:val="single" w:sz="4" w:space="0" w:color="auto"/>
              <w:left w:val="single" w:sz="4" w:space="0" w:color="auto"/>
              <w:bottom w:val="single" w:sz="4" w:space="0" w:color="auto"/>
              <w:right w:val="single" w:sz="4" w:space="0" w:color="auto"/>
            </w:tcBorders>
            <w:vAlign w:val="center"/>
          </w:tcPr>
          <w:p w14:paraId="0DA26484" w14:textId="77777777" w:rsidR="00043F4A" w:rsidRPr="00043F4A" w:rsidRDefault="00043F4A" w:rsidP="00043F4A">
            <w:pPr>
              <w:jc w:val="center"/>
              <w:rPr>
                <w:color w:val="auto"/>
              </w:rPr>
            </w:pPr>
            <w:r w:rsidRPr="00043F4A">
              <w:rPr>
                <w:color w:val="auto"/>
              </w:rPr>
              <w:t>33</w:t>
            </w:r>
          </w:p>
        </w:tc>
      </w:tr>
      <w:tr w:rsidR="00043F4A" w:rsidRPr="00043F4A" w14:paraId="0DA2648C"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86"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87" w14:textId="77777777" w:rsidR="00043F4A" w:rsidRPr="00043F4A" w:rsidRDefault="00043F4A" w:rsidP="00043F4A">
            <w:pPr>
              <w:jc w:val="center"/>
              <w:rPr>
                <w:color w:val="auto"/>
              </w:rPr>
            </w:pPr>
            <w:r w:rsidRPr="00043F4A">
              <w:rPr>
                <w:color w:val="auto"/>
              </w:rPr>
              <w:t>„Spalvoti vardai“</w:t>
            </w:r>
          </w:p>
        </w:tc>
        <w:tc>
          <w:tcPr>
            <w:tcW w:w="1384" w:type="dxa"/>
            <w:tcBorders>
              <w:top w:val="single" w:sz="4" w:space="0" w:color="auto"/>
              <w:left w:val="single" w:sz="4" w:space="0" w:color="auto"/>
              <w:bottom w:val="single" w:sz="4" w:space="0" w:color="auto"/>
              <w:right w:val="single" w:sz="4" w:space="0" w:color="auto"/>
            </w:tcBorders>
            <w:vAlign w:val="center"/>
          </w:tcPr>
          <w:p w14:paraId="0DA26488"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489"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8A" w14:textId="77777777" w:rsidR="00043F4A" w:rsidRPr="00043F4A" w:rsidRDefault="00043F4A" w:rsidP="00043F4A">
            <w:pPr>
              <w:jc w:val="center"/>
              <w:rPr>
                <w:color w:val="auto"/>
              </w:rPr>
            </w:pPr>
            <w:r w:rsidRPr="00043F4A">
              <w:rPr>
                <w:color w:val="auto"/>
              </w:rPr>
              <w:t>28</w:t>
            </w:r>
          </w:p>
        </w:tc>
        <w:tc>
          <w:tcPr>
            <w:tcW w:w="1683" w:type="dxa"/>
            <w:tcBorders>
              <w:top w:val="single" w:sz="4" w:space="0" w:color="auto"/>
              <w:left w:val="single" w:sz="4" w:space="0" w:color="auto"/>
              <w:bottom w:val="single" w:sz="4" w:space="0" w:color="auto"/>
              <w:right w:val="single" w:sz="4" w:space="0" w:color="auto"/>
            </w:tcBorders>
            <w:vAlign w:val="center"/>
          </w:tcPr>
          <w:p w14:paraId="0DA2648B" w14:textId="77777777" w:rsidR="00043F4A" w:rsidRPr="00043F4A" w:rsidRDefault="00043F4A" w:rsidP="00043F4A">
            <w:pPr>
              <w:jc w:val="center"/>
              <w:rPr>
                <w:color w:val="auto"/>
              </w:rPr>
            </w:pPr>
            <w:r w:rsidRPr="00043F4A">
              <w:rPr>
                <w:color w:val="auto"/>
              </w:rPr>
              <w:t>28</w:t>
            </w:r>
          </w:p>
        </w:tc>
      </w:tr>
      <w:tr w:rsidR="00043F4A" w:rsidRPr="00043F4A" w14:paraId="0DA26493"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8D"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8E" w14:textId="77777777" w:rsidR="00043F4A" w:rsidRPr="00043F4A" w:rsidRDefault="00043F4A" w:rsidP="00043F4A">
            <w:pPr>
              <w:jc w:val="center"/>
              <w:rPr>
                <w:color w:val="auto"/>
              </w:rPr>
            </w:pPr>
            <w:r w:rsidRPr="00043F4A">
              <w:rPr>
                <w:color w:val="auto"/>
              </w:rPr>
              <w:t>„Skaitymas kitaip“</w:t>
            </w:r>
          </w:p>
        </w:tc>
        <w:tc>
          <w:tcPr>
            <w:tcW w:w="1384" w:type="dxa"/>
            <w:tcBorders>
              <w:top w:val="single" w:sz="4" w:space="0" w:color="auto"/>
              <w:left w:val="single" w:sz="4" w:space="0" w:color="auto"/>
              <w:bottom w:val="single" w:sz="4" w:space="0" w:color="auto"/>
              <w:right w:val="single" w:sz="4" w:space="0" w:color="auto"/>
            </w:tcBorders>
            <w:vAlign w:val="center"/>
          </w:tcPr>
          <w:p w14:paraId="0DA2648F" w14:textId="77777777" w:rsidR="00043F4A" w:rsidRPr="00043F4A" w:rsidRDefault="00043F4A" w:rsidP="00043F4A">
            <w:pPr>
              <w:jc w:val="center"/>
              <w:rPr>
                <w:color w:val="auto"/>
              </w:rPr>
            </w:pPr>
            <w:r w:rsidRPr="00043F4A">
              <w:rPr>
                <w:color w:val="auto"/>
              </w:rPr>
              <w:t>2</w:t>
            </w:r>
          </w:p>
        </w:tc>
        <w:tc>
          <w:tcPr>
            <w:tcW w:w="1296" w:type="dxa"/>
            <w:tcBorders>
              <w:top w:val="single" w:sz="4" w:space="0" w:color="auto"/>
              <w:left w:val="single" w:sz="4" w:space="0" w:color="auto"/>
              <w:bottom w:val="single" w:sz="4" w:space="0" w:color="auto"/>
              <w:right w:val="single" w:sz="4" w:space="0" w:color="auto"/>
            </w:tcBorders>
            <w:vAlign w:val="center"/>
          </w:tcPr>
          <w:p w14:paraId="0DA26490"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91" w14:textId="77777777" w:rsidR="00043F4A" w:rsidRPr="00043F4A" w:rsidRDefault="00043F4A" w:rsidP="00043F4A">
            <w:pPr>
              <w:jc w:val="center"/>
              <w:rPr>
                <w:color w:val="auto"/>
              </w:rPr>
            </w:pPr>
            <w:r w:rsidRPr="00043F4A">
              <w:rPr>
                <w:color w:val="auto"/>
              </w:rPr>
              <w:t>27</w:t>
            </w:r>
          </w:p>
        </w:tc>
        <w:tc>
          <w:tcPr>
            <w:tcW w:w="1683" w:type="dxa"/>
            <w:tcBorders>
              <w:top w:val="single" w:sz="4" w:space="0" w:color="auto"/>
              <w:left w:val="single" w:sz="4" w:space="0" w:color="auto"/>
              <w:bottom w:val="single" w:sz="4" w:space="0" w:color="auto"/>
              <w:right w:val="single" w:sz="4" w:space="0" w:color="auto"/>
            </w:tcBorders>
            <w:vAlign w:val="center"/>
          </w:tcPr>
          <w:p w14:paraId="0DA26492" w14:textId="77777777" w:rsidR="00043F4A" w:rsidRPr="00043F4A" w:rsidRDefault="00043F4A" w:rsidP="00043F4A">
            <w:pPr>
              <w:jc w:val="center"/>
              <w:rPr>
                <w:color w:val="auto"/>
              </w:rPr>
            </w:pPr>
            <w:r w:rsidRPr="00043F4A">
              <w:rPr>
                <w:color w:val="auto"/>
              </w:rPr>
              <w:t>27</w:t>
            </w:r>
          </w:p>
        </w:tc>
      </w:tr>
      <w:tr w:rsidR="00043F4A" w:rsidRPr="00043F4A" w14:paraId="0DA2649A"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94"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95" w14:textId="77777777" w:rsidR="00043F4A" w:rsidRPr="00043F4A" w:rsidRDefault="00043F4A" w:rsidP="00043F4A">
            <w:pPr>
              <w:jc w:val="center"/>
              <w:rPr>
                <w:color w:val="auto"/>
              </w:rPr>
            </w:pPr>
            <w:r w:rsidRPr="00043F4A">
              <w:rPr>
                <w:color w:val="auto"/>
              </w:rPr>
              <w:t>„Ponas Kampas bibliotekoje „Žiburėlis“</w:t>
            </w:r>
          </w:p>
        </w:tc>
        <w:tc>
          <w:tcPr>
            <w:tcW w:w="1384" w:type="dxa"/>
            <w:tcBorders>
              <w:top w:val="single" w:sz="4" w:space="0" w:color="auto"/>
              <w:left w:val="single" w:sz="4" w:space="0" w:color="auto"/>
              <w:bottom w:val="single" w:sz="4" w:space="0" w:color="auto"/>
              <w:right w:val="single" w:sz="4" w:space="0" w:color="auto"/>
            </w:tcBorders>
            <w:vAlign w:val="center"/>
          </w:tcPr>
          <w:p w14:paraId="0DA26496"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497"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98" w14:textId="77777777" w:rsidR="00043F4A" w:rsidRPr="00043F4A" w:rsidRDefault="00043F4A" w:rsidP="00043F4A">
            <w:pPr>
              <w:jc w:val="center"/>
              <w:rPr>
                <w:color w:val="auto"/>
              </w:rPr>
            </w:pPr>
            <w:r w:rsidRPr="00043F4A">
              <w:rPr>
                <w:color w:val="auto"/>
              </w:rPr>
              <w:t>26</w:t>
            </w:r>
          </w:p>
        </w:tc>
        <w:tc>
          <w:tcPr>
            <w:tcW w:w="1683" w:type="dxa"/>
            <w:tcBorders>
              <w:top w:val="single" w:sz="4" w:space="0" w:color="auto"/>
              <w:left w:val="single" w:sz="4" w:space="0" w:color="auto"/>
              <w:bottom w:val="single" w:sz="4" w:space="0" w:color="auto"/>
              <w:right w:val="single" w:sz="4" w:space="0" w:color="auto"/>
            </w:tcBorders>
            <w:vAlign w:val="center"/>
          </w:tcPr>
          <w:p w14:paraId="0DA26499" w14:textId="77777777" w:rsidR="00043F4A" w:rsidRPr="00043F4A" w:rsidRDefault="00043F4A" w:rsidP="00043F4A">
            <w:pPr>
              <w:jc w:val="center"/>
              <w:rPr>
                <w:color w:val="auto"/>
              </w:rPr>
            </w:pPr>
            <w:r w:rsidRPr="00043F4A">
              <w:rPr>
                <w:color w:val="auto"/>
              </w:rPr>
              <w:t>26</w:t>
            </w:r>
          </w:p>
        </w:tc>
      </w:tr>
      <w:tr w:rsidR="00043F4A" w:rsidRPr="00043F4A" w14:paraId="0DA264A1"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9B"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9C" w14:textId="77777777" w:rsidR="00043F4A" w:rsidRPr="00043F4A" w:rsidRDefault="00043F4A" w:rsidP="00043F4A">
            <w:pPr>
              <w:jc w:val="center"/>
              <w:rPr>
                <w:color w:val="auto"/>
              </w:rPr>
            </w:pPr>
            <w:r w:rsidRPr="00043F4A">
              <w:rPr>
                <w:color w:val="auto"/>
              </w:rPr>
              <w:t>„Žolelių galia“</w:t>
            </w:r>
          </w:p>
        </w:tc>
        <w:tc>
          <w:tcPr>
            <w:tcW w:w="1384" w:type="dxa"/>
            <w:tcBorders>
              <w:top w:val="single" w:sz="4" w:space="0" w:color="auto"/>
              <w:left w:val="single" w:sz="4" w:space="0" w:color="auto"/>
              <w:bottom w:val="single" w:sz="4" w:space="0" w:color="auto"/>
              <w:right w:val="single" w:sz="4" w:space="0" w:color="auto"/>
            </w:tcBorders>
            <w:vAlign w:val="center"/>
          </w:tcPr>
          <w:p w14:paraId="0DA2649D"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49E"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9F" w14:textId="77777777" w:rsidR="00043F4A" w:rsidRPr="00043F4A" w:rsidRDefault="00043F4A" w:rsidP="00043F4A">
            <w:pPr>
              <w:jc w:val="center"/>
              <w:rPr>
                <w:color w:val="auto"/>
              </w:rPr>
            </w:pPr>
            <w:r w:rsidRPr="00043F4A">
              <w:rPr>
                <w:color w:val="auto"/>
              </w:rPr>
              <w:t>25</w:t>
            </w:r>
          </w:p>
        </w:tc>
        <w:tc>
          <w:tcPr>
            <w:tcW w:w="1683" w:type="dxa"/>
            <w:tcBorders>
              <w:top w:val="single" w:sz="4" w:space="0" w:color="auto"/>
              <w:left w:val="single" w:sz="4" w:space="0" w:color="auto"/>
              <w:bottom w:val="single" w:sz="4" w:space="0" w:color="auto"/>
              <w:right w:val="single" w:sz="4" w:space="0" w:color="auto"/>
            </w:tcBorders>
            <w:vAlign w:val="center"/>
          </w:tcPr>
          <w:p w14:paraId="0DA264A0" w14:textId="77777777" w:rsidR="00043F4A" w:rsidRPr="00043F4A" w:rsidRDefault="00043F4A" w:rsidP="00043F4A">
            <w:pPr>
              <w:jc w:val="center"/>
              <w:rPr>
                <w:color w:val="auto"/>
              </w:rPr>
            </w:pPr>
            <w:r w:rsidRPr="00043F4A">
              <w:rPr>
                <w:color w:val="auto"/>
              </w:rPr>
              <w:t>25</w:t>
            </w:r>
          </w:p>
        </w:tc>
      </w:tr>
      <w:tr w:rsidR="00043F4A" w:rsidRPr="00043F4A" w14:paraId="0DA264A8"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A2"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A3" w14:textId="77777777" w:rsidR="00043F4A" w:rsidRPr="00043F4A" w:rsidRDefault="00043F4A" w:rsidP="00043F4A">
            <w:pPr>
              <w:jc w:val="center"/>
              <w:rPr>
                <w:color w:val="auto"/>
              </w:rPr>
            </w:pPr>
            <w:r w:rsidRPr="00043F4A">
              <w:rPr>
                <w:color w:val="auto"/>
              </w:rPr>
              <w:t>„Apuoko pamokėlės“</w:t>
            </w:r>
          </w:p>
        </w:tc>
        <w:tc>
          <w:tcPr>
            <w:tcW w:w="1384" w:type="dxa"/>
            <w:tcBorders>
              <w:top w:val="single" w:sz="4" w:space="0" w:color="auto"/>
              <w:left w:val="single" w:sz="4" w:space="0" w:color="auto"/>
              <w:bottom w:val="single" w:sz="4" w:space="0" w:color="auto"/>
              <w:right w:val="single" w:sz="4" w:space="0" w:color="auto"/>
            </w:tcBorders>
            <w:vAlign w:val="center"/>
          </w:tcPr>
          <w:p w14:paraId="0DA264A4"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4A5"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A6" w14:textId="77777777" w:rsidR="00043F4A" w:rsidRPr="00043F4A" w:rsidRDefault="00043F4A" w:rsidP="00043F4A">
            <w:pPr>
              <w:jc w:val="center"/>
              <w:rPr>
                <w:color w:val="auto"/>
              </w:rPr>
            </w:pPr>
            <w:r w:rsidRPr="00043F4A">
              <w:rPr>
                <w:color w:val="auto"/>
              </w:rPr>
              <w:t>24</w:t>
            </w:r>
          </w:p>
        </w:tc>
        <w:tc>
          <w:tcPr>
            <w:tcW w:w="1683" w:type="dxa"/>
            <w:tcBorders>
              <w:top w:val="single" w:sz="4" w:space="0" w:color="auto"/>
              <w:left w:val="single" w:sz="4" w:space="0" w:color="auto"/>
              <w:bottom w:val="single" w:sz="4" w:space="0" w:color="auto"/>
              <w:right w:val="single" w:sz="4" w:space="0" w:color="auto"/>
            </w:tcBorders>
            <w:vAlign w:val="center"/>
          </w:tcPr>
          <w:p w14:paraId="0DA264A7" w14:textId="77777777" w:rsidR="00043F4A" w:rsidRPr="00043F4A" w:rsidRDefault="00043F4A" w:rsidP="00043F4A">
            <w:pPr>
              <w:jc w:val="center"/>
              <w:rPr>
                <w:color w:val="auto"/>
              </w:rPr>
            </w:pPr>
            <w:r w:rsidRPr="00043F4A">
              <w:rPr>
                <w:color w:val="auto"/>
              </w:rPr>
              <w:t>24</w:t>
            </w:r>
          </w:p>
        </w:tc>
      </w:tr>
      <w:tr w:rsidR="00043F4A" w:rsidRPr="00043F4A" w14:paraId="0DA264AF"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A9"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AA" w14:textId="77777777" w:rsidR="00043F4A" w:rsidRPr="00043F4A" w:rsidRDefault="00043F4A" w:rsidP="00043F4A">
            <w:pPr>
              <w:jc w:val="center"/>
              <w:rPr>
                <w:color w:val="auto"/>
              </w:rPr>
            </w:pPr>
            <w:r w:rsidRPr="00043F4A">
              <w:rPr>
                <w:color w:val="auto"/>
              </w:rPr>
              <w:t xml:space="preserve"> „Kuriame knygą apie laisvę“</w:t>
            </w:r>
          </w:p>
        </w:tc>
        <w:tc>
          <w:tcPr>
            <w:tcW w:w="1384" w:type="dxa"/>
            <w:tcBorders>
              <w:top w:val="single" w:sz="4" w:space="0" w:color="auto"/>
              <w:left w:val="single" w:sz="4" w:space="0" w:color="auto"/>
              <w:bottom w:val="single" w:sz="4" w:space="0" w:color="auto"/>
              <w:right w:val="single" w:sz="4" w:space="0" w:color="auto"/>
            </w:tcBorders>
            <w:vAlign w:val="center"/>
          </w:tcPr>
          <w:p w14:paraId="0DA264AB"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4AC"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AD" w14:textId="77777777" w:rsidR="00043F4A" w:rsidRPr="00043F4A" w:rsidRDefault="00043F4A" w:rsidP="00043F4A">
            <w:pPr>
              <w:jc w:val="center"/>
              <w:rPr>
                <w:color w:val="auto"/>
              </w:rPr>
            </w:pPr>
            <w:r w:rsidRPr="00043F4A">
              <w:rPr>
                <w:color w:val="auto"/>
              </w:rPr>
              <w:t>24</w:t>
            </w:r>
          </w:p>
        </w:tc>
        <w:tc>
          <w:tcPr>
            <w:tcW w:w="1683" w:type="dxa"/>
            <w:tcBorders>
              <w:top w:val="single" w:sz="4" w:space="0" w:color="auto"/>
              <w:left w:val="single" w:sz="4" w:space="0" w:color="auto"/>
              <w:bottom w:val="single" w:sz="4" w:space="0" w:color="auto"/>
              <w:right w:val="single" w:sz="4" w:space="0" w:color="auto"/>
            </w:tcBorders>
            <w:vAlign w:val="center"/>
          </w:tcPr>
          <w:p w14:paraId="0DA264AE" w14:textId="77777777" w:rsidR="00043F4A" w:rsidRPr="00043F4A" w:rsidRDefault="00043F4A" w:rsidP="00043F4A">
            <w:pPr>
              <w:jc w:val="center"/>
              <w:rPr>
                <w:color w:val="auto"/>
              </w:rPr>
            </w:pPr>
            <w:r w:rsidRPr="00043F4A">
              <w:rPr>
                <w:color w:val="auto"/>
              </w:rPr>
              <w:t>24</w:t>
            </w:r>
          </w:p>
        </w:tc>
      </w:tr>
      <w:tr w:rsidR="00043F4A" w:rsidRPr="00043F4A" w14:paraId="0DA264B6"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B0"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B1" w14:textId="77777777" w:rsidR="00043F4A" w:rsidRPr="00043F4A" w:rsidRDefault="00043F4A" w:rsidP="00043F4A">
            <w:pPr>
              <w:jc w:val="center"/>
              <w:rPr>
                <w:color w:val="auto"/>
              </w:rPr>
            </w:pPr>
            <w:r w:rsidRPr="00043F4A">
              <w:rPr>
                <w:color w:val="auto"/>
              </w:rPr>
              <w:t>Knygos skirtuko ar atviruko gamyba iš džiovintų augalų</w:t>
            </w:r>
          </w:p>
        </w:tc>
        <w:tc>
          <w:tcPr>
            <w:tcW w:w="1384" w:type="dxa"/>
            <w:tcBorders>
              <w:top w:val="single" w:sz="4" w:space="0" w:color="auto"/>
              <w:left w:val="single" w:sz="4" w:space="0" w:color="auto"/>
              <w:bottom w:val="single" w:sz="4" w:space="0" w:color="auto"/>
              <w:right w:val="single" w:sz="4" w:space="0" w:color="auto"/>
            </w:tcBorders>
            <w:vAlign w:val="center"/>
          </w:tcPr>
          <w:p w14:paraId="0DA264B2"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4B3"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B4" w14:textId="77777777" w:rsidR="00043F4A" w:rsidRPr="00043F4A" w:rsidRDefault="00043F4A" w:rsidP="00043F4A">
            <w:pPr>
              <w:jc w:val="center"/>
              <w:rPr>
                <w:color w:val="auto"/>
              </w:rPr>
            </w:pPr>
            <w:r w:rsidRPr="00043F4A">
              <w:rPr>
                <w:color w:val="auto"/>
              </w:rPr>
              <w:t>24</w:t>
            </w:r>
          </w:p>
        </w:tc>
        <w:tc>
          <w:tcPr>
            <w:tcW w:w="1683" w:type="dxa"/>
            <w:tcBorders>
              <w:top w:val="single" w:sz="4" w:space="0" w:color="auto"/>
              <w:left w:val="single" w:sz="4" w:space="0" w:color="auto"/>
              <w:bottom w:val="single" w:sz="4" w:space="0" w:color="auto"/>
              <w:right w:val="single" w:sz="4" w:space="0" w:color="auto"/>
            </w:tcBorders>
            <w:vAlign w:val="center"/>
          </w:tcPr>
          <w:p w14:paraId="0DA264B5" w14:textId="77777777" w:rsidR="00043F4A" w:rsidRPr="00043F4A" w:rsidRDefault="00043F4A" w:rsidP="00043F4A">
            <w:pPr>
              <w:jc w:val="center"/>
              <w:rPr>
                <w:color w:val="auto"/>
              </w:rPr>
            </w:pPr>
            <w:r w:rsidRPr="00043F4A">
              <w:rPr>
                <w:color w:val="auto"/>
              </w:rPr>
              <w:t>24</w:t>
            </w:r>
          </w:p>
        </w:tc>
      </w:tr>
      <w:tr w:rsidR="00043F4A" w:rsidRPr="00043F4A" w14:paraId="0DA264BD"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B7"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B8" w14:textId="77777777" w:rsidR="00043F4A" w:rsidRPr="00043F4A" w:rsidRDefault="00043F4A" w:rsidP="00043F4A">
            <w:pPr>
              <w:jc w:val="center"/>
              <w:rPr>
                <w:color w:val="auto"/>
              </w:rPr>
            </w:pPr>
            <w:r w:rsidRPr="00043F4A">
              <w:rPr>
                <w:color w:val="auto"/>
              </w:rPr>
              <w:t>Kūrybinis užsiėmimas. Judriųjų žaidimų diena</w:t>
            </w:r>
          </w:p>
        </w:tc>
        <w:tc>
          <w:tcPr>
            <w:tcW w:w="1384" w:type="dxa"/>
            <w:tcBorders>
              <w:top w:val="single" w:sz="4" w:space="0" w:color="auto"/>
              <w:left w:val="single" w:sz="4" w:space="0" w:color="auto"/>
              <w:bottom w:val="single" w:sz="4" w:space="0" w:color="auto"/>
              <w:right w:val="single" w:sz="4" w:space="0" w:color="auto"/>
            </w:tcBorders>
            <w:vAlign w:val="center"/>
          </w:tcPr>
          <w:p w14:paraId="0DA264B9"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4BA"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BB" w14:textId="77777777" w:rsidR="00043F4A" w:rsidRPr="00043F4A" w:rsidRDefault="00043F4A" w:rsidP="00043F4A">
            <w:pPr>
              <w:jc w:val="center"/>
              <w:rPr>
                <w:color w:val="auto"/>
              </w:rPr>
            </w:pPr>
            <w:r w:rsidRPr="00043F4A">
              <w:rPr>
                <w:color w:val="auto"/>
              </w:rPr>
              <w:t>23</w:t>
            </w:r>
          </w:p>
        </w:tc>
        <w:tc>
          <w:tcPr>
            <w:tcW w:w="1683" w:type="dxa"/>
            <w:tcBorders>
              <w:top w:val="single" w:sz="4" w:space="0" w:color="auto"/>
              <w:left w:val="single" w:sz="4" w:space="0" w:color="auto"/>
              <w:bottom w:val="single" w:sz="4" w:space="0" w:color="auto"/>
              <w:right w:val="single" w:sz="4" w:space="0" w:color="auto"/>
            </w:tcBorders>
            <w:vAlign w:val="center"/>
          </w:tcPr>
          <w:p w14:paraId="0DA264BC" w14:textId="77777777" w:rsidR="00043F4A" w:rsidRPr="00043F4A" w:rsidRDefault="00043F4A" w:rsidP="00043F4A">
            <w:pPr>
              <w:jc w:val="center"/>
              <w:rPr>
                <w:color w:val="auto"/>
              </w:rPr>
            </w:pPr>
            <w:r w:rsidRPr="00043F4A">
              <w:rPr>
                <w:color w:val="auto"/>
              </w:rPr>
              <w:t>23</w:t>
            </w:r>
          </w:p>
        </w:tc>
      </w:tr>
      <w:tr w:rsidR="00043F4A" w:rsidRPr="00043F4A" w14:paraId="0DA264C4"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BE"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BF" w14:textId="77777777" w:rsidR="00043F4A" w:rsidRPr="00043F4A" w:rsidRDefault="00043F4A" w:rsidP="00043F4A">
            <w:pPr>
              <w:jc w:val="center"/>
              <w:rPr>
                <w:color w:val="auto"/>
              </w:rPr>
            </w:pPr>
            <w:r w:rsidRPr="00043F4A">
              <w:rPr>
                <w:color w:val="auto"/>
              </w:rPr>
              <w:t>Dailės terapijos užsiėmimas su dailės terapeute Vaida Virbalaite</w:t>
            </w:r>
          </w:p>
        </w:tc>
        <w:tc>
          <w:tcPr>
            <w:tcW w:w="1384" w:type="dxa"/>
            <w:tcBorders>
              <w:top w:val="single" w:sz="4" w:space="0" w:color="auto"/>
              <w:left w:val="single" w:sz="4" w:space="0" w:color="auto"/>
              <w:bottom w:val="single" w:sz="4" w:space="0" w:color="auto"/>
              <w:right w:val="single" w:sz="4" w:space="0" w:color="auto"/>
            </w:tcBorders>
            <w:vAlign w:val="center"/>
          </w:tcPr>
          <w:p w14:paraId="0DA264C0"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4C1"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C2" w14:textId="77777777" w:rsidR="00043F4A" w:rsidRPr="00043F4A" w:rsidRDefault="00043F4A" w:rsidP="00043F4A">
            <w:pPr>
              <w:jc w:val="center"/>
              <w:rPr>
                <w:color w:val="auto"/>
              </w:rPr>
            </w:pPr>
            <w:r w:rsidRPr="00043F4A">
              <w:rPr>
                <w:color w:val="auto"/>
              </w:rPr>
              <w:t>22</w:t>
            </w:r>
          </w:p>
        </w:tc>
        <w:tc>
          <w:tcPr>
            <w:tcW w:w="1683" w:type="dxa"/>
            <w:tcBorders>
              <w:top w:val="single" w:sz="4" w:space="0" w:color="auto"/>
              <w:left w:val="single" w:sz="4" w:space="0" w:color="auto"/>
              <w:bottom w:val="single" w:sz="4" w:space="0" w:color="auto"/>
              <w:right w:val="single" w:sz="4" w:space="0" w:color="auto"/>
            </w:tcBorders>
            <w:vAlign w:val="center"/>
          </w:tcPr>
          <w:p w14:paraId="0DA264C3" w14:textId="77777777" w:rsidR="00043F4A" w:rsidRPr="00043F4A" w:rsidRDefault="00043F4A" w:rsidP="00043F4A">
            <w:pPr>
              <w:jc w:val="center"/>
              <w:rPr>
                <w:color w:val="auto"/>
              </w:rPr>
            </w:pPr>
            <w:r w:rsidRPr="00043F4A">
              <w:rPr>
                <w:color w:val="auto"/>
              </w:rPr>
              <w:t>22</w:t>
            </w:r>
          </w:p>
        </w:tc>
      </w:tr>
      <w:tr w:rsidR="00043F4A" w:rsidRPr="00043F4A" w14:paraId="0DA264CB"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C5"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C6" w14:textId="77777777" w:rsidR="00043F4A" w:rsidRPr="00043F4A" w:rsidRDefault="00043F4A" w:rsidP="00043F4A">
            <w:pPr>
              <w:jc w:val="center"/>
              <w:rPr>
                <w:color w:val="auto"/>
              </w:rPr>
            </w:pPr>
            <w:r w:rsidRPr="00043F4A">
              <w:rPr>
                <w:color w:val="auto"/>
              </w:rPr>
              <w:t>Kūrybinis užsiėmimas „Ir atėjo trys karaliai“</w:t>
            </w:r>
          </w:p>
        </w:tc>
        <w:tc>
          <w:tcPr>
            <w:tcW w:w="1384" w:type="dxa"/>
            <w:tcBorders>
              <w:top w:val="single" w:sz="4" w:space="0" w:color="auto"/>
              <w:left w:val="single" w:sz="4" w:space="0" w:color="auto"/>
              <w:bottom w:val="single" w:sz="4" w:space="0" w:color="auto"/>
              <w:right w:val="single" w:sz="4" w:space="0" w:color="auto"/>
            </w:tcBorders>
            <w:vAlign w:val="center"/>
          </w:tcPr>
          <w:p w14:paraId="0DA264C7" w14:textId="77777777" w:rsidR="00043F4A" w:rsidRPr="00043F4A" w:rsidRDefault="00043F4A" w:rsidP="00043F4A">
            <w:pPr>
              <w:jc w:val="center"/>
              <w:rPr>
                <w:color w:val="auto"/>
              </w:rPr>
            </w:pPr>
            <w:r w:rsidRPr="00043F4A">
              <w:rPr>
                <w:color w:val="auto"/>
              </w:rPr>
              <w:t>2</w:t>
            </w:r>
          </w:p>
        </w:tc>
        <w:tc>
          <w:tcPr>
            <w:tcW w:w="1296" w:type="dxa"/>
            <w:tcBorders>
              <w:top w:val="single" w:sz="4" w:space="0" w:color="auto"/>
              <w:left w:val="single" w:sz="4" w:space="0" w:color="auto"/>
              <w:bottom w:val="single" w:sz="4" w:space="0" w:color="auto"/>
              <w:right w:val="single" w:sz="4" w:space="0" w:color="auto"/>
            </w:tcBorders>
            <w:vAlign w:val="center"/>
          </w:tcPr>
          <w:p w14:paraId="0DA264C8"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C9" w14:textId="77777777" w:rsidR="00043F4A" w:rsidRPr="00043F4A" w:rsidRDefault="00043F4A" w:rsidP="00043F4A">
            <w:pPr>
              <w:jc w:val="center"/>
              <w:rPr>
                <w:color w:val="auto"/>
              </w:rPr>
            </w:pPr>
            <w:r w:rsidRPr="00043F4A">
              <w:rPr>
                <w:color w:val="auto"/>
              </w:rPr>
              <w:t>21</w:t>
            </w:r>
          </w:p>
        </w:tc>
        <w:tc>
          <w:tcPr>
            <w:tcW w:w="1683" w:type="dxa"/>
            <w:tcBorders>
              <w:top w:val="single" w:sz="4" w:space="0" w:color="auto"/>
              <w:left w:val="single" w:sz="4" w:space="0" w:color="auto"/>
              <w:bottom w:val="single" w:sz="4" w:space="0" w:color="auto"/>
              <w:right w:val="single" w:sz="4" w:space="0" w:color="auto"/>
            </w:tcBorders>
            <w:vAlign w:val="center"/>
          </w:tcPr>
          <w:p w14:paraId="0DA264CA" w14:textId="77777777" w:rsidR="00043F4A" w:rsidRPr="00043F4A" w:rsidRDefault="00043F4A" w:rsidP="00043F4A">
            <w:pPr>
              <w:jc w:val="center"/>
              <w:rPr>
                <w:color w:val="auto"/>
              </w:rPr>
            </w:pPr>
            <w:r w:rsidRPr="00043F4A">
              <w:rPr>
                <w:color w:val="auto"/>
              </w:rPr>
              <w:t>21</w:t>
            </w:r>
          </w:p>
        </w:tc>
      </w:tr>
      <w:tr w:rsidR="00043F4A" w:rsidRPr="00043F4A" w14:paraId="0DA264D2"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CC"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CD" w14:textId="77777777" w:rsidR="00043F4A" w:rsidRPr="00043F4A" w:rsidRDefault="007A4C04" w:rsidP="007A4C04">
            <w:pPr>
              <w:jc w:val="center"/>
              <w:rPr>
                <w:color w:val="auto"/>
              </w:rPr>
            </w:pPr>
            <w:r>
              <w:rPr>
                <w:color w:val="auto"/>
              </w:rPr>
              <w:t>„</w:t>
            </w:r>
            <w:r w:rsidR="00043F4A" w:rsidRPr="00043F4A">
              <w:rPr>
                <w:color w:val="auto"/>
              </w:rPr>
              <w:t>Sveiko maisto pasirinkimo piramidė</w:t>
            </w:r>
            <w:r>
              <w:rPr>
                <w:color w:val="auto"/>
              </w:rPr>
              <w:t>“</w:t>
            </w:r>
          </w:p>
        </w:tc>
        <w:tc>
          <w:tcPr>
            <w:tcW w:w="1384" w:type="dxa"/>
            <w:tcBorders>
              <w:top w:val="single" w:sz="4" w:space="0" w:color="auto"/>
              <w:left w:val="single" w:sz="4" w:space="0" w:color="auto"/>
              <w:bottom w:val="single" w:sz="4" w:space="0" w:color="auto"/>
              <w:right w:val="single" w:sz="4" w:space="0" w:color="auto"/>
            </w:tcBorders>
            <w:vAlign w:val="center"/>
          </w:tcPr>
          <w:p w14:paraId="0DA264CE" w14:textId="77777777" w:rsidR="00043F4A" w:rsidRPr="00043F4A" w:rsidRDefault="00043F4A" w:rsidP="00043F4A">
            <w:pPr>
              <w:jc w:val="center"/>
              <w:rPr>
                <w:color w:val="auto"/>
              </w:rPr>
            </w:pPr>
            <w:r w:rsidRPr="00043F4A">
              <w:rPr>
                <w:color w:val="auto"/>
              </w:rPr>
              <w:t>2</w:t>
            </w:r>
          </w:p>
        </w:tc>
        <w:tc>
          <w:tcPr>
            <w:tcW w:w="1296" w:type="dxa"/>
            <w:tcBorders>
              <w:top w:val="single" w:sz="4" w:space="0" w:color="auto"/>
              <w:left w:val="single" w:sz="4" w:space="0" w:color="auto"/>
              <w:bottom w:val="single" w:sz="4" w:space="0" w:color="auto"/>
              <w:right w:val="single" w:sz="4" w:space="0" w:color="auto"/>
            </w:tcBorders>
            <w:vAlign w:val="center"/>
          </w:tcPr>
          <w:p w14:paraId="0DA264CF"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D0" w14:textId="77777777" w:rsidR="00043F4A" w:rsidRPr="00043F4A" w:rsidRDefault="00043F4A" w:rsidP="00043F4A">
            <w:pPr>
              <w:jc w:val="center"/>
              <w:rPr>
                <w:color w:val="auto"/>
              </w:rPr>
            </w:pPr>
            <w:r w:rsidRPr="00043F4A">
              <w:rPr>
                <w:color w:val="auto"/>
              </w:rPr>
              <w:t>21</w:t>
            </w:r>
          </w:p>
        </w:tc>
        <w:tc>
          <w:tcPr>
            <w:tcW w:w="1683" w:type="dxa"/>
            <w:tcBorders>
              <w:top w:val="single" w:sz="4" w:space="0" w:color="auto"/>
              <w:left w:val="single" w:sz="4" w:space="0" w:color="auto"/>
              <w:bottom w:val="single" w:sz="4" w:space="0" w:color="auto"/>
              <w:right w:val="single" w:sz="4" w:space="0" w:color="auto"/>
            </w:tcBorders>
            <w:vAlign w:val="center"/>
          </w:tcPr>
          <w:p w14:paraId="0DA264D1" w14:textId="77777777" w:rsidR="00043F4A" w:rsidRPr="00043F4A" w:rsidRDefault="00043F4A" w:rsidP="00043F4A">
            <w:pPr>
              <w:jc w:val="center"/>
              <w:rPr>
                <w:color w:val="auto"/>
              </w:rPr>
            </w:pPr>
            <w:r w:rsidRPr="00043F4A">
              <w:rPr>
                <w:color w:val="auto"/>
              </w:rPr>
              <w:t>21</w:t>
            </w:r>
          </w:p>
        </w:tc>
      </w:tr>
      <w:tr w:rsidR="00043F4A" w:rsidRPr="00043F4A" w14:paraId="0DA264D9"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D3"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D4" w14:textId="77777777" w:rsidR="00043F4A" w:rsidRPr="00043F4A" w:rsidRDefault="00043F4A" w:rsidP="00043F4A">
            <w:pPr>
              <w:jc w:val="center"/>
              <w:rPr>
                <w:color w:val="auto"/>
              </w:rPr>
            </w:pPr>
            <w:r w:rsidRPr="00043F4A">
              <w:rPr>
                <w:color w:val="auto"/>
              </w:rPr>
              <w:t>Edukacinė pasakų kūrimo pamoka</w:t>
            </w:r>
          </w:p>
        </w:tc>
        <w:tc>
          <w:tcPr>
            <w:tcW w:w="1384" w:type="dxa"/>
            <w:tcBorders>
              <w:top w:val="single" w:sz="4" w:space="0" w:color="auto"/>
              <w:left w:val="single" w:sz="4" w:space="0" w:color="auto"/>
              <w:bottom w:val="single" w:sz="4" w:space="0" w:color="auto"/>
              <w:right w:val="single" w:sz="4" w:space="0" w:color="auto"/>
            </w:tcBorders>
            <w:vAlign w:val="center"/>
          </w:tcPr>
          <w:p w14:paraId="0DA264D5"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4D6"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D7" w14:textId="77777777" w:rsidR="00043F4A" w:rsidRPr="00043F4A" w:rsidRDefault="00043F4A" w:rsidP="00043F4A">
            <w:pPr>
              <w:jc w:val="center"/>
              <w:rPr>
                <w:color w:val="auto"/>
              </w:rPr>
            </w:pPr>
            <w:r w:rsidRPr="00043F4A">
              <w:rPr>
                <w:color w:val="auto"/>
              </w:rPr>
              <w:t>21</w:t>
            </w:r>
          </w:p>
        </w:tc>
        <w:tc>
          <w:tcPr>
            <w:tcW w:w="1683" w:type="dxa"/>
            <w:tcBorders>
              <w:top w:val="single" w:sz="4" w:space="0" w:color="auto"/>
              <w:left w:val="single" w:sz="4" w:space="0" w:color="auto"/>
              <w:bottom w:val="single" w:sz="4" w:space="0" w:color="auto"/>
              <w:right w:val="single" w:sz="4" w:space="0" w:color="auto"/>
            </w:tcBorders>
            <w:vAlign w:val="center"/>
          </w:tcPr>
          <w:p w14:paraId="0DA264D8" w14:textId="77777777" w:rsidR="00043F4A" w:rsidRPr="00043F4A" w:rsidRDefault="00043F4A" w:rsidP="00043F4A">
            <w:pPr>
              <w:jc w:val="center"/>
              <w:rPr>
                <w:color w:val="auto"/>
              </w:rPr>
            </w:pPr>
            <w:r w:rsidRPr="00043F4A">
              <w:rPr>
                <w:color w:val="auto"/>
              </w:rPr>
              <w:t>21</w:t>
            </w:r>
          </w:p>
        </w:tc>
      </w:tr>
      <w:tr w:rsidR="00043F4A" w:rsidRPr="00043F4A" w14:paraId="0DA264E0"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DA"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DB" w14:textId="77777777" w:rsidR="00043F4A" w:rsidRPr="00043F4A" w:rsidRDefault="00043F4A" w:rsidP="00043F4A">
            <w:pPr>
              <w:jc w:val="center"/>
              <w:rPr>
                <w:color w:val="auto"/>
              </w:rPr>
            </w:pPr>
            <w:r w:rsidRPr="00043F4A">
              <w:rPr>
                <w:color w:val="auto"/>
              </w:rPr>
              <w:t>Anglų kalbos kursai</w:t>
            </w:r>
          </w:p>
        </w:tc>
        <w:tc>
          <w:tcPr>
            <w:tcW w:w="1384" w:type="dxa"/>
            <w:tcBorders>
              <w:top w:val="single" w:sz="4" w:space="0" w:color="auto"/>
              <w:left w:val="single" w:sz="4" w:space="0" w:color="auto"/>
              <w:bottom w:val="single" w:sz="4" w:space="0" w:color="auto"/>
              <w:right w:val="single" w:sz="4" w:space="0" w:color="auto"/>
            </w:tcBorders>
            <w:vAlign w:val="center"/>
          </w:tcPr>
          <w:p w14:paraId="0DA264DC"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4DD"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DE" w14:textId="77777777" w:rsidR="00043F4A" w:rsidRPr="00043F4A" w:rsidRDefault="00043F4A" w:rsidP="00043F4A">
            <w:pPr>
              <w:jc w:val="center"/>
              <w:rPr>
                <w:color w:val="auto"/>
              </w:rPr>
            </w:pPr>
            <w:r w:rsidRPr="00043F4A">
              <w:rPr>
                <w:color w:val="auto"/>
              </w:rPr>
              <w:t>21</w:t>
            </w:r>
          </w:p>
        </w:tc>
        <w:tc>
          <w:tcPr>
            <w:tcW w:w="1683" w:type="dxa"/>
            <w:tcBorders>
              <w:top w:val="single" w:sz="4" w:space="0" w:color="auto"/>
              <w:left w:val="single" w:sz="4" w:space="0" w:color="auto"/>
              <w:bottom w:val="single" w:sz="4" w:space="0" w:color="auto"/>
              <w:right w:val="single" w:sz="4" w:space="0" w:color="auto"/>
            </w:tcBorders>
            <w:vAlign w:val="center"/>
          </w:tcPr>
          <w:p w14:paraId="0DA264DF" w14:textId="77777777" w:rsidR="00043F4A" w:rsidRPr="00043F4A" w:rsidRDefault="00043F4A" w:rsidP="00043F4A">
            <w:pPr>
              <w:jc w:val="center"/>
              <w:rPr>
                <w:color w:val="auto"/>
              </w:rPr>
            </w:pPr>
            <w:r w:rsidRPr="00043F4A">
              <w:rPr>
                <w:color w:val="auto"/>
              </w:rPr>
              <w:t>21</w:t>
            </w:r>
          </w:p>
        </w:tc>
      </w:tr>
      <w:tr w:rsidR="00043F4A" w:rsidRPr="00043F4A" w14:paraId="0DA264E7"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E1"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E2" w14:textId="77777777" w:rsidR="00043F4A" w:rsidRPr="00043F4A" w:rsidRDefault="00043F4A" w:rsidP="00043F4A">
            <w:pPr>
              <w:jc w:val="center"/>
              <w:rPr>
                <w:color w:val="auto"/>
              </w:rPr>
            </w:pPr>
            <w:r w:rsidRPr="00043F4A">
              <w:rPr>
                <w:color w:val="auto"/>
              </w:rPr>
              <w:t>„Pirmoji pažintis su MACRO“</w:t>
            </w:r>
          </w:p>
        </w:tc>
        <w:tc>
          <w:tcPr>
            <w:tcW w:w="1384" w:type="dxa"/>
            <w:tcBorders>
              <w:top w:val="single" w:sz="4" w:space="0" w:color="auto"/>
              <w:left w:val="single" w:sz="4" w:space="0" w:color="auto"/>
              <w:bottom w:val="single" w:sz="4" w:space="0" w:color="auto"/>
              <w:right w:val="single" w:sz="4" w:space="0" w:color="auto"/>
            </w:tcBorders>
            <w:vAlign w:val="center"/>
          </w:tcPr>
          <w:p w14:paraId="0DA264E3" w14:textId="77777777" w:rsidR="00043F4A" w:rsidRPr="00043F4A" w:rsidRDefault="00043F4A" w:rsidP="00043F4A">
            <w:pPr>
              <w:jc w:val="center"/>
              <w:rPr>
                <w:color w:val="auto"/>
              </w:rPr>
            </w:pPr>
            <w:r w:rsidRPr="00043F4A">
              <w:rPr>
                <w:color w:val="auto"/>
              </w:rPr>
              <w:t>5</w:t>
            </w:r>
          </w:p>
        </w:tc>
        <w:tc>
          <w:tcPr>
            <w:tcW w:w="1296" w:type="dxa"/>
            <w:tcBorders>
              <w:top w:val="single" w:sz="4" w:space="0" w:color="auto"/>
              <w:left w:val="single" w:sz="4" w:space="0" w:color="auto"/>
              <w:bottom w:val="single" w:sz="4" w:space="0" w:color="auto"/>
              <w:right w:val="single" w:sz="4" w:space="0" w:color="auto"/>
            </w:tcBorders>
            <w:vAlign w:val="center"/>
          </w:tcPr>
          <w:p w14:paraId="0DA264E4"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E5" w14:textId="77777777" w:rsidR="00043F4A" w:rsidRPr="00043F4A" w:rsidRDefault="00043F4A" w:rsidP="00043F4A">
            <w:pPr>
              <w:jc w:val="center"/>
              <w:rPr>
                <w:color w:val="auto"/>
              </w:rPr>
            </w:pPr>
            <w:r w:rsidRPr="00043F4A">
              <w:rPr>
                <w:color w:val="auto"/>
              </w:rPr>
              <w:t>20</w:t>
            </w:r>
          </w:p>
        </w:tc>
        <w:tc>
          <w:tcPr>
            <w:tcW w:w="1683" w:type="dxa"/>
            <w:tcBorders>
              <w:top w:val="single" w:sz="4" w:space="0" w:color="auto"/>
              <w:left w:val="single" w:sz="4" w:space="0" w:color="auto"/>
              <w:bottom w:val="single" w:sz="4" w:space="0" w:color="auto"/>
              <w:right w:val="single" w:sz="4" w:space="0" w:color="auto"/>
            </w:tcBorders>
            <w:vAlign w:val="center"/>
          </w:tcPr>
          <w:p w14:paraId="0DA264E6" w14:textId="77777777" w:rsidR="00043F4A" w:rsidRPr="00043F4A" w:rsidRDefault="00043F4A" w:rsidP="00043F4A">
            <w:pPr>
              <w:jc w:val="center"/>
              <w:rPr>
                <w:color w:val="auto"/>
              </w:rPr>
            </w:pPr>
            <w:r w:rsidRPr="00043F4A">
              <w:rPr>
                <w:color w:val="auto"/>
              </w:rPr>
              <w:t>20</w:t>
            </w:r>
          </w:p>
        </w:tc>
      </w:tr>
      <w:tr w:rsidR="00043F4A" w:rsidRPr="00043F4A" w14:paraId="0DA264EE"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E8"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E9" w14:textId="77777777" w:rsidR="00043F4A" w:rsidRPr="00043F4A" w:rsidRDefault="00043F4A" w:rsidP="00043F4A">
            <w:pPr>
              <w:jc w:val="center"/>
              <w:rPr>
                <w:color w:val="auto"/>
              </w:rPr>
            </w:pPr>
            <w:r w:rsidRPr="00043F4A">
              <w:rPr>
                <w:color w:val="auto"/>
              </w:rPr>
              <w:t>„Keliaujančio knygų portfelio poringės“</w:t>
            </w:r>
          </w:p>
        </w:tc>
        <w:tc>
          <w:tcPr>
            <w:tcW w:w="1384" w:type="dxa"/>
            <w:tcBorders>
              <w:top w:val="single" w:sz="4" w:space="0" w:color="auto"/>
              <w:left w:val="single" w:sz="4" w:space="0" w:color="auto"/>
              <w:bottom w:val="single" w:sz="4" w:space="0" w:color="auto"/>
              <w:right w:val="single" w:sz="4" w:space="0" w:color="auto"/>
            </w:tcBorders>
            <w:vAlign w:val="center"/>
          </w:tcPr>
          <w:p w14:paraId="0DA264EA"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4EB"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EC" w14:textId="77777777" w:rsidR="00043F4A" w:rsidRPr="00043F4A" w:rsidRDefault="00043F4A" w:rsidP="00043F4A">
            <w:pPr>
              <w:jc w:val="center"/>
              <w:rPr>
                <w:color w:val="auto"/>
              </w:rPr>
            </w:pPr>
            <w:r w:rsidRPr="00043F4A">
              <w:rPr>
                <w:color w:val="auto"/>
              </w:rPr>
              <w:t>20</w:t>
            </w:r>
          </w:p>
        </w:tc>
        <w:tc>
          <w:tcPr>
            <w:tcW w:w="1683" w:type="dxa"/>
            <w:tcBorders>
              <w:top w:val="single" w:sz="4" w:space="0" w:color="auto"/>
              <w:left w:val="single" w:sz="4" w:space="0" w:color="auto"/>
              <w:bottom w:val="single" w:sz="4" w:space="0" w:color="auto"/>
              <w:right w:val="single" w:sz="4" w:space="0" w:color="auto"/>
            </w:tcBorders>
            <w:vAlign w:val="center"/>
          </w:tcPr>
          <w:p w14:paraId="0DA264ED" w14:textId="77777777" w:rsidR="00043F4A" w:rsidRPr="00043F4A" w:rsidRDefault="00043F4A" w:rsidP="00043F4A">
            <w:pPr>
              <w:jc w:val="center"/>
              <w:rPr>
                <w:color w:val="auto"/>
              </w:rPr>
            </w:pPr>
            <w:r w:rsidRPr="00043F4A">
              <w:rPr>
                <w:color w:val="auto"/>
              </w:rPr>
              <w:t>20</w:t>
            </w:r>
          </w:p>
        </w:tc>
      </w:tr>
      <w:tr w:rsidR="00043F4A" w:rsidRPr="00043F4A" w14:paraId="0DA264F5"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EF"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F0" w14:textId="77777777" w:rsidR="00043F4A" w:rsidRPr="00043F4A" w:rsidRDefault="00043F4A" w:rsidP="00043F4A">
            <w:pPr>
              <w:jc w:val="center"/>
              <w:rPr>
                <w:color w:val="auto"/>
              </w:rPr>
            </w:pPr>
            <w:r w:rsidRPr="00043F4A">
              <w:rPr>
                <w:color w:val="auto"/>
              </w:rPr>
              <w:t>„Kaip augalai pasaulį užkariavo“</w:t>
            </w:r>
          </w:p>
        </w:tc>
        <w:tc>
          <w:tcPr>
            <w:tcW w:w="1384" w:type="dxa"/>
            <w:tcBorders>
              <w:top w:val="single" w:sz="4" w:space="0" w:color="auto"/>
              <w:left w:val="single" w:sz="4" w:space="0" w:color="auto"/>
              <w:bottom w:val="single" w:sz="4" w:space="0" w:color="auto"/>
              <w:right w:val="single" w:sz="4" w:space="0" w:color="auto"/>
            </w:tcBorders>
            <w:vAlign w:val="center"/>
          </w:tcPr>
          <w:p w14:paraId="0DA264F1"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4F2"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F3" w14:textId="77777777" w:rsidR="00043F4A" w:rsidRPr="00043F4A" w:rsidRDefault="00043F4A" w:rsidP="00043F4A">
            <w:pPr>
              <w:jc w:val="center"/>
              <w:rPr>
                <w:color w:val="auto"/>
              </w:rPr>
            </w:pPr>
            <w:r w:rsidRPr="00043F4A">
              <w:rPr>
                <w:color w:val="auto"/>
              </w:rPr>
              <w:t>18</w:t>
            </w:r>
          </w:p>
        </w:tc>
        <w:tc>
          <w:tcPr>
            <w:tcW w:w="1683" w:type="dxa"/>
            <w:tcBorders>
              <w:top w:val="single" w:sz="4" w:space="0" w:color="auto"/>
              <w:left w:val="single" w:sz="4" w:space="0" w:color="auto"/>
              <w:bottom w:val="single" w:sz="4" w:space="0" w:color="auto"/>
              <w:right w:val="single" w:sz="4" w:space="0" w:color="auto"/>
            </w:tcBorders>
            <w:vAlign w:val="center"/>
          </w:tcPr>
          <w:p w14:paraId="0DA264F4" w14:textId="77777777" w:rsidR="00043F4A" w:rsidRPr="00043F4A" w:rsidRDefault="00043F4A" w:rsidP="00043F4A">
            <w:pPr>
              <w:jc w:val="center"/>
              <w:rPr>
                <w:color w:val="auto"/>
              </w:rPr>
            </w:pPr>
            <w:r w:rsidRPr="00043F4A">
              <w:rPr>
                <w:color w:val="auto"/>
              </w:rPr>
              <w:t>18</w:t>
            </w:r>
          </w:p>
        </w:tc>
      </w:tr>
      <w:tr w:rsidR="00043F4A" w:rsidRPr="00043F4A" w14:paraId="0DA264FC"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F6"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F7" w14:textId="77777777" w:rsidR="00043F4A" w:rsidRPr="00043F4A" w:rsidRDefault="00043F4A" w:rsidP="00043F4A">
            <w:pPr>
              <w:jc w:val="center"/>
              <w:rPr>
                <w:color w:val="auto"/>
              </w:rPr>
            </w:pPr>
            <w:r w:rsidRPr="00043F4A">
              <w:rPr>
                <w:color w:val="auto"/>
              </w:rPr>
              <w:t xml:space="preserve"> „Vasaros pievelėje“. Pažintis su papildytos realybės knygutėmis „Skaitau išmaniai“</w:t>
            </w:r>
          </w:p>
        </w:tc>
        <w:tc>
          <w:tcPr>
            <w:tcW w:w="1384" w:type="dxa"/>
            <w:tcBorders>
              <w:top w:val="single" w:sz="4" w:space="0" w:color="auto"/>
              <w:left w:val="single" w:sz="4" w:space="0" w:color="auto"/>
              <w:bottom w:val="single" w:sz="4" w:space="0" w:color="auto"/>
              <w:right w:val="single" w:sz="4" w:space="0" w:color="auto"/>
            </w:tcBorders>
            <w:vAlign w:val="center"/>
          </w:tcPr>
          <w:p w14:paraId="0DA264F8"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4F9"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4FA" w14:textId="77777777" w:rsidR="00043F4A" w:rsidRPr="00043F4A" w:rsidRDefault="00043F4A" w:rsidP="00043F4A">
            <w:pPr>
              <w:jc w:val="center"/>
              <w:rPr>
                <w:color w:val="auto"/>
              </w:rPr>
            </w:pPr>
            <w:r w:rsidRPr="00043F4A">
              <w:rPr>
                <w:color w:val="auto"/>
              </w:rPr>
              <w:t>18</w:t>
            </w:r>
          </w:p>
        </w:tc>
        <w:tc>
          <w:tcPr>
            <w:tcW w:w="1683" w:type="dxa"/>
            <w:tcBorders>
              <w:top w:val="single" w:sz="4" w:space="0" w:color="auto"/>
              <w:left w:val="single" w:sz="4" w:space="0" w:color="auto"/>
              <w:bottom w:val="single" w:sz="4" w:space="0" w:color="auto"/>
              <w:right w:val="single" w:sz="4" w:space="0" w:color="auto"/>
            </w:tcBorders>
            <w:vAlign w:val="center"/>
          </w:tcPr>
          <w:p w14:paraId="0DA264FB" w14:textId="77777777" w:rsidR="00043F4A" w:rsidRPr="00043F4A" w:rsidRDefault="00043F4A" w:rsidP="00043F4A">
            <w:pPr>
              <w:jc w:val="center"/>
              <w:rPr>
                <w:color w:val="auto"/>
              </w:rPr>
            </w:pPr>
            <w:r w:rsidRPr="00043F4A">
              <w:rPr>
                <w:color w:val="auto"/>
              </w:rPr>
              <w:t>18</w:t>
            </w:r>
          </w:p>
        </w:tc>
      </w:tr>
      <w:tr w:rsidR="00043F4A" w:rsidRPr="00043F4A" w14:paraId="0DA26503"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4FD"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4FE" w14:textId="77777777" w:rsidR="00043F4A" w:rsidRPr="00043F4A" w:rsidRDefault="00043F4A" w:rsidP="00043F4A">
            <w:pPr>
              <w:jc w:val="center"/>
              <w:rPr>
                <w:color w:val="auto"/>
              </w:rPr>
            </w:pPr>
            <w:r w:rsidRPr="00043F4A">
              <w:rPr>
                <w:color w:val="auto"/>
              </w:rPr>
              <w:t>Kino edukacija „Nepaprasta Maronos kelionė“</w:t>
            </w:r>
          </w:p>
        </w:tc>
        <w:tc>
          <w:tcPr>
            <w:tcW w:w="1384" w:type="dxa"/>
            <w:tcBorders>
              <w:top w:val="single" w:sz="4" w:space="0" w:color="auto"/>
              <w:left w:val="single" w:sz="4" w:space="0" w:color="auto"/>
              <w:bottom w:val="single" w:sz="4" w:space="0" w:color="auto"/>
              <w:right w:val="single" w:sz="4" w:space="0" w:color="auto"/>
            </w:tcBorders>
            <w:vAlign w:val="center"/>
          </w:tcPr>
          <w:p w14:paraId="0DA264FF"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500"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501" w14:textId="77777777" w:rsidR="00043F4A" w:rsidRPr="00043F4A" w:rsidRDefault="00043F4A" w:rsidP="00043F4A">
            <w:pPr>
              <w:jc w:val="center"/>
              <w:rPr>
                <w:color w:val="auto"/>
              </w:rPr>
            </w:pPr>
            <w:r w:rsidRPr="00043F4A">
              <w:rPr>
                <w:color w:val="auto"/>
              </w:rPr>
              <w:t>17</w:t>
            </w:r>
          </w:p>
        </w:tc>
        <w:tc>
          <w:tcPr>
            <w:tcW w:w="1683" w:type="dxa"/>
            <w:tcBorders>
              <w:top w:val="single" w:sz="4" w:space="0" w:color="auto"/>
              <w:left w:val="single" w:sz="4" w:space="0" w:color="auto"/>
              <w:bottom w:val="single" w:sz="4" w:space="0" w:color="auto"/>
              <w:right w:val="single" w:sz="4" w:space="0" w:color="auto"/>
            </w:tcBorders>
            <w:vAlign w:val="center"/>
          </w:tcPr>
          <w:p w14:paraId="0DA26502" w14:textId="77777777" w:rsidR="00043F4A" w:rsidRPr="00043F4A" w:rsidRDefault="00043F4A" w:rsidP="00043F4A">
            <w:pPr>
              <w:jc w:val="center"/>
              <w:rPr>
                <w:color w:val="auto"/>
              </w:rPr>
            </w:pPr>
            <w:r w:rsidRPr="00043F4A">
              <w:rPr>
                <w:color w:val="auto"/>
              </w:rPr>
              <w:t>17</w:t>
            </w:r>
          </w:p>
        </w:tc>
      </w:tr>
      <w:tr w:rsidR="00043F4A" w:rsidRPr="00043F4A" w14:paraId="0DA2650A"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504"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505" w14:textId="77777777" w:rsidR="00043F4A" w:rsidRPr="00043F4A" w:rsidRDefault="00043F4A" w:rsidP="00043F4A">
            <w:pPr>
              <w:jc w:val="center"/>
              <w:rPr>
                <w:color w:val="auto"/>
              </w:rPr>
            </w:pPr>
            <w:r w:rsidRPr="00043F4A">
              <w:rPr>
                <w:color w:val="auto"/>
              </w:rPr>
              <w:t xml:space="preserve"> „Pirmoji diena bibliotekoje“</w:t>
            </w:r>
          </w:p>
        </w:tc>
        <w:tc>
          <w:tcPr>
            <w:tcW w:w="1384" w:type="dxa"/>
            <w:tcBorders>
              <w:top w:val="single" w:sz="4" w:space="0" w:color="auto"/>
              <w:left w:val="single" w:sz="4" w:space="0" w:color="auto"/>
              <w:bottom w:val="single" w:sz="4" w:space="0" w:color="auto"/>
              <w:right w:val="single" w:sz="4" w:space="0" w:color="auto"/>
            </w:tcBorders>
            <w:vAlign w:val="center"/>
          </w:tcPr>
          <w:p w14:paraId="0DA26506"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507"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508" w14:textId="77777777" w:rsidR="00043F4A" w:rsidRPr="00043F4A" w:rsidRDefault="00043F4A" w:rsidP="00043F4A">
            <w:pPr>
              <w:jc w:val="center"/>
              <w:rPr>
                <w:color w:val="auto"/>
              </w:rPr>
            </w:pPr>
            <w:r w:rsidRPr="00043F4A">
              <w:rPr>
                <w:color w:val="auto"/>
              </w:rPr>
              <w:t>17</w:t>
            </w:r>
          </w:p>
        </w:tc>
        <w:tc>
          <w:tcPr>
            <w:tcW w:w="1683" w:type="dxa"/>
            <w:tcBorders>
              <w:top w:val="single" w:sz="4" w:space="0" w:color="auto"/>
              <w:left w:val="single" w:sz="4" w:space="0" w:color="auto"/>
              <w:bottom w:val="single" w:sz="4" w:space="0" w:color="auto"/>
              <w:right w:val="single" w:sz="4" w:space="0" w:color="auto"/>
            </w:tcBorders>
            <w:vAlign w:val="center"/>
          </w:tcPr>
          <w:p w14:paraId="0DA26509" w14:textId="77777777" w:rsidR="00043F4A" w:rsidRPr="00043F4A" w:rsidRDefault="00043F4A" w:rsidP="00043F4A">
            <w:pPr>
              <w:jc w:val="center"/>
              <w:rPr>
                <w:color w:val="auto"/>
              </w:rPr>
            </w:pPr>
            <w:r w:rsidRPr="00043F4A">
              <w:rPr>
                <w:color w:val="auto"/>
              </w:rPr>
              <w:t>17</w:t>
            </w:r>
          </w:p>
        </w:tc>
      </w:tr>
      <w:tr w:rsidR="00043F4A" w:rsidRPr="00043F4A" w14:paraId="0DA26511"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50B"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50C" w14:textId="77777777" w:rsidR="00043F4A" w:rsidRPr="00043F4A" w:rsidRDefault="00043F4A" w:rsidP="00043F4A">
            <w:pPr>
              <w:jc w:val="center"/>
              <w:rPr>
                <w:color w:val="auto"/>
              </w:rPr>
            </w:pPr>
            <w:r w:rsidRPr="00043F4A">
              <w:rPr>
                <w:color w:val="auto"/>
              </w:rPr>
              <w:t xml:space="preserve"> „Gydomosios augalų savybės“</w:t>
            </w:r>
          </w:p>
        </w:tc>
        <w:tc>
          <w:tcPr>
            <w:tcW w:w="1384" w:type="dxa"/>
            <w:tcBorders>
              <w:top w:val="single" w:sz="4" w:space="0" w:color="auto"/>
              <w:left w:val="single" w:sz="4" w:space="0" w:color="auto"/>
              <w:bottom w:val="single" w:sz="4" w:space="0" w:color="auto"/>
              <w:right w:val="single" w:sz="4" w:space="0" w:color="auto"/>
            </w:tcBorders>
            <w:vAlign w:val="center"/>
          </w:tcPr>
          <w:p w14:paraId="0DA2650D"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50E"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50F" w14:textId="77777777" w:rsidR="00043F4A" w:rsidRPr="00043F4A" w:rsidRDefault="00043F4A" w:rsidP="00043F4A">
            <w:pPr>
              <w:jc w:val="center"/>
              <w:rPr>
                <w:color w:val="auto"/>
              </w:rPr>
            </w:pPr>
            <w:r w:rsidRPr="00043F4A">
              <w:rPr>
                <w:color w:val="auto"/>
              </w:rPr>
              <w:t>16</w:t>
            </w:r>
          </w:p>
        </w:tc>
        <w:tc>
          <w:tcPr>
            <w:tcW w:w="1683" w:type="dxa"/>
            <w:tcBorders>
              <w:top w:val="single" w:sz="4" w:space="0" w:color="auto"/>
              <w:left w:val="single" w:sz="4" w:space="0" w:color="auto"/>
              <w:bottom w:val="single" w:sz="4" w:space="0" w:color="auto"/>
              <w:right w:val="single" w:sz="4" w:space="0" w:color="auto"/>
            </w:tcBorders>
            <w:vAlign w:val="center"/>
          </w:tcPr>
          <w:p w14:paraId="0DA26510" w14:textId="77777777" w:rsidR="00043F4A" w:rsidRPr="00043F4A" w:rsidRDefault="00043F4A" w:rsidP="00043F4A">
            <w:pPr>
              <w:jc w:val="center"/>
              <w:rPr>
                <w:color w:val="auto"/>
              </w:rPr>
            </w:pPr>
            <w:r w:rsidRPr="00043F4A">
              <w:rPr>
                <w:color w:val="auto"/>
              </w:rPr>
              <w:t>16</w:t>
            </w:r>
          </w:p>
        </w:tc>
      </w:tr>
      <w:tr w:rsidR="00043F4A" w:rsidRPr="00043F4A" w14:paraId="0DA26518"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512"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513" w14:textId="77777777" w:rsidR="00043F4A" w:rsidRPr="00043F4A" w:rsidRDefault="00043F4A" w:rsidP="00043F4A">
            <w:pPr>
              <w:jc w:val="center"/>
              <w:rPr>
                <w:color w:val="auto"/>
              </w:rPr>
            </w:pPr>
            <w:r w:rsidRPr="00043F4A">
              <w:rPr>
                <w:color w:val="auto"/>
              </w:rPr>
              <w:t>Mokymai moterims “Inicijuok ir įgyvendink savo idėjas”</w:t>
            </w:r>
          </w:p>
        </w:tc>
        <w:tc>
          <w:tcPr>
            <w:tcW w:w="1384" w:type="dxa"/>
            <w:tcBorders>
              <w:top w:val="single" w:sz="4" w:space="0" w:color="auto"/>
              <w:left w:val="single" w:sz="4" w:space="0" w:color="auto"/>
              <w:bottom w:val="single" w:sz="4" w:space="0" w:color="auto"/>
              <w:right w:val="single" w:sz="4" w:space="0" w:color="auto"/>
            </w:tcBorders>
            <w:vAlign w:val="center"/>
          </w:tcPr>
          <w:p w14:paraId="0DA26514" w14:textId="77777777" w:rsidR="00043F4A" w:rsidRPr="00043F4A" w:rsidRDefault="00043F4A" w:rsidP="00043F4A">
            <w:pPr>
              <w:jc w:val="center"/>
              <w:rPr>
                <w:color w:val="auto"/>
              </w:rPr>
            </w:pPr>
            <w:r w:rsidRPr="00043F4A">
              <w:rPr>
                <w:color w:val="auto"/>
              </w:rPr>
              <w:t>3</w:t>
            </w:r>
          </w:p>
        </w:tc>
        <w:tc>
          <w:tcPr>
            <w:tcW w:w="1296" w:type="dxa"/>
            <w:tcBorders>
              <w:top w:val="single" w:sz="4" w:space="0" w:color="auto"/>
              <w:left w:val="single" w:sz="4" w:space="0" w:color="auto"/>
              <w:bottom w:val="single" w:sz="4" w:space="0" w:color="auto"/>
              <w:right w:val="single" w:sz="4" w:space="0" w:color="auto"/>
            </w:tcBorders>
            <w:vAlign w:val="center"/>
          </w:tcPr>
          <w:p w14:paraId="0DA26515"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516" w14:textId="77777777" w:rsidR="00043F4A" w:rsidRPr="00043F4A" w:rsidRDefault="00043F4A" w:rsidP="00043F4A">
            <w:pPr>
              <w:jc w:val="center"/>
              <w:rPr>
                <w:color w:val="auto"/>
              </w:rPr>
            </w:pPr>
            <w:r w:rsidRPr="00043F4A">
              <w:rPr>
                <w:color w:val="auto"/>
              </w:rPr>
              <w:t>15</w:t>
            </w:r>
          </w:p>
        </w:tc>
        <w:tc>
          <w:tcPr>
            <w:tcW w:w="1683" w:type="dxa"/>
            <w:tcBorders>
              <w:top w:val="single" w:sz="4" w:space="0" w:color="auto"/>
              <w:left w:val="single" w:sz="4" w:space="0" w:color="auto"/>
              <w:bottom w:val="single" w:sz="4" w:space="0" w:color="auto"/>
              <w:right w:val="single" w:sz="4" w:space="0" w:color="auto"/>
            </w:tcBorders>
            <w:vAlign w:val="center"/>
          </w:tcPr>
          <w:p w14:paraId="0DA26517" w14:textId="77777777" w:rsidR="00043F4A" w:rsidRPr="00043F4A" w:rsidRDefault="00043F4A" w:rsidP="00043F4A">
            <w:pPr>
              <w:jc w:val="center"/>
              <w:rPr>
                <w:color w:val="auto"/>
              </w:rPr>
            </w:pPr>
            <w:r w:rsidRPr="00043F4A">
              <w:rPr>
                <w:color w:val="auto"/>
              </w:rPr>
              <w:t>15</w:t>
            </w:r>
          </w:p>
        </w:tc>
      </w:tr>
      <w:tr w:rsidR="00043F4A" w:rsidRPr="00043F4A" w14:paraId="0DA2651F"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519"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51A" w14:textId="77777777" w:rsidR="00043F4A" w:rsidRPr="00043F4A" w:rsidRDefault="00043F4A" w:rsidP="00043F4A">
            <w:pPr>
              <w:jc w:val="center"/>
              <w:rPr>
                <w:color w:val="auto"/>
              </w:rPr>
            </w:pPr>
            <w:r w:rsidRPr="00043F4A">
              <w:rPr>
                <w:color w:val="auto"/>
              </w:rPr>
              <w:t>„Sveikų akių diena“</w:t>
            </w:r>
          </w:p>
        </w:tc>
        <w:tc>
          <w:tcPr>
            <w:tcW w:w="1384" w:type="dxa"/>
            <w:tcBorders>
              <w:top w:val="single" w:sz="4" w:space="0" w:color="auto"/>
              <w:left w:val="single" w:sz="4" w:space="0" w:color="auto"/>
              <w:bottom w:val="single" w:sz="4" w:space="0" w:color="auto"/>
              <w:right w:val="single" w:sz="4" w:space="0" w:color="auto"/>
            </w:tcBorders>
            <w:vAlign w:val="center"/>
          </w:tcPr>
          <w:p w14:paraId="0DA2651B"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51C"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51D" w14:textId="77777777" w:rsidR="00043F4A" w:rsidRPr="00043F4A" w:rsidRDefault="00043F4A" w:rsidP="00043F4A">
            <w:pPr>
              <w:jc w:val="center"/>
              <w:rPr>
                <w:color w:val="auto"/>
              </w:rPr>
            </w:pPr>
            <w:r w:rsidRPr="00043F4A">
              <w:rPr>
                <w:color w:val="auto"/>
              </w:rPr>
              <w:t>15</w:t>
            </w:r>
          </w:p>
        </w:tc>
        <w:tc>
          <w:tcPr>
            <w:tcW w:w="1683" w:type="dxa"/>
            <w:tcBorders>
              <w:top w:val="single" w:sz="4" w:space="0" w:color="auto"/>
              <w:left w:val="single" w:sz="4" w:space="0" w:color="auto"/>
              <w:bottom w:val="single" w:sz="4" w:space="0" w:color="auto"/>
              <w:right w:val="single" w:sz="4" w:space="0" w:color="auto"/>
            </w:tcBorders>
            <w:vAlign w:val="center"/>
          </w:tcPr>
          <w:p w14:paraId="0DA2651E" w14:textId="77777777" w:rsidR="00043F4A" w:rsidRPr="00043F4A" w:rsidRDefault="00043F4A" w:rsidP="00043F4A">
            <w:pPr>
              <w:jc w:val="center"/>
              <w:rPr>
                <w:color w:val="auto"/>
              </w:rPr>
            </w:pPr>
            <w:r w:rsidRPr="00043F4A">
              <w:rPr>
                <w:color w:val="auto"/>
              </w:rPr>
              <w:t>15</w:t>
            </w:r>
          </w:p>
        </w:tc>
      </w:tr>
      <w:tr w:rsidR="00043F4A" w:rsidRPr="00043F4A" w14:paraId="0DA26526"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520"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521" w14:textId="77777777" w:rsidR="00043F4A" w:rsidRPr="00043F4A" w:rsidRDefault="00043F4A" w:rsidP="00043F4A">
            <w:pPr>
              <w:jc w:val="center"/>
              <w:rPr>
                <w:color w:val="auto"/>
              </w:rPr>
            </w:pPr>
            <w:r w:rsidRPr="00043F4A">
              <w:rPr>
                <w:color w:val="auto"/>
              </w:rPr>
              <w:t xml:space="preserve"> „Lietuvos medžiai ir krūmai“</w:t>
            </w:r>
          </w:p>
        </w:tc>
        <w:tc>
          <w:tcPr>
            <w:tcW w:w="1384" w:type="dxa"/>
            <w:tcBorders>
              <w:top w:val="single" w:sz="4" w:space="0" w:color="auto"/>
              <w:left w:val="single" w:sz="4" w:space="0" w:color="auto"/>
              <w:bottom w:val="single" w:sz="4" w:space="0" w:color="auto"/>
              <w:right w:val="single" w:sz="4" w:space="0" w:color="auto"/>
            </w:tcBorders>
            <w:vAlign w:val="center"/>
          </w:tcPr>
          <w:p w14:paraId="0DA26522"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523"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524" w14:textId="77777777" w:rsidR="00043F4A" w:rsidRPr="00043F4A" w:rsidRDefault="00043F4A" w:rsidP="00043F4A">
            <w:pPr>
              <w:jc w:val="center"/>
              <w:rPr>
                <w:color w:val="auto"/>
              </w:rPr>
            </w:pPr>
            <w:r w:rsidRPr="00043F4A">
              <w:rPr>
                <w:color w:val="auto"/>
              </w:rPr>
              <w:t>14</w:t>
            </w:r>
          </w:p>
        </w:tc>
        <w:tc>
          <w:tcPr>
            <w:tcW w:w="1683" w:type="dxa"/>
            <w:tcBorders>
              <w:top w:val="single" w:sz="4" w:space="0" w:color="auto"/>
              <w:left w:val="single" w:sz="4" w:space="0" w:color="auto"/>
              <w:bottom w:val="single" w:sz="4" w:space="0" w:color="auto"/>
              <w:right w:val="single" w:sz="4" w:space="0" w:color="auto"/>
            </w:tcBorders>
            <w:vAlign w:val="center"/>
          </w:tcPr>
          <w:p w14:paraId="0DA26525" w14:textId="77777777" w:rsidR="00043F4A" w:rsidRPr="00043F4A" w:rsidRDefault="00043F4A" w:rsidP="00043F4A">
            <w:pPr>
              <w:jc w:val="center"/>
              <w:rPr>
                <w:color w:val="auto"/>
              </w:rPr>
            </w:pPr>
            <w:r w:rsidRPr="00043F4A">
              <w:rPr>
                <w:color w:val="auto"/>
              </w:rPr>
              <w:t>14</w:t>
            </w:r>
          </w:p>
        </w:tc>
      </w:tr>
      <w:tr w:rsidR="00043F4A" w:rsidRPr="00043F4A" w14:paraId="0DA2652D"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527"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528" w14:textId="77777777" w:rsidR="00043F4A" w:rsidRPr="00043F4A" w:rsidRDefault="00043F4A" w:rsidP="00043F4A">
            <w:pPr>
              <w:spacing w:line="23" w:lineRule="atLeast"/>
              <w:jc w:val="center"/>
              <w:rPr>
                <w:color w:val="auto"/>
              </w:rPr>
            </w:pPr>
            <w:r w:rsidRPr="00043F4A">
              <w:rPr>
                <w:color w:val="auto"/>
              </w:rPr>
              <w:t>Visuomenės sveikatos biuro vykdytos sveikatos stiprinimo edukacijos</w:t>
            </w:r>
          </w:p>
        </w:tc>
        <w:tc>
          <w:tcPr>
            <w:tcW w:w="1384" w:type="dxa"/>
            <w:tcBorders>
              <w:top w:val="single" w:sz="4" w:space="0" w:color="auto"/>
              <w:left w:val="single" w:sz="4" w:space="0" w:color="auto"/>
              <w:bottom w:val="single" w:sz="4" w:space="0" w:color="auto"/>
              <w:right w:val="single" w:sz="4" w:space="0" w:color="auto"/>
            </w:tcBorders>
            <w:vAlign w:val="center"/>
          </w:tcPr>
          <w:p w14:paraId="0DA26529" w14:textId="77777777" w:rsidR="00043F4A" w:rsidRPr="00043F4A" w:rsidRDefault="00043F4A" w:rsidP="00043F4A">
            <w:pPr>
              <w:spacing w:line="23" w:lineRule="atLeast"/>
              <w:jc w:val="center"/>
              <w:rPr>
                <w:color w:val="auto"/>
              </w:rPr>
            </w:pPr>
            <w:r w:rsidRPr="00043F4A">
              <w:rPr>
                <w:color w:val="auto"/>
              </w:rPr>
              <w:t>2</w:t>
            </w:r>
          </w:p>
        </w:tc>
        <w:tc>
          <w:tcPr>
            <w:tcW w:w="1296" w:type="dxa"/>
            <w:tcBorders>
              <w:top w:val="single" w:sz="4" w:space="0" w:color="auto"/>
              <w:left w:val="single" w:sz="4" w:space="0" w:color="auto"/>
              <w:bottom w:val="single" w:sz="4" w:space="0" w:color="auto"/>
              <w:right w:val="single" w:sz="4" w:space="0" w:color="auto"/>
            </w:tcBorders>
            <w:vAlign w:val="center"/>
          </w:tcPr>
          <w:p w14:paraId="0DA2652A" w14:textId="77777777" w:rsidR="00043F4A" w:rsidRPr="00043F4A" w:rsidRDefault="00043F4A" w:rsidP="00043F4A">
            <w:pPr>
              <w:spacing w:line="23" w:lineRule="atLeast"/>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52B" w14:textId="77777777" w:rsidR="00043F4A" w:rsidRPr="00043F4A" w:rsidRDefault="00043F4A" w:rsidP="00043F4A">
            <w:pPr>
              <w:spacing w:line="23" w:lineRule="atLeast"/>
              <w:jc w:val="center"/>
              <w:rPr>
                <w:color w:val="auto"/>
              </w:rPr>
            </w:pPr>
            <w:r w:rsidRPr="00043F4A">
              <w:rPr>
                <w:color w:val="auto"/>
              </w:rPr>
              <w:t>12</w:t>
            </w:r>
          </w:p>
        </w:tc>
        <w:tc>
          <w:tcPr>
            <w:tcW w:w="1683" w:type="dxa"/>
            <w:tcBorders>
              <w:top w:val="single" w:sz="4" w:space="0" w:color="auto"/>
              <w:left w:val="single" w:sz="4" w:space="0" w:color="auto"/>
              <w:bottom w:val="single" w:sz="4" w:space="0" w:color="auto"/>
              <w:right w:val="single" w:sz="4" w:space="0" w:color="auto"/>
            </w:tcBorders>
            <w:vAlign w:val="center"/>
          </w:tcPr>
          <w:p w14:paraId="0DA2652C" w14:textId="77777777" w:rsidR="00043F4A" w:rsidRPr="00043F4A" w:rsidRDefault="00043F4A" w:rsidP="00043F4A">
            <w:pPr>
              <w:spacing w:line="23" w:lineRule="atLeast"/>
              <w:jc w:val="center"/>
              <w:rPr>
                <w:color w:val="auto"/>
              </w:rPr>
            </w:pPr>
            <w:r w:rsidRPr="00043F4A">
              <w:rPr>
                <w:color w:val="auto"/>
              </w:rPr>
              <w:t>12</w:t>
            </w:r>
          </w:p>
        </w:tc>
      </w:tr>
      <w:tr w:rsidR="00043F4A" w:rsidRPr="00043F4A" w14:paraId="0DA26534"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52E"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52F" w14:textId="77777777" w:rsidR="00043F4A" w:rsidRPr="00043F4A" w:rsidRDefault="00043F4A" w:rsidP="007A4C04">
            <w:pPr>
              <w:jc w:val="center"/>
              <w:rPr>
                <w:color w:val="auto"/>
              </w:rPr>
            </w:pPr>
            <w:r w:rsidRPr="00043F4A">
              <w:rPr>
                <w:color w:val="auto"/>
              </w:rPr>
              <w:t xml:space="preserve">Joninių tradicijos ir papročiai. Lobio </w:t>
            </w:r>
            <w:r w:rsidR="007A4C04">
              <w:rPr>
                <w:color w:val="auto"/>
              </w:rPr>
              <w:t>„</w:t>
            </w:r>
            <w:r w:rsidRPr="00043F4A">
              <w:rPr>
                <w:color w:val="auto"/>
              </w:rPr>
              <w:t>sekreto</w:t>
            </w:r>
            <w:r w:rsidR="007A4C04">
              <w:rPr>
                <w:color w:val="auto"/>
              </w:rPr>
              <w:t>“</w:t>
            </w:r>
            <w:r w:rsidRPr="00043F4A">
              <w:rPr>
                <w:color w:val="auto"/>
              </w:rPr>
              <w:t xml:space="preserve"> gamyba ir paieška</w:t>
            </w:r>
          </w:p>
        </w:tc>
        <w:tc>
          <w:tcPr>
            <w:tcW w:w="1384" w:type="dxa"/>
            <w:tcBorders>
              <w:top w:val="single" w:sz="4" w:space="0" w:color="auto"/>
              <w:left w:val="single" w:sz="4" w:space="0" w:color="auto"/>
              <w:bottom w:val="single" w:sz="4" w:space="0" w:color="auto"/>
              <w:right w:val="single" w:sz="4" w:space="0" w:color="auto"/>
            </w:tcBorders>
            <w:vAlign w:val="center"/>
          </w:tcPr>
          <w:p w14:paraId="0DA26530"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531"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532" w14:textId="77777777" w:rsidR="00043F4A" w:rsidRPr="00043F4A" w:rsidRDefault="00043F4A" w:rsidP="00043F4A">
            <w:pPr>
              <w:jc w:val="center"/>
              <w:rPr>
                <w:color w:val="auto"/>
              </w:rPr>
            </w:pPr>
            <w:r w:rsidRPr="00043F4A">
              <w:rPr>
                <w:color w:val="auto"/>
              </w:rPr>
              <w:t>9</w:t>
            </w:r>
          </w:p>
        </w:tc>
        <w:tc>
          <w:tcPr>
            <w:tcW w:w="1683" w:type="dxa"/>
            <w:tcBorders>
              <w:top w:val="single" w:sz="4" w:space="0" w:color="auto"/>
              <w:left w:val="single" w:sz="4" w:space="0" w:color="auto"/>
              <w:bottom w:val="single" w:sz="4" w:space="0" w:color="auto"/>
              <w:right w:val="single" w:sz="4" w:space="0" w:color="auto"/>
            </w:tcBorders>
            <w:vAlign w:val="center"/>
          </w:tcPr>
          <w:p w14:paraId="0DA26533" w14:textId="77777777" w:rsidR="00043F4A" w:rsidRPr="00043F4A" w:rsidRDefault="00043F4A" w:rsidP="00043F4A">
            <w:pPr>
              <w:jc w:val="center"/>
              <w:rPr>
                <w:color w:val="auto"/>
              </w:rPr>
            </w:pPr>
            <w:r w:rsidRPr="00043F4A">
              <w:rPr>
                <w:color w:val="auto"/>
              </w:rPr>
              <w:t>9</w:t>
            </w:r>
          </w:p>
        </w:tc>
      </w:tr>
      <w:tr w:rsidR="00043F4A" w:rsidRPr="00043F4A" w14:paraId="0DA2653B"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535"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536" w14:textId="77777777" w:rsidR="00043F4A" w:rsidRPr="00043F4A" w:rsidRDefault="00043F4A" w:rsidP="00043F4A">
            <w:pPr>
              <w:jc w:val="center"/>
              <w:rPr>
                <w:color w:val="auto"/>
              </w:rPr>
            </w:pPr>
            <w:r w:rsidRPr="00043F4A">
              <w:rPr>
                <w:color w:val="auto"/>
              </w:rPr>
              <w:t xml:space="preserve"> „Spalvos ir spalviukai“.</w:t>
            </w:r>
          </w:p>
        </w:tc>
        <w:tc>
          <w:tcPr>
            <w:tcW w:w="1384" w:type="dxa"/>
            <w:tcBorders>
              <w:top w:val="single" w:sz="4" w:space="0" w:color="auto"/>
              <w:left w:val="single" w:sz="4" w:space="0" w:color="auto"/>
              <w:bottom w:val="single" w:sz="4" w:space="0" w:color="auto"/>
              <w:right w:val="single" w:sz="4" w:space="0" w:color="auto"/>
            </w:tcBorders>
            <w:vAlign w:val="center"/>
          </w:tcPr>
          <w:p w14:paraId="0DA26537"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538"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539" w14:textId="77777777" w:rsidR="00043F4A" w:rsidRPr="00043F4A" w:rsidRDefault="00043F4A" w:rsidP="00043F4A">
            <w:pPr>
              <w:jc w:val="center"/>
              <w:rPr>
                <w:color w:val="auto"/>
              </w:rPr>
            </w:pPr>
            <w:r w:rsidRPr="00043F4A">
              <w:rPr>
                <w:color w:val="auto"/>
              </w:rPr>
              <w:t>8</w:t>
            </w:r>
          </w:p>
        </w:tc>
        <w:tc>
          <w:tcPr>
            <w:tcW w:w="1683" w:type="dxa"/>
            <w:tcBorders>
              <w:top w:val="single" w:sz="4" w:space="0" w:color="auto"/>
              <w:left w:val="single" w:sz="4" w:space="0" w:color="auto"/>
              <w:bottom w:val="single" w:sz="4" w:space="0" w:color="auto"/>
              <w:right w:val="single" w:sz="4" w:space="0" w:color="auto"/>
            </w:tcBorders>
            <w:vAlign w:val="center"/>
          </w:tcPr>
          <w:p w14:paraId="0DA2653A" w14:textId="77777777" w:rsidR="00043F4A" w:rsidRPr="00043F4A" w:rsidRDefault="00043F4A" w:rsidP="00043F4A">
            <w:pPr>
              <w:jc w:val="center"/>
              <w:rPr>
                <w:color w:val="auto"/>
              </w:rPr>
            </w:pPr>
            <w:r w:rsidRPr="00043F4A">
              <w:rPr>
                <w:color w:val="auto"/>
              </w:rPr>
              <w:t>8</w:t>
            </w:r>
          </w:p>
        </w:tc>
      </w:tr>
      <w:tr w:rsidR="00043F4A" w:rsidRPr="00043F4A" w14:paraId="0DA26542"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53C"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53D" w14:textId="77777777" w:rsidR="00043F4A" w:rsidRPr="00043F4A" w:rsidRDefault="00043F4A" w:rsidP="00043F4A">
            <w:pPr>
              <w:jc w:val="center"/>
              <w:rPr>
                <w:color w:val="auto"/>
              </w:rPr>
            </w:pPr>
            <w:r w:rsidRPr="00043F4A">
              <w:rPr>
                <w:color w:val="auto"/>
              </w:rPr>
              <w:t>„Norų lėlytės“</w:t>
            </w:r>
          </w:p>
        </w:tc>
        <w:tc>
          <w:tcPr>
            <w:tcW w:w="1384" w:type="dxa"/>
            <w:tcBorders>
              <w:top w:val="single" w:sz="4" w:space="0" w:color="auto"/>
              <w:left w:val="single" w:sz="4" w:space="0" w:color="auto"/>
              <w:bottom w:val="single" w:sz="4" w:space="0" w:color="auto"/>
              <w:right w:val="single" w:sz="4" w:space="0" w:color="auto"/>
            </w:tcBorders>
            <w:vAlign w:val="center"/>
          </w:tcPr>
          <w:p w14:paraId="0DA2653E"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53F"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540" w14:textId="77777777" w:rsidR="00043F4A" w:rsidRPr="00043F4A" w:rsidRDefault="00043F4A" w:rsidP="00043F4A">
            <w:pPr>
              <w:jc w:val="center"/>
              <w:rPr>
                <w:color w:val="auto"/>
              </w:rPr>
            </w:pPr>
            <w:r w:rsidRPr="00043F4A">
              <w:rPr>
                <w:color w:val="auto"/>
              </w:rPr>
              <w:t>8</w:t>
            </w:r>
          </w:p>
        </w:tc>
        <w:tc>
          <w:tcPr>
            <w:tcW w:w="1683" w:type="dxa"/>
            <w:tcBorders>
              <w:top w:val="single" w:sz="4" w:space="0" w:color="auto"/>
              <w:left w:val="single" w:sz="4" w:space="0" w:color="auto"/>
              <w:bottom w:val="single" w:sz="4" w:space="0" w:color="auto"/>
              <w:right w:val="single" w:sz="4" w:space="0" w:color="auto"/>
            </w:tcBorders>
            <w:vAlign w:val="center"/>
          </w:tcPr>
          <w:p w14:paraId="0DA26541" w14:textId="77777777" w:rsidR="00043F4A" w:rsidRPr="00043F4A" w:rsidRDefault="00043F4A" w:rsidP="00043F4A">
            <w:pPr>
              <w:jc w:val="center"/>
              <w:rPr>
                <w:color w:val="auto"/>
              </w:rPr>
            </w:pPr>
            <w:r w:rsidRPr="00043F4A">
              <w:rPr>
                <w:color w:val="auto"/>
              </w:rPr>
              <w:t>8</w:t>
            </w:r>
          </w:p>
        </w:tc>
      </w:tr>
      <w:tr w:rsidR="00043F4A" w:rsidRPr="00043F4A" w14:paraId="0DA26549"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543"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544" w14:textId="77777777" w:rsidR="00043F4A" w:rsidRPr="00043F4A" w:rsidRDefault="00043F4A" w:rsidP="00043F4A">
            <w:pPr>
              <w:jc w:val="center"/>
              <w:rPr>
                <w:color w:val="auto"/>
              </w:rPr>
            </w:pPr>
            <w:r w:rsidRPr="00043F4A">
              <w:rPr>
                <w:color w:val="auto"/>
              </w:rPr>
              <w:t xml:space="preserve"> „Kaip žiemoja Lietuvos gyvūnai“</w:t>
            </w:r>
          </w:p>
        </w:tc>
        <w:tc>
          <w:tcPr>
            <w:tcW w:w="1384" w:type="dxa"/>
            <w:tcBorders>
              <w:top w:val="single" w:sz="4" w:space="0" w:color="auto"/>
              <w:left w:val="single" w:sz="4" w:space="0" w:color="auto"/>
              <w:bottom w:val="single" w:sz="4" w:space="0" w:color="auto"/>
              <w:right w:val="single" w:sz="4" w:space="0" w:color="auto"/>
            </w:tcBorders>
            <w:vAlign w:val="center"/>
          </w:tcPr>
          <w:p w14:paraId="0DA26545"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546"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547" w14:textId="77777777" w:rsidR="00043F4A" w:rsidRPr="00043F4A" w:rsidRDefault="00043F4A" w:rsidP="00043F4A">
            <w:pPr>
              <w:jc w:val="center"/>
              <w:rPr>
                <w:color w:val="auto"/>
              </w:rPr>
            </w:pPr>
            <w:r w:rsidRPr="00043F4A">
              <w:rPr>
                <w:color w:val="auto"/>
              </w:rPr>
              <w:t>4</w:t>
            </w:r>
          </w:p>
        </w:tc>
        <w:tc>
          <w:tcPr>
            <w:tcW w:w="1683" w:type="dxa"/>
            <w:tcBorders>
              <w:top w:val="single" w:sz="4" w:space="0" w:color="auto"/>
              <w:left w:val="single" w:sz="4" w:space="0" w:color="auto"/>
              <w:bottom w:val="single" w:sz="4" w:space="0" w:color="auto"/>
              <w:right w:val="single" w:sz="4" w:space="0" w:color="auto"/>
            </w:tcBorders>
            <w:vAlign w:val="center"/>
          </w:tcPr>
          <w:p w14:paraId="0DA26548" w14:textId="77777777" w:rsidR="00043F4A" w:rsidRPr="00043F4A" w:rsidRDefault="00043F4A" w:rsidP="00043F4A">
            <w:pPr>
              <w:jc w:val="center"/>
              <w:rPr>
                <w:color w:val="auto"/>
              </w:rPr>
            </w:pPr>
            <w:r w:rsidRPr="00043F4A">
              <w:rPr>
                <w:color w:val="auto"/>
              </w:rPr>
              <w:t>4</w:t>
            </w:r>
          </w:p>
        </w:tc>
      </w:tr>
      <w:tr w:rsidR="00043F4A" w:rsidRPr="00043F4A" w14:paraId="0DA26550" w14:textId="77777777" w:rsidTr="00043F4A">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DA2654A" w14:textId="77777777" w:rsidR="00043F4A" w:rsidRPr="00043F4A" w:rsidRDefault="00043F4A" w:rsidP="00043F4A">
            <w:pPr>
              <w:numPr>
                <w:ilvl w:val="0"/>
                <w:numId w:val="26"/>
              </w:numPr>
              <w:tabs>
                <w:tab w:val="left" w:pos="0"/>
              </w:tabs>
              <w:spacing w:after="200" w:line="23" w:lineRule="atLeast"/>
              <w:contextualSpacing/>
              <w:jc w:val="center"/>
              <w:rPr>
                <w:rFonts w:eastAsia="Calibri"/>
                <w:color w:val="auto"/>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0DA2654B" w14:textId="77777777" w:rsidR="00043F4A" w:rsidRPr="00043F4A" w:rsidRDefault="00043F4A" w:rsidP="00043F4A">
            <w:pPr>
              <w:jc w:val="center"/>
              <w:rPr>
                <w:color w:val="auto"/>
              </w:rPr>
            </w:pPr>
            <w:r w:rsidRPr="00043F4A">
              <w:rPr>
                <w:color w:val="auto"/>
              </w:rPr>
              <w:t>„Draugystė ant straublio galo“</w:t>
            </w:r>
          </w:p>
        </w:tc>
        <w:tc>
          <w:tcPr>
            <w:tcW w:w="1384" w:type="dxa"/>
            <w:tcBorders>
              <w:top w:val="single" w:sz="4" w:space="0" w:color="auto"/>
              <w:left w:val="single" w:sz="4" w:space="0" w:color="auto"/>
              <w:bottom w:val="single" w:sz="4" w:space="0" w:color="auto"/>
              <w:right w:val="single" w:sz="4" w:space="0" w:color="auto"/>
            </w:tcBorders>
            <w:vAlign w:val="center"/>
          </w:tcPr>
          <w:p w14:paraId="0DA2654C" w14:textId="77777777" w:rsidR="00043F4A" w:rsidRPr="00043F4A" w:rsidRDefault="00043F4A" w:rsidP="00043F4A">
            <w:pPr>
              <w:jc w:val="center"/>
              <w:rPr>
                <w:color w:val="auto"/>
              </w:rPr>
            </w:pPr>
            <w:r w:rsidRPr="00043F4A">
              <w:rPr>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14:paraId="0DA2654D" w14:textId="77777777" w:rsidR="00043F4A" w:rsidRPr="00043F4A" w:rsidRDefault="00043F4A" w:rsidP="00043F4A">
            <w:pPr>
              <w:jc w:val="center"/>
              <w:rPr>
                <w:color w:val="auto"/>
              </w:rPr>
            </w:pPr>
            <w:r w:rsidRPr="00043F4A">
              <w:rPr>
                <w:color w:val="auto"/>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54E" w14:textId="77777777" w:rsidR="00043F4A" w:rsidRPr="00043F4A" w:rsidRDefault="00043F4A" w:rsidP="00043F4A">
            <w:pPr>
              <w:jc w:val="center"/>
              <w:rPr>
                <w:color w:val="auto"/>
              </w:rPr>
            </w:pPr>
            <w:r w:rsidRPr="00043F4A">
              <w:rPr>
                <w:color w:val="auto"/>
              </w:rPr>
              <w:t>4</w:t>
            </w:r>
          </w:p>
        </w:tc>
        <w:tc>
          <w:tcPr>
            <w:tcW w:w="1683" w:type="dxa"/>
            <w:tcBorders>
              <w:top w:val="single" w:sz="4" w:space="0" w:color="auto"/>
              <w:left w:val="single" w:sz="4" w:space="0" w:color="auto"/>
              <w:bottom w:val="single" w:sz="4" w:space="0" w:color="auto"/>
              <w:right w:val="single" w:sz="4" w:space="0" w:color="auto"/>
            </w:tcBorders>
            <w:vAlign w:val="center"/>
          </w:tcPr>
          <w:p w14:paraId="0DA2654F" w14:textId="77777777" w:rsidR="00043F4A" w:rsidRPr="00043F4A" w:rsidRDefault="00043F4A" w:rsidP="00043F4A">
            <w:pPr>
              <w:jc w:val="center"/>
              <w:rPr>
                <w:color w:val="auto"/>
              </w:rPr>
            </w:pPr>
            <w:r w:rsidRPr="00043F4A">
              <w:rPr>
                <w:color w:val="auto"/>
              </w:rPr>
              <w:t>4</w:t>
            </w:r>
          </w:p>
        </w:tc>
      </w:tr>
      <w:tr w:rsidR="00043F4A" w:rsidRPr="00043F4A" w14:paraId="0DA26556" w14:textId="77777777" w:rsidTr="00043F4A">
        <w:trPr>
          <w:jc w:val="center"/>
        </w:trPr>
        <w:tc>
          <w:tcPr>
            <w:tcW w:w="4237" w:type="dxa"/>
            <w:gridSpan w:val="2"/>
            <w:tcBorders>
              <w:top w:val="single" w:sz="4" w:space="0" w:color="auto"/>
              <w:left w:val="single" w:sz="4" w:space="0" w:color="auto"/>
              <w:bottom w:val="single" w:sz="4" w:space="0" w:color="auto"/>
              <w:right w:val="single" w:sz="4" w:space="0" w:color="auto"/>
            </w:tcBorders>
            <w:vAlign w:val="center"/>
          </w:tcPr>
          <w:p w14:paraId="0DA26551" w14:textId="77777777" w:rsidR="00043F4A" w:rsidRPr="00043F4A" w:rsidRDefault="00043F4A" w:rsidP="00043F4A">
            <w:pPr>
              <w:spacing w:line="23" w:lineRule="atLeast"/>
              <w:jc w:val="right"/>
              <w:rPr>
                <w:b/>
              </w:rPr>
            </w:pPr>
            <w:r w:rsidRPr="00043F4A">
              <w:rPr>
                <w:b/>
              </w:rPr>
              <w:t>IŠ VISO:</w:t>
            </w:r>
          </w:p>
        </w:tc>
        <w:tc>
          <w:tcPr>
            <w:tcW w:w="1384" w:type="dxa"/>
            <w:tcBorders>
              <w:top w:val="single" w:sz="4" w:space="0" w:color="auto"/>
              <w:left w:val="single" w:sz="4" w:space="0" w:color="auto"/>
              <w:bottom w:val="single" w:sz="4" w:space="0" w:color="auto"/>
              <w:right w:val="single" w:sz="4" w:space="0" w:color="auto"/>
            </w:tcBorders>
            <w:vAlign w:val="center"/>
          </w:tcPr>
          <w:p w14:paraId="0DA26552" w14:textId="77777777" w:rsidR="00043F4A" w:rsidRPr="00043F4A" w:rsidRDefault="00043F4A" w:rsidP="00043F4A">
            <w:pPr>
              <w:spacing w:line="23" w:lineRule="atLeast"/>
              <w:jc w:val="center"/>
              <w:rPr>
                <w:b/>
              </w:rPr>
            </w:pPr>
            <w:r w:rsidRPr="00043F4A">
              <w:rPr>
                <w:b/>
              </w:rPr>
              <w:t>174</w:t>
            </w:r>
          </w:p>
        </w:tc>
        <w:tc>
          <w:tcPr>
            <w:tcW w:w="1296" w:type="dxa"/>
            <w:tcBorders>
              <w:top w:val="single" w:sz="4" w:space="0" w:color="auto"/>
              <w:left w:val="single" w:sz="4" w:space="0" w:color="auto"/>
              <w:bottom w:val="single" w:sz="4" w:space="0" w:color="auto"/>
              <w:right w:val="single" w:sz="4" w:space="0" w:color="auto"/>
            </w:tcBorders>
            <w:vAlign w:val="center"/>
          </w:tcPr>
          <w:p w14:paraId="0DA26553" w14:textId="77777777" w:rsidR="00043F4A" w:rsidRPr="00043F4A" w:rsidRDefault="00043F4A" w:rsidP="00043F4A">
            <w:pPr>
              <w:spacing w:line="23" w:lineRule="atLeast"/>
              <w:jc w:val="center"/>
              <w:rPr>
                <w:b/>
              </w:rPr>
            </w:pPr>
            <w:r w:rsidRPr="00043F4A">
              <w:rPr>
                <w:b/>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554" w14:textId="77777777" w:rsidR="00043F4A" w:rsidRPr="00043F4A" w:rsidRDefault="00043F4A" w:rsidP="00043F4A">
            <w:pPr>
              <w:spacing w:line="23" w:lineRule="atLeast"/>
              <w:jc w:val="center"/>
              <w:rPr>
                <w:b/>
              </w:rPr>
            </w:pPr>
            <w:r w:rsidRPr="00043F4A">
              <w:rPr>
                <w:b/>
              </w:rPr>
              <w:t>2439</w:t>
            </w:r>
          </w:p>
        </w:tc>
        <w:tc>
          <w:tcPr>
            <w:tcW w:w="1683" w:type="dxa"/>
            <w:tcBorders>
              <w:top w:val="single" w:sz="4" w:space="0" w:color="auto"/>
              <w:left w:val="single" w:sz="4" w:space="0" w:color="auto"/>
              <w:bottom w:val="single" w:sz="4" w:space="0" w:color="auto"/>
              <w:right w:val="single" w:sz="4" w:space="0" w:color="auto"/>
            </w:tcBorders>
            <w:vAlign w:val="center"/>
          </w:tcPr>
          <w:p w14:paraId="0DA26555" w14:textId="77777777" w:rsidR="00043F4A" w:rsidRPr="00043F4A" w:rsidRDefault="00043F4A" w:rsidP="00043F4A">
            <w:pPr>
              <w:spacing w:line="23" w:lineRule="atLeast"/>
              <w:jc w:val="center"/>
              <w:rPr>
                <w:b/>
              </w:rPr>
            </w:pPr>
            <w:r w:rsidRPr="00043F4A">
              <w:rPr>
                <w:b/>
              </w:rPr>
              <w:t>2439</w:t>
            </w:r>
          </w:p>
        </w:tc>
      </w:tr>
    </w:tbl>
    <w:p w14:paraId="0DA26557" w14:textId="77777777" w:rsidR="00E52081" w:rsidRDefault="00E52081" w:rsidP="00043F4A">
      <w:pPr>
        <w:spacing w:line="23" w:lineRule="atLeast"/>
        <w:rPr>
          <w:b/>
        </w:rPr>
      </w:pPr>
    </w:p>
    <w:p w14:paraId="0DA26558" w14:textId="77777777" w:rsidR="00043F4A" w:rsidRPr="00043F4A" w:rsidRDefault="00043F4A" w:rsidP="00043F4A">
      <w:pPr>
        <w:spacing w:line="23" w:lineRule="atLeast"/>
      </w:pPr>
      <w:r w:rsidRPr="00043F4A">
        <w:rPr>
          <w:b/>
        </w:rPr>
        <w:t>Populiariausia metų edukacinė programa:</w:t>
      </w:r>
    </w:p>
    <w:p w14:paraId="0DA26559" w14:textId="77777777" w:rsidR="00043F4A" w:rsidRPr="0071649E" w:rsidRDefault="00043F4A" w:rsidP="00043F4A">
      <w:pPr>
        <w:spacing w:line="23" w:lineRule="atLeast"/>
        <w:ind w:firstLine="720"/>
        <w:rPr>
          <w:color w:val="auto"/>
        </w:rPr>
      </w:pPr>
      <w:r w:rsidRPr="0054233B">
        <w:t xml:space="preserve">pagal vidutinį lankytojų skaičių </w:t>
      </w:r>
      <w:r w:rsidRPr="0071649E">
        <w:rPr>
          <w:color w:val="auto"/>
        </w:rPr>
        <w:t>populiariausia programa – „Vasaros istorijos“ (195 lankytojai).</w:t>
      </w:r>
    </w:p>
    <w:p w14:paraId="0DA2655A" w14:textId="77777777" w:rsidR="00043F4A" w:rsidRPr="0071649E" w:rsidRDefault="00043F4A" w:rsidP="00043F4A">
      <w:pPr>
        <w:spacing w:line="23" w:lineRule="atLeast"/>
        <w:ind w:firstLine="720"/>
        <w:rPr>
          <w:color w:val="auto"/>
        </w:rPr>
      </w:pPr>
      <w:r w:rsidRPr="0071649E">
        <w:rPr>
          <w:color w:val="auto"/>
        </w:rPr>
        <w:t>pagal vykdytų programų skaičių – „Kūrybos karuselė“ (28 užsiėmimai).</w:t>
      </w:r>
    </w:p>
    <w:p w14:paraId="0DA2655B" w14:textId="77777777" w:rsidR="009A45E9" w:rsidRDefault="00043F4A" w:rsidP="00E15B37">
      <w:pPr>
        <w:spacing w:line="23" w:lineRule="atLeast"/>
      </w:pPr>
      <w:r w:rsidRPr="00043F4A">
        <w:rPr>
          <w:b/>
        </w:rPr>
        <w:t>Aktyviausi edukacinių programų lankytojai</w:t>
      </w:r>
      <w:r w:rsidRPr="00043F4A">
        <w:t xml:space="preserve"> – </w:t>
      </w:r>
      <w:r w:rsidR="0071649E">
        <w:t>„Vilties“ progimnazijos moksleiviai.</w:t>
      </w:r>
    </w:p>
    <w:p w14:paraId="0DA2655C" w14:textId="77777777" w:rsidR="003A3EA3" w:rsidRDefault="003A3EA3" w:rsidP="00043F4A">
      <w:pPr>
        <w:spacing w:line="23" w:lineRule="atLeast"/>
        <w:jc w:val="left"/>
        <w:rPr>
          <w:b/>
        </w:rPr>
      </w:pPr>
    </w:p>
    <w:p w14:paraId="0DA2655D" w14:textId="77777777" w:rsidR="00043F4A" w:rsidRPr="00043F4A" w:rsidRDefault="00043F4A" w:rsidP="00043F4A">
      <w:pPr>
        <w:spacing w:line="23" w:lineRule="atLeast"/>
        <w:jc w:val="left"/>
        <w:rPr>
          <w:b/>
        </w:rPr>
      </w:pPr>
      <w:r w:rsidRPr="00043F4A">
        <w:rPr>
          <w:b/>
        </w:rPr>
        <w:t>2020 metais vykdytos skaitmeninio raštingumo edukacinės programos</w:t>
      </w:r>
    </w:p>
    <w:tbl>
      <w:tblPr>
        <w:tblW w:w="98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70"/>
        <w:gridCol w:w="3667"/>
        <w:gridCol w:w="1384"/>
        <w:gridCol w:w="1296"/>
        <w:gridCol w:w="1289"/>
        <w:gridCol w:w="1683"/>
      </w:tblGrid>
      <w:tr w:rsidR="00043F4A" w:rsidRPr="00043F4A" w14:paraId="0DA26566" w14:textId="77777777" w:rsidTr="00043F4A">
        <w:trPr>
          <w:jc w:val="center"/>
        </w:trPr>
        <w:tc>
          <w:tcPr>
            <w:tcW w:w="570" w:type="dxa"/>
            <w:vMerge w:val="restart"/>
            <w:tcBorders>
              <w:top w:val="single" w:sz="4" w:space="0" w:color="auto"/>
              <w:left w:val="single" w:sz="4" w:space="0" w:color="auto"/>
              <w:right w:val="single" w:sz="4" w:space="0" w:color="auto"/>
            </w:tcBorders>
            <w:vAlign w:val="center"/>
          </w:tcPr>
          <w:p w14:paraId="0DA2655E" w14:textId="77777777" w:rsidR="00043F4A" w:rsidRPr="00043F4A" w:rsidRDefault="00043F4A" w:rsidP="00043F4A">
            <w:pPr>
              <w:spacing w:line="23" w:lineRule="atLeast"/>
              <w:jc w:val="center"/>
              <w:rPr>
                <w:b/>
              </w:rPr>
            </w:pPr>
          </w:p>
          <w:p w14:paraId="0DA2655F" w14:textId="77777777" w:rsidR="00043F4A" w:rsidRPr="00043F4A" w:rsidRDefault="00043F4A" w:rsidP="00043F4A">
            <w:pPr>
              <w:spacing w:line="23" w:lineRule="atLeast"/>
              <w:jc w:val="center"/>
              <w:rPr>
                <w:b/>
              </w:rPr>
            </w:pPr>
            <w:r w:rsidRPr="00043F4A">
              <w:rPr>
                <w:b/>
              </w:rPr>
              <w:t>Eil.</w:t>
            </w:r>
          </w:p>
          <w:p w14:paraId="0DA26560" w14:textId="77777777" w:rsidR="00043F4A" w:rsidRPr="00043F4A" w:rsidRDefault="00043F4A" w:rsidP="00043F4A">
            <w:pPr>
              <w:spacing w:line="23" w:lineRule="atLeast"/>
              <w:jc w:val="center"/>
              <w:rPr>
                <w:b/>
              </w:rPr>
            </w:pPr>
            <w:r w:rsidRPr="00043F4A">
              <w:rPr>
                <w:b/>
              </w:rPr>
              <w:t>Nr.</w:t>
            </w:r>
          </w:p>
        </w:tc>
        <w:tc>
          <w:tcPr>
            <w:tcW w:w="3667" w:type="dxa"/>
            <w:vMerge w:val="restart"/>
            <w:tcBorders>
              <w:top w:val="single" w:sz="4" w:space="0" w:color="auto"/>
              <w:left w:val="single" w:sz="4" w:space="0" w:color="auto"/>
              <w:right w:val="single" w:sz="4" w:space="0" w:color="auto"/>
            </w:tcBorders>
            <w:vAlign w:val="center"/>
          </w:tcPr>
          <w:p w14:paraId="0DA26561" w14:textId="77777777" w:rsidR="00043F4A" w:rsidRPr="00043F4A" w:rsidRDefault="00043F4A" w:rsidP="00043F4A">
            <w:pPr>
              <w:spacing w:line="23" w:lineRule="atLeast"/>
              <w:jc w:val="center"/>
              <w:rPr>
                <w:b/>
              </w:rPr>
            </w:pPr>
            <w:r w:rsidRPr="00043F4A">
              <w:rPr>
                <w:b/>
              </w:rPr>
              <w:t>Edukacinės programos</w:t>
            </w:r>
          </w:p>
          <w:p w14:paraId="0DA26562" w14:textId="77777777" w:rsidR="00043F4A" w:rsidRPr="00043F4A" w:rsidRDefault="00043F4A" w:rsidP="00043F4A">
            <w:pPr>
              <w:spacing w:line="23" w:lineRule="atLeast"/>
              <w:jc w:val="center"/>
              <w:rPr>
                <w:b/>
              </w:rPr>
            </w:pPr>
            <w:r w:rsidRPr="00043F4A">
              <w:rPr>
                <w:b/>
              </w:rPr>
              <w:t>pavadinimas</w:t>
            </w:r>
          </w:p>
        </w:tc>
        <w:tc>
          <w:tcPr>
            <w:tcW w:w="1384" w:type="dxa"/>
            <w:vMerge w:val="restart"/>
            <w:tcBorders>
              <w:top w:val="single" w:sz="4" w:space="0" w:color="auto"/>
              <w:left w:val="single" w:sz="4" w:space="0" w:color="auto"/>
              <w:right w:val="single" w:sz="4" w:space="0" w:color="auto"/>
            </w:tcBorders>
            <w:vAlign w:val="center"/>
          </w:tcPr>
          <w:p w14:paraId="0DA26563" w14:textId="77777777" w:rsidR="00043F4A" w:rsidRPr="00043F4A" w:rsidRDefault="00043F4A" w:rsidP="00043F4A">
            <w:pPr>
              <w:spacing w:line="23" w:lineRule="atLeast"/>
              <w:jc w:val="center"/>
              <w:rPr>
                <w:b/>
              </w:rPr>
            </w:pPr>
            <w:r w:rsidRPr="00043F4A">
              <w:rPr>
                <w:b/>
              </w:rPr>
              <w:t>2020 m. vykdytų programų skaičius</w:t>
            </w:r>
          </w:p>
        </w:tc>
        <w:tc>
          <w:tcPr>
            <w:tcW w:w="1296" w:type="dxa"/>
            <w:vMerge w:val="restart"/>
            <w:tcBorders>
              <w:top w:val="single" w:sz="4" w:space="0" w:color="auto"/>
              <w:left w:val="single" w:sz="4" w:space="0" w:color="auto"/>
              <w:right w:val="single" w:sz="4" w:space="0" w:color="auto"/>
            </w:tcBorders>
            <w:vAlign w:val="center"/>
          </w:tcPr>
          <w:p w14:paraId="0DA26564" w14:textId="77777777" w:rsidR="00043F4A" w:rsidRPr="00043F4A" w:rsidRDefault="00043F4A" w:rsidP="00043F4A">
            <w:pPr>
              <w:spacing w:line="23" w:lineRule="atLeast"/>
              <w:jc w:val="center"/>
              <w:rPr>
                <w:b/>
              </w:rPr>
            </w:pPr>
            <w:r w:rsidRPr="00043F4A">
              <w:rPr>
                <w:b/>
              </w:rPr>
              <w:t>Gautos pajamos (Eur)</w:t>
            </w:r>
          </w:p>
        </w:tc>
        <w:tc>
          <w:tcPr>
            <w:tcW w:w="2972" w:type="dxa"/>
            <w:gridSpan w:val="2"/>
            <w:tcBorders>
              <w:top w:val="single" w:sz="4" w:space="0" w:color="auto"/>
              <w:left w:val="single" w:sz="4" w:space="0" w:color="auto"/>
              <w:bottom w:val="single" w:sz="4" w:space="0" w:color="auto"/>
              <w:right w:val="single" w:sz="4" w:space="0" w:color="auto"/>
            </w:tcBorders>
            <w:vAlign w:val="center"/>
          </w:tcPr>
          <w:p w14:paraId="0DA26565" w14:textId="77777777" w:rsidR="00043F4A" w:rsidRPr="00043F4A" w:rsidRDefault="00043F4A" w:rsidP="00043F4A">
            <w:pPr>
              <w:spacing w:line="23" w:lineRule="atLeast"/>
              <w:jc w:val="center"/>
              <w:rPr>
                <w:b/>
              </w:rPr>
            </w:pPr>
            <w:r w:rsidRPr="00043F4A">
              <w:rPr>
                <w:b/>
              </w:rPr>
              <w:t>Edukacinių programų  lankytojų skaičius</w:t>
            </w:r>
          </w:p>
        </w:tc>
      </w:tr>
      <w:tr w:rsidR="00043F4A" w:rsidRPr="00043F4A" w14:paraId="0DA2656D" w14:textId="77777777" w:rsidTr="00043F4A">
        <w:trPr>
          <w:jc w:val="center"/>
        </w:trPr>
        <w:tc>
          <w:tcPr>
            <w:tcW w:w="570" w:type="dxa"/>
            <w:vMerge/>
            <w:tcBorders>
              <w:left w:val="single" w:sz="4" w:space="0" w:color="auto"/>
              <w:bottom w:val="single" w:sz="4" w:space="0" w:color="auto"/>
              <w:right w:val="single" w:sz="4" w:space="0" w:color="auto"/>
            </w:tcBorders>
            <w:vAlign w:val="center"/>
          </w:tcPr>
          <w:p w14:paraId="0DA26567" w14:textId="77777777" w:rsidR="00043F4A" w:rsidRPr="00043F4A" w:rsidRDefault="00043F4A" w:rsidP="00043F4A">
            <w:pPr>
              <w:spacing w:line="23" w:lineRule="atLeast"/>
              <w:jc w:val="center"/>
            </w:pPr>
          </w:p>
        </w:tc>
        <w:tc>
          <w:tcPr>
            <w:tcW w:w="3667" w:type="dxa"/>
            <w:vMerge/>
            <w:tcBorders>
              <w:left w:val="single" w:sz="4" w:space="0" w:color="auto"/>
              <w:bottom w:val="single" w:sz="4" w:space="0" w:color="auto"/>
              <w:right w:val="single" w:sz="4" w:space="0" w:color="auto"/>
            </w:tcBorders>
            <w:vAlign w:val="center"/>
          </w:tcPr>
          <w:p w14:paraId="0DA26568" w14:textId="77777777" w:rsidR="00043F4A" w:rsidRPr="00043F4A" w:rsidRDefault="00043F4A" w:rsidP="00043F4A">
            <w:pPr>
              <w:spacing w:line="23" w:lineRule="atLeast"/>
              <w:jc w:val="center"/>
            </w:pPr>
          </w:p>
        </w:tc>
        <w:tc>
          <w:tcPr>
            <w:tcW w:w="1384" w:type="dxa"/>
            <w:vMerge/>
            <w:tcBorders>
              <w:left w:val="single" w:sz="4" w:space="0" w:color="auto"/>
              <w:bottom w:val="single" w:sz="4" w:space="0" w:color="auto"/>
              <w:right w:val="single" w:sz="4" w:space="0" w:color="auto"/>
            </w:tcBorders>
            <w:vAlign w:val="center"/>
          </w:tcPr>
          <w:p w14:paraId="0DA26569" w14:textId="77777777" w:rsidR="00043F4A" w:rsidRPr="00043F4A" w:rsidRDefault="00043F4A" w:rsidP="00043F4A">
            <w:pPr>
              <w:spacing w:line="23" w:lineRule="atLeast"/>
              <w:jc w:val="center"/>
            </w:pPr>
          </w:p>
        </w:tc>
        <w:tc>
          <w:tcPr>
            <w:tcW w:w="1296" w:type="dxa"/>
            <w:vMerge/>
            <w:tcBorders>
              <w:left w:val="single" w:sz="4" w:space="0" w:color="auto"/>
              <w:bottom w:val="single" w:sz="4" w:space="0" w:color="auto"/>
              <w:right w:val="single" w:sz="4" w:space="0" w:color="auto"/>
            </w:tcBorders>
            <w:vAlign w:val="center"/>
          </w:tcPr>
          <w:p w14:paraId="0DA2656A" w14:textId="77777777" w:rsidR="00043F4A" w:rsidRPr="00043F4A" w:rsidRDefault="00043F4A" w:rsidP="00043F4A">
            <w:pPr>
              <w:spacing w:line="23" w:lineRule="atLeast"/>
              <w:jc w:val="center"/>
            </w:pPr>
          </w:p>
        </w:tc>
        <w:tc>
          <w:tcPr>
            <w:tcW w:w="1289" w:type="dxa"/>
            <w:tcBorders>
              <w:top w:val="single" w:sz="4" w:space="0" w:color="auto"/>
              <w:left w:val="single" w:sz="4" w:space="0" w:color="auto"/>
              <w:bottom w:val="single" w:sz="4" w:space="0" w:color="auto"/>
              <w:right w:val="single" w:sz="4" w:space="0" w:color="auto"/>
            </w:tcBorders>
            <w:vAlign w:val="center"/>
          </w:tcPr>
          <w:p w14:paraId="0DA2656B" w14:textId="77777777" w:rsidR="00043F4A" w:rsidRPr="00043F4A" w:rsidRDefault="00043F4A" w:rsidP="00043F4A">
            <w:pPr>
              <w:spacing w:line="23" w:lineRule="atLeast"/>
              <w:jc w:val="center"/>
              <w:rPr>
                <w:b/>
              </w:rPr>
            </w:pPr>
            <w:r w:rsidRPr="00043F4A">
              <w:rPr>
                <w:b/>
              </w:rPr>
              <w:t>Iš viso</w:t>
            </w:r>
          </w:p>
        </w:tc>
        <w:tc>
          <w:tcPr>
            <w:tcW w:w="1683" w:type="dxa"/>
            <w:tcBorders>
              <w:top w:val="single" w:sz="4" w:space="0" w:color="auto"/>
              <w:left w:val="single" w:sz="4" w:space="0" w:color="auto"/>
              <w:bottom w:val="single" w:sz="4" w:space="0" w:color="auto"/>
              <w:right w:val="single" w:sz="4" w:space="0" w:color="auto"/>
            </w:tcBorders>
            <w:vAlign w:val="center"/>
          </w:tcPr>
          <w:p w14:paraId="0DA2656C" w14:textId="77777777" w:rsidR="00043F4A" w:rsidRPr="00043F4A" w:rsidRDefault="00043F4A" w:rsidP="00043F4A">
            <w:pPr>
              <w:spacing w:line="23" w:lineRule="atLeast"/>
              <w:jc w:val="center"/>
              <w:rPr>
                <w:b/>
              </w:rPr>
            </w:pPr>
            <w:r w:rsidRPr="00043F4A">
              <w:rPr>
                <w:b/>
              </w:rPr>
              <w:t>Iš jų panevėžiečiai</w:t>
            </w:r>
          </w:p>
        </w:tc>
      </w:tr>
      <w:tr w:rsidR="00043F4A" w:rsidRPr="00043F4A" w14:paraId="0DA26574" w14:textId="77777777" w:rsidTr="00043F4A">
        <w:trPr>
          <w:jc w:val="center"/>
        </w:trPr>
        <w:tc>
          <w:tcPr>
            <w:tcW w:w="570" w:type="dxa"/>
            <w:tcBorders>
              <w:top w:val="single" w:sz="4" w:space="0" w:color="auto"/>
              <w:left w:val="single" w:sz="4" w:space="0" w:color="auto"/>
              <w:bottom w:val="single" w:sz="4" w:space="0" w:color="auto"/>
              <w:right w:val="single" w:sz="4" w:space="0" w:color="auto"/>
            </w:tcBorders>
            <w:vAlign w:val="center"/>
          </w:tcPr>
          <w:p w14:paraId="0DA2656E" w14:textId="77777777" w:rsidR="00043F4A" w:rsidRPr="00043F4A" w:rsidRDefault="00043F4A" w:rsidP="00043F4A">
            <w:pPr>
              <w:spacing w:line="23" w:lineRule="atLeast"/>
              <w:jc w:val="center"/>
            </w:pPr>
            <w:r w:rsidRPr="00043F4A">
              <w:t>1.</w:t>
            </w:r>
          </w:p>
        </w:tc>
        <w:tc>
          <w:tcPr>
            <w:tcW w:w="3667" w:type="dxa"/>
            <w:tcBorders>
              <w:top w:val="single" w:sz="4" w:space="0" w:color="auto"/>
              <w:left w:val="single" w:sz="4" w:space="0" w:color="auto"/>
              <w:bottom w:val="single" w:sz="4" w:space="0" w:color="auto"/>
              <w:right w:val="single" w:sz="4" w:space="0" w:color="auto"/>
            </w:tcBorders>
            <w:vAlign w:val="center"/>
          </w:tcPr>
          <w:p w14:paraId="0DA2656F" w14:textId="77777777" w:rsidR="00043F4A" w:rsidRPr="00043F4A" w:rsidRDefault="00043F4A" w:rsidP="00043F4A">
            <w:pPr>
              <w:jc w:val="center"/>
            </w:pPr>
            <w:r w:rsidRPr="00043F4A">
              <w:rPr>
                <w:shd w:val="clear" w:color="auto" w:fill="FFFFFF"/>
              </w:rPr>
              <w:t>Skaitmeninio raštingumo mokymai pradedantiesiems, 18 val.</w:t>
            </w:r>
            <w:r w:rsidR="009A45E9">
              <w:rPr>
                <w:shd w:val="clear" w:color="auto" w:fill="FFFFFF"/>
              </w:rPr>
              <w:t xml:space="preserve"> („Prisijungusi Lietuva“)</w:t>
            </w:r>
          </w:p>
        </w:tc>
        <w:tc>
          <w:tcPr>
            <w:tcW w:w="1384" w:type="dxa"/>
            <w:tcBorders>
              <w:top w:val="single" w:sz="4" w:space="0" w:color="auto"/>
              <w:left w:val="single" w:sz="4" w:space="0" w:color="auto"/>
              <w:bottom w:val="single" w:sz="4" w:space="0" w:color="auto"/>
              <w:right w:val="single" w:sz="4" w:space="0" w:color="auto"/>
            </w:tcBorders>
            <w:vAlign w:val="center"/>
          </w:tcPr>
          <w:p w14:paraId="0DA26570" w14:textId="77777777" w:rsidR="00043F4A" w:rsidRPr="00043F4A" w:rsidRDefault="00043F4A" w:rsidP="00043F4A">
            <w:pPr>
              <w:jc w:val="center"/>
            </w:pPr>
            <w:r w:rsidRPr="00043F4A">
              <w:t>16</w:t>
            </w:r>
          </w:p>
        </w:tc>
        <w:tc>
          <w:tcPr>
            <w:tcW w:w="1296" w:type="dxa"/>
            <w:tcBorders>
              <w:top w:val="single" w:sz="4" w:space="0" w:color="auto"/>
              <w:left w:val="single" w:sz="4" w:space="0" w:color="auto"/>
              <w:bottom w:val="single" w:sz="4" w:space="0" w:color="auto"/>
              <w:right w:val="single" w:sz="4" w:space="0" w:color="auto"/>
            </w:tcBorders>
            <w:vAlign w:val="center"/>
          </w:tcPr>
          <w:p w14:paraId="0DA26571" w14:textId="77777777" w:rsidR="00043F4A" w:rsidRPr="00043F4A" w:rsidRDefault="00043F4A" w:rsidP="00043F4A">
            <w:pPr>
              <w:jc w:val="center"/>
            </w:pPr>
            <w:r w:rsidRPr="00043F4A">
              <w:t>0</w:t>
            </w:r>
          </w:p>
        </w:tc>
        <w:tc>
          <w:tcPr>
            <w:tcW w:w="1289" w:type="dxa"/>
            <w:tcBorders>
              <w:top w:val="single" w:sz="4" w:space="0" w:color="auto"/>
              <w:left w:val="single" w:sz="4" w:space="0" w:color="auto"/>
              <w:bottom w:val="single" w:sz="4" w:space="0" w:color="auto"/>
              <w:right w:val="single" w:sz="4" w:space="0" w:color="auto"/>
            </w:tcBorders>
            <w:vAlign w:val="center"/>
          </w:tcPr>
          <w:p w14:paraId="0DA26572" w14:textId="77777777" w:rsidR="00043F4A" w:rsidRPr="00043F4A" w:rsidRDefault="00043F4A" w:rsidP="00043F4A">
            <w:pPr>
              <w:jc w:val="center"/>
            </w:pPr>
            <w:r w:rsidRPr="00043F4A">
              <w:t>970</w:t>
            </w:r>
          </w:p>
        </w:tc>
        <w:tc>
          <w:tcPr>
            <w:tcW w:w="1683" w:type="dxa"/>
            <w:tcBorders>
              <w:top w:val="single" w:sz="4" w:space="0" w:color="auto"/>
              <w:left w:val="single" w:sz="4" w:space="0" w:color="auto"/>
              <w:bottom w:val="single" w:sz="4" w:space="0" w:color="auto"/>
              <w:right w:val="single" w:sz="4" w:space="0" w:color="auto"/>
            </w:tcBorders>
            <w:vAlign w:val="center"/>
          </w:tcPr>
          <w:p w14:paraId="0DA26573" w14:textId="77777777" w:rsidR="00043F4A" w:rsidRPr="00043F4A" w:rsidRDefault="00043F4A" w:rsidP="00043F4A">
            <w:pPr>
              <w:jc w:val="center"/>
            </w:pPr>
            <w:r w:rsidRPr="00043F4A">
              <w:t>960</w:t>
            </w:r>
          </w:p>
        </w:tc>
      </w:tr>
      <w:tr w:rsidR="00043F4A" w:rsidRPr="00043F4A" w14:paraId="0DA2657B" w14:textId="77777777" w:rsidTr="00043F4A">
        <w:trPr>
          <w:jc w:val="center"/>
        </w:trPr>
        <w:tc>
          <w:tcPr>
            <w:tcW w:w="570" w:type="dxa"/>
            <w:tcBorders>
              <w:top w:val="single" w:sz="4" w:space="0" w:color="auto"/>
              <w:left w:val="single" w:sz="4" w:space="0" w:color="auto"/>
              <w:bottom w:val="single" w:sz="4" w:space="0" w:color="auto"/>
              <w:right w:val="single" w:sz="4" w:space="0" w:color="auto"/>
            </w:tcBorders>
            <w:vAlign w:val="center"/>
          </w:tcPr>
          <w:p w14:paraId="0DA26575" w14:textId="77777777" w:rsidR="00043F4A" w:rsidRPr="00043F4A" w:rsidRDefault="00043F4A" w:rsidP="00043F4A">
            <w:pPr>
              <w:spacing w:line="23" w:lineRule="atLeast"/>
              <w:jc w:val="center"/>
            </w:pPr>
            <w:r w:rsidRPr="00043F4A">
              <w:t>2.</w:t>
            </w:r>
          </w:p>
        </w:tc>
        <w:tc>
          <w:tcPr>
            <w:tcW w:w="3667" w:type="dxa"/>
            <w:tcBorders>
              <w:top w:val="single" w:sz="4" w:space="0" w:color="auto"/>
              <w:left w:val="single" w:sz="4" w:space="0" w:color="auto"/>
              <w:bottom w:val="single" w:sz="4" w:space="0" w:color="auto"/>
              <w:right w:val="single" w:sz="4" w:space="0" w:color="auto"/>
            </w:tcBorders>
            <w:vAlign w:val="center"/>
          </w:tcPr>
          <w:p w14:paraId="0DA26576" w14:textId="77777777" w:rsidR="00043F4A" w:rsidRPr="00043F4A" w:rsidRDefault="00043F4A" w:rsidP="00043F4A">
            <w:pPr>
              <w:jc w:val="center"/>
            </w:pPr>
            <w:r w:rsidRPr="00043F4A">
              <w:rPr>
                <w:shd w:val="clear" w:color="auto" w:fill="FFFFFF"/>
              </w:rPr>
              <w:t>Skaitmeninio raštingumo mokymai pažengusiems, 6 val.</w:t>
            </w:r>
            <w:r w:rsidR="009A45E9">
              <w:rPr>
                <w:shd w:val="clear" w:color="auto" w:fill="FFFFFF"/>
              </w:rPr>
              <w:t xml:space="preserve"> („Prisijungusi Lietuva“)</w:t>
            </w:r>
          </w:p>
        </w:tc>
        <w:tc>
          <w:tcPr>
            <w:tcW w:w="1384" w:type="dxa"/>
            <w:tcBorders>
              <w:top w:val="single" w:sz="4" w:space="0" w:color="auto"/>
              <w:left w:val="single" w:sz="4" w:space="0" w:color="auto"/>
              <w:bottom w:val="single" w:sz="4" w:space="0" w:color="auto"/>
              <w:right w:val="single" w:sz="4" w:space="0" w:color="auto"/>
            </w:tcBorders>
            <w:vAlign w:val="center"/>
          </w:tcPr>
          <w:p w14:paraId="0DA26577" w14:textId="77777777" w:rsidR="00043F4A" w:rsidRPr="00043F4A" w:rsidRDefault="00043F4A" w:rsidP="00043F4A">
            <w:pPr>
              <w:jc w:val="center"/>
            </w:pPr>
            <w:r w:rsidRPr="00043F4A">
              <w:t>43</w:t>
            </w:r>
          </w:p>
        </w:tc>
        <w:tc>
          <w:tcPr>
            <w:tcW w:w="1296" w:type="dxa"/>
            <w:tcBorders>
              <w:top w:val="single" w:sz="4" w:space="0" w:color="auto"/>
              <w:left w:val="single" w:sz="4" w:space="0" w:color="auto"/>
              <w:bottom w:val="single" w:sz="4" w:space="0" w:color="auto"/>
              <w:right w:val="single" w:sz="4" w:space="0" w:color="auto"/>
            </w:tcBorders>
            <w:vAlign w:val="center"/>
          </w:tcPr>
          <w:p w14:paraId="0DA26578" w14:textId="77777777" w:rsidR="00043F4A" w:rsidRPr="00043F4A" w:rsidRDefault="00043F4A" w:rsidP="00043F4A">
            <w:pPr>
              <w:jc w:val="center"/>
            </w:pPr>
            <w:r w:rsidRPr="00043F4A">
              <w:t>0</w:t>
            </w:r>
          </w:p>
        </w:tc>
        <w:tc>
          <w:tcPr>
            <w:tcW w:w="1289" w:type="dxa"/>
            <w:tcBorders>
              <w:top w:val="single" w:sz="4" w:space="0" w:color="auto"/>
              <w:left w:val="single" w:sz="4" w:space="0" w:color="auto"/>
              <w:bottom w:val="single" w:sz="4" w:space="0" w:color="auto"/>
              <w:right w:val="single" w:sz="4" w:space="0" w:color="auto"/>
            </w:tcBorders>
            <w:vAlign w:val="center"/>
          </w:tcPr>
          <w:p w14:paraId="0DA26579" w14:textId="77777777" w:rsidR="00043F4A" w:rsidRPr="00043F4A" w:rsidRDefault="00043F4A" w:rsidP="00043F4A">
            <w:pPr>
              <w:jc w:val="center"/>
            </w:pPr>
            <w:r w:rsidRPr="00043F4A">
              <w:t>1384</w:t>
            </w:r>
          </w:p>
        </w:tc>
        <w:tc>
          <w:tcPr>
            <w:tcW w:w="1683" w:type="dxa"/>
            <w:tcBorders>
              <w:top w:val="single" w:sz="4" w:space="0" w:color="auto"/>
              <w:left w:val="single" w:sz="4" w:space="0" w:color="auto"/>
              <w:bottom w:val="single" w:sz="4" w:space="0" w:color="auto"/>
              <w:right w:val="single" w:sz="4" w:space="0" w:color="auto"/>
            </w:tcBorders>
            <w:vAlign w:val="center"/>
          </w:tcPr>
          <w:p w14:paraId="0DA2657A" w14:textId="77777777" w:rsidR="00043F4A" w:rsidRPr="00043F4A" w:rsidRDefault="00043F4A" w:rsidP="00043F4A">
            <w:pPr>
              <w:jc w:val="center"/>
            </w:pPr>
            <w:r w:rsidRPr="00043F4A">
              <w:t>1380</w:t>
            </w:r>
          </w:p>
        </w:tc>
      </w:tr>
      <w:tr w:rsidR="00043F4A" w:rsidRPr="00043F4A" w14:paraId="0DA26581" w14:textId="77777777" w:rsidTr="00043F4A">
        <w:trPr>
          <w:jc w:val="center"/>
        </w:trPr>
        <w:tc>
          <w:tcPr>
            <w:tcW w:w="4237" w:type="dxa"/>
            <w:gridSpan w:val="2"/>
            <w:tcBorders>
              <w:top w:val="single" w:sz="4" w:space="0" w:color="auto"/>
              <w:left w:val="single" w:sz="4" w:space="0" w:color="auto"/>
              <w:bottom w:val="single" w:sz="4" w:space="0" w:color="auto"/>
              <w:right w:val="single" w:sz="4" w:space="0" w:color="auto"/>
            </w:tcBorders>
            <w:vAlign w:val="center"/>
          </w:tcPr>
          <w:p w14:paraId="0DA2657C" w14:textId="77777777" w:rsidR="00043F4A" w:rsidRPr="00043F4A" w:rsidRDefault="00043F4A" w:rsidP="00043F4A">
            <w:pPr>
              <w:spacing w:line="23" w:lineRule="atLeast"/>
              <w:jc w:val="right"/>
              <w:rPr>
                <w:b/>
              </w:rPr>
            </w:pPr>
            <w:r w:rsidRPr="00043F4A">
              <w:rPr>
                <w:b/>
              </w:rPr>
              <w:t>IŠ VISO:</w:t>
            </w:r>
          </w:p>
        </w:tc>
        <w:tc>
          <w:tcPr>
            <w:tcW w:w="1384" w:type="dxa"/>
            <w:tcBorders>
              <w:top w:val="single" w:sz="4" w:space="0" w:color="auto"/>
              <w:left w:val="single" w:sz="4" w:space="0" w:color="auto"/>
              <w:bottom w:val="single" w:sz="4" w:space="0" w:color="auto"/>
              <w:right w:val="single" w:sz="4" w:space="0" w:color="auto"/>
            </w:tcBorders>
            <w:vAlign w:val="center"/>
          </w:tcPr>
          <w:p w14:paraId="0DA2657D" w14:textId="77777777" w:rsidR="00043F4A" w:rsidRPr="00043F4A" w:rsidRDefault="00043F4A" w:rsidP="00043F4A">
            <w:pPr>
              <w:spacing w:line="23" w:lineRule="atLeast"/>
              <w:jc w:val="center"/>
              <w:rPr>
                <w:b/>
              </w:rPr>
            </w:pPr>
            <w:r w:rsidRPr="00043F4A">
              <w:rPr>
                <w:b/>
              </w:rPr>
              <w:t>59</w:t>
            </w:r>
          </w:p>
        </w:tc>
        <w:tc>
          <w:tcPr>
            <w:tcW w:w="1296" w:type="dxa"/>
            <w:tcBorders>
              <w:top w:val="single" w:sz="4" w:space="0" w:color="auto"/>
              <w:left w:val="single" w:sz="4" w:space="0" w:color="auto"/>
              <w:bottom w:val="single" w:sz="4" w:space="0" w:color="auto"/>
              <w:right w:val="single" w:sz="4" w:space="0" w:color="auto"/>
            </w:tcBorders>
            <w:vAlign w:val="center"/>
          </w:tcPr>
          <w:p w14:paraId="0DA2657E" w14:textId="77777777" w:rsidR="00043F4A" w:rsidRPr="00043F4A" w:rsidRDefault="00043F4A" w:rsidP="00043F4A">
            <w:pPr>
              <w:spacing w:line="23" w:lineRule="atLeast"/>
              <w:jc w:val="center"/>
              <w:rPr>
                <w:b/>
              </w:rPr>
            </w:pPr>
            <w:r w:rsidRPr="00043F4A">
              <w:rPr>
                <w:b/>
              </w:rPr>
              <w:t>0</w:t>
            </w:r>
          </w:p>
        </w:tc>
        <w:tc>
          <w:tcPr>
            <w:tcW w:w="1289" w:type="dxa"/>
            <w:tcBorders>
              <w:top w:val="single" w:sz="4" w:space="0" w:color="auto"/>
              <w:left w:val="single" w:sz="4" w:space="0" w:color="auto"/>
              <w:bottom w:val="single" w:sz="4" w:space="0" w:color="auto"/>
              <w:right w:val="single" w:sz="4" w:space="0" w:color="auto"/>
            </w:tcBorders>
            <w:vAlign w:val="center"/>
          </w:tcPr>
          <w:p w14:paraId="0DA2657F" w14:textId="77777777" w:rsidR="00043F4A" w:rsidRPr="00043F4A" w:rsidRDefault="00043F4A" w:rsidP="00043F4A">
            <w:pPr>
              <w:spacing w:line="23" w:lineRule="atLeast"/>
              <w:jc w:val="center"/>
              <w:rPr>
                <w:b/>
              </w:rPr>
            </w:pPr>
            <w:r w:rsidRPr="00043F4A">
              <w:rPr>
                <w:b/>
              </w:rPr>
              <w:t>2354</w:t>
            </w:r>
          </w:p>
        </w:tc>
        <w:tc>
          <w:tcPr>
            <w:tcW w:w="1683" w:type="dxa"/>
            <w:tcBorders>
              <w:top w:val="single" w:sz="4" w:space="0" w:color="auto"/>
              <w:left w:val="single" w:sz="4" w:space="0" w:color="auto"/>
              <w:bottom w:val="single" w:sz="4" w:space="0" w:color="auto"/>
              <w:right w:val="single" w:sz="4" w:space="0" w:color="auto"/>
            </w:tcBorders>
            <w:vAlign w:val="center"/>
          </w:tcPr>
          <w:p w14:paraId="0DA26580" w14:textId="77777777" w:rsidR="00043F4A" w:rsidRPr="00043F4A" w:rsidRDefault="00043F4A" w:rsidP="00043F4A">
            <w:pPr>
              <w:spacing w:line="23" w:lineRule="atLeast"/>
              <w:jc w:val="center"/>
              <w:rPr>
                <w:b/>
              </w:rPr>
            </w:pPr>
            <w:r w:rsidRPr="00043F4A">
              <w:rPr>
                <w:b/>
              </w:rPr>
              <w:t>2340</w:t>
            </w:r>
          </w:p>
        </w:tc>
      </w:tr>
    </w:tbl>
    <w:p w14:paraId="0DA26582" w14:textId="77777777" w:rsidR="00043F4A" w:rsidRDefault="00043F4A" w:rsidP="00043F4A">
      <w:pPr>
        <w:spacing w:line="23" w:lineRule="atLeast"/>
      </w:pPr>
    </w:p>
    <w:p w14:paraId="0DA26583" w14:textId="77777777" w:rsidR="00645311" w:rsidRPr="00043F4A" w:rsidRDefault="00645311" w:rsidP="00043F4A">
      <w:pPr>
        <w:spacing w:line="23" w:lineRule="atLeast"/>
      </w:pPr>
    </w:p>
    <w:p w14:paraId="0DA26584" w14:textId="77777777" w:rsidR="0054233B" w:rsidRPr="00BB467E" w:rsidRDefault="0054233B" w:rsidP="0054233B">
      <w:pPr>
        <w:spacing w:line="23" w:lineRule="atLeast"/>
        <w:jc w:val="center"/>
        <w:rPr>
          <w:b/>
        </w:rPr>
      </w:pPr>
      <w:r w:rsidRPr="00BB467E">
        <w:rPr>
          <w:color w:val="FF0000"/>
          <w:u w:val="single"/>
        </w:rPr>
        <w:t xml:space="preserve"> </w:t>
      </w:r>
      <w:r w:rsidRPr="00BB467E">
        <w:rPr>
          <w:color w:val="FF0000"/>
        </w:rPr>
        <w:t xml:space="preserve"> </w:t>
      </w:r>
      <w:r w:rsidRPr="00BB467E">
        <w:rPr>
          <w:b/>
        </w:rPr>
        <w:t>8. BIBLIOTEKOS VEIKLA</w:t>
      </w:r>
    </w:p>
    <w:p w14:paraId="0DA26585" w14:textId="77777777" w:rsidR="0054233B" w:rsidRPr="00BB467E" w:rsidRDefault="0054233B" w:rsidP="0054233B">
      <w:pPr>
        <w:spacing w:line="23" w:lineRule="atLeast"/>
      </w:pPr>
    </w:p>
    <w:p w14:paraId="0DA26586" w14:textId="77777777" w:rsidR="0054233B" w:rsidRDefault="0054233B" w:rsidP="0054233B">
      <w:pPr>
        <w:spacing w:line="23" w:lineRule="atLeast"/>
        <w:jc w:val="center"/>
        <w:rPr>
          <w:b/>
        </w:rPr>
      </w:pPr>
      <w:r w:rsidRPr="00BB467E">
        <w:rPr>
          <w:b/>
        </w:rPr>
        <w:t>Vartotojų skaičius</w:t>
      </w:r>
    </w:p>
    <w:p w14:paraId="0DA26587" w14:textId="77777777" w:rsidR="0054233B" w:rsidRPr="00BB467E" w:rsidRDefault="0054233B" w:rsidP="0054233B">
      <w:pPr>
        <w:spacing w:line="23" w:lineRule="atLeast"/>
        <w:jc w:val="center"/>
      </w:pPr>
    </w:p>
    <w:p w14:paraId="0DA26588" w14:textId="77777777" w:rsidR="0054233B" w:rsidRPr="00BB467E" w:rsidRDefault="0054233B" w:rsidP="0054233B">
      <w:pPr>
        <w:tabs>
          <w:tab w:val="left" w:pos="567"/>
        </w:tabs>
        <w:spacing w:line="23" w:lineRule="atLeast"/>
      </w:pPr>
      <w:r w:rsidRPr="00BB467E">
        <w:tab/>
        <w:t>Viešosios bibliotekos skyriai ir filialai 20</w:t>
      </w:r>
      <w:r>
        <w:t>20</w:t>
      </w:r>
      <w:r w:rsidRPr="00BB467E">
        <w:t xml:space="preserve"> metais užregistravo </w:t>
      </w:r>
      <w:r w:rsidRPr="00BB467E">
        <w:rPr>
          <w:b/>
          <w:u w:val="single"/>
        </w:rPr>
        <w:t>1</w:t>
      </w:r>
      <w:r>
        <w:rPr>
          <w:b/>
          <w:u w:val="single"/>
        </w:rPr>
        <w:t>0421</w:t>
      </w:r>
      <w:r w:rsidR="00D4721B">
        <w:rPr>
          <w:b/>
          <w:u w:val="single"/>
        </w:rPr>
        <w:t xml:space="preserve"> </w:t>
      </w:r>
      <w:r w:rsidRPr="00BB467E">
        <w:rPr>
          <w:b/>
          <w:u w:val="single"/>
        </w:rPr>
        <w:t>vartotoj</w:t>
      </w:r>
      <w:r>
        <w:rPr>
          <w:b/>
          <w:u w:val="single"/>
        </w:rPr>
        <w:t>ą</w:t>
      </w:r>
      <w:r w:rsidRPr="00BB467E">
        <w:rPr>
          <w:b/>
          <w:u w:val="single"/>
        </w:rPr>
        <w:t>,</w:t>
      </w:r>
      <w:r w:rsidRPr="00BB467E">
        <w:t xml:space="preserve"> t. y. </w:t>
      </w:r>
      <w:r>
        <w:t>2042</w:t>
      </w:r>
      <w:r w:rsidRPr="00BB467E">
        <w:t xml:space="preserve"> vartotojais </w:t>
      </w:r>
      <w:r>
        <w:t>mažiau</w:t>
      </w:r>
      <w:r w:rsidRPr="00BB467E">
        <w:t xml:space="preserve"> negu 201</w:t>
      </w:r>
      <w:r>
        <w:t>9</w:t>
      </w:r>
      <w:r w:rsidRPr="00BB467E">
        <w:t xml:space="preserve"> m. Iš jų: persiregistravusių vartotojų buvo </w:t>
      </w:r>
      <w:r>
        <w:rPr>
          <w:b/>
          <w:color w:val="auto"/>
        </w:rPr>
        <w:t>8309</w:t>
      </w:r>
      <w:r w:rsidRPr="00BB467E">
        <w:t xml:space="preserve">, o naujai užsiregistravusių </w:t>
      </w:r>
      <w:r w:rsidRPr="00BB467E">
        <w:rPr>
          <w:b/>
        </w:rPr>
        <w:t>2</w:t>
      </w:r>
      <w:r>
        <w:rPr>
          <w:b/>
        </w:rPr>
        <w:t xml:space="preserve">112 </w:t>
      </w:r>
      <w:r w:rsidRPr="00BB467E">
        <w:t>(2</w:t>
      </w:r>
      <w:r>
        <w:t>0</w:t>
      </w:r>
      <w:r w:rsidRPr="00BB467E">
        <w:t>,</w:t>
      </w:r>
      <w:r>
        <w:t>3</w:t>
      </w:r>
      <w:r w:rsidRPr="00BB467E">
        <w:t xml:space="preserve"> proc.). Bendras registruotų vartotojų skaičius, lyginant su 201</w:t>
      </w:r>
      <w:r>
        <w:t>9</w:t>
      </w:r>
      <w:r w:rsidRPr="00BB467E">
        <w:t xml:space="preserve"> m. </w:t>
      </w:r>
      <w:r>
        <w:t>sumažėjo</w:t>
      </w:r>
      <w:r w:rsidRPr="00BB467E">
        <w:t xml:space="preserve"> </w:t>
      </w:r>
      <w:r>
        <w:t>16</w:t>
      </w:r>
      <w:r w:rsidRPr="00BB467E">
        <w:t>,</w:t>
      </w:r>
      <w:r>
        <w:t>4</w:t>
      </w:r>
      <w:r w:rsidRPr="00BB467E">
        <w:t xml:space="preserve"> proc.</w:t>
      </w:r>
    </w:p>
    <w:p w14:paraId="0DA26589" w14:textId="77777777" w:rsidR="0054233B" w:rsidRPr="00BB467E" w:rsidRDefault="0054233B" w:rsidP="0054233B">
      <w:pPr>
        <w:spacing w:line="23" w:lineRule="atLeast"/>
      </w:pPr>
    </w:p>
    <w:tbl>
      <w:tblPr>
        <w:tblW w:w="9436" w:type="dxa"/>
        <w:tblInd w:w="95" w:type="dxa"/>
        <w:tblLayout w:type="fixed"/>
        <w:tblLook w:val="04A0" w:firstRow="1" w:lastRow="0" w:firstColumn="1" w:lastColumn="0" w:noHBand="0" w:noVBand="1"/>
      </w:tblPr>
      <w:tblGrid>
        <w:gridCol w:w="2332"/>
        <w:gridCol w:w="1389"/>
        <w:gridCol w:w="1390"/>
        <w:gridCol w:w="1281"/>
        <w:gridCol w:w="1500"/>
        <w:gridCol w:w="1544"/>
      </w:tblGrid>
      <w:tr w:rsidR="0054233B" w:rsidRPr="00BB467E" w14:paraId="0DA26590" w14:textId="77777777" w:rsidTr="000E47C0">
        <w:trPr>
          <w:trHeight w:val="517"/>
        </w:trPr>
        <w:tc>
          <w:tcPr>
            <w:tcW w:w="23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A2658A" w14:textId="77777777" w:rsidR="0054233B" w:rsidRPr="00BB467E" w:rsidRDefault="0054233B" w:rsidP="000E47C0">
            <w:pPr>
              <w:spacing w:line="23" w:lineRule="atLeast"/>
              <w:jc w:val="center"/>
              <w:rPr>
                <w:color w:val="auto"/>
              </w:rPr>
            </w:pPr>
            <w:r w:rsidRPr="00BB467E">
              <w:rPr>
                <w:color w:val="auto"/>
              </w:rPr>
              <w:t>Padalino pavadinimas</w:t>
            </w:r>
          </w:p>
        </w:tc>
        <w:tc>
          <w:tcPr>
            <w:tcW w:w="13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A2658B" w14:textId="77777777" w:rsidR="0054233B" w:rsidRPr="00BB467E" w:rsidRDefault="0054233B" w:rsidP="000E47C0">
            <w:pPr>
              <w:spacing w:line="23" w:lineRule="atLeast"/>
              <w:jc w:val="right"/>
            </w:pPr>
            <w:r w:rsidRPr="00BB467E">
              <w:t>Vartotojai 20</w:t>
            </w:r>
            <w:r>
              <w:t>20</w:t>
            </w:r>
            <w:r w:rsidRPr="00BB467E">
              <w:t xml:space="preserve"> m.</w:t>
            </w:r>
          </w:p>
        </w:tc>
        <w:tc>
          <w:tcPr>
            <w:tcW w:w="13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A2658C" w14:textId="77777777" w:rsidR="0054233B" w:rsidRPr="00BB467E" w:rsidRDefault="0054233B" w:rsidP="000E47C0">
            <w:pPr>
              <w:spacing w:line="23" w:lineRule="atLeast"/>
              <w:jc w:val="center"/>
            </w:pPr>
            <w:r w:rsidRPr="00BB467E">
              <w:t>Vartotojai 201</w:t>
            </w:r>
            <w:r>
              <w:t>9</w:t>
            </w:r>
            <w:r w:rsidRPr="00BB467E">
              <w:t xml:space="preserve"> m.</w:t>
            </w:r>
          </w:p>
        </w:tc>
        <w:tc>
          <w:tcPr>
            <w:tcW w:w="12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A2658D" w14:textId="77777777" w:rsidR="0054233B" w:rsidRPr="00BB467E" w:rsidRDefault="0054233B" w:rsidP="000E47C0">
            <w:pPr>
              <w:spacing w:line="23" w:lineRule="atLeast"/>
              <w:jc w:val="center"/>
            </w:pPr>
            <w:r w:rsidRPr="00BB467E">
              <w:t>Skirtumas</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A2658E" w14:textId="77777777" w:rsidR="0054233B" w:rsidRPr="00BB467E" w:rsidRDefault="0054233B" w:rsidP="000E47C0">
            <w:pPr>
              <w:spacing w:line="23" w:lineRule="atLeast"/>
              <w:jc w:val="center"/>
            </w:pPr>
            <w:r w:rsidRPr="00BB467E">
              <w:t>Planas 20</w:t>
            </w:r>
            <w:r>
              <w:t>20</w:t>
            </w:r>
            <w:r w:rsidRPr="00BB467E">
              <w:t xml:space="preserve"> m.</w:t>
            </w:r>
          </w:p>
        </w:tc>
        <w:tc>
          <w:tcPr>
            <w:tcW w:w="1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A2658F" w14:textId="77777777" w:rsidR="0054233B" w:rsidRPr="00BB467E" w:rsidRDefault="0054233B" w:rsidP="000E47C0">
            <w:pPr>
              <w:spacing w:line="23" w:lineRule="atLeast"/>
              <w:ind w:left="-108" w:hanging="34"/>
              <w:jc w:val="center"/>
              <w:rPr>
                <w:color w:val="auto"/>
              </w:rPr>
            </w:pPr>
            <w:r w:rsidRPr="00BB467E">
              <w:rPr>
                <w:color w:val="auto"/>
              </w:rPr>
              <w:t>Plano įvykd. proc.</w:t>
            </w:r>
          </w:p>
        </w:tc>
      </w:tr>
      <w:tr w:rsidR="0054233B" w:rsidRPr="00BB467E" w14:paraId="0DA26597" w14:textId="77777777" w:rsidTr="0046144F">
        <w:trPr>
          <w:trHeight w:val="280"/>
        </w:trPr>
        <w:tc>
          <w:tcPr>
            <w:tcW w:w="2332" w:type="dxa"/>
            <w:vMerge/>
            <w:tcBorders>
              <w:top w:val="single" w:sz="4" w:space="0" w:color="auto"/>
              <w:left w:val="single" w:sz="4" w:space="0" w:color="auto"/>
              <w:bottom w:val="single" w:sz="4" w:space="0" w:color="000000"/>
              <w:right w:val="single" w:sz="4" w:space="0" w:color="auto"/>
            </w:tcBorders>
            <w:vAlign w:val="center"/>
            <w:hideMark/>
          </w:tcPr>
          <w:p w14:paraId="0DA26591" w14:textId="77777777" w:rsidR="0054233B" w:rsidRPr="00BB467E" w:rsidRDefault="0054233B" w:rsidP="000E47C0">
            <w:pPr>
              <w:spacing w:line="23" w:lineRule="atLeast"/>
              <w:jc w:val="left"/>
              <w:rPr>
                <w:color w:val="auto"/>
              </w:rPr>
            </w:pPr>
          </w:p>
        </w:tc>
        <w:tc>
          <w:tcPr>
            <w:tcW w:w="1389" w:type="dxa"/>
            <w:vMerge/>
            <w:tcBorders>
              <w:top w:val="single" w:sz="4" w:space="0" w:color="auto"/>
              <w:left w:val="single" w:sz="4" w:space="0" w:color="auto"/>
              <w:bottom w:val="single" w:sz="4" w:space="0" w:color="000000"/>
              <w:right w:val="single" w:sz="4" w:space="0" w:color="auto"/>
            </w:tcBorders>
            <w:vAlign w:val="center"/>
            <w:hideMark/>
          </w:tcPr>
          <w:p w14:paraId="0DA26592" w14:textId="77777777" w:rsidR="0054233B" w:rsidRPr="00BB467E" w:rsidRDefault="0054233B" w:rsidP="000E47C0">
            <w:pPr>
              <w:spacing w:line="23" w:lineRule="atLeast"/>
              <w:jc w:val="right"/>
              <w:rPr>
                <w:color w:val="auto"/>
              </w:rPr>
            </w:pPr>
          </w:p>
        </w:tc>
        <w:tc>
          <w:tcPr>
            <w:tcW w:w="1390" w:type="dxa"/>
            <w:vMerge/>
            <w:tcBorders>
              <w:top w:val="single" w:sz="4" w:space="0" w:color="auto"/>
              <w:left w:val="single" w:sz="4" w:space="0" w:color="auto"/>
              <w:bottom w:val="single" w:sz="4" w:space="0" w:color="000000"/>
              <w:right w:val="single" w:sz="4" w:space="0" w:color="auto"/>
            </w:tcBorders>
            <w:vAlign w:val="center"/>
            <w:hideMark/>
          </w:tcPr>
          <w:p w14:paraId="0DA26593" w14:textId="77777777" w:rsidR="0054233B" w:rsidRPr="00BB467E" w:rsidRDefault="0054233B" w:rsidP="000E47C0">
            <w:pPr>
              <w:spacing w:line="23" w:lineRule="atLeast"/>
              <w:jc w:val="left"/>
              <w:rPr>
                <w:color w:val="auto"/>
              </w:rPr>
            </w:pPr>
          </w:p>
        </w:tc>
        <w:tc>
          <w:tcPr>
            <w:tcW w:w="1281" w:type="dxa"/>
            <w:vMerge/>
            <w:tcBorders>
              <w:top w:val="single" w:sz="4" w:space="0" w:color="auto"/>
              <w:left w:val="single" w:sz="4" w:space="0" w:color="auto"/>
              <w:bottom w:val="single" w:sz="4" w:space="0" w:color="000000"/>
              <w:right w:val="single" w:sz="4" w:space="0" w:color="auto"/>
            </w:tcBorders>
            <w:vAlign w:val="center"/>
            <w:hideMark/>
          </w:tcPr>
          <w:p w14:paraId="0DA26594" w14:textId="77777777" w:rsidR="0054233B" w:rsidRPr="00BB467E" w:rsidRDefault="0054233B" w:rsidP="000E47C0">
            <w:pPr>
              <w:spacing w:line="23" w:lineRule="atLeast"/>
              <w:jc w:val="left"/>
              <w:rPr>
                <w:color w:val="auto"/>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0DA26595" w14:textId="77777777" w:rsidR="0054233B" w:rsidRPr="00BB467E" w:rsidRDefault="0054233B" w:rsidP="000E47C0">
            <w:pPr>
              <w:spacing w:line="23" w:lineRule="atLeast"/>
              <w:jc w:val="left"/>
              <w:rPr>
                <w:color w:val="auto"/>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DA26596" w14:textId="77777777" w:rsidR="0054233B" w:rsidRPr="00BB467E" w:rsidRDefault="0054233B" w:rsidP="000E47C0">
            <w:pPr>
              <w:spacing w:line="23" w:lineRule="atLeast"/>
              <w:jc w:val="left"/>
              <w:rPr>
                <w:color w:val="auto"/>
              </w:rPr>
            </w:pPr>
          </w:p>
        </w:tc>
      </w:tr>
      <w:tr w:rsidR="0054233B" w:rsidRPr="00BB467E" w14:paraId="0DA2659E" w14:textId="77777777" w:rsidTr="000E47C0">
        <w:trPr>
          <w:trHeight w:val="292"/>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0DA26598" w14:textId="77777777" w:rsidR="0054233B" w:rsidRPr="00BB467E" w:rsidRDefault="0054233B" w:rsidP="000E47C0">
            <w:pPr>
              <w:spacing w:line="23" w:lineRule="atLeast"/>
              <w:jc w:val="left"/>
              <w:rPr>
                <w:b/>
                <w:bCs/>
                <w:color w:val="auto"/>
              </w:rPr>
            </w:pPr>
            <w:r w:rsidRPr="00BB467E">
              <w:rPr>
                <w:b/>
                <w:bCs/>
                <w:color w:val="auto"/>
              </w:rPr>
              <w:t>Viešojoje bibliotekoje:</w:t>
            </w:r>
          </w:p>
        </w:tc>
        <w:tc>
          <w:tcPr>
            <w:tcW w:w="1389" w:type="dxa"/>
            <w:tcBorders>
              <w:top w:val="nil"/>
              <w:left w:val="nil"/>
              <w:bottom w:val="single" w:sz="4" w:space="0" w:color="auto"/>
              <w:right w:val="single" w:sz="4" w:space="0" w:color="auto"/>
            </w:tcBorders>
            <w:shd w:val="clear" w:color="auto" w:fill="auto"/>
            <w:noWrap/>
            <w:vAlign w:val="bottom"/>
          </w:tcPr>
          <w:p w14:paraId="0DA26599" w14:textId="77777777" w:rsidR="0054233B" w:rsidRPr="009E38C8" w:rsidRDefault="0054233B" w:rsidP="000E47C0">
            <w:pPr>
              <w:jc w:val="right"/>
              <w:rPr>
                <w:b/>
                <w:bCs/>
              </w:rPr>
            </w:pPr>
            <w:r w:rsidRPr="009E38C8">
              <w:rPr>
                <w:b/>
                <w:bCs/>
              </w:rPr>
              <w:t>3874</w:t>
            </w:r>
          </w:p>
        </w:tc>
        <w:tc>
          <w:tcPr>
            <w:tcW w:w="1390" w:type="dxa"/>
            <w:tcBorders>
              <w:top w:val="nil"/>
              <w:left w:val="nil"/>
              <w:bottom w:val="single" w:sz="4" w:space="0" w:color="auto"/>
              <w:right w:val="single" w:sz="4" w:space="0" w:color="auto"/>
            </w:tcBorders>
            <w:shd w:val="clear" w:color="auto" w:fill="auto"/>
            <w:noWrap/>
            <w:vAlign w:val="bottom"/>
          </w:tcPr>
          <w:p w14:paraId="0DA2659A" w14:textId="77777777" w:rsidR="0054233B" w:rsidRPr="009E38C8" w:rsidRDefault="0054233B" w:rsidP="000E47C0">
            <w:pPr>
              <w:jc w:val="right"/>
              <w:rPr>
                <w:b/>
                <w:bCs/>
              </w:rPr>
            </w:pPr>
            <w:r w:rsidRPr="009E38C8">
              <w:rPr>
                <w:b/>
                <w:bCs/>
              </w:rPr>
              <w:t>4784</w:t>
            </w:r>
          </w:p>
        </w:tc>
        <w:tc>
          <w:tcPr>
            <w:tcW w:w="1281" w:type="dxa"/>
            <w:tcBorders>
              <w:top w:val="nil"/>
              <w:left w:val="nil"/>
              <w:bottom w:val="single" w:sz="4" w:space="0" w:color="auto"/>
              <w:right w:val="single" w:sz="4" w:space="0" w:color="auto"/>
            </w:tcBorders>
            <w:shd w:val="clear" w:color="auto" w:fill="auto"/>
            <w:noWrap/>
            <w:vAlign w:val="bottom"/>
          </w:tcPr>
          <w:p w14:paraId="0DA2659B" w14:textId="77777777" w:rsidR="0054233B" w:rsidRPr="009E38C8" w:rsidRDefault="0054233B" w:rsidP="000E47C0">
            <w:pPr>
              <w:jc w:val="right"/>
              <w:rPr>
                <w:b/>
                <w:bCs/>
              </w:rPr>
            </w:pPr>
            <w:r w:rsidRPr="009E38C8">
              <w:rPr>
                <w:b/>
                <w:bCs/>
              </w:rPr>
              <w:t>-910</w:t>
            </w:r>
          </w:p>
        </w:tc>
        <w:tc>
          <w:tcPr>
            <w:tcW w:w="1500" w:type="dxa"/>
            <w:tcBorders>
              <w:top w:val="nil"/>
              <w:left w:val="nil"/>
              <w:bottom w:val="single" w:sz="4" w:space="0" w:color="auto"/>
              <w:right w:val="single" w:sz="4" w:space="0" w:color="auto"/>
            </w:tcBorders>
            <w:shd w:val="clear" w:color="auto" w:fill="auto"/>
            <w:noWrap/>
            <w:vAlign w:val="bottom"/>
          </w:tcPr>
          <w:p w14:paraId="0DA2659C" w14:textId="77777777" w:rsidR="0054233B" w:rsidRPr="009E38C8" w:rsidRDefault="0054233B" w:rsidP="000E47C0">
            <w:pPr>
              <w:jc w:val="right"/>
              <w:rPr>
                <w:b/>
                <w:bCs/>
              </w:rPr>
            </w:pPr>
            <w:r w:rsidRPr="009E38C8">
              <w:rPr>
                <w:b/>
                <w:bCs/>
              </w:rPr>
              <w:t>4690</w:t>
            </w:r>
          </w:p>
        </w:tc>
        <w:tc>
          <w:tcPr>
            <w:tcW w:w="1544" w:type="dxa"/>
            <w:tcBorders>
              <w:top w:val="nil"/>
              <w:left w:val="nil"/>
              <w:bottom w:val="single" w:sz="4" w:space="0" w:color="auto"/>
              <w:right w:val="single" w:sz="4" w:space="0" w:color="auto"/>
            </w:tcBorders>
            <w:shd w:val="clear" w:color="auto" w:fill="auto"/>
            <w:noWrap/>
            <w:vAlign w:val="bottom"/>
          </w:tcPr>
          <w:p w14:paraId="0DA2659D" w14:textId="77777777" w:rsidR="0054233B" w:rsidRPr="009E38C8" w:rsidRDefault="0054233B" w:rsidP="000E47C0">
            <w:pPr>
              <w:jc w:val="right"/>
              <w:rPr>
                <w:b/>
                <w:bCs/>
              </w:rPr>
            </w:pPr>
            <w:r w:rsidRPr="009E38C8">
              <w:rPr>
                <w:b/>
                <w:bCs/>
              </w:rPr>
              <w:t>83</w:t>
            </w:r>
            <w:r>
              <w:rPr>
                <w:b/>
                <w:bCs/>
              </w:rPr>
              <w:t>,0</w:t>
            </w:r>
          </w:p>
        </w:tc>
      </w:tr>
      <w:tr w:rsidR="0054233B" w:rsidRPr="00BB467E" w14:paraId="0DA265A5" w14:textId="77777777" w:rsidTr="000E47C0">
        <w:trPr>
          <w:trHeight w:val="292"/>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0DA2659F" w14:textId="77777777" w:rsidR="0054233B" w:rsidRPr="00BB467E" w:rsidRDefault="0054233B" w:rsidP="000E47C0">
            <w:pPr>
              <w:spacing w:line="23" w:lineRule="atLeast"/>
              <w:jc w:val="left"/>
              <w:rPr>
                <w:color w:val="auto"/>
              </w:rPr>
            </w:pPr>
            <w:r w:rsidRPr="00BB467E">
              <w:rPr>
                <w:color w:val="auto"/>
              </w:rPr>
              <w:t>Abonementas</w:t>
            </w:r>
          </w:p>
        </w:tc>
        <w:tc>
          <w:tcPr>
            <w:tcW w:w="1389" w:type="dxa"/>
            <w:tcBorders>
              <w:top w:val="nil"/>
              <w:left w:val="nil"/>
              <w:bottom w:val="single" w:sz="4" w:space="0" w:color="auto"/>
              <w:right w:val="single" w:sz="4" w:space="0" w:color="auto"/>
            </w:tcBorders>
            <w:shd w:val="clear" w:color="auto" w:fill="auto"/>
            <w:noWrap/>
            <w:vAlign w:val="bottom"/>
          </w:tcPr>
          <w:p w14:paraId="0DA265A0" w14:textId="77777777" w:rsidR="0054233B" w:rsidRPr="009E38C8" w:rsidRDefault="0054233B" w:rsidP="000E47C0">
            <w:pPr>
              <w:jc w:val="right"/>
            </w:pPr>
            <w:r w:rsidRPr="009E38C8">
              <w:t>2404</w:t>
            </w:r>
          </w:p>
        </w:tc>
        <w:tc>
          <w:tcPr>
            <w:tcW w:w="1390" w:type="dxa"/>
            <w:tcBorders>
              <w:top w:val="nil"/>
              <w:left w:val="nil"/>
              <w:bottom w:val="single" w:sz="4" w:space="0" w:color="auto"/>
              <w:right w:val="single" w:sz="4" w:space="0" w:color="auto"/>
            </w:tcBorders>
            <w:shd w:val="clear" w:color="auto" w:fill="auto"/>
            <w:noWrap/>
            <w:vAlign w:val="bottom"/>
          </w:tcPr>
          <w:p w14:paraId="0DA265A1" w14:textId="77777777" w:rsidR="0054233B" w:rsidRPr="009E38C8" w:rsidRDefault="0054233B" w:rsidP="000E47C0">
            <w:pPr>
              <w:jc w:val="right"/>
            </w:pPr>
            <w:r w:rsidRPr="009E38C8">
              <w:t>2824</w:t>
            </w:r>
          </w:p>
        </w:tc>
        <w:tc>
          <w:tcPr>
            <w:tcW w:w="1281" w:type="dxa"/>
            <w:tcBorders>
              <w:top w:val="nil"/>
              <w:left w:val="nil"/>
              <w:bottom w:val="single" w:sz="4" w:space="0" w:color="auto"/>
              <w:right w:val="single" w:sz="4" w:space="0" w:color="auto"/>
            </w:tcBorders>
            <w:shd w:val="clear" w:color="auto" w:fill="auto"/>
            <w:noWrap/>
            <w:vAlign w:val="bottom"/>
          </w:tcPr>
          <w:p w14:paraId="0DA265A2" w14:textId="77777777" w:rsidR="0054233B" w:rsidRPr="009E38C8" w:rsidRDefault="0054233B" w:rsidP="000E47C0">
            <w:pPr>
              <w:jc w:val="right"/>
            </w:pPr>
            <w:r w:rsidRPr="009E38C8">
              <w:t>-420</w:t>
            </w:r>
          </w:p>
        </w:tc>
        <w:tc>
          <w:tcPr>
            <w:tcW w:w="1500" w:type="dxa"/>
            <w:tcBorders>
              <w:top w:val="nil"/>
              <w:left w:val="nil"/>
              <w:bottom w:val="single" w:sz="4" w:space="0" w:color="auto"/>
              <w:right w:val="single" w:sz="4" w:space="0" w:color="auto"/>
            </w:tcBorders>
            <w:shd w:val="clear" w:color="auto" w:fill="auto"/>
            <w:noWrap/>
            <w:vAlign w:val="bottom"/>
          </w:tcPr>
          <w:p w14:paraId="0DA265A3" w14:textId="77777777" w:rsidR="0054233B" w:rsidRPr="009E38C8" w:rsidRDefault="0054233B" w:rsidP="000E47C0">
            <w:pPr>
              <w:jc w:val="right"/>
            </w:pPr>
            <w:r w:rsidRPr="009E38C8">
              <w:t>2790</w:t>
            </w:r>
          </w:p>
        </w:tc>
        <w:tc>
          <w:tcPr>
            <w:tcW w:w="1544" w:type="dxa"/>
            <w:tcBorders>
              <w:top w:val="nil"/>
              <w:left w:val="nil"/>
              <w:bottom w:val="single" w:sz="4" w:space="0" w:color="auto"/>
              <w:right w:val="single" w:sz="4" w:space="0" w:color="auto"/>
            </w:tcBorders>
            <w:shd w:val="clear" w:color="auto" w:fill="auto"/>
            <w:noWrap/>
            <w:vAlign w:val="bottom"/>
          </w:tcPr>
          <w:p w14:paraId="0DA265A4" w14:textId="77777777" w:rsidR="0054233B" w:rsidRPr="009E38C8" w:rsidRDefault="0054233B" w:rsidP="000E47C0">
            <w:pPr>
              <w:jc w:val="right"/>
            </w:pPr>
            <w:r w:rsidRPr="009E38C8">
              <w:t>86,2</w:t>
            </w:r>
          </w:p>
        </w:tc>
      </w:tr>
      <w:tr w:rsidR="0054233B" w:rsidRPr="00BB467E" w14:paraId="0DA265AC" w14:textId="77777777" w:rsidTr="000E47C0">
        <w:trPr>
          <w:trHeight w:val="292"/>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0DA265A6" w14:textId="77777777" w:rsidR="0054233B" w:rsidRPr="00BB467E" w:rsidRDefault="0054233B" w:rsidP="000E47C0">
            <w:pPr>
              <w:spacing w:line="23" w:lineRule="atLeast"/>
              <w:jc w:val="left"/>
              <w:rPr>
                <w:color w:val="auto"/>
              </w:rPr>
            </w:pPr>
            <w:r w:rsidRPr="00BB467E">
              <w:rPr>
                <w:color w:val="auto"/>
              </w:rPr>
              <w:t>Informacijos skyrius</w:t>
            </w:r>
          </w:p>
        </w:tc>
        <w:tc>
          <w:tcPr>
            <w:tcW w:w="1389" w:type="dxa"/>
            <w:tcBorders>
              <w:top w:val="nil"/>
              <w:left w:val="nil"/>
              <w:bottom w:val="single" w:sz="4" w:space="0" w:color="auto"/>
              <w:right w:val="single" w:sz="4" w:space="0" w:color="auto"/>
            </w:tcBorders>
            <w:shd w:val="clear" w:color="auto" w:fill="auto"/>
            <w:noWrap/>
            <w:vAlign w:val="bottom"/>
          </w:tcPr>
          <w:p w14:paraId="0DA265A7" w14:textId="77777777" w:rsidR="0054233B" w:rsidRPr="009E38C8" w:rsidRDefault="0054233B" w:rsidP="000E47C0">
            <w:pPr>
              <w:jc w:val="right"/>
            </w:pPr>
            <w:r w:rsidRPr="009E38C8">
              <w:t>0</w:t>
            </w:r>
          </w:p>
        </w:tc>
        <w:tc>
          <w:tcPr>
            <w:tcW w:w="1390" w:type="dxa"/>
            <w:tcBorders>
              <w:top w:val="nil"/>
              <w:left w:val="nil"/>
              <w:bottom w:val="single" w:sz="4" w:space="0" w:color="auto"/>
              <w:right w:val="single" w:sz="4" w:space="0" w:color="auto"/>
            </w:tcBorders>
            <w:shd w:val="clear" w:color="auto" w:fill="auto"/>
            <w:noWrap/>
            <w:vAlign w:val="bottom"/>
          </w:tcPr>
          <w:p w14:paraId="0DA265A8" w14:textId="77777777" w:rsidR="0054233B" w:rsidRPr="009E38C8" w:rsidRDefault="0054233B" w:rsidP="000E47C0">
            <w:pPr>
              <w:jc w:val="right"/>
            </w:pPr>
            <w:r w:rsidRPr="009E38C8">
              <w:t>0</w:t>
            </w:r>
          </w:p>
        </w:tc>
        <w:tc>
          <w:tcPr>
            <w:tcW w:w="1281" w:type="dxa"/>
            <w:tcBorders>
              <w:top w:val="nil"/>
              <w:left w:val="nil"/>
              <w:bottom w:val="single" w:sz="4" w:space="0" w:color="auto"/>
              <w:right w:val="single" w:sz="4" w:space="0" w:color="auto"/>
            </w:tcBorders>
            <w:shd w:val="clear" w:color="auto" w:fill="auto"/>
            <w:noWrap/>
            <w:vAlign w:val="bottom"/>
          </w:tcPr>
          <w:p w14:paraId="0DA265A9" w14:textId="77777777" w:rsidR="0054233B" w:rsidRPr="009E38C8" w:rsidRDefault="0054233B" w:rsidP="000E47C0">
            <w:pPr>
              <w:jc w:val="right"/>
            </w:pPr>
            <w:r w:rsidRPr="009E38C8">
              <w:t>0</w:t>
            </w:r>
          </w:p>
        </w:tc>
        <w:tc>
          <w:tcPr>
            <w:tcW w:w="1500" w:type="dxa"/>
            <w:tcBorders>
              <w:top w:val="nil"/>
              <w:left w:val="nil"/>
              <w:bottom w:val="single" w:sz="4" w:space="0" w:color="auto"/>
              <w:right w:val="single" w:sz="4" w:space="0" w:color="auto"/>
            </w:tcBorders>
            <w:shd w:val="clear" w:color="auto" w:fill="auto"/>
            <w:noWrap/>
            <w:vAlign w:val="bottom"/>
          </w:tcPr>
          <w:p w14:paraId="0DA265AA" w14:textId="77777777" w:rsidR="0054233B" w:rsidRPr="009E38C8" w:rsidRDefault="0054233B" w:rsidP="000E47C0">
            <w:pPr>
              <w:jc w:val="right"/>
            </w:pPr>
            <w:r w:rsidRPr="009E38C8">
              <w:t>0</w:t>
            </w:r>
          </w:p>
        </w:tc>
        <w:tc>
          <w:tcPr>
            <w:tcW w:w="1544" w:type="dxa"/>
            <w:tcBorders>
              <w:top w:val="nil"/>
              <w:left w:val="nil"/>
              <w:bottom w:val="single" w:sz="4" w:space="0" w:color="auto"/>
              <w:right w:val="single" w:sz="4" w:space="0" w:color="auto"/>
            </w:tcBorders>
            <w:shd w:val="clear" w:color="auto" w:fill="auto"/>
            <w:noWrap/>
            <w:vAlign w:val="bottom"/>
          </w:tcPr>
          <w:p w14:paraId="0DA265AB" w14:textId="77777777" w:rsidR="0054233B" w:rsidRPr="009E38C8" w:rsidRDefault="0054233B" w:rsidP="000E47C0">
            <w:pPr>
              <w:jc w:val="right"/>
            </w:pPr>
            <w:r w:rsidRPr="009E38C8">
              <w:t>0</w:t>
            </w:r>
          </w:p>
        </w:tc>
      </w:tr>
      <w:tr w:rsidR="0054233B" w:rsidRPr="00BB467E" w14:paraId="0DA265B3" w14:textId="77777777" w:rsidTr="000E47C0">
        <w:trPr>
          <w:trHeight w:val="292"/>
        </w:trPr>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265AD" w14:textId="77777777" w:rsidR="0054233B" w:rsidRPr="00BB467E" w:rsidRDefault="0054233B" w:rsidP="000E47C0">
            <w:pPr>
              <w:spacing w:line="23" w:lineRule="atLeast"/>
              <w:jc w:val="left"/>
              <w:rPr>
                <w:color w:val="auto"/>
              </w:rPr>
            </w:pPr>
            <w:r w:rsidRPr="00BB467E">
              <w:rPr>
                <w:color w:val="auto"/>
              </w:rPr>
              <w:t>VLS „Žalioji pelėda“</w:t>
            </w:r>
          </w:p>
        </w:tc>
        <w:tc>
          <w:tcPr>
            <w:tcW w:w="1389" w:type="dxa"/>
            <w:tcBorders>
              <w:top w:val="single" w:sz="4" w:space="0" w:color="auto"/>
              <w:left w:val="nil"/>
              <w:bottom w:val="single" w:sz="4" w:space="0" w:color="auto"/>
              <w:right w:val="single" w:sz="4" w:space="0" w:color="auto"/>
            </w:tcBorders>
            <w:shd w:val="clear" w:color="auto" w:fill="auto"/>
            <w:noWrap/>
            <w:vAlign w:val="bottom"/>
          </w:tcPr>
          <w:p w14:paraId="0DA265AE" w14:textId="77777777" w:rsidR="0054233B" w:rsidRPr="009E38C8" w:rsidRDefault="0054233B" w:rsidP="000E47C0">
            <w:pPr>
              <w:jc w:val="right"/>
            </w:pPr>
            <w:r w:rsidRPr="009E38C8">
              <w:t>1470</w:t>
            </w:r>
          </w:p>
        </w:tc>
        <w:tc>
          <w:tcPr>
            <w:tcW w:w="1390" w:type="dxa"/>
            <w:tcBorders>
              <w:top w:val="single" w:sz="4" w:space="0" w:color="auto"/>
              <w:left w:val="nil"/>
              <w:bottom w:val="single" w:sz="4" w:space="0" w:color="auto"/>
              <w:right w:val="single" w:sz="4" w:space="0" w:color="auto"/>
            </w:tcBorders>
            <w:shd w:val="clear" w:color="auto" w:fill="auto"/>
            <w:noWrap/>
            <w:vAlign w:val="bottom"/>
          </w:tcPr>
          <w:p w14:paraId="0DA265AF" w14:textId="77777777" w:rsidR="0054233B" w:rsidRPr="009E38C8" w:rsidRDefault="0054233B" w:rsidP="000E47C0">
            <w:pPr>
              <w:jc w:val="right"/>
            </w:pPr>
            <w:r w:rsidRPr="009E38C8">
              <w:t>1960</w:t>
            </w:r>
          </w:p>
        </w:tc>
        <w:tc>
          <w:tcPr>
            <w:tcW w:w="1281" w:type="dxa"/>
            <w:tcBorders>
              <w:top w:val="single" w:sz="4" w:space="0" w:color="auto"/>
              <w:left w:val="nil"/>
              <w:bottom w:val="single" w:sz="4" w:space="0" w:color="auto"/>
              <w:right w:val="single" w:sz="4" w:space="0" w:color="auto"/>
            </w:tcBorders>
            <w:shd w:val="clear" w:color="auto" w:fill="auto"/>
            <w:noWrap/>
            <w:vAlign w:val="bottom"/>
          </w:tcPr>
          <w:p w14:paraId="0DA265B0" w14:textId="77777777" w:rsidR="0054233B" w:rsidRPr="009E38C8" w:rsidRDefault="0054233B" w:rsidP="000E47C0">
            <w:pPr>
              <w:jc w:val="right"/>
            </w:pPr>
            <w:r w:rsidRPr="009E38C8">
              <w:t>-490</w:t>
            </w:r>
          </w:p>
        </w:tc>
        <w:tc>
          <w:tcPr>
            <w:tcW w:w="1500" w:type="dxa"/>
            <w:tcBorders>
              <w:top w:val="single" w:sz="4" w:space="0" w:color="auto"/>
              <w:left w:val="nil"/>
              <w:bottom w:val="single" w:sz="4" w:space="0" w:color="auto"/>
              <w:right w:val="single" w:sz="4" w:space="0" w:color="auto"/>
            </w:tcBorders>
            <w:shd w:val="clear" w:color="auto" w:fill="auto"/>
            <w:noWrap/>
            <w:vAlign w:val="bottom"/>
          </w:tcPr>
          <w:p w14:paraId="0DA265B1" w14:textId="77777777" w:rsidR="0054233B" w:rsidRPr="009E38C8" w:rsidRDefault="0054233B" w:rsidP="000E47C0">
            <w:pPr>
              <w:jc w:val="right"/>
            </w:pPr>
            <w:r w:rsidRPr="009E38C8">
              <w:t>1900</w:t>
            </w:r>
          </w:p>
        </w:tc>
        <w:tc>
          <w:tcPr>
            <w:tcW w:w="1544" w:type="dxa"/>
            <w:tcBorders>
              <w:top w:val="single" w:sz="4" w:space="0" w:color="auto"/>
              <w:left w:val="nil"/>
              <w:bottom w:val="single" w:sz="4" w:space="0" w:color="auto"/>
              <w:right w:val="single" w:sz="4" w:space="0" w:color="auto"/>
            </w:tcBorders>
            <w:shd w:val="clear" w:color="auto" w:fill="auto"/>
            <w:noWrap/>
            <w:vAlign w:val="bottom"/>
          </w:tcPr>
          <w:p w14:paraId="0DA265B2" w14:textId="77777777" w:rsidR="0054233B" w:rsidRPr="009E38C8" w:rsidRDefault="0054233B" w:rsidP="000E47C0">
            <w:pPr>
              <w:jc w:val="right"/>
            </w:pPr>
            <w:r w:rsidRPr="009E38C8">
              <w:t>77,4</w:t>
            </w:r>
          </w:p>
        </w:tc>
      </w:tr>
      <w:tr w:rsidR="0054233B" w:rsidRPr="00BB467E" w14:paraId="0DA265BA" w14:textId="77777777" w:rsidTr="000E47C0">
        <w:trPr>
          <w:trHeight w:val="292"/>
        </w:trPr>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265B4" w14:textId="77777777" w:rsidR="0054233B" w:rsidRPr="00BB467E" w:rsidRDefault="0054233B" w:rsidP="000E47C0">
            <w:pPr>
              <w:spacing w:line="23" w:lineRule="atLeast"/>
              <w:jc w:val="right"/>
              <w:rPr>
                <w:b/>
                <w:bCs/>
                <w:color w:val="auto"/>
              </w:rPr>
            </w:pPr>
            <w:r w:rsidRPr="00BB467E">
              <w:rPr>
                <w:b/>
                <w:bCs/>
                <w:color w:val="auto"/>
              </w:rPr>
              <w:t>Filialuose:</w:t>
            </w:r>
          </w:p>
        </w:tc>
        <w:tc>
          <w:tcPr>
            <w:tcW w:w="1389" w:type="dxa"/>
            <w:tcBorders>
              <w:top w:val="single" w:sz="4" w:space="0" w:color="auto"/>
              <w:left w:val="nil"/>
              <w:bottom w:val="single" w:sz="4" w:space="0" w:color="auto"/>
              <w:right w:val="single" w:sz="4" w:space="0" w:color="auto"/>
            </w:tcBorders>
            <w:shd w:val="clear" w:color="auto" w:fill="auto"/>
            <w:noWrap/>
            <w:vAlign w:val="bottom"/>
          </w:tcPr>
          <w:p w14:paraId="0DA265B5" w14:textId="77777777" w:rsidR="0054233B" w:rsidRPr="009E38C8" w:rsidRDefault="0054233B" w:rsidP="000E47C0">
            <w:pPr>
              <w:jc w:val="right"/>
              <w:rPr>
                <w:b/>
                <w:bCs/>
              </w:rPr>
            </w:pPr>
            <w:r w:rsidRPr="009E38C8">
              <w:rPr>
                <w:b/>
                <w:bCs/>
              </w:rPr>
              <w:t>6547</w:t>
            </w:r>
          </w:p>
        </w:tc>
        <w:tc>
          <w:tcPr>
            <w:tcW w:w="1390" w:type="dxa"/>
            <w:tcBorders>
              <w:top w:val="single" w:sz="4" w:space="0" w:color="auto"/>
              <w:left w:val="nil"/>
              <w:bottom w:val="single" w:sz="4" w:space="0" w:color="auto"/>
              <w:right w:val="single" w:sz="4" w:space="0" w:color="auto"/>
            </w:tcBorders>
            <w:shd w:val="clear" w:color="auto" w:fill="auto"/>
            <w:noWrap/>
            <w:vAlign w:val="bottom"/>
          </w:tcPr>
          <w:p w14:paraId="0DA265B6" w14:textId="77777777" w:rsidR="0054233B" w:rsidRPr="009E38C8" w:rsidRDefault="0054233B" w:rsidP="000E47C0">
            <w:pPr>
              <w:jc w:val="right"/>
              <w:rPr>
                <w:b/>
                <w:bCs/>
              </w:rPr>
            </w:pPr>
            <w:r w:rsidRPr="009E38C8">
              <w:rPr>
                <w:b/>
                <w:bCs/>
              </w:rPr>
              <w:t>7679</w:t>
            </w:r>
          </w:p>
        </w:tc>
        <w:tc>
          <w:tcPr>
            <w:tcW w:w="1281" w:type="dxa"/>
            <w:tcBorders>
              <w:top w:val="single" w:sz="4" w:space="0" w:color="auto"/>
              <w:left w:val="nil"/>
              <w:bottom w:val="single" w:sz="4" w:space="0" w:color="auto"/>
              <w:right w:val="single" w:sz="4" w:space="0" w:color="auto"/>
            </w:tcBorders>
            <w:shd w:val="clear" w:color="auto" w:fill="auto"/>
            <w:noWrap/>
            <w:vAlign w:val="bottom"/>
          </w:tcPr>
          <w:p w14:paraId="0DA265B7" w14:textId="77777777" w:rsidR="0054233B" w:rsidRPr="009E38C8" w:rsidRDefault="0054233B" w:rsidP="000E47C0">
            <w:pPr>
              <w:jc w:val="right"/>
              <w:rPr>
                <w:b/>
                <w:bCs/>
              </w:rPr>
            </w:pPr>
            <w:r w:rsidRPr="009E38C8">
              <w:rPr>
                <w:b/>
                <w:bCs/>
              </w:rPr>
              <w:t>-1132</w:t>
            </w:r>
          </w:p>
        </w:tc>
        <w:tc>
          <w:tcPr>
            <w:tcW w:w="1500" w:type="dxa"/>
            <w:tcBorders>
              <w:top w:val="single" w:sz="4" w:space="0" w:color="auto"/>
              <w:left w:val="nil"/>
              <w:bottom w:val="single" w:sz="4" w:space="0" w:color="auto"/>
              <w:right w:val="single" w:sz="4" w:space="0" w:color="auto"/>
            </w:tcBorders>
            <w:shd w:val="clear" w:color="auto" w:fill="auto"/>
            <w:noWrap/>
            <w:vAlign w:val="bottom"/>
          </w:tcPr>
          <w:p w14:paraId="0DA265B8" w14:textId="77777777" w:rsidR="0054233B" w:rsidRPr="009E38C8" w:rsidRDefault="0054233B" w:rsidP="000E47C0">
            <w:pPr>
              <w:jc w:val="right"/>
              <w:rPr>
                <w:b/>
                <w:bCs/>
              </w:rPr>
            </w:pPr>
            <w:r w:rsidRPr="009E38C8">
              <w:rPr>
                <w:b/>
                <w:bCs/>
              </w:rPr>
              <w:t>7544</w:t>
            </w:r>
          </w:p>
        </w:tc>
        <w:tc>
          <w:tcPr>
            <w:tcW w:w="1544" w:type="dxa"/>
            <w:tcBorders>
              <w:top w:val="single" w:sz="4" w:space="0" w:color="auto"/>
              <w:left w:val="nil"/>
              <w:bottom w:val="single" w:sz="4" w:space="0" w:color="auto"/>
              <w:right w:val="single" w:sz="4" w:space="0" w:color="auto"/>
            </w:tcBorders>
            <w:shd w:val="clear" w:color="auto" w:fill="auto"/>
            <w:noWrap/>
            <w:vAlign w:val="bottom"/>
          </w:tcPr>
          <w:p w14:paraId="0DA265B9" w14:textId="77777777" w:rsidR="0054233B" w:rsidRPr="009E38C8" w:rsidRDefault="0054233B" w:rsidP="000E47C0">
            <w:pPr>
              <w:jc w:val="right"/>
              <w:rPr>
                <w:b/>
                <w:bCs/>
              </w:rPr>
            </w:pPr>
            <w:r w:rsidRPr="009E38C8">
              <w:rPr>
                <w:b/>
                <w:bCs/>
              </w:rPr>
              <w:t>86,8</w:t>
            </w:r>
          </w:p>
        </w:tc>
      </w:tr>
      <w:tr w:rsidR="0054233B" w:rsidRPr="00BB467E" w14:paraId="0DA265C1" w14:textId="77777777" w:rsidTr="000E47C0">
        <w:trPr>
          <w:trHeight w:val="292"/>
        </w:trPr>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265BB" w14:textId="77777777" w:rsidR="0054233B" w:rsidRPr="00BB467E" w:rsidRDefault="0054233B" w:rsidP="000E47C0">
            <w:pPr>
              <w:spacing w:line="23" w:lineRule="atLeast"/>
              <w:jc w:val="left"/>
              <w:rPr>
                <w:color w:val="auto"/>
              </w:rPr>
            </w:pPr>
            <w:r w:rsidRPr="00BB467E">
              <w:rPr>
                <w:color w:val="auto"/>
              </w:rPr>
              <w:t>„Žiburėlis"</w:t>
            </w:r>
          </w:p>
        </w:tc>
        <w:tc>
          <w:tcPr>
            <w:tcW w:w="1389" w:type="dxa"/>
            <w:tcBorders>
              <w:top w:val="single" w:sz="4" w:space="0" w:color="auto"/>
              <w:left w:val="nil"/>
              <w:bottom w:val="single" w:sz="4" w:space="0" w:color="auto"/>
              <w:right w:val="single" w:sz="4" w:space="0" w:color="auto"/>
            </w:tcBorders>
            <w:shd w:val="clear" w:color="auto" w:fill="auto"/>
            <w:noWrap/>
            <w:vAlign w:val="bottom"/>
          </w:tcPr>
          <w:p w14:paraId="0DA265BC" w14:textId="77777777" w:rsidR="0054233B" w:rsidRPr="009E38C8" w:rsidRDefault="0054233B" w:rsidP="000E47C0">
            <w:pPr>
              <w:jc w:val="right"/>
            </w:pPr>
            <w:r w:rsidRPr="009E38C8">
              <w:t>936</w:t>
            </w:r>
          </w:p>
        </w:tc>
        <w:tc>
          <w:tcPr>
            <w:tcW w:w="1390" w:type="dxa"/>
            <w:tcBorders>
              <w:top w:val="single" w:sz="4" w:space="0" w:color="auto"/>
              <w:left w:val="nil"/>
              <w:bottom w:val="single" w:sz="4" w:space="0" w:color="auto"/>
              <w:right w:val="single" w:sz="4" w:space="0" w:color="auto"/>
            </w:tcBorders>
            <w:shd w:val="clear" w:color="auto" w:fill="auto"/>
            <w:noWrap/>
            <w:vAlign w:val="bottom"/>
          </w:tcPr>
          <w:p w14:paraId="0DA265BD" w14:textId="77777777" w:rsidR="0054233B" w:rsidRPr="009E38C8" w:rsidRDefault="0054233B" w:rsidP="000E47C0">
            <w:pPr>
              <w:jc w:val="right"/>
            </w:pPr>
            <w:r w:rsidRPr="009E38C8">
              <w:t>1247</w:t>
            </w:r>
          </w:p>
        </w:tc>
        <w:tc>
          <w:tcPr>
            <w:tcW w:w="1281" w:type="dxa"/>
            <w:tcBorders>
              <w:top w:val="single" w:sz="4" w:space="0" w:color="auto"/>
              <w:left w:val="nil"/>
              <w:bottom w:val="single" w:sz="4" w:space="0" w:color="auto"/>
              <w:right w:val="single" w:sz="4" w:space="0" w:color="auto"/>
            </w:tcBorders>
            <w:shd w:val="clear" w:color="auto" w:fill="auto"/>
            <w:noWrap/>
            <w:vAlign w:val="bottom"/>
          </w:tcPr>
          <w:p w14:paraId="0DA265BE" w14:textId="77777777" w:rsidR="0054233B" w:rsidRPr="009E38C8" w:rsidRDefault="0054233B" w:rsidP="000E47C0">
            <w:pPr>
              <w:jc w:val="right"/>
            </w:pPr>
            <w:r w:rsidRPr="009E38C8">
              <w:t>-311</w:t>
            </w:r>
          </w:p>
        </w:tc>
        <w:tc>
          <w:tcPr>
            <w:tcW w:w="1500" w:type="dxa"/>
            <w:tcBorders>
              <w:top w:val="single" w:sz="4" w:space="0" w:color="auto"/>
              <w:left w:val="nil"/>
              <w:bottom w:val="single" w:sz="4" w:space="0" w:color="auto"/>
              <w:right w:val="single" w:sz="4" w:space="0" w:color="auto"/>
            </w:tcBorders>
            <w:shd w:val="clear" w:color="auto" w:fill="auto"/>
            <w:noWrap/>
            <w:vAlign w:val="bottom"/>
          </w:tcPr>
          <w:p w14:paraId="0DA265BF" w14:textId="77777777" w:rsidR="0054233B" w:rsidRPr="009E38C8" w:rsidRDefault="0054233B" w:rsidP="000E47C0">
            <w:pPr>
              <w:jc w:val="right"/>
            </w:pPr>
            <w:r w:rsidRPr="009E38C8">
              <w:t>1240</w:t>
            </w:r>
          </w:p>
        </w:tc>
        <w:tc>
          <w:tcPr>
            <w:tcW w:w="1544" w:type="dxa"/>
            <w:tcBorders>
              <w:top w:val="single" w:sz="4" w:space="0" w:color="auto"/>
              <w:left w:val="nil"/>
              <w:bottom w:val="single" w:sz="4" w:space="0" w:color="auto"/>
              <w:right w:val="single" w:sz="4" w:space="0" w:color="auto"/>
            </w:tcBorders>
            <w:shd w:val="clear" w:color="auto" w:fill="auto"/>
            <w:noWrap/>
            <w:vAlign w:val="bottom"/>
          </w:tcPr>
          <w:p w14:paraId="0DA265C0" w14:textId="77777777" w:rsidR="0054233B" w:rsidRPr="009E38C8" w:rsidRDefault="0054233B" w:rsidP="000E47C0">
            <w:pPr>
              <w:jc w:val="right"/>
            </w:pPr>
            <w:r w:rsidRPr="009E38C8">
              <w:t>75,5</w:t>
            </w:r>
          </w:p>
        </w:tc>
      </w:tr>
      <w:tr w:rsidR="0054233B" w:rsidRPr="00BB467E" w14:paraId="0DA265C8" w14:textId="77777777" w:rsidTr="000E47C0">
        <w:trPr>
          <w:trHeight w:val="292"/>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0DA265C2" w14:textId="77777777" w:rsidR="0054233B" w:rsidRPr="00BB467E" w:rsidRDefault="0054233B" w:rsidP="000E47C0">
            <w:pPr>
              <w:spacing w:line="23" w:lineRule="atLeast"/>
              <w:jc w:val="left"/>
              <w:rPr>
                <w:color w:val="auto"/>
              </w:rPr>
            </w:pPr>
            <w:r w:rsidRPr="00BB467E">
              <w:rPr>
                <w:color w:val="auto"/>
              </w:rPr>
              <w:t>Šiaurinė biblioteka</w:t>
            </w:r>
          </w:p>
        </w:tc>
        <w:tc>
          <w:tcPr>
            <w:tcW w:w="1389" w:type="dxa"/>
            <w:tcBorders>
              <w:top w:val="nil"/>
              <w:left w:val="nil"/>
              <w:bottom w:val="single" w:sz="4" w:space="0" w:color="auto"/>
              <w:right w:val="single" w:sz="4" w:space="0" w:color="auto"/>
            </w:tcBorders>
            <w:shd w:val="clear" w:color="auto" w:fill="auto"/>
            <w:noWrap/>
            <w:vAlign w:val="bottom"/>
          </w:tcPr>
          <w:p w14:paraId="0DA265C3" w14:textId="77777777" w:rsidR="0054233B" w:rsidRPr="009E38C8" w:rsidRDefault="0054233B" w:rsidP="000E47C0">
            <w:pPr>
              <w:jc w:val="right"/>
            </w:pPr>
            <w:r w:rsidRPr="009E38C8">
              <w:t>1007</w:t>
            </w:r>
          </w:p>
        </w:tc>
        <w:tc>
          <w:tcPr>
            <w:tcW w:w="1390" w:type="dxa"/>
            <w:tcBorders>
              <w:top w:val="nil"/>
              <w:left w:val="nil"/>
              <w:bottom w:val="single" w:sz="4" w:space="0" w:color="auto"/>
              <w:right w:val="single" w:sz="4" w:space="0" w:color="auto"/>
            </w:tcBorders>
            <w:shd w:val="clear" w:color="auto" w:fill="auto"/>
            <w:noWrap/>
            <w:vAlign w:val="bottom"/>
          </w:tcPr>
          <w:p w14:paraId="0DA265C4" w14:textId="77777777" w:rsidR="0054233B" w:rsidRPr="009E38C8" w:rsidRDefault="0054233B" w:rsidP="000E47C0">
            <w:pPr>
              <w:jc w:val="right"/>
            </w:pPr>
            <w:r w:rsidRPr="009E38C8">
              <w:t>1089</w:t>
            </w:r>
          </w:p>
        </w:tc>
        <w:tc>
          <w:tcPr>
            <w:tcW w:w="1281" w:type="dxa"/>
            <w:tcBorders>
              <w:top w:val="nil"/>
              <w:left w:val="nil"/>
              <w:bottom w:val="single" w:sz="4" w:space="0" w:color="auto"/>
              <w:right w:val="single" w:sz="4" w:space="0" w:color="auto"/>
            </w:tcBorders>
            <w:shd w:val="clear" w:color="auto" w:fill="auto"/>
            <w:noWrap/>
            <w:vAlign w:val="bottom"/>
          </w:tcPr>
          <w:p w14:paraId="0DA265C5" w14:textId="77777777" w:rsidR="0054233B" w:rsidRPr="009E38C8" w:rsidRDefault="0054233B" w:rsidP="000E47C0">
            <w:pPr>
              <w:jc w:val="right"/>
            </w:pPr>
            <w:r w:rsidRPr="009E38C8">
              <w:t>-82</w:t>
            </w:r>
          </w:p>
        </w:tc>
        <w:tc>
          <w:tcPr>
            <w:tcW w:w="1500" w:type="dxa"/>
            <w:tcBorders>
              <w:top w:val="nil"/>
              <w:left w:val="nil"/>
              <w:bottom w:val="single" w:sz="4" w:space="0" w:color="auto"/>
              <w:right w:val="single" w:sz="4" w:space="0" w:color="auto"/>
            </w:tcBorders>
            <w:shd w:val="clear" w:color="auto" w:fill="auto"/>
            <w:noWrap/>
            <w:vAlign w:val="bottom"/>
          </w:tcPr>
          <w:p w14:paraId="0DA265C6" w14:textId="77777777" w:rsidR="0054233B" w:rsidRPr="009E38C8" w:rsidRDefault="0054233B" w:rsidP="000E47C0">
            <w:pPr>
              <w:jc w:val="right"/>
            </w:pPr>
            <w:r w:rsidRPr="009E38C8">
              <w:t>1074</w:t>
            </w:r>
          </w:p>
        </w:tc>
        <w:tc>
          <w:tcPr>
            <w:tcW w:w="1544" w:type="dxa"/>
            <w:tcBorders>
              <w:top w:val="nil"/>
              <w:left w:val="nil"/>
              <w:bottom w:val="single" w:sz="4" w:space="0" w:color="auto"/>
              <w:right w:val="single" w:sz="4" w:space="0" w:color="auto"/>
            </w:tcBorders>
            <w:shd w:val="clear" w:color="auto" w:fill="auto"/>
            <w:noWrap/>
            <w:vAlign w:val="bottom"/>
          </w:tcPr>
          <w:p w14:paraId="0DA265C7" w14:textId="77777777" w:rsidR="0054233B" w:rsidRPr="009E38C8" w:rsidRDefault="0054233B" w:rsidP="000E47C0">
            <w:pPr>
              <w:jc w:val="right"/>
            </w:pPr>
            <w:r w:rsidRPr="009E38C8">
              <w:t>92,4</w:t>
            </w:r>
          </w:p>
        </w:tc>
      </w:tr>
      <w:tr w:rsidR="0054233B" w:rsidRPr="00BB467E" w14:paraId="0DA265CF" w14:textId="77777777" w:rsidTr="000E47C0">
        <w:trPr>
          <w:trHeight w:val="292"/>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0DA265C9" w14:textId="77777777" w:rsidR="0054233B" w:rsidRPr="00BB467E" w:rsidRDefault="0054233B" w:rsidP="000E47C0">
            <w:pPr>
              <w:spacing w:line="23" w:lineRule="atLeast"/>
              <w:jc w:val="left"/>
              <w:rPr>
                <w:color w:val="auto"/>
              </w:rPr>
            </w:pPr>
            <w:r w:rsidRPr="00BB467E">
              <w:rPr>
                <w:color w:val="auto"/>
              </w:rPr>
              <w:t>„Šaltinėlis"</w:t>
            </w:r>
          </w:p>
        </w:tc>
        <w:tc>
          <w:tcPr>
            <w:tcW w:w="1389" w:type="dxa"/>
            <w:tcBorders>
              <w:top w:val="nil"/>
              <w:left w:val="nil"/>
              <w:bottom w:val="single" w:sz="4" w:space="0" w:color="auto"/>
              <w:right w:val="single" w:sz="4" w:space="0" w:color="auto"/>
            </w:tcBorders>
            <w:shd w:val="clear" w:color="auto" w:fill="auto"/>
            <w:noWrap/>
            <w:vAlign w:val="bottom"/>
          </w:tcPr>
          <w:p w14:paraId="0DA265CA" w14:textId="77777777" w:rsidR="0054233B" w:rsidRPr="009E38C8" w:rsidRDefault="0054233B" w:rsidP="000E47C0">
            <w:pPr>
              <w:jc w:val="right"/>
            </w:pPr>
            <w:r w:rsidRPr="009E38C8">
              <w:t>1164</w:t>
            </w:r>
          </w:p>
        </w:tc>
        <w:tc>
          <w:tcPr>
            <w:tcW w:w="1390" w:type="dxa"/>
            <w:tcBorders>
              <w:top w:val="nil"/>
              <w:left w:val="nil"/>
              <w:bottom w:val="single" w:sz="4" w:space="0" w:color="auto"/>
              <w:right w:val="single" w:sz="4" w:space="0" w:color="auto"/>
            </w:tcBorders>
            <w:shd w:val="clear" w:color="auto" w:fill="auto"/>
            <w:noWrap/>
            <w:vAlign w:val="bottom"/>
          </w:tcPr>
          <w:p w14:paraId="0DA265CB" w14:textId="77777777" w:rsidR="0054233B" w:rsidRPr="009E38C8" w:rsidRDefault="0054233B" w:rsidP="000E47C0">
            <w:pPr>
              <w:jc w:val="right"/>
            </w:pPr>
            <w:r w:rsidRPr="009E38C8">
              <w:t>1382</w:t>
            </w:r>
          </w:p>
        </w:tc>
        <w:tc>
          <w:tcPr>
            <w:tcW w:w="1281" w:type="dxa"/>
            <w:tcBorders>
              <w:top w:val="nil"/>
              <w:left w:val="nil"/>
              <w:bottom w:val="single" w:sz="4" w:space="0" w:color="auto"/>
              <w:right w:val="single" w:sz="4" w:space="0" w:color="auto"/>
            </w:tcBorders>
            <w:shd w:val="clear" w:color="auto" w:fill="auto"/>
            <w:noWrap/>
            <w:vAlign w:val="bottom"/>
          </w:tcPr>
          <w:p w14:paraId="0DA265CC" w14:textId="77777777" w:rsidR="0054233B" w:rsidRPr="009E38C8" w:rsidRDefault="0054233B" w:rsidP="000E47C0">
            <w:pPr>
              <w:jc w:val="right"/>
            </w:pPr>
            <w:r w:rsidRPr="009E38C8">
              <w:t>-218</w:t>
            </w:r>
          </w:p>
        </w:tc>
        <w:tc>
          <w:tcPr>
            <w:tcW w:w="1500" w:type="dxa"/>
            <w:tcBorders>
              <w:top w:val="nil"/>
              <w:left w:val="nil"/>
              <w:bottom w:val="single" w:sz="4" w:space="0" w:color="auto"/>
              <w:right w:val="single" w:sz="4" w:space="0" w:color="auto"/>
            </w:tcBorders>
            <w:shd w:val="clear" w:color="auto" w:fill="auto"/>
            <w:noWrap/>
            <w:vAlign w:val="bottom"/>
          </w:tcPr>
          <w:p w14:paraId="0DA265CD" w14:textId="77777777" w:rsidR="0054233B" w:rsidRPr="009E38C8" w:rsidRDefault="0054233B" w:rsidP="000E47C0">
            <w:pPr>
              <w:jc w:val="right"/>
            </w:pPr>
            <w:r w:rsidRPr="009E38C8">
              <w:t>1390</w:t>
            </w:r>
          </w:p>
        </w:tc>
        <w:tc>
          <w:tcPr>
            <w:tcW w:w="1544" w:type="dxa"/>
            <w:tcBorders>
              <w:top w:val="nil"/>
              <w:left w:val="nil"/>
              <w:bottom w:val="single" w:sz="4" w:space="0" w:color="auto"/>
              <w:right w:val="single" w:sz="4" w:space="0" w:color="auto"/>
            </w:tcBorders>
            <w:shd w:val="clear" w:color="auto" w:fill="auto"/>
            <w:noWrap/>
            <w:vAlign w:val="bottom"/>
          </w:tcPr>
          <w:p w14:paraId="0DA265CE" w14:textId="77777777" w:rsidR="0054233B" w:rsidRPr="009E38C8" w:rsidRDefault="0054233B" w:rsidP="000E47C0">
            <w:pPr>
              <w:jc w:val="right"/>
            </w:pPr>
            <w:r w:rsidRPr="009E38C8">
              <w:t>83,7</w:t>
            </w:r>
          </w:p>
        </w:tc>
      </w:tr>
      <w:tr w:rsidR="0054233B" w:rsidRPr="00BB467E" w14:paraId="0DA265D6" w14:textId="77777777" w:rsidTr="000E47C0">
        <w:trPr>
          <w:trHeight w:val="292"/>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0DA265D0" w14:textId="77777777" w:rsidR="0054233B" w:rsidRPr="00BB467E" w:rsidRDefault="0054233B" w:rsidP="000E47C0">
            <w:pPr>
              <w:spacing w:line="23" w:lineRule="atLeast"/>
              <w:jc w:val="left"/>
              <w:rPr>
                <w:color w:val="auto"/>
              </w:rPr>
            </w:pPr>
            <w:r w:rsidRPr="00BB467E">
              <w:rPr>
                <w:color w:val="auto"/>
              </w:rPr>
              <w:t>Parko biblioteka</w:t>
            </w:r>
          </w:p>
        </w:tc>
        <w:tc>
          <w:tcPr>
            <w:tcW w:w="1389" w:type="dxa"/>
            <w:tcBorders>
              <w:top w:val="nil"/>
              <w:left w:val="nil"/>
              <w:bottom w:val="single" w:sz="4" w:space="0" w:color="auto"/>
              <w:right w:val="single" w:sz="4" w:space="0" w:color="auto"/>
            </w:tcBorders>
            <w:shd w:val="clear" w:color="auto" w:fill="auto"/>
            <w:noWrap/>
            <w:vAlign w:val="bottom"/>
          </w:tcPr>
          <w:p w14:paraId="0DA265D1" w14:textId="77777777" w:rsidR="0054233B" w:rsidRPr="009E38C8" w:rsidRDefault="0054233B" w:rsidP="000E47C0">
            <w:pPr>
              <w:jc w:val="right"/>
            </w:pPr>
            <w:r w:rsidRPr="009E38C8">
              <w:t>905</w:t>
            </w:r>
          </w:p>
        </w:tc>
        <w:tc>
          <w:tcPr>
            <w:tcW w:w="1390" w:type="dxa"/>
            <w:tcBorders>
              <w:top w:val="nil"/>
              <w:left w:val="nil"/>
              <w:bottom w:val="single" w:sz="4" w:space="0" w:color="auto"/>
              <w:right w:val="single" w:sz="4" w:space="0" w:color="auto"/>
            </w:tcBorders>
            <w:shd w:val="clear" w:color="auto" w:fill="auto"/>
            <w:noWrap/>
            <w:vAlign w:val="bottom"/>
          </w:tcPr>
          <w:p w14:paraId="0DA265D2" w14:textId="77777777" w:rsidR="0054233B" w:rsidRPr="009E38C8" w:rsidRDefault="0054233B" w:rsidP="000E47C0">
            <w:pPr>
              <w:jc w:val="right"/>
            </w:pPr>
            <w:r w:rsidRPr="009E38C8">
              <w:t>1119</w:t>
            </w:r>
          </w:p>
        </w:tc>
        <w:tc>
          <w:tcPr>
            <w:tcW w:w="1281" w:type="dxa"/>
            <w:tcBorders>
              <w:top w:val="nil"/>
              <w:left w:val="nil"/>
              <w:bottom w:val="single" w:sz="4" w:space="0" w:color="auto"/>
              <w:right w:val="single" w:sz="4" w:space="0" w:color="auto"/>
            </w:tcBorders>
            <w:shd w:val="clear" w:color="auto" w:fill="auto"/>
            <w:noWrap/>
            <w:vAlign w:val="bottom"/>
          </w:tcPr>
          <w:p w14:paraId="0DA265D3" w14:textId="77777777" w:rsidR="0054233B" w:rsidRPr="009E38C8" w:rsidRDefault="0054233B" w:rsidP="000E47C0">
            <w:pPr>
              <w:jc w:val="right"/>
            </w:pPr>
            <w:r w:rsidRPr="009E38C8">
              <w:t>-214</w:t>
            </w:r>
          </w:p>
        </w:tc>
        <w:tc>
          <w:tcPr>
            <w:tcW w:w="1500" w:type="dxa"/>
            <w:tcBorders>
              <w:top w:val="nil"/>
              <w:left w:val="nil"/>
              <w:bottom w:val="single" w:sz="4" w:space="0" w:color="auto"/>
              <w:right w:val="single" w:sz="4" w:space="0" w:color="auto"/>
            </w:tcBorders>
            <w:shd w:val="clear" w:color="auto" w:fill="auto"/>
            <w:noWrap/>
            <w:vAlign w:val="bottom"/>
          </w:tcPr>
          <w:p w14:paraId="0DA265D4" w14:textId="77777777" w:rsidR="0054233B" w:rsidRPr="009E38C8" w:rsidRDefault="0054233B" w:rsidP="000E47C0">
            <w:pPr>
              <w:jc w:val="right"/>
            </w:pPr>
            <w:r w:rsidRPr="009E38C8">
              <w:t>1100</w:t>
            </w:r>
          </w:p>
        </w:tc>
        <w:tc>
          <w:tcPr>
            <w:tcW w:w="1544" w:type="dxa"/>
            <w:tcBorders>
              <w:top w:val="nil"/>
              <w:left w:val="nil"/>
              <w:bottom w:val="single" w:sz="4" w:space="0" w:color="auto"/>
              <w:right w:val="single" w:sz="4" w:space="0" w:color="auto"/>
            </w:tcBorders>
            <w:shd w:val="clear" w:color="auto" w:fill="auto"/>
            <w:noWrap/>
            <w:vAlign w:val="bottom"/>
          </w:tcPr>
          <w:p w14:paraId="0DA265D5" w14:textId="77777777" w:rsidR="0054233B" w:rsidRPr="009E38C8" w:rsidRDefault="0054233B" w:rsidP="000E47C0">
            <w:pPr>
              <w:jc w:val="right"/>
            </w:pPr>
            <w:r w:rsidRPr="009E38C8">
              <w:t>82,3</w:t>
            </w:r>
          </w:p>
        </w:tc>
      </w:tr>
      <w:tr w:rsidR="0054233B" w:rsidRPr="00BB467E" w14:paraId="0DA265DD" w14:textId="77777777" w:rsidTr="000E47C0">
        <w:trPr>
          <w:trHeight w:val="292"/>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0DA265D7" w14:textId="77777777" w:rsidR="0054233B" w:rsidRPr="00BB467E" w:rsidRDefault="0054233B" w:rsidP="000E47C0">
            <w:pPr>
              <w:spacing w:line="23" w:lineRule="atLeast"/>
              <w:jc w:val="left"/>
              <w:rPr>
                <w:color w:val="auto"/>
              </w:rPr>
            </w:pPr>
            <w:r w:rsidRPr="00BB467E">
              <w:rPr>
                <w:color w:val="auto"/>
              </w:rPr>
              <w:t>„Židinys"</w:t>
            </w:r>
          </w:p>
        </w:tc>
        <w:tc>
          <w:tcPr>
            <w:tcW w:w="1389" w:type="dxa"/>
            <w:tcBorders>
              <w:top w:val="nil"/>
              <w:left w:val="nil"/>
              <w:bottom w:val="single" w:sz="4" w:space="0" w:color="auto"/>
              <w:right w:val="single" w:sz="4" w:space="0" w:color="auto"/>
            </w:tcBorders>
            <w:shd w:val="clear" w:color="auto" w:fill="auto"/>
            <w:noWrap/>
            <w:vAlign w:val="bottom"/>
          </w:tcPr>
          <w:p w14:paraId="0DA265D8" w14:textId="77777777" w:rsidR="0054233B" w:rsidRPr="009E38C8" w:rsidRDefault="0054233B" w:rsidP="000E47C0">
            <w:pPr>
              <w:jc w:val="right"/>
            </w:pPr>
            <w:r w:rsidRPr="009E38C8">
              <w:t>1424</w:t>
            </w:r>
          </w:p>
        </w:tc>
        <w:tc>
          <w:tcPr>
            <w:tcW w:w="1390" w:type="dxa"/>
            <w:tcBorders>
              <w:top w:val="nil"/>
              <w:left w:val="nil"/>
              <w:bottom w:val="single" w:sz="4" w:space="0" w:color="auto"/>
              <w:right w:val="single" w:sz="4" w:space="0" w:color="auto"/>
            </w:tcBorders>
            <w:shd w:val="clear" w:color="auto" w:fill="auto"/>
            <w:noWrap/>
            <w:vAlign w:val="bottom"/>
          </w:tcPr>
          <w:p w14:paraId="0DA265D9" w14:textId="77777777" w:rsidR="0054233B" w:rsidRPr="009E38C8" w:rsidRDefault="0054233B" w:rsidP="000E47C0">
            <w:pPr>
              <w:jc w:val="right"/>
            </w:pPr>
            <w:r w:rsidRPr="009E38C8">
              <w:t>1586</w:t>
            </w:r>
          </w:p>
        </w:tc>
        <w:tc>
          <w:tcPr>
            <w:tcW w:w="1281" w:type="dxa"/>
            <w:tcBorders>
              <w:top w:val="nil"/>
              <w:left w:val="nil"/>
              <w:bottom w:val="single" w:sz="4" w:space="0" w:color="auto"/>
              <w:right w:val="single" w:sz="4" w:space="0" w:color="auto"/>
            </w:tcBorders>
            <w:shd w:val="clear" w:color="auto" w:fill="auto"/>
            <w:noWrap/>
            <w:vAlign w:val="bottom"/>
          </w:tcPr>
          <w:p w14:paraId="0DA265DA" w14:textId="77777777" w:rsidR="0054233B" w:rsidRPr="009E38C8" w:rsidRDefault="0054233B" w:rsidP="000E47C0">
            <w:pPr>
              <w:jc w:val="right"/>
            </w:pPr>
            <w:r w:rsidRPr="009E38C8">
              <w:t>-162</w:t>
            </w:r>
          </w:p>
        </w:tc>
        <w:tc>
          <w:tcPr>
            <w:tcW w:w="1500" w:type="dxa"/>
            <w:tcBorders>
              <w:top w:val="nil"/>
              <w:left w:val="nil"/>
              <w:bottom w:val="single" w:sz="4" w:space="0" w:color="auto"/>
              <w:right w:val="single" w:sz="4" w:space="0" w:color="auto"/>
            </w:tcBorders>
            <w:shd w:val="clear" w:color="auto" w:fill="auto"/>
            <w:noWrap/>
            <w:vAlign w:val="bottom"/>
          </w:tcPr>
          <w:p w14:paraId="0DA265DB" w14:textId="77777777" w:rsidR="0054233B" w:rsidRPr="009E38C8" w:rsidRDefault="0054233B" w:rsidP="000E47C0">
            <w:pPr>
              <w:jc w:val="right"/>
            </w:pPr>
            <w:r w:rsidRPr="009E38C8">
              <w:t>1590</w:t>
            </w:r>
          </w:p>
        </w:tc>
        <w:tc>
          <w:tcPr>
            <w:tcW w:w="1544" w:type="dxa"/>
            <w:tcBorders>
              <w:top w:val="nil"/>
              <w:left w:val="nil"/>
              <w:bottom w:val="single" w:sz="4" w:space="0" w:color="auto"/>
              <w:right w:val="single" w:sz="4" w:space="0" w:color="auto"/>
            </w:tcBorders>
            <w:shd w:val="clear" w:color="auto" w:fill="auto"/>
            <w:noWrap/>
            <w:vAlign w:val="bottom"/>
          </w:tcPr>
          <w:p w14:paraId="0DA265DC" w14:textId="77777777" w:rsidR="0054233B" w:rsidRPr="009E38C8" w:rsidRDefault="0054233B" w:rsidP="000E47C0">
            <w:pPr>
              <w:jc w:val="right"/>
            </w:pPr>
            <w:r w:rsidRPr="009E38C8">
              <w:t>89,6</w:t>
            </w:r>
          </w:p>
        </w:tc>
      </w:tr>
      <w:tr w:rsidR="0054233B" w:rsidRPr="00BB467E" w14:paraId="0DA265E4" w14:textId="77777777" w:rsidTr="000E47C0">
        <w:trPr>
          <w:trHeight w:val="292"/>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0DA265DE" w14:textId="77777777" w:rsidR="0054233B" w:rsidRPr="00BB467E" w:rsidRDefault="0054233B" w:rsidP="000E47C0">
            <w:pPr>
              <w:spacing w:line="23" w:lineRule="atLeast"/>
              <w:jc w:val="left"/>
              <w:rPr>
                <w:color w:val="auto"/>
              </w:rPr>
            </w:pPr>
            <w:r w:rsidRPr="00BB467E">
              <w:rPr>
                <w:color w:val="auto"/>
              </w:rPr>
              <w:t>Smėlynės biblioteka</w:t>
            </w:r>
          </w:p>
        </w:tc>
        <w:tc>
          <w:tcPr>
            <w:tcW w:w="1389" w:type="dxa"/>
            <w:tcBorders>
              <w:top w:val="nil"/>
              <w:left w:val="nil"/>
              <w:bottom w:val="single" w:sz="4" w:space="0" w:color="auto"/>
              <w:right w:val="single" w:sz="4" w:space="0" w:color="auto"/>
            </w:tcBorders>
            <w:shd w:val="clear" w:color="auto" w:fill="auto"/>
            <w:noWrap/>
            <w:vAlign w:val="bottom"/>
          </w:tcPr>
          <w:p w14:paraId="0DA265DF" w14:textId="77777777" w:rsidR="0054233B" w:rsidRPr="009E38C8" w:rsidRDefault="0054233B" w:rsidP="000E47C0">
            <w:pPr>
              <w:jc w:val="right"/>
            </w:pPr>
            <w:r w:rsidRPr="009E38C8">
              <w:t>1111</w:t>
            </w:r>
          </w:p>
        </w:tc>
        <w:tc>
          <w:tcPr>
            <w:tcW w:w="1390" w:type="dxa"/>
            <w:tcBorders>
              <w:top w:val="nil"/>
              <w:left w:val="nil"/>
              <w:bottom w:val="single" w:sz="4" w:space="0" w:color="auto"/>
              <w:right w:val="single" w:sz="4" w:space="0" w:color="auto"/>
            </w:tcBorders>
            <w:shd w:val="clear" w:color="auto" w:fill="auto"/>
            <w:noWrap/>
            <w:vAlign w:val="bottom"/>
          </w:tcPr>
          <w:p w14:paraId="0DA265E0" w14:textId="77777777" w:rsidR="0054233B" w:rsidRPr="009E38C8" w:rsidRDefault="0054233B" w:rsidP="000E47C0">
            <w:pPr>
              <w:jc w:val="right"/>
            </w:pPr>
            <w:r w:rsidRPr="009E38C8">
              <w:t>1256</w:t>
            </w:r>
          </w:p>
        </w:tc>
        <w:tc>
          <w:tcPr>
            <w:tcW w:w="1281" w:type="dxa"/>
            <w:tcBorders>
              <w:top w:val="nil"/>
              <w:left w:val="nil"/>
              <w:bottom w:val="single" w:sz="4" w:space="0" w:color="auto"/>
              <w:right w:val="single" w:sz="4" w:space="0" w:color="auto"/>
            </w:tcBorders>
            <w:shd w:val="clear" w:color="auto" w:fill="auto"/>
            <w:noWrap/>
            <w:vAlign w:val="bottom"/>
          </w:tcPr>
          <w:p w14:paraId="0DA265E1" w14:textId="77777777" w:rsidR="0054233B" w:rsidRPr="009E38C8" w:rsidRDefault="0054233B" w:rsidP="000E47C0">
            <w:pPr>
              <w:jc w:val="right"/>
            </w:pPr>
            <w:r w:rsidRPr="009E38C8">
              <w:t>-145</w:t>
            </w:r>
          </w:p>
        </w:tc>
        <w:tc>
          <w:tcPr>
            <w:tcW w:w="1500" w:type="dxa"/>
            <w:tcBorders>
              <w:top w:val="nil"/>
              <w:left w:val="nil"/>
              <w:bottom w:val="single" w:sz="4" w:space="0" w:color="auto"/>
              <w:right w:val="single" w:sz="4" w:space="0" w:color="auto"/>
            </w:tcBorders>
            <w:shd w:val="clear" w:color="auto" w:fill="auto"/>
            <w:noWrap/>
            <w:vAlign w:val="bottom"/>
          </w:tcPr>
          <w:p w14:paraId="0DA265E2" w14:textId="77777777" w:rsidR="0054233B" w:rsidRPr="009E38C8" w:rsidRDefault="0054233B" w:rsidP="000E47C0">
            <w:pPr>
              <w:jc w:val="right"/>
            </w:pPr>
            <w:r w:rsidRPr="009E38C8">
              <w:t>1150</w:t>
            </w:r>
          </w:p>
        </w:tc>
        <w:tc>
          <w:tcPr>
            <w:tcW w:w="1544" w:type="dxa"/>
            <w:tcBorders>
              <w:top w:val="nil"/>
              <w:left w:val="nil"/>
              <w:bottom w:val="single" w:sz="4" w:space="0" w:color="auto"/>
              <w:right w:val="single" w:sz="4" w:space="0" w:color="auto"/>
            </w:tcBorders>
            <w:shd w:val="clear" w:color="auto" w:fill="auto"/>
            <w:noWrap/>
            <w:vAlign w:val="bottom"/>
          </w:tcPr>
          <w:p w14:paraId="0DA265E3" w14:textId="77777777" w:rsidR="0054233B" w:rsidRPr="009E38C8" w:rsidRDefault="0054233B" w:rsidP="000E47C0">
            <w:pPr>
              <w:jc w:val="right"/>
            </w:pPr>
            <w:r w:rsidRPr="009E38C8">
              <w:t>96,6</w:t>
            </w:r>
          </w:p>
        </w:tc>
      </w:tr>
      <w:tr w:rsidR="0054233B" w:rsidRPr="00BB467E" w14:paraId="0DA265EB" w14:textId="77777777" w:rsidTr="007A4C04">
        <w:trPr>
          <w:trHeight w:val="292"/>
        </w:trPr>
        <w:tc>
          <w:tcPr>
            <w:tcW w:w="2332" w:type="dxa"/>
            <w:tcBorders>
              <w:top w:val="nil"/>
              <w:left w:val="single" w:sz="4" w:space="0" w:color="auto"/>
              <w:bottom w:val="nil"/>
              <w:right w:val="single" w:sz="4" w:space="0" w:color="auto"/>
            </w:tcBorders>
            <w:shd w:val="clear" w:color="auto" w:fill="auto"/>
            <w:noWrap/>
            <w:vAlign w:val="bottom"/>
            <w:hideMark/>
          </w:tcPr>
          <w:p w14:paraId="0DA265E5" w14:textId="77777777" w:rsidR="0054233B" w:rsidRPr="00BB467E" w:rsidRDefault="0054233B" w:rsidP="000E47C0">
            <w:pPr>
              <w:spacing w:line="23" w:lineRule="atLeast"/>
              <w:jc w:val="right"/>
              <w:rPr>
                <w:b/>
                <w:bCs/>
                <w:color w:val="auto"/>
              </w:rPr>
            </w:pPr>
            <w:r w:rsidRPr="00BB467E">
              <w:rPr>
                <w:b/>
                <w:bCs/>
                <w:color w:val="auto"/>
              </w:rPr>
              <w:t>Iš viso:</w:t>
            </w:r>
          </w:p>
        </w:tc>
        <w:tc>
          <w:tcPr>
            <w:tcW w:w="1389" w:type="dxa"/>
            <w:tcBorders>
              <w:top w:val="nil"/>
              <w:left w:val="nil"/>
              <w:bottom w:val="nil"/>
              <w:right w:val="single" w:sz="4" w:space="0" w:color="auto"/>
            </w:tcBorders>
            <w:shd w:val="clear" w:color="auto" w:fill="auto"/>
            <w:noWrap/>
            <w:vAlign w:val="bottom"/>
          </w:tcPr>
          <w:p w14:paraId="0DA265E6" w14:textId="77777777" w:rsidR="0054233B" w:rsidRPr="009E38C8" w:rsidRDefault="0054233B" w:rsidP="000E47C0">
            <w:pPr>
              <w:ind w:firstLineChars="100" w:firstLine="241"/>
              <w:jc w:val="right"/>
              <w:rPr>
                <w:b/>
                <w:bCs/>
              </w:rPr>
            </w:pPr>
            <w:r w:rsidRPr="009E38C8">
              <w:rPr>
                <w:b/>
                <w:bCs/>
              </w:rPr>
              <w:t>10421</w:t>
            </w:r>
          </w:p>
        </w:tc>
        <w:tc>
          <w:tcPr>
            <w:tcW w:w="1390" w:type="dxa"/>
            <w:tcBorders>
              <w:top w:val="nil"/>
              <w:left w:val="nil"/>
              <w:bottom w:val="nil"/>
              <w:right w:val="single" w:sz="4" w:space="0" w:color="auto"/>
            </w:tcBorders>
            <w:shd w:val="clear" w:color="auto" w:fill="auto"/>
            <w:noWrap/>
            <w:vAlign w:val="bottom"/>
          </w:tcPr>
          <w:p w14:paraId="0DA265E7" w14:textId="77777777" w:rsidR="0054233B" w:rsidRPr="009E38C8" w:rsidRDefault="0054233B" w:rsidP="000E47C0">
            <w:pPr>
              <w:jc w:val="right"/>
              <w:rPr>
                <w:b/>
                <w:bCs/>
              </w:rPr>
            </w:pPr>
            <w:r w:rsidRPr="009E38C8">
              <w:rPr>
                <w:b/>
                <w:bCs/>
              </w:rPr>
              <w:t>12463</w:t>
            </w:r>
          </w:p>
        </w:tc>
        <w:tc>
          <w:tcPr>
            <w:tcW w:w="1281" w:type="dxa"/>
            <w:tcBorders>
              <w:top w:val="nil"/>
              <w:left w:val="nil"/>
              <w:bottom w:val="nil"/>
              <w:right w:val="single" w:sz="4" w:space="0" w:color="auto"/>
            </w:tcBorders>
            <w:shd w:val="clear" w:color="auto" w:fill="auto"/>
            <w:noWrap/>
            <w:vAlign w:val="bottom"/>
          </w:tcPr>
          <w:p w14:paraId="0DA265E8" w14:textId="77777777" w:rsidR="0054233B" w:rsidRPr="009E38C8" w:rsidRDefault="0054233B" w:rsidP="000E47C0">
            <w:pPr>
              <w:jc w:val="right"/>
              <w:rPr>
                <w:b/>
                <w:bCs/>
              </w:rPr>
            </w:pPr>
            <w:r w:rsidRPr="009E38C8">
              <w:rPr>
                <w:b/>
                <w:bCs/>
              </w:rPr>
              <w:t> -2042</w:t>
            </w:r>
          </w:p>
        </w:tc>
        <w:tc>
          <w:tcPr>
            <w:tcW w:w="1500" w:type="dxa"/>
            <w:tcBorders>
              <w:top w:val="nil"/>
              <w:left w:val="nil"/>
              <w:bottom w:val="nil"/>
              <w:right w:val="single" w:sz="4" w:space="0" w:color="auto"/>
            </w:tcBorders>
            <w:shd w:val="clear" w:color="auto" w:fill="auto"/>
            <w:noWrap/>
            <w:vAlign w:val="bottom"/>
          </w:tcPr>
          <w:p w14:paraId="0DA265E9" w14:textId="77777777" w:rsidR="0054233B" w:rsidRPr="009E38C8" w:rsidRDefault="0054233B" w:rsidP="000E47C0">
            <w:pPr>
              <w:jc w:val="right"/>
              <w:rPr>
                <w:b/>
                <w:bCs/>
              </w:rPr>
            </w:pPr>
            <w:r w:rsidRPr="009E38C8">
              <w:rPr>
                <w:b/>
                <w:bCs/>
              </w:rPr>
              <w:t>12234</w:t>
            </w:r>
          </w:p>
        </w:tc>
        <w:tc>
          <w:tcPr>
            <w:tcW w:w="1544" w:type="dxa"/>
            <w:tcBorders>
              <w:top w:val="nil"/>
              <w:left w:val="nil"/>
              <w:bottom w:val="nil"/>
              <w:right w:val="single" w:sz="4" w:space="0" w:color="auto"/>
            </w:tcBorders>
            <w:shd w:val="clear" w:color="auto" w:fill="auto"/>
            <w:noWrap/>
            <w:vAlign w:val="bottom"/>
          </w:tcPr>
          <w:p w14:paraId="0DA265EA" w14:textId="77777777" w:rsidR="0054233B" w:rsidRPr="009E38C8" w:rsidRDefault="0054233B" w:rsidP="000E47C0">
            <w:pPr>
              <w:jc w:val="right"/>
              <w:rPr>
                <w:b/>
                <w:bCs/>
              </w:rPr>
            </w:pPr>
            <w:r w:rsidRPr="009E38C8">
              <w:rPr>
                <w:b/>
                <w:bCs/>
              </w:rPr>
              <w:t>85,2</w:t>
            </w:r>
          </w:p>
        </w:tc>
      </w:tr>
      <w:tr w:rsidR="007A4C04" w:rsidRPr="00BB467E" w14:paraId="0DA265F2" w14:textId="77777777" w:rsidTr="007A4C04">
        <w:trPr>
          <w:trHeight w:val="292"/>
        </w:trPr>
        <w:tc>
          <w:tcPr>
            <w:tcW w:w="2332" w:type="dxa"/>
            <w:tcBorders>
              <w:top w:val="nil"/>
              <w:left w:val="single" w:sz="4" w:space="0" w:color="auto"/>
              <w:bottom w:val="nil"/>
              <w:right w:val="single" w:sz="4" w:space="0" w:color="auto"/>
            </w:tcBorders>
            <w:shd w:val="clear" w:color="auto" w:fill="auto"/>
            <w:noWrap/>
            <w:vAlign w:val="bottom"/>
          </w:tcPr>
          <w:p w14:paraId="0DA265EC" w14:textId="77777777" w:rsidR="007A4C04" w:rsidRPr="00BB467E" w:rsidRDefault="007A4C04" w:rsidP="000E47C0">
            <w:pPr>
              <w:spacing w:line="23" w:lineRule="atLeast"/>
              <w:jc w:val="right"/>
              <w:rPr>
                <w:b/>
                <w:bCs/>
                <w:color w:val="auto"/>
              </w:rPr>
            </w:pPr>
          </w:p>
        </w:tc>
        <w:tc>
          <w:tcPr>
            <w:tcW w:w="1389" w:type="dxa"/>
            <w:tcBorders>
              <w:top w:val="nil"/>
              <w:left w:val="nil"/>
              <w:bottom w:val="nil"/>
              <w:right w:val="single" w:sz="4" w:space="0" w:color="auto"/>
            </w:tcBorders>
            <w:shd w:val="clear" w:color="auto" w:fill="auto"/>
            <w:noWrap/>
            <w:vAlign w:val="bottom"/>
          </w:tcPr>
          <w:p w14:paraId="0DA265ED" w14:textId="77777777" w:rsidR="007A4C04" w:rsidRPr="009E38C8" w:rsidRDefault="007A4C04" w:rsidP="000E47C0">
            <w:pPr>
              <w:ind w:firstLineChars="100" w:firstLine="241"/>
              <w:jc w:val="right"/>
              <w:rPr>
                <w:b/>
                <w:bCs/>
              </w:rPr>
            </w:pPr>
          </w:p>
        </w:tc>
        <w:tc>
          <w:tcPr>
            <w:tcW w:w="1390" w:type="dxa"/>
            <w:tcBorders>
              <w:top w:val="nil"/>
              <w:left w:val="nil"/>
              <w:bottom w:val="nil"/>
              <w:right w:val="single" w:sz="4" w:space="0" w:color="auto"/>
            </w:tcBorders>
            <w:shd w:val="clear" w:color="auto" w:fill="auto"/>
            <w:noWrap/>
            <w:vAlign w:val="bottom"/>
          </w:tcPr>
          <w:p w14:paraId="0DA265EE" w14:textId="77777777" w:rsidR="007A4C04" w:rsidRPr="009E38C8" w:rsidRDefault="007A4C04" w:rsidP="000E47C0">
            <w:pPr>
              <w:jc w:val="right"/>
              <w:rPr>
                <w:b/>
                <w:bCs/>
              </w:rPr>
            </w:pPr>
          </w:p>
        </w:tc>
        <w:tc>
          <w:tcPr>
            <w:tcW w:w="1281" w:type="dxa"/>
            <w:tcBorders>
              <w:top w:val="nil"/>
              <w:left w:val="nil"/>
              <w:bottom w:val="nil"/>
              <w:right w:val="single" w:sz="4" w:space="0" w:color="auto"/>
            </w:tcBorders>
            <w:shd w:val="clear" w:color="auto" w:fill="auto"/>
            <w:noWrap/>
            <w:vAlign w:val="bottom"/>
          </w:tcPr>
          <w:p w14:paraId="0DA265EF" w14:textId="77777777" w:rsidR="007A4C04" w:rsidRPr="009E38C8" w:rsidRDefault="007A4C04" w:rsidP="000E47C0">
            <w:pPr>
              <w:jc w:val="right"/>
              <w:rPr>
                <w:b/>
                <w:bCs/>
              </w:rPr>
            </w:pPr>
          </w:p>
        </w:tc>
        <w:tc>
          <w:tcPr>
            <w:tcW w:w="1500" w:type="dxa"/>
            <w:tcBorders>
              <w:top w:val="nil"/>
              <w:left w:val="nil"/>
              <w:bottom w:val="nil"/>
              <w:right w:val="single" w:sz="4" w:space="0" w:color="auto"/>
            </w:tcBorders>
            <w:shd w:val="clear" w:color="auto" w:fill="auto"/>
            <w:noWrap/>
            <w:vAlign w:val="bottom"/>
          </w:tcPr>
          <w:p w14:paraId="0DA265F0" w14:textId="77777777" w:rsidR="007A4C04" w:rsidRPr="009E38C8" w:rsidRDefault="007A4C04" w:rsidP="000E47C0">
            <w:pPr>
              <w:jc w:val="right"/>
              <w:rPr>
                <w:b/>
                <w:bCs/>
              </w:rPr>
            </w:pPr>
          </w:p>
        </w:tc>
        <w:tc>
          <w:tcPr>
            <w:tcW w:w="1544" w:type="dxa"/>
            <w:tcBorders>
              <w:top w:val="nil"/>
              <w:left w:val="nil"/>
              <w:bottom w:val="nil"/>
              <w:right w:val="single" w:sz="4" w:space="0" w:color="auto"/>
            </w:tcBorders>
            <w:shd w:val="clear" w:color="auto" w:fill="auto"/>
            <w:noWrap/>
            <w:vAlign w:val="bottom"/>
          </w:tcPr>
          <w:p w14:paraId="0DA265F1" w14:textId="77777777" w:rsidR="007A4C04" w:rsidRPr="009E38C8" w:rsidRDefault="007A4C04" w:rsidP="000E47C0">
            <w:pPr>
              <w:jc w:val="right"/>
              <w:rPr>
                <w:b/>
                <w:bCs/>
              </w:rPr>
            </w:pPr>
          </w:p>
        </w:tc>
      </w:tr>
      <w:tr w:rsidR="007A4C04" w:rsidRPr="00BB467E" w14:paraId="0DA265F9" w14:textId="77777777" w:rsidTr="000E47C0">
        <w:trPr>
          <w:trHeight w:val="292"/>
        </w:trPr>
        <w:tc>
          <w:tcPr>
            <w:tcW w:w="2332" w:type="dxa"/>
            <w:tcBorders>
              <w:top w:val="nil"/>
              <w:left w:val="single" w:sz="4" w:space="0" w:color="auto"/>
              <w:bottom w:val="single" w:sz="4" w:space="0" w:color="auto"/>
              <w:right w:val="single" w:sz="4" w:space="0" w:color="auto"/>
            </w:tcBorders>
            <w:shd w:val="clear" w:color="auto" w:fill="auto"/>
            <w:noWrap/>
            <w:vAlign w:val="bottom"/>
          </w:tcPr>
          <w:p w14:paraId="0DA265F3" w14:textId="77777777" w:rsidR="007A4C04" w:rsidRPr="00BB467E" w:rsidRDefault="007A4C04" w:rsidP="000E47C0">
            <w:pPr>
              <w:spacing w:line="23" w:lineRule="atLeast"/>
              <w:jc w:val="right"/>
              <w:rPr>
                <w:b/>
                <w:bCs/>
                <w:color w:val="auto"/>
              </w:rPr>
            </w:pPr>
          </w:p>
        </w:tc>
        <w:tc>
          <w:tcPr>
            <w:tcW w:w="1389" w:type="dxa"/>
            <w:tcBorders>
              <w:top w:val="nil"/>
              <w:left w:val="nil"/>
              <w:bottom w:val="single" w:sz="4" w:space="0" w:color="auto"/>
              <w:right w:val="single" w:sz="4" w:space="0" w:color="auto"/>
            </w:tcBorders>
            <w:shd w:val="clear" w:color="auto" w:fill="auto"/>
            <w:noWrap/>
            <w:vAlign w:val="bottom"/>
          </w:tcPr>
          <w:p w14:paraId="0DA265F4" w14:textId="77777777" w:rsidR="007A4C04" w:rsidRPr="009E38C8" w:rsidRDefault="007A4C04" w:rsidP="000E47C0">
            <w:pPr>
              <w:ind w:firstLineChars="100" w:firstLine="241"/>
              <w:jc w:val="right"/>
              <w:rPr>
                <w:b/>
                <w:bCs/>
              </w:rPr>
            </w:pPr>
          </w:p>
        </w:tc>
        <w:tc>
          <w:tcPr>
            <w:tcW w:w="1390" w:type="dxa"/>
            <w:tcBorders>
              <w:top w:val="nil"/>
              <w:left w:val="nil"/>
              <w:bottom w:val="single" w:sz="4" w:space="0" w:color="auto"/>
              <w:right w:val="single" w:sz="4" w:space="0" w:color="auto"/>
            </w:tcBorders>
            <w:shd w:val="clear" w:color="auto" w:fill="auto"/>
            <w:noWrap/>
            <w:vAlign w:val="bottom"/>
          </w:tcPr>
          <w:p w14:paraId="0DA265F5" w14:textId="77777777" w:rsidR="007A4C04" w:rsidRPr="009E38C8" w:rsidRDefault="007A4C04" w:rsidP="000E47C0">
            <w:pPr>
              <w:jc w:val="right"/>
              <w:rPr>
                <w:b/>
                <w:bCs/>
              </w:rPr>
            </w:pPr>
          </w:p>
        </w:tc>
        <w:tc>
          <w:tcPr>
            <w:tcW w:w="1281" w:type="dxa"/>
            <w:tcBorders>
              <w:top w:val="nil"/>
              <w:left w:val="nil"/>
              <w:bottom w:val="single" w:sz="4" w:space="0" w:color="auto"/>
              <w:right w:val="single" w:sz="4" w:space="0" w:color="auto"/>
            </w:tcBorders>
            <w:shd w:val="clear" w:color="auto" w:fill="auto"/>
            <w:noWrap/>
            <w:vAlign w:val="bottom"/>
          </w:tcPr>
          <w:p w14:paraId="0DA265F6" w14:textId="77777777" w:rsidR="007A4C04" w:rsidRPr="009E38C8" w:rsidRDefault="007A4C04" w:rsidP="000E47C0">
            <w:pPr>
              <w:jc w:val="right"/>
              <w:rPr>
                <w:b/>
                <w:bCs/>
              </w:rPr>
            </w:pPr>
          </w:p>
        </w:tc>
        <w:tc>
          <w:tcPr>
            <w:tcW w:w="1500" w:type="dxa"/>
            <w:tcBorders>
              <w:top w:val="nil"/>
              <w:left w:val="nil"/>
              <w:bottom w:val="single" w:sz="4" w:space="0" w:color="auto"/>
              <w:right w:val="single" w:sz="4" w:space="0" w:color="auto"/>
            </w:tcBorders>
            <w:shd w:val="clear" w:color="auto" w:fill="auto"/>
            <w:noWrap/>
            <w:vAlign w:val="bottom"/>
          </w:tcPr>
          <w:p w14:paraId="0DA265F7" w14:textId="77777777" w:rsidR="007A4C04" w:rsidRPr="009E38C8" w:rsidRDefault="007A4C04" w:rsidP="000E47C0">
            <w:pPr>
              <w:jc w:val="right"/>
              <w:rPr>
                <w:b/>
                <w:bCs/>
              </w:rPr>
            </w:pPr>
          </w:p>
        </w:tc>
        <w:tc>
          <w:tcPr>
            <w:tcW w:w="1544" w:type="dxa"/>
            <w:tcBorders>
              <w:top w:val="nil"/>
              <w:left w:val="nil"/>
              <w:bottom w:val="single" w:sz="4" w:space="0" w:color="auto"/>
              <w:right w:val="single" w:sz="4" w:space="0" w:color="auto"/>
            </w:tcBorders>
            <w:shd w:val="clear" w:color="auto" w:fill="auto"/>
            <w:noWrap/>
            <w:vAlign w:val="bottom"/>
          </w:tcPr>
          <w:p w14:paraId="0DA265F8" w14:textId="77777777" w:rsidR="007A4C04" w:rsidRPr="009E38C8" w:rsidRDefault="007A4C04" w:rsidP="000E47C0">
            <w:pPr>
              <w:jc w:val="right"/>
              <w:rPr>
                <w:b/>
                <w:bCs/>
              </w:rPr>
            </w:pPr>
          </w:p>
        </w:tc>
      </w:tr>
    </w:tbl>
    <w:p w14:paraId="0DA265FA" w14:textId="77777777" w:rsidR="00645311" w:rsidRDefault="00645311" w:rsidP="0046144F">
      <w:pPr>
        <w:spacing w:line="23" w:lineRule="atLeast"/>
        <w:jc w:val="center"/>
        <w:rPr>
          <w:sz w:val="20"/>
          <w:szCs w:val="20"/>
        </w:rPr>
      </w:pPr>
    </w:p>
    <w:p w14:paraId="0DA265FB" w14:textId="77777777" w:rsidR="00645311" w:rsidRDefault="00645311" w:rsidP="0046144F">
      <w:pPr>
        <w:spacing w:line="23" w:lineRule="atLeast"/>
        <w:jc w:val="center"/>
        <w:rPr>
          <w:sz w:val="20"/>
          <w:szCs w:val="20"/>
        </w:rPr>
      </w:pPr>
    </w:p>
    <w:p w14:paraId="0DA265FC" w14:textId="77777777" w:rsidR="00645311" w:rsidRDefault="00645311" w:rsidP="0046144F">
      <w:pPr>
        <w:spacing w:line="23" w:lineRule="atLeast"/>
        <w:jc w:val="center"/>
        <w:rPr>
          <w:sz w:val="20"/>
          <w:szCs w:val="20"/>
        </w:rPr>
      </w:pPr>
    </w:p>
    <w:p w14:paraId="0DA265FD" w14:textId="77777777" w:rsidR="0046144F" w:rsidRDefault="0046144F" w:rsidP="0046144F">
      <w:pPr>
        <w:spacing w:line="23" w:lineRule="atLeast"/>
        <w:jc w:val="center"/>
        <w:rPr>
          <w:sz w:val="20"/>
          <w:szCs w:val="20"/>
        </w:rPr>
      </w:pPr>
      <w:r>
        <w:rPr>
          <w:noProof/>
        </w:rPr>
        <w:drawing>
          <wp:inline distT="0" distB="0" distL="0" distR="0" wp14:anchorId="0DA26B8D" wp14:editId="0DA26B8E">
            <wp:extent cx="3089563" cy="2874818"/>
            <wp:effectExtent l="0" t="0" r="15875" b="20955"/>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A265FE" w14:textId="77777777" w:rsidR="0046144F" w:rsidRPr="0046144F" w:rsidRDefault="0046144F" w:rsidP="0046144F">
      <w:pPr>
        <w:spacing w:line="23" w:lineRule="atLeast"/>
        <w:jc w:val="center"/>
        <w:rPr>
          <w:sz w:val="20"/>
          <w:szCs w:val="20"/>
        </w:rPr>
      </w:pPr>
      <w:r w:rsidRPr="0046144F">
        <w:rPr>
          <w:sz w:val="20"/>
          <w:szCs w:val="20"/>
        </w:rPr>
        <w:t>Registruotų vartotojų skaičius skyriuose ir filialuose</w:t>
      </w:r>
    </w:p>
    <w:p w14:paraId="0DA265FF" w14:textId="77777777" w:rsidR="00D4721B" w:rsidRPr="0046144F" w:rsidRDefault="00D4721B" w:rsidP="00E35756">
      <w:pPr>
        <w:spacing w:line="23" w:lineRule="atLeast"/>
        <w:ind w:firstLine="360"/>
        <w:jc w:val="center"/>
        <w:rPr>
          <w:sz w:val="20"/>
          <w:szCs w:val="20"/>
        </w:rPr>
      </w:pPr>
    </w:p>
    <w:p w14:paraId="0DA26600" w14:textId="77777777" w:rsidR="00D4721B" w:rsidRDefault="00431892" w:rsidP="00D4721B">
      <w:pPr>
        <w:spacing w:line="23" w:lineRule="atLeast"/>
        <w:ind w:firstLine="360"/>
        <w:jc w:val="center"/>
      </w:pPr>
      <w:r>
        <w:rPr>
          <w:noProof/>
        </w:rPr>
        <w:drawing>
          <wp:inline distT="0" distB="0" distL="0" distR="0" wp14:anchorId="0DA26B8F" wp14:editId="0DA26B90">
            <wp:extent cx="4059381" cy="2286000"/>
            <wp:effectExtent l="0" t="0" r="17780" b="1905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A26601" w14:textId="77777777" w:rsidR="003A3EA3" w:rsidRPr="0046144F" w:rsidRDefault="003A3EA3" w:rsidP="0046144F">
      <w:pPr>
        <w:spacing w:line="23" w:lineRule="atLeast"/>
        <w:jc w:val="center"/>
        <w:rPr>
          <w:sz w:val="20"/>
          <w:szCs w:val="20"/>
        </w:rPr>
      </w:pPr>
      <w:r w:rsidRPr="0046144F">
        <w:rPr>
          <w:sz w:val="20"/>
          <w:szCs w:val="20"/>
        </w:rPr>
        <w:t xml:space="preserve">Registruotų vartotojų pokytis </w:t>
      </w:r>
      <w:r w:rsidR="0046144F" w:rsidRPr="0046144F">
        <w:rPr>
          <w:sz w:val="20"/>
          <w:szCs w:val="20"/>
        </w:rPr>
        <w:t>skyriuose ir filialuose</w:t>
      </w:r>
    </w:p>
    <w:p w14:paraId="0DA26602" w14:textId="77777777" w:rsidR="00D4721B" w:rsidRPr="0046144F" w:rsidRDefault="00D4721B" w:rsidP="0054233B">
      <w:pPr>
        <w:spacing w:line="23" w:lineRule="atLeast"/>
        <w:ind w:firstLine="360"/>
        <w:rPr>
          <w:sz w:val="20"/>
          <w:szCs w:val="20"/>
        </w:rPr>
      </w:pPr>
    </w:p>
    <w:p w14:paraId="0DA26603" w14:textId="77777777" w:rsidR="0054233B" w:rsidRDefault="0054233B" w:rsidP="00E15B37">
      <w:pPr>
        <w:ind w:firstLine="562"/>
      </w:pPr>
      <w:r>
        <w:t>Nepaisant to, kad bibliotekos nuo kovo 16 d. dirba ekstremaliomis sąlygomis, kai gyventojų fizinis aptarnavimas du mėnesius buvo uždarytas, vėliau – iš dalies apribotas, o nuo lapkričio – apribotas didžiąja dalimi, registruotų vartotojų skaičiaus sumažėjimas 16,4 proc. neatrodo jau toks kritiškas. Bibliotekininkai, įvertinę situaciją, mobilizavo turimus išteklius bei gebėjimus ir lanksčiai prisitaikė prie pakitusių darbo sąlygų, dalį veiklų perkeldami į virtualią erdvę bei pasiūlydami savo vartotojams nuotolines paslaugas. Net gi naujai užsiregistravusių vartotojų dalis (20,3 proc.) yra panaši kaip ir 2019 m. (22 proc.). Čia, žinoma, padėjo ir 10 metų įdirbis mokant gyventojus kompiuterinio raštingumo, nes daliai skaitytojų – ne problema susirasti knygą elektroniniame kataloge ir ją užsisakyti, užsirezervuoti arba parsisiųsti iš legalių svetainių. Deja, ne visiems. Ne paskutinėje vietoje buvo ir baimė užsikrėsti, susirgti, ypač vyresnio amžiaus žmonėms.</w:t>
      </w:r>
    </w:p>
    <w:p w14:paraId="0DA26604" w14:textId="77777777" w:rsidR="0054233B" w:rsidRDefault="0054233B" w:rsidP="00E15B37">
      <w:pPr>
        <w:ind w:firstLine="562"/>
      </w:pPr>
      <w:r>
        <w:t>Ši pandemija visiškai sugriovė beužgimstantį mitą, kad knygą baigia išstumti naujosios technologijos, greičiau atvirkščiai –</w:t>
      </w:r>
      <w:r w:rsidR="00D15890">
        <w:t xml:space="preserve"> technologijos</w:t>
      </w:r>
      <w:r>
        <w:t xml:space="preserve"> išplėtė galimybes ją pasiekti. Tačiau čia slypi ir tam tikra grėsmė prarasti dalį fizinių lankytojų, nuotoliniu būdu besinaudojančių bibliotekos paslaugomis. </w:t>
      </w:r>
    </w:p>
    <w:p w14:paraId="0DA26605" w14:textId="77777777" w:rsidR="0054233B" w:rsidRDefault="0054233B" w:rsidP="00E15B37">
      <w:pPr>
        <w:ind w:firstLine="562"/>
      </w:pPr>
      <w:r>
        <w:t>Analizuojant registruotų vartotojų sudėtį didelių skirtumų, lyginant su 2019 m. nematyti, išskyrus bendro skaičiaus sumažėjimą kiekvienoje grupėje. Tačiau pandemijos įtaka dirbančiųjų grupėje – akivaizdi. Didžiausią grupę, kaip ir ankstesniais metais, sudaro besimokantys vartotojai, jų lyginamoji dalis sumažėjo 3,5 proc., tuo tarpu dirbančiųjų grupėje išaugo 2,7 proc.,  kitų (bedarbių, pensininkų ir pan.) – 0,8 proc.</w:t>
      </w:r>
    </w:p>
    <w:p w14:paraId="0DA26606" w14:textId="77777777" w:rsidR="00874E74" w:rsidRDefault="00874E74" w:rsidP="00E15B37">
      <w:pPr>
        <w:ind w:firstLine="562"/>
      </w:pPr>
    </w:p>
    <w:p w14:paraId="0DA26607" w14:textId="77777777" w:rsidR="0054233B" w:rsidRPr="00BB467E" w:rsidRDefault="0054233B" w:rsidP="00E15B37">
      <w:pPr>
        <w:ind w:firstLine="562"/>
      </w:pPr>
      <w:r w:rsidRPr="00BB467E">
        <w:t>Vartotojų sudėtis nuo bendro vartotųjų skaičiaus pasiskirstė taip:</w:t>
      </w:r>
    </w:p>
    <w:p w14:paraId="0DA26608" w14:textId="77777777" w:rsidR="0054233B" w:rsidRPr="00BB467E" w:rsidRDefault="0054233B" w:rsidP="0054233B">
      <w:pPr>
        <w:spacing w:line="23" w:lineRule="atLeast"/>
        <w:ind w:left="-120" w:firstLine="480"/>
        <w:jc w:val="left"/>
      </w:pPr>
    </w:p>
    <w:tbl>
      <w:tblPr>
        <w:tblW w:w="9436" w:type="dxa"/>
        <w:tblInd w:w="93" w:type="dxa"/>
        <w:tblLook w:val="04A0" w:firstRow="1" w:lastRow="0" w:firstColumn="1" w:lastColumn="0" w:noHBand="0" w:noVBand="1"/>
      </w:tblPr>
      <w:tblGrid>
        <w:gridCol w:w="854"/>
        <w:gridCol w:w="854"/>
        <w:gridCol w:w="1557"/>
        <w:gridCol w:w="998"/>
        <w:gridCol w:w="1403"/>
        <w:gridCol w:w="901"/>
        <w:gridCol w:w="1748"/>
        <w:gridCol w:w="1121"/>
      </w:tblGrid>
      <w:tr w:rsidR="0054233B" w:rsidRPr="00BB467E" w14:paraId="0DA2660E" w14:textId="77777777" w:rsidTr="000E47C0">
        <w:trPr>
          <w:trHeight w:val="327"/>
        </w:trPr>
        <w:tc>
          <w:tcPr>
            <w:tcW w:w="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26609" w14:textId="77777777" w:rsidR="0054233B" w:rsidRPr="00BB467E" w:rsidRDefault="0054233B" w:rsidP="000E47C0">
            <w:pPr>
              <w:spacing w:line="23" w:lineRule="atLeast"/>
              <w:jc w:val="center"/>
              <w:rPr>
                <w:b/>
              </w:rPr>
            </w:pPr>
            <w:r w:rsidRPr="00BB467E">
              <w:rPr>
                <w:b/>
              </w:rPr>
              <w:t>Metai</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A2660A" w14:textId="77777777" w:rsidR="0054233B" w:rsidRPr="00BB467E" w:rsidRDefault="0054233B" w:rsidP="000E47C0">
            <w:pPr>
              <w:spacing w:line="23" w:lineRule="atLeast"/>
              <w:jc w:val="center"/>
              <w:rPr>
                <w:b/>
              </w:rPr>
            </w:pPr>
            <w:r w:rsidRPr="00BB467E">
              <w:rPr>
                <w:b/>
              </w:rPr>
              <w:t>Iš viso:</w:t>
            </w:r>
          </w:p>
        </w:tc>
        <w:tc>
          <w:tcPr>
            <w:tcW w:w="25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A2660B" w14:textId="77777777" w:rsidR="0054233B" w:rsidRPr="00BB467E" w:rsidRDefault="0054233B" w:rsidP="000E47C0">
            <w:pPr>
              <w:spacing w:line="23" w:lineRule="atLeast"/>
              <w:jc w:val="center"/>
              <w:rPr>
                <w:b/>
              </w:rPr>
            </w:pPr>
            <w:r w:rsidRPr="00BB467E">
              <w:rPr>
                <w:b/>
              </w:rPr>
              <w:t>Dirbantys</w:t>
            </w:r>
          </w:p>
        </w:tc>
        <w:tc>
          <w:tcPr>
            <w:tcW w:w="2304"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A2660C" w14:textId="77777777" w:rsidR="0054233B" w:rsidRPr="00BB467E" w:rsidRDefault="0054233B" w:rsidP="000E47C0">
            <w:pPr>
              <w:spacing w:line="23" w:lineRule="atLeast"/>
              <w:jc w:val="center"/>
              <w:rPr>
                <w:b/>
              </w:rPr>
            </w:pPr>
            <w:r w:rsidRPr="00BB467E">
              <w:rPr>
                <w:b/>
              </w:rPr>
              <w:t>Besimokantys</w:t>
            </w:r>
          </w:p>
        </w:tc>
        <w:tc>
          <w:tcPr>
            <w:tcW w:w="28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A2660D" w14:textId="77777777" w:rsidR="0054233B" w:rsidRPr="00BB467E" w:rsidRDefault="0054233B" w:rsidP="000E47C0">
            <w:pPr>
              <w:spacing w:line="23" w:lineRule="atLeast"/>
              <w:jc w:val="center"/>
              <w:rPr>
                <w:b/>
              </w:rPr>
            </w:pPr>
            <w:r w:rsidRPr="00BB467E">
              <w:rPr>
                <w:b/>
              </w:rPr>
              <w:t>Kiti</w:t>
            </w:r>
          </w:p>
        </w:tc>
      </w:tr>
      <w:tr w:rsidR="0054233B" w:rsidRPr="00BB467E" w14:paraId="0DA26617" w14:textId="77777777" w:rsidTr="000E47C0">
        <w:trPr>
          <w:trHeight w:val="327"/>
        </w:trPr>
        <w:tc>
          <w:tcPr>
            <w:tcW w:w="854" w:type="dxa"/>
            <w:vMerge/>
            <w:tcBorders>
              <w:top w:val="single" w:sz="4" w:space="0" w:color="auto"/>
              <w:left w:val="single" w:sz="4" w:space="0" w:color="auto"/>
              <w:bottom w:val="single" w:sz="4" w:space="0" w:color="auto"/>
              <w:right w:val="single" w:sz="4" w:space="0" w:color="auto"/>
            </w:tcBorders>
            <w:vAlign w:val="center"/>
            <w:hideMark/>
          </w:tcPr>
          <w:p w14:paraId="0DA2660F" w14:textId="77777777" w:rsidR="0054233B" w:rsidRPr="00BB467E" w:rsidRDefault="0054233B" w:rsidP="000E47C0">
            <w:pPr>
              <w:spacing w:line="23" w:lineRule="atLeast"/>
            </w:pPr>
          </w:p>
        </w:tc>
        <w:tc>
          <w:tcPr>
            <w:tcW w:w="854" w:type="dxa"/>
            <w:vMerge/>
            <w:tcBorders>
              <w:top w:val="single" w:sz="4" w:space="0" w:color="auto"/>
              <w:left w:val="single" w:sz="4" w:space="0" w:color="auto"/>
              <w:bottom w:val="single" w:sz="4" w:space="0" w:color="auto"/>
              <w:right w:val="single" w:sz="4" w:space="0" w:color="auto"/>
            </w:tcBorders>
            <w:vAlign w:val="center"/>
          </w:tcPr>
          <w:p w14:paraId="0DA26610" w14:textId="77777777" w:rsidR="0054233B" w:rsidRPr="00BB467E" w:rsidRDefault="0054233B" w:rsidP="000E47C0">
            <w:pPr>
              <w:spacing w:line="23" w:lineRule="atLeast"/>
            </w:pPr>
          </w:p>
        </w:tc>
        <w:tc>
          <w:tcPr>
            <w:tcW w:w="1557" w:type="dxa"/>
            <w:tcBorders>
              <w:top w:val="nil"/>
              <w:left w:val="nil"/>
              <w:bottom w:val="single" w:sz="4" w:space="0" w:color="auto"/>
              <w:right w:val="single" w:sz="4" w:space="0" w:color="auto"/>
            </w:tcBorders>
            <w:shd w:val="clear" w:color="auto" w:fill="auto"/>
            <w:noWrap/>
            <w:vAlign w:val="bottom"/>
            <w:hideMark/>
          </w:tcPr>
          <w:p w14:paraId="0DA26611" w14:textId="77777777" w:rsidR="0054233B" w:rsidRPr="00BB467E" w:rsidRDefault="0054233B" w:rsidP="000E47C0">
            <w:pPr>
              <w:spacing w:line="23" w:lineRule="atLeast"/>
              <w:jc w:val="center"/>
            </w:pPr>
            <w:r w:rsidRPr="00BB467E">
              <w:t>Skaičius</w:t>
            </w:r>
          </w:p>
        </w:tc>
        <w:tc>
          <w:tcPr>
            <w:tcW w:w="998" w:type="dxa"/>
            <w:tcBorders>
              <w:top w:val="nil"/>
              <w:left w:val="nil"/>
              <w:bottom w:val="single" w:sz="4" w:space="0" w:color="auto"/>
              <w:right w:val="single" w:sz="4" w:space="0" w:color="auto"/>
            </w:tcBorders>
            <w:shd w:val="clear" w:color="auto" w:fill="auto"/>
            <w:noWrap/>
            <w:vAlign w:val="bottom"/>
            <w:hideMark/>
          </w:tcPr>
          <w:p w14:paraId="0DA26612" w14:textId="77777777" w:rsidR="0054233B" w:rsidRPr="00BB467E" w:rsidRDefault="0054233B" w:rsidP="000E47C0">
            <w:pPr>
              <w:spacing w:line="23" w:lineRule="atLeast"/>
              <w:jc w:val="center"/>
            </w:pPr>
            <w:r w:rsidRPr="00BB467E">
              <w:t>Proc.</w:t>
            </w:r>
          </w:p>
        </w:tc>
        <w:tc>
          <w:tcPr>
            <w:tcW w:w="1403" w:type="dxa"/>
            <w:tcBorders>
              <w:top w:val="nil"/>
              <w:left w:val="nil"/>
              <w:bottom w:val="single" w:sz="4" w:space="0" w:color="auto"/>
              <w:right w:val="single" w:sz="4" w:space="0" w:color="auto"/>
            </w:tcBorders>
            <w:shd w:val="clear" w:color="auto" w:fill="auto"/>
            <w:noWrap/>
            <w:vAlign w:val="bottom"/>
            <w:hideMark/>
          </w:tcPr>
          <w:p w14:paraId="0DA26613" w14:textId="77777777" w:rsidR="0054233B" w:rsidRPr="00BB467E" w:rsidRDefault="0054233B" w:rsidP="000E47C0">
            <w:pPr>
              <w:spacing w:line="23" w:lineRule="atLeast"/>
              <w:jc w:val="center"/>
            </w:pPr>
            <w:r w:rsidRPr="00BB467E">
              <w:t>Skaičius</w:t>
            </w:r>
          </w:p>
        </w:tc>
        <w:tc>
          <w:tcPr>
            <w:tcW w:w="901" w:type="dxa"/>
            <w:tcBorders>
              <w:top w:val="nil"/>
              <w:left w:val="nil"/>
              <w:bottom w:val="single" w:sz="4" w:space="0" w:color="auto"/>
              <w:right w:val="single" w:sz="4" w:space="0" w:color="auto"/>
            </w:tcBorders>
            <w:shd w:val="clear" w:color="auto" w:fill="auto"/>
            <w:noWrap/>
            <w:vAlign w:val="bottom"/>
            <w:hideMark/>
          </w:tcPr>
          <w:p w14:paraId="0DA26614" w14:textId="77777777" w:rsidR="0054233B" w:rsidRPr="00BB467E" w:rsidRDefault="0054233B" w:rsidP="000E47C0">
            <w:pPr>
              <w:spacing w:line="23" w:lineRule="atLeast"/>
              <w:jc w:val="center"/>
            </w:pPr>
            <w:r w:rsidRPr="00BB467E">
              <w:t>Proc.</w:t>
            </w:r>
          </w:p>
        </w:tc>
        <w:tc>
          <w:tcPr>
            <w:tcW w:w="1748" w:type="dxa"/>
            <w:tcBorders>
              <w:top w:val="nil"/>
              <w:left w:val="nil"/>
              <w:bottom w:val="single" w:sz="4" w:space="0" w:color="auto"/>
              <w:right w:val="single" w:sz="4" w:space="0" w:color="auto"/>
            </w:tcBorders>
            <w:shd w:val="clear" w:color="auto" w:fill="auto"/>
            <w:noWrap/>
            <w:vAlign w:val="bottom"/>
            <w:hideMark/>
          </w:tcPr>
          <w:p w14:paraId="0DA26615" w14:textId="77777777" w:rsidR="0054233B" w:rsidRPr="00BB467E" w:rsidRDefault="0054233B" w:rsidP="000E47C0">
            <w:pPr>
              <w:spacing w:line="23" w:lineRule="atLeast"/>
              <w:jc w:val="center"/>
            </w:pPr>
            <w:r w:rsidRPr="00BB467E">
              <w:t>Skaičius</w:t>
            </w:r>
          </w:p>
        </w:tc>
        <w:tc>
          <w:tcPr>
            <w:tcW w:w="1121" w:type="dxa"/>
            <w:tcBorders>
              <w:top w:val="nil"/>
              <w:left w:val="nil"/>
              <w:bottom w:val="single" w:sz="4" w:space="0" w:color="auto"/>
              <w:right w:val="single" w:sz="4" w:space="0" w:color="auto"/>
            </w:tcBorders>
            <w:shd w:val="clear" w:color="auto" w:fill="auto"/>
            <w:noWrap/>
            <w:vAlign w:val="bottom"/>
            <w:hideMark/>
          </w:tcPr>
          <w:p w14:paraId="0DA26616" w14:textId="77777777" w:rsidR="0054233B" w:rsidRPr="00BB467E" w:rsidRDefault="0054233B" w:rsidP="000E47C0">
            <w:pPr>
              <w:spacing w:line="23" w:lineRule="atLeast"/>
              <w:jc w:val="center"/>
            </w:pPr>
            <w:r w:rsidRPr="00BB467E">
              <w:t>Proc.</w:t>
            </w:r>
          </w:p>
        </w:tc>
      </w:tr>
      <w:tr w:rsidR="0054233B" w:rsidRPr="00BB467E" w14:paraId="0DA26620" w14:textId="77777777" w:rsidTr="000E47C0">
        <w:trPr>
          <w:trHeight w:val="327"/>
        </w:trPr>
        <w:tc>
          <w:tcPr>
            <w:tcW w:w="854" w:type="dxa"/>
            <w:tcBorders>
              <w:top w:val="single" w:sz="4" w:space="0" w:color="auto"/>
              <w:left w:val="single" w:sz="4" w:space="0" w:color="auto"/>
              <w:bottom w:val="single" w:sz="4" w:space="0" w:color="auto"/>
              <w:right w:val="single" w:sz="4" w:space="0" w:color="auto"/>
            </w:tcBorders>
            <w:vAlign w:val="center"/>
          </w:tcPr>
          <w:p w14:paraId="0DA26618" w14:textId="77777777" w:rsidR="0054233B" w:rsidRPr="00BB467E" w:rsidRDefault="0054233B" w:rsidP="000E47C0">
            <w:pPr>
              <w:spacing w:line="23" w:lineRule="atLeast"/>
            </w:pPr>
            <w:r w:rsidRPr="00BB467E">
              <w:t>20</w:t>
            </w:r>
            <w:r>
              <w:t>20</w:t>
            </w:r>
          </w:p>
        </w:tc>
        <w:tc>
          <w:tcPr>
            <w:tcW w:w="854" w:type="dxa"/>
            <w:tcBorders>
              <w:top w:val="single" w:sz="4" w:space="0" w:color="auto"/>
              <w:left w:val="single" w:sz="4" w:space="0" w:color="auto"/>
              <w:bottom w:val="single" w:sz="4" w:space="0" w:color="auto"/>
              <w:right w:val="single" w:sz="4" w:space="0" w:color="auto"/>
            </w:tcBorders>
            <w:vAlign w:val="bottom"/>
          </w:tcPr>
          <w:p w14:paraId="0DA26619" w14:textId="77777777" w:rsidR="0054233B" w:rsidRPr="009E38C8" w:rsidRDefault="0054233B" w:rsidP="000E47C0">
            <w:pPr>
              <w:jc w:val="right"/>
              <w:rPr>
                <w:bCs/>
              </w:rPr>
            </w:pPr>
            <w:r w:rsidRPr="009E38C8">
              <w:rPr>
                <w:bCs/>
              </w:rPr>
              <w:t>10421</w:t>
            </w:r>
          </w:p>
        </w:tc>
        <w:tc>
          <w:tcPr>
            <w:tcW w:w="1557" w:type="dxa"/>
            <w:tcBorders>
              <w:top w:val="single" w:sz="4" w:space="0" w:color="auto"/>
              <w:left w:val="nil"/>
              <w:bottom w:val="single" w:sz="4" w:space="0" w:color="auto"/>
              <w:right w:val="single" w:sz="4" w:space="0" w:color="auto"/>
            </w:tcBorders>
            <w:shd w:val="clear" w:color="auto" w:fill="auto"/>
            <w:noWrap/>
            <w:vAlign w:val="bottom"/>
          </w:tcPr>
          <w:p w14:paraId="0DA2661A" w14:textId="77777777" w:rsidR="0054233B" w:rsidRPr="009E38C8" w:rsidRDefault="0054233B" w:rsidP="000E47C0">
            <w:pPr>
              <w:jc w:val="right"/>
              <w:rPr>
                <w:bCs/>
              </w:rPr>
            </w:pPr>
            <w:r w:rsidRPr="009E38C8">
              <w:rPr>
                <w:bCs/>
              </w:rPr>
              <w:t>3368</w:t>
            </w:r>
          </w:p>
        </w:tc>
        <w:tc>
          <w:tcPr>
            <w:tcW w:w="998" w:type="dxa"/>
            <w:tcBorders>
              <w:top w:val="single" w:sz="4" w:space="0" w:color="auto"/>
              <w:left w:val="nil"/>
              <w:bottom w:val="single" w:sz="4" w:space="0" w:color="auto"/>
              <w:right w:val="single" w:sz="4" w:space="0" w:color="auto"/>
            </w:tcBorders>
            <w:shd w:val="clear" w:color="auto" w:fill="auto"/>
            <w:noWrap/>
            <w:vAlign w:val="bottom"/>
          </w:tcPr>
          <w:p w14:paraId="0DA2661B" w14:textId="77777777" w:rsidR="0054233B" w:rsidRPr="009E38C8" w:rsidRDefault="0054233B" w:rsidP="000E47C0">
            <w:pPr>
              <w:jc w:val="right"/>
              <w:rPr>
                <w:bCs/>
              </w:rPr>
            </w:pPr>
            <w:r w:rsidRPr="009E38C8">
              <w:rPr>
                <w:bCs/>
              </w:rPr>
              <w:t>32,3</w:t>
            </w:r>
          </w:p>
        </w:tc>
        <w:tc>
          <w:tcPr>
            <w:tcW w:w="1403" w:type="dxa"/>
            <w:tcBorders>
              <w:top w:val="single" w:sz="4" w:space="0" w:color="auto"/>
              <w:left w:val="nil"/>
              <w:bottom w:val="single" w:sz="4" w:space="0" w:color="auto"/>
              <w:right w:val="single" w:sz="4" w:space="0" w:color="auto"/>
            </w:tcBorders>
            <w:shd w:val="clear" w:color="auto" w:fill="auto"/>
            <w:noWrap/>
            <w:vAlign w:val="bottom"/>
          </w:tcPr>
          <w:p w14:paraId="0DA2661C" w14:textId="77777777" w:rsidR="0054233B" w:rsidRPr="009E38C8" w:rsidRDefault="0054233B" w:rsidP="000E47C0">
            <w:pPr>
              <w:jc w:val="right"/>
              <w:rPr>
                <w:bCs/>
              </w:rPr>
            </w:pPr>
            <w:r w:rsidRPr="009E38C8">
              <w:rPr>
                <w:bCs/>
              </w:rPr>
              <w:t>4300</w:t>
            </w:r>
          </w:p>
        </w:tc>
        <w:tc>
          <w:tcPr>
            <w:tcW w:w="901" w:type="dxa"/>
            <w:tcBorders>
              <w:top w:val="single" w:sz="4" w:space="0" w:color="auto"/>
              <w:left w:val="nil"/>
              <w:bottom w:val="single" w:sz="4" w:space="0" w:color="auto"/>
              <w:right w:val="single" w:sz="4" w:space="0" w:color="auto"/>
            </w:tcBorders>
            <w:shd w:val="clear" w:color="auto" w:fill="auto"/>
            <w:noWrap/>
            <w:vAlign w:val="bottom"/>
          </w:tcPr>
          <w:p w14:paraId="0DA2661D" w14:textId="77777777" w:rsidR="0054233B" w:rsidRPr="009E38C8" w:rsidRDefault="0054233B" w:rsidP="000E47C0">
            <w:pPr>
              <w:jc w:val="right"/>
              <w:rPr>
                <w:bCs/>
              </w:rPr>
            </w:pPr>
            <w:r w:rsidRPr="009E38C8">
              <w:rPr>
                <w:bCs/>
              </w:rPr>
              <w:t>41,3</w:t>
            </w:r>
          </w:p>
        </w:tc>
        <w:tc>
          <w:tcPr>
            <w:tcW w:w="1748" w:type="dxa"/>
            <w:tcBorders>
              <w:top w:val="single" w:sz="4" w:space="0" w:color="auto"/>
              <w:left w:val="nil"/>
              <w:bottom w:val="single" w:sz="4" w:space="0" w:color="auto"/>
              <w:right w:val="single" w:sz="4" w:space="0" w:color="auto"/>
            </w:tcBorders>
            <w:shd w:val="clear" w:color="auto" w:fill="auto"/>
            <w:noWrap/>
            <w:vAlign w:val="bottom"/>
          </w:tcPr>
          <w:p w14:paraId="0DA2661E" w14:textId="77777777" w:rsidR="0054233B" w:rsidRPr="009E38C8" w:rsidRDefault="0054233B" w:rsidP="000E47C0">
            <w:pPr>
              <w:jc w:val="right"/>
              <w:rPr>
                <w:bCs/>
              </w:rPr>
            </w:pPr>
            <w:r w:rsidRPr="009E38C8">
              <w:rPr>
                <w:bCs/>
              </w:rPr>
              <w:t>2753</w:t>
            </w:r>
          </w:p>
        </w:tc>
        <w:tc>
          <w:tcPr>
            <w:tcW w:w="1121" w:type="dxa"/>
            <w:tcBorders>
              <w:top w:val="single" w:sz="4" w:space="0" w:color="auto"/>
              <w:left w:val="nil"/>
              <w:bottom w:val="single" w:sz="4" w:space="0" w:color="auto"/>
              <w:right w:val="single" w:sz="4" w:space="0" w:color="auto"/>
            </w:tcBorders>
            <w:shd w:val="clear" w:color="auto" w:fill="auto"/>
            <w:noWrap/>
            <w:vAlign w:val="bottom"/>
          </w:tcPr>
          <w:p w14:paraId="0DA2661F" w14:textId="77777777" w:rsidR="0054233B" w:rsidRPr="009E38C8" w:rsidRDefault="0054233B" w:rsidP="000E47C0">
            <w:pPr>
              <w:jc w:val="right"/>
              <w:rPr>
                <w:bCs/>
              </w:rPr>
            </w:pPr>
            <w:r w:rsidRPr="009E38C8">
              <w:rPr>
                <w:bCs/>
              </w:rPr>
              <w:t>26,4</w:t>
            </w:r>
          </w:p>
        </w:tc>
      </w:tr>
      <w:tr w:rsidR="0054233B" w:rsidRPr="00BB467E" w14:paraId="0DA26629" w14:textId="77777777" w:rsidTr="000E47C0">
        <w:trPr>
          <w:trHeight w:val="327"/>
        </w:trPr>
        <w:tc>
          <w:tcPr>
            <w:tcW w:w="854" w:type="dxa"/>
            <w:tcBorders>
              <w:top w:val="single" w:sz="4" w:space="0" w:color="auto"/>
              <w:left w:val="single" w:sz="4" w:space="0" w:color="auto"/>
              <w:bottom w:val="single" w:sz="4" w:space="0" w:color="auto"/>
              <w:right w:val="single" w:sz="4" w:space="0" w:color="auto"/>
            </w:tcBorders>
            <w:vAlign w:val="center"/>
            <w:hideMark/>
          </w:tcPr>
          <w:p w14:paraId="0DA26621" w14:textId="77777777" w:rsidR="0054233B" w:rsidRPr="00BB467E" w:rsidRDefault="0054233B" w:rsidP="000E47C0">
            <w:pPr>
              <w:spacing w:line="23" w:lineRule="atLeast"/>
            </w:pPr>
            <w:r w:rsidRPr="00BB467E">
              <w:t>201</w:t>
            </w:r>
            <w:r>
              <w:t>9</w:t>
            </w:r>
          </w:p>
        </w:tc>
        <w:tc>
          <w:tcPr>
            <w:tcW w:w="854" w:type="dxa"/>
            <w:tcBorders>
              <w:top w:val="single" w:sz="4" w:space="0" w:color="auto"/>
              <w:left w:val="single" w:sz="4" w:space="0" w:color="auto"/>
              <w:bottom w:val="single" w:sz="4" w:space="0" w:color="auto"/>
              <w:right w:val="single" w:sz="4" w:space="0" w:color="auto"/>
            </w:tcBorders>
            <w:vAlign w:val="bottom"/>
          </w:tcPr>
          <w:p w14:paraId="0DA26622" w14:textId="77777777" w:rsidR="0054233B" w:rsidRPr="00BB467E" w:rsidRDefault="0054233B" w:rsidP="000E47C0">
            <w:pPr>
              <w:spacing w:line="23" w:lineRule="atLeast"/>
              <w:jc w:val="right"/>
              <w:rPr>
                <w:bCs/>
              </w:rPr>
            </w:pPr>
            <w:r w:rsidRPr="00BB467E">
              <w:rPr>
                <w:bCs/>
              </w:rPr>
              <w:t>12463</w:t>
            </w:r>
          </w:p>
        </w:tc>
        <w:tc>
          <w:tcPr>
            <w:tcW w:w="1557" w:type="dxa"/>
            <w:tcBorders>
              <w:top w:val="single" w:sz="4" w:space="0" w:color="auto"/>
              <w:left w:val="nil"/>
              <w:bottom w:val="single" w:sz="4" w:space="0" w:color="auto"/>
              <w:right w:val="single" w:sz="4" w:space="0" w:color="auto"/>
            </w:tcBorders>
            <w:shd w:val="clear" w:color="auto" w:fill="auto"/>
            <w:noWrap/>
            <w:vAlign w:val="bottom"/>
            <w:hideMark/>
          </w:tcPr>
          <w:p w14:paraId="0DA26623" w14:textId="77777777" w:rsidR="0054233B" w:rsidRPr="00BB467E" w:rsidRDefault="0054233B" w:rsidP="000E47C0">
            <w:pPr>
              <w:spacing w:line="23" w:lineRule="atLeast"/>
              <w:jc w:val="right"/>
              <w:rPr>
                <w:bCs/>
              </w:rPr>
            </w:pPr>
            <w:r w:rsidRPr="00BB467E">
              <w:rPr>
                <w:bCs/>
              </w:rPr>
              <w:t>3690</w:t>
            </w:r>
          </w:p>
        </w:tc>
        <w:tc>
          <w:tcPr>
            <w:tcW w:w="998" w:type="dxa"/>
            <w:tcBorders>
              <w:top w:val="single" w:sz="4" w:space="0" w:color="auto"/>
              <w:left w:val="nil"/>
              <w:bottom w:val="single" w:sz="4" w:space="0" w:color="auto"/>
              <w:right w:val="single" w:sz="4" w:space="0" w:color="auto"/>
            </w:tcBorders>
            <w:shd w:val="clear" w:color="auto" w:fill="auto"/>
            <w:noWrap/>
            <w:vAlign w:val="bottom"/>
            <w:hideMark/>
          </w:tcPr>
          <w:p w14:paraId="0DA26624" w14:textId="77777777" w:rsidR="0054233B" w:rsidRPr="00BB467E" w:rsidRDefault="0054233B" w:rsidP="000E47C0">
            <w:pPr>
              <w:spacing w:line="23" w:lineRule="atLeast"/>
              <w:jc w:val="right"/>
              <w:rPr>
                <w:bCs/>
              </w:rPr>
            </w:pPr>
            <w:r w:rsidRPr="00BB467E">
              <w:rPr>
                <w:bCs/>
              </w:rPr>
              <w:t>29,6</w:t>
            </w:r>
          </w:p>
        </w:tc>
        <w:tc>
          <w:tcPr>
            <w:tcW w:w="1403" w:type="dxa"/>
            <w:tcBorders>
              <w:top w:val="single" w:sz="4" w:space="0" w:color="auto"/>
              <w:left w:val="nil"/>
              <w:bottom w:val="single" w:sz="4" w:space="0" w:color="auto"/>
              <w:right w:val="single" w:sz="4" w:space="0" w:color="auto"/>
            </w:tcBorders>
            <w:shd w:val="clear" w:color="auto" w:fill="auto"/>
            <w:noWrap/>
            <w:vAlign w:val="bottom"/>
            <w:hideMark/>
          </w:tcPr>
          <w:p w14:paraId="0DA26625" w14:textId="77777777" w:rsidR="0054233B" w:rsidRPr="00BB467E" w:rsidRDefault="0054233B" w:rsidP="000E47C0">
            <w:pPr>
              <w:spacing w:line="23" w:lineRule="atLeast"/>
              <w:jc w:val="right"/>
              <w:rPr>
                <w:bCs/>
              </w:rPr>
            </w:pPr>
            <w:r w:rsidRPr="00BB467E">
              <w:rPr>
                <w:bCs/>
              </w:rPr>
              <w:t>5578</w:t>
            </w:r>
          </w:p>
        </w:tc>
        <w:tc>
          <w:tcPr>
            <w:tcW w:w="901" w:type="dxa"/>
            <w:tcBorders>
              <w:top w:val="single" w:sz="4" w:space="0" w:color="auto"/>
              <w:left w:val="nil"/>
              <w:bottom w:val="single" w:sz="4" w:space="0" w:color="auto"/>
              <w:right w:val="single" w:sz="4" w:space="0" w:color="auto"/>
            </w:tcBorders>
            <w:shd w:val="clear" w:color="auto" w:fill="auto"/>
            <w:noWrap/>
            <w:vAlign w:val="bottom"/>
            <w:hideMark/>
          </w:tcPr>
          <w:p w14:paraId="0DA26626" w14:textId="77777777" w:rsidR="0054233B" w:rsidRPr="00BB467E" w:rsidRDefault="0054233B" w:rsidP="000E47C0">
            <w:pPr>
              <w:spacing w:line="23" w:lineRule="atLeast"/>
              <w:jc w:val="right"/>
              <w:rPr>
                <w:bCs/>
              </w:rPr>
            </w:pPr>
            <w:r w:rsidRPr="00BB467E">
              <w:rPr>
                <w:bCs/>
              </w:rPr>
              <w:t>44,8</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14:paraId="0DA26627" w14:textId="77777777" w:rsidR="0054233B" w:rsidRPr="00BB467E" w:rsidRDefault="0054233B" w:rsidP="000E47C0">
            <w:pPr>
              <w:spacing w:line="23" w:lineRule="atLeast"/>
              <w:jc w:val="right"/>
              <w:rPr>
                <w:bCs/>
              </w:rPr>
            </w:pPr>
            <w:r w:rsidRPr="00BB467E">
              <w:rPr>
                <w:bCs/>
              </w:rPr>
              <w:t>3195</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14:paraId="0DA26628" w14:textId="77777777" w:rsidR="0054233B" w:rsidRPr="00BB467E" w:rsidRDefault="0054233B" w:rsidP="000E47C0">
            <w:pPr>
              <w:spacing w:line="23" w:lineRule="atLeast"/>
              <w:jc w:val="right"/>
              <w:rPr>
                <w:bCs/>
              </w:rPr>
            </w:pPr>
            <w:r w:rsidRPr="00BB467E">
              <w:rPr>
                <w:bCs/>
              </w:rPr>
              <w:t>25,6</w:t>
            </w:r>
          </w:p>
        </w:tc>
      </w:tr>
    </w:tbl>
    <w:p w14:paraId="0DA2662A" w14:textId="77777777" w:rsidR="0054233B" w:rsidRDefault="00D4721B" w:rsidP="0054233B">
      <w:pPr>
        <w:spacing w:line="23" w:lineRule="atLeast"/>
        <w:rPr>
          <w:b/>
        </w:rPr>
      </w:pPr>
      <w:r>
        <w:rPr>
          <w:b/>
        </w:rPr>
        <w:tab/>
      </w:r>
      <w:r>
        <w:rPr>
          <w:b/>
        </w:rPr>
        <w:tab/>
      </w:r>
      <w:r>
        <w:rPr>
          <w:b/>
        </w:rPr>
        <w:tab/>
      </w:r>
      <w:r>
        <w:rPr>
          <w:noProof/>
        </w:rPr>
        <w:drawing>
          <wp:inline distT="0" distB="0" distL="0" distR="0" wp14:anchorId="0DA26B91" wp14:editId="0DA26B92">
            <wp:extent cx="3304309" cy="2029691"/>
            <wp:effectExtent l="0" t="0" r="10795" b="2794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A2662B" w14:textId="77777777" w:rsidR="00D4721B" w:rsidRDefault="003A3EA3" w:rsidP="00363D26">
      <w:pPr>
        <w:spacing w:line="23" w:lineRule="atLeast"/>
        <w:ind w:left="2268" w:firstLine="567"/>
        <w:rPr>
          <w:sz w:val="20"/>
          <w:szCs w:val="20"/>
        </w:rPr>
      </w:pPr>
      <w:r w:rsidRPr="0046144F">
        <w:rPr>
          <w:sz w:val="20"/>
          <w:szCs w:val="20"/>
        </w:rPr>
        <w:t>Registruotų vartotojų procentinė sudėtis</w:t>
      </w:r>
    </w:p>
    <w:p w14:paraId="0DA2662C" w14:textId="77777777" w:rsidR="00874E74" w:rsidRPr="0046144F" w:rsidRDefault="00874E74" w:rsidP="0046144F">
      <w:pPr>
        <w:spacing w:line="23" w:lineRule="atLeast"/>
        <w:ind w:left="567" w:firstLine="567"/>
        <w:jc w:val="center"/>
        <w:rPr>
          <w:sz w:val="20"/>
          <w:szCs w:val="20"/>
        </w:rPr>
      </w:pPr>
    </w:p>
    <w:p w14:paraId="0DA2662D" w14:textId="77777777" w:rsidR="0054233B" w:rsidRPr="00BB467E" w:rsidRDefault="0054233B" w:rsidP="0054233B">
      <w:pPr>
        <w:spacing w:line="23" w:lineRule="atLeast"/>
        <w:rPr>
          <w:b/>
        </w:rPr>
      </w:pPr>
      <w:r w:rsidRPr="00BB467E">
        <w:rPr>
          <w:b/>
        </w:rPr>
        <w:t>Apsilankymų skaičius</w:t>
      </w:r>
    </w:p>
    <w:p w14:paraId="0DA2662E" w14:textId="77777777" w:rsidR="0054233B" w:rsidRPr="00BB467E" w:rsidRDefault="0054233B" w:rsidP="0054233B">
      <w:pPr>
        <w:spacing w:line="23" w:lineRule="atLeast"/>
        <w:rPr>
          <w:b/>
        </w:rPr>
      </w:pPr>
    </w:p>
    <w:tbl>
      <w:tblPr>
        <w:tblW w:w="9545" w:type="dxa"/>
        <w:tblLook w:val="04A0" w:firstRow="1" w:lastRow="0" w:firstColumn="1" w:lastColumn="0" w:noHBand="0" w:noVBand="1"/>
      </w:tblPr>
      <w:tblGrid>
        <w:gridCol w:w="2302"/>
        <w:gridCol w:w="1524"/>
        <w:gridCol w:w="1687"/>
        <w:gridCol w:w="1321"/>
        <w:gridCol w:w="1349"/>
        <w:gridCol w:w="1362"/>
      </w:tblGrid>
      <w:tr w:rsidR="0054233B" w:rsidRPr="00BB467E" w14:paraId="0DA26635" w14:textId="77777777" w:rsidTr="000E47C0">
        <w:trPr>
          <w:trHeight w:val="260"/>
        </w:trPr>
        <w:tc>
          <w:tcPr>
            <w:tcW w:w="23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A2662F" w14:textId="77777777" w:rsidR="0054233B" w:rsidRPr="00BB467E" w:rsidRDefault="0054233B" w:rsidP="000E47C0">
            <w:pPr>
              <w:spacing w:line="23" w:lineRule="atLeast"/>
              <w:jc w:val="center"/>
              <w:rPr>
                <w:b/>
                <w:color w:val="auto"/>
              </w:rPr>
            </w:pPr>
            <w:r w:rsidRPr="00BB467E">
              <w:rPr>
                <w:b/>
                <w:color w:val="auto"/>
              </w:rPr>
              <w:t>Padalino pavadinimas</w:t>
            </w:r>
          </w:p>
        </w:tc>
        <w:tc>
          <w:tcPr>
            <w:tcW w:w="15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A26630" w14:textId="77777777" w:rsidR="0054233B" w:rsidRPr="00BB467E" w:rsidRDefault="0054233B" w:rsidP="000E47C0">
            <w:pPr>
              <w:spacing w:line="23" w:lineRule="atLeast"/>
              <w:jc w:val="center"/>
              <w:rPr>
                <w:b/>
                <w:color w:val="auto"/>
              </w:rPr>
            </w:pPr>
            <w:r w:rsidRPr="00BB467E">
              <w:rPr>
                <w:b/>
                <w:color w:val="auto"/>
              </w:rPr>
              <w:t>Apsilank. sk. 20</w:t>
            </w:r>
            <w:r>
              <w:rPr>
                <w:b/>
                <w:color w:val="auto"/>
              </w:rPr>
              <w:t>20</w:t>
            </w:r>
            <w:r w:rsidRPr="00BB467E">
              <w:rPr>
                <w:b/>
                <w:color w:val="auto"/>
              </w:rPr>
              <w:t xml:space="preserve"> m. </w:t>
            </w:r>
          </w:p>
        </w:tc>
        <w:tc>
          <w:tcPr>
            <w:tcW w:w="16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A26631" w14:textId="77777777" w:rsidR="0054233B" w:rsidRPr="00BB467E" w:rsidRDefault="0054233B" w:rsidP="000E47C0">
            <w:pPr>
              <w:spacing w:line="23" w:lineRule="atLeast"/>
              <w:jc w:val="center"/>
              <w:rPr>
                <w:b/>
                <w:color w:val="auto"/>
              </w:rPr>
            </w:pPr>
            <w:r w:rsidRPr="00BB467E">
              <w:rPr>
                <w:b/>
                <w:color w:val="auto"/>
              </w:rPr>
              <w:t>Apsilank. sk. 201</w:t>
            </w:r>
            <w:r>
              <w:rPr>
                <w:b/>
                <w:color w:val="auto"/>
              </w:rPr>
              <w:t>9</w:t>
            </w:r>
            <w:r w:rsidRPr="00BB467E">
              <w:rPr>
                <w:b/>
                <w:color w:val="auto"/>
              </w:rPr>
              <w:t xml:space="preserve"> m. </w:t>
            </w:r>
          </w:p>
        </w:tc>
        <w:tc>
          <w:tcPr>
            <w:tcW w:w="13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A26632" w14:textId="77777777" w:rsidR="0054233B" w:rsidRPr="00BB467E" w:rsidRDefault="0054233B" w:rsidP="000E47C0">
            <w:pPr>
              <w:spacing w:line="23" w:lineRule="atLeast"/>
              <w:jc w:val="center"/>
              <w:rPr>
                <w:b/>
                <w:color w:val="auto"/>
              </w:rPr>
            </w:pPr>
            <w:r w:rsidRPr="00BB467E">
              <w:rPr>
                <w:b/>
                <w:color w:val="auto"/>
              </w:rPr>
              <w:t>Skirtumas</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26633" w14:textId="77777777" w:rsidR="0054233B" w:rsidRPr="00BB467E" w:rsidRDefault="0054233B" w:rsidP="000E47C0">
            <w:pPr>
              <w:spacing w:line="23" w:lineRule="atLeast"/>
              <w:jc w:val="center"/>
              <w:rPr>
                <w:b/>
                <w:color w:val="auto"/>
              </w:rPr>
            </w:pPr>
            <w:r w:rsidRPr="00BB467E">
              <w:rPr>
                <w:b/>
                <w:color w:val="auto"/>
              </w:rPr>
              <w:t>Planas</w:t>
            </w:r>
          </w:p>
        </w:tc>
        <w:tc>
          <w:tcPr>
            <w:tcW w:w="136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DA26634" w14:textId="77777777" w:rsidR="0054233B" w:rsidRPr="00BB467E" w:rsidRDefault="0054233B" w:rsidP="000E47C0">
            <w:pPr>
              <w:spacing w:line="23" w:lineRule="atLeast"/>
              <w:jc w:val="center"/>
              <w:rPr>
                <w:b/>
                <w:color w:val="auto"/>
              </w:rPr>
            </w:pPr>
            <w:r w:rsidRPr="00BB467E">
              <w:rPr>
                <w:b/>
                <w:color w:val="auto"/>
              </w:rPr>
              <w:t>Plano įvykdymas proc.</w:t>
            </w:r>
          </w:p>
        </w:tc>
      </w:tr>
      <w:tr w:rsidR="0054233B" w:rsidRPr="00BB467E" w14:paraId="0DA2663C" w14:textId="77777777" w:rsidTr="000E47C0">
        <w:trPr>
          <w:trHeight w:val="275"/>
        </w:trPr>
        <w:tc>
          <w:tcPr>
            <w:tcW w:w="2302" w:type="dxa"/>
            <w:vMerge/>
            <w:tcBorders>
              <w:top w:val="single" w:sz="4" w:space="0" w:color="auto"/>
              <w:left w:val="single" w:sz="4" w:space="0" w:color="auto"/>
              <w:bottom w:val="single" w:sz="4" w:space="0" w:color="000000"/>
              <w:right w:val="single" w:sz="4" w:space="0" w:color="auto"/>
            </w:tcBorders>
            <w:vAlign w:val="center"/>
            <w:hideMark/>
          </w:tcPr>
          <w:p w14:paraId="0DA26636" w14:textId="77777777" w:rsidR="0054233B" w:rsidRPr="00BB467E" w:rsidRDefault="0054233B" w:rsidP="000E47C0">
            <w:pPr>
              <w:spacing w:line="23" w:lineRule="atLeast"/>
              <w:jc w:val="left"/>
              <w:rPr>
                <w:color w:val="auto"/>
              </w:rPr>
            </w:pPr>
          </w:p>
        </w:tc>
        <w:tc>
          <w:tcPr>
            <w:tcW w:w="1524" w:type="dxa"/>
            <w:vMerge/>
            <w:tcBorders>
              <w:top w:val="single" w:sz="4" w:space="0" w:color="auto"/>
              <w:left w:val="single" w:sz="4" w:space="0" w:color="auto"/>
              <w:bottom w:val="single" w:sz="4" w:space="0" w:color="000000"/>
              <w:right w:val="single" w:sz="4" w:space="0" w:color="auto"/>
            </w:tcBorders>
            <w:vAlign w:val="center"/>
            <w:hideMark/>
          </w:tcPr>
          <w:p w14:paraId="0DA26637" w14:textId="77777777" w:rsidR="0054233B" w:rsidRPr="00BB467E" w:rsidRDefault="0054233B" w:rsidP="000E47C0">
            <w:pPr>
              <w:spacing w:line="23" w:lineRule="atLeast"/>
              <w:jc w:val="left"/>
              <w:rPr>
                <w:color w:val="auto"/>
              </w:rPr>
            </w:pPr>
          </w:p>
        </w:tc>
        <w:tc>
          <w:tcPr>
            <w:tcW w:w="1687" w:type="dxa"/>
            <w:vMerge/>
            <w:tcBorders>
              <w:top w:val="single" w:sz="4" w:space="0" w:color="auto"/>
              <w:left w:val="single" w:sz="4" w:space="0" w:color="auto"/>
              <w:bottom w:val="single" w:sz="4" w:space="0" w:color="000000"/>
              <w:right w:val="single" w:sz="4" w:space="0" w:color="auto"/>
            </w:tcBorders>
            <w:vAlign w:val="center"/>
            <w:hideMark/>
          </w:tcPr>
          <w:p w14:paraId="0DA26638" w14:textId="77777777" w:rsidR="0054233B" w:rsidRPr="00BB467E" w:rsidRDefault="0054233B" w:rsidP="000E47C0">
            <w:pPr>
              <w:spacing w:line="23" w:lineRule="atLeast"/>
              <w:jc w:val="left"/>
              <w:rPr>
                <w:color w:val="auto"/>
              </w:rPr>
            </w:pPr>
          </w:p>
        </w:tc>
        <w:tc>
          <w:tcPr>
            <w:tcW w:w="1321" w:type="dxa"/>
            <w:vMerge/>
            <w:tcBorders>
              <w:top w:val="single" w:sz="4" w:space="0" w:color="auto"/>
              <w:left w:val="single" w:sz="4" w:space="0" w:color="auto"/>
              <w:bottom w:val="single" w:sz="4" w:space="0" w:color="000000"/>
              <w:right w:val="single" w:sz="4" w:space="0" w:color="auto"/>
            </w:tcBorders>
            <w:vAlign w:val="center"/>
            <w:hideMark/>
          </w:tcPr>
          <w:p w14:paraId="0DA26639" w14:textId="77777777" w:rsidR="0054233B" w:rsidRPr="00BB467E" w:rsidRDefault="0054233B" w:rsidP="000E47C0">
            <w:pPr>
              <w:spacing w:line="23" w:lineRule="atLeast"/>
              <w:jc w:val="left"/>
              <w:rPr>
                <w:color w:val="auto"/>
              </w:rPr>
            </w:pPr>
          </w:p>
        </w:tc>
        <w:tc>
          <w:tcPr>
            <w:tcW w:w="1349" w:type="dxa"/>
            <w:tcBorders>
              <w:top w:val="nil"/>
              <w:left w:val="single" w:sz="4" w:space="0" w:color="auto"/>
              <w:bottom w:val="single" w:sz="4" w:space="0" w:color="auto"/>
              <w:right w:val="single" w:sz="4" w:space="0" w:color="auto"/>
            </w:tcBorders>
            <w:shd w:val="clear" w:color="auto" w:fill="auto"/>
            <w:vAlign w:val="center"/>
            <w:hideMark/>
          </w:tcPr>
          <w:p w14:paraId="0DA2663A" w14:textId="77777777" w:rsidR="0054233B" w:rsidRPr="00BB467E" w:rsidRDefault="0054233B" w:rsidP="000E47C0">
            <w:pPr>
              <w:spacing w:line="23" w:lineRule="atLeast"/>
              <w:jc w:val="center"/>
              <w:rPr>
                <w:b/>
                <w:color w:val="auto"/>
              </w:rPr>
            </w:pPr>
            <w:r w:rsidRPr="00BB467E">
              <w:rPr>
                <w:b/>
                <w:color w:val="auto"/>
              </w:rPr>
              <w:t>20</w:t>
            </w:r>
            <w:r>
              <w:rPr>
                <w:b/>
                <w:color w:val="auto"/>
              </w:rPr>
              <w:t>20</w:t>
            </w:r>
            <w:r w:rsidRPr="00BB467E">
              <w:rPr>
                <w:b/>
                <w:color w:val="auto"/>
              </w:rPr>
              <w:t xml:space="preserve"> m.</w:t>
            </w:r>
          </w:p>
        </w:tc>
        <w:tc>
          <w:tcPr>
            <w:tcW w:w="1362" w:type="dxa"/>
            <w:vMerge/>
            <w:tcBorders>
              <w:top w:val="nil"/>
              <w:left w:val="single" w:sz="4" w:space="0" w:color="auto"/>
              <w:bottom w:val="single" w:sz="4" w:space="0" w:color="auto"/>
              <w:right w:val="single" w:sz="4" w:space="0" w:color="auto"/>
            </w:tcBorders>
            <w:vAlign w:val="center"/>
            <w:hideMark/>
          </w:tcPr>
          <w:p w14:paraId="0DA2663B" w14:textId="77777777" w:rsidR="0054233B" w:rsidRPr="00BB467E" w:rsidRDefault="0054233B" w:rsidP="000E47C0">
            <w:pPr>
              <w:spacing w:line="23" w:lineRule="atLeast"/>
              <w:jc w:val="left"/>
              <w:rPr>
                <w:color w:val="auto"/>
              </w:rPr>
            </w:pPr>
          </w:p>
        </w:tc>
      </w:tr>
      <w:tr w:rsidR="0054233B" w:rsidRPr="00BB467E" w14:paraId="0DA26643" w14:textId="77777777" w:rsidTr="000E47C0">
        <w:trPr>
          <w:trHeight w:val="30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0DA2663D" w14:textId="77777777" w:rsidR="0054233B" w:rsidRPr="00BB467E" w:rsidRDefault="0054233B" w:rsidP="000E47C0">
            <w:pPr>
              <w:spacing w:line="23" w:lineRule="atLeast"/>
              <w:jc w:val="left"/>
              <w:rPr>
                <w:b/>
                <w:bCs/>
                <w:color w:val="auto"/>
              </w:rPr>
            </w:pPr>
            <w:r w:rsidRPr="00BB467E">
              <w:rPr>
                <w:b/>
                <w:bCs/>
                <w:color w:val="auto"/>
              </w:rPr>
              <w:t>Viešojoje bibliotekoje</w:t>
            </w:r>
          </w:p>
        </w:tc>
        <w:tc>
          <w:tcPr>
            <w:tcW w:w="1524" w:type="dxa"/>
            <w:tcBorders>
              <w:top w:val="nil"/>
              <w:left w:val="nil"/>
              <w:bottom w:val="single" w:sz="4" w:space="0" w:color="auto"/>
              <w:right w:val="single" w:sz="4" w:space="0" w:color="auto"/>
            </w:tcBorders>
            <w:shd w:val="clear" w:color="auto" w:fill="auto"/>
            <w:noWrap/>
          </w:tcPr>
          <w:p w14:paraId="0DA2663E" w14:textId="77777777" w:rsidR="0054233B" w:rsidRPr="00C22B37" w:rsidRDefault="0054233B" w:rsidP="000E47C0">
            <w:pPr>
              <w:jc w:val="right"/>
              <w:rPr>
                <w:b/>
                <w:bCs/>
              </w:rPr>
            </w:pPr>
            <w:r w:rsidRPr="00C22B37">
              <w:rPr>
                <w:b/>
                <w:bCs/>
              </w:rPr>
              <w:t>57472</w:t>
            </w:r>
          </w:p>
        </w:tc>
        <w:tc>
          <w:tcPr>
            <w:tcW w:w="1687" w:type="dxa"/>
            <w:tcBorders>
              <w:top w:val="nil"/>
              <w:left w:val="nil"/>
              <w:bottom w:val="single" w:sz="4" w:space="0" w:color="auto"/>
              <w:right w:val="single" w:sz="4" w:space="0" w:color="auto"/>
            </w:tcBorders>
            <w:shd w:val="clear" w:color="auto" w:fill="auto"/>
            <w:noWrap/>
            <w:hideMark/>
          </w:tcPr>
          <w:p w14:paraId="0DA2663F" w14:textId="77777777" w:rsidR="0054233B" w:rsidRPr="00C22B37" w:rsidRDefault="0054233B" w:rsidP="000E47C0">
            <w:pPr>
              <w:jc w:val="right"/>
              <w:rPr>
                <w:b/>
                <w:bCs/>
              </w:rPr>
            </w:pPr>
            <w:r w:rsidRPr="00C22B37">
              <w:rPr>
                <w:b/>
                <w:bCs/>
              </w:rPr>
              <w:t>79161</w:t>
            </w:r>
          </w:p>
        </w:tc>
        <w:tc>
          <w:tcPr>
            <w:tcW w:w="1321" w:type="dxa"/>
            <w:tcBorders>
              <w:top w:val="nil"/>
              <w:left w:val="nil"/>
              <w:bottom w:val="single" w:sz="4" w:space="0" w:color="auto"/>
              <w:right w:val="single" w:sz="4" w:space="0" w:color="auto"/>
            </w:tcBorders>
            <w:shd w:val="clear" w:color="auto" w:fill="auto"/>
            <w:noWrap/>
          </w:tcPr>
          <w:p w14:paraId="0DA26640" w14:textId="77777777" w:rsidR="0054233B" w:rsidRPr="00C22B37" w:rsidRDefault="0054233B" w:rsidP="000E47C0">
            <w:pPr>
              <w:jc w:val="right"/>
              <w:rPr>
                <w:b/>
                <w:bCs/>
              </w:rPr>
            </w:pPr>
            <w:r w:rsidRPr="00C22B37">
              <w:rPr>
                <w:b/>
                <w:bCs/>
              </w:rPr>
              <w:t>-21689</w:t>
            </w:r>
          </w:p>
        </w:tc>
        <w:tc>
          <w:tcPr>
            <w:tcW w:w="1349" w:type="dxa"/>
            <w:tcBorders>
              <w:top w:val="nil"/>
              <w:left w:val="nil"/>
              <w:bottom w:val="single" w:sz="4" w:space="0" w:color="auto"/>
              <w:right w:val="single" w:sz="4" w:space="0" w:color="auto"/>
            </w:tcBorders>
            <w:shd w:val="clear" w:color="auto" w:fill="auto"/>
            <w:noWrap/>
          </w:tcPr>
          <w:p w14:paraId="0DA26641" w14:textId="77777777" w:rsidR="0054233B" w:rsidRPr="00C22B37" w:rsidRDefault="0054233B" w:rsidP="000E47C0">
            <w:pPr>
              <w:jc w:val="right"/>
              <w:rPr>
                <w:b/>
                <w:bCs/>
              </w:rPr>
            </w:pPr>
            <w:r w:rsidRPr="00C22B37">
              <w:rPr>
                <w:b/>
                <w:bCs/>
              </w:rPr>
              <w:t>78100</w:t>
            </w:r>
          </w:p>
        </w:tc>
        <w:tc>
          <w:tcPr>
            <w:tcW w:w="1362" w:type="dxa"/>
            <w:tcBorders>
              <w:top w:val="single" w:sz="4" w:space="0" w:color="auto"/>
              <w:left w:val="nil"/>
              <w:bottom w:val="single" w:sz="4" w:space="0" w:color="auto"/>
              <w:right w:val="single" w:sz="4" w:space="0" w:color="000000"/>
            </w:tcBorders>
            <w:shd w:val="clear" w:color="auto" w:fill="auto"/>
            <w:noWrap/>
          </w:tcPr>
          <w:p w14:paraId="0DA26642" w14:textId="77777777" w:rsidR="0054233B" w:rsidRPr="00C22B37" w:rsidRDefault="0054233B" w:rsidP="000E47C0">
            <w:pPr>
              <w:jc w:val="right"/>
              <w:rPr>
                <w:b/>
                <w:bCs/>
              </w:rPr>
            </w:pPr>
            <w:r w:rsidRPr="00C22B37">
              <w:rPr>
                <w:b/>
                <w:bCs/>
              </w:rPr>
              <w:t>73,6</w:t>
            </w:r>
          </w:p>
        </w:tc>
      </w:tr>
      <w:tr w:rsidR="0054233B" w:rsidRPr="00BB467E" w14:paraId="0DA2664A" w14:textId="77777777" w:rsidTr="000E47C0">
        <w:trPr>
          <w:trHeight w:val="30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0DA26644" w14:textId="77777777" w:rsidR="0054233B" w:rsidRPr="00BB467E" w:rsidRDefault="0054233B" w:rsidP="000E47C0">
            <w:pPr>
              <w:spacing w:line="23" w:lineRule="atLeast"/>
              <w:jc w:val="left"/>
              <w:rPr>
                <w:color w:val="auto"/>
              </w:rPr>
            </w:pPr>
            <w:r w:rsidRPr="00BB467E">
              <w:rPr>
                <w:color w:val="auto"/>
              </w:rPr>
              <w:t>Abonementas</w:t>
            </w:r>
          </w:p>
        </w:tc>
        <w:tc>
          <w:tcPr>
            <w:tcW w:w="1524" w:type="dxa"/>
            <w:tcBorders>
              <w:top w:val="nil"/>
              <w:left w:val="nil"/>
              <w:bottom w:val="single" w:sz="4" w:space="0" w:color="auto"/>
              <w:right w:val="single" w:sz="4" w:space="0" w:color="auto"/>
            </w:tcBorders>
            <w:shd w:val="clear" w:color="auto" w:fill="auto"/>
            <w:noWrap/>
          </w:tcPr>
          <w:p w14:paraId="0DA26645" w14:textId="77777777" w:rsidR="0054233B" w:rsidRPr="00C22B37" w:rsidRDefault="0054233B" w:rsidP="000E47C0">
            <w:pPr>
              <w:jc w:val="right"/>
            </w:pPr>
            <w:r w:rsidRPr="00C22B37">
              <w:t>21752</w:t>
            </w:r>
          </w:p>
        </w:tc>
        <w:tc>
          <w:tcPr>
            <w:tcW w:w="1687" w:type="dxa"/>
            <w:tcBorders>
              <w:top w:val="nil"/>
              <w:left w:val="nil"/>
              <w:bottom w:val="single" w:sz="4" w:space="0" w:color="auto"/>
              <w:right w:val="single" w:sz="4" w:space="0" w:color="auto"/>
            </w:tcBorders>
            <w:shd w:val="clear" w:color="auto" w:fill="auto"/>
            <w:noWrap/>
            <w:hideMark/>
          </w:tcPr>
          <w:p w14:paraId="0DA26646" w14:textId="77777777" w:rsidR="0054233B" w:rsidRPr="00C22B37" w:rsidRDefault="0054233B" w:rsidP="000E47C0">
            <w:pPr>
              <w:jc w:val="right"/>
            </w:pPr>
            <w:r w:rsidRPr="00C22B37">
              <w:t>24124</w:t>
            </w:r>
          </w:p>
        </w:tc>
        <w:tc>
          <w:tcPr>
            <w:tcW w:w="1321" w:type="dxa"/>
            <w:tcBorders>
              <w:top w:val="nil"/>
              <w:left w:val="nil"/>
              <w:bottom w:val="single" w:sz="4" w:space="0" w:color="auto"/>
              <w:right w:val="single" w:sz="4" w:space="0" w:color="auto"/>
            </w:tcBorders>
            <w:shd w:val="clear" w:color="auto" w:fill="auto"/>
            <w:noWrap/>
          </w:tcPr>
          <w:p w14:paraId="0DA26647" w14:textId="77777777" w:rsidR="0054233B" w:rsidRPr="00C22B37" w:rsidRDefault="0054233B" w:rsidP="000E47C0">
            <w:pPr>
              <w:jc w:val="right"/>
            </w:pPr>
            <w:r w:rsidRPr="00C22B37">
              <w:t>-2372</w:t>
            </w:r>
          </w:p>
        </w:tc>
        <w:tc>
          <w:tcPr>
            <w:tcW w:w="1349" w:type="dxa"/>
            <w:tcBorders>
              <w:top w:val="nil"/>
              <w:left w:val="nil"/>
              <w:bottom w:val="single" w:sz="4" w:space="0" w:color="auto"/>
              <w:right w:val="single" w:sz="4" w:space="0" w:color="auto"/>
            </w:tcBorders>
            <w:shd w:val="clear" w:color="auto" w:fill="auto"/>
            <w:noWrap/>
          </w:tcPr>
          <w:p w14:paraId="0DA26648" w14:textId="77777777" w:rsidR="0054233B" w:rsidRPr="00C22B37" w:rsidRDefault="0054233B" w:rsidP="000E47C0">
            <w:pPr>
              <w:jc w:val="right"/>
            </w:pPr>
            <w:r w:rsidRPr="00C22B37">
              <w:t>23100</w:t>
            </w:r>
          </w:p>
        </w:tc>
        <w:tc>
          <w:tcPr>
            <w:tcW w:w="1362" w:type="dxa"/>
            <w:tcBorders>
              <w:top w:val="single" w:sz="4" w:space="0" w:color="auto"/>
              <w:left w:val="nil"/>
              <w:bottom w:val="single" w:sz="4" w:space="0" w:color="auto"/>
              <w:right w:val="single" w:sz="4" w:space="0" w:color="000000"/>
            </w:tcBorders>
            <w:shd w:val="clear" w:color="auto" w:fill="auto"/>
            <w:noWrap/>
          </w:tcPr>
          <w:p w14:paraId="0DA26649" w14:textId="77777777" w:rsidR="0054233B" w:rsidRPr="00C22B37" w:rsidRDefault="0054233B" w:rsidP="000E47C0">
            <w:pPr>
              <w:jc w:val="right"/>
            </w:pPr>
            <w:r w:rsidRPr="00C22B37">
              <w:t>94,2</w:t>
            </w:r>
          </w:p>
        </w:tc>
      </w:tr>
      <w:tr w:rsidR="0054233B" w:rsidRPr="00BB467E" w14:paraId="0DA26651" w14:textId="77777777" w:rsidTr="000E47C0">
        <w:trPr>
          <w:trHeight w:val="30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0DA2664B" w14:textId="77777777" w:rsidR="0054233B" w:rsidRPr="00BB467E" w:rsidRDefault="0054233B" w:rsidP="000E47C0">
            <w:pPr>
              <w:spacing w:line="23" w:lineRule="atLeast"/>
              <w:jc w:val="left"/>
              <w:rPr>
                <w:color w:val="auto"/>
              </w:rPr>
            </w:pPr>
            <w:r w:rsidRPr="00BB467E">
              <w:rPr>
                <w:color w:val="auto"/>
              </w:rPr>
              <w:t>Informacijos skyrius</w:t>
            </w:r>
          </w:p>
        </w:tc>
        <w:tc>
          <w:tcPr>
            <w:tcW w:w="1524" w:type="dxa"/>
            <w:tcBorders>
              <w:top w:val="nil"/>
              <w:left w:val="nil"/>
              <w:bottom w:val="single" w:sz="4" w:space="0" w:color="auto"/>
              <w:right w:val="single" w:sz="4" w:space="0" w:color="auto"/>
            </w:tcBorders>
            <w:shd w:val="clear" w:color="auto" w:fill="auto"/>
            <w:noWrap/>
          </w:tcPr>
          <w:p w14:paraId="0DA2664C" w14:textId="77777777" w:rsidR="0054233B" w:rsidRPr="00C22B37" w:rsidRDefault="0054233B" w:rsidP="000E47C0">
            <w:pPr>
              <w:jc w:val="right"/>
            </w:pPr>
            <w:r w:rsidRPr="00C22B37">
              <w:t>8930</w:t>
            </w:r>
          </w:p>
        </w:tc>
        <w:tc>
          <w:tcPr>
            <w:tcW w:w="1687" w:type="dxa"/>
            <w:tcBorders>
              <w:top w:val="nil"/>
              <w:left w:val="nil"/>
              <w:bottom w:val="single" w:sz="4" w:space="0" w:color="auto"/>
              <w:right w:val="single" w:sz="4" w:space="0" w:color="auto"/>
            </w:tcBorders>
            <w:shd w:val="clear" w:color="auto" w:fill="auto"/>
            <w:noWrap/>
            <w:hideMark/>
          </w:tcPr>
          <w:p w14:paraId="0DA2664D" w14:textId="77777777" w:rsidR="0054233B" w:rsidRPr="00C22B37" w:rsidRDefault="0054233B" w:rsidP="000E47C0">
            <w:pPr>
              <w:jc w:val="right"/>
            </w:pPr>
            <w:r w:rsidRPr="00C22B37">
              <w:t>15001</w:t>
            </w:r>
          </w:p>
        </w:tc>
        <w:tc>
          <w:tcPr>
            <w:tcW w:w="1321" w:type="dxa"/>
            <w:tcBorders>
              <w:top w:val="nil"/>
              <w:left w:val="nil"/>
              <w:bottom w:val="single" w:sz="4" w:space="0" w:color="auto"/>
              <w:right w:val="single" w:sz="4" w:space="0" w:color="auto"/>
            </w:tcBorders>
            <w:shd w:val="clear" w:color="auto" w:fill="auto"/>
            <w:noWrap/>
          </w:tcPr>
          <w:p w14:paraId="0DA2664E" w14:textId="77777777" w:rsidR="0054233B" w:rsidRPr="00C22B37" w:rsidRDefault="0054233B" w:rsidP="000E47C0">
            <w:pPr>
              <w:jc w:val="right"/>
            </w:pPr>
            <w:r w:rsidRPr="00C22B37">
              <w:t>-6071</w:t>
            </w:r>
          </w:p>
        </w:tc>
        <w:tc>
          <w:tcPr>
            <w:tcW w:w="1349" w:type="dxa"/>
            <w:tcBorders>
              <w:top w:val="nil"/>
              <w:left w:val="nil"/>
              <w:bottom w:val="single" w:sz="4" w:space="0" w:color="auto"/>
              <w:right w:val="single" w:sz="4" w:space="0" w:color="auto"/>
            </w:tcBorders>
            <w:shd w:val="clear" w:color="auto" w:fill="auto"/>
            <w:noWrap/>
          </w:tcPr>
          <w:p w14:paraId="0DA2664F" w14:textId="77777777" w:rsidR="0054233B" w:rsidRPr="00C22B37" w:rsidRDefault="0054233B" w:rsidP="000E47C0">
            <w:pPr>
              <w:jc w:val="right"/>
            </w:pPr>
            <w:r w:rsidRPr="00C22B37">
              <w:t>15000</w:t>
            </w:r>
          </w:p>
        </w:tc>
        <w:tc>
          <w:tcPr>
            <w:tcW w:w="1362" w:type="dxa"/>
            <w:tcBorders>
              <w:top w:val="single" w:sz="4" w:space="0" w:color="auto"/>
              <w:left w:val="nil"/>
              <w:bottom w:val="single" w:sz="4" w:space="0" w:color="auto"/>
              <w:right w:val="single" w:sz="4" w:space="0" w:color="000000"/>
            </w:tcBorders>
            <w:shd w:val="clear" w:color="auto" w:fill="auto"/>
            <w:noWrap/>
          </w:tcPr>
          <w:p w14:paraId="0DA26650" w14:textId="77777777" w:rsidR="0054233B" w:rsidRPr="00C22B37" w:rsidRDefault="0054233B" w:rsidP="000E47C0">
            <w:pPr>
              <w:jc w:val="right"/>
            </w:pPr>
            <w:r w:rsidRPr="00C22B37">
              <w:t>60,0</w:t>
            </w:r>
          </w:p>
        </w:tc>
      </w:tr>
      <w:tr w:rsidR="0054233B" w:rsidRPr="00BB467E" w14:paraId="0DA26658" w14:textId="77777777" w:rsidTr="000E47C0">
        <w:trPr>
          <w:trHeight w:val="30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0DA26652" w14:textId="77777777" w:rsidR="0054233B" w:rsidRPr="00BB467E" w:rsidRDefault="0054233B" w:rsidP="000E47C0">
            <w:pPr>
              <w:spacing w:line="23" w:lineRule="atLeast"/>
              <w:jc w:val="left"/>
              <w:rPr>
                <w:color w:val="auto"/>
              </w:rPr>
            </w:pPr>
            <w:r w:rsidRPr="00BB467E">
              <w:rPr>
                <w:color w:val="auto"/>
              </w:rPr>
              <w:t>VLS „Žalioji pelėda"</w:t>
            </w:r>
          </w:p>
        </w:tc>
        <w:tc>
          <w:tcPr>
            <w:tcW w:w="1524" w:type="dxa"/>
            <w:tcBorders>
              <w:top w:val="nil"/>
              <w:left w:val="nil"/>
              <w:bottom w:val="nil"/>
              <w:right w:val="nil"/>
            </w:tcBorders>
            <w:shd w:val="clear" w:color="auto" w:fill="auto"/>
            <w:noWrap/>
          </w:tcPr>
          <w:p w14:paraId="0DA26653" w14:textId="77777777" w:rsidR="0054233B" w:rsidRPr="00C22B37" w:rsidRDefault="0054233B" w:rsidP="000E47C0">
            <w:pPr>
              <w:jc w:val="right"/>
            </w:pPr>
            <w:r w:rsidRPr="00C22B37">
              <w:t>26790</w:t>
            </w:r>
          </w:p>
        </w:tc>
        <w:tc>
          <w:tcPr>
            <w:tcW w:w="1687" w:type="dxa"/>
            <w:tcBorders>
              <w:top w:val="nil"/>
              <w:left w:val="nil"/>
              <w:bottom w:val="nil"/>
              <w:right w:val="nil"/>
            </w:tcBorders>
            <w:shd w:val="clear" w:color="auto" w:fill="auto"/>
            <w:noWrap/>
            <w:hideMark/>
          </w:tcPr>
          <w:p w14:paraId="0DA26654" w14:textId="77777777" w:rsidR="0054233B" w:rsidRPr="00C22B37" w:rsidRDefault="0054233B" w:rsidP="000E47C0">
            <w:pPr>
              <w:jc w:val="right"/>
            </w:pPr>
            <w:r w:rsidRPr="00C22B37">
              <w:t>40036</w:t>
            </w:r>
          </w:p>
        </w:tc>
        <w:tc>
          <w:tcPr>
            <w:tcW w:w="1321" w:type="dxa"/>
            <w:tcBorders>
              <w:top w:val="nil"/>
              <w:left w:val="single" w:sz="4" w:space="0" w:color="auto"/>
              <w:bottom w:val="single" w:sz="4" w:space="0" w:color="auto"/>
              <w:right w:val="single" w:sz="4" w:space="0" w:color="auto"/>
            </w:tcBorders>
            <w:shd w:val="clear" w:color="auto" w:fill="auto"/>
            <w:noWrap/>
          </w:tcPr>
          <w:p w14:paraId="0DA26655" w14:textId="77777777" w:rsidR="0054233B" w:rsidRPr="00C22B37" w:rsidRDefault="0054233B" w:rsidP="000E47C0">
            <w:pPr>
              <w:jc w:val="right"/>
            </w:pPr>
            <w:r w:rsidRPr="00C22B37">
              <w:t>-13246</w:t>
            </w:r>
          </w:p>
        </w:tc>
        <w:tc>
          <w:tcPr>
            <w:tcW w:w="1349" w:type="dxa"/>
            <w:tcBorders>
              <w:top w:val="nil"/>
              <w:left w:val="nil"/>
              <w:bottom w:val="single" w:sz="4" w:space="0" w:color="auto"/>
              <w:right w:val="single" w:sz="4" w:space="0" w:color="auto"/>
            </w:tcBorders>
            <w:shd w:val="clear" w:color="auto" w:fill="auto"/>
            <w:noWrap/>
          </w:tcPr>
          <w:p w14:paraId="0DA26656" w14:textId="77777777" w:rsidR="0054233B" w:rsidRPr="00C22B37" w:rsidRDefault="0054233B" w:rsidP="000E47C0">
            <w:pPr>
              <w:jc w:val="right"/>
            </w:pPr>
            <w:r w:rsidRPr="00C22B37">
              <w:t>40000</w:t>
            </w:r>
          </w:p>
        </w:tc>
        <w:tc>
          <w:tcPr>
            <w:tcW w:w="1362" w:type="dxa"/>
            <w:tcBorders>
              <w:top w:val="single" w:sz="4" w:space="0" w:color="auto"/>
              <w:left w:val="nil"/>
              <w:bottom w:val="single" w:sz="4" w:space="0" w:color="auto"/>
              <w:right w:val="single" w:sz="4" w:space="0" w:color="000000"/>
            </w:tcBorders>
            <w:shd w:val="clear" w:color="auto" w:fill="auto"/>
            <w:noWrap/>
          </w:tcPr>
          <w:p w14:paraId="0DA26657" w14:textId="77777777" w:rsidR="0054233B" w:rsidRPr="00C22B37" w:rsidRDefault="0054233B" w:rsidP="000E47C0">
            <w:pPr>
              <w:jc w:val="right"/>
            </w:pPr>
            <w:r w:rsidRPr="00C22B37">
              <w:t>6</w:t>
            </w:r>
            <w:r>
              <w:t>7</w:t>
            </w:r>
            <w:r w:rsidRPr="00C22B37">
              <w:t>,</w:t>
            </w:r>
            <w:r>
              <w:t>0</w:t>
            </w:r>
          </w:p>
        </w:tc>
      </w:tr>
      <w:tr w:rsidR="0054233B" w:rsidRPr="00BB467E" w14:paraId="0DA2665F" w14:textId="77777777" w:rsidTr="000E47C0">
        <w:trPr>
          <w:trHeight w:val="30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0DA26659" w14:textId="77777777" w:rsidR="0054233B" w:rsidRPr="00BB467E" w:rsidRDefault="0054233B" w:rsidP="000E47C0">
            <w:pPr>
              <w:spacing w:line="23" w:lineRule="atLeast"/>
              <w:jc w:val="right"/>
              <w:rPr>
                <w:b/>
                <w:bCs/>
                <w:color w:val="auto"/>
              </w:rPr>
            </w:pPr>
            <w:r w:rsidRPr="00BB467E">
              <w:rPr>
                <w:b/>
                <w:bCs/>
                <w:color w:val="auto"/>
              </w:rPr>
              <w:t>Filialuose:</w:t>
            </w:r>
          </w:p>
        </w:tc>
        <w:tc>
          <w:tcPr>
            <w:tcW w:w="1524" w:type="dxa"/>
            <w:tcBorders>
              <w:top w:val="single" w:sz="4" w:space="0" w:color="auto"/>
              <w:left w:val="nil"/>
              <w:bottom w:val="single" w:sz="4" w:space="0" w:color="auto"/>
              <w:right w:val="single" w:sz="4" w:space="0" w:color="auto"/>
            </w:tcBorders>
            <w:shd w:val="clear" w:color="auto" w:fill="auto"/>
            <w:noWrap/>
          </w:tcPr>
          <w:p w14:paraId="0DA2665A" w14:textId="77777777" w:rsidR="0054233B" w:rsidRPr="00C22B37" w:rsidRDefault="0054233B" w:rsidP="000E47C0">
            <w:pPr>
              <w:jc w:val="right"/>
              <w:rPr>
                <w:b/>
                <w:bCs/>
              </w:rPr>
            </w:pPr>
            <w:r w:rsidRPr="00C22B37">
              <w:rPr>
                <w:b/>
                <w:bCs/>
              </w:rPr>
              <w:t>77389</w:t>
            </w:r>
          </w:p>
        </w:tc>
        <w:tc>
          <w:tcPr>
            <w:tcW w:w="1687" w:type="dxa"/>
            <w:tcBorders>
              <w:top w:val="single" w:sz="4" w:space="0" w:color="auto"/>
              <w:left w:val="nil"/>
              <w:bottom w:val="single" w:sz="4" w:space="0" w:color="auto"/>
              <w:right w:val="single" w:sz="4" w:space="0" w:color="auto"/>
            </w:tcBorders>
            <w:shd w:val="clear" w:color="auto" w:fill="auto"/>
            <w:noWrap/>
            <w:hideMark/>
          </w:tcPr>
          <w:p w14:paraId="0DA2665B" w14:textId="77777777" w:rsidR="0054233B" w:rsidRPr="00C22B37" w:rsidRDefault="0054233B" w:rsidP="000E47C0">
            <w:pPr>
              <w:jc w:val="right"/>
              <w:rPr>
                <w:b/>
                <w:bCs/>
              </w:rPr>
            </w:pPr>
            <w:r w:rsidRPr="00C22B37">
              <w:rPr>
                <w:b/>
                <w:bCs/>
              </w:rPr>
              <w:t>110684</w:t>
            </w:r>
          </w:p>
        </w:tc>
        <w:tc>
          <w:tcPr>
            <w:tcW w:w="1321" w:type="dxa"/>
            <w:tcBorders>
              <w:top w:val="nil"/>
              <w:left w:val="nil"/>
              <w:bottom w:val="single" w:sz="4" w:space="0" w:color="auto"/>
              <w:right w:val="single" w:sz="4" w:space="0" w:color="auto"/>
            </w:tcBorders>
            <w:shd w:val="clear" w:color="auto" w:fill="auto"/>
            <w:noWrap/>
          </w:tcPr>
          <w:p w14:paraId="0DA2665C" w14:textId="77777777" w:rsidR="0054233B" w:rsidRPr="00C22B37" w:rsidRDefault="0054233B" w:rsidP="000E47C0">
            <w:pPr>
              <w:jc w:val="right"/>
              <w:rPr>
                <w:b/>
                <w:bCs/>
              </w:rPr>
            </w:pPr>
            <w:r w:rsidRPr="00C22B37">
              <w:rPr>
                <w:b/>
                <w:bCs/>
              </w:rPr>
              <w:t>-33295</w:t>
            </w:r>
          </w:p>
        </w:tc>
        <w:tc>
          <w:tcPr>
            <w:tcW w:w="1349" w:type="dxa"/>
            <w:tcBorders>
              <w:top w:val="nil"/>
              <w:left w:val="nil"/>
              <w:bottom w:val="single" w:sz="4" w:space="0" w:color="auto"/>
              <w:right w:val="single" w:sz="4" w:space="0" w:color="auto"/>
            </w:tcBorders>
            <w:shd w:val="clear" w:color="auto" w:fill="auto"/>
            <w:noWrap/>
          </w:tcPr>
          <w:p w14:paraId="0DA2665D" w14:textId="77777777" w:rsidR="0054233B" w:rsidRPr="00C22B37" w:rsidRDefault="0054233B" w:rsidP="000E47C0">
            <w:pPr>
              <w:jc w:val="right"/>
              <w:rPr>
                <w:b/>
                <w:bCs/>
              </w:rPr>
            </w:pPr>
            <w:r w:rsidRPr="00C22B37">
              <w:rPr>
                <w:b/>
                <w:bCs/>
              </w:rPr>
              <w:t>105770</w:t>
            </w:r>
          </w:p>
        </w:tc>
        <w:tc>
          <w:tcPr>
            <w:tcW w:w="1362" w:type="dxa"/>
            <w:tcBorders>
              <w:top w:val="single" w:sz="4" w:space="0" w:color="auto"/>
              <w:left w:val="nil"/>
              <w:bottom w:val="single" w:sz="4" w:space="0" w:color="auto"/>
              <w:right w:val="single" w:sz="4" w:space="0" w:color="000000"/>
            </w:tcBorders>
            <w:shd w:val="clear" w:color="auto" w:fill="auto"/>
            <w:noWrap/>
          </w:tcPr>
          <w:p w14:paraId="0DA2665E" w14:textId="77777777" w:rsidR="0054233B" w:rsidRPr="00C22B37" w:rsidRDefault="0054233B" w:rsidP="000E47C0">
            <w:pPr>
              <w:jc w:val="right"/>
              <w:rPr>
                <w:b/>
                <w:bCs/>
              </w:rPr>
            </w:pPr>
            <w:r w:rsidRPr="00C22B37">
              <w:rPr>
                <w:b/>
                <w:bCs/>
              </w:rPr>
              <w:t>73,2</w:t>
            </w:r>
          </w:p>
        </w:tc>
      </w:tr>
      <w:tr w:rsidR="0054233B" w:rsidRPr="00BB467E" w14:paraId="0DA26666" w14:textId="77777777" w:rsidTr="000E47C0">
        <w:trPr>
          <w:trHeight w:val="30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0DA26660" w14:textId="77777777" w:rsidR="0054233B" w:rsidRPr="00BB467E" w:rsidRDefault="0054233B" w:rsidP="000E47C0">
            <w:pPr>
              <w:spacing w:line="23" w:lineRule="atLeast"/>
              <w:jc w:val="left"/>
              <w:rPr>
                <w:color w:val="auto"/>
              </w:rPr>
            </w:pPr>
            <w:r w:rsidRPr="00BB467E">
              <w:rPr>
                <w:color w:val="auto"/>
              </w:rPr>
              <w:t>„Žiburėlis"</w:t>
            </w:r>
          </w:p>
        </w:tc>
        <w:tc>
          <w:tcPr>
            <w:tcW w:w="1524" w:type="dxa"/>
            <w:tcBorders>
              <w:top w:val="nil"/>
              <w:left w:val="nil"/>
              <w:bottom w:val="single" w:sz="4" w:space="0" w:color="auto"/>
              <w:right w:val="single" w:sz="4" w:space="0" w:color="auto"/>
            </w:tcBorders>
            <w:shd w:val="clear" w:color="auto" w:fill="auto"/>
            <w:noWrap/>
          </w:tcPr>
          <w:p w14:paraId="0DA26661" w14:textId="77777777" w:rsidR="0054233B" w:rsidRPr="00C22B37" w:rsidRDefault="0054233B" w:rsidP="000E47C0">
            <w:pPr>
              <w:jc w:val="right"/>
            </w:pPr>
            <w:r w:rsidRPr="00C22B37">
              <w:t>12022</w:t>
            </w:r>
          </w:p>
        </w:tc>
        <w:tc>
          <w:tcPr>
            <w:tcW w:w="1687" w:type="dxa"/>
            <w:tcBorders>
              <w:top w:val="nil"/>
              <w:left w:val="nil"/>
              <w:bottom w:val="single" w:sz="4" w:space="0" w:color="auto"/>
              <w:right w:val="single" w:sz="4" w:space="0" w:color="auto"/>
            </w:tcBorders>
            <w:shd w:val="clear" w:color="auto" w:fill="auto"/>
            <w:noWrap/>
            <w:hideMark/>
          </w:tcPr>
          <w:p w14:paraId="0DA26662" w14:textId="77777777" w:rsidR="0054233B" w:rsidRPr="00C22B37" w:rsidRDefault="0054233B" w:rsidP="000E47C0">
            <w:pPr>
              <w:jc w:val="right"/>
            </w:pPr>
            <w:r w:rsidRPr="00C22B37">
              <w:t>13950</w:t>
            </w:r>
          </w:p>
        </w:tc>
        <w:tc>
          <w:tcPr>
            <w:tcW w:w="1321" w:type="dxa"/>
            <w:tcBorders>
              <w:top w:val="nil"/>
              <w:left w:val="nil"/>
              <w:bottom w:val="single" w:sz="4" w:space="0" w:color="auto"/>
              <w:right w:val="single" w:sz="4" w:space="0" w:color="auto"/>
            </w:tcBorders>
            <w:shd w:val="clear" w:color="auto" w:fill="auto"/>
            <w:noWrap/>
          </w:tcPr>
          <w:p w14:paraId="0DA26663" w14:textId="77777777" w:rsidR="0054233B" w:rsidRPr="00C22B37" w:rsidRDefault="0054233B" w:rsidP="000E47C0">
            <w:pPr>
              <w:jc w:val="right"/>
            </w:pPr>
            <w:r w:rsidRPr="00C22B37">
              <w:t>-1928</w:t>
            </w:r>
          </w:p>
        </w:tc>
        <w:tc>
          <w:tcPr>
            <w:tcW w:w="1349" w:type="dxa"/>
            <w:tcBorders>
              <w:top w:val="nil"/>
              <w:left w:val="nil"/>
              <w:bottom w:val="single" w:sz="4" w:space="0" w:color="auto"/>
              <w:right w:val="single" w:sz="4" w:space="0" w:color="auto"/>
            </w:tcBorders>
            <w:shd w:val="clear" w:color="auto" w:fill="auto"/>
            <w:noWrap/>
          </w:tcPr>
          <w:p w14:paraId="0DA26664" w14:textId="77777777" w:rsidR="0054233B" w:rsidRPr="00C22B37" w:rsidRDefault="0054233B" w:rsidP="000E47C0">
            <w:pPr>
              <w:jc w:val="right"/>
            </w:pPr>
            <w:r w:rsidRPr="00C22B37">
              <w:t>13900</w:t>
            </w:r>
          </w:p>
        </w:tc>
        <w:tc>
          <w:tcPr>
            <w:tcW w:w="1362" w:type="dxa"/>
            <w:tcBorders>
              <w:top w:val="single" w:sz="4" w:space="0" w:color="auto"/>
              <w:left w:val="nil"/>
              <w:bottom w:val="single" w:sz="4" w:space="0" w:color="auto"/>
              <w:right w:val="single" w:sz="4" w:space="0" w:color="000000"/>
            </w:tcBorders>
            <w:shd w:val="clear" w:color="auto" w:fill="auto"/>
            <w:noWrap/>
          </w:tcPr>
          <w:p w14:paraId="0DA26665" w14:textId="77777777" w:rsidR="0054233B" w:rsidRPr="00C22B37" w:rsidRDefault="0054233B" w:rsidP="000E47C0">
            <w:pPr>
              <w:jc w:val="right"/>
            </w:pPr>
            <w:r w:rsidRPr="00C22B37">
              <w:t>86,5</w:t>
            </w:r>
          </w:p>
        </w:tc>
      </w:tr>
      <w:tr w:rsidR="0054233B" w:rsidRPr="00BB467E" w14:paraId="0DA2666D" w14:textId="77777777" w:rsidTr="000E47C0">
        <w:trPr>
          <w:trHeight w:val="30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0DA26667" w14:textId="77777777" w:rsidR="0054233B" w:rsidRPr="00BB467E" w:rsidRDefault="0054233B" w:rsidP="000E47C0">
            <w:pPr>
              <w:spacing w:line="23" w:lineRule="atLeast"/>
              <w:jc w:val="left"/>
              <w:rPr>
                <w:color w:val="auto"/>
              </w:rPr>
            </w:pPr>
            <w:r w:rsidRPr="00BB467E">
              <w:rPr>
                <w:color w:val="auto"/>
              </w:rPr>
              <w:t>Šiaurinė biblioteka</w:t>
            </w:r>
          </w:p>
        </w:tc>
        <w:tc>
          <w:tcPr>
            <w:tcW w:w="1524" w:type="dxa"/>
            <w:tcBorders>
              <w:top w:val="nil"/>
              <w:left w:val="nil"/>
              <w:bottom w:val="single" w:sz="4" w:space="0" w:color="auto"/>
              <w:right w:val="single" w:sz="4" w:space="0" w:color="auto"/>
            </w:tcBorders>
            <w:shd w:val="clear" w:color="auto" w:fill="auto"/>
            <w:noWrap/>
          </w:tcPr>
          <w:p w14:paraId="0DA26668" w14:textId="77777777" w:rsidR="0054233B" w:rsidRPr="00C22B37" w:rsidRDefault="0054233B" w:rsidP="000E47C0">
            <w:pPr>
              <w:jc w:val="right"/>
            </w:pPr>
            <w:r w:rsidRPr="00C22B37">
              <w:t>10259</w:t>
            </w:r>
          </w:p>
        </w:tc>
        <w:tc>
          <w:tcPr>
            <w:tcW w:w="1687" w:type="dxa"/>
            <w:tcBorders>
              <w:top w:val="nil"/>
              <w:left w:val="nil"/>
              <w:bottom w:val="single" w:sz="4" w:space="0" w:color="auto"/>
              <w:right w:val="single" w:sz="4" w:space="0" w:color="auto"/>
            </w:tcBorders>
            <w:shd w:val="clear" w:color="auto" w:fill="auto"/>
            <w:noWrap/>
            <w:hideMark/>
          </w:tcPr>
          <w:p w14:paraId="0DA26669" w14:textId="77777777" w:rsidR="0054233B" w:rsidRPr="00C22B37" w:rsidRDefault="0054233B" w:rsidP="000E47C0">
            <w:pPr>
              <w:jc w:val="right"/>
            </w:pPr>
            <w:r w:rsidRPr="00C22B37">
              <w:t>14701</w:t>
            </w:r>
          </w:p>
        </w:tc>
        <w:tc>
          <w:tcPr>
            <w:tcW w:w="1321" w:type="dxa"/>
            <w:tcBorders>
              <w:top w:val="nil"/>
              <w:left w:val="nil"/>
              <w:bottom w:val="single" w:sz="4" w:space="0" w:color="auto"/>
              <w:right w:val="single" w:sz="4" w:space="0" w:color="auto"/>
            </w:tcBorders>
            <w:shd w:val="clear" w:color="auto" w:fill="auto"/>
            <w:noWrap/>
          </w:tcPr>
          <w:p w14:paraId="0DA2666A" w14:textId="77777777" w:rsidR="0054233B" w:rsidRPr="00C22B37" w:rsidRDefault="0054233B" w:rsidP="000E47C0">
            <w:pPr>
              <w:jc w:val="right"/>
            </w:pPr>
            <w:r w:rsidRPr="00C22B37">
              <w:t>-4442</w:t>
            </w:r>
          </w:p>
        </w:tc>
        <w:tc>
          <w:tcPr>
            <w:tcW w:w="1349" w:type="dxa"/>
            <w:tcBorders>
              <w:top w:val="nil"/>
              <w:left w:val="nil"/>
              <w:bottom w:val="single" w:sz="4" w:space="0" w:color="auto"/>
              <w:right w:val="single" w:sz="4" w:space="0" w:color="auto"/>
            </w:tcBorders>
            <w:shd w:val="clear" w:color="auto" w:fill="auto"/>
            <w:noWrap/>
          </w:tcPr>
          <w:p w14:paraId="0DA2666B" w14:textId="77777777" w:rsidR="0054233B" w:rsidRPr="00C22B37" w:rsidRDefault="0054233B" w:rsidP="000E47C0">
            <w:pPr>
              <w:jc w:val="right"/>
            </w:pPr>
            <w:r w:rsidRPr="00C22B37">
              <w:t>13300</w:t>
            </w:r>
          </w:p>
        </w:tc>
        <w:tc>
          <w:tcPr>
            <w:tcW w:w="1362" w:type="dxa"/>
            <w:tcBorders>
              <w:top w:val="single" w:sz="4" w:space="0" w:color="auto"/>
              <w:left w:val="nil"/>
              <w:bottom w:val="single" w:sz="4" w:space="0" w:color="auto"/>
              <w:right w:val="single" w:sz="4" w:space="0" w:color="000000"/>
            </w:tcBorders>
            <w:shd w:val="clear" w:color="auto" w:fill="auto"/>
            <w:noWrap/>
          </w:tcPr>
          <w:p w14:paraId="0DA2666C" w14:textId="77777777" w:rsidR="0054233B" w:rsidRPr="00C22B37" w:rsidRDefault="0054233B" w:rsidP="000E47C0">
            <w:pPr>
              <w:jc w:val="right"/>
            </w:pPr>
            <w:r w:rsidRPr="00C22B37">
              <w:t>69,8</w:t>
            </w:r>
          </w:p>
        </w:tc>
      </w:tr>
      <w:tr w:rsidR="0054233B" w:rsidRPr="00BB467E" w14:paraId="0DA26674" w14:textId="77777777" w:rsidTr="000E47C0">
        <w:trPr>
          <w:trHeight w:val="305"/>
        </w:trPr>
        <w:tc>
          <w:tcPr>
            <w:tcW w:w="23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2666E" w14:textId="77777777" w:rsidR="0054233B" w:rsidRPr="00BB467E" w:rsidRDefault="0054233B" w:rsidP="000E47C0">
            <w:pPr>
              <w:spacing w:line="23" w:lineRule="atLeast"/>
              <w:jc w:val="left"/>
              <w:rPr>
                <w:color w:val="auto"/>
              </w:rPr>
            </w:pPr>
            <w:r w:rsidRPr="00BB467E">
              <w:rPr>
                <w:color w:val="auto"/>
              </w:rPr>
              <w:t>„Šaltinėlis"</w:t>
            </w:r>
          </w:p>
        </w:tc>
        <w:tc>
          <w:tcPr>
            <w:tcW w:w="1524" w:type="dxa"/>
            <w:tcBorders>
              <w:top w:val="single" w:sz="4" w:space="0" w:color="auto"/>
              <w:left w:val="nil"/>
              <w:bottom w:val="single" w:sz="4" w:space="0" w:color="auto"/>
              <w:right w:val="single" w:sz="4" w:space="0" w:color="auto"/>
            </w:tcBorders>
            <w:shd w:val="clear" w:color="auto" w:fill="auto"/>
            <w:noWrap/>
          </w:tcPr>
          <w:p w14:paraId="0DA2666F" w14:textId="77777777" w:rsidR="0054233B" w:rsidRPr="00C22B37" w:rsidRDefault="0054233B" w:rsidP="000E47C0">
            <w:pPr>
              <w:jc w:val="right"/>
            </w:pPr>
            <w:r w:rsidRPr="00C22B37">
              <w:t>12907</w:t>
            </w:r>
          </w:p>
        </w:tc>
        <w:tc>
          <w:tcPr>
            <w:tcW w:w="1687" w:type="dxa"/>
            <w:tcBorders>
              <w:top w:val="single" w:sz="4" w:space="0" w:color="auto"/>
              <w:left w:val="nil"/>
              <w:bottom w:val="single" w:sz="4" w:space="0" w:color="auto"/>
              <w:right w:val="single" w:sz="4" w:space="0" w:color="auto"/>
            </w:tcBorders>
            <w:shd w:val="clear" w:color="auto" w:fill="auto"/>
            <w:noWrap/>
            <w:hideMark/>
          </w:tcPr>
          <w:p w14:paraId="0DA26670" w14:textId="77777777" w:rsidR="0054233B" w:rsidRPr="00C22B37" w:rsidRDefault="0054233B" w:rsidP="000E47C0">
            <w:pPr>
              <w:jc w:val="right"/>
            </w:pPr>
            <w:r w:rsidRPr="00C22B37">
              <w:t>18029</w:t>
            </w:r>
          </w:p>
        </w:tc>
        <w:tc>
          <w:tcPr>
            <w:tcW w:w="1321" w:type="dxa"/>
            <w:tcBorders>
              <w:top w:val="single" w:sz="4" w:space="0" w:color="auto"/>
              <w:left w:val="nil"/>
              <w:bottom w:val="single" w:sz="4" w:space="0" w:color="auto"/>
              <w:right w:val="single" w:sz="4" w:space="0" w:color="auto"/>
            </w:tcBorders>
            <w:shd w:val="clear" w:color="auto" w:fill="auto"/>
            <w:noWrap/>
          </w:tcPr>
          <w:p w14:paraId="0DA26671" w14:textId="77777777" w:rsidR="0054233B" w:rsidRPr="00C22B37" w:rsidRDefault="0054233B" w:rsidP="000E47C0">
            <w:pPr>
              <w:jc w:val="right"/>
            </w:pPr>
            <w:r w:rsidRPr="00C22B37">
              <w:t>-5122</w:t>
            </w:r>
          </w:p>
        </w:tc>
        <w:tc>
          <w:tcPr>
            <w:tcW w:w="1349" w:type="dxa"/>
            <w:tcBorders>
              <w:top w:val="single" w:sz="4" w:space="0" w:color="auto"/>
              <w:left w:val="nil"/>
              <w:bottom w:val="single" w:sz="4" w:space="0" w:color="auto"/>
              <w:right w:val="single" w:sz="4" w:space="0" w:color="auto"/>
            </w:tcBorders>
            <w:shd w:val="clear" w:color="auto" w:fill="auto"/>
            <w:noWrap/>
          </w:tcPr>
          <w:p w14:paraId="0DA26672" w14:textId="77777777" w:rsidR="0054233B" w:rsidRPr="00C22B37" w:rsidRDefault="0054233B" w:rsidP="000E47C0">
            <w:pPr>
              <w:jc w:val="right"/>
            </w:pPr>
            <w:r w:rsidRPr="00C22B37">
              <w:t>17000</w:t>
            </w:r>
          </w:p>
        </w:tc>
        <w:tc>
          <w:tcPr>
            <w:tcW w:w="1362" w:type="dxa"/>
            <w:tcBorders>
              <w:top w:val="single" w:sz="4" w:space="0" w:color="auto"/>
              <w:left w:val="nil"/>
              <w:bottom w:val="single" w:sz="4" w:space="0" w:color="auto"/>
              <w:right w:val="single" w:sz="4" w:space="0" w:color="000000"/>
            </w:tcBorders>
            <w:shd w:val="clear" w:color="auto" w:fill="auto"/>
            <w:noWrap/>
          </w:tcPr>
          <w:p w14:paraId="0DA26673" w14:textId="77777777" w:rsidR="0054233B" w:rsidRPr="00C22B37" w:rsidRDefault="0054233B" w:rsidP="000E47C0">
            <w:pPr>
              <w:jc w:val="right"/>
            </w:pPr>
            <w:r w:rsidRPr="00C22B37">
              <w:t>75,9</w:t>
            </w:r>
          </w:p>
        </w:tc>
      </w:tr>
      <w:tr w:rsidR="0054233B" w:rsidRPr="00BB467E" w14:paraId="0DA2667B" w14:textId="77777777" w:rsidTr="000E47C0">
        <w:trPr>
          <w:trHeight w:val="30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0DA26675" w14:textId="77777777" w:rsidR="0054233B" w:rsidRPr="00BB467E" w:rsidRDefault="0054233B" w:rsidP="000E47C0">
            <w:pPr>
              <w:spacing w:line="23" w:lineRule="atLeast"/>
              <w:jc w:val="left"/>
              <w:rPr>
                <w:color w:val="auto"/>
              </w:rPr>
            </w:pPr>
            <w:r w:rsidRPr="00BB467E">
              <w:rPr>
                <w:color w:val="auto"/>
              </w:rPr>
              <w:t>Parko biblioteka</w:t>
            </w:r>
          </w:p>
        </w:tc>
        <w:tc>
          <w:tcPr>
            <w:tcW w:w="1524" w:type="dxa"/>
            <w:tcBorders>
              <w:top w:val="nil"/>
              <w:left w:val="nil"/>
              <w:bottom w:val="single" w:sz="4" w:space="0" w:color="auto"/>
              <w:right w:val="single" w:sz="4" w:space="0" w:color="auto"/>
            </w:tcBorders>
            <w:shd w:val="clear" w:color="auto" w:fill="auto"/>
            <w:noWrap/>
          </w:tcPr>
          <w:p w14:paraId="0DA26676" w14:textId="77777777" w:rsidR="0054233B" w:rsidRPr="00C22B37" w:rsidRDefault="0054233B" w:rsidP="000E47C0">
            <w:pPr>
              <w:jc w:val="right"/>
            </w:pPr>
            <w:r w:rsidRPr="00C22B37">
              <w:t>9718</w:t>
            </w:r>
          </w:p>
        </w:tc>
        <w:tc>
          <w:tcPr>
            <w:tcW w:w="1687" w:type="dxa"/>
            <w:tcBorders>
              <w:top w:val="nil"/>
              <w:left w:val="nil"/>
              <w:bottom w:val="single" w:sz="4" w:space="0" w:color="auto"/>
              <w:right w:val="single" w:sz="4" w:space="0" w:color="auto"/>
            </w:tcBorders>
            <w:shd w:val="clear" w:color="auto" w:fill="auto"/>
            <w:noWrap/>
            <w:hideMark/>
          </w:tcPr>
          <w:p w14:paraId="0DA26677" w14:textId="77777777" w:rsidR="0054233B" w:rsidRPr="00C22B37" w:rsidRDefault="0054233B" w:rsidP="000E47C0">
            <w:pPr>
              <w:jc w:val="right"/>
            </w:pPr>
            <w:r w:rsidRPr="00C22B37">
              <w:t>15868</w:t>
            </w:r>
          </w:p>
        </w:tc>
        <w:tc>
          <w:tcPr>
            <w:tcW w:w="1321" w:type="dxa"/>
            <w:tcBorders>
              <w:top w:val="nil"/>
              <w:left w:val="nil"/>
              <w:bottom w:val="single" w:sz="4" w:space="0" w:color="auto"/>
              <w:right w:val="single" w:sz="4" w:space="0" w:color="auto"/>
            </w:tcBorders>
            <w:shd w:val="clear" w:color="auto" w:fill="auto"/>
            <w:noWrap/>
          </w:tcPr>
          <w:p w14:paraId="0DA26678" w14:textId="77777777" w:rsidR="0054233B" w:rsidRPr="00C22B37" w:rsidRDefault="0054233B" w:rsidP="000E47C0">
            <w:pPr>
              <w:jc w:val="right"/>
            </w:pPr>
            <w:r w:rsidRPr="00C22B37">
              <w:t>-6150</w:t>
            </w:r>
          </w:p>
        </w:tc>
        <w:tc>
          <w:tcPr>
            <w:tcW w:w="1349" w:type="dxa"/>
            <w:tcBorders>
              <w:top w:val="nil"/>
              <w:left w:val="nil"/>
              <w:bottom w:val="single" w:sz="4" w:space="0" w:color="auto"/>
              <w:right w:val="single" w:sz="4" w:space="0" w:color="auto"/>
            </w:tcBorders>
            <w:shd w:val="clear" w:color="auto" w:fill="auto"/>
            <w:noWrap/>
          </w:tcPr>
          <w:p w14:paraId="0DA26679" w14:textId="77777777" w:rsidR="0054233B" w:rsidRPr="00C22B37" w:rsidRDefault="0054233B" w:rsidP="000E47C0">
            <w:pPr>
              <w:jc w:val="right"/>
            </w:pPr>
            <w:r w:rsidRPr="00C22B37">
              <w:t>15270</w:t>
            </w:r>
          </w:p>
        </w:tc>
        <w:tc>
          <w:tcPr>
            <w:tcW w:w="1362" w:type="dxa"/>
            <w:tcBorders>
              <w:top w:val="single" w:sz="4" w:space="0" w:color="auto"/>
              <w:left w:val="nil"/>
              <w:bottom w:val="single" w:sz="4" w:space="0" w:color="auto"/>
              <w:right w:val="single" w:sz="4" w:space="0" w:color="000000"/>
            </w:tcBorders>
            <w:shd w:val="clear" w:color="auto" w:fill="auto"/>
            <w:noWrap/>
          </w:tcPr>
          <w:p w14:paraId="0DA2667A" w14:textId="77777777" w:rsidR="0054233B" w:rsidRPr="00C22B37" w:rsidRDefault="0054233B" w:rsidP="000E47C0">
            <w:pPr>
              <w:jc w:val="right"/>
            </w:pPr>
            <w:r w:rsidRPr="00C22B37">
              <w:t>63,6</w:t>
            </w:r>
          </w:p>
        </w:tc>
      </w:tr>
      <w:tr w:rsidR="0054233B" w:rsidRPr="00BB467E" w14:paraId="0DA26682" w14:textId="77777777" w:rsidTr="000E47C0">
        <w:trPr>
          <w:trHeight w:val="305"/>
        </w:trPr>
        <w:tc>
          <w:tcPr>
            <w:tcW w:w="23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2667C" w14:textId="77777777" w:rsidR="0054233B" w:rsidRPr="00BB467E" w:rsidRDefault="0054233B" w:rsidP="000E47C0">
            <w:pPr>
              <w:spacing w:line="23" w:lineRule="atLeast"/>
              <w:jc w:val="left"/>
              <w:rPr>
                <w:color w:val="auto"/>
              </w:rPr>
            </w:pPr>
            <w:r w:rsidRPr="00BB467E">
              <w:rPr>
                <w:color w:val="auto"/>
              </w:rPr>
              <w:t>„Židinys"</w:t>
            </w:r>
          </w:p>
        </w:tc>
        <w:tc>
          <w:tcPr>
            <w:tcW w:w="1524" w:type="dxa"/>
            <w:tcBorders>
              <w:top w:val="single" w:sz="4" w:space="0" w:color="auto"/>
              <w:left w:val="nil"/>
              <w:bottom w:val="single" w:sz="4" w:space="0" w:color="auto"/>
              <w:right w:val="single" w:sz="4" w:space="0" w:color="auto"/>
            </w:tcBorders>
            <w:shd w:val="clear" w:color="auto" w:fill="auto"/>
            <w:noWrap/>
          </w:tcPr>
          <w:p w14:paraId="0DA2667D" w14:textId="77777777" w:rsidR="0054233B" w:rsidRPr="00C22B37" w:rsidRDefault="0054233B" w:rsidP="000E47C0">
            <w:pPr>
              <w:jc w:val="right"/>
            </w:pPr>
            <w:r w:rsidRPr="00C22B37">
              <w:t>15925</w:t>
            </w:r>
          </w:p>
        </w:tc>
        <w:tc>
          <w:tcPr>
            <w:tcW w:w="1687" w:type="dxa"/>
            <w:tcBorders>
              <w:top w:val="single" w:sz="4" w:space="0" w:color="auto"/>
              <w:left w:val="nil"/>
              <w:bottom w:val="single" w:sz="4" w:space="0" w:color="auto"/>
              <w:right w:val="single" w:sz="4" w:space="0" w:color="auto"/>
            </w:tcBorders>
            <w:shd w:val="clear" w:color="auto" w:fill="auto"/>
            <w:noWrap/>
            <w:hideMark/>
          </w:tcPr>
          <w:p w14:paraId="0DA2667E" w14:textId="77777777" w:rsidR="0054233B" w:rsidRPr="00C22B37" w:rsidRDefault="0054233B" w:rsidP="000E47C0">
            <w:pPr>
              <w:jc w:val="right"/>
            </w:pPr>
            <w:r w:rsidRPr="00C22B37">
              <w:t>22964</w:t>
            </w:r>
          </w:p>
        </w:tc>
        <w:tc>
          <w:tcPr>
            <w:tcW w:w="1321" w:type="dxa"/>
            <w:tcBorders>
              <w:top w:val="single" w:sz="4" w:space="0" w:color="auto"/>
              <w:left w:val="nil"/>
              <w:bottom w:val="single" w:sz="4" w:space="0" w:color="auto"/>
              <w:right w:val="single" w:sz="4" w:space="0" w:color="auto"/>
            </w:tcBorders>
            <w:shd w:val="clear" w:color="auto" w:fill="auto"/>
            <w:noWrap/>
          </w:tcPr>
          <w:p w14:paraId="0DA2667F" w14:textId="77777777" w:rsidR="0054233B" w:rsidRPr="00C22B37" w:rsidRDefault="0054233B" w:rsidP="000E47C0">
            <w:pPr>
              <w:jc w:val="right"/>
            </w:pPr>
            <w:r w:rsidRPr="00C22B37">
              <w:t>-7039</w:t>
            </w:r>
          </w:p>
        </w:tc>
        <w:tc>
          <w:tcPr>
            <w:tcW w:w="1349" w:type="dxa"/>
            <w:tcBorders>
              <w:top w:val="single" w:sz="4" w:space="0" w:color="auto"/>
              <w:left w:val="nil"/>
              <w:bottom w:val="single" w:sz="4" w:space="0" w:color="auto"/>
              <w:right w:val="single" w:sz="4" w:space="0" w:color="auto"/>
            </w:tcBorders>
            <w:shd w:val="clear" w:color="auto" w:fill="auto"/>
            <w:noWrap/>
          </w:tcPr>
          <w:p w14:paraId="0DA26680" w14:textId="77777777" w:rsidR="0054233B" w:rsidRPr="00C22B37" w:rsidRDefault="0054233B" w:rsidP="000E47C0">
            <w:pPr>
              <w:jc w:val="right"/>
            </w:pPr>
            <w:r w:rsidRPr="00C22B37">
              <w:t>22300</w:t>
            </w:r>
          </w:p>
        </w:tc>
        <w:tc>
          <w:tcPr>
            <w:tcW w:w="1362" w:type="dxa"/>
            <w:tcBorders>
              <w:top w:val="single" w:sz="4" w:space="0" w:color="auto"/>
              <w:left w:val="nil"/>
              <w:bottom w:val="single" w:sz="4" w:space="0" w:color="auto"/>
              <w:right w:val="single" w:sz="4" w:space="0" w:color="000000"/>
            </w:tcBorders>
            <w:shd w:val="clear" w:color="auto" w:fill="auto"/>
            <w:noWrap/>
          </w:tcPr>
          <w:p w14:paraId="0DA26681" w14:textId="77777777" w:rsidR="0054233B" w:rsidRPr="00C22B37" w:rsidRDefault="0054233B" w:rsidP="000E47C0">
            <w:pPr>
              <w:jc w:val="right"/>
            </w:pPr>
            <w:r w:rsidRPr="00C22B37">
              <w:t>71,4</w:t>
            </w:r>
          </w:p>
        </w:tc>
      </w:tr>
      <w:tr w:rsidR="0054233B" w:rsidRPr="00BB467E" w14:paraId="0DA26689" w14:textId="77777777" w:rsidTr="000E47C0">
        <w:trPr>
          <w:trHeight w:val="30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0DA26683" w14:textId="77777777" w:rsidR="0054233B" w:rsidRPr="00BB467E" w:rsidRDefault="0054233B" w:rsidP="000E47C0">
            <w:pPr>
              <w:spacing w:line="23" w:lineRule="atLeast"/>
              <w:jc w:val="left"/>
              <w:rPr>
                <w:color w:val="auto"/>
              </w:rPr>
            </w:pPr>
            <w:r w:rsidRPr="00BB467E">
              <w:rPr>
                <w:color w:val="auto"/>
              </w:rPr>
              <w:t>Smėlynės biblioteka</w:t>
            </w:r>
          </w:p>
        </w:tc>
        <w:tc>
          <w:tcPr>
            <w:tcW w:w="1524" w:type="dxa"/>
            <w:tcBorders>
              <w:top w:val="nil"/>
              <w:left w:val="nil"/>
              <w:bottom w:val="single" w:sz="4" w:space="0" w:color="auto"/>
              <w:right w:val="single" w:sz="4" w:space="0" w:color="auto"/>
            </w:tcBorders>
            <w:shd w:val="clear" w:color="auto" w:fill="auto"/>
            <w:noWrap/>
          </w:tcPr>
          <w:p w14:paraId="0DA26684" w14:textId="77777777" w:rsidR="0054233B" w:rsidRPr="00C22B37" w:rsidRDefault="0054233B" w:rsidP="000E47C0">
            <w:pPr>
              <w:jc w:val="right"/>
            </w:pPr>
            <w:r w:rsidRPr="00C22B37">
              <w:t>16558</w:t>
            </w:r>
          </w:p>
        </w:tc>
        <w:tc>
          <w:tcPr>
            <w:tcW w:w="1687" w:type="dxa"/>
            <w:tcBorders>
              <w:top w:val="nil"/>
              <w:left w:val="nil"/>
              <w:bottom w:val="single" w:sz="4" w:space="0" w:color="auto"/>
              <w:right w:val="single" w:sz="4" w:space="0" w:color="auto"/>
            </w:tcBorders>
            <w:shd w:val="clear" w:color="auto" w:fill="auto"/>
            <w:noWrap/>
            <w:hideMark/>
          </w:tcPr>
          <w:p w14:paraId="0DA26685" w14:textId="77777777" w:rsidR="0054233B" w:rsidRPr="00C22B37" w:rsidRDefault="0054233B" w:rsidP="000E47C0">
            <w:pPr>
              <w:jc w:val="right"/>
            </w:pPr>
            <w:r w:rsidRPr="00C22B37">
              <w:t>25172</w:t>
            </w:r>
          </w:p>
        </w:tc>
        <w:tc>
          <w:tcPr>
            <w:tcW w:w="1321" w:type="dxa"/>
            <w:tcBorders>
              <w:top w:val="nil"/>
              <w:left w:val="nil"/>
              <w:bottom w:val="single" w:sz="4" w:space="0" w:color="auto"/>
              <w:right w:val="single" w:sz="4" w:space="0" w:color="auto"/>
            </w:tcBorders>
            <w:shd w:val="clear" w:color="auto" w:fill="auto"/>
            <w:noWrap/>
          </w:tcPr>
          <w:p w14:paraId="0DA26686" w14:textId="77777777" w:rsidR="0054233B" w:rsidRPr="00C22B37" w:rsidRDefault="0054233B" w:rsidP="000E47C0">
            <w:pPr>
              <w:jc w:val="right"/>
            </w:pPr>
            <w:r w:rsidRPr="00C22B37">
              <w:t>-8614</w:t>
            </w:r>
          </w:p>
        </w:tc>
        <w:tc>
          <w:tcPr>
            <w:tcW w:w="1349" w:type="dxa"/>
            <w:tcBorders>
              <w:top w:val="nil"/>
              <w:left w:val="nil"/>
              <w:bottom w:val="single" w:sz="4" w:space="0" w:color="auto"/>
              <w:right w:val="single" w:sz="4" w:space="0" w:color="auto"/>
            </w:tcBorders>
            <w:shd w:val="clear" w:color="auto" w:fill="auto"/>
            <w:noWrap/>
          </w:tcPr>
          <w:p w14:paraId="0DA26687" w14:textId="77777777" w:rsidR="0054233B" w:rsidRPr="00C22B37" w:rsidRDefault="0054233B" w:rsidP="000E47C0">
            <w:pPr>
              <w:jc w:val="right"/>
            </w:pPr>
            <w:r w:rsidRPr="00C22B37">
              <w:t>24000</w:t>
            </w:r>
          </w:p>
        </w:tc>
        <w:tc>
          <w:tcPr>
            <w:tcW w:w="1362" w:type="dxa"/>
            <w:tcBorders>
              <w:top w:val="single" w:sz="4" w:space="0" w:color="auto"/>
              <w:left w:val="nil"/>
              <w:bottom w:val="single" w:sz="4" w:space="0" w:color="auto"/>
              <w:right w:val="single" w:sz="4" w:space="0" w:color="000000"/>
            </w:tcBorders>
            <w:shd w:val="clear" w:color="auto" w:fill="auto"/>
            <w:noWrap/>
          </w:tcPr>
          <w:p w14:paraId="0DA26688" w14:textId="77777777" w:rsidR="0054233B" w:rsidRPr="00C22B37" w:rsidRDefault="0054233B" w:rsidP="000E47C0">
            <w:pPr>
              <w:jc w:val="right"/>
            </w:pPr>
            <w:r w:rsidRPr="00C22B37">
              <w:t>69,0</w:t>
            </w:r>
          </w:p>
        </w:tc>
      </w:tr>
      <w:tr w:rsidR="0054233B" w:rsidRPr="00BB467E" w14:paraId="0DA26690" w14:textId="77777777" w:rsidTr="000E47C0">
        <w:trPr>
          <w:trHeight w:val="411"/>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0DA2668A" w14:textId="77777777" w:rsidR="0054233B" w:rsidRPr="00BB467E" w:rsidRDefault="0054233B" w:rsidP="000E47C0">
            <w:pPr>
              <w:spacing w:line="23" w:lineRule="atLeast"/>
              <w:jc w:val="right"/>
              <w:rPr>
                <w:b/>
                <w:bCs/>
                <w:color w:val="auto"/>
              </w:rPr>
            </w:pPr>
            <w:r w:rsidRPr="00BB467E">
              <w:rPr>
                <w:b/>
                <w:bCs/>
                <w:color w:val="auto"/>
              </w:rPr>
              <w:t>Iš viso:</w:t>
            </w:r>
          </w:p>
        </w:tc>
        <w:tc>
          <w:tcPr>
            <w:tcW w:w="1524" w:type="dxa"/>
            <w:tcBorders>
              <w:top w:val="nil"/>
              <w:left w:val="nil"/>
              <w:bottom w:val="single" w:sz="4" w:space="0" w:color="auto"/>
              <w:right w:val="single" w:sz="4" w:space="0" w:color="auto"/>
            </w:tcBorders>
            <w:shd w:val="clear" w:color="auto" w:fill="auto"/>
            <w:noWrap/>
          </w:tcPr>
          <w:p w14:paraId="0DA2668B" w14:textId="77777777" w:rsidR="0054233B" w:rsidRPr="00C22B37" w:rsidRDefault="0054233B" w:rsidP="000E47C0">
            <w:pPr>
              <w:jc w:val="right"/>
              <w:rPr>
                <w:b/>
                <w:bCs/>
              </w:rPr>
            </w:pPr>
            <w:r w:rsidRPr="00C22B37">
              <w:rPr>
                <w:b/>
                <w:bCs/>
              </w:rPr>
              <w:t>134861</w:t>
            </w:r>
          </w:p>
        </w:tc>
        <w:tc>
          <w:tcPr>
            <w:tcW w:w="1687" w:type="dxa"/>
            <w:tcBorders>
              <w:top w:val="nil"/>
              <w:left w:val="nil"/>
              <w:bottom w:val="single" w:sz="4" w:space="0" w:color="auto"/>
              <w:right w:val="single" w:sz="4" w:space="0" w:color="auto"/>
            </w:tcBorders>
            <w:shd w:val="clear" w:color="auto" w:fill="auto"/>
            <w:noWrap/>
            <w:hideMark/>
          </w:tcPr>
          <w:p w14:paraId="0DA2668C" w14:textId="77777777" w:rsidR="0054233B" w:rsidRPr="00C22B37" w:rsidRDefault="0054233B" w:rsidP="000E47C0">
            <w:pPr>
              <w:jc w:val="right"/>
              <w:rPr>
                <w:b/>
                <w:bCs/>
              </w:rPr>
            </w:pPr>
            <w:r w:rsidRPr="00C22B37">
              <w:rPr>
                <w:b/>
                <w:bCs/>
              </w:rPr>
              <w:t>189845</w:t>
            </w:r>
          </w:p>
        </w:tc>
        <w:tc>
          <w:tcPr>
            <w:tcW w:w="1321" w:type="dxa"/>
            <w:tcBorders>
              <w:top w:val="nil"/>
              <w:left w:val="nil"/>
              <w:bottom w:val="single" w:sz="4" w:space="0" w:color="auto"/>
              <w:right w:val="single" w:sz="4" w:space="0" w:color="auto"/>
            </w:tcBorders>
            <w:shd w:val="clear" w:color="auto" w:fill="auto"/>
            <w:noWrap/>
          </w:tcPr>
          <w:p w14:paraId="0DA2668D" w14:textId="77777777" w:rsidR="0054233B" w:rsidRPr="00C22B37" w:rsidRDefault="0054233B" w:rsidP="000E47C0">
            <w:pPr>
              <w:jc w:val="right"/>
              <w:rPr>
                <w:b/>
                <w:bCs/>
              </w:rPr>
            </w:pPr>
            <w:r w:rsidRPr="00C22B37">
              <w:rPr>
                <w:b/>
                <w:bCs/>
              </w:rPr>
              <w:t>-54984</w:t>
            </w:r>
          </w:p>
        </w:tc>
        <w:tc>
          <w:tcPr>
            <w:tcW w:w="1349" w:type="dxa"/>
            <w:tcBorders>
              <w:top w:val="nil"/>
              <w:left w:val="nil"/>
              <w:bottom w:val="single" w:sz="4" w:space="0" w:color="auto"/>
              <w:right w:val="single" w:sz="4" w:space="0" w:color="auto"/>
            </w:tcBorders>
            <w:shd w:val="clear" w:color="auto" w:fill="auto"/>
            <w:noWrap/>
          </w:tcPr>
          <w:p w14:paraId="0DA2668E" w14:textId="77777777" w:rsidR="0054233B" w:rsidRPr="00C22B37" w:rsidRDefault="0054233B" w:rsidP="000E47C0">
            <w:pPr>
              <w:jc w:val="right"/>
              <w:rPr>
                <w:b/>
                <w:bCs/>
              </w:rPr>
            </w:pPr>
            <w:r w:rsidRPr="00C22B37">
              <w:rPr>
                <w:b/>
                <w:bCs/>
              </w:rPr>
              <w:t>183870</w:t>
            </w:r>
          </w:p>
        </w:tc>
        <w:tc>
          <w:tcPr>
            <w:tcW w:w="1362" w:type="dxa"/>
            <w:tcBorders>
              <w:top w:val="single" w:sz="4" w:space="0" w:color="auto"/>
              <w:left w:val="nil"/>
              <w:bottom w:val="single" w:sz="4" w:space="0" w:color="auto"/>
              <w:right w:val="single" w:sz="4" w:space="0" w:color="000000"/>
            </w:tcBorders>
            <w:shd w:val="clear" w:color="auto" w:fill="auto"/>
            <w:noWrap/>
          </w:tcPr>
          <w:p w14:paraId="0DA2668F" w14:textId="77777777" w:rsidR="0054233B" w:rsidRPr="00C22B37" w:rsidRDefault="0054233B" w:rsidP="000E47C0">
            <w:pPr>
              <w:jc w:val="right"/>
              <w:rPr>
                <w:b/>
                <w:bCs/>
              </w:rPr>
            </w:pPr>
            <w:r w:rsidRPr="00C22B37">
              <w:rPr>
                <w:b/>
                <w:bCs/>
              </w:rPr>
              <w:t>73,3</w:t>
            </w:r>
          </w:p>
        </w:tc>
      </w:tr>
    </w:tbl>
    <w:p w14:paraId="0DA26691" w14:textId="77777777" w:rsidR="0054233B" w:rsidRPr="00BB467E" w:rsidRDefault="0054233B" w:rsidP="0054233B">
      <w:pPr>
        <w:spacing w:line="23" w:lineRule="atLeast"/>
        <w:ind w:firstLine="567"/>
      </w:pPr>
    </w:p>
    <w:p w14:paraId="0DA26692" w14:textId="77777777" w:rsidR="0054233B" w:rsidRDefault="0054233B" w:rsidP="0054233B">
      <w:pPr>
        <w:ind w:firstLine="567"/>
        <w:rPr>
          <w:color w:val="auto"/>
        </w:rPr>
      </w:pPr>
      <w:r w:rsidRPr="00BB467E">
        <w:t>Per metus tinklo bibliotekose apsilankė</w:t>
      </w:r>
      <w:r w:rsidRPr="00BB467E">
        <w:rPr>
          <w:b/>
        </w:rPr>
        <w:t xml:space="preserve"> </w:t>
      </w:r>
      <w:r w:rsidRPr="00BB467E">
        <w:rPr>
          <w:b/>
          <w:bCs/>
        </w:rPr>
        <w:t>1</w:t>
      </w:r>
      <w:r>
        <w:rPr>
          <w:b/>
          <w:bCs/>
        </w:rPr>
        <w:t>34861</w:t>
      </w:r>
      <w:r w:rsidRPr="00BB467E">
        <w:rPr>
          <w:b/>
        </w:rPr>
        <w:t xml:space="preserve"> lankytoja</w:t>
      </w:r>
      <w:r>
        <w:rPr>
          <w:b/>
        </w:rPr>
        <w:t xml:space="preserve">s. </w:t>
      </w:r>
      <w:r w:rsidRPr="00CA63C6">
        <w:t xml:space="preserve">Čia </w:t>
      </w:r>
      <w:r>
        <w:t>pateikiamas</w:t>
      </w:r>
      <w:r w:rsidRPr="00CA63C6">
        <w:t xml:space="preserve"> tik fizini</w:t>
      </w:r>
      <w:r>
        <w:t xml:space="preserve">ų </w:t>
      </w:r>
      <w:r w:rsidRPr="00CA63C6">
        <w:t>apsilankym</w:t>
      </w:r>
      <w:r>
        <w:t xml:space="preserve">ų skaičius. Lyginant su praėjusiais metais netekome 21 proc. lankytojų. </w:t>
      </w:r>
      <w:r>
        <w:rPr>
          <w:color w:val="auto"/>
        </w:rPr>
        <w:t xml:space="preserve">Nuo kovo 16 d. iki balandžio 26 d. miesto bibliotekos buvo visiškai uždarytos. Nuo balandžio 27 d. buvo išduodamos knygos, teikiamos skenavimo, kopijavimo ir spausdinimo paslaugos. Skaitytojai į bibliotekas nebuvo įleidžiami. Nuo birželio 16 d. laikantis griežtų reikalavimų skaitytojai ribotai buvo įleidžiami į bibliotekų fondus bei pasinaudoti interneto paslaugomis. Skaityklų paslaugos nebuvo teikiamos. Nuo lapkričio 6 d. vėl buvo sugrįžta prie bekontakčio knygų išdavimo, neįleidžiant skaitytojų į bibliotekas ir neteikiant jokių kitų fizinių paslaugų. </w:t>
      </w:r>
    </w:p>
    <w:p w14:paraId="0DA26693" w14:textId="77777777" w:rsidR="0046144F" w:rsidRDefault="0046144F" w:rsidP="0054233B">
      <w:pPr>
        <w:ind w:firstLine="567"/>
        <w:rPr>
          <w:color w:val="auto"/>
        </w:rPr>
      </w:pPr>
    </w:p>
    <w:p w14:paraId="0DA26694" w14:textId="77777777" w:rsidR="0046144F" w:rsidRDefault="0046144F" w:rsidP="0046144F">
      <w:pPr>
        <w:ind w:firstLine="567"/>
        <w:jc w:val="center"/>
        <w:rPr>
          <w:color w:val="auto"/>
        </w:rPr>
      </w:pPr>
      <w:r>
        <w:rPr>
          <w:noProof/>
        </w:rPr>
        <w:drawing>
          <wp:inline distT="0" distB="0" distL="0" distR="0" wp14:anchorId="0DA26B93" wp14:editId="0DA26B94">
            <wp:extent cx="2916382" cy="2417619"/>
            <wp:effectExtent l="0" t="0" r="17780" b="2095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DA26695" w14:textId="77777777" w:rsidR="0046144F" w:rsidRDefault="0046144F" w:rsidP="0046144F">
      <w:pPr>
        <w:ind w:firstLine="567"/>
        <w:jc w:val="center"/>
        <w:rPr>
          <w:color w:val="auto"/>
          <w:sz w:val="20"/>
          <w:szCs w:val="20"/>
        </w:rPr>
      </w:pPr>
      <w:r w:rsidRPr="0046144F">
        <w:rPr>
          <w:color w:val="auto"/>
          <w:sz w:val="20"/>
          <w:szCs w:val="20"/>
        </w:rPr>
        <w:t>Lankytojų skaičius skyriuose ir filialuose</w:t>
      </w:r>
    </w:p>
    <w:p w14:paraId="0DA26696" w14:textId="77777777" w:rsidR="00874E74" w:rsidRPr="0046144F" w:rsidRDefault="00874E74" w:rsidP="0046144F">
      <w:pPr>
        <w:ind w:firstLine="567"/>
        <w:jc w:val="center"/>
        <w:rPr>
          <w:color w:val="auto"/>
          <w:sz w:val="20"/>
          <w:szCs w:val="20"/>
        </w:rPr>
      </w:pPr>
    </w:p>
    <w:p w14:paraId="0DA26697" w14:textId="77777777" w:rsidR="0054233B" w:rsidRDefault="0054233B" w:rsidP="0054233B">
      <w:pPr>
        <w:ind w:firstLine="567"/>
        <w:rPr>
          <w:color w:val="auto"/>
        </w:rPr>
      </w:pPr>
      <w:r>
        <w:rPr>
          <w:color w:val="auto"/>
        </w:rPr>
        <w:t xml:space="preserve">2020 m. bibliotekos fizinė prieiga su tam tikrais apribojimais skaitytojams buvo prieinama vidutiniškai 229 dienas per metus (2019 m. – 273 dienas), t. y. 26 proc. trumpesnė. Per dieną miesto bibliotekose vidutiniškai apsilankė 589 lankytojai (2019 m. – 695) arba 26 proc. mažiau, lyginant su 2019 m.  </w:t>
      </w:r>
    </w:p>
    <w:p w14:paraId="0DA26698" w14:textId="77777777" w:rsidR="00874E74" w:rsidRDefault="00874E74" w:rsidP="0054233B">
      <w:pPr>
        <w:ind w:firstLine="567"/>
        <w:rPr>
          <w:color w:val="auto"/>
        </w:rPr>
      </w:pPr>
    </w:p>
    <w:p w14:paraId="0DA26699" w14:textId="77777777" w:rsidR="0046144F" w:rsidRDefault="0046144F" w:rsidP="0046144F">
      <w:pPr>
        <w:ind w:firstLine="567"/>
        <w:jc w:val="center"/>
        <w:rPr>
          <w:color w:val="auto"/>
          <w:sz w:val="16"/>
          <w:szCs w:val="16"/>
        </w:rPr>
      </w:pPr>
      <w:r>
        <w:rPr>
          <w:noProof/>
        </w:rPr>
        <w:drawing>
          <wp:inline distT="0" distB="0" distL="0" distR="0" wp14:anchorId="0DA26B95" wp14:editId="0DA26B96">
            <wp:extent cx="3975100" cy="2203450"/>
            <wp:effectExtent l="0" t="0" r="25400" b="2540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DA2669A" w14:textId="77777777" w:rsidR="0046144F" w:rsidRDefault="0046144F" w:rsidP="0046144F">
      <w:pPr>
        <w:ind w:firstLine="567"/>
        <w:jc w:val="center"/>
        <w:rPr>
          <w:color w:val="auto"/>
          <w:sz w:val="16"/>
          <w:szCs w:val="16"/>
        </w:rPr>
      </w:pPr>
      <w:r>
        <w:rPr>
          <w:color w:val="auto"/>
          <w:sz w:val="16"/>
          <w:szCs w:val="16"/>
        </w:rPr>
        <w:t>Lankytojų pokytis</w:t>
      </w:r>
    </w:p>
    <w:p w14:paraId="0DA2669B" w14:textId="77777777" w:rsidR="00874E74" w:rsidRPr="00CA63C6" w:rsidRDefault="00874E74" w:rsidP="0046144F">
      <w:pPr>
        <w:ind w:firstLine="567"/>
        <w:jc w:val="center"/>
        <w:rPr>
          <w:color w:val="auto"/>
          <w:sz w:val="16"/>
          <w:szCs w:val="16"/>
        </w:rPr>
      </w:pPr>
    </w:p>
    <w:p w14:paraId="0DA2669C" w14:textId="77777777" w:rsidR="0054233B" w:rsidRDefault="0054233B" w:rsidP="0054233B">
      <w:pPr>
        <w:spacing w:line="23" w:lineRule="atLeast"/>
        <w:ind w:firstLine="567"/>
        <w:rPr>
          <w:color w:val="auto"/>
        </w:rPr>
      </w:pPr>
      <w:r w:rsidRPr="00BB467E">
        <w:rPr>
          <w:color w:val="auto"/>
        </w:rPr>
        <w:t xml:space="preserve">Vidutiniškai kiekvienas vartotojas per metus </w:t>
      </w:r>
      <w:r>
        <w:rPr>
          <w:color w:val="auto"/>
        </w:rPr>
        <w:t xml:space="preserve">bibliotekose </w:t>
      </w:r>
      <w:r w:rsidRPr="00BB467E">
        <w:rPr>
          <w:color w:val="auto"/>
        </w:rPr>
        <w:t xml:space="preserve">apsilankė </w:t>
      </w:r>
      <w:r w:rsidRPr="00425B45">
        <w:rPr>
          <w:color w:val="auto"/>
        </w:rPr>
        <w:t>13</w:t>
      </w:r>
      <w:r w:rsidRPr="00BB467E">
        <w:rPr>
          <w:color w:val="auto"/>
        </w:rPr>
        <w:t xml:space="preserve"> kartų</w:t>
      </w:r>
      <w:r>
        <w:rPr>
          <w:color w:val="auto"/>
        </w:rPr>
        <w:t xml:space="preserve"> (2019 m. – 15)</w:t>
      </w:r>
      <w:r w:rsidRPr="00BB467E">
        <w:rPr>
          <w:color w:val="auto"/>
        </w:rPr>
        <w:t>.</w:t>
      </w:r>
      <w:r>
        <w:rPr>
          <w:color w:val="auto"/>
        </w:rPr>
        <w:t xml:space="preserve"> Įvertinant smarkiai apribotas bibliotekų fizines paslaugas, veiklos rodikliai yra pakankamai geri.</w:t>
      </w:r>
    </w:p>
    <w:p w14:paraId="0DA2669D" w14:textId="77777777" w:rsidR="0054233B" w:rsidRDefault="0054233B" w:rsidP="0054233B">
      <w:pPr>
        <w:ind w:firstLine="567"/>
        <w:rPr>
          <w:color w:val="auto"/>
        </w:rPr>
      </w:pPr>
      <w:r>
        <w:rPr>
          <w:color w:val="auto"/>
        </w:rPr>
        <w:t xml:space="preserve">Kaip jau buvo minėta, karantino laikotarpiu bibliotekos ėmė kurti daugiau skaitmeninio turinio ir siūlyti savo paslaugas virtualioje erdvėje. </w:t>
      </w:r>
      <w:r w:rsidRPr="00D5640C">
        <w:rPr>
          <w:color w:val="auto"/>
        </w:rPr>
        <w:t>Pasitelkdamos socialines medijas bibliotekos savo vartotojams siūlo rinktis iš plataus virtualių kultūrinių paslaugų spektro: stebėti renginių transliacijas, registruotis į temines konsultacijas, spręsti lavinamuosius testus ir dalyvauti edukaciniuose žaidimuose, skaityti straipsnius bibliotekos prenumeruojamose duomenų bazėse, lankyti virtualias parodas ir t. t. Socialiniuose tinkluose reklamuojamos naujos knygos, aktyviai skleidžiama informacija apie garsinius skaitymus, konkursus, akcijas,  teikiamas paslaugas ir kt. Bibliotekose aktyvinami ir nuotoliniai skaitmeninio raštingumo mokymai, teatrinės, edukacinės veiklos vaikams ir tėvams, kūrybinės dirbtuvėlės, elektroninių knygų ir kitų nuotolinių paslaugų populiarinimas.</w:t>
      </w:r>
    </w:p>
    <w:p w14:paraId="0DA2669E" w14:textId="77777777" w:rsidR="0054233B" w:rsidRDefault="0054233B" w:rsidP="0054233B">
      <w:pPr>
        <w:ind w:firstLine="567"/>
        <w:rPr>
          <w:color w:val="auto"/>
        </w:rPr>
      </w:pPr>
      <w:r>
        <w:t xml:space="preserve">Virtualūs apsilankymai tinklo bibliotekose 2020 m. sudarė </w:t>
      </w:r>
      <w:r w:rsidRPr="00CA63C6">
        <w:rPr>
          <w:color w:val="auto"/>
        </w:rPr>
        <w:t>68368</w:t>
      </w:r>
      <w:r>
        <w:rPr>
          <w:color w:val="auto"/>
        </w:rPr>
        <w:t>.</w:t>
      </w:r>
    </w:p>
    <w:p w14:paraId="0DA2669F" w14:textId="77777777" w:rsidR="00D4721B" w:rsidRDefault="00D4721B" w:rsidP="007B137A">
      <w:pPr>
        <w:spacing w:line="23" w:lineRule="atLeast"/>
        <w:rPr>
          <w:b/>
        </w:rPr>
      </w:pPr>
    </w:p>
    <w:p w14:paraId="0DA266A0" w14:textId="77777777" w:rsidR="0054233B" w:rsidRDefault="0054233B" w:rsidP="0054233B">
      <w:pPr>
        <w:spacing w:line="23" w:lineRule="atLeast"/>
        <w:ind w:firstLine="567"/>
      </w:pPr>
      <w:r w:rsidRPr="00BB467E">
        <w:rPr>
          <w:b/>
        </w:rPr>
        <w:t>Vartotojams yra skirtos 6</w:t>
      </w:r>
      <w:r>
        <w:rPr>
          <w:b/>
        </w:rPr>
        <w:t>3</w:t>
      </w:r>
      <w:r w:rsidRPr="00BB467E">
        <w:rPr>
          <w:b/>
        </w:rPr>
        <w:t xml:space="preserve"> kompiuterizuotos darbo vietos.</w:t>
      </w:r>
      <w:r w:rsidRPr="00BB467E">
        <w:t xml:space="preserve"> Išplėsti viešąją interneto prieigą (VIP), deja, neleidžia mažos bibliotekų patalpos. </w:t>
      </w:r>
    </w:p>
    <w:p w14:paraId="0DA266A1" w14:textId="77777777" w:rsidR="0054233B" w:rsidRPr="007B7DE8" w:rsidRDefault="0054233B" w:rsidP="0054233B">
      <w:pPr>
        <w:ind w:firstLine="567"/>
        <w:rPr>
          <w:color w:val="auto"/>
        </w:rPr>
      </w:pPr>
      <w:r w:rsidRPr="00BB467E">
        <w:rPr>
          <w:b/>
        </w:rPr>
        <w:t>Viešosios interneto prieigos</w:t>
      </w:r>
      <w:r w:rsidRPr="00BB467E">
        <w:t xml:space="preserve"> apskaitą atlieka interneto vartotojų registracijos ir statistikos sistema (VRSS). 20</w:t>
      </w:r>
      <w:r>
        <w:t>20</w:t>
      </w:r>
      <w:r w:rsidRPr="00BB467E">
        <w:t xml:space="preserve"> metais tinklo bibliotekose užregistruoti</w:t>
      </w:r>
      <w:r w:rsidRPr="007B7DE8">
        <w:rPr>
          <w:sz w:val="16"/>
          <w:szCs w:val="16"/>
        </w:rPr>
        <w:t xml:space="preserve"> </w:t>
      </w:r>
      <w:r w:rsidRPr="007B7DE8">
        <w:rPr>
          <w:color w:val="auto"/>
        </w:rPr>
        <w:t>24354</w:t>
      </w:r>
      <w:r>
        <w:rPr>
          <w:color w:val="auto"/>
        </w:rPr>
        <w:t xml:space="preserve"> lankytojai, t. y. 11509 arba 32 proc.  lankytojų mažiau negu 2019 m. Interneto paslaugų teikimas dėl pandemijos buvo ypač apribotas, vaikams šios paslaugos iš viso nebuvo teikiamos. </w:t>
      </w:r>
    </w:p>
    <w:p w14:paraId="0DA266A2" w14:textId="77777777" w:rsidR="0054233B" w:rsidRPr="00ED366A" w:rsidRDefault="0054233B" w:rsidP="0054233B">
      <w:pPr>
        <w:spacing w:line="23" w:lineRule="atLeast"/>
        <w:ind w:firstLine="567"/>
        <w:rPr>
          <w:spacing w:val="2"/>
        </w:rPr>
      </w:pPr>
      <w:r w:rsidRPr="00BB467E">
        <w:rPr>
          <w:spacing w:val="2"/>
        </w:rPr>
        <w:t>Bibliotekos renginiuose, edukaciniuose užsiėmimuose iš viso apsilankė</w:t>
      </w:r>
      <w:r>
        <w:rPr>
          <w:spacing w:val="2"/>
        </w:rPr>
        <w:t xml:space="preserve"> </w:t>
      </w:r>
      <w:r w:rsidRPr="00ED366A">
        <w:rPr>
          <w:bCs/>
        </w:rPr>
        <w:t>6758, arba 38,1 proc. 2019 m. renginių lankytojų.</w:t>
      </w:r>
      <w:r w:rsidRPr="00ED366A">
        <w:rPr>
          <w:spacing w:val="2"/>
        </w:rPr>
        <w:t xml:space="preserve"> </w:t>
      </w:r>
    </w:p>
    <w:p w14:paraId="0DA266A3" w14:textId="77777777" w:rsidR="0054233B" w:rsidRDefault="0054233B" w:rsidP="0054233B">
      <w:pPr>
        <w:spacing w:line="23" w:lineRule="atLeast"/>
        <w:ind w:firstLine="567"/>
        <w:rPr>
          <w:b/>
        </w:rPr>
      </w:pPr>
    </w:p>
    <w:p w14:paraId="0DA266A4" w14:textId="77777777" w:rsidR="0054233B" w:rsidRPr="00BB467E" w:rsidRDefault="0054233B" w:rsidP="0054233B">
      <w:pPr>
        <w:spacing w:line="23" w:lineRule="atLeast"/>
        <w:ind w:firstLine="567"/>
      </w:pPr>
      <w:r w:rsidRPr="00BB467E">
        <w:rPr>
          <w:b/>
        </w:rPr>
        <w:t xml:space="preserve">Literatūros išduotis </w:t>
      </w:r>
      <w:r w:rsidRPr="00BB467E">
        <w:t>20</w:t>
      </w:r>
      <w:r>
        <w:t xml:space="preserve">20 </w:t>
      </w:r>
      <w:r w:rsidRPr="00BB467E">
        <w:t xml:space="preserve">metais, </w:t>
      </w:r>
      <w:r>
        <w:t>l</w:t>
      </w:r>
      <w:r w:rsidRPr="00BB467E">
        <w:t>yginant su 201</w:t>
      </w:r>
      <w:r>
        <w:t>9</w:t>
      </w:r>
      <w:r w:rsidRPr="00BB467E">
        <w:t xml:space="preserve"> m., sumažėjo</w:t>
      </w:r>
      <w:r>
        <w:t xml:space="preserve"> 29,4 proc. Spaudinių išduotis skaityti vietoje, lyginant su 2019 m. sumažėjo 49 proc., nes skaityklų paslaugos nebuvo teikiamos nuo pat pirmojo karantino pradžios, t.y. kovo 16 d.  </w:t>
      </w:r>
      <w:r w:rsidRPr="00BB467E">
        <w:t>Per metus tinklo bibliotekos vietoje ir į namus išdavė</w:t>
      </w:r>
      <w:r w:rsidRPr="00BB467E">
        <w:rPr>
          <w:b/>
          <w:bCs/>
          <w:color w:val="auto"/>
        </w:rPr>
        <w:t xml:space="preserve"> </w:t>
      </w:r>
      <w:r w:rsidRPr="00C22B37">
        <w:rPr>
          <w:b/>
          <w:bCs/>
        </w:rPr>
        <w:t>239595</w:t>
      </w:r>
      <w:r w:rsidRPr="00BB467E">
        <w:rPr>
          <w:b/>
          <w:bCs/>
        </w:rPr>
        <w:t xml:space="preserve"> </w:t>
      </w:r>
      <w:r w:rsidRPr="00BB467E">
        <w:rPr>
          <w:b/>
        </w:rPr>
        <w:t>fiz. vnt</w:t>
      </w:r>
      <w:r w:rsidRPr="00BB467E">
        <w:t>. spaudinių, vidutiniškai vienas vartotojas perskaitė</w:t>
      </w:r>
      <w:r>
        <w:t xml:space="preserve"> 23</w:t>
      </w:r>
      <w:r w:rsidRPr="00BB467E">
        <w:rPr>
          <w:b/>
        </w:rPr>
        <w:t xml:space="preserve"> </w:t>
      </w:r>
      <w:r w:rsidRPr="00BB467E">
        <w:t xml:space="preserve"> leidinius</w:t>
      </w:r>
      <w:r>
        <w:t xml:space="preserve"> ( 2019 m. – 27)</w:t>
      </w:r>
      <w:r w:rsidRPr="00BB467E">
        <w:t>.</w:t>
      </w:r>
    </w:p>
    <w:p w14:paraId="0DA266A5" w14:textId="77777777" w:rsidR="0054233B" w:rsidRPr="00BB467E" w:rsidRDefault="0054233B" w:rsidP="0054233B">
      <w:pPr>
        <w:spacing w:line="23" w:lineRule="atLeast"/>
        <w:ind w:firstLine="567"/>
      </w:pPr>
    </w:p>
    <w:tbl>
      <w:tblPr>
        <w:tblW w:w="9413" w:type="dxa"/>
        <w:tblInd w:w="95" w:type="dxa"/>
        <w:tblLook w:val="04A0" w:firstRow="1" w:lastRow="0" w:firstColumn="1" w:lastColumn="0" w:noHBand="0" w:noVBand="1"/>
      </w:tblPr>
      <w:tblGrid>
        <w:gridCol w:w="2649"/>
        <w:gridCol w:w="2396"/>
        <w:gridCol w:w="2179"/>
        <w:gridCol w:w="2189"/>
      </w:tblGrid>
      <w:tr w:rsidR="0054233B" w:rsidRPr="00BB467E" w14:paraId="0DA266AA" w14:textId="77777777" w:rsidTr="000E47C0">
        <w:trPr>
          <w:trHeight w:val="517"/>
        </w:trPr>
        <w:tc>
          <w:tcPr>
            <w:tcW w:w="26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A266A6" w14:textId="77777777" w:rsidR="0054233B" w:rsidRPr="00BB467E" w:rsidRDefault="0054233B" w:rsidP="000E47C0">
            <w:pPr>
              <w:spacing w:line="23" w:lineRule="atLeast"/>
              <w:jc w:val="center"/>
              <w:rPr>
                <w:color w:val="auto"/>
              </w:rPr>
            </w:pPr>
            <w:r w:rsidRPr="00BB467E">
              <w:rPr>
                <w:color w:val="auto"/>
              </w:rPr>
              <w:t>Padalino pavadinimas</w:t>
            </w:r>
          </w:p>
        </w:tc>
        <w:tc>
          <w:tcPr>
            <w:tcW w:w="23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A266A7" w14:textId="77777777" w:rsidR="0054233B" w:rsidRPr="00BB467E" w:rsidRDefault="0054233B" w:rsidP="000E47C0">
            <w:pPr>
              <w:spacing w:line="23" w:lineRule="atLeast"/>
              <w:jc w:val="center"/>
              <w:rPr>
                <w:color w:val="auto"/>
              </w:rPr>
            </w:pPr>
            <w:r w:rsidRPr="00BB467E">
              <w:rPr>
                <w:color w:val="auto"/>
              </w:rPr>
              <w:t>Iš viso išduota 20</w:t>
            </w:r>
            <w:r>
              <w:rPr>
                <w:color w:val="auto"/>
              </w:rPr>
              <w:t>20</w:t>
            </w:r>
            <w:r w:rsidRPr="00BB467E">
              <w:rPr>
                <w:color w:val="auto"/>
              </w:rPr>
              <w:t>m.</w:t>
            </w:r>
          </w:p>
        </w:tc>
        <w:tc>
          <w:tcPr>
            <w:tcW w:w="21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A266A8" w14:textId="77777777" w:rsidR="0054233B" w:rsidRPr="00BB467E" w:rsidRDefault="0054233B" w:rsidP="000E47C0">
            <w:pPr>
              <w:spacing w:line="23" w:lineRule="atLeast"/>
              <w:jc w:val="center"/>
              <w:rPr>
                <w:color w:val="auto"/>
              </w:rPr>
            </w:pPr>
            <w:r w:rsidRPr="00BB467E">
              <w:rPr>
                <w:color w:val="auto"/>
              </w:rPr>
              <w:t>Iš viso išduota 201</w:t>
            </w:r>
            <w:r>
              <w:rPr>
                <w:color w:val="auto"/>
              </w:rPr>
              <w:t>9</w:t>
            </w:r>
            <w:r w:rsidRPr="00BB467E">
              <w:rPr>
                <w:color w:val="auto"/>
              </w:rPr>
              <w:t xml:space="preserve"> m.</w:t>
            </w:r>
          </w:p>
        </w:tc>
        <w:tc>
          <w:tcPr>
            <w:tcW w:w="218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DA266A9" w14:textId="77777777" w:rsidR="0054233B" w:rsidRPr="00BB467E" w:rsidRDefault="0054233B" w:rsidP="000E47C0">
            <w:pPr>
              <w:spacing w:line="23" w:lineRule="atLeast"/>
              <w:jc w:val="center"/>
              <w:rPr>
                <w:color w:val="auto"/>
              </w:rPr>
            </w:pPr>
            <w:r w:rsidRPr="00BB467E">
              <w:rPr>
                <w:color w:val="auto"/>
              </w:rPr>
              <w:t>Skirtumas</w:t>
            </w:r>
          </w:p>
        </w:tc>
      </w:tr>
      <w:tr w:rsidR="0054233B" w:rsidRPr="00BB467E" w14:paraId="0DA266AF" w14:textId="77777777" w:rsidTr="000E47C0">
        <w:trPr>
          <w:trHeight w:val="517"/>
        </w:trPr>
        <w:tc>
          <w:tcPr>
            <w:tcW w:w="2649" w:type="dxa"/>
            <w:vMerge/>
            <w:tcBorders>
              <w:top w:val="single" w:sz="4" w:space="0" w:color="auto"/>
              <w:left w:val="single" w:sz="4" w:space="0" w:color="auto"/>
              <w:bottom w:val="single" w:sz="4" w:space="0" w:color="000000"/>
              <w:right w:val="single" w:sz="4" w:space="0" w:color="auto"/>
            </w:tcBorders>
            <w:vAlign w:val="center"/>
            <w:hideMark/>
          </w:tcPr>
          <w:p w14:paraId="0DA266AB" w14:textId="77777777" w:rsidR="0054233B" w:rsidRPr="00BB467E" w:rsidRDefault="0054233B" w:rsidP="000E47C0">
            <w:pPr>
              <w:spacing w:line="23" w:lineRule="atLeast"/>
              <w:jc w:val="left"/>
              <w:rPr>
                <w:color w:val="auto"/>
              </w:rPr>
            </w:pPr>
          </w:p>
        </w:tc>
        <w:tc>
          <w:tcPr>
            <w:tcW w:w="2396" w:type="dxa"/>
            <w:vMerge/>
            <w:tcBorders>
              <w:top w:val="single" w:sz="4" w:space="0" w:color="auto"/>
              <w:left w:val="single" w:sz="4" w:space="0" w:color="auto"/>
              <w:bottom w:val="single" w:sz="4" w:space="0" w:color="000000"/>
              <w:right w:val="single" w:sz="4" w:space="0" w:color="auto"/>
            </w:tcBorders>
            <w:vAlign w:val="center"/>
            <w:hideMark/>
          </w:tcPr>
          <w:p w14:paraId="0DA266AC" w14:textId="77777777" w:rsidR="0054233B" w:rsidRPr="00BB467E" w:rsidRDefault="0054233B" w:rsidP="000E47C0">
            <w:pPr>
              <w:spacing w:line="23" w:lineRule="atLeast"/>
              <w:jc w:val="left"/>
              <w:rPr>
                <w:color w:val="auto"/>
              </w:rPr>
            </w:pPr>
          </w:p>
        </w:tc>
        <w:tc>
          <w:tcPr>
            <w:tcW w:w="2179" w:type="dxa"/>
            <w:vMerge/>
            <w:tcBorders>
              <w:top w:val="single" w:sz="4" w:space="0" w:color="auto"/>
              <w:left w:val="single" w:sz="4" w:space="0" w:color="auto"/>
              <w:bottom w:val="single" w:sz="4" w:space="0" w:color="000000"/>
              <w:right w:val="single" w:sz="4" w:space="0" w:color="auto"/>
            </w:tcBorders>
            <w:vAlign w:val="center"/>
            <w:hideMark/>
          </w:tcPr>
          <w:p w14:paraId="0DA266AD" w14:textId="77777777" w:rsidR="0054233B" w:rsidRPr="00BB467E" w:rsidRDefault="0054233B" w:rsidP="000E47C0">
            <w:pPr>
              <w:spacing w:line="23" w:lineRule="atLeast"/>
              <w:jc w:val="left"/>
              <w:rPr>
                <w:color w:val="auto"/>
              </w:rPr>
            </w:pPr>
          </w:p>
        </w:tc>
        <w:tc>
          <w:tcPr>
            <w:tcW w:w="2189" w:type="dxa"/>
            <w:vMerge/>
            <w:tcBorders>
              <w:top w:val="single" w:sz="4" w:space="0" w:color="auto"/>
              <w:left w:val="single" w:sz="4" w:space="0" w:color="auto"/>
              <w:bottom w:val="single" w:sz="4" w:space="0" w:color="000000"/>
              <w:right w:val="single" w:sz="4" w:space="0" w:color="000000"/>
            </w:tcBorders>
            <w:vAlign w:val="center"/>
            <w:hideMark/>
          </w:tcPr>
          <w:p w14:paraId="0DA266AE" w14:textId="77777777" w:rsidR="0054233B" w:rsidRPr="00BB467E" w:rsidRDefault="0054233B" w:rsidP="000E47C0">
            <w:pPr>
              <w:spacing w:line="23" w:lineRule="atLeast"/>
              <w:jc w:val="left"/>
              <w:rPr>
                <w:color w:val="auto"/>
              </w:rPr>
            </w:pPr>
          </w:p>
        </w:tc>
      </w:tr>
      <w:tr w:rsidR="0054233B" w:rsidRPr="00BB467E" w14:paraId="0DA266B4" w14:textId="77777777" w:rsidTr="000E47C0">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0DA266B0" w14:textId="77777777" w:rsidR="0054233B" w:rsidRPr="00BB467E" w:rsidRDefault="0054233B" w:rsidP="000E47C0">
            <w:pPr>
              <w:spacing w:line="23" w:lineRule="atLeast"/>
              <w:jc w:val="left"/>
              <w:rPr>
                <w:b/>
                <w:bCs/>
                <w:color w:val="auto"/>
              </w:rPr>
            </w:pPr>
            <w:r w:rsidRPr="00BB467E">
              <w:rPr>
                <w:b/>
                <w:bCs/>
                <w:color w:val="auto"/>
              </w:rPr>
              <w:t>Viešojoje bibliotekoje</w:t>
            </w:r>
          </w:p>
        </w:tc>
        <w:tc>
          <w:tcPr>
            <w:tcW w:w="2396" w:type="dxa"/>
            <w:tcBorders>
              <w:top w:val="nil"/>
              <w:left w:val="nil"/>
              <w:bottom w:val="single" w:sz="4" w:space="0" w:color="auto"/>
              <w:right w:val="single" w:sz="4" w:space="0" w:color="auto"/>
            </w:tcBorders>
            <w:shd w:val="clear" w:color="auto" w:fill="auto"/>
            <w:noWrap/>
          </w:tcPr>
          <w:p w14:paraId="0DA266B1" w14:textId="77777777" w:rsidR="0054233B" w:rsidRPr="00C22B37" w:rsidRDefault="0054233B" w:rsidP="000E47C0">
            <w:pPr>
              <w:jc w:val="right"/>
              <w:rPr>
                <w:b/>
                <w:bCs/>
              </w:rPr>
            </w:pPr>
            <w:r w:rsidRPr="00C22B37">
              <w:rPr>
                <w:b/>
                <w:bCs/>
              </w:rPr>
              <w:t>86926</w:t>
            </w:r>
          </w:p>
        </w:tc>
        <w:tc>
          <w:tcPr>
            <w:tcW w:w="2179" w:type="dxa"/>
            <w:tcBorders>
              <w:top w:val="nil"/>
              <w:left w:val="nil"/>
              <w:bottom w:val="single" w:sz="4" w:space="0" w:color="auto"/>
              <w:right w:val="single" w:sz="4" w:space="0" w:color="auto"/>
            </w:tcBorders>
            <w:shd w:val="clear" w:color="auto" w:fill="auto"/>
            <w:noWrap/>
            <w:hideMark/>
          </w:tcPr>
          <w:p w14:paraId="0DA266B2" w14:textId="77777777" w:rsidR="0054233B" w:rsidRPr="00C22B37" w:rsidRDefault="0054233B" w:rsidP="000E47C0">
            <w:pPr>
              <w:jc w:val="right"/>
              <w:rPr>
                <w:b/>
                <w:bCs/>
              </w:rPr>
            </w:pPr>
            <w:r w:rsidRPr="00C22B37">
              <w:rPr>
                <w:b/>
                <w:bCs/>
              </w:rPr>
              <w:t>125991</w:t>
            </w:r>
          </w:p>
        </w:tc>
        <w:tc>
          <w:tcPr>
            <w:tcW w:w="2189" w:type="dxa"/>
            <w:tcBorders>
              <w:top w:val="single" w:sz="4" w:space="0" w:color="auto"/>
              <w:left w:val="nil"/>
              <w:bottom w:val="single" w:sz="4" w:space="0" w:color="auto"/>
              <w:right w:val="single" w:sz="4" w:space="0" w:color="000000"/>
            </w:tcBorders>
            <w:shd w:val="clear" w:color="auto" w:fill="auto"/>
            <w:noWrap/>
          </w:tcPr>
          <w:p w14:paraId="0DA266B3" w14:textId="77777777" w:rsidR="0054233B" w:rsidRPr="00C22B37" w:rsidRDefault="0054233B" w:rsidP="000E47C0">
            <w:pPr>
              <w:jc w:val="right"/>
              <w:rPr>
                <w:b/>
                <w:bCs/>
              </w:rPr>
            </w:pPr>
            <w:r w:rsidRPr="00C22B37">
              <w:rPr>
                <w:b/>
                <w:bCs/>
              </w:rPr>
              <w:t>-39065</w:t>
            </w:r>
          </w:p>
        </w:tc>
      </w:tr>
      <w:tr w:rsidR="0054233B" w:rsidRPr="00BB467E" w14:paraId="0DA266B9" w14:textId="77777777" w:rsidTr="000E47C0">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0DA266B5" w14:textId="77777777" w:rsidR="0054233B" w:rsidRPr="00BB467E" w:rsidRDefault="0054233B" w:rsidP="000E47C0">
            <w:pPr>
              <w:spacing w:line="23" w:lineRule="atLeast"/>
              <w:jc w:val="left"/>
              <w:rPr>
                <w:color w:val="auto"/>
              </w:rPr>
            </w:pPr>
            <w:r w:rsidRPr="00BB467E">
              <w:rPr>
                <w:color w:val="auto"/>
              </w:rPr>
              <w:t>Abonementas</w:t>
            </w:r>
          </w:p>
        </w:tc>
        <w:tc>
          <w:tcPr>
            <w:tcW w:w="2396" w:type="dxa"/>
            <w:tcBorders>
              <w:top w:val="nil"/>
              <w:left w:val="nil"/>
              <w:bottom w:val="single" w:sz="4" w:space="0" w:color="auto"/>
              <w:right w:val="single" w:sz="4" w:space="0" w:color="auto"/>
            </w:tcBorders>
            <w:shd w:val="clear" w:color="auto" w:fill="auto"/>
            <w:noWrap/>
          </w:tcPr>
          <w:p w14:paraId="0DA266B6" w14:textId="77777777" w:rsidR="0054233B" w:rsidRPr="00C22B37" w:rsidRDefault="0054233B" w:rsidP="000E47C0">
            <w:pPr>
              <w:jc w:val="right"/>
            </w:pPr>
            <w:r w:rsidRPr="00C22B37">
              <w:t>40582</w:t>
            </w:r>
          </w:p>
        </w:tc>
        <w:tc>
          <w:tcPr>
            <w:tcW w:w="2179" w:type="dxa"/>
            <w:tcBorders>
              <w:top w:val="nil"/>
              <w:left w:val="nil"/>
              <w:bottom w:val="single" w:sz="4" w:space="0" w:color="auto"/>
              <w:right w:val="single" w:sz="4" w:space="0" w:color="auto"/>
            </w:tcBorders>
            <w:shd w:val="clear" w:color="auto" w:fill="auto"/>
            <w:noWrap/>
            <w:hideMark/>
          </w:tcPr>
          <w:p w14:paraId="0DA266B7" w14:textId="77777777" w:rsidR="0054233B" w:rsidRPr="00C22B37" w:rsidRDefault="0054233B" w:rsidP="000E47C0">
            <w:pPr>
              <w:jc w:val="right"/>
            </w:pPr>
            <w:r w:rsidRPr="00C22B37">
              <w:t>46705</w:t>
            </w:r>
          </w:p>
        </w:tc>
        <w:tc>
          <w:tcPr>
            <w:tcW w:w="2189" w:type="dxa"/>
            <w:tcBorders>
              <w:top w:val="single" w:sz="4" w:space="0" w:color="auto"/>
              <w:left w:val="nil"/>
              <w:bottom w:val="single" w:sz="4" w:space="0" w:color="auto"/>
              <w:right w:val="single" w:sz="4" w:space="0" w:color="000000"/>
            </w:tcBorders>
            <w:shd w:val="clear" w:color="auto" w:fill="auto"/>
            <w:noWrap/>
          </w:tcPr>
          <w:p w14:paraId="0DA266B8" w14:textId="77777777" w:rsidR="0054233B" w:rsidRPr="00C22B37" w:rsidRDefault="0054233B" w:rsidP="000E47C0">
            <w:pPr>
              <w:jc w:val="right"/>
            </w:pPr>
            <w:r w:rsidRPr="00C22B37">
              <w:t>-6123</w:t>
            </w:r>
          </w:p>
        </w:tc>
      </w:tr>
      <w:tr w:rsidR="0054233B" w:rsidRPr="00BB467E" w14:paraId="0DA266BE" w14:textId="77777777" w:rsidTr="000E47C0">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0DA266BA" w14:textId="77777777" w:rsidR="0054233B" w:rsidRPr="00BB467E" w:rsidRDefault="0054233B" w:rsidP="000E47C0">
            <w:pPr>
              <w:spacing w:line="23" w:lineRule="atLeast"/>
              <w:jc w:val="left"/>
              <w:rPr>
                <w:color w:val="auto"/>
              </w:rPr>
            </w:pPr>
            <w:r w:rsidRPr="00BB467E">
              <w:rPr>
                <w:color w:val="auto"/>
              </w:rPr>
              <w:t>Informacijos skyrius</w:t>
            </w:r>
          </w:p>
        </w:tc>
        <w:tc>
          <w:tcPr>
            <w:tcW w:w="2396" w:type="dxa"/>
            <w:tcBorders>
              <w:top w:val="nil"/>
              <w:left w:val="nil"/>
              <w:bottom w:val="single" w:sz="4" w:space="0" w:color="auto"/>
              <w:right w:val="single" w:sz="4" w:space="0" w:color="auto"/>
            </w:tcBorders>
            <w:shd w:val="clear" w:color="auto" w:fill="auto"/>
            <w:noWrap/>
          </w:tcPr>
          <w:p w14:paraId="0DA266BB" w14:textId="77777777" w:rsidR="0054233B" w:rsidRPr="00C22B37" w:rsidRDefault="0054233B" w:rsidP="000E47C0">
            <w:pPr>
              <w:jc w:val="right"/>
            </w:pPr>
            <w:r w:rsidRPr="00C22B37">
              <w:t>16389</w:t>
            </w:r>
          </w:p>
        </w:tc>
        <w:tc>
          <w:tcPr>
            <w:tcW w:w="2179" w:type="dxa"/>
            <w:tcBorders>
              <w:top w:val="nil"/>
              <w:left w:val="nil"/>
              <w:bottom w:val="single" w:sz="4" w:space="0" w:color="auto"/>
              <w:right w:val="single" w:sz="4" w:space="0" w:color="auto"/>
            </w:tcBorders>
            <w:shd w:val="clear" w:color="auto" w:fill="auto"/>
            <w:noWrap/>
            <w:hideMark/>
          </w:tcPr>
          <w:p w14:paraId="0DA266BC" w14:textId="77777777" w:rsidR="0054233B" w:rsidRPr="00C22B37" w:rsidRDefault="0054233B" w:rsidP="000E47C0">
            <w:pPr>
              <w:jc w:val="right"/>
            </w:pPr>
            <w:r w:rsidRPr="00C22B37">
              <w:t>28564</w:t>
            </w:r>
          </w:p>
        </w:tc>
        <w:tc>
          <w:tcPr>
            <w:tcW w:w="2189" w:type="dxa"/>
            <w:tcBorders>
              <w:top w:val="single" w:sz="4" w:space="0" w:color="auto"/>
              <w:left w:val="nil"/>
              <w:bottom w:val="single" w:sz="4" w:space="0" w:color="auto"/>
              <w:right w:val="single" w:sz="4" w:space="0" w:color="000000"/>
            </w:tcBorders>
            <w:shd w:val="clear" w:color="auto" w:fill="auto"/>
            <w:noWrap/>
          </w:tcPr>
          <w:p w14:paraId="0DA266BD" w14:textId="77777777" w:rsidR="0054233B" w:rsidRPr="00C22B37" w:rsidRDefault="0054233B" w:rsidP="000E47C0">
            <w:pPr>
              <w:jc w:val="right"/>
            </w:pPr>
            <w:r w:rsidRPr="00C22B37">
              <w:t>12175</w:t>
            </w:r>
          </w:p>
        </w:tc>
      </w:tr>
      <w:tr w:rsidR="0054233B" w:rsidRPr="00BB467E" w14:paraId="0DA266C3" w14:textId="77777777" w:rsidTr="000E47C0">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0DA266BF" w14:textId="77777777" w:rsidR="0054233B" w:rsidRPr="00BB467E" w:rsidRDefault="0054233B" w:rsidP="000E47C0">
            <w:pPr>
              <w:spacing w:line="23" w:lineRule="atLeast"/>
              <w:jc w:val="left"/>
              <w:rPr>
                <w:color w:val="auto"/>
              </w:rPr>
            </w:pPr>
            <w:r w:rsidRPr="00BB467E">
              <w:rPr>
                <w:color w:val="auto"/>
              </w:rPr>
              <w:t>VLS „Žalioji pelėda"</w:t>
            </w:r>
          </w:p>
        </w:tc>
        <w:tc>
          <w:tcPr>
            <w:tcW w:w="2396" w:type="dxa"/>
            <w:tcBorders>
              <w:top w:val="nil"/>
              <w:left w:val="nil"/>
              <w:bottom w:val="single" w:sz="4" w:space="0" w:color="auto"/>
              <w:right w:val="single" w:sz="4" w:space="0" w:color="auto"/>
            </w:tcBorders>
            <w:shd w:val="clear" w:color="auto" w:fill="auto"/>
            <w:noWrap/>
          </w:tcPr>
          <w:p w14:paraId="0DA266C0" w14:textId="77777777" w:rsidR="0054233B" w:rsidRPr="00C22B37" w:rsidRDefault="0054233B" w:rsidP="000E47C0">
            <w:pPr>
              <w:jc w:val="right"/>
            </w:pPr>
            <w:r w:rsidRPr="00C22B37">
              <w:t>29955</w:t>
            </w:r>
          </w:p>
        </w:tc>
        <w:tc>
          <w:tcPr>
            <w:tcW w:w="2179" w:type="dxa"/>
            <w:tcBorders>
              <w:top w:val="nil"/>
              <w:left w:val="nil"/>
              <w:bottom w:val="single" w:sz="4" w:space="0" w:color="auto"/>
              <w:right w:val="single" w:sz="4" w:space="0" w:color="auto"/>
            </w:tcBorders>
            <w:shd w:val="clear" w:color="auto" w:fill="auto"/>
            <w:noWrap/>
            <w:hideMark/>
          </w:tcPr>
          <w:p w14:paraId="0DA266C1" w14:textId="77777777" w:rsidR="0054233B" w:rsidRPr="00C22B37" w:rsidRDefault="0054233B" w:rsidP="000E47C0">
            <w:pPr>
              <w:jc w:val="right"/>
            </w:pPr>
            <w:r w:rsidRPr="00C22B37">
              <w:t>50722</w:t>
            </w:r>
          </w:p>
        </w:tc>
        <w:tc>
          <w:tcPr>
            <w:tcW w:w="2189" w:type="dxa"/>
            <w:tcBorders>
              <w:top w:val="single" w:sz="4" w:space="0" w:color="auto"/>
              <w:left w:val="nil"/>
              <w:bottom w:val="single" w:sz="4" w:space="0" w:color="auto"/>
              <w:right w:val="single" w:sz="4" w:space="0" w:color="000000"/>
            </w:tcBorders>
            <w:shd w:val="clear" w:color="auto" w:fill="auto"/>
            <w:noWrap/>
          </w:tcPr>
          <w:p w14:paraId="0DA266C2" w14:textId="77777777" w:rsidR="0054233B" w:rsidRPr="00C22B37" w:rsidRDefault="0054233B" w:rsidP="000E47C0">
            <w:pPr>
              <w:jc w:val="right"/>
            </w:pPr>
            <w:r w:rsidRPr="00C22B37">
              <w:t>-20772</w:t>
            </w:r>
          </w:p>
        </w:tc>
      </w:tr>
      <w:tr w:rsidR="0054233B" w:rsidRPr="00BB467E" w14:paraId="0DA266C8" w14:textId="77777777" w:rsidTr="000E47C0">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0DA266C4" w14:textId="77777777" w:rsidR="0054233B" w:rsidRPr="00BB467E" w:rsidRDefault="0054233B" w:rsidP="000E47C0">
            <w:pPr>
              <w:spacing w:line="23" w:lineRule="atLeast"/>
              <w:jc w:val="right"/>
              <w:rPr>
                <w:b/>
                <w:bCs/>
                <w:color w:val="auto"/>
              </w:rPr>
            </w:pPr>
            <w:r w:rsidRPr="00BB467E">
              <w:rPr>
                <w:b/>
                <w:bCs/>
                <w:color w:val="auto"/>
              </w:rPr>
              <w:t>Filialuose:</w:t>
            </w:r>
          </w:p>
        </w:tc>
        <w:tc>
          <w:tcPr>
            <w:tcW w:w="2396" w:type="dxa"/>
            <w:tcBorders>
              <w:top w:val="nil"/>
              <w:left w:val="nil"/>
              <w:bottom w:val="single" w:sz="4" w:space="0" w:color="auto"/>
              <w:right w:val="single" w:sz="4" w:space="0" w:color="auto"/>
            </w:tcBorders>
            <w:shd w:val="clear" w:color="auto" w:fill="auto"/>
            <w:noWrap/>
          </w:tcPr>
          <w:p w14:paraId="0DA266C5" w14:textId="77777777" w:rsidR="0054233B" w:rsidRPr="00C22B37" w:rsidRDefault="0054233B" w:rsidP="000E47C0">
            <w:pPr>
              <w:jc w:val="right"/>
              <w:rPr>
                <w:b/>
                <w:bCs/>
              </w:rPr>
            </w:pPr>
            <w:r w:rsidRPr="00C22B37">
              <w:rPr>
                <w:b/>
                <w:bCs/>
              </w:rPr>
              <w:t>152669</w:t>
            </w:r>
          </w:p>
        </w:tc>
        <w:tc>
          <w:tcPr>
            <w:tcW w:w="2179" w:type="dxa"/>
            <w:tcBorders>
              <w:top w:val="nil"/>
              <w:left w:val="nil"/>
              <w:bottom w:val="single" w:sz="4" w:space="0" w:color="auto"/>
              <w:right w:val="single" w:sz="4" w:space="0" w:color="auto"/>
            </w:tcBorders>
            <w:shd w:val="clear" w:color="auto" w:fill="auto"/>
            <w:noWrap/>
            <w:hideMark/>
          </w:tcPr>
          <w:p w14:paraId="0DA266C6" w14:textId="77777777" w:rsidR="0054233B" w:rsidRPr="00C22B37" w:rsidRDefault="0054233B" w:rsidP="000E47C0">
            <w:pPr>
              <w:jc w:val="right"/>
              <w:rPr>
                <w:b/>
                <w:bCs/>
              </w:rPr>
            </w:pPr>
            <w:r w:rsidRPr="00C22B37">
              <w:rPr>
                <w:b/>
                <w:bCs/>
              </w:rPr>
              <w:t>213482</w:t>
            </w:r>
          </w:p>
        </w:tc>
        <w:tc>
          <w:tcPr>
            <w:tcW w:w="2189" w:type="dxa"/>
            <w:tcBorders>
              <w:top w:val="single" w:sz="4" w:space="0" w:color="auto"/>
              <w:left w:val="nil"/>
              <w:bottom w:val="single" w:sz="4" w:space="0" w:color="auto"/>
              <w:right w:val="single" w:sz="4" w:space="0" w:color="000000"/>
            </w:tcBorders>
            <w:shd w:val="clear" w:color="auto" w:fill="auto"/>
            <w:noWrap/>
          </w:tcPr>
          <w:p w14:paraId="0DA266C7" w14:textId="77777777" w:rsidR="0054233B" w:rsidRPr="00C22B37" w:rsidRDefault="0054233B" w:rsidP="000E47C0">
            <w:pPr>
              <w:jc w:val="right"/>
              <w:rPr>
                <w:b/>
                <w:bCs/>
              </w:rPr>
            </w:pPr>
            <w:r w:rsidRPr="00C22B37">
              <w:rPr>
                <w:b/>
                <w:bCs/>
              </w:rPr>
              <w:t>-60813</w:t>
            </w:r>
          </w:p>
        </w:tc>
      </w:tr>
      <w:tr w:rsidR="0054233B" w:rsidRPr="00BB467E" w14:paraId="0DA266CD" w14:textId="77777777" w:rsidTr="000E47C0">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0DA266C9" w14:textId="77777777" w:rsidR="0054233B" w:rsidRPr="00BB467E" w:rsidRDefault="0054233B" w:rsidP="000E47C0">
            <w:pPr>
              <w:spacing w:line="23" w:lineRule="atLeast"/>
              <w:jc w:val="left"/>
              <w:rPr>
                <w:color w:val="auto"/>
              </w:rPr>
            </w:pPr>
            <w:r w:rsidRPr="00BB467E">
              <w:rPr>
                <w:color w:val="auto"/>
              </w:rPr>
              <w:t>„Žiburėlis"</w:t>
            </w:r>
          </w:p>
        </w:tc>
        <w:tc>
          <w:tcPr>
            <w:tcW w:w="2396" w:type="dxa"/>
            <w:tcBorders>
              <w:top w:val="nil"/>
              <w:left w:val="nil"/>
              <w:bottom w:val="single" w:sz="4" w:space="0" w:color="auto"/>
              <w:right w:val="single" w:sz="4" w:space="0" w:color="auto"/>
            </w:tcBorders>
            <w:shd w:val="clear" w:color="auto" w:fill="auto"/>
            <w:noWrap/>
          </w:tcPr>
          <w:p w14:paraId="0DA266CA" w14:textId="77777777" w:rsidR="0054233B" w:rsidRPr="00C22B37" w:rsidRDefault="0054233B" w:rsidP="000E47C0">
            <w:pPr>
              <w:jc w:val="right"/>
            </w:pPr>
            <w:r w:rsidRPr="00C22B37">
              <w:t>22739</w:t>
            </w:r>
          </w:p>
        </w:tc>
        <w:tc>
          <w:tcPr>
            <w:tcW w:w="2179" w:type="dxa"/>
            <w:tcBorders>
              <w:top w:val="nil"/>
              <w:left w:val="nil"/>
              <w:bottom w:val="single" w:sz="4" w:space="0" w:color="auto"/>
              <w:right w:val="single" w:sz="4" w:space="0" w:color="auto"/>
            </w:tcBorders>
            <w:shd w:val="clear" w:color="auto" w:fill="auto"/>
            <w:noWrap/>
            <w:hideMark/>
          </w:tcPr>
          <w:p w14:paraId="0DA266CB" w14:textId="77777777" w:rsidR="0054233B" w:rsidRPr="00C22B37" w:rsidRDefault="0054233B" w:rsidP="000E47C0">
            <w:pPr>
              <w:jc w:val="right"/>
            </w:pPr>
            <w:r w:rsidRPr="00C22B37">
              <w:t>28736</w:t>
            </w:r>
          </w:p>
        </w:tc>
        <w:tc>
          <w:tcPr>
            <w:tcW w:w="2189" w:type="dxa"/>
            <w:tcBorders>
              <w:top w:val="single" w:sz="4" w:space="0" w:color="auto"/>
              <w:left w:val="nil"/>
              <w:bottom w:val="single" w:sz="4" w:space="0" w:color="auto"/>
              <w:right w:val="single" w:sz="4" w:space="0" w:color="000000"/>
            </w:tcBorders>
            <w:shd w:val="clear" w:color="auto" w:fill="auto"/>
            <w:noWrap/>
          </w:tcPr>
          <w:p w14:paraId="0DA266CC" w14:textId="77777777" w:rsidR="0054233B" w:rsidRPr="00C22B37" w:rsidRDefault="0054233B" w:rsidP="000E47C0">
            <w:pPr>
              <w:jc w:val="right"/>
            </w:pPr>
            <w:r w:rsidRPr="00C22B37">
              <w:t>-5997</w:t>
            </w:r>
          </w:p>
        </w:tc>
      </w:tr>
      <w:tr w:rsidR="0054233B" w:rsidRPr="00BB467E" w14:paraId="0DA266D2" w14:textId="77777777" w:rsidTr="000E47C0">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0DA266CE" w14:textId="77777777" w:rsidR="0054233B" w:rsidRPr="00BB467E" w:rsidRDefault="0054233B" w:rsidP="000E47C0">
            <w:pPr>
              <w:spacing w:line="23" w:lineRule="atLeast"/>
              <w:jc w:val="left"/>
              <w:rPr>
                <w:color w:val="auto"/>
              </w:rPr>
            </w:pPr>
            <w:r w:rsidRPr="00BB467E">
              <w:rPr>
                <w:color w:val="auto"/>
              </w:rPr>
              <w:t>Šiaurinė biblioteka</w:t>
            </w:r>
          </w:p>
        </w:tc>
        <w:tc>
          <w:tcPr>
            <w:tcW w:w="2396" w:type="dxa"/>
            <w:tcBorders>
              <w:top w:val="nil"/>
              <w:left w:val="nil"/>
              <w:bottom w:val="single" w:sz="4" w:space="0" w:color="auto"/>
              <w:right w:val="single" w:sz="4" w:space="0" w:color="auto"/>
            </w:tcBorders>
            <w:shd w:val="clear" w:color="auto" w:fill="auto"/>
            <w:noWrap/>
          </w:tcPr>
          <w:p w14:paraId="0DA266CF" w14:textId="77777777" w:rsidR="0054233B" w:rsidRPr="00C22B37" w:rsidRDefault="0054233B" w:rsidP="000E47C0">
            <w:pPr>
              <w:jc w:val="right"/>
            </w:pPr>
            <w:r w:rsidRPr="00C22B37">
              <w:t>20892</w:t>
            </w:r>
          </w:p>
        </w:tc>
        <w:tc>
          <w:tcPr>
            <w:tcW w:w="2179" w:type="dxa"/>
            <w:tcBorders>
              <w:top w:val="nil"/>
              <w:left w:val="nil"/>
              <w:bottom w:val="single" w:sz="4" w:space="0" w:color="auto"/>
              <w:right w:val="single" w:sz="4" w:space="0" w:color="auto"/>
            </w:tcBorders>
            <w:shd w:val="clear" w:color="auto" w:fill="auto"/>
            <w:noWrap/>
            <w:hideMark/>
          </w:tcPr>
          <w:p w14:paraId="0DA266D0" w14:textId="77777777" w:rsidR="0054233B" w:rsidRPr="00C22B37" w:rsidRDefault="0054233B" w:rsidP="000E47C0">
            <w:pPr>
              <w:jc w:val="right"/>
            </w:pPr>
            <w:r w:rsidRPr="00C22B37">
              <w:t>27712</w:t>
            </w:r>
          </w:p>
        </w:tc>
        <w:tc>
          <w:tcPr>
            <w:tcW w:w="2189" w:type="dxa"/>
            <w:tcBorders>
              <w:top w:val="single" w:sz="4" w:space="0" w:color="auto"/>
              <w:left w:val="nil"/>
              <w:bottom w:val="single" w:sz="4" w:space="0" w:color="auto"/>
              <w:right w:val="single" w:sz="4" w:space="0" w:color="000000"/>
            </w:tcBorders>
            <w:shd w:val="clear" w:color="auto" w:fill="auto"/>
            <w:noWrap/>
          </w:tcPr>
          <w:p w14:paraId="0DA266D1" w14:textId="77777777" w:rsidR="0054233B" w:rsidRPr="00C22B37" w:rsidRDefault="0054233B" w:rsidP="000E47C0">
            <w:pPr>
              <w:jc w:val="right"/>
            </w:pPr>
            <w:r w:rsidRPr="00C22B37">
              <w:t>-6820</w:t>
            </w:r>
          </w:p>
        </w:tc>
      </w:tr>
      <w:tr w:rsidR="0054233B" w:rsidRPr="00BB467E" w14:paraId="0DA266D7" w14:textId="77777777" w:rsidTr="000E47C0">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0DA266D3" w14:textId="77777777" w:rsidR="0054233B" w:rsidRPr="00BB467E" w:rsidRDefault="0054233B" w:rsidP="000E47C0">
            <w:pPr>
              <w:spacing w:line="23" w:lineRule="atLeast"/>
              <w:jc w:val="left"/>
              <w:rPr>
                <w:color w:val="auto"/>
              </w:rPr>
            </w:pPr>
            <w:r w:rsidRPr="00BB467E">
              <w:rPr>
                <w:color w:val="auto"/>
              </w:rPr>
              <w:t>„Šaltinėlis"</w:t>
            </w:r>
          </w:p>
        </w:tc>
        <w:tc>
          <w:tcPr>
            <w:tcW w:w="2396" w:type="dxa"/>
            <w:tcBorders>
              <w:top w:val="nil"/>
              <w:left w:val="nil"/>
              <w:bottom w:val="single" w:sz="4" w:space="0" w:color="auto"/>
              <w:right w:val="single" w:sz="4" w:space="0" w:color="auto"/>
            </w:tcBorders>
            <w:shd w:val="clear" w:color="auto" w:fill="auto"/>
            <w:noWrap/>
          </w:tcPr>
          <w:p w14:paraId="0DA266D4" w14:textId="77777777" w:rsidR="0054233B" w:rsidRPr="00C22B37" w:rsidRDefault="0054233B" w:rsidP="000E47C0">
            <w:pPr>
              <w:jc w:val="right"/>
            </w:pPr>
            <w:r w:rsidRPr="00C22B37">
              <w:t>22560</w:t>
            </w:r>
          </w:p>
        </w:tc>
        <w:tc>
          <w:tcPr>
            <w:tcW w:w="2179" w:type="dxa"/>
            <w:tcBorders>
              <w:top w:val="nil"/>
              <w:left w:val="nil"/>
              <w:bottom w:val="single" w:sz="4" w:space="0" w:color="auto"/>
              <w:right w:val="single" w:sz="4" w:space="0" w:color="auto"/>
            </w:tcBorders>
            <w:shd w:val="clear" w:color="auto" w:fill="auto"/>
            <w:noWrap/>
            <w:hideMark/>
          </w:tcPr>
          <w:p w14:paraId="0DA266D5" w14:textId="77777777" w:rsidR="0054233B" w:rsidRPr="00C22B37" w:rsidRDefault="0054233B" w:rsidP="000E47C0">
            <w:pPr>
              <w:jc w:val="right"/>
            </w:pPr>
            <w:r w:rsidRPr="00C22B37">
              <w:t>29512</w:t>
            </w:r>
          </w:p>
        </w:tc>
        <w:tc>
          <w:tcPr>
            <w:tcW w:w="2189" w:type="dxa"/>
            <w:tcBorders>
              <w:top w:val="single" w:sz="4" w:space="0" w:color="auto"/>
              <w:left w:val="nil"/>
              <w:bottom w:val="single" w:sz="4" w:space="0" w:color="auto"/>
              <w:right w:val="single" w:sz="4" w:space="0" w:color="000000"/>
            </w:tcBorders>
            <w:shd w:val="clear" w:color="auto" w:fill="auto"/>
            <w:noWrap/>
          </w:tcPr>
          <w:p w14:paraId="0DA266D6" w14:textId="77777777" w:rsidR="0054233B" w:rsidRPr="00C22B37" w:rsidRDefault="0054233B" w:rsidP="000E47C0">
            <w:pPr>
              <w:jc w:val="right"/>
            </w:pPr>
            <w:r w:rsidRPr="00C22B37">
              <w:t>-6952</w:t>
            </w:r>
          </w:p>
        </w:tc>
      </w:tr>
      <w:tr w:rsidR="0054233B" w:rsidRPr="00BB467E" w14:paraId="0DA266DC" w14:textId="77777777" w:rsidTr="000E47C0">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0DA266D8" w14:textId="77777777" w:rsidR="0054233B" w:rsidRPr="00BB467E" w:rsidRDefault="0054233B" w:rsidP="000E47C0">
            <w:pPr>
              <w:spacing w:line="23" w:lineRule="atLeast"/>
              <w:jc w:val="left"/>
              <w:rPr>
                <w:color w:val="auto"/>
              </w:rPr>
            </w:pPr>
            <w:r w:rsidRPr="00BB467E">
              <w:rPr>
                <w:color w:val="auto"/>
              </w:rPr>
              <w:t>Parko biblioteka</w:t>
            </w:r>
          </w:p>
        </w:tc>
        <w:tc>
          <w:tcPr>
            <w:tcW w:w="2396" w:type="dxa"/>
            <w:tcBorders>
              <w:top w:val="nil"/>
              <w:left w:val="nil"/>
              <w:bottom w:val="single" w:sz="4" w:space="0" w:color="auto"/>
              <w:right w:val="single" w:sz="4" w:space="0" w:color="auto"/>
            </w:tcBorders>
            <w:shd w:val="clear" w:color="auto" w:fill="auto"/>
            <w:noWrap/>
          </w:tcPr>
          <w:p w14:paraId="0DA266D9" w14:textId="77777777" w:rsidR="0054233B" w:rsidRPr="00C22B37" w:rsidRDefault="0054233B" w:rsidP="000E47C0">
            <w:pPr>
              <w:jc w:val="right"/>
            </w:pPr>
            <w:r w:rsidRPr="00C22B37">
              <w:t>21855</w:t>
            </w:r>
          </w:p>
        </w:tc>
        <w:tc>
          <w:tcPr>
            <w:tcW w:w="2179" w:type="dxa"/>
            <w:tcBorders>
              <w:top w:val="nil"/>
              <w:left w:val="nil"/>
              <w:bottom w:val="single" w:sz="4" w:space="0" w:color="auto"/>
              <w:right w:val="single" w:sz="4" w:space="0" w:color="auto"/>
            </w:tcBorders>
            <w:shd w:val="clear" w:color="auto" w:fill="auto"/>
            <w:noWrap/>
            <w:hideMark/>
          </w:tcPr>
          <w:p w14:paraId="0DA266DA" w14:textId="77777777" w:rsidR="0054233B" w:rsidRPr="00C22B37" w:rsidRDefault="0054233B" w:rsidP="000E47C0">
            <w:pPr>
              <w:jc w:val="right"/>
            </w:pPr>
            <w:r w:rsidRPr="00C22B37">
              <w:t>35364</w:t>
            </w:r>
          </w:p>
        </w:tc>
        <w:tc>
          <w:tcPr>
            <w:tcW w:w="2189" w:type="dxa"/>
            <w:tcBorders>
              <w:top w:val="single" w:sz="4" w:space="0" w:color="auto"/>
              <w:left w:val="nil"/>
              <w:bottom w:val="single" w:sz="4" w:space="0" w:color="auto"/>
              <w:right w:val="single" w:sz="4" w:space="0" w:color="000000"/>
            </w:tcBorders>
            <w:shd w:val="clear" w:color="auto" w:fill="auto"/>
            <w:noWrap/>
          </w:tcPr>
          <w:p w14:paraId="0DA266DB" w14:textId="77777777" w:rsidR="0054233B" w:rsidRPr="00C22B37" w:rsidRDefault="0054233B" w:rsidP="000E47C0">
            <w:pPr>
              <w:jc w:val="right"/>
            </w:pPr>
            <w:r w:rsidRPr="00C22B37">
              <w:t>-13509</w:t>
            </w:r>
          </w:p>
        </w:tc>
      </w:tr>
      <w:tr w:rsidR="0054233B" w:rsidRPr="00BB467E" w14:paraId="0DA266E1" w14:textId="77777777" w:rsidTr="000E47C0">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0DA266DD" w14:textId="77777777" w:rsidR="0054233B" w:rsidRPr="00BB467E" w:rsidRDefault="0054233B" w:rsidP="000E47C0">
            <w:pPr>
              <w:spacing w:line="23" w:lineRule="atLeast"/>
              <w:jc w:val="left"/>
              <w:rPr>
                <w:color w:val="auto"/>
              </w:rPr>
            </w:pPr>
            <w:r w:rsidRPr="00BB467E">
              <w:rPr>
                <w:color w:val="auto"/>
              </w:rPr>
              <w:t>„Židinys"</w:t>
            </w:r>
          </w:p>
        </w:tc>
        <w:tc>
          <w:tcPr>
            <w:tcW w:w="2396" w:type="dxa"/>
            <w:tcBorders>
              <w:top w:val="nil"/>
              <w:left w:val="nil"/>
              <w:bottom w:val="single" w:sz="4" w:space="0" w:color="auto"/>
              <w:right w:val="single" w:sz="4" w:space="0" w:color="auto"/>
            </w:tcBorders>
            <w:shd w:val="clear" w:color="auto" w:fill="auto"/>
            <w:noWrap/>
          </w:tcPr>
          <w:p w14:paraId="0DA266DE" w14:textId="77777777" w:rsidR="0054233B" w:rsidRPr="00C22B37" w:rsidRDefault="0054233B" w:rsidP="000E47C0">
            <w:pPr>
              <w:jc w:val="right"/>
            </w:pPr>
            <w:r w:rsidRPr="00C22B37">
              <w:t>37074</w:t>
            </w:r>
          </w:p>
        </w:tc>
        <w:tc>
          <w:tcPr>
            <w:tcW w:w="2179" w:type="dxa"/>
            <w:tcBorders>
              <w:top w:val="nil"/>
              <w:left w:val="nil"/>
              <w:bottom w:val="single" w:sz="4" w:space="0" w:color="auto"/>
              <w:right w:val="single" w:sz="4" w:space="0" w:color="auto"/>
            </w:tcBorders>
            <w:shd w:val="clear" w:color="auto" w:fill="auto"/>
            <w:noWrap/>
            <w:hideMark/>
          </w:tcPr>
          <w:p w14:paraId="0DA266DF" w14:textId="77777777" w:rsidR="0054233B" w:rsidRPr="00C22B37" w:rsidRDefault="0054233B" w:rsidP="000E47C0">
            <w:pPr>
              <w:jc w:val="right"/>
            </w:pPr>
            <w:r w:rsidRPr="00C22B37">
              <w:t>52397</w:t>
            </w:r>
          </w:p>
        </w:tc>
        <w:tc>
          <w:tcPr>
            <w:tcW w:w="2189" w:type="dxa"/>
            <w:tcBorders>
              <w:top w:val="single" w:sz="4" w:space="0" w:color="auto"/>
              <w:left w:val="nil"/>
              <w:bottom w:val="single" w:sz="4" w:space="0" w:color="auto"/>
              <w:right w:val="single" w:sz="4" w:space="0" w:color="000000"/>
            </w:tcBorders>
            <w:shd w:val="clear" w:color="auto" w:fill="auto"/>
            <w:noWrap/>
          </w:tcPr>
          <w:p w14:paraId="0DA266E0" w14:textId="77777777" w:rsidR="0054233B" w:rsidRPr="00C22B37" w:rsidRDefault="0054233B" w:rsidP="000E47C0">
            <w:pPr>
              <w:jc w:val="right"/>
            </w:pPr>
            <w:r w:rsidRPr="00C22B37">
              <w:t>-15323</w:t>
            </w:r>
          </w:p>
        </w:tc>
      </w:tr>
      <w:tr w:rsidR="0054233B" w:rsidRPr="00BB467E" w14:paraId="0DA266E6" w14:textId="77777777" w:rsidTr="000E47C0">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0DA266E2" w14:textId="77777777" w:rsidR="0054233B" w:rsidRPr="00BB467E" w:rsidRDefault="0054233B" w:rsidP="000E47C0">
            <w:pPr>
              <w:spacing w:line="23" w:lineRule="atLeast"/>
              <w:jc w:val="left"/>
              <w:rPr>
                <w:color w:val="auto"/>
              </w:rPr>
            </w:pPr>
            <w:r w:rsidRPr="00BB467E">
              <w:rPr>
                <w:color w:val="auto"/>
              </w:rPr>
              <w:t>Smėlynės biblioteka</w:t>
            </w:r>
          </w:p>
        </w:tc>
        <w:tc>
          <w:tcPr>
            <w:tcW w:w="2396" w:type="dxa"/>
            <w:tcBorders>
              <w:top w:val="nil"/>
              <w:left w:val="nil"/>
              <w:bottom w:val="single" w:sz="4" w:space="0" w:color="auto"/>
              <w:right w:val="single" w:sz="4" w:space="0" w:color="auto"/>
            </w:tcBorders>
            <w:shd w:val="clear" w:color="auto" w:fill="auto"/>
            <w:noWrap/>
          </w:tcPr>
          <w:p w14:paraId="0DA266E3" w14:textId="77777777" w:rsidR="0054233B" w:rsidRPr="00C22B37" w:rsidRDefault="0054233B" w:rsidP="000E47C0">
            <w:pPr>
              <w:jc w:val="right"/>
            </w:pPr>
            <w:r w:rsidRPr="00C22B37">
              <w:t>27549</w:t>
            </w:r>
          </w:p>
        </w:tc>
        <w:tc>
          <w:tcPr>
            <w:tcW w:w="2179" w:type="dxa"/>
            <w:tcBorders>
              <w:top w:val="nil"/>
              <w:left w:val="nil"/>
              <w:bottom w:val="single" w:sz="4" w:space="0" w:color="auto"/>
              <w:right w:val="single" w:sz="4" w:space="0" w:color="auto"/>
            </w:tcBorders>
            <w:shd w:val="clear" w:color="auto" w:fill="auto"/>
            <w:noWrap/>
            <w:hideMark/>
          </w:tcPr>
          <w:p w14:paraId="0DA266E4" w14:textId="77777777" w:rsidR="0054233B" w:rsidRPr="00C22B37" w:rsidRDefault="0054233B" w:rsidP="000E47C0">
            <w:pPr>
              <w:jc w:val="right"/>
            </w:pPr>
            <w:r w:rsidRPr="00C22B37">
              <w:t>39761</w:t>
            </w:r>
          </w:p>
        </w:tc>
        <w:tc>
          <w:tcPr>
            <w:tcW w:w="2189" w:type="dxa"/>
            <w:tcBorders>
              <w:top w:val="single" w:sz="4" w:space="0" w:color="auto"/>
              <w:left w:val="nil"/>
              <w:bottom w:val="single" w:sz="4" w:space="0" w:color="auto"/>
              <w:right w:val="single" w:sz="4" w:space="0" w:color="000000"/>
            </w:tcBorders>
            <w:shd w:val="clear" w:color="auto" w:fill="auto"/>
            <w:noWrap/>
          </w:tcPr>
          <w:p w14:paraId="0DA266E5" w14:textId="77777777" w:rsidR="0054233B" w:rsidRPr="00C22B37" w:rsidRDefault="0054233B" w:rsidP="000E47C0">
            <w:pPr>
              <w:jc w:val="right"/>
            </w:pPr>
            <w:r w:rsidRPr="00C22B37">
              <w:t>-12212</w:t>
            </w:r>
          </w:p>
        </w:tc>
      </w:tr>
      <w:tr w:rsidR="0054233B" w:rsidRPr="00BB467E" w14:paraId="0DA266EB" w14:textId="77777777" w:rsidTr="000E47C0">
        <w:trPr>
          <w:trHeight w:val="11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0DA266E7" w14:textId="77777777" w:rsidR="0054233B" w:rsidRPr="00BB467E" w:rsidRDefault="0054233B" w:rsidP="000E47C0">
            <w:pPr>
              <w:spacing w:line="23" w:lineRule="atLeast"/>
              <w:jc w:val="right"/>
              <w:rPr>
                <w:b/>
                <w:bCs/>
                <w:color w:val="auto"/>
              </w:rPr>
            </w:pPr>
            <w:r w:rsidRPr="00BB467E">
              <w:rPr>
                <w:b/>
                <w:bCs/>
                <w:color w:val="auto"/>
              </w:rPr>
              <w:t>Iš viso:</w:t>
            </w:r>
          </w:p>
        </w:tc>
        <w:tc>
          <w:tcPr>
            <w:tcW w:w="2396" w:type="dxa"/>
            <w:tcBorders>
              <w:top w:val="nil"/>
              <w:left w:val="nil"/>
              <w:bottom w:val="single" w:sz="4" w:space="0" w:color="auto"/>
              <w:right w:val="single" w:sz="4" w:space="0" w:color="auto"/>
            </w:tcBorders>
            <w:shd w:val="clear" w:color="auto" w:fill="auto"/>
            <w:noWrap/>
          </w:tcPr>
          <w:p w14:paraId="0DA266E8" w14:textId="77777777" w:rsidR="0054233B" w:rsidRPr="00C22B37" w:rsidRDefault="0054233B" w:rsidP="000E47C0">
            <w:pPr>
              <w:jc w:val="right"/>
              <w:rPr>
                <w:b/>
                <w:bCs/>
              </w:rPr>
            </w:pPr>
            <w:r w:rsidRPr="00C22B37">
              <w:rPr>
                <w:b/>
                <w:bCs/>
              </w:rPr>
              <w:t>239595</w:t>
            </w:r>
          </w:p>
        </w:tc>
        <w:tc>
          <w:tcPr>
            <w:tcW w:w="2179" w:type="dxa"/>
            <w:tcBorders>
              <w:top w:val="nil"/>
              <w:left w:val="nil"/>
              <w:bottom w:val="single" w:sz="4" w:space="0" w:color="auto"/>
              <w:right w:val="single" w:sz="4" w:space="0" w:color="auto"/>
            </w:tcBorders>
            <w:shd w:val="clear" w:color="auto" w:fill="auto"/>
            <w:noWrap/>
            <w:hideMark/>
          </w:tcPr>
          <w:p w14:paraId="0DA266E9" w14:textId="77777777" w:rsidR="0054233B" w:rsidRPr="00C22B37" w:rsidRDefault="0054233B" w:rsidP="000E47C0">
            <w:pPr>
              <w:jc w:val="right"/>
              <w:rPr>
                <w:b/>
                <w:bCs/>
              </w:rPr>
            </w:pPr>
            <w:r w:rsidRPr="00C22B37">
              <w:rPr>
                <w:b/>
                <w:bCs/>
              </w:rPr>
              <w:t>339473</w:t>
            </w:r>
          </w:p>
        </w:tc>
        <w:tc>
          <w:tcPr>
            <w:tcW w:w="2189" w:type="dxa"/>
            <w:tcBorders>
              <w:top w:val="single" w:sz="4" w:space="0" w:color="auto"/>
              <w:left w:val="nil"/>
              <w:bottom w:val="single" w:sz="4" w:space="0" w:color="auto"/>
              <w:right w:val="single" w:sz="4" w:space="0" w:color="000000"/>
            </w:tcBorders>
            <w:shd w:val="clear" w:color="auto" w:fill="auto"/>
            <w:noWrap/>
          </w:tcPr>
          <w:p w14:paraId="0DA266EA" w14:textId="77777777" w:rsidR="0054233B" w:rsidRPr="00C22B37" w:rsidRDefault="0054233B" w:rsidP="000E47C0">
            <w:pPr>
              <w:jc w:val="right"/>
              <w:rPr>
                <w:b/>
                <w:bCs/>
              </w:rPr>
            </w:pPr>
            <w:r w:rsidRPr="00C22B37">
              <w:rPr>
                <w:b/>
                <w:bCs/>
              </w:rPr>
              <w:t>-99878</w:t>
            </w:r>
          </w:p>
        </w:tc>
      </w:tr>
    </w:tbl>
    <w:p w14:paraId="0DA266EC" w14:textId="77777777" w:rsidR="0054233B" w:rsidRPr="00BB467E" w:rsidRDefault="0054233B" w:rsidP="0054233B">
      <w:pPr>
        <w:spacing w:line="23" w:lineRule="atLeast"/>
        <w:ind w:firstLine="567"/>
      </w:pPr>
    </w:p>
    <w:p w14:paraId="0DA266ED" w14:textId="77777777" w:rsidR="0054233B" w:rsidRDefault="0054233B" w:rsidP="0054233B">
      <w:pPr>
        <w:spacing w:after="225"/>
        <w:ind w:firstLine="567"/>
        <w:rPr>
          <w:color w:val="auto"/>
        </w:rPr>
      </w:pPr>
      <w:r w:rsidRPr="00A55B77">
        <w:rPr>
          <w:color w:val="auto"/>
        </w:rPr>
        <w:t xml:space="preserve">Šiuo metu  kaip niekada iki šiol ne tik bibliotekų darbuotojai, bet ir skaitantys žmonės suvokė knygos svarbą gyvenime. Knygų skaitymas – viena iš galimybių praskaidrinti kasdienę veiklą, pagerinti emocinę būklę. Ši paslauga bibliotekas išskiria iš viso kultūros įstaigų lauko. Dar niekada bibliotekos nejautė tokios apgulties kaip prieš rudeninį karantiną, kai dar buvo neaišku, ar bibliotekos vėl nebus uždarytos. </w:t>
      </w:r>
    </w:p>
    <w:p w14:paraId="0DA266EE" w14:textId="77777777" w:rsidR="007B137A" w:rsidRDefault="007B137A" w:rsidP="00885493">
      <w:pPr>
        <w:ind w:firstLine="567"/>
        <w:jc w:val="center"/>
        <w:rPr>
          <w:color w:val="auto"/>
        </w:rPr>
      </w:pPr>
      <w:r>
        <w:rPr>
          <w:noProof/>
        </w:rPr>
        <w:drawing>
          <wp:inline distT="0" distB="0" distL="0" distR="0" wp14:anchorId="0DA26B97" wp14:editId="0DA26B98">
            <wp:extent cx="3975100" cy="2203450"/>
            <wp:effectExtent l="0" t="0" r="25400" b="2540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DA266EF" w14:textId="77777777" w:rsidR="007B137A" w:rsidRDefault="007B137A" w:rsidP="00885493">
      <w:pPr>
        <w:ind w:firstLine="567"/>
        <w:jc w:val="center"/>
        <w:rPr>
          <w:color w:val="auto"/>
          <w:sz w:val="20"/>
          <w:szCs w:val="20"/>
        </w:rPr>
      </w:pPr>
      <w:r w:rsidRPr="007B137A">
        <w:rPr>
          <w:color w:val="auto"/>
          <w:sz w:val="20"/>
          <w:szCs w:val="20"/>
        </w:rPr>
        <w:t>Išduoties pokytis</w:t>
      </w:r>
    </w:p>
    <w:p w14:paraId="0DA266F0" w14:textId="77777777" w:rsidR="00885493" w:rsidRPr="007B137A" w:rsidRDefault="00885493" w:rsidP="00885493">
      <w:pPr>
        <w:ind w:firstLine="567"/>
        <w:jc w:val="center"/>
        <w:rPr>
          <w:color w:val="auto"/>
          <w:sz w:val="20"/>
          <w:szCs w:val="20"/>
        </w:rPr>
      </w:pPr>
    </w:p>
    <w:p w14:paraId="0DA266F1" w14:textId="77777777" w:rsidR="0054233B" w:rsidRDefault="0054233B" w:rsidP="0054233B">
      <w:pPr>
        <w:ind w:firstLine="567"/>
      </w:pPr>
      <w:r w:rsidRPr="00BB467E">
        <w:rPr>
          <w:b/>
        </w:rPr>
        <w:t>Knygų rezervavimas ir užsakymas</w:t>
      </w:r>
      <w:r w:rsidRPr="00BB467E">
        <w:t xml:space="preserve">. Rezervavimo paslaugos rodikliai, lyginant su </w:t>
      </w:r>
      <w:r>
        <w:t xml:space="preserve">2019 m. </w:t>
      </w:r>
      <w:r w:rsidRPr="00BB467E">
        <w:t>metais, išaugo</w:t>
      </w:r>
      <w:r>
        <w:t xml:space="preserve"> 739 (6 proc.), per metus atlikta 12500 rezervacijų. </w:t>
      </w:r>
      <w:r w:rsidRPr="00BB467E">
        <w:t xml:space="preserve"> </w:t>
      </w:r>
    </w:p>
    <w:p w14:paraId="0DA266F2" w14:textId="77777777" w:rsidR="0054233B" w:rsidRDefault="0054233B" w:rsidP="0054233B">
      <w:pPr>
        <w:ind w:firstLine="567"/>
      </w:pPr>
      <w:r w:rsidRPr="00BB467E">
        <w:t xml:space="preserve">Knygų užsakymai internetu augo </w:t>
      </w:r>
      <w:r>
        <w:t xml:space="preserve">ženkliai: </w:t>
      </w:r>
      <w:r w:rsidRPr="00BB467E">
        <w:t xml:space="preserve">nuo </w:t>
      </w:r>
      <w:r>
        <w:t>2140 (2019</w:t>
      </w:r>
      <w:r w:rsidRPr="00BB467E">
        <w:t xml:space="preserve"> m.) iki </w:t>
      </w:r>
      <w:r>
        <w:rPr>
          <w:b/>
        </w:rPr>
        <w:t>3246</w:t>
      </w:r>
      <w:r w:rsidRPr="00BB467E">
        <w:t xml:space="preserve"> (20</w:t>
      </w:r>
      <w:r>
        <w:t>20</w:t>
      </w:r>
      <w:r w:rsidRPr="00BB467E">
        <w:t xml:space="preserve"> m.)</w:t>
      </w:r>
      <w:r>
        <w:t>, arba 34 proc.</w:t>
      </w:r>
      <w:r w:rsidRPr="00BB467E">
        <w:rPr>
          <w:b/>
        </w:rPr>
        <w:t xml:space="preserve"> </w:t>
      </w:r>
      <w:r w:rsidRPr="00BB467E">
        <w:t>Ilgos rezervacijos eilės</w:t>
      </w:r>
      <w:r>
        <w:t xml:space="preserve"> (40-50 laukiančių vienos knygos)</w:t>
      </w:r>
      <w:r w:rsidRPr="00BB467E">
        <w:t xml:space="preserve"> naujoms knygoms atbaido vartotojus, ir jie tada atsiunčia daugiau užsakymų internetu laisvoms tuo metu knygoms. </w:t>
      </w:r>
    </w:p>
    <w:p w14:paraId="0DA266F3" w14:textId="77777777" w:rsidR="0054233B" w:rsidRDefault="0054233B" w:rsidP="0054233B">
      <w:pPr>
        <w:spacing w:line="23" w:lineRule="atLeast"/>
        <w:ind w:firstLine="567"/>
        <w:rPr>
          <w:b/>
        </w:rPr>
      </w:pPr>
    </w:p>
    <w:p w14:paraId="0DA266F4" w14:textId="77777777" w:rsidR="0054233B" w:rsidRPr="00BB467E" w:rsidRDefault="0054233B" w:rsidP="0054233B">
      <w:pPr>
        <w:spacing w:line="23" w:lineRule="atLeast"/>
        <w:ind w:firstLine="567"/>
        <w:rPr>
          <w:b/>
          <w:u w:val="single"/>
        </w:rPr>
      </w:pPr>
      <w:r w:rsidRPr="00BB467E">
        <w:rPr>
          <w:b/>
        </w:rPr>
        <w:t xml:space="preserve">Knygnešystė. </w:t>
      </w:r>
      <w:r w:rsidRPr="00BB467E">
        <w:t>Ypatingas dėmesys skiriamas senyvo amžiaus ir neįgalių  skaitytojų aptarnavimui. Tiems, kurie dėl ligos ar senatvės nebegali apsilankyti patys bibliotekoje</w:t>
      </w:r>
      <w:r>
        <w:t xml:space="preserve"> (o praeitais metais – ypatingai) pagal poreikį </w:t>
      </w:r>
      <w:r w:rsidRPr="00BB467E">
        <w:t>knygas nešame į namus.</w:t>
      </w:r>
      <w:r w:rsidRPr="00BB467E">
        <w:rPr>
          <w:bCs/>
        </w:rPr>
        <w:t xml:space="preserve"> Ataskaitiniais metais knygos į namus buvo pristatomos </w:t>
      </w:r>
      <w:r>
        <w:rPr>
          <w:bCs/>
        </w:rPr>
        <w:t>28</w:t>
      </w:r>
      <w:r w:rsidRPr="00BB467E">
        <w:rPr>
          <w:bCs/>
        </w:rPr>
        <w:t xml:space="preserve"> žmon</w:t>
      </w:r>
      <w:r>
        <w:rPr>
          <w:bCs/>
        </w:rPr>
        <w:t>ėms</w:t>
      </w:r>
      <w:r w:rsidRPr="00BB467E">
        <w:rPr>
          <w:bCs/>
        </w:rPr>
        <w:t>. Per metus jiems išduot</w:t>
      </w:r>
      <w:r>
        <w:rPr>
          <w:bCs/>
        </w:rPr>
        <w:t>i</w:t>
      </w:r>
      <w:r w:rsidRPr="00BB467E">
        <w:rPr>
          <w:b/>
          <w:bCs/>
        </w:rPr>
        <w:t xml:space="preserve"> </w:t>
      </w:r>
      <w:r>
        <w:rPr>
          <w:b/>
          <w:bCs/>
        </w:rPr>
        <w:t>224</w:t>
      </w:r>
      <w:r w:rsidRPr="00BB467E">
        <w:rPr>
          <w:b/>
          <w:bCs/>
        </w:rPr>
        <w:t xml:space="preserve"> </w:t>
      </w:r>
      <w:r>
        <w:rPr>
          <w:bCs/>
        </w:rPr>
        <w:t>leidiniai</w:t>
      </w:r>
      <w:r w:rsidRPr="00BB467E">
        <w:rPr>
          <w:bCs/>
        </w:rPr>
        <w:t xml:space="preserve">. </w:t>
      </w:r>
    </w:p>
    <w:p w14:paraId="0DA266F5" w14:textId="77777777" w:rsidR="0054233B" w:rsidRPr="00BB467E" w:rsidRDefault="0054233B" w:rsidP="0054233B">
      <w:pPr>
        <w:spacing w:line="23" w:lineRule="atLeast"/>
        <w:ind w:firstLine="567"/>
        <w:rPr>
          <w:b/>
          <w:color w:val="auto"/>
        </w:rPr>
      </w:pPr>
      <w:r w:rsidRPr="00BB467E">
        <w:t>20</w:t>
      </w:r>
      <w:r>
        <w:t>20</w:t>
      </w:r>
      <w:r w:rsidRPr="00BB467E">
        <w:t xml:space="preserve"> m. biblioteka „Židinys“ namuose aptarnavo </w:t>
      </w:r>
      <w:r>
        <w:t>2</w:t>
      </w:r>
      <w:r w:rsidRPr="00BB467E">
        <w:t xml:space="preserve"> neįgalius skaitytojus, kuriems nunešė </w:t>
      </w:r>
      <w:r>
        <w:t>36</w:t>
      </w:r>
      <w:r w:rsidRPr="00BB467E">
        <w:t xml:space="preserve"> knygas. Abonementas – </w:t>
      </w:r>
      <w:r>
        <w:t>2</w:t>
      </w:r>
      <w:r w:rsidRPr="00BB467E">
        <w:t xml:space="preserve">, jiems nunešė </w:t>
      </w:r>
      <w:r>
        <w:t>41 knygą</w:t>
      </w:r>
      <w:r w:rsidRPr="00BB467E">
        <w:t xml:space="preserve">, Smėlynės bibliotekos darbuotojos aptarnavo </w:t>
      </w:r>
      <w:r>
        <w:t>23</w:t>
      </w:r>
      <w:r w:rsidRPr="00BB467E">
        <w:t>, nunešė 6</w:t>
      </w:r>
      <w:r>
        <w:t>7</w:t>
      </w:r>
      <w:r w:rsidRPr="00BB467E">
        <w:t xml:space="preserve"> knyg</w:t>
      </w:r>
      <w:r>
        <w:t>as</w:t>
      </w:r>
      <w:r w:rsidRPr="00BB467E">
        <w:t xml:space="preserve"> ir </w:t>
      </w:r>
      <w:r>
        <w:t>65</w:t>
      </w:r>
      <w:r w:rsidRPr="00BB467E">
        <w:t xml:space="preserve"> žurnal</w:t>
      </w:r>
      <w:r>
        <w:t>us, Šiaurinė biblioteka – 1 skaitytoją, nunešė 15 knygų</w:t>
      </w:r>
      <w:r w:rsidRPr="00BB467E">
        <w:t xml:space="preserve">. </w:t>
      </w:r>
      <w:r w:rsidRPr="00BB467E">
        <w:rPr>
          <w:b/>
          <w:color w:val="auto"/>
        </w:rPr>
        <w:t xml:space="preserve"> </w:t>
      </w:r>
    </w:p>
    <w:p w14:paraId="0DA266F6" w14:textId="77777777" w:rsidR="0054233B" w:rsidRDefault="0054233B" w:rsidP="0054233B">
      <w:pPr>
        <w:spacing w:line="23" w:lineRule="atLeast"/>
        <w:ind w:firstLine="567"/>
        <w:rPr>
          <w:b/>
          <w:color w:val="auto"/>
        </w:rPr>
      </w:pPr>
    </w:p>
    <w:p w14:paraId="0DA266F7" w14:textId="77777777" w:rsidR="0054233B" w:rsidRDefault="0054233B" w:rsidP="0054233B">
      <w:pPr>
        <w:spacing w:line="23" w:lineRule="atLeast"/>
        <w:ind w:firstLine="567"/>
      </w:pPr>
      <w:r w:rsidRPr="00BB467E">
        <w:rPr>
          <w:b/>
          <w:color w:val="auto"/>
        </w:rPr>
        <w:t>Darbas su vaikais</w:t>
      </w:r>
      <w:r w:rsidRPr="00BB467E">
        <w:rPr>
          <w:color w:val="auto"/>
        </w:rPr>
        <w:t xml:space="preserve">. Viena </w:t>
      </w:r>
      <w:r w:rsidRPr="00BB467E">
        <w:t xml:space="preserve">iš svarbiausių bibliotekos veiklos krypčių – auginti skaitytoją: kviesti vaikus į bibliotekas ir sudominti juos skaitymu, skatinti jų savišvietą. </w:t>
      </w:r>
      <w:r>
        <w:t xml:space="preserve">Deja, pandemija pakoregavo ir šią veiklos sritį. Sušvelninus karantiną, skirtingai nuo suaugusiųjų, vaikų antplūdžio bibliotekos nepajuto. Dažniau suaugusieji paimdavo knygų ir vaikams. </w:t>
      </w:r>
    </w:p>
    <w:p w14:paraId="0DA266F8" w14:textId="77777777" w:rsidR="0054233B" w:rsidRPr="00BB467E" w:rsidRDefault="0054233B" w:rsidP="0054233B">
      <w:pPr>
        <w:spacing w:line="23" w:lineRule="atLeast"/>
        <w:ind w:firstLine="567"/>
      </w:pPr>
      <w:r w:rsidRPr="00BB467E">
        <w:t xml:space="preserve">Vaikų iki 14 metų tinklo bibliotekose užregistruota </w:t>
      </w:r>
      <w:r>
        <w:rPr>
          <w:b/>
          <w:bCs/>
        </w:rPr>
        <w:t>3310</w:t>
      </w:r>
      <w:r w:rsidRPr="00BB467E">
        <w:rPr>
          <w:b/>
        </w:rPr>
        <w:t xml:space="preserve">, </w:t>
      </w:r>
      <w:r>
        <w:rPr>
          <w:b/>
        </w:rPr>
        <w:t xml:space="preserve">t.y. </w:t>
      </w:r>
      <w:r>
        <w:t xml:space="preserve">19 proc. </w:t>
      </w:r>
      <w:r w:rsidRPr="00BB467E">
        <w:t>mažiau negu</w:t>
      </w:r>
      <w:r w:rsidRPr="00BB467E">
        <w:rPr>
          <w:b/>
        </w:rPr>
        <w:t xml:space="preserve"> </w:t>
      </w:r>
      <w:r w:rsidRPr="00BB467E">
        <w:t>201</w:t>
      </w:r>
      <w:r>
        <w:t>9</w:t>
      </w:r>
      <w:r w:rsidRPr="00BB467E">
        <w:t xml:space="preserve"> m</w:t>
      </w:r>
      <w:r w:rsidRPr="00BB467E">
        <w:rPr>
          <w:b/>
        </w:rPr>
        <w:t xml:space="preserve">. </w:t>
      </w:r>
      <w:r w:rsidRPr="00BB467E">
        <w:t xml:space="preserve">Per ataskaitinius metus tinklo bibliotekose apsilankė </w:t>
      </w:r>
      <w:r>
        <w:rPr>
          <w:b/>
          <w:bCs/>
        </w:rPr>
        <w:t>54699</w:t>
      </w:r>
      <w:r w:rsidRPr="00BB467E">
        <w:t xml:space="preserve"> </w:t>
      </w:r>
      <w:r w:rsidRPr="00BB467E">
        <w:rPr>
          <w:b/>
        </w:rPr>
        <w:t>vaikai</w:t>
      </w:r>
      <w:r w:rsidRPr="00BB467E">
        <w:t>, 2</w:t>
      </w:r>
      <w:r>
        <w:t>7 proc. mažiau</w:t>
      </w:r>
      <w:r w:rsidRPr="00BB467E">
        <w:t xml:space="preserve"> negu 201</w:t>
      </w:r>
      <w:r>
        <w:t>9</w:t>
      </w:r>
      <w:r w:rsidRPr="00BB467E">
        <w:t xml:space="preserve"> m..</w:t>
      </w:r>
      <w:r w:rsidRPr="00BB467E">
        <w:rPr>
          <w:b/>
        </w:rPr>
        <w:t xml:space="preserve"> </w:t>
      </w:r>
      <w:r w:rsidRPr="00BB467E">
        <w:t xml:space="preserve">Jiems išduota </w:t>
      </w:r>
      <w:r>
        <w:rPr>
          <w:b/>
          <w:bCs/>
        </w:rPr>
        <w:t>59092</w:t>
      </w:r>
      <w:r w:rsidRPr="00BB467E">
        <w:rPr>
          <w:b/>
        </w:rPr>
        <w:t xml:space="preserve"> </w:t>
      </w:r>
      <w:r w:rsidRPr="00BB467E">
        <w:rPr>
          <w:b/>
          <w:bCs/>
          <w:color w:val="auto"/>
        </w:rPr>
        <w:t xml:space="preserve"> </w:t>
      </w:r>
      <w:r w:rsidRPr="00BB467E">
        <w:rPr>
          <w:b/>
        </w:rPr>
        <w:t>fiz. vnt</w:t>
      </w:r>
      <w:r w:rsidRPr="00BB467E">
        <w:t>. dokumentų</w:t>
      </w:r>
      <w:r>
        <w:t xml:space="preserve">, 30 proc. mažiau lyginant su 2019 m. Vaikų fizinio aptarnavimo rodiklių mažėjimas  yra didesnis už bendrą bibliotekos rodiklių mažėjimą. Tačiau jie neatspindi, kiek vaikų dalyvavo virtualiuose užsiėmimuose, kurių buvo tikrai gausu: pasakų skaitymai, įvairios dirbtuvėlės, susitikimai su įdomiais žmonėmis, edukacijos ir pan. </w:t>
      </w:r>
    </w:p>
    <w:p w14:paraId="0DA266F9" w14:textId="77777777" w:rsidR="0054233B" w:rsidRDefault="0054233B" w:rsidP="0054233B">
      <w:pPr>
        <w:spacing w:line="23" w:lineRule="atLeast"/>
        <w:ind w:firstLine="567"/>
        <w:rPr>
          <w:b/>
        </w:rPr>
      </w:pPr>
    </w:p>
    <w:p w14:paraId="0DA266FA" w14:textId="77777777" w:rsidR="0054233B" w:rsidRPr="00BB467E" w:rsidRDefault="0054233B" w:rsidP="0054233B">
      <w:pPr>
        <w:spacing w:line="23" w:lineRule="atLeast"/>
        <w:ind w:firstLine="567"/>
      </w:pPr>
      <w:r w:rsidRPr="00BB467E">
        <w:rPr>
          <w:b/>
        </w:rPr>
        <w:t>Bibliotekos fondo</w:t>
      </w:r>
      <w:r w:rsidRPr="00BB467E">
        <w:t xml:space="preserve"> komplektavimo prioritetai formuojami atsižvelgiant į vartotojų poreikius: analizuojamos neigiamai atsakytos užklausos, pageidavimai konkretiems dokumentams ir pan., teikiant pirmenybę originaliajai, vaikų ir klasikinei literatūrai bei informaciniams leidiniams.</w:t>
      </w:r>
    </w:p>
    <w:p w14:paraId="0DA266FB" w14:textId="77777777" w:rsidR="0054233B" w:rsidRPr="00BB467E" w:rsidRDefault="0054233B" w:rsidP="0054233B">
      <w:pPr>
        <w:ind w:firstLine="567"/>
        <w:rPr>
          <w:bCs/>
        </w:rPr>
      </w:pPr>
      <w:r w:rsidRPr="00BB467E">
        <w:t>Tinklo bibliotekų spaudinių fondą 20</w:t>
      </w:r>
      <w:r>
        <w:t>20</w:t>
      </w:r>
      <w:r w:rsidRPr="00BB467E">
        <w:t xml:space="preserve"> metų pabaigoje sudarė </w:t>
      </w:r>
      <w:r w:rsidRPr="00A22409">
        <w:rPr>
          <w:bCs/>
          <w:color w:val="auto"/>
        </w:rPr>
        <w:t xml:space="preserve">128250 </w:t>
      </w:r>
      <w:r w:rsidRPr="00A22409">
        <w:rPr>
          <w:bCs/>
        </w:rPr>
        <w:t>fiz. vnt.</w:t>
      </w:r>
      <w:r w:rsidRPr="00BB467E">
        <w:rPr>
          <w:bCs/>
        </w:rPr>
        <w:t xml:space="preserve"> </w:t>
      </w:r>
      <w:r w:rsidRPr="00BB467E">
        <w:rPr>
          <w:bCs/>
          <w:color w:val="auto"/>
        </w:rPr>
        <w:t>dokument</w:t>
      </w:r>
      <w:r>
        <w:rPr>
          <w:bCs/>
          <w:color w:val="auto"/>
        </w:rPr>
        <w:t>ų</w:t>
      </w:r>
      <w:r w:rsidRPr="00BB467E">
        <w:rPr>
          <w:bCs/>
          <w:color w:val="auto"/>
        </w:rPr>
        <w:t xml:space="preserve">. Ataskaitiniais metais tinklo bibliotekos gavo </w:t>
      </w:r>
      <w:r w:rsidRPr="00A22409">
        <w:t>6377</w:t>
      </w:r>
      <w:r w:rsidRPr="00A22409">
        <w:rPr>
          <w:bCs/>
          <w:color w:val="auto"/>
        </w:rPr>
        <w:t xml:space="preserve"> fiz. vnt.</w:t>
      </w:r>
      <w:r w:rsidRPr="00A22409">
        <w:rPr>
          <w:b/>
          <w:bCs/>
          <w:color w:val="auto"/>
        </w:rPr>
        <w:t xml:space="preserve"> </w:t>
      </w:r>
      <w:r w:rsidRPr="00BB467E">
        <w:rPr>
          <w:bCs/>
          <w:color w:val="auto"/>
        </w:rPr>
        <w:t>inventorintų dokumentų. K</w:t>
      </w:r>
      <w:r w:rsidRPr="00BB467E">
        <w:rPr>
          <w:color w:val="auto"/>
        </w:rPr>
        <w:t xml:space="preserve">nygų gauta </w:t>
      </w:r>
      <w:r w:rsidRPr="000755D2">
        <w:t>5983</w:t>
      </w:r>
      <w:r w:rsidRPr="00BB467E">
        <w:rPr>
          <w:color w:val="auto"/>
        </w:rPr>
        <w:t xml:space="preserve"> fiz. vnt. </w:t>
      </w:r>
      <w:r w:rsidRPr="000755D2">
        <w:t>2187</w:t>
      </w:r>
      <w:r w:rsidRPr="00BB467E">
        <w:rPr>
          <w:color w:val="auto"/>
        </w:rPr>
        <w:t xml:space="preserve"> pavadinimų, t.y. </w:t>
      </w:r>
      <w:r w:rsidRPr="000755D2">
        <w:t>1835</w:t>
      </w:r>
      <w:r w:rsidRPr="00BB467E">
        <w:rPr>
          <w:color w:val="auto"/>
        </w:rPr>
        <w:t xml:space="preserve"> fiz. vnt. </w:t>
      </w:r>
      <w:r>
        <w:rPr>
          <w:color w:val="auto"/>
        </w:rPr>
        <w:t>daugiau</w:t>
      </w:r>
      <w:r w:rsidRPr="00BB467E">
        <w:rPr>
          <w:color w:val="auto"/>
        </w:rPr>
        <w:t>, negu 201</w:t>
      </w:r>
      <w:r>
        <w:rPr>
          <w:color w:val="auto"/>
        </w:rPr>
        <w:t>9</w:t>
      </w:r>
      <w:r w:rsidRPr="00BB467E">
        <w:rPr>
          <w:color w:val="auto"/>
        </w:rPr>
        <w:t xml:space="preserve"> metais. </w:t>
      </w:r>
      <w:r>
        <w:rPr>
          <w:color w:val="auto"/>
        </w:rPr>
        <w:t xml:space="preserve">Padidėjimą sąlygojo papildomos lėšos iš karantino fondo. </w:t>
      </w:r>
      <w:r w:rsidRPr="00BB467E">
        <w:rPr>
          <w:bCs/>
          <w:color w:val="auto"/>
        </w:rPr>
        <w:t xml:space="preserve">Periodinių leidinių gauta </w:t>
      </w:r>
      <w:r w:rsidRPr="00BB467E">
        <w:rPr>
          <w:b/>
          <w:bCs/>
          <w:color w:val="auto"/>
        </w:rPr>
        <w:t>14</w:t>
      </w:r>
      <w:r>
        <w:rPr>
          <w:b/>
          <w:bCs/>
          <w:color w:val="auto"/>
        </w:rPr>
        <w:t>1</w:t>
      </w:r>
      <w:r w:rsidRPr="00BB467E">
        <w:rPr>
          <w:b/>
          <w:bCs/>
          <w:color w:val="auto"/>
        </w:rPr>
        <w:t xml:space="preserve"> </w:t>
      </w:r>
      <w:r w:rsidRPr="00BB467E">
        <w:rPr>
          <w:bCs/>
          <w:color w:val="auto"/>
        </w:rPr>
        <w:t>pavadinim</w:t>
      </w:r>
      <w:r>
        <w:rPr>
          <w:bCs/>
          <w:color w:val="auto"/>
        </w:rPr>
        <w:t>o</w:t>
      </w:r>
      <w:r w:rsidRPr="00BB467E">
        <w:rPr>
          <w:bCs/>
          <w:color w:val="auto"/>
        </w:rPr>
        <w:t xml:space="preserve">. </w:t>
      </w:r>
      <w:r w:rsidRPr="00BB467E">
        <w:rPr>
          <w:bCs/>
        </w:rPr>
        <w:t xml:space="preserve">Iš jų </w:t>
      </w:r>
      <w:r w:rsidRPr="00BB467E">
        <w:t>–</w:t>
      </w:r>
      <w:r w:rsidRPr="00BB467E">
        <w:rPr>
          <w:bCs/>
        </w:rPr>
        <w:t xml:space="preserve"> 9</w:t>
      </w:r>
      <w:r>
        <w:rPr>
          <w:bCs/>
        </w:rPr>
        <w:t xml:space="preserve">9 prenumeruojami leidiniai, </w:t>
      </w:r>
      <w:r w:rsidRPr="00BB467E">
        <w:rPr>
          <w:bCs/>
        </w:rPr>
        <w:t>3</w:t>
      </w:r>
      <w:r>
        <w:rPr>
          <w:bCs/>
        </w:rPr>
        <w:t>8</w:t>
      </w:r>
      <w:r w:rsidRPr="00BB467E">
        <w:rPr>
          <w:bCs/>
        </w:rPr>
        <w:t xml:space="preserve"> </w:t>
      </w:r>
      <w:r w:rsidRPr="00BB467E">
        <w:t>–</w:t>
      </w:r>
      <w:r w:rsidRPr="00BB467E">
        <w:rPr>
          <w:bCs/>
        </w:rPr>
        <w:t xml:space="preserve"> iš Lietuvos spaudos, radijo ir televizijos rėmimo fondo</w:t>
      </w:r>
      <w:r>
        <w:rPr>
          <w:bCs/>
        </w:rPr>
        <w:t>, 4 – iš Panevėžio miesto savivaldybės.</w:t>
      </w:r>
      <w:r w:rsidRPr="00BB467E">
        <w:rPr>
          <w:bCs/>
        </w:rPr>
        <w:t xml:space="preserve"> Viena biblioteka vidutiniškai gavo 56 pavadinimų</w:t>
      </w:r>
      <w:r>
        <w:rPr>
          <w:bCs/>
        </w:rPr>
        <w:t xml:space="preserve"> periodinių leidinų</w:t>
      </w:r>
      <w:r w:rsidRPr="00BB467E">
        <w:rPr>
          <w:bCs/>
        </w:rPr>
        <w:t>.</w:t>
      </w:r>
    </w:p>
    <w:p w14:paraId="0DA266FC" w14:textId="77777777" w:rsidR="0054233B" w:rsidRPr="001D0009" w:rsidRDefault="0054233B" w:rsidP="0054233B">
      <w:pPr>
        <w:spacing w:line="23" w:lineRule="atLeast"/>
        <w:ind w:firstLine="567"/>
      </w:pPr>
      <w:r w:rsidRPr="00BB467E">
        <w:rPr>
          <w:bCs/>
        </w:rPr>
        <w:t xml:space="preserve">LR Kultūros ministerija Savivaldybės viešajai bibliotekai dokumentams įsigyti 2019 m. skyrė </w:t>
      </w:r>
      <w:r w:rsidRPr="001D0009">
        <w:t xml:space="preserve">30065 </w:t>
      </w:r>
      <w:r w:rsidRPr="001D0009">
        <w:rPr>
          <w:bCs/>
        </w:rPr>
        <w:t>Eur</w:t>
      </w:r>
      <w:r w:rsidRPr="00BB467E">
        <w:rPr>
          <w:bCs/>
        </w:rPr>
        <w:t xml:space="preserve">. Už šią sumą įsigijome </w:t>
      </w:r>
      <w:r w:rsidRPr="000755D2">
        <w:t>2854</w:t>
      </w:r>
      <w:r w:rsidRPr="00BB467E">
        <w:rPr>
          <w:b/>
        </w:rPr>
        <w:t xml:space="preserve"> </w:t>
      </w:r>
      <w:r w:rsidRPr="001D0009">
        <w:t>fiz. vnt.</w:t>
      </w:r>
      <w:r w:rsidRPr="00BB467E">
        <w:t xml:space="preserve"> knygų</w:t>
      </w:r>
      <w:r>
        <w:t xml:space="preserve">. Metų viduryje iš karantino fondo dar buvo skirta </w:t>
      </w:r>
      <w:r w:rsidRPr="001D0009">
        <w:t>22549 Eur papildomas finansavimas dokumentų įsigijimui</w:t>
      </w:r>
      <w:r>
        <w:t xml:space="preserve">. Už šiuos pinigus nupirkome </w:t>
      </w:r>
      <w:r w:rsidRPr="001D0009">
        <w:t xml:space="preserve">2363 fiz. vnt. leidinių. </w:t>
      </w:r>
    </w:p>
    <w:p w14:paraId="0DA266FD" w14:textId="77777777" w:rsidR="0054233B" w:rsidRPr="00BB467E" w:rsidRDefault="0054233B" w:rsidP="0054233B">
      <w:pPr>
        <w:spacing w:line="23" w:lineRule="atLeast"/>
        <w:ind w:firstLine="567"/>
        <w:rPr>
          <w:b/>
          <w:bCs/>
        </w:rPr>
      </w:pPr>
      <w:r w:rsidRPr="00222CA2">
        <w:rPr>
          <w:bCs/>
        </w:rPr>
        <w:t xml:space="preserve">Iš Panevėžio miesto savivaldybės 2020 m. gavome 19380 </w:t>
      </w:r>
      <w:r w:rsidRPr="00222CA2">
        <w:rPr>
          <w:b/>
          <w:bCs/>
        </w:rPr>
        <w:t>Eur (</w:t>
      </w:r>
      <w:r w:rsidRPr="00222CA2">
        <w:rPr>
          <w:bCs/>
        </w:rPr>
        <w:t>1531 Eur daugiau negu</w:t>
      </w:r>
      <w:r w:rsidRPr="00222CA2">
        <w:rPr>
          <w:b/>
          <w:bCs/>
        </w:rPr>
        <w:t xml:space="preserve"> </w:t>
      </w:r>
      <w:r w:rsidRPr="00222CA2">
        <w:rPr>
          <w:bCs/>
        </w:rPr>
        <w:t>2019 m</w:t>
      </w:r>
      <w:r w:rsidRPr="00222CA2">
        <w:rPr>
          <w:b/>
          <w:bCs/>
        </w:rPr>
        <w:t>.).</w:t>
      </w:r>
      <w:r w:rsidRPr="00222CA2">
        <w:rPr>
          <w:bCs/>
        </w:rPr>
        <w:t xml:space="preserve"> Iš jų: </w:t>
      </w:r>
      <w:r w:rsidRPr="00222CA2">
        <w:rPr>
          <w:b/>
          <w:bCs/>
        </w:rPr>
        <w:t>periodikai</w:t>
      </w:r>
      <w:r w:rsidRPr="00222CA2">
        <w:rPr>
          <w:bCs/>
        </w:rPr>
        <w:t xml:space="preserve"> skyrėme </w:t>
      </w:r>
      <w:r w:rsidRPr="00222CA2">
        <w:rPr>
          <w:b/>
          <w:lang w:val="pt-BR"/>
        </w:rPr>
        <w:t>13045</w:t>
      </w:r>
      <w:r w:rsidRPr="00222CA2">
        <w:rPr>
          <w:b/>
        </w:rPr>
        <w:t xml:space="preserve"> </w:t>
      </w:r>
      <w:r w:rsidRPr="00222CA2">
        <w:rPr>
          <w:bCs/>
        </w:rPr>
        <w:t xml:space="preserve">Eur, knygoms – </w:t>
      </w:r>
      <w:r w:rsidRPr="00222CA2">
        <w:rPr>
          <w:b/>
        </w:rPr>
        <w:t>6335</w:t>
      </w:r>
      <w:r w:rsidRPr="00222CA2">
        <w:rPr>
          <w:bCs/>
        </w:rPr>
        <w:t xml:space="preserve"> </w:t>
      </w:r>
      <w:r w:rsidRPr="00222CA2">
        <w:rPr>
          <w:b/>
          <w:bCs/>
        </w:rPr>
        <w:t>Eur</w:t>
      </w:r>
      <w:r w:rsidRPr="00222CA2">
        <w:rPr>
          <w:bCs/>
        </w:rPr>
        <w:t xml:space="preserve">, už kuriuos įsigijome </w:t>
      </w:r>
      <w:r w:rsidRPr="00222CA2">
        <w:rPr>
          <w:b/>
        </w:rPr>
        <w:t>564</w:t>
      </w:r>
      <w:r w:rsidRPr="00222CA2">
        <w:rPr>
          <w:b/>
          <w:bCs/>
        </w:rPr>
        <w:t xml:space="preserve"> knygas </w:t>
      </w:r>
      <w:r w:rsidRPr="00222CA2">
        <w:rPr>
          <w:bCs/>
        </w:rPr>
        <w:t>(25 knygom daugiau negu 2019 m.).</w:t>
      </w:r>
      <w:r w:rsidRPr="00BB467E">
        <w:rPr>
          <w:bCs/>
        </w:rPr>
        <w:t xml:space="preserve"> </w:t>
      </w:r>
    </w:p>
    <w:p w14:paraId="0DA266FE" w14:textId="77777777" w:rsidR="0054233B" w:rsidRPr="00BB467E" w:rsidRDefault="0054233B" w:rsidP="0054233B">
      <w:pPr>
        <w:spacing w:line="23" w:lineRule="atLeast"/>
        <w:ind w:firstLine="567"/>
        <w:rPr>
          <w:bCs/>
        </w:rPr>
      </w:pPr>
      <w:r w:rsidRPr="00BB467E">
        <w:rPr>
          <w:bCs/>
        </w:rPr>
        <w:t>20</w:t>
      </w:r>
      <w:r>
        <w:rPr>
          <w:bCs/>
        </w:rPr>
        <w:t>20</w:t>
      </w:r>
      <w:r w:rsidRPr="00BB467E">
        <w:rPr>
          <w:bCs/>
        </w:rPr>
        <w:t xml:space="preserve"> m. gruodžio 31 d. viešosios bibliotekos elektroniniame kataloge buvo </w:t>
      </w:r>
      <w:r w:rsidRPr="00D63ABF">
        <w:rPr>
          <w:bCs/>
        </w:rPr>
        <w:t xml:space="preserve">98290 </w:t>
      </w:r>
      <w:r w:rsidRPr="00BB467E">
        <w:rPr>
          <w:bCs/>
        </w:rPr>
        <w:t xml:space="preserve"> bibliografini</w:t>
      </w:r>
      <w:r>
        <w:rPr>
          <w:bCs/>
        </w:rPr>
        <w:t>ų</w:t>
      </w:r>
      <w:r w:rsidRPr="00BB467E">
        <w:rPr>
          <w:bCs/>
        </w:rPr>
        <w:t xml:space="preserve"> įraš</w:t>
      </w:r>
      <w:r>
        <w:rPr>
          <w:bCs/>
        </w:rPr>
        <w:t>ų</w:t>
      </w:r>
      <w:r w:rsidRPr="00BB467E">
        <w:rPr>
          <w:bCs/>
        </w:rPr>
        <w:t xml:space="preserve"> (BĮ), </w:t>
      </w:r>
      <w:r w:rsidRPr="00502EAB">
        <w:rPr>
          <w:bCs/>
        </w:rPr>
        <w:t xml:space="preserve">43195 </w:t>
      </w:r>
      <w:r w:rsidRPr="00BB467E">
        <w:rPr>
          <w:bCs/>
        </w:rPr>
        <w:t xml:space="preserve"> iš jų – analiziniai. Per metus padaryta </w:t>
      </w:r>
      <w:r w:rsidRPr="00D63ABF">
        <w:rPr>
          <w:bCs/>
        </w:rPr>
        <w:t xml:space="preserve">1855 </w:t>
      </w:r>
      <w:r w:rsidRPr="00BB467E">
        <w:rPr>
          <w:bCs/>
        </w:rPr>
        <w:t xml:space="preserve"> BĮ.</w:t>
      </w:r>
    </w:p>
    <w:p w14:paraId="0DA266FF" w14:textId="77777777" w:rsidR="0054233B" w:rsidRPr="00BB467E" w:rsidRDefault="0054233B" w:rsidP="0054233B">
      <w:pPr>
        <w:spacing w:line="23" w:lineRule="atLeast"/>
        <w:rPr>
          <w:b/>
        </w:rPr>
      </w:pPr>
    </w:p>
    <w:p w14:paraId="0DA26700" w14:textId="77777777" w:rsidR="0054233B" w:rsidRPr="00BB467E" w:rsidRDefault="0054233B" w:rsidP="0054233B">
      <w:pPr>
        <w:spacing w:line="23" w:lineRule="atLeast"/>
        <w:jc w:val="center"/>
        <w:rPr>
          <w:b/>
        </w:rPr>
      </w:pPr>
      <w:r w:rsidRPr="00BB467E">
        <w:rPr>
          <w:b/>
        </w:rPr>
        <w:t>INFORMACINĖ VEIKLA</w:t>
      </w:r>
    </w:p>
    <w:p w14:paraId="0DA26701" w14:textId="77777777" w:rsidR="0054233B" w:rsidRPr="00BB467E" w:rsidRDefault="0054233B" w:rsidP="0054233B">
      <w:pPr>
        <w:spacing w:line="23" w:lineRule="atLeast"/>
        <w:jc w:val="center"/>
        <w:rPr>
          <w:b/>
        </w:rPr>
      </w:pPr>
    </w:p>
    <w:p w14:paraId="0DA26702" w14:textId="77777777" w:rsidR="0054233B" w:rsidRPr="00BB467E" w:rsidRDefault="0054233B" w:rsidP="0054233B">
      <w:pPr>
        <w:spacing w:line="23" w:lineRule="atLeast"/>
        <w:ind w:firstLine="567"/>
      </w:pPr>
      <w:r w:rsidRPr="00BB467E">
        <w:t>VB elektroninio katalogo lokalioje analizinių duomenų bazėje, kuriamoje nuo 2002 m., 20</w:t>
      </w:r>
      <w:r>
        <w:t>20</w:t>
      </w:r>
      <w:r w:rsidRPr="00BB467E">
        <w:t xml:space="preserve"> m. pabaigoje yra </w:t>
      </w:r>
      <w:r w:rsidRPr="00CF7556">
        <w:rPr>
          <w:rFonts w:ascii="TimesNewRomanPSMT" w:hAnsi="TimesNewRomanPSMT" w:cs="TimesNewRomanPSMT"/>
          <w:b/>
        </w:rPr>
        <w:t>43195</w:t>
      </w:r>
      <w:r w:rsidRPr="00BB467E">
        <w:t xml:space="preserve"> analiziniai įrašai. Juos sudaro analiziniai bibliografiniai įrašai (BĮ) iš „Panevėžio balso“</w:t>
      </w:r>
      <w:r>
        <w:t>,</w:t>
      </w:r>
      <w:r w:rsidRPr="00BB467E">
        <w:t xml:space="preserve"> </w:t>
      </w:r>
      <w:r w:rsidRPr="00CF7556">
        <w:t>žurnalo „Senvagė“, knygų bei tęstinių leidinių analiziniai BĮ, kopijuojami iš LIBIS Nacionalinės bibliografijos duomenų banko</w:t>
      </w:r>
      <w:r w:rsidRPr="00BB467E">
        <w:t xml:space="preserve">. </w:t>
      </w:r>
    </w:p>
    <w:p w14:paraId="0DA26703" w14:textId="77777777" w:rsidR="0054233B" w:rsidRDefault="0054233B" w:rsidP="0054233B">
      <w:pPr>
        <w:tabs>
          <w:tab w:val="left" w:pos="567"/>
        </w:tabs>
        <w:spacing w:line="23" w:lineRule="atLeast"/>
      </w:pPr>
      <w:r>
        <w:tab/>
      </w:r>
      <w:r w:rsidRPr="00BB467E">
        <w:t>20</w:t>
      </w:r>
      <w:r>
        <w:t>20</w:t>
      </w:r>
      <w:r w:rsidRPr="00BB467E">
        <w:t xml:space="preserve"> metais perengt</w:t>
      </w:r>
      <w:r>
        <w:t>i 236</w:t>
      </w:r>
      <w:r w:rsidRPr="00BB467E">
        <w:t xml:space="preserve"> analizini</w:t>
      </w:r>
      <w:r>
        <w:t>ai</w:t>
      </w:r>
      <w:r w:rsidRPr="00BB467E">
        <w:t xml:space="preserve"> bibliografini</w:t>
      </w:r>
      <w:r>
        <w:t>ai</w:t>
      </w:r>
      <w:r w:rsidRPr="00BB467E">
        <w:t xml:space="preserve"> įraš</w:t>
      </w:r>
      <w:r>
        <w:t>ai (BĮ)</w:t>
      </w:r>
      <w:r w:rsidRPr="00BB467E">
        <w:t xml:space="preserve">, t. y. </w:t>
      </w:r>
      <w:r>
        <w:t>77</w:t>
      </w:r>
      <w:r w:rsidRPr="00BB467E">
        <w:t xml:space="preserve"> BĮ mažiau nei praėjusiais metais. </w:t>
      </w:r>
    </w:p>
    <w:p w14:paraId="0DA26704" w14:textId="77777777" w:rsidR="0054233B" w:rsidRPr="00BB467E" w:rsidRDefault="0054233B" w:rsidP="0054233B">
      <w:pPr>
        <w:tabs>
          <w:tab w:val="left" w:pos="567"/>
        </w:tabs>
        <w:spacing w:line="23" w:lineRule="atLeast"/>
        <w:rPr>
          <w:u w:val="single"/>
        </w:rPr>
      </w:pPr>
    </w:p>
    <w:p w14:paraId="0DA26705" w14:textId="77777777" w:rsidR="0054233B" w:rsidRPr="00BB467E" w:rsidRDefault="0054233B" w:rsidP="0054233B">
      <w:pPr>
        <w:spacing w:line="23" w:lineRule="atLeast"/>
        <w:jc w:val="center"/>
        <w:rPr>
          <w:b/>
        </w:rPr>
      </w:pPr>
      <w:r w:rsidRPr="00BB467E">
        <w:rPr>
          <w:b/>
        </w:rPr>
        <w:t>Bibliografinis informacinis vartotojų aptarnavimas</w:t>
      </w:r>
    </w:p>
    <w:p w14:paraId="0DA26706" w14:textId="77777777" w:rsidR="0054233B" w:rsidRPr="00BB467E" w:rsidRDefault="0054233B" w:rsidP="0054233B">
      <w:pPr>
        <w:spacing w:line="23" w:lineRule="atLeast"/>
        <w:jc w:val="center"/>
        <w:rPr>
          <w:b/>
        </w:rPr>
      </w:pPr>
    </w:p>
    <w:p w14:paraId="0DA26707" w14:textId="77777777" w:rsidR="0054233B" w:rsidRPr="00CF7556" w:rsidRDefault="0054233B" w:rsidP="0054233B">
      <w:pPr>
        <w:ind w:firstLine="567"/>
      </w:pPr>
      <w:r w:rsidRPr="00BB467E">
        <w:t>20</w:t>
      </w:r>
      <w:r>
        <w:t>20</w:t>
      </w:r>
      <w:r w:rsidRPr="00BB467E">
        <w:t xml:space="preserve"> m. tinklo bibliotekose gautos </w:t>
      </w:r>
      <w:r w:rsidRPr="00CF7556">
        <w:t>2385</w:t>
      </w:r>
      <w:r w:rsidRPr="00BB467E">
        <w:t xml:space="preserve"> užklausos, atsakyta į </w:t>
      </w:r>
      <w:r w:rsidRPr="00CF7556">
        <w:t>2373</w:t>
      </w:r>
      <w:r w:rsidRPr="00BB467E">
        <w:t xml:space="preserve"> (99</w:t>
      </w:r>
      <w:r>
        <w:t>,5 proc.) užklausas. Iš jų – 62</w:t>
      </w:r>
      <w:r w:rsidRPr="00BB467E">
        <w:t xml:space="preserve"> proc. teminės užklausos (201</w:t>
      </w:r>
      <w:r>
        <w:t>9</w:t>
      </w:r>
      <w:r w:rsidRPr="00BB467E">
        <w:t xml:space="preserve"> m. – </w:t>
      </w:r>
      <w:r>
        <w:t>67</w:t>
      </w:r>
      <w:r w:rsidRPr="00BB467E">
        <w:t xml:space="preserve"> proc.). Pagal užklausų pobūdį pastebimas </w:t>
      </w:r>
      <w:r w:rsidRPr="00CF7556">
        <w:t>nedidelis teminių užklausų sumažėjimas, tuo tarpu augo faktografinių, adresinių ir tikslinamųjų užklausų poreikis.</w:t>
      </w:r>
    </w:p>
    <w:p w14:paraId="0DA26708" w14:textId="77777777" w:rsidR="0054233B" w:rsidRPr="00BB467E" w:rsidRDefault="0054233B" w:rsidP="0054233B">
      <w:pPr>
        <w:spacing w:line="23" w:lineRule="atLeast"/>
        <w:ind w:firstLine="567"/>
      </w:pPr>
      <w:r w:rsidRPr="00BB467E">
        <w:t xml:space="preserve">Viešojoje bibliotekoje atliktos </w:t>
      </w:r>
      <w:r w:rsidRPr="00CF7556">
        <w:rPr>
          <w:b/>
        </w:rPr>
        <w:t>1087</w:t>
      </w:r>
      <w:r w:rsidRPr="00BB467E">
        <w:t xml:space="preserve"> užklausos (Informacijos skyriuje – </w:t>
      </w:r>
      <w:r>
        <w:t>172</w:t>
      </w:r>
      <w:r w:rsidRPr="00BB467E">
        <w:t xml:space="preserve">, Vaikų literatūros skyriuje „Žalioji pelėda“ – </w:t>
      </w:r>
      <w:r>
        <w:t>805</w:t>
      </w:r>
      <w:r w:rsidRPr="00BB467E">
        <w:t>, Abonemente – 1</w:t>
      </w:r>
      <w:r>
        <w:t>10</w:t>
      </w:r>
      <w:r w:rsidRPr="00BB467E">
        <w:t>). Neigiamų atsakymų nebuvo.</w:t>
      </w:r>
    </w:p>
    <w:p w14:paraId="0DA26709" w14:textId="77777777" w:rsidR="0054233B" w:rsidRPr="00BB467E" w:rsidRDefault="0054233B" w:rsidP="0054233B">
      <w:pPr>
        <w:spacing w:line="23" w:lineRule="atLeast"/>
        <w:ind w:firstLine="567"/>
      </w:pPr>
      <w:r w:rsidRPr="00BB467E">
        <w:t xml:space="preserve">Iš viso VB filialuose atlikta </w:t>
      </w:r>
      <w:r>
        <w:rPr>
          <w:b/>
        </w:rPr>
        <w:t>1286</w:t>
      </w:r>
      <w:r w:rsidRPr="00BB467E">
        <w:t xml:space="preserve"> užklausos, vidutiniškai kiekvienas filialas atsakė į </w:t>
      </w:r>
      <w:r>
        <w:t>214</w:t>
      </w:r>
      <w:r w:rsidRPr="00BB467E">
        <w:t xml:space="preserve"> vartotojų užklausų. Vidutiniškai kiekvienas </w:t>
      </w:r>
      <w:r w:rsidRPr="00BB467E">
        <w:rPr>
          <w:b/>
        </w:rPr>
        <w:t>padalinys</w:t>
      </w:r>
      <w:r w:rsidRPr="00BB467E">
        <w:t xml:space="preserve"> atliko </w:t>
      </w:r>
      <w:r>
        <w:t xml:space="preserve">264 </w:t>
      </w:r>
      <w:r w:rsidRPr="00BB467E">
        <w:t>užklaus</w:t>
      </w:r>
      <w:r>
        <w:t>as</w:t>
      </w:r>
      <w:r w:rsidRPr="00BB467E">
        <w:t>.</w:t>
      </w:r>
    </w:p>
    <w:p w14:paraId="0DA2670A" w14:textId="77777777" w:rsidR="0054233B" w:rsidRPr="00BB467E" w:rsidRDefault="0054233B" w:rsidP="0054233B">
      <w:pPr>
        <w:spacing w:line="23" w:lineRule="atLeast"/>
        <w:ind w:firstLine="567"/>
      </w:pPr>
      <w:r w:rsidRPr="00BB467E">
        <w:t>Iš bendro gautų užklausų skaičiaus (</w:t>
      </w:r>
      <w:r w:rsidRPr="00CF7556">
        <w:t>2385</w:t>
      </w:r>
      <w:r w:rsidRPr="00BB467E">
        <w:t>) suaugusieji vartotojai pateikė 4</w:t>
      </w:r>
      <w:r>
        <w:t>2</w:t>
      </w:r>
      <w:r w:rsidRPr="00BB467E">
        <w:t xml:space="preserve"> proc. užklausų, vaikai – 5</w:t>
      </w:r>
      <w:r>
        <w:t>8</w:t>
      </w:r>
      <w:r w:rsidRPr="00BB467E">
        <w:t xml:space="preserve"> proc.  </w:t>
      </w:r>
    </w:p>
    <w:p w14:paraId="0DA2670B" w14:textId="77777777" w:rsidR="0054233B" w:rsidRPr="00BB467E" w:rsidRDefault="0054233B" w:rsidP="0054233B">
      <w:pPr>
        <w:spacing w:line="23" w:lineRule="atLeast"/>
        <w:ind w:firstLine="567"/>
      </w:pPr>
      <w:r w:rsidRPr="00BB467E">
        <w:t xml:space="preserve">Elektroninėmis priemonėmis atsakyta į </w:t>
      </w:r>
      <w:r>
        <w:t>76</w:t>
      </w:r>
      <w:r w:rsidRPr="00BB467E">
        <w:t xml:space="preserve"> užklausas, iš jų </w:t>
      </w:r>
      <w:r>
        <w:t>56</w:t>
      </w:r>
      <w:r w:rsidRPr="00BB467E">
        <w:t xml:space="preserve"> užklausos gautos elektroninėmis priemonėmis. Tai sudaro </w:t>
      </w:r>
      <w:r>
        <w:t>3,2</w:t>
      </w:r>
      <w:r w:rsidRPr="00BB467E">
        <w:t xml:space="preserve"> proc. (201</w:t>
      </w:r>
      <w:r>
        <w:t>9</w:t>
      </w:r>
      <w:r w:rsidRPr="00BB467E">
        <w:t xml:space="preserve"> m. – 1,</w:t>
      </w:r>
      <w:r>
        <w:t>6</w:t>
      </w:r>
      <w:r w:rsidRPr="00BB467E">
        <w:t xml:space="preserve"> proc.) viso atsakyto užklausų skaičiaus. Iš jų, portale </w:t>
      </w:r>
      <w:r w:rsidRPr="00BB467E">
        <w:rPr>
          <w:i/>
        </w:rPr>
        <w:t>ibiblioteka</w:t>
      </w:r>
      <w:r w:rsidRPr="00BB467E">
        <w:t xml:space="preserve"> (paslauga „Klausk bibliotekininko“) atsakyt</w:t>
      </w:r>
      <w:r>
        <w:t>a</w:t>
      </w:r>
      <w:r w:rsidRPr="00BB467E">
        <w:t xml:space="preserve"> </w:t>
      </w:r>
      <w:r>
        <w:t>1</w:t>
      </w:r>
      <w:r w:rsidRPr="00BB467E">
        <w:t>7 užklaus</w:t>
      </w:r>
      <w:r>
        <w:t>ų</w:t>
      </w:r>
      <w:r w:rsidRPr="00BB467E">
        <w:t xml:space="preserve">. Į likusias elektroninėmis priemonėmis gautas vartotojų užklausas atsakėme bibliotekos el. paštu. </w:t>
      </w:r>
    </w:p>
    <w:p w14:paraId="0DA2670C" w14:textId="77777777" w:rsidR="0054233B" w:rsidRPr="00BB467E" w:rsidRDefault="0054233B" w:rsidP="0054233B">
      <w:pPr>
        <w:spacing w:line="23" w:lineRule="atLeast"/>
        <w:ind w:firstLine="567"/>
      </w:pPr>
      <w:r w:rsidRPr="00BB467E">
        <w:t xml:space="preserve">Kraštotyros tematika tinklo bibliotekose atsakyta į </w:t>
      </w:r>
      <w:r>
        <w:t>1</w:t>
      </w:r>
      <w:r w:rsidRPr="00BB467E">
        <w:t>2 užklaus</w:t>
      </w:r>
      <w:r>
        <w:t>ų</w:t>
      </w:r>
      <w:r w:rsidRPr="00BB467E">
        <w:t>.</w:t>
      </w:r>
    </w:p>
    <w:p w14:paraId="0DA2670D" w14:textId="77777777" w:rsidR="0054233B" w:rsidRPr="00BB467E" w:rsidRDefault="0054233B" w:rsidP="0054233B">
      <w:pPr>
        <w:autoSpaceDE w:val="0"/>
        <w:autoSpaceDN w:val="0"/>
        <w:adjustRightInd w:val="0"/>
        <w:spacing w:line="23" w:lineRule="atLeast"/>
      </w:pPr>
      <w:r>
        <w:t>2020</w:t>
      </w:r>
      <w:r w:rsidRPr="00BB467E">
        <w:t xml:space="preserve"> m. tinklo bibliotekose užregistruota </w:t>
      </w:r>
      <w:r>
        <w:t>12</w:t>
      </w:r>
      <w:r w:rsidRPr="00BB467E">
        <w:t xml:space="preserve"> neigiam</w:t>
      </w:r>
      <w:r>
        <w:t>ų</w:t>
      </w:r>
      <w:r w:rsidRPr="00BB467E">
        <w:t xml:space="preserve"> atsakym</w:t>
      </w:r>
      <w:r>
        <w:t>ų</w:t>
      </w:r>
      <w:r w:rsidRPr="00BB467E">
        <w:t xml:space="preserve">. Neigiamų atsakymų didžiąją dalį sudaro </w:t>
      </w:r>
      <w:r>
        <w:t xml:space="preserve">neatsakytos </w:t>
      </w:r>
      <w:r w:rsidRPr="00BB467E">
        <w:t>adresin</w:t>
      </w:r>
      <w:r>
        <w:t>ės</w:t>
      </w:r>
      <w:r w:rsidRPr="00BB467E">
        <w:t xml:space="preserve"> užklaus</w:t>
      </w:r>
      <w:r>
        <w:t>os</w:t>
      </w:r>
      <w:r w:rsidRPr="00BB467E">
        <w:t xml:space="preserve">. </w:t>
      </w:r>
    </w:p>
    <w:p w14:paraId="0DA2670E" w14:textId="77777777" w:rsidR="0054233B" w:rsidRPr="00BB467E" w:rsidRDefault="0054233B" w:rsidP="0054233B">
      <w:pPr>
        <w:tabs>
          <w:tab w:val="left" w:pos="720"/>
        </w:tabs>
        <w:autoSpaceDE w:val="0"/>
        <w:autoSpaceDN w:val="0"/>
        <w:adjustRightInd w:val="0"/>
        <w:spacing w:line="23" w:lineRule="atLeast"/>
        <w:ind w:firstLine="567"/>
        <w:rPr>
          <w:color w:val="auto"/>
        </w:rPr>
      </w:pPr>
      <w:r w:rsidRPr="008C6697">
        <w:rPr>
          <w:color w:val="auto"/>
        </w:rPr>
        <w:t xml:space="preserve">Bendrą visų padalinių </w:t>
      </w:r>
      <w:r w:rsidRPr="008C6697">
        <w:rPr>
          <w:b/>
          <w:color w:val="auto"/>
        </w:rPr>
        <w:t>informacinės veiklos</w:t>
      </w:r>
      <w:r w:rsidRPr="008C6697">
        <w:rPr>
          <w:color w:val="auto"/>
        </w:rPr>
        <w:t xml:space="preserve"> duomenų lentelę:</w:t>
      </w:r>
    </w:p>
    <w:p w14:paraId="0DA2670F" w14:textId="77777777" w:rsidR="0054233B" w:rsidRPr="00BB467E" w:rsidRDefault="0054233B" w:rsidP="0054233B">
      <w:pPr>
        <w:spacing w:line="23" w:lineRule="atLeast"/>
      </w:pPr>
    </w:p>
    <w:tbl>
      <w:tblPr>
        <w:tblW w:w="9372" w:type="dxa"/>
        <w:tblInd w:w="95" w:type="dxa"/>
        <w:tblLook w:val="04A0" w:firstRow="1" w:lastRow="0" w:firstColumn="1" w:lastColumn="0" w:noHBand="0" w:noVBand="1"/>
      </w:tblPr>
      <w:tblGrid>
        <w:gridCol w:w="2806"/>
        <w:gridCol w:w="1805"/>
        <w:gridCol w:w="1642"/>
        <w:gridCol w:w="1641"/>
        <w:gridCol w:w="1478"/>
      </w:tblGrid>
      <w:tr w:rsidR="0054233B" w:rsidRPr="00BB467E" w14:paraId="0DA26713" w14:textId="77777777" w:rsidTr="000E47C0">
        <w:trPr>
          <w:trHeight w:val="255"/>
        </w:trPr>
        <w:tc>
          <w:tcPr>
            <w:tcW w:w="28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A26710" w14:textId="77777777" w:rsidR="0054233B" w:rsidRPr="00BB467E" w:rsidRDefault="0054233B" w:rsidP="000E47C0">
            <w:pPr>
              <w:spacing w:line="23" w:lineRule="atLeast"/>
              <w:jc w:val="center"/>
              <w:rPr>
                <w:color w:val="auto"/>
              </w:rPr>
            </w:pPr>
            <w:r w:rsidRPr="00BB467E">
              <w:rPr>
                <w:color w:val="auto"/>
              </w:rPr>
              <w:t>Padalino pavadinimas</w:t>
            </w:r>
          </w:p>
        </w:tc>
        <w:tc>
          <w:tcPr>
            <w:tcW w:w="18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A26711" w14:textId="77777777" w:rsidR="0054233B" w:rsidRPr="00BB467E" w:rsidRDefault="0054233B" w:rsidP="000E47C0">
            <w:pPr>
              <w:spacing w:line="23" w:lineRule="atLeast"/>
              <w:jc w:val="center"/>
              <w:rPr>
                <w:color w:val="auto"/>
              </w:rPr>
            </w:pPr>
            <w:r w:rsidRPr="00BB467E">
              <w:rPr>
                <w:color w:val="auto"/>
              </w:rPr>
              <w:t>Interneto vartotojų skaičius</w:t>
            </w:r>
          </w:p>
        </w:tc>
        <w:tc>
          <w:tcPr>
            <w:tcW w:w="4761" w:type="dxa"/>
            <w:gridSpan w:val="3"/>
            <w:tcBorders>
              <w:top w:val="single" w:sz="4" w:space="0" w:color="auto"/>
              <w:left w:val="nil"/>
              <w:bottom w:val="single" w:sz="4" w:space="0" w:color="auto"/>
              <w:right w:val="single" w:sz="4" w:space="0" w:color="auto"/>
            </w:tcBorders>
            <w:shd w:val="clear" w:color="auto" w:fill="auto"/>
            <w:noWrap/>
            <w:vAlign w:val="bottom"/>
            <w:hideMark/>
          </w:tcPr>
          <w:p w14:paraId="0DA26712" w14:textId="77777777" w:rsidR="0054233B" w:rsidRPr="00BB467E" w:rsidRDefault="0054233B" w:rsidP="000E47C0">
            <w:pPr>
              <w:spacing w:line="23" w:lineRule="atLeast"/>
              <w:jc w:val="center"/>
              <w:rPr>
                <w:color w:val="auto"/>
              </w:rPr>
            </w:pPr>
            <w:r w:rsidRPr="00BB467E">
              <w:rPr>
                <w:color w:val="auto"/>
              </w:rPr>
              <w:t>Atsakyta užklausų</w:t>
            </w:r>
          </w:p>
        </w:tc>
      </w:tr>
      <w:tr w:rsidR="0054233B" w:rsidRPr="00BB467E" w14:paraId="0DA26718" w14:textId="77777777" w:rsidTr="000E47C0">
        <w:trPr>
          <w:trHeight w:val="264"/>
        </w:trPr>
        <w:tc>
          <w:tcPr>
            <w:tcW w:w="2806" w:type="dxa"/>
            <w:vMerge/>
            <w:tcBorders>
              <w:top w:val="single" w:sz="4" w:space="0" w:color="auto"/>
              <w:left w:val="single" w:sz="4" w:space="0" w:color="auto"/>
              <w:bottom w:val="single" w:sz="4" w:space="0" w:color="000000"/>
              <w:right w:val="single" w:sz="4" w:space="0" w:color="auto"/>
            </w:tcBorders>
            <w:vAlign w:val="center"/>
            <w:hideMark/>
          </w:tcPr>
          <w:p w14:paraId="0DA26714" w14:textId="77777777" w:rsidR="0054233B" w:rsidRPr="00BB467E" w:rsidRDefault="0054233B" w:rsidP="000E47C0">
            <w:pPr>
              <w:spacing w:line="23" w:lineRule="atLeast"/>
              <w:jc w:val="left"/>
              <w:rPr>
                <w:color w:val="auto"/>
              </w:rPr>
            </w:pPr>
          </w:p>
        </w:tc>
        <w:tc>
          <w:tcPr>
            <w:tcW w:w="1805" w:type="dxa"/>
            <w:vMerge/>
            <w:tcBorders>
              <w:top w:val="single" w:sz="4" w:space="0" w:color="auto"/>
              <w:left w:val="single" w:sz="4" w:space="0" w:color="auto"/>
              <w:bottom w:val="single" w:sz="4" w:space="0" w:color="000000"/>
              <w:right w:val="single" w:sz="4" w:space="0" w:color="auto"/>
            </w:tcBorders>
            <w:vAlign w:val="center"/>
            <w:hideMark/>
          </w:tcPr>
          <w:p w14:paraId="0DA26715" w14:textId="77777777" w:rsidR="0054233B" w:rsidRPr="00BB467E" w:rsidRDefault="0054233B" w:rsidP="000E47C0">
            <w:pPr>
              <w:spacing w:line="23" w:lineRule="atLeast"/>
              <w:jc w:val="left"/>
              <w:rPr>
                <w:color w:val="auto"/>
              </w:rPr>
            </w:pPr>
          </w:p>
        </w:tc>
        <w:tc>
          <w:tcPr>
            <w:tcW w:w="1642" w:type="dxa"/>
            <w:vMerge w:val="restart"/>
            <w:tcBorders>
              <w:top w:val="nil"/>
              <w:left w:val="single" w:sz="4" w:space="0" w:color="auto"/>
              <w:bottom w:val="single" w:sz="4" w:space="0" w:color="000000"/>
              <w:right w:val="single" w:sz="4" w:space="0" w:color="auto"/>
            </w:tcBorders>
            <w:shd w:val="clear" w:color="auto" w:fill="auto"/>
            <w:vAlign w:val="center"/>
            <w:hideMark/>
          </w:tcPr>
          <w:p w14:paraId="0DA26716" w14:textId="77777777" w:rsidR="0054233B" w:rsidRPr="00BB467E" w:rsidRDefault="0054233B" w:rsidP="000E47C0">
            <w:pPr>
              <w:spacing w:line="23" w:lineRule="atLeast"/>
              <w:jc w:val="center"/>
              <w:rPr>
                <w:color w:val="auto"/>
              </w:rPr>
            </w:pPr>
            <w:r w:rsidRPr="00BB467E">
              <w:rPr>
                <w:color w:val="auto"/>
              </w:rPr>
              <w:t>Iš viso:</w:t>
            </w:r>
          </w:p>
        </w:tc>
        <w:tc>
          <w:tcPr>
            <w:tcW w:w="31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A26717" w14:textId="77777777" w:rsidR="0054233B" w:rsidRPr="00BB467E" w:rsidRDefault="0054233B" w:rsidP="000E47C0">
            <w:pPr>
              <w:spacing w:line="23" w:lineRule="atLeast"/>
              <w:jc w:val="center"/>
              <w:rPr>
                <w:color w:val="auto"/>
              </w:rPr>
            </w:pPr>
            <w:r w:rsidRPr="00BB467E">
              <w:rPr>
                <w:color w:val="auto"/>
              </w:rPr>
              <w:t>Teminių užklausų</w:t>
            </w:r>
          </w:p>
        </w:tc>
      </w:tr>
      <w:tr w:rsidR="0054233B" w:rsidRPr="00BB467E" w14:paraId="0DA2671E" w14:textId="77777777" w:rsidTr="000E47C0">
        <w:trPr>
          <w:trHeight w:val="264"/>
        </w:trPr>
        <w:tc>
          <w:tcPr>
            <w:tcW w:w="2806" w:type="dxa"/>
            <w:vMerge/>
            <w:tcBorders>
              <w:top w:val="single" w:sz="4" w:space="0" w:color="auto"/>
              <w:left w:val="single" w:sz="4" w:space="0" w:color="auto"/>
              <w:bottom w:val="single" w:sz="4" w:space="0" w:color="000000"/>
              <w:right w:val="single" w:sz="4" w:space="0" w:color="auto"/>
            </w:tcBorders>
            <w:vAlign w:val="center"/>
            <w:hideMark/>
          </w:tcPr>
          <w:p w14:paraId="0DA26719" w14:textId="77777777" w:rsidR="0054233B" w:rsidRPr="00BB467E" w:rsidRDefault="0054233B" w:rsidP="000E47C0">
            <w:pPr>
              <w:spacing w:line="23" w:lineRule="atLeast"/>
              <w:jc w:val="left"/>
              <w:rPr>
                <w:color w:val="auto"/>
              </w:rPr>
            </w:pPr>
          </w:p>
        </w:tc>
        <w:tc>
          <w:tcPr>
            <w:tcW w:w="1805" w:type="dxa"/>
            <w:vMerge/>
            <w:tcBorders>
              <w:top w:val="single" w:sz="4" w:space="0" w:color="auto"/>
              <w:left w:val="single" w:sz="4" w:space="0" w:color="auto"/>
              <w:bottom w:val="single" w:sz="4" w:space="0" w:color="000000"/>
              <w:right w:val="single" w:sz="4" w:space="0" w:color="auto"/>
            </w:tcBorders>
            <w:vAlign w:val="center"/>
            <w:hideMark/>
          </w:tcPr>
          <w:p w14:paraId="0DA2671A" w14:textId="77777777" w:rsidR="0054233B" w:rsidRPr="00BB467E" w:rsidRDefault="0054233B" w:rsidP="000E47C0">
            <w:pPr>
              <w:spacing w:line="23" w:lineRule="atLeast"/>
              <w:jc w:val="left"/>
              <w:rPr>
                <w:color w:val="auto"/>
              </w:rPr>
            </w:pPr>
          </w:p>
        </w:tc>
        <w:tc>
          <w:tcPr>
            <w:tcW w:w="1642" w:type="dxa"/>
            <w:vMerge/>
            <w:tcBorders>
              <w:top w:val="nil"/>
              <w:left w:val="single" w:sz="4" w:space="0" w:color="auto"/>
              <w:bottom w:val="single" w:sz="4" w:space="0" w:color="000000"/>
              <w:right w:val="single" w:sz="4" w:space="0" w:color="auto"/>
            </w:tcBorders>
            <w:vAlign w:val="center"/>
            <w:hideMark/>
          </w:tcPr>
          <w:p w14:paraId="0DA2671B" w14:textId="77777777" w:rsidR="0054233B" w:rsidRPr="00BB467E" w:rsidRDefault="0054233B" w:rsidP="000E47C0">
            <w:pPr>
              <w:spacing w:line="23" w:lineRule="atLeast"/>
              <w:jc w:val="left"/>
              <w:rPr>
                <w:color w:val="auto"/>
              </w:rPr>
            </w:pPr>
          </w:p>
        </w:tc>
        <w:tc>
          <w:tcPr>
            <w:tcW w:w="1641" w:type="dxa"/>
            <w:tcBorders>
              <w:top w:val="nil"/>
              <w:left w:val="nil"/>
              <w:bottom w:val="single" w:sz="4" w:space="0" w:color="auto"/>
              <w:right w:val="single" w:sz="4" w:space="0" w:color="auto"/>
            </w:tcBorders>
            <w:shd w:val="clear" w:color="auto" w:fill="auto"/>
            <w:noWrap/>
            <w:vAlign w:val="bottom"/>
            <w:hideMark/>
          </w:tcPr>
          <w:p w14:paraId="0DA2671C" w14:textId="77777777" w:rsidR="0054233B" w:rsidRPr="00BB467E" w:rsidRDefault="0054233B" w:rsidP="000E47C0">
            <w:pPr>
              <w:spacing w:line="23" w:lineRule="atLeast"/>
              <w:jc w:val="center"/>
              <w:rPr>
                <w:color w:val="auto"/>
              </w:rPr>
            </w:pPr>
            <w:r w:rsidRPr="00BB467E">
              <w:rPr>
                <w:color w:val="auto"/>
              </w:rPr>
              <w:t>Skaičius</w:t>
            </w:r>
          </w:p>
        </w:tc>
        <w:tc>
          <w:tcPr>
            <w:tcW w:w="1478" w:type="dxa"/>
            <w:tcBorders>
              <w:top w:val="nil"/>
              <w:left w:val="nil"/>
              <w:bottom w:val="single" w:sz="4" w:space="0" w:color="auto"/>
              <w:right w:val="single" w:sz="4" w:space="0" w:color="auto"/>
            </w:tcBorders>
            <w:shd w:val="clear" w:color="auto" w:fill="auto"/>
            <w:noWrap/>
            <w:vAlign w:val="bottom"/>
            <w:hideMark/>
          </w:tcPr>
          <w:p w14:paraId="0DA2671D" w14:textId="77777777" w:rsidR="0054233B" w:rsidRPr="00BB467E" w:rsidRDefault="0054233B" w:rsidP="000E47C0">
            <w:pPr>
              <w:spacing w:line="23" w:lineRule="atLeast"/>
              <w:jc w:val="center"/>
              <w:rPr>
                <w:color w:val="auto"/>
              </w:rPr>
            </w:pPr>
            <w:r w:rsidRPr="00BB467E">
              <w:rPr>
                <w:color w:val="auto"/>
              </w:rPr>
              <w:t>Proc.</w:t>
            </w:r>
          </w:p>
        </w:tc>
      </w:tr>
      <w:tr w:rsidR="0054233B" w:rsidRPr="00BB467E" w14:paraId="0DA26724" w14:textId="77777777" w:rsidTr="000E47C0">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0DA2671F" w14:textId="77777777" w:rsidR="0054233B" w:rsidRPr="00BB467E" w:rsidRDefault="0054233B" w:rsidP="000E47C0">
            <w:pPr>
              <w:spacing w:line="23" w:lineRule="atLeast"/>
              <w:jc w:val="left"/>
              <w:rPr>
                <w:b/>
                <w:bCs/>
                <w:color w:val="auto"/>
              </w:rPr>
            </w:pPr>
            <w:r w:rsidRPr="00BB467E">
              <w:rPr>
                <w:b/>
                <w:bCs/>
                <w:color w:val="auto"/>
              </w:rPr>
              <w:t>Viešojoje bibliotekoje:</w:t>
            </w:r>
          </w:p>
        </w:tc>
        <w:tc>
          <w:tcPr>
            <w:tcW w:w="1805" w:type="dxa"/>
            <w:tcBorders>
              <w:top w:val="nil"/>
              <w:left w:val="nil"/>
              <w:bottom w:val="single" w:sz="4" w:space="0" w:color="auto"/>
              <w:right w:val="single" w:sz="4" w:space="0" w:color="auto"/>
            </w:tcBorders>
            <w:shd w:val="clear" w:color="auto" w:fill="auto"/>
            <w:noWrap/>
            <w:vAlign w:val="bottom"/>
          </w:tcPr>
          <w:p w14:paraId="0DA26720" w14:textId="77777777" w:rsidR="0054233B" w:rsidRPr="008C6697" w:rsidRDefault="0054233B" w:rsidP="000E47C0">
            <w:pPr>
              <w:jc w:val="right"/>
              <w:rPr>
                <w:b/>
                <w:bCs/>
              </w:rPr>
            </w:pPr>
            <w:r w:rsidRPr="008C6697">
              <w:rPr>
                <w:b/>
                <w:bCs/>
              </w:rPr>
              <w:t>8457</w:t>
            </w:r>
          </w:p>
        </w:tc>
        <w:tc>
          <w:tcPr>
            <w:tcW w:w="1642" w:type="dxa"/>
            <w:tcBorders>
              <w:top w:val="nil"/>
              <w:left w:val="nil"/>
              <w:bottom w:val="single" w:sz="4" w:space="0" w:color="auto"/>
              <w:right w:val="single" w:sz="4" w:space="0" w:color="auto"/>
            </w:tcBorders>
            <w:shd w:val="clear" w:color="auto" w:fill="auto"/>
            <w:noWrap/>
            <w:vAlign w:val="bottom"/>
          </w:tcPr>
          <w:p w14:paraId="0DA26721" w14:textId="77777777" w:rsidR="0054233B" w:rsidRPr="008C6697" w:rsidRDefault="0054233B" w:rsidP="000E47C0">
            <w:pPr>
              <w:jc w:val="right"/>
              <w:rPr>
                <w:b/>
                <w:bCs/>
              </w:rPr>
            </w:pPr>
            <w:r w:rsidRPr="008C6697">
              <w:rPr>
                <w:b/>
                <w:bCs/>
              </w:rPr>
              <w:t>1087</w:t>
            </w:r>
          </w:p>
        </w:tc>
        <w:tc>
          <w:tcPr>
            <w:tcW w:w="1641" w:type="dxa"/>
            <w:tcBorders>
              <w:top w:val="nil"/>
              <w:left w:val="nil"/>
              <w:bottom w:val="single" w:sz="4" w:space="0" w:color="auto"/>
              <w:right w:val="single" w:sz="4" w:space="0" w:color="auto"/>
            </w:tcBorders>
            <w:shd w:val="clear" w:color="auto" w:fill="auto"/>
            <w:noWrap/>
            <w:vAlign w:val="bottom"/>
          </w:tcPr>
          <w:p w14:paraId="0DA26722" w14:textId="77777777" w:rsidR="0054233B" w:rsidRPr="008C6697" w:rsidRDefault="0054233B" w:rsidP="000E47C0">
            <w:pPr>
              <w:jc w:val="right"/>
              <w:rPr>
                <w:b/>
                <w:bCs/>
              </w:rPr>
            </w:pPr>
            <w:r w:rsidRPr="008C6697">
              <w:rPr>
                <w:b/>
                <w:bCs/>
              </w:rPr>
              <w:t>724</w:t>
            </w:r>
          </w:p>
        </w:tc>
        <w:tc>
          <w:tcPr>
            <w:tcW w:w="1478" w:type="dxa"/>
            <w:tcBorders>
              <w:top w:val="nil"/>
              <w:left w:val="nil"/>
              <w:bottom w:val="single" w:sz="4" w:space="0" w:color="auto"/>
              <w:right w:val="single" w:sz="4" w:space="0" w:color="auto"/>
            </w:tcBorders>
            <w:shd w:val="clear" w:color="auto" w:fill="auto"/>
            <w:noWrap/>
            <w:vAlign w:val="bottom"/>
          </w:tcPr>
          <w:p w14:paraId="0DA26723" w14:textId="77777777" w:rsidR="0054233B" w:rsidRPr="008C6697" w:rsidRDefault="0054233B" w:rsidP="000E47C0">
            <w:pPr>
              <w:jc w:val="right"/>
              <w:rPr>
                <w:b/>
                <w:bCs/>
              </w:rPr>
            </w:pPr>
            <w:r w:rsidRPr="008C6697">
              <w:rPr>
                <w:b/>
                <w:bCs/>
              </w:rPr>
              <w:t>66</w:t>
            </w:r>
          </w:p>
        </w:tc>
      </w:tr>
      <w:tr w:rsidR="0054233B" w:rsidRPr="00BB467E" w14:paraId="0DA2672A" w14:textId="77777777" w:rsidTr="000E47C0">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0DA26725" w14:textId="77777777" w:rsidR="0054233B" w:rsidRPr="00BB467E" w:rsidRDefault="0054233B" w:rsidP="000E47C0">
            <w:pPr>
              <w:spacing w:line="23" w:lineRule="atLeast"/>
              <w:jc w:val="left"/>
              <w:rPr>
                <w:color w:val="auto"/>
              </w:rPr>
            </w:pPr>
            <w:r w:rsidRPr="00BB467E">
              <w:rPr>
                <w:color w:val="auto"/>
              </w:rPr>
              <w:t>Abonementas</w:t>
            </w:r>
          </w:p>
        </w:tc>
        <w:tc>
          <w:tcPr>
            <w:tcW w:w="1805" w:type="dxa"/>
            <w:tcBorders>
              <w:top w:val="nil"/>
              <w:left w:val="nil"/>
              <w:bottom w:val="single" w:sz="4" w:space="0" w:color="auto"/>
              <w:right w:val="single" w:sz="4" w:space="0" w:color="auto"/>
            </w:tcBorders>
            <w:shd w:val="clear" w:color="auto" w:fill="auto"/>
            <w:noWrap/>
            <w:vAlign w:val="bottom"/>
          </w:tcPr>
          <w:p w14:paraId="0DA26726" w14:textId="77777777" w:rsidR="0054233B" w:rsidRPr="008C6697" w:rsidRDefault="0054233B" w:rsidP="000E47C0">
            <w:pPr>
              <w:jc w:val="right"/>
            </w:pPr>
            <w:r w:rsidRPr="008C6697">
              <w:t>0</w:t>
            </w:r>
          </w:p>
        </w:tc>
        <w:tc>
          <w:tcPr>
            <w:tcW w:w="1642" w:type="dxa"/>
            <w:tcBorders>
              <w:top w:val="nil"/>
              <w:left w:val="nil"/>
              <w:bottom w:val="single" w:sz="4" w:space="0" w:color="auto"/>
              <w:right w:val="single" w:sz="4" w:space="0" w:color="auto"/>
            </w:tcBorders>
            <w:shd w:val="clear" w:color="auto" w:fill="auto"/>
            <w:noWrap/>
            <w:vAlign w:val="bottom"/>
          </w:tcPr>
          <w:p w14:paraId="0DA26727" w14:textId="77777777" w:rsidR="0054233B" w:rsidRPr="008C6697" w:rsidRDefault="0054233B" w:rsidP="000E47C0">
            <w:pPr>
              <w:jc w:val="right"/>
            </w:pPr>
            <w:r w:rsidRPr="008C6697">
              <w:t>110</w:t>
            </w:r>
          </w:p>
        </w:tc>
        <w:tc>
          <w:tcPr>
            <w:tcW w:w="1641" w:type="dxa"/>
            <w:tcBorders>
              <w:top w:val="nil"/>
              <w:left w:val="nil"/>
              <w:bottom w:val="single" w:sz="4" w:space="0" w:color="auto"/>
              <w:right w:val="single" w:sz="4" w:space="0" w:color="auto"/>
            </w:tcBorders>
            <w:shd w:val="clear" w:color="auto" w:fill="auto"/>
            <w:noWrap/>
            <w:vAlign w:val="bottom"/>
          </w:tcPr>
          <w:p w14:paraId="0DA26728" w14:textId="77777777" w:rsidR="0054233B" w:rsidRPr="008C6697" w:rsidRDefault="0054233B" w:rsidP="000E47C0">
            <w:pPr>
              <w:jc w:val="right"/>
            </w:pPr>
            <w:r w:rsidRPr="008C6697">
              <w:t>32</w:t>
            </w:r>
          </w:p>
        </w:tc>
        <w:tc>
          <w:tcPr>
            <w:tcW w:w="1478" w:type="dxa"/>
            <w:tcBorders>
              <w:top w:val="nil"/>
              <w:left w:val="nil"/>
              <w:bottom w:val="single" w:sz="4" w:space="0" w:color="auto"/>
              <w:right w:val="single" w:sz="4" w:space="0" w:color="auto"/>
            </w:tcBorders>
            <w:shd w:val="clear" w:color="auto" w:fill="auto"/>
            <w:noWrap/>
            <w:vAlign w:val="bottom"/>
          </w:tcPr>
          <w:p w14:paraId="0DA26729" w14:textId="77777777" w:rsidR="0054233B" w:rsidRPr="008C6697" w:rsidRDefault="0054233B" w:rsidP="000E47C0">
            <w:pPr>
              <w:jc w:val="right"/>
            </w:pPr>
            <w:r w:rsidRPr="008C6697">
              <w:t>29,1</w:t>
            </w:r>
          </w:p>
        </w:tc>
      </w:tr>
      <w:tr w:rsidR="0054233B" w:rsidRPr="00BB467E" w14:paraId="0DA26730" w14:textId="77777777" w:rsidTr="000E47C0">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0DA2672B" w14:textId="77777777" w:rsidR="0054233B" w:rsidRPr="00BB467E" w:rsidRDefault="0054233B" w:rsidP="000E47C0">
            <w:pPr>
              <w:spacing w:line="23" w:lineRule="atLeast"/>
              <w:jc w:val="left"/>
              <w:rPr>
                <w:color w:val="auto"/>
              </w:rPr>
            </w:pPr>
            <w:r w:rsidRPr="00BB467E">
              <w:rPr>
                <w:color w:val="auto"/>
              </w:rPr>
              <w:t>Informacijos skyrius</w:t>
            </w:r>
          </w:p>
        </w:tc>
        <w:tc>
          <w:tcPr>
            <w:tcW w:w="1805" w:type="dxa"/>
            <w:tcBorders>
              <w:top w:val="nil"/>
              <w:left w:val="nil"/>
              <w:bottom w:val="single" w:sz="4" w:space="0" w:color="auto"/>
              <w:right w:val="single" w:sz="4" w:space="0" w:color="auto"/>
            </w:tcBorders>
            <w:shd w:val="clear" w:color="auto" w:fill="auto"/>
            <w:noWrap/>
            <w:vAlign w:val="bottom"/>
          </w:tcPr>
          <w:p w14:paraId="0DA2672C" w14:textId="77777777" w:rsidR="0054233B" w:rsidRPr="008C6697" w:rsidRDefault="0054233B" w:rsidP="000E47C0">
            <w:pPr>
              <w:jc w:val="right"/>
            </w:pPr>
            <w:r w:rsidRPr="008C6697">
              <w:t>6380</w:t>
            </w:r>
          </w:p>
        </w:tc>
        <w:tc>
          <w:tcPr>
            <w:tcW w:w="1642" w:type="dxa"/>
            <w:tcBorders>
              <w:top w:val="nil"/>
              <w:left w:val="nil"/>
              <w:bottom w:val="single" w:sz="4" w:space="0" w:color="auto"/>
              <w:right w:val="single" w:sz="4" w:space="0" w:color="auto"/>
            </w:tcBorders>
            <w:shd w:val="clear" w:color="auto" w:fill="auto"/>
            <w:noWrap/>
            <w:vAlign w:val="bottom"/>
          </w:tcPr>
          <w:p w14:paraId="0DA2672D" w14:textId="77777777" w:rsidR="0054233B" w:rsidRPr="008C6697" w:rsidRDefault="0054233B" w:rsidP="000E47C0">
            <w:pPr>
              <w:jc w:val="right"/>
            </w:pPr>
            <w:r w:rsidRPr="008C6697">
              <w:t>172</w:t>
            </w:r>
          </w:p>
        </w:tc>
        <w:tc>
          <w:tcPr>
            <w:tcW w:w="1641" w:type="dxa"/>
            <w:tcBorders>
              <w:top w:val="nil"/>
              <w:left w:val="nil"/>
              <w:bottom w:val="single" w:sz="4" w:space="0" w:color="auto"/>
              <w:right w:val="single" w:sz="4" w:space="0" w:color="auto"/>
            </w:tcBorders>
            <w:shd w:val="clear" w:color="auto" w:fill="auto"/>
            <w:noWrap/>
            <w:vAlign w:val="bottom"/>
          </w:tcPr>
          <w:p w14:paraId="0DA2672E" w14:textId="77777777" w:rsidR="0054233B" w:rsidRPr="008C6697" w:rsidRDefault="0054233B" w:rsidP="000E47C0">
            <w:pPr>
              <w:jc w:val="right"/>
            </w:pPr>
            <w:r w:rsidRPr="008C6697">
              <w:t>126</w:t>
            </w:r>
          </w:p>
        </w:tc>
        <w:tc>
          <w:tcPr>
            <w:tcW w:w="1478" w:type="dxa"/>
            <w:tcBorders>
              <w:top w:val="nil"/>
              <w:left w:val="nil"/>
              <w:bottom w:val="single" w:sz="4" w:space="0" w:color="auto"/>
              <w:right w:val="single" w:sz="4" w:space="0" w:color="auto"/>
            </w:tcBorders>
            <w:shd w:val="clear" w:color="auto" w:fill="auto"/>
            <w:noWrap/>
            <w:vAlign w:val="bottom"/>
          </w:tcPr>
          <w:p w14:paraId="0DA2672F" w14:textId="77777777" w:rsidR="0054233B" w:rsidRPr="008C6697" w:rsidRDefault="0054233B" w:rsidP="000E47C0">
            <w:pPr>
              <w:jc w:val="right"/>
            </w:pPr>
            <w:r w:rsidRPr="008C6697">
              <w:t>73,3</w:t>
            </w:r>
          </w:p>
        </w:tc>
      </w:tr>
      <w:tr w:rsidR="0054233B" w:rsidRPr="00BB467E" w14:paraId="0DA26736" w14:textId="77777777" w:rsidTr="000E47C0">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0DA26731" w14:textId="77777777" w:rsidR="0054233B" w:rsidRPr="00BB467E" w:rsidRDefault="0054233B" w:rsidP="000E47C0">
            <w:pPr>
              <w:spacing w:line="23" w:lineRule="atLeast"/>
              <w:jc w:val="left"/>
              <w:rPr>
                <w:color w:val="auto"/>
              </w:rPr>
            </w:pPr>
            <w:r w:rsidRPr="00BB467E">
              <w:rPr>
                <w:color w:val="auto"/>
              </w:rPr>
              <w:t>VLS „Žalioji pelėda“</w:t>
            </w:r>
          </w:p>
        </w:tc>
        <w:tc>
          <w:tcPr>
            <w:tcW w:w="1805" w:type="dxa"/>
            <w:tcBorders>
              <w:top w:val="nil"/>
              <w:left w:val="nil"/>
              <w:bottom w:val="single" w:sz="4" w:space="0" w:color="auto"/>
              <w:right w:val="single" w:sz="4" w:space="0" w:color="auto"/>
            </w:tcBorders>
            <w:shd w:val="clear" w:color="auto" w:fill="auto"/>
            <w:noWrap/>
            <w:vAlign w:val="bottom"/>
          </w:tcPr>
          <w:p w14:paraId="0DA26732" w14:textId="77777777" w:rsidR="0054233B" w:rsidRPr="008C6697" w:rsidRDefault="0054233B" w:rsidP="000E47C0">
            <w:pPr>
              <w:jc w:val="right"/>
            </w:pPr>
            <w:r w:rsidRPr="008C6697">
              <w:t>2077</w:t>
            </w:r>
          </w:p>
        </w:tc>
        <w:tc>
          <w:tcPr>
            <w:tcW w:w="1642" w:type="dxa"/>
            <w:tcBorders>
              <w:top w:val="nil"/>
              <w:left w:val="nil"/>
              <w:bottom w:val="single" w:sz="4" w:space="0" w:color="auto"/>
              <w:right w:val="single" w:sz="4" w:space="0" w:color="auto"/>
            </w:tcBorders>
            <w:shd w:val="clear" w:color="auto" w:fill="auto"/>
            <w:noWrap/>
            <w:vAlign w:val="bottom"/>
          </w:tcPr>
          <w:p w14:paraId="0DA26733" w14:textId="77777777" w:rsidR="0054233B" w:rsidRPr="008C6697" w:rsidRDefault="0054233B" w:rsidP="000E47C0">
            <w:pPr>
              <w:jc w:val="right"/>
            </w:pPr>
            <w:r w:rsidRPr="008C6697">
              <w:t>805</w:t>
            </w:r>
          </w:p>
        </w:tc>
        <w:tc>
          <w:tcPr>
            <w:tcW w:w="1641" w:type="dxa"/>
            <w:tcBorders>
              <w:top w:val="nil"/>
              <w:left w:val="nil"/>
              <w:bottom w:val="single" w:sz="4" w:space="0" w:color="auto"/>
              <w:right w:val="single" w:sz="4" w:space="0" w:color="auto"/>
            </w:tcBorders>
            <w:shd w:val="clear" w:color="auto" w:fill="auto"/>
            <w:noWrap/>
            <w:vAlign w:val="bottom"/>
          </w:tcPr>
          <w:p w14:paraId="0DA26734" w14:textId="77777777" w:rsidR="0054233B" w:rsidRPr="008C6697" w:rsidRDefault="0054233B" w:rsidP="000E47C0">
            <w:pPr>
              <w:jc w:val="right"/>
            </w:pPr>
            <w:r w:rsidRPr="008C6697">
              <w:t>566</w:t>
            </w:r>
          </w:p>
        </w:tc>
        <w:tc>
          <w:tcPr>
            <w:tcW w:w="1478" w:type="dxa"/>
            <w:tcBorders>
              <w:top w:val="nil"/>
              <w:left w:val="nil"/>
              <w:bottom w:val="single" w:sz="4" w:space="0" w:color="auto"/>
              <w:right w:val="single" w:sz="4" w:space="0" w:color="auto"/>
            </w:tcBorders>
            <w:shd w:val="clear" w:color="auto" w:fill="auto"/>
            <w:noWrap/>
            <w:vAlign w:val="bottom"/>
          </w:tcPr>
          <w:p w14:paraId="0DA26735" w14:textId="77777777" w:rsidR="0054233B" w:rsidRPr="008C6697" w:rsidRDefault="0054233B" w:rsidP="000E47C0">
            <w:pPr>
              <w:jc w:val="right"/>
            </w:pPr>
            <w:r w:rsidRPr="008C6697">
              <w:t>70,3</w:t>
            </w:r>
          </w:p>
        </w:tc>
      </w:tr>
      <w:tr w:rsidR="0054233B" w:rsidRPr="00BB467E" w14:paraId="0DA2673C" w14:textId="77777777" w:rsidTr="000E47C0">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0DA26737" w14:textId="77777777" w:rsidR="0054233B" w:rsidRPr="00BB467E" w:rsidRDefault="0054233B" w:rsidP="000E47C0">
            <w:pPr>
              <w:spacing w:line="23" w:lineRule="atLeast"/>
              <w:jc w:val="right"/>
              <w:rPr>
                <w:b/>
                <w:bCs/>
                <w:color w:val="auto"/>
              </w:rPr>
            </w:pPr>
            <w:r w:rsidRPr="00BB467E">
              <w:rPr>
                <w:b/>
                <w:bCs/>
                <w:color w:val="auto"/>
              </w:rPr>
              <w:t>Filialuose:</w:t>
            </w:r>
          </w:p>
        </w:tc>
        <w:tc>
          <w:tcPr>
            <w:tcW w:w="1805" w:type="dxa"/>
            <w:tcBorders>
              <w:top w:val="nil"/>
              <w:left w:val="nil"/>
              <w:bottom w:val="single" w:sz="4" w:space="0" w:color="auto"/>
              <w:right w:val="single" w:sz="4" w:space="0" w:color="auto"/>
            </w:tcBorders>
            <w:shd w:val="clear" w:color="auto" w:fill="auto"/>
            <w:noWrap/>
            <w:vAlign w:val="bottom"/>
          </w:tcPr>
          <w:p w14:paraId="0DA26738" w14:textId="77777777" w:rsidR="0054233B" w:rsidRPr="008C6697" w:rsidRDefault="0054233B" w:rsidP="000E47C0">
            <w:pPr>
              <w:jc w:val="right"/>
              <w:rPr>
                <w:b/>
                <w:bCs/>
              </w:rPr>
            </w:pPr>
            <w:r w:rsidRPr="008C6697">
              <w:rPr>
                <w:b/>
                <w:bCs/>
              </w:rPr>
              <w:t>15900</w:t>
            </w:r>
          </w:p>
        </w:tc>
        <w:tc>
          <w:tcPr>
            <w:tcW w:w="1642" w:type="dxa"/>
            <w:tcBorders>
              <w:top w:val="nil"/>
              <w:left w:val="nil"/>
              <w:bottom w:val="single" w:sz="4" w:space="0" w:color="auto"/>
              <w:right w:val="single" w:sz="4" w:space="0" w:color="auto"/>
            </w:tcBorders>
            <w:shd w:val="clear" w:color="auto" w:fill="auto"/>
            <w:noWrap/>
            <w:vAlign w:val="bottom"/>
          </w:tcPr>
          <w:p w14:paraId="0DA26739" w14:textId="77777777" w:rsidR="0054233B" w:rsidRPr="008C6697" w:rsidRDefault="0054233B" w:rsidP="000E47C0">
            <w:pPr>
              <w:jc w:val="right"/>
              <w:rPr>
                <w:b/>
                <w:bCs/>
              </w:rPr>
            </w:pPr>
            <w:r w:rsidRPr="008C6697">
              <w:rPr>
                <w:b/>
                <w:bCs/>
              </w:rPr>
              <w:t>1286</w:t>
            </w:r>
          </w:p>
        </w:tc>
        <w:tc>
          <w:tcPr>
            <w:tcW w:w="1641" w:type="dxa"/>
            <w:tcBorders>
              <w:top w:val="nil"/>
              <w:left w:val="nil"/>
              <w:bottom w:val="single" w:sz="4" w:space="0" w:color="auto"/>
              <w:right w:val="single" w:sz="4" w:space="0" w:color="auto"/>
            </w:tcBorders>
            <w:shd w:val="clear" w:color="auto" w:fill="auto"/>
            <w:noWrap/>
            <w:vAlign w:val="bottom"/>
          </w:tcPr>
          <w:p w14:paraId="0DA2673A" w14:textId="77777777" w:rsidR="0054233B" w:rsidRPr="008C6697" w:rsidRDefault="0054233B" w:rsidP="000E47C0">
            <w:pPr>
              <w:jc w:val="right"/>
              <w:rPr>
                <w:b/>
                <w:bCs/>
              </w:rPr>
            </w:pPr>
            <w:r w:rsidRPr="008C6697">
              <w:rPr>
                <w:b/>
                <w:bCs/>
              </w:rPr>
              <w:t>744</w:t>
            </w:r>
          </w:p>
        </w:tc>
        <w:tc>
          <w:tcPr>
            <w:tcW w:w="1478" w:type="dxa"/>
            <w:tcBorders>
              <w:top w:val="nil"/>
              <w:left w:val="nil"/>
              <w:bottom w:val="single" w:sz="4" w:space="0" w:color="auto"/>
              <w:right w:val="single" w:sz="4" w:space="0" w:color="auto"/>
            </w:tcBorders>
            <w:shd w:val="clear" w:color="auto" w:fill="auto"/>
            <w:noWrap/>
            <w:vAlign w:val="bottom"/>
          </w:tcPr>
          <w:p w14:paraId="0DA2673B" w14:textId="77777777" w:rsidR="0054233B" w:rsidRPr="008C6697" w:rsidRDefault="0054233B" w:rsidP="000E47C0">
            <w:pPr>
              <w:jc w:val="right"/>
              <w:rPr>
                <w:b/>
                <w:bCs/>
              </w:rPr>
            </w:pPr>
            <w:r w:rsidRPr="008C6697">
              <w:rPr>
                <w:b/>
                <w:bCs/>
              </w:rPr>
              <w:t>57,9</w:t>
            </w:r>
          </w:p>
        </w:tc>
      </w:tr>
      <w:tr w:rsidR="0054233B" w:rsidRPr="00BB467E" w14:paraId="0DA26742" w14:textId="77777777" w:rsidTr="000E47C0">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0DA2673D" w14:textId="77777777" w:rsidR="0054233B" w:rsidRPr="00BB467E" w:rsidRDefault="0054233B" w:rsidP="000E47C0">
            <w:pPr>
              <w:spacing w:line="23" w:lineRule="atLeast"/>
              <w:jc w:val="left"/>
              <w:rPr>
                <w:color w:val="auto"/>
              </w:rPr>
            </w:pPr>
            <w:r w:rsidRPr="00BB467E">
              <w:rPr>
                <w:color w:val="auto"/>
              </w:rPr>
              <w:t>„Žiburėlis“</w:t>
            </w:r>
          </w:p>
        </w:tc>
        <w:tc>
          <w:tcPr>
            <w:tcW w:w="1805" w:type="dxa"/>
            <w:tcBorders>
              <w:top w:val="nil"/>
              <w:left w:val="nil"/>
              <w:bottom w:val="single" w:sz="4" w:space="0" w:color="auto"/>
              <w:right w:val="single" w:sz="4" w:space="0" w:color="auto"/>
            </w:tcBorders>
            <w:shd w:val="clear" w:color="auto" w:fill="auto"/>
            <w:noWrap/>
            <w:vAlign w:val="bottom"/>
          </w:tcPr>
          <w:p w14:paraId="0DA2673E" w14:textId="77777777" w:rsidR="0054233B" w:rsidRPr="008C6697" w:rsidRDefault="0054233B" w:rsidP="000E47C0">
            <w:pPr>
              <w:jc w:val="right"/>
            </w:pPr>
            <w:r w:rsidRPr="008C6697">
              <w:t>1325</w:t>
            </w:r>
          </w:p>
        </w:tc>
        <w:tc>
          <w:tcPr>
            <w:tcW w:w="1642" w:type="dxa"/>
            <w:tcBorders>
              <w:top w:val="nil"/>
              <w:left w:val="nil"/>
              <w:bottom w:val="single" w:sz="4" w:space="0" w:color="auto"/>
              <w:right w:val="single" w:sz="4" w:space="0" w:color="auto"/>
            </w:tcBorders>
            <w:shd w:val="clear" w:color="auto" w:fill="auto"/>
            <w:noWrap/>
            <w:vAlign w:val="bottom"/>
          </w:tcPr>
          <w:p w14:paraId="0DA2673F" w14:textId="77777777" w:rsidR="0054233B" w:rsidRPr="008C6697" w:rsidRDefault="0054233B" w:rsidP="000E47C0">
            <w:pPr>
              <w:jc w:val="right"/>
            </w:pPr>
            <w:r w:rsidRPr="008C6697">
              <w:t>311</w:t>
            </w:r>
          </w:p>
        </w:tc>
        <w:tc>
          <w:tcPr>
            <w:tcW w:w="1641" w:type="dxa"/>
            <w:tcBorders>
              <w:top w:val="nil"/>
              <w:left w:val="nil"/>
              <w:bottom w:val="single" w:sz="4" w:space="0" w:color="auto"/>
              <w:right w:val="single" w:sz="4" w:space="0" w:color="auto"/>
            </w:tcBorders>
            <w:shd w:val="clear" w:color="auto" w:fill="auto"/>
            <w:noWrap/>
            <w:vAlign w:val="bottom"/>
          </w:tcPr>
          <w:p w14:paraId="0DA26740" w14:textId="77777777" w:rsidR="0054233B" w:rsidRPr="008C6697" w:rsidRDefault="0054233B" w:rsidP="000E47C0">
            <w:pPr>
              <w:jc w:val="right"/>
            </w:pPr>
            <w:r w:rsidRPr="008C6697">
              <w:t>89</w:t>
            </w:r>
          </w:p>
        </w:tc>
        <w:tc>
          <w:tcPr>
            <w:tcW w:w="1478" w:type="dxa"/>
            <w:tcBorders>
              <w:top w:val="nil"/>
              <w:left w:val="nil"/>
              <w:bottom w:val="single" w:sz="4" w:space="0" w:color="auto"/>
              <w:right w:val="single" w:sz="4" w:space="0" w:color="auto"/>
            </w:tcBorders>
            <w:shd w:val="clear" w:color="auto" w:fill="auto"/>
            <w:noWrap/>
            <w:vAlign w:val="bottom"/>
          </w:tcPr>
          <w:p w14:paraId="0DA26741" w14:textId="77777777" w:rsidR="0054233B" w:rsidRPr="008C6697" w:rsidRDefault="0054233B" w:rsidP="000E47C0">
            <w:pPr>
              <w:jc w:val="right"/>
            </w:pPr>
            <w:r w:rsidRPr="008C6697">
              <w:t>28,0</w:t>
            </w:r>
          </w:p>
        </w:tc>
      </w:tr>
      <w:tr w:rsidR="0054233B" w:rsidRPr="00BB467E" w14:paraId="0DA26748" w14:textId="77777777" w:rsidTr="000E47C0">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0DA26743" w14:textId="77777777" w:rsidR="0054233B" w:rsidRPr="00BB467E" w:rsidRDefault="0054233B" w:rsidP="000E47C0">
            <w:pPr>
              <w:spacing w:line="23" w:lineRule="atLeast"/>
              <w:jc w:val="left"/>
              <w:rPr>
                <w:color w:val="auto"/>
              </w:rPr>
            </w:pPr>
            <w:r w:rsidRPr="00BB467E">
              <w:rPr>
                <w:color w:val="auto"/>
              </w:rPr>
              <w:t>Šiaurinė biblioteka</w:t>
            </w:r>
          </w:p>
        </w:tc>
        <w:tc>
          <w:tcPr>
            <w:tcW w:w="1805" w:type="dxa"/>
            <w:tcBorders>
              <w:top w:val="nil"/>
              <w:left w:val="nil"/>
              <w:bottom w:val="single" w:sz="4" w:space="0" w:color="auto"/>
              <w:right w:val="single" w:sz="4" w:space="0" w:color="auto"/>
            </w:tcBorders>
            <w:shd w:val="clear" w:color="auto" w:fill="auto"/>
            <w:noWrap/>
            <w:vAlign w:val="bottom"/>
          </w:tcPr>
          <w:p w14:paraId="0DA26744" w14:textId="77777777" w:rsidR="0054233B" w:rsidRPr="008C6697" w:rsidRDefault="0054233B" w:rsidP="000E47C0">
            <w:pPr>
              <w:jc w:val="right"/>
            </w:pPr>
            <w:r w:rsidRPr="008C6697">
              <w:t>4208</w:t>
            </w:r>
          </w:p>
        </w:tc>
        <w:tc>
          <w:tcPr>
            <w:tcW w:w="1642" w:type="dxa"/>
            <w:tcBorders>
              <w:top w:val="nil"/>
              <w:left w:val="nil"/>
              <w:bottom w:val="single" w:sz="4" w:space="0" w:color="auto"/>
              <w:right w:val="single" w:sz="4" w:space="0" w:color="auto"/>
            </w:tcBorders>
            <w:shd w:val="clear" w:color="auto" w:fill="auto"/>
            <w:noWrap/>
            <w:vAlign w:val="bottom"/>
          </w:tcPr>
          <w:p w14:paraId="0DA26745" w14:textId="77777777" w:rsidR="0054233B" w:rsidRPr="008C6697" w:rsidRDefault="0054233B" w:rsidP="000E47C0">
            <w:pPr>
              <w:jc w:val="right"/>
            </w:pPr>
            <w:r w:rsidRPr="008C6697">
              <w:t>224</w:t>
            </w:r>
          </w:p>
        </w:tc>
        <w:tc>
          <w:tcPr>
            <w:tcW w:w="1641" w:type="dxa"/>
            <w:tcBorders>
              <w:top w:val="nil"/>
              <w:left w:val="nil"/>
              <w:bottom w:val="single" w:sz="4" w:space="0" w:color="auto"/>
              <w:right w:val="single" w:sz="4" w:space="0" w:color="auto"/>
            </w:tcBorders>
            <w:shd w:val="clear" w:color="auto" w:fill="auto"/>
            <w:noWrap/>
            <w:vAlign w:val="bottom"/>
          </w:tcPr>
          <w:p w14:paraId="0DA26746" w14:textId="77777777" w:rsidR="0054233B" w:rsidRPr="008C6697" w:rsidRDefault="0054233B" w:rsidP="000E47C0">
            <w:pPr>
              <w:jc w:val="right"/>
            </w:pPr>
            <w:r w:rsidRPr="008C6697">
              <w:t>205</w:t>
            </w:r>
          </w:p>
        </w:tc>
        <w:tc>
          <w:tcPr>
            <w:tcW w:w="1478" w:type="dxa"/>
            <w:tcBorders>
              <w:top w:val="nil"/>
              <w:left w:val="nil"/>
              <w:bottom w:val="single" w:sz="4" w:space="0" w:color="auto"/>
              <w:right w:val="single" w:sz="4" w:space="0" w:color="auto"/>
            </w:tcBorders>
            <w:shd w:val="clear" w:color="auto" w:fill="auto"/>
            <w:noWrap/>
            <w:vAlign w:val="bottom"/>
          </w:tcPr>
          <w:p w14:paraId="0DA26747" w14:textId="77777777" w:rsidR="0054233B" w:rsidRPr="008C6697" w:rsidRDefault="0054233B" w:rsidP="000E47C0">
            <w:pPr>
              <w:jc w:val="right"/>
            </w:pPr>
            <w:r w:rsidRPr="008C6697">
              <w:t>91,5</w:t>
            </w:r>
          </w:p>
        </w:tc>
      </w:tr>
      <w:tr w:rsidR="0054233B" w:rsidRPr="00BB467E" w14:paraId="0DA2674E" w14:textId="77777777" w:rsidTr="000E47C0">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0DA26749" w14:textId="77777777" w:rsidR="0054233B" w:rsidRPr="00BB467E" w:rsidRDefault="0054233B" w:rsidP="000E47C0">
            <w:pPr>
              <w:spacing w:line="23" w:lineRule="atLeast"/>
              <w:jc w:val="left"/>
              <w:rPr>
                <w:color w:val="auto"/>
              </w:rPr>
            </w:pPr>
            <w:r w:rsidRPr="00BB467E">
              <w:rPr>
                <w:color w:val="auto"/>
              </w:rPr>
              <w:t>„Šaltinėlis“</w:t>
            </w:r>
          </w:p>
        </w:tc>
        <w:tc>
          <w:tcPr>
            <w:tcW w:w="1805" w:type="dxa"/>
            <w:tcBorders>
              <w:top w:val="nil"/>
              <w:left w:val="nil"/>
              <w:bottom w:val="single" w:sz="4" w:space="0" w:color="auto"/>
              <w:right w:val="single" w:sz="4" w:space="0" w:color="auto"/>
            </w:tcBorders>
            <w:shd w:val="clear" w:color="auto" w:fill="auto"/>
            <w:noWrap/>
            <w:vAlign w:val="bottom"/>
          </w:tcPr>
          <w:p w14:paraId="0DA2674A" w14:textId="77777777" w:rsidR="0054233B" w:rsidRPr="008C6697" w:rsidRDefault="0054233B" w:rsidP="000E47C0">
            <w:pPr>
              <w:jc w:val="right"/>
            </w:pPr>
            <w:r w:rsidRPr="008C6697">
              <w:t>1146</w:t>
            </w:r>
          </w:p>
        </w:tc>
        <w:tc>
          <w:tcPr>
            <w:tcW w:w="1642" w:type="dxa"/>
            <w:tcBorders>
              <w:top w:val="nil"/>
              <w:left w:val="nil"/>
              <w:bottom w:val="single" w:sz="4" w:space="0" w:color="auto"/>
              <w:right w:val="single" w:sz="4" w:space="0" w:color="auto"/>
            </w:tcBorders>
            <w:shd w:val="clear" w:color="auto" w:fill="auto"/>
            <w:noWrap/>
            <w:vAlign w:val="bottom"/>
          </w:tcPr>
          <w:p w14:paraId="0DA2674B" w14:textId="77777777" w:rsidR="0054233B" w:rsidRPr="008C6697" w:rsidRDefault="0054233B" w:rsidP="000E47C0">
            <w:pPr>
              <w:jc w:val="right"/>
            </w:pPr>
            <w:r w:rsidRPr="008C6697">
              <w:t>306</w:t>
            </w:r>
          </w:p>
        </w:tc>
        <w:tc>
          <w:tcPr>
            <w:tcW w:w="1641" w:type="dxa"/>
            <w:tcBorders>
              <w:top w:val="nil"/>
              <w:left w:val="nil"/>
              <w:bottom w:val="single" w:sz="4" w:space="0" w:color="auto"/>
              <w:right w:val="single" w:sz="4" w:space="0" w:color="auto"/>
            </w:tcBorders>
            <w:shd w:val="clear" w:color="auto" w:fill="auto"/>
            <w:noWrap/>
            <w:vAlign w:val="bottom"/>
          </w:tcPr>
          <w:p w14:paraId="0DA2674C" w14:textId="77777777" w:rsidR="0054233B" w:rsidRPr="008C6697" w:rsidRDefault="0054233B" w:rsidP="000E47C0">
            <w:pPr>
              <w:jc w:val="right"/>
            </w:pPr>
            <w:r w:rsidRPr="008C6697">
              <w:t>260</w:t>
            </w:r>
          </w:p>
        </w:tc>
        <w:tc>
          <w:tcPr>
            <w:tcW w:w="1478" w:type="dxa"/>
            <w:tcBorders>
              <w:top w:val="nil"/>
              <w:left w:val="nil"/>
              <w:bottom w:val="single" w:sz="4" w:space="0" w:color="auto"/>
              <w:right w:val="single" w:sz="4" w:space="0" w:color="auto"/>
            </w:tcBorders>
            <w:shd w:val="clear" w:color="auto" w:fill="auto"/>
            <w:noWrap/>
            <w:vAlign w:val="bottom"/>
          </w:tcPr>
          <w:p w14:paraId="0DA2674D" w14:textId="77777777" w:rsidR="0054233B" w:rsidRPr="008C6697" w:rsidRDefault="0054233B" w:rsidP="000E47C0">
            <w:pPr>
              <w:jc w:val="right"/>
            </w:pPr>
            <w:r w:rsidRPr="008C6697">
              <w:t>85,0</w:t>
            </w:r>
          </w:p>
        </w:tc>
      </w:tr>
      <w:tr w:rsidR="0054233B" w:rsidRPr="00BB467E" w14:paraId="0DA26754" w14:textId="77777777" w:rsidTr="000E47C0">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0DA2674F" w14:textId="77777777" w:rsidR="0054233B" w:rsidRPr="00BB467E" w:rsidRDefault="0054233B" w:rsidP="000E47C0">
            <w:pPr>
              <w:spacing w:line="23" w:lineRule="atLeast"/>
              <w:jc w:val="left"/>
              <w:rPr>
                <w:color w:val="auto"/>
              </w:rPr>
            </w:pPr>
            <w:r w:rsidRPr="00BB467E">
              <w:rPr>
                <w:color w:val="auto"/>
              </w:rPr>
              <w:t>Parko biblioteka</w:t>
            </w:r>
          </w:p>
        </w:tc>
        <w:tc>
          <w:tcPr>
            <w:tcW w:w="1805" w:type="dxa"/>
            <w:tcBorders>
              <w:top w:val="nil"/>
              <w:left w:val="nil"/>
              <w:bottom w:val="single" w:sz="4" w:space="0" w:color="auto"/>
              <w:right w:val="single" w:sz="4" w:space="0" w:color="auto"/>
            </w:tcBorders>
            <w:shd w:val="clear" w:color="auto" w:fill="auto"/>
            <w:noWrap/>
            <w:vAlign w:val="bottom"/>
          </w:tcPr>
          <w:p w14:paraId="0DA26750" w14:textId="77777777" w:rsidR="0054233B" w:rsidRPr="008C6697" w:rsidRDefault="0054233B" w:rsidP="000E47C0">
            <w:pPr>
              <w:jc w:val="right"/>
            </w:pPr>
            <w:r w:rsidRPr="008C6697">
              <w:t>1075</w:t>
            </w:r>
          </w:p>
        </w:tc>
        <w:tc>
          <w:tcPr>
            <w:tcW w:w="1642" w:type="dxa"/>
            <w:tcBorders>
              <w:top w:val="nil"/>
              <w:left w:val="nil"/>
              <w:bottom w:val="single" w:sz="4" w:space="0" w:color="auto"/>
              <w:right w:val="single" w:sz="4" w:space="0" w:color="auto"/>
            </w:tcBorders>
            <w:shd w:val="clear" w:color="auto" w:fill="auto"/>
            <w:noWrap/>
            <w:vAlign w:val="bottom"/>
          </w:tcPr>
          <w:p w14:paraId="0DA26751" w14:textId="77777777" w:rsidR="0054233B" w:rsidRPr="008C6697" w:rsidRDefault="0054233B" w:rsidP="000E47C0">
            <w:pPr>
              <w:jc w:val="right"/>
            </w:pPr>
            <w:r w:rsidRPr="008C6697">
              <w:t>174</w:t>
            </w:r>
          </w:p>
        </w:tc>
        <w:tc>
          <w:tcPr>
            <w:tcW w:w="1641" w:type="dxa"/>
            <w:tcBorders>
              <w:top w:val="nil"/>
              <w:left w:val="nil"/>
              <w:bottom w:val="single" w:sz="4" w:space="0" w:color="auto"/>
              <w:right w:val="single" w:sz="4" w:space="0" w:color="auto"/>
            </w:tcBorders>
            <w:shd w:val="clear" w:color="auto" w:fill="auto"/>
            <w:noWrap/>
            <w:vAlign w:val="bottom"/>
          </w:tcPr>
          <w:p w14:paraId="0DA26752" w14:textId="77777777" w:rsidR="0054233B" w:rsidRPr="008C6697" w:rsidRDefault="0054233B" w:rsidP="000E47C0">
            <w:pPr>
              <w:jc w:val="right"/>
            </w:pPr>
            <w:r w:rsidRPr="008C6697">
              <w:t>140</w:t>
            </w:r>
          </w:p>
        </w:tc>
        <w:tc>
          <w:tcPr>
            <w:tcW w:w="1478" w:type="dxa"/>
            <w:tcBorders>
              <w:top w:val="nil"/>
              <w:left w:val="nil"/>
              <w:bottom w:val="single" w:sz="4" w:space="0" w:color="auto"/>
              <w:right w:val="single" w:sz="4" w:space="0" w:color="auto"/>
            </w:tcBorders>
            <w:shd w:val="clear" w:color="auto" w:fill="auto"/>
            <w:noWrap/>
            <w:vAlign w:val="bottom"/>
          </w:tcPr>
          <w:p w14:paraId="0DA26753" w14:textId="77777777" w:rsidR="0054233B" w:rsidRPr="008C6697" w:rsidRDefault="0054233B" w:rsidP="000E47C0">
            <w:pPr>
              <w:jc w:val="right"/>
            </w:pPr>
            <w:r w:rsidRPr="008C6697">
              <w:t>80,5</w:t>
            </w:r>
          </w:p>
        </w:tc>
      </w:tr>
      <w:tr w:rsidR="0054233B" w:rsidRPr="00BB467E" w14:paraId="0DA2675A" w14:textId="77777777" w:rsidTr="000E47C0">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0DA26755" w14:textId="77777777" w:rsidR="0054233B" w:rsidRPr="00BB467E" w:rsidRDefault="0054233B" w:rsidP="000E47C0">
            <w:pPr>
              <w:spacing w:line="23" w:lineRule="atLeast"/>
              <w:jc w:val="left"/>
              <w:rPr>
                <w:color w:val="auto"/>
              </w:rPr>
            </w:pPr>
            <w:r w:rsidRPr="00BB467E">
              <w:rPr>
                <w:color w:val="auto"/>
              </w:rPr>
              <w:t>„Židinys“</w:t>
            </w:r>
          </w:p>
        </w:tc>
        <w:tc>
          <w:tcPr>
            <w:tcW w:w="1805" w:type="dxa"/>
            <w:tcBorders>
              <w:top w:val="nil"/>
              <w:left w:val="nil"/>
              <w:bottom w:val="single" w:sz="4" w:space="0" w:color="auto"/>
              <w:right w:val="single" w:sz="4" w:space="0" w:color="auto"/>
            </w:tcBorders>
            <w:shd w:val="clear" w:color="auto" w:fill="auto"/>
            <w:noWrap/>
            <w:vAlign w:val="center"/>
          </w:tcPr>
          <w:p w14:paraId="0DA26756" w14:textId="77777777" w:rsidR="0054233B" w:rsidRPr="008C6697" w:rsidRDefault="0054233B" w:rsidP="000E47C0">
            <w:pPr>
              <w:jc w:val="right"/>
            </w:pPr>
            <w:r w:rsidRPr="008C6697">
              <w:t>4085</w:t>
            </w:r>
          </w:p>
        </w:tc>
        <w:tc>
          <w:tcPr>
            <w:tcW w:w="1642" w:type="dxa"/>
            <w:tcBorders>
              <w:top w:val="nil"/>
              <w:left w:val="nil"/>
              <w:bottom w:val="single" w:sz="4" w:space="0" w:color="auto"/>
              <w:right w:val="single" w:sz="4" w:space="0" w:color="auto"/>
            </w:tcBorders>
            <w:shd w:val="clear" w:color="auto" w:fill="auto"/>
            <w:noWrap/>
            <w:vAlign w:val="bottom"/>
          </w:tcPr>
          <w:p w14:paraId="0DA26757" w14:textId="77777777" w:rsidR="0054233B" w:rsidRPr="008C6697" w:rsidRDefault="0054233B" w:rsidP="000E47C0">
            <w:pPr>
              <w:jc w:val="right"/>
            </w:pPr>
            <w:r w:rsidRPr="008C6697">
              <w:t>138</w:t>
            </w:r>
          </w:p>
        </w:tc>
        <w:tc>
          <w:tcPr>
            <w:tcW w:w="1641" w:type="dxa"/>
            <w:tcBorders>
              <w:top w:val="nil"/>
              <w:left w:val="nil"/>
              <w:bottom w:val="single" w:sz="4" w:space="0" w:color="auto"/>
              <w:right w:val="single" w:sz="4" w:space="0" w:color="auto"/>
            </w:tcBorders>
            <w:shd w:val="clear" w:color="auto" w:fill="auto"/>
            <w:noWrap/>
            <w:vAlign w:val="bottom"/>
          </w:tcPr>
          <w:p w14:paraId="0DA26758" w14:textId="77777777" w:rsidR="0054233B" w:rsidRPr="008C6697" w:rsidRDefault="0054233B" w:rsidP="000E47C0">
            <w:pPr>
              <w:jc w:val="right"/>
            </w:pPr>
            <w:r w:rsidRPr="008C6697">
              <w:t>45</w:t>
            </w:r>
          </w:p>
        </w:tc>
        <w:tc>
          <w:tcPr>
            <w:tcW w:w="1478" w:type="dxa"/>
            <w:tcBorders>
              <w:top w:val="nil"/>
              <w:left w:val="nil"/>
              <w:bottom w:val="single" w:sz="4" w:space="0" w:color="auto"/>
              <w:right w:val="single" w:sz="4" w:space="0" w:color="auto"/>
            </w:tcBorders>
            <w:shd w:val="clear" w:color="auto" w:fill="auto"/>
            <w:noWrap/>
            <w:vAlign w:val="bottom"/>
          </w:tcPr>
          <w:p w14:paraId="0DA26759" w14:textId="77777777" w:rsidR="0054233B" w:rsidRPr="008C6697" w:rsidRDefault="0054233B" w:rsidP="000E47C0">
            <w:pPr>
              <w:jc w:val="right"/>
            </w:pPr>
            <w:r w:rsidRPr="008C6697">
              <w:t>33,0</w:t>
            </w:r>
          </w:p>
        </w:tc>
      </w:tr>
      <w:tr w:rsidR="0054233B" w:rsidRPr="00BB467E" w14:paraId="0DA26760" w14:textId="77777777" w:rsidTr="000E47C0">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0DA2675B" w14:textId="77777777" w:rsidR="0054233B" w:rsidRPr="00BB467E" w:rsidRDefault="0054233B" w:rsidP="000E47C0">
            <w:pPr>
              <w:spacing w:line="23" w:lineRule="atLeast"/>
              <w:jc w:val="left"/>
              <w:rPr>
                <w:color w:val="auto"/>
              </w:rPr>
            </w:pPr>
            <w:r w:rsidRPr="00BB467E">
              <w:rPr>
                <w:color w:val="auto"/>
              </w:rPr>
              <w:t>Smėlynės biblioteka</w:t>
            </w:r>
          </w:p>
        </w:tc>
        <w:tc>
          <w:tcPr>
            <w:tcW w:w="1805" w:type="dxa"/>
            <w:tcBorders>
              <w:top w:val="nil"/>
              <w:left w:val="nil"/>
              <w:bottom w:val="single" w:sz="4" w:space="0" w:color="auto"/>
              <w:right w:val="single" w:sz="4" w:space="0" w:color="auto"/>
            </w:tcBorders>
            <w:shd w:val="clear" w:color="auto" w:fill="auto"/>
            <w:noWrap/>
            <w:vAlign w:val="bottom"/>
          </w:tcPr>
          <w:p w14:paraId="0DA2675C" w14:textId="77777777" w:rsidR="0054233B" w:rsidRPr="008C6697" w:rsidRDefault="0054233B" w:rsidP="000E47C0">
            <w:pPr>
              <w:jc w:val="right"/>
            </w:pPr>
            <w:r w:rsidRPr="008C6697">
              <w:t>4061</w:t>
            </w:r>
          </w:p>
        </w:tc>
        <w:tc>
          <w:tcPr>
            <w:tcW w:w="1642" w:type="dxa"/>
            <w:tcBorders>
              <w:top w:val="nil"/>
              <w:left w:val="nil"/>
              <w:bottom w:val="single" w:sz="4" w:space="0" w:color="auto"/>
              <w:right w:val="single" w:sz="4" w:space="0" w:color="auto"/>
            </w:tcBorders>
            <w:shd w:val="clear" w:color="auto" w:fill="auto"/>
            <w:noWrap/>
            <w:vAlign w:val="bottom"/>
          </w:tcPr>
          <w:p w14:paraId="0DA2675D" w14:textId="77777777" w:rsidR="0054233B" w:rsidRPr="008C6697" w:rsidRDefault="0054233B" w:rsidP="000E47C0">
            <w:pPr>
              <w:jc w:val="right"/>
              <w:rPr>
                <w:iCs/>
              </w:rPr>
            </w:pPr>
            <w:r w:rsidRPr="008C6697">
              <w:rPr>
                <w:iCs/>
              </w:rPr>
              <w:t>133</w:t>
            </w:r>
          </w:p>
        </w:tc>
        <w:tc>
          <w:tcPr>
            <w:tcW w:w="1641" w:type="dxa"/>
            <w:tcBorders>
              <w:top w:val="nil"/>
              <w:left w:val="nil"/>
              <w:bottom w:val="single" w:sz="4" w:space="0" w:color="auto"/>
              <w:right w:val="single" w:sz="4" w:space="0" w:color="auto"/>
            </w:tcBorders>
            <w:shd w:val="clear" w:color="auto" w:fill="auto"/>
            <w:noWrap/>
            <w:vAlign w:val="bottom"/>
          </w:tcPr>
          <w:p w14:paraId="0DA2675E" w14:textId="77777777" w:rsidR="0054233B" w:rsidRPr="008C6697" w:rsidRDefault="0054233B" w:rsidP="000E47C0">
            <w:pPr>
              <w:jc w:val="right"/>
            </w:pPr>
            <w:r w:rsidRPr="008C6697">
              <w:t>5</w:t>
            </w:r>
          </w:p>
        </w:tc>
        <w:tc>
          <w:tcPr>
            <w:tcW w:w="1478" w:type="dxa"/>
            <w:tcBorders>
              <w:top w:val="nil"/>
              <w:left w:val="nil"/>
              <w:bottom w:val="single" w:sz="4" w:space="0" w:color="auto"/>
              <w:right w:val="single" w:sz="4" w:space="0" w:color="auto"/>
            </w:tcBorders>
            <w:shd w:val="clear" w:color="auto" w:fill="auto"/>
            <w:noWrap/>
            <w:vAlign w:val="bottom"/>
          </w:tcPr>
          <w:p w14:paraId="0DA2675F" w14:textId="77777777" w:rsidR="0054233B" w:rsidRPr="008C6697" w:rsidRDefault="0054233B" w:rsidP="000E47C0">
            <w:pPr>
              <w:jc w:val="right"/>
            </w:pPr>
            <w:r w:rsidRPr="008C6697">
              <w:t>3,8</w:t>
            </w:r>
          </w:p>
        </w:tc>
      </w:tr>
      <w:tr w:rsidR="0054233B" w:rsidRPr="00BB467E" w14:paraId="0DA26766" w14:textId="77777777" w:rsidTr="000E47C0">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0DA26761" w14:textId="77777777" w:rsidR="0054233B" w:rsidRPr="00BB467E" w:rsidRDefault="0054233B" w:rsidP="000E47C0">
            <w:pPr>
              <w:spacing w:line="23" w:lineRule="atLeast"/>
              <w:jc w:val="right"/>
              <w:rPr>
                <w:b/>
                <w:bCs/>
                <w:color w:val="auto"/>
              </w:rPr>
            </w:pPr>
            <w:r w:rsidRPr="00BB467E">
              <w:rPr>
                <w:b/>
                <w:bCs/>
                <w:color w:val="auto"/>
              </w:rPr>
              <w:t>Iš viso:</w:t>
            </w:r>
          </w:p>
        </w:tc>
        <w:tc>
          <w:tcPr>
            <w:tcW w:w="1805" w:type="dxa"/>
            <w:tcBorders>
              <w:top w:val="nil"/>
              <w:left w:val="nil"/>
              <w:bottom w:val="single" w:sz="4" w:space="0" w:color="auto"/>
              <w:right w:val="single" w:sz="4" w:space="0" w:color="auto"/>
            </w:tcBorders>
            <w:shd w:val="clear" w:color="auto" w:fill="auto"/>
            <w:noWrap/>
            <w:vAlign w:val="bottom"/>
          </w:tcPr>
          <w:p w14:paraId="0DA26762" w14:textId="77777777" w:rsidR="0054233B" w:rsidRPr="008C6697" w:rsidRDefault="0054233B" w:rsidP="000E47C0">
            <w:pPr>
              <w:jc w:val="right"/>
              <w:rPr>
                <w:b/>
                <w:bCs/>
              </w:rPr>
            </w:pPr>
            <w:r w:rsidRPr="008C6697">
              <w:rPr>
                <w:b/>
                <w:bCs/>
              </w:rPr>
              <w:t>24357</w:t>
            </w:r>
          </w:p>
        </w:tc>
        <w:tc>
          <w:tcPr>
            <w:tcW w:w="1642" w:type="dxa"/>
            <w:tcBorders>
              <w:top w:val="nil"/>
              <w:left w:val="nil"/>
              <w:bottom w:val="single" w:sz="4" w:space="0" w:color="auto"/>
              <w:right w:val="single" w:sz="4" w:space="0" w:color="auto"/>
            </w:tcBorders>
            <w:shd w:val="clear" w:color="auto" w:fill="auto"/>
            <w:noWrap/>
            <w:vAlign w:val="bottom"/>
          </w:tcPr>
          <w:p w14:paraId="0DA26763" w14:textId="77777777" w:rsidR="0054233B" w:rsidRPr="008C6697" w:rsidRDefault="0054233B" w:rsidP="000E47C0">
            <w:pPr>
              <w:jc w:val="right"/>
              <w:rPr>
                <w:b/>
                <w:bCs/>
              </w:rPr>
            </w:pPr>
            <w:r w:rsidRPr="008C6697">
              <w:rPr>
                <w:b/>
                <w:bCs/>
              </w:rPr>
              <w:t>2373</w:t>
            </w:r>
          </w:p>
        </w:tc>
        <w:tc>
          <w:tcPr>
            <w:tcW w:w="1641" w:type="dxa"/>
            <w:tcBorders>
              <w:top w:val="nil"/>
              <w:left w:val="nil"/>
              <w:bottom w:val="single" w:sz="4" w:space="0" w:color="auto"/>
              <w:right w:val="single" w:sz="4" w:space="0" w:color="auto"/>
            </w:tcBorders>
            <w:shd w:val="clear" w:color="auto" w:fill="auto"/>
            <w:noWrap/>
            <w:vAlign w:val="bottom"/>
          </w:tcPr>
          <w:p w14:paraId="0DA26764" w14:textId="77777777" w:rsidR="0054233B" w:rsidRPr="008C6697" w:rsidRDefault="0054233B" w:rsidP="000E47C0">
            <w:pPr>
              <w:jc w:val="right"/>
              <w:rPr>
                <w:b/>
                <w:bCs/>
              </w:rPr>
            </w:pPr>
            <w:r w:rsidRPr="008C6697">
              <w:rPr>
                <w:b/>
                <w:bCs/>
              </w:rPr>
              <w:t>1468</w:t>
            </w:r>
          </w:p>
        </w:tc>
        <w:tc>
          <w:tcPr>
            <w:tcW w:w="1478" w:type="dxa"/>
            <w:tcBorders>
              <w:top w:val="nil"/>
              <w:left w:val="nil"/>
              <w:bottom w:val="single" w:sz="4" w:space="0" w:color="auto"/>
              <w:right w:val="single" w:sz="4" w:space="0" w:color="auto"/>
            </w:tcBorders>
            <w:shd w:val="clear" w:color="auto" w:fill="auto"/>
            <w:noWrap/>
            <w:vAlign w:val="bottom"/>
          </w:tcPr>
          <w:p w14:paraId="0DA26765" w14:textId="77777777" w:rsidR="0054233B" w:rsidRPr="008C6697" w:rsidRDefault="0054233B" w:rsidP="000E47C0">
            <w:pPr>
              <w:jc w:val="right"/>
              <w:rPr>
                <w:b/>
                <w:bCs/>
              </w:rPr>
            </w:pPr>
            <w:r w:rsidRPr="008C6697">
              <w:rPr>
                <w:b/>
                <w:bCs/>
              </w:rPr>
              <w:t>61,9</w:t>
            </w:r>
          </w:p>
        </w:tc>
      </w:tr>
    </w:tbl>
    <w:p w14:paraId="0DA26767" w14:textId="77777777" w:rsidR="0054233B" w:rsidRDefault="0054233B" w:rsidP="0054233B">
      <w:pPr>
        <w:spacing w:line="23" w:lineRule="atLeast"/>
        <w:jc w:val="center"/>
        <w:rPr>
          <w:b/>
        </w:rPr>
      </w:pPr>
    </w:p>
    <w:p w14:paraId="0DA26768" w14:textId="77777777" w:rsidR="00E52081" w:rsidRDefault="007B137A" w:rsidP="007B137A">
      <w:pPr>
        <w:spacing w:line="23" w:lineRule="atLeast"/>
        <w:jc w:val="center"/>
        <w:rPr>
          <w:b/>
        </w:rPr>
      </w:pPr>
      <w:r>
        <w:rPr>
          <w:noProof/>
        </w:rPr>
        <w:drawing>
          <wp:inline distT="0" distB="0" distL="0" distR="0" wp14:anchorId="0DA26B99" wp14:editId="0DA26B9A">
            <wp:extent cx="3905250" cy="2089150"/>
            <wp:effectExtent l="0" t="0" r="19050" b="2540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DA26769" w14:textId="77777777" w:rsidR="007B137A" w:rsidRDefault="007B137A" w:rsidP="007B137A">
      <w:pPr>
        <w:spacing w:line="23" w:lineRule="atLeast"/>
        <w:jc w:val="center"/>
        <w:rPr>
          <w:sz w:val="20"/>
          <w:szCs w:val="20"/>
        </w:rPr>
      </w:pPr>
      <w:r w:rsidRPr="007B137A">
        <w:rPr>
          <w:sz w:val="20"/>
          <w:szCs w:val="20"/>
        </w:rPr>
        <w:t>Interneto vartotojai skyriuose ir filialuose</w:t>
      </w:r>
      <w:r>
        <w:rPr>
          <w:sz w:val="20"/>
          <w:szCs w:val="20"/>
        </w:rPr>
        <w:t xml:space="preserve"> </w:t>
      </w:r>
    </w:p>
    <w:p w14:paraId="0DA2676A" w14:textId="77777777" w:rsidR="007B137A" w:rsidRPr="007B137A" w:rsidRDefault="007B137A" w:rsidP="007B137A">
      <w:pPr>
        <w:spacing w:line="23" w:lineRule="atLeast"/>
        <w:jc w:val="center"/>
        <w:rPr>
          <w:sz w:val="20"/>
          <w:szCs w:val="20"/>
        </w:rPr>
      </w:pPr>
    </w:p>
    <w:p w14:paraId="0DA2676B" w14:textId="77777777" w:rsidR="0054233B" w:rsidRPr="00BB467E" w:rsidRDefault="0054233B" w:rsidP="0054233B">
      <w:pPr>
        <w:spacing w:line="23" w:lineRule="atLeast"/>
        <w:jc w:val="center"/>
        <w:rPr>
          <w:b/>
        </w:rPr>
      </w:pPr>
      <w:r w:rsidRPr="00BB467E">
        <w:rPr>
          <w:b/>
        </w:rPr>
        <w:t>Duomenys apie bibliotekos elektronines paslaugas</w:t>
      </w:r>
    </w:p>
    <w:p w14:paraId="0DA2676C" w14:textId="77777777" w:rsidR="0054233B" w:rsidRPr="00CF7556" w:rsidRDefault="0054233B" w:rsidP="0054233B">
      <w:pPr>
        <w:ind w:firstLine="1296"/>
      </w:pPr>
    </w:p>
    <w:p w14:paraId="0DA2676D" w14:textId="77777777" w:rsidR="0054233B" w:rsidRPr="00CF7556" w:rsidRDefault="0054233B" w:rsidP="0054233B">
      <w:pPr>
        <w:ind w:firstLine="567"/>
      </w:pPr>
      <w:r w:rsidRPr="00CF7556">
        <w:t xml:space="preserve">Elektroninių paslaugų apskaitai pateikiami duomenys vadovaujantis atnaujintu LR Kultūros ministro įsakymu </w:t>
      </w:r>
      <w:r w:rsidRPr="00CF7556">
        <w:rPr>
          <w:i/>
        </w:rPr>
        <w:t xml:space="preserve">Dėl naudojimosi bibliotekos elektroniniais ištekliais ir paslaugomis apskaitos tvarkos aprašo patvirtinimo, </w:t>
      </w:r>
      <w:r w:rsidRPr="00CF7556">
        <w:t>2020 m. birželio 16 d.</w:t>
      </w:r>
      <w:r w:rsidRPr="00CF7556">
        <w:rPr>
          <w:i/>
        </w:rPr>
        <w:t xml:space="preserve"> </w:t>
      </w:r>
      <w:r w:rsidRPr="00CF7556">
        <w:t>Nr. ĮV-767.</w:t>
      </w:r>
    </w:p>
    <w:p w14:paraId="0DA2676E" w14:textId="77777777" w:rsidR="0054233B" w:rsidRPr="00CF7556" w:rsidRDefault="0054233B" w:rsidP="0054233B">
      <w:pPr>
        <w:ind w:firstLine="567"/>
      </w:pPr>
    </w:p>
    <w:p w14:paraId="0DA2676F" w14:textId="77777777" w:rsidR="0054233B" w:rsidRPr="00CF7556" w:rsidRDefault="0054233B" w:rsidP="0054233B">
      <w:pPr>
        <w:ind w:firstLine="567"/>
      </w:pPr>
      <w:r w:rsidRPr="009466CD">
        <w:rPr>
          <w:b/>
        </w:rPr>
        <w:t>Virtualių apsilankymų skaičius</w:t>
      </w:r>
      <w:r w:rsidRPr="00CF7556">
        <w:t xml:space="preserve"> – 39135 apsilankymai (2019 m. – 35454) per metus. Šį rodiklį sudaro apsilankymai:</w:t>
      </w:r>
    </w:p>
    <w:p w14:paraId="0DA26770" w14:textId="77777777" w:rsidR="0054233B" w:rsidRPr="00CF7556" w:rsidRDefault="0054233B" w:rsidP="0054233B">
      <w:pPr>
        <w:ind w:firstLine="567"/>
      </w:pPr>
      <w:r w:rsidRPr="00CF7556">
        <w:t xml:space="preserve">bibliotekos svetainėje </w:t>
      </w:r>
      <w:hyperlink r:id="rId19" w:history="1">
        <w:r w:rsidRPr="00CF7556">
          <w:rPr>
            <w:rStyle w:val="Hipersaitas"/>
            <w:color w:val="auto"/>
          </w:rPr>
          <w:t>www.panbiblioteka.lt</w:t>
        </w:r>
      </w:hyperlink>
      <w:r w:rsidRPr="00CF7556">
        <w:t xml:space="preserve"> – 23022 (</w:t>
      </w:r>
      <w:r>
        <w:t xml:space="preserve">išaugo </w:t>
      </w:r>
      <w:r w:rsidRPr="00CF7556">
        <w:t>3895)</w:t>
      </w:r>
    </w:p>
    <w:p w14:paraId="0DA26771" w14:textId="77777777" w:rsidR="0054233B" w:rsidRPr="00CF7556" w:rsidRDefault="0054233B" w:rsidP="0054233B">
      <w:pPr>
        <w:ind w:firstLine="567"/>
      </w:pPr>
      <w:r w:rsidRPr="00CF7556">
        <w:t>tinklaraštyje kelionė su knyga – 10108 (</w:t>
      </w:r>
      <w:r>
        <w:t xml:space="preserve">sumažėjo </w:t>
      </w:r>
      <w:r w:rsidRPr="00CF7556">
        <w:t xml:space="preserve">2038) </w:t>
      </w:r>
    </w:p>
    <w:p w14:paraId="0DA26772" w14:textId="77777777" w:rsidR="0054233B" w:rsidRPr="00CF7556" w:rsidRDefault="0054233B" w:rsidP="0054233B">
      <w:pPr>
        <w:ind w:firstLine="567"/>
      </w:pPr>
      <w:r w:rsidRPr="00CF7556">
        <w:t>tinklaraštyje sveikabiblioteka – 2424 (</w:t>
      </w:r>
      <w:r>
        <w:t>sumažėjo</w:t>
      </w:r>
      <w:r w:rsidRPr="00CF7556">
        <w:t xml:space="preserve"> 757)</w:t>
      </w:r>
    </w:p>
    <w:p w14:paraId="0DA26773" w14:textId="77777777" w:rsidR="0054233B" w:rsidRPr="00CF7556" w:rsidRDefault="0054233B" w:rsidP="0054233B">
      <w:pPr>
        <w:ind w:firstLine="567"/>
      </w:pPr>
      <w:r w:rsidRPr="00CF7556">
        <w:t>tinklaraštyje vaikams – 3581 (</w:t>
      </w:r>
      <w:r>
        <w:t xml:space="preserve">išaugo </w:t>
      </w:r>
      <w:r w:rsidRPr="00CF7556">
        <w:t xml:space="preserve">2581)   </w:t>
      </w:r>
    </w:p>
    <w:p w14:paraId="0DA26774" w14:textId="77777777" w:rsidR="0054233B" w:rsidRPr="00CF7556" w:rsidRDefault="0054233B" w:rsidP="0054233B">
      <w:pPr>
        <w:ind w:firstLine="567"/>
        <w:rPr>
          <w:i/>
        </w:rPr>
      </w:pPr>
      <w:r w:rsidRPr="00CF7556">
        <w:rPr>
          <w:i/>
        </w:rPr>
        <w:t>Duomenis pateikia Google analytics ir Wordpress.</w:t>
      </w:r>
    </w:p>
    <w:p w14:paraId="0DA26775" w14:textId="77777777" w:rsidR="0054233B" w:rsidRDefault="0054233B" w:rsidP="0054233B">
      <w:pPr>
        <w:ind w:firstLine="567"/>
        <w:rPr>
          <w:u w:val="single"/>
        </w:rPr>
      </w:pPr>
    </w:p>
    <w:p w14:paraId="0DA26776" w14:textId="77777777" w:rsidR="0054233B" w:rsidRPr="009466CD" w:rsidRDefault="0054233B" w:rsidP="0054233B">
      <w:pPr>
        <w:ind w:firstLine="567"/>
        <w:rPr>
          <w:b/>
        </w:rPr>
      </w:pPr>
      <w:r w:rsidRPr="009466CD">
        <w:rPr>
          <w:b/>
        </w:rPr>
        <w:t>Naudojimasis elektroniniais katalogais ir virtualiosiomis bibliotekomis:</w:t>
      </w:r>
    </w:p>
    <w:p w14:paraId="0DA26777" w14:textId="77777777" w:rsidR="0054233B" w:rsidRPr="00CF7556" w:rsidRDefault="0054233B" w:rsidP="0054233B">
      <w:pPr>
        <w:ind w:firstLine="567"/>
      </w:pPr>
      <w:r w:rsidRPr="00CF7556">
        <w:t>Paieškų skaičius – 56456 (</w:t>
      </w:r>
      <w:r>
        <w:t xml:space="preserve">išaugo </w:t>
      </w:r>
      <w:r w:rsidRPr="00CF7556">
        <w:t>1523)</w:t>
      </w:r>
    </w:p>
    <w:p w14:paraId="0DA26778" w14:textId="77777777" w:rsidR="0054233B" w:rsidRPr="00CF7556" w:rsidRDefault="0054233B" w:rsidP="0054233B">
      <w:pPr>
        <w:ind w:firstLine="567"/>
      </w:pPr>
      <w:r w:rsidRPr="00CF7556">
        <w:t xml:space="preserve">Bibliografinių įrašų peržiūrų skaičius – 18308 (išaugo 26,7 proc.). </w:t>
      </w:r>
    </w:p>
    <w:p w14:paraId="0DA26779" w14:textId="77777777" w:rsidR="0054233B" w:rsidRPr="00CF7556" w:rsidRDefault="0054233B" w:rsidP="0054233B">
      <w:pPr>
        <w:ind w:left="1296" w:hanging="729"/>
        <w:rPr>
          <w:i/>
        </w:rPr>
      </w:pPr>
      <w:r w:rsidRPr="00CF7556">
        <w:rPr>
          <w:i/>
        </w:rPr>
        <w:t>El. katalogo duomenys.</w:t>
      </w:r>
    </w:p>
    <w:p w14:paraId="0DA2677A" w14:textId="77777777" w:rsidR="0054233B" w:rsidRDefault="0054233B" w:rsidP="0054233B">
      <w:pPr>
        <w:ind w:firstLine="567"/>
        <w:rPr>
          <w:u w:val="single"/>
        </w:rPr>
      </w:pPr>
    </w:p>
    <w:p w14:paraId="0DA2677B" w14:textId="77777777" w:rsidR="0054233B" w:rsidRPr="009466CD" w:rsidRDefault="0054233B" w:rsidP="0054233B">
      <w:pPr>
        <w:ind w:firstLine="567"/>
        <w:rPr>
          <w:b/>
        </w:rPr>
      </w:pPr>
      <w:r w:rsidRPr="009466CD">
        <w:rPr>
          <w:b/>
        </w:rPr>
        <w:t>Naudojimasis licencijuotais el. ištekliais:</w:t>
      </w:r>
    </w:p>
    <w:p w14:paraId="0DA2677C" w14:textId="77777777" w:rsidR="0054233B" w:rsidRPr="00CF7556" w:rsidRDefault="0054233B" w:rsidP="0054233B">
      <w:pPr>
        <w:ind w:firstLine="567"/>
      </w:pPr>
      <w:r w:rsidRPr="00CF7556">
        <w:t>Turinio vienetų peržiūrų skaičius – 197 (Ebsco  – 167, Infolex – 30)</w:t>
      </w:r>
    </w:p>
    <w:p w14:paraId="0DA2677D" w14:textId="77777777" w:rsidR="0054233B" w:rsidRPr="00CF7556" w:rsidRDefault="0054233B" w:rsidP="0054233B">
      <w:pPr>
        <w:ind w:firstLine="567"/>
      </w:pPr>
      <w:r w:rsidRPr="00CF7556">
        <w:t>Atsisiųstų visateksčių el. dokumentų skaičius – 100 (</w:t>
      </w:r>
      <w:r>
        <w:t>sumažėjo</w:t>
      </w:r>
      <w:r w:rsidRPr="00CF7556">
        <w:t xml:space="preserve"> 25). Tai paties skaitytojo atsisiųsti elektroniniai visateksčiai dokumentai (Ebsco – 92, Infolex.lt – 8)</w:t>
      </w:r>
    </w:p>
    <w:p w14:paraId="0DA2677E" w14:textId="77777777" w:rsidR="0054233B" w:rsidRPr="00CF7556" w:rsidRDefault="0054233B" w:rsidP="0054233B">
      <w:pPr>
        <w:ind w:left="1296" w:hanging="729"/>
        <w:rPr>
          <w:i/>
        </w:rPr>
      </w:pPr>
      <w:r w:rsidRPr="00CF7556">
        <w:rPr>
          <w:i/>
        </w:rPr>
        <w:t>Duomenų bazių statistika.</w:t>
      </w:r>
    </w:p>
    <w:p w14:paraId="0DA2677F" w14:textId="77777777" w:rsidR="0054233B" w:rsidRDefault="0054233B" w:rsidP="0054233B">
      <w:r>
        <w:t xml:space="preserve">          </w:t>
      </w:r>
    </w:p>
    <w:p w14:paraId="0DA26780" w14:textId="77777777" w:rsidR="0054233B" w:rsidRPr="009466CD" w:rsidRDefault="0054233B" w:rsidP="0054233B">
      <w:pPr>
        <w:rPr>
          <w:b/>
        </w:rPr>
      </w:pPr>
      <w:r>
        <w:t xml:space="preserve">          </w:t>
      </w:r>
      <w:r w:rsidRPr="009466CD">
        <w:rPr>
          <w:b/>
        </w:rPr>
        <w:t>Naudojimasis internetu:</w:t>
      </w:r>
    </w:p>
    <w:p w14:paraId="0DA26781" w14:textId="77777777" w:rsidR="0054233B" w:rsidRPr="00CF7556" w:rsidRDefault="0054233B" w:rsidP="0054233B">
      <w:pPr>
        <w:ind w:firstLine="567"/>
      </w:pPr>
      <w:r w:rsidRPr="00CF7556">
        <w:t>Viešos interneto prieigos vietų skaičius – 6</w:t>
      </w:r>
      <w:r>
        <w:t>3</w:t>
      </w:r>
      <w:r w:rsidRPr="00CF7556">
        <w:t xml:space="preserve">       </w:t>
      </w:r>
    </w:p>
    <w:p w14:paraId="0DA26782" w14:textId="77777777" w:rsidR="0054233B" w:rsidRPr="00CF7556" w:rsidRDefault="0054233B" w:rsidP="0054233B">
      <w:pPr>
        <w:ind w:firstLine="567"/>
      </w:pPr>
      <w:r w:rsidRPr="00CF7556">
        <w:t>Unikalių viešos interneto prieigos vartotojų skaičius – 11955 (</w:t>
      </w:r>
      <w:r>
        <w:t xml:space="preserve">išaugo </w:t>
      </w:r>
      <w:r w:rsidRPr="00CF7556">
        <w:t>343)</w:t>
      </w:r>
    </w:p>
    <w:p w14:paraId="0DA26783" w14:textId="77777777" w:rsidR="0054233B" w:rsidRPr="00CF7556" w:rsidRDefault="0054233B" w:rsidP="0054233B">
      <w:pPr>
        <w:ind w:firstLine="567"/>
      </w:pPr>
      <w:r w:rsidRPr="00CF7556">
        <w:t xml:space="preserve">Viešos prieigos interneto seansų skaičius </w:t>
      </w:r>
      <w:r>
        <w:t xml:space="preserve">tinklo bibliotekose </w:t>
      </w:r>
      <w:r w:rsidRPr="00CF7556">
        <w:t>24354 (2019 m. – 35863). Iš jų –</w:t>
      </w:r>
      <w:r>
        <w:t xml:space="preserve"> </w:t>
      </w:r>
      <w:r w:rsidRPr="00CF7556">
        <w:t>10271 (42 proc.) vartotoja</w:t>
      </w:r>
      <w:r>
        <w:t>s</w:t>
      </w:r>
      <w:r w:rsidRPr="00CF7556">
        <w:t>, besinaudojant</w:t>
      </w:r>
      <w:r>
        <w:t>i</w:t>
      </w:r>
      <w:r w:rsidRPr="00CF7556">
        <w:t>s bibliotekos WiFi ryšiu. Tačiau to nepakako, kad pasiektume praėjusių metų rodiklius. Karantino laikotarpis lėmė 32 proc. interneto seansų mažėjimą.</w:t>
      </w:r>
    </w:p>
    <w:p w14:paraId="0DA26784" w14:textId="77777777" w:rsidR="0054233B" w:rsidRPr="00CF7556" w:rsidRDefault="0054233B" w:rsidP="0054233B">
      <w:pPr>
        <w:ind w:firstLine="567"/>
      </w:pPr>
      <w:r>
        <w:t>A</w:t>
      </w:r>
      <w:r w:rsidRPr="00CF7556">
        <w:t xml:space="preserve">tnaujinta VRSS programa apskaito lankytojus, besinaudojančius bevieliu ryšiu bibliotekose asmeniniais išmaniaisiais įrenginiais. Realiai šis rodiklis už metus turėtų būti didesnis, tuo pačiu pakeltų bendrą interneto seansų skaičių, nes programa į apskaitą bevielio ryšio naudojimą įtraukė tik nuo </w:t>
      </w:r>
      <w:r w:rsidRPr="008535FB">
        <w:rPr>
          <w:u w:val="single"/>
        </w:rPr>
        <w:t>2020 m. birželio mėnesio</w:t>
      </w:r>
      <w:r w:rsidRPr="00CF7556">
        <w:t>.</w:t>
      </w:r>
    </w:p>
    <w:p w14:paraId="0DA26785" w14:textId="77777777" w:rsidR="0054233B" w:rsidRPr="00CF7556" w:rsidRDefault="0054233B" w:rsidP="0054233B">
      <w:pPr>
        <w:ind w:left="1296" w:hanging="729"/>
        <w:rPr>
          <w:i/>
        </w:rPr>
      </w:pPr>
      <w:r w:rsidRPr="00CF7556">
        <w:rPr>
          <w:i/>
        </w:rPr>
        <w:t>Duomenis pateikia VRSS programa.</w:t>
      </w:r>
    </w:p>
    <w:p w14:paraId="0DA26786" w14:textId="77777777" w:rsidR="0054233B" w:rsidRDefault="0054233B" w:rsidP="0054233B">
      <w:pPr>
        <w:ind w:firstLine="567"/>
        <w:rPr>
          <w:u w:val="single"/>
        </w:rPr>
      </w:pPr>
    </w:p>
    <w:p w14:paraId="0DA26787" w14:textId="77777777" w:rsidR="0054233B" w:rsidRPr="00CF7556" w:rsidRDefault="0054233B" w:rsidP="0054233B">
      <w:pPr>
        <w:ind w:firstLine="567"/>
        <w:rPr>
          <w:u w:val="single"/>
        </w:rPr>
      </w:pPr>
      <w:r w:rsidRPr="009466CD">
        <w:rPr>
          <w:b/>
        </w:rPr>
        <w:t>Sukurtų naujų el. paslaugų ir (ar) el. produktų skaičius</w:t>
      </w:r>
      <w:r w:rsidRPr="00CF7556">
        <w:t xml:space="preserve"> – 35</w:t>
      </w:r>
    </w:p>
    <w:p w14:paraId="0DA26788" w14:textId="77777777" w:rsidR="0054233B" w:rsidRPr="009466CD" w:rsidRDefault="0054233B" w:rsidP="0054233B">
      <w:pPr>
        <w:ind w:firstLine="567"/>
        <w:rPr>
          <w:b/>
        </w:rPr>
      </w:pPr>
      <w:r w:rsidRPr="009466CD">
        <w:rPr>
          <w:b/>
        </w:rPr>
        <w:t>Naudojimasis socialiniais tinklais:</w:t>
      </w:r>
    </w:p>
    <w:p w14:paraId="0DA26789" w14:textId="77777777" w:rsidR="0054233B" w:rsidRPr="00CF7556" w:rsidRDefault="0054233B" w:rsidP="0054233B">
      <w:pPr>
        <w:ind w:firstLine="567"/>
      </w:pPr>
      <w:r w:rsidRPr="00CF7556">
        <w:t>Sekėjų skaičius – 9183 (FB, Instagram, Youtube)</w:t>
      </w:r>
    </w:p>
    <w:p w14:paraId="0DA2678A" w14:textId="77777777" w:rsidR="0054233B" w:rsidRPr="00CF7556" w:rsidRDefault="0054233B" w:rsidP="0054233B">
      <w:pPr>
        <w:ind w:firstLine="567"/>
      </w:pPr>
      <w:r w:rsidRPr="00CF7556">
        <w:t>Įrašų peržiūrų skaičius –742033.</w:t>
      </w:r>
    </w:p>
    <w:p w14:paraId="0DA2678B" w14:textId="77777777" w:rsidR="0054233B" w:rsidRPr="00CF7556" w:rsidRDefault="0054233B" w:rsidP="0054233B">
      <w:pPr>
        <w:ind w:firstLine="567"/>
      </w:pPr>
    </w:p>
    <w:p w14:paraId="0DA2678C" w14:textId="77777777" w:rsidR="0054233B" w:rsidRPr="00CF7556" w:rsidRDefault="0054233B" w:rsidP="0054233B">
      <w:pPr>
        <w:ind w:firstLine="567"/>
      </w:pPr>
      <w:r w:rsidRPr="00CF7556">
        <w:t xml:space="preserve">2020 metais tinklo bibliotekų vartotojai turėjo galimybę naudotis šiomis prenumeruojamomis duomenų bazėmis: </w:t>
      </w:r>
    </w:p>
    <w:p w14:paraId="0DA2678D" w14:textId="77777777" w:rsidR="0054233B" w:rsidRPr="00CF7556" w:rsidRDefault="0054233B" w:rsidP="0054233B">
      <w:pPr>
        <w:ind w:firstLine="567"/>
      </w:pPr>
      <w:r w:rsidRPr="00CF7556">
        <w:t>Leidyklos „Vyturys“ elektroninė biblioteka (6 prisijungimo slaptažodžiai);</w:t>
      </w:r>
    </w:p>
    <w:p w14:paraId="0DA2678E" w14:textId="77777777" w:rsidR="0054233B" w:rsidRPr="00CF7556" w:rsidRDefault="0054233B" w:rsidP="0054233B">
      <w:pPr>
        <w:ind w:firstLine="567"/>
      </w:pPr>
      <w:r w:rsidRPr="00CF7556">
        <w:t>Nacionalinės bibliografijos duomenų banku (NBDB) (prieiga per LNB);</w:t>
      </w:r>
    </w:p>
    <w:p w14:paraId="0DA2678F" w14:textId="77777777" w:rsidR="0054233B" w:rsidRPr="00CF7556" w:rsidRDefault="0054233B" w:rsidP="0054233B">
      <w:pPr>
        <w:ind w:firstLine="567"/>
      </w:pPr>
      <w:r w:rsidRPr="00CF7556">
        <w:t>Teisinių žinių duomenų bazė Infolex (5 prisijungimo slaptažodžiai);</w:t>
      </w:r>
    </w:p>
    <w:p w14:paraId="0DA26790" w14:textId="77777777" w:rsidR="0054233B" w:rsidRPr="00CF7556" w:rsidRDefault="0054233B" w:rsidP="0054233B">
      <w:pPr>
        <w:ind w:firstLine="567"/>
        <w:rPr>
          <w:rStyle w:val="Emfaz"/>
          <w:bCs/>
          <w:i w:val="0"/>
        </w:rPr>
      </w:pPr>
      <w:r w:rsidRPr="00CF7556">
        <w:rPr>
          <w:rStyle w:val="Emfaz"/>
        </w:rPr>
        <w:t xml:space="preserve">EBSCO (anglų k.) – 8 duomenų bazių paketas (visai sistemai, prieinamas per </w:t>
      </w:r>
      <w:hyperlink r:id="rId20" w:history="1">
        <w:r w:rsidRPr="00CF7556">
          <w:rPr>
            <w:rStyle w:val="Hipersaitas"/>
            <w:color w:val="auto"/>
          </w:rPr>
          <w:t>www.panbiblioteka.lt</w:t>
        </w:r>
      </w:hyperlink>
      <w:r w:rsidRPr="00CF7556">
        <w:rPr>
          <w:rStyle w:val="Emfaz"/>
        </w:rPr>
        <w:t xml:space="preserve">). </w:t>
      </w:r>
    </w:p>
    <w:p w14:paraId="0DA26791" w14:textId="77777777" w:rsidR="0054233B" w:rsidRPr="00CF7556" w:rsidRDefault="0054233B" w:rsidP="0054233B">
      <w:pPr>
        <w:ind w:firstLine="567"/>
        <w:rPr>
          <w:rStyle w:val="Emfaz"/>
          <w:bCs/>
          <w:i w:val="0"/>
        </w:rPr>
      </w:pPr>
      <w:r w:rsidRPr="00CF7556">
        <w:rPr>
          <w:rStyle w:val="Emfaz"/>
        </w:rPr>
        <w:t>Naxos Music Library (anglų k.) (visose bibliotekose).</w:t>
      </w:r>
    </w:p>
    <w:p w14:paraId="0DA26792" w14:textId="77777777" w:rsidR="0054233B" w:rsidRPr="00A20C05" w:rsidRDefault="0054233B" w:rsidP="00A20C05">
      <w:pPr>
        <w:ind w:firstLine="567"/>
      </w:pPr>
      <w:r w:rsidRPr="00CF7556">
        <w:t>Elektroninių paslaugų apskaita išlieka ne visiškai tiksli dar ir todėl, kad ne visos prenumeruojamos duomenų bazės pateikia apskaitos duomenis arba juos pateikia skirtinga metodika.</w:t>
      </w:r>
    </w:p>
    <w:p w14:paraId="0DA26793" w14:textId="77777777" w:rsidR="0054233B" w:rsidRPr="00BB467E" w:rsidRDefault="0054233B" w:rsidP="0054233B">
      <w:pPr>
        <w:spacing w:line="23" w:lineRule="atLeast"/>
        <w:ind w:firstLine="567"/>
        <w:jc w:val="left"/>
        <w:rPr>
          <w:u w:val="single"/>
        </w:rPr>
      </w:pPr>
    </w:p>
    <w:p w14:paraId="0DA26794" w14:textId="77777777" w:rsidR="0054233B" w:rsidRPr="00CF7556" w:rsidRDefault="0054233B" w:rsidP="0054233B">
      <w:pPr>
        <w:jc w:val="center"/>
        <w:rPr>
          <w:b/>
        </w:rPr>
      </w:pPr>
      <w:r w:rsidRPr="00CF7556">
        <w:rPr>
          <w:b/>
        </w:rPr>
        <w:t>Vartotojų orientavimas ir apmokymas</w:t>
      </w:r>
    </w:p>
    <w:p w14:paraId="0DA26795" w14:textId="77777777" w:rsidR="0054233B" w:rsidRPr="00CF7556" w:rsidRDefault="0054233B" w:rsidP="0054233B">
      <w:pPr>
        <w:ind w:firstLine="1296"/>
      </w:pPr>
    </w:p>
    <w:p w14:paraId="0DA26796" w14:textId="77777777" w:rsidR="0054233B" w:rsidRPr="00CF7556" w:rsidRDefault="0054233B" w:rsidP="00E15B37">
      <w:pPr>
        <w:ind w:firstLine="567"/>
      </w:pPr>
      <w:r w:rsidRPr="00CF7556">
        <w:t>Nuo 2009 m. bibliotekoje vykdomi gyventojų mokymai yra viena svarbiausių Informacijos skyriaus veiklų. Antrus metus dalyvaujame projekt</w:t>
      </w:r>
      <w:r>
        <w:t>e</w:t>
      </w:r>
      <w:r w:rsidRPr="00CF7556">
        <w:t xml:space="preserve"> „Prisijungusi Lietuva“ – vykdome skaitmeninio raštingumo mokymus, kviečiame gyventojus dalyvauti tiesioginėse transliacijose, įvairiose projekto akcijose. </w:t>
      </w:r>
    </w:p>
    <w:p w14:paraId="0DA26797" w14:textId="77777777" w:rsidR="0054233B" w:rsidRPr="00CF7556" w:rsidRDefault="0054233B" w:rsidP="00E15B37">
      <w:pPr>
        <w:ind w:firstLine="567"/>
      </w:pPr>
      <w:bookmarkStart w:id="8" w:name="_Hlk62911949"/>
      <w:r w:rsidRPr="00CF7556">
        <w:t xml:space="preserve">Projekto „Prisijungusi Lietuva“ skaitmeninio raštingumo mokymai vyksta 5 tinklo bibliotekose. Ataskaitiniais metais iš viso organizuotos 59 grupės, 2354 dalyviai (pradedančiųjų – 16 grupių, 970 dalyvių, pažengusiųjų – 43 grupės, 1384 dalyviai). Iš bendro (43) pažengusiųjų grupių skaičiaus 13 grupių mokymai vyko nuotoliniu būdu. </w:t>
      </w:r>
      <w:bookmarkEnd w:id="8"/>
      <w:r w:rsidRPr="00CF7556">
        <w:t>Juose dalyvavo ne tik panevėžiečiai, bet ir kitų miestų  gyventojai</w:t>
      </w:r>
      <w:r>
        <w:t xml:space="preserve">, iš viso </w:t>
      </w:r>
      <w:r w:rsidRPr="00CF7556">
        <w:t>219. Mokymus veda 11 bibliotekos darbuotojų. Pagal pirminį projekto siekį pradedančiųjų dalyvių  mokymai įvykdyti 473 proc., pažengusiųjų – 185 proc. Ataskaitiniais metais teikėme paraišką konkursui Viešųjų bibliotekų Metų prizo „Biblioteka – skaitmeninio raštingumo mokymų lyderė“ (už 2019 m.</w:t>
      </w:r>
      <w:r w:rsidRPr="00BE16B8">
        <w:t xml:space="preserve"> </w:t>
      </w:r>
      <w:r w:rsidRPr="00CF7556">
        <w:t>rezultat</w:t>
      </w:r>
      <w:r>
        <w:t>u</w:t>
      </w:r>
      <w:r w:rsidRPr="00CF7556">
        <w:t>s), pritrūko sėkmės, gavome padėką.</w:t>
      </w:r>
    </w:p>
    <w:p w14:paraId="0DA26798" w14:textId="77777777" w:rsidR="0054233B" w:rsidRPr="003B6CB2" w:rsidRDefault="0054233B" w:rsidP="00E15B37">
      <w:pPr>
        <w:ind w:firstLine="567"/>
      </w:pPr>
      <w:r w:rsidRPr="003B6CB2">
        <w:t xml:space="preserve">2020 metais Informacijos skyriaus darbuotojai iš viso pravedė </w:t>
      </w:r>
      <w:r w:rsidRPr="003B6CB2">
        <w:rPr>
          <w:b/>
        </w:rPr>
        <w:t>430</w:t>
      </w:r>
      <w:r w:rsidRPr="003B6CB2">
        <w:t xml:space="preserve"> val. (2019 m. – 489 val.) apmokymus. Juose dalyvavo </w:t>
      </w:r>
      <w:r w:rsidRPr="003B6CB2">
        <w:rPr>
          <w:b/>
        </w:rPr>
        <w:t>1539</w:t>
      </w:r>
      <w:r w:rsidRPr="003B6CB2">
        <w:t xml:space="preserve"> (2019 m. – 873) vartotojai. Visi apmokymai skirti </w:t>
      </w:r>
      <w:r w:rsidRPr="003B6CB2">
        <w:rPr>
          <w:b/>
        </w:rPr>
        <w:t>e-apmokymams</w:t>
      </w:r>
      <w:r w:rsidRPr="003B6CB2">
        <w:t xml:space="preserve">. </w:t>
      </w:r>
    </w:p>
    <w:p w14:paraId="0DA26799" w14:textId="77777777" w:rsidR="0054233B" w:rsidRPr="003B6CB2" w:rsidRDefault="0054233B" w:rsidP="00E15B37">
      <w:pPr>
        <w:ind w:firstLine="567"/>
        <w:rPr>
          <w:shd w:val="clear" w:color="auto" w:fill="FFFFFF"/>
        </w:rPr>
      </w:pPr>
      <w:r w:rsidRPr="003B6CB2">
        <w:t>Mokymo programa pradedantiesiems trunka 18 val. Pažengusiųjų mokymai vyksta 6 val. 2019 m. visi jie buvo viena tema – „Skaitmeninių nuotraukų apdorojimas ir saugus dalijimasis“</w:t>
      </w:r>
      <w:r>
        <w:t>.</w:t>
      </w:r>
      <w:r w:rsidRPr="003B6CB2">
        <w:t xml:space="preserve"> </w:t>
      </w:r>
      <w:r>
        <w:t>2020 m.</w:t>
      </w:r>
      <w:r w:rsidRPr="003B6CB2">
        <w:t xml:space="preserve"> mokym</w:t>
      </w:r>
      <w:r>
        <w:t>ai</w:t>
      </w:r>
      <w:r w:rsidRPr="003B6CB2">
        <w:t xml:space="preserve"> </w:t>
      </w:r>
      <w:r>
        <w:t xml:space="preserve">buvo </w:t>
      </w:r>
      <w:r w:rsidRPr="003B6CB2">
        <w:t>papild</w:t>
      </w:r>
      <w:r>
        <w:t>yti</w:t>
      </w:r>
      <w:r w:rsidRPr="003B6CB2">
        <w:t xml:space="preserve"> </w:t>
      </w:r>
      <w:r>
        <w:t xml:space="preserve">šiomis </w:t>
      </w:r>
      <w:r w:rsidRPr="003B6CB2">
        <w:t>mokymų programomis: „E</w:t>
      </w:r>
      <w:r w:rsidRPr="003B6CB2">
        <w:rPr>
          <w:shd w:val="clear" w:color="auto" w:fill="FFFFFF"/>
        </w:rPr>
        <w:t xml:space="preserve">fektyvus laiko planavimas ir bendravimas“, „Sumaniau apsipirkime ir atsiskaitykime internetu“; „Būkime saugūs internete“; „Planuokime laisvalaikį internetu“; „Pristatymų rengimas“; „Skaičiuoklė darbui ir namams“. </w:t>
      </w:r>
      <w:r>
        <w:rPr>
          <w:shd w:val="clear" w:color="auto" w:fill="FFFFFF"/>
        </w:rPr>
        <w:tab/>
      </w:r>
      <w:r w:rsidRPr="003B6CB2">
        <w:rPr>
          <w:shd w:val="clear" w:color="auto" w:fill="FFFFFF"/>
        </w:rPr>
        <w:t>Karantino metu mokym</w:t>
      </w:r>
      <w:r>
        <w:rPr>
          <w:shd w:val="clear" w:color="auto" w:fill="FFFFFF"/>
        </w:rPr>
        <w:t>ai</w:t>
      </w:r>
      <w:r w:rsidRPr="003B6CB2">
        <w:rPr>
          <w:shd w:val="clear" w:color="auto" w:fill="FFFFFF"/>
        </w:rPr>
        <w:t xml:space="preserve"> pažengusiems </w:t>
      </w:r>
      <w:r>
        <w:rPr>
          <w:shd w:val="clear" w:color="auto" w:fill="FFFFFF"/>
        </w:rPr>
        <w:t>buvo vykdomi</w:t>
      </w:r>
      <w:r w:rsidRPr="003B6CB2">
        <w:rPr>
          <w:shd w:val="clear" w:color="auto" w:fill="FFFFFF"/>
        </w:rPr>
        <w:t xml:space="preserve"> nuotoliniu būdu. Microsoft Teams pagalba mokymai įvyko 8 grupėms.</w:t>
      </w:r>
    </w:p>
    <w:p w14:paraId="0DA2679A" w14:textId="77777777" w:rsidR="0054233B" w:rsidRPr="003B6CB2" w:rsidRDefault="0054233B" w:rsidP="00E15B37">
      <w:r w:rsidRPr="003B6CB2">
        <w:tab/>
        <w:t xml:space="preserve">Dalyvavimas projekto „Prisijungusi Lietuva“ veikloje skatina siekti įsipareigotų rezultatų, o ir gyventojų susidomėjimas šiais kursais neslūgsta (vietoj planuotos 21 grupės – organizuota 32). Mokymuose dalyvavo mikrorajono gyventojai, Panevėžio užimtumo tarnybos (UT) </w:t>
      </w:r>
      <w:r>
        <w:t xml:space="preserve">suformuotos </w:t>
      </w:r>
      <w:r w:rsidRPr="003B6CB2">
        <w:t>grupės, Trečiojo amžiaus universiteto (TAU) studentai ir trijų lopšelių-darželių darbuotojai.</w:t>
      </w:r>
    </w:p>
    <w:p w14:paraId="0DA2679B" w14:textId="77777777" w:rsidR="0054233B" w:rsidRPr="003B6CB2" w:rsidRDefault="0054233B" w:rsidP="00E15B37">
      <w:pPr>
        <w:ind w:firstLine="567"/>
      </w:pPr>
      <w:r w:rsidRPr="003B6CB2">
        <w:t>Ataskaitiniais metais didelio gyventojų susidomėjimo sulaukė E-skauto paslauga – konsultacijos</w:t>
      </w:r>
      <w:r>
        <w:t xml:space="preserve"> kaip</w:t>
      </w:r>
      <w:r w:rsidRPr="003B6CB2">
        <w:t xml:space="preserve"> naudo</w:t>
      </w:r>
      <w:r>
        <w:t>tis</w:t>
      </w:r>
      <w:r w:rsidRPr="003B6CB2">
        <w:t xml:space="preserve"> išmaniaisiais įrenginiais. Šia paslauga pasinaudojo </w:t>
      </w:r>
      <w:r w:rsidRPr="000C575D">
        <w:t>83</w:t>
      </w:r>
      <w:r w:rsidRPr="003B6CB2">
        <w:t xml:space="preserve"> gyventojai</w:t>
      </w:r>
      <w:r>
        <w:t xml:space="preserve">, </w:t>
      </w:r>
      <w:r w:rsidRPr="000C575D">
        <w:t>41,5 val</w:t>
      </w:r>
      <w:r>
        <w:t>. (2019 m. – 16 gyventojų)</w:t>
      </w:r>
      <w:r w:rsidRPr="003B6CB2">
        <w:t>. Gyventojus konsultavo IT edukatorius.</w:t>
      </w:r>
    </w:p>
    <w:p w14:paraId="0DA2679C" w14:textId="77777777" w:rsidR="0054233B" w:rsidRPr="003B6CB2" w:rsidRDefault="0054233B" w:rsidP="00E15B37">
      <w:pPr>
        <w:ind w:firstLine="567"/>
        <w:rPr>
          <w:b/>
        </w:rPr>
      </w:pPr>
      <w:r w:rsidRPr="003B6CB2">
        <w:t xml:space="preserve">Projekto „Prisijungusi Lietuva“ senjorų dienose internete (1 transliacija) dalyvavo </w:t>
      </w:r>
      <w:r w:rsidRPr="003B6CB2">
        <w:rPr>
          <w:b/>
        </w:rPr>
        <w:t>10</w:t>
      </w:r>
      <w:r w:rsidRPr="003B6CB2">
        <w:t xml:space="preserve"> gyventojų </w:t>
      </w:r>
      <w:r w:rsidRPr="003B6CB2">
        <w:rPr>
          <w:b/>
        </w:rPr>
        <w:t>(1 val.).</w:t>
      </w:r>
    </w:p>
    <w:p w14:paraId="0DA2679D" w14:textId="77777777" w:rsidR="0054233B" w:rsidRPr="003B6CB2" w:rsidRDefault="0054233B" w:rsidP="00E15B37">
      <w:pPr>
        <w:ind w:firstLine="567"/>
      </w:pPr>
      <w:r w:rsidRPr="003B6CB2">
        <w:t xml:space="preserve">LNB tiesiogines transliacijas (2) stebėjo </w:t>
      </w:r>
      <w:r w:rsidRPr="003B6CB2">
        <w:rPr>
          <w:b/>
        </w:rPr>
        <w:t>20</w:t>
      </w:r>
      <w:r w:rsidRPr="003B6CB2">
        <w:t xml:space="preserve"> gyventojų (</w:t>
      </w:r>
      <w:r w:rsidRPr="003B6CB2">
        <w:rPr>
          <w:b/>
        </w:rPr>
        <w:t>1,5 val</w:t>
      </w:r>
      <w:r w:rsidRPr="003B6CB2">
        <w:t>.).</w:t>
      </w:r>
    </w:p>
    <w:p w14:paraId="0DA2679E" w14:textId="77777777" w:rsidR="0054233B" w:rsidRPr="003B6CB2" w:rsidRDefault="0054233B" w:rsidP="00E15B37">
      <w:pPr>
        <w:ind w:firstLine="567"/>
        <w:rPr>
          <w:b/>
        </w:rPr>
      </w:pPr>
      <w:r w:rsidRPr="003B6CB2">
        <w:t xml:space="preserve">Saugaus interneto savaitę (vasario 4-9 d.) filmą „Interneto valytojai“ stebėjo </w:t>
      </w:r>
      <w:r w:rsidRPr="003B6CB2">
        <w:rPr>
          <w:b/>
        </w:rPr>
        <w:t>10</w:t>
      </w:r>
      <w:r w:rsidRPr="003B6CB2">
        <w:t xml:space="preserve"> gyventojų (</w:t>
      </w:r>
      <w:r w:rsidRPr="003B6CB2">
        <w:rPr>
          <w:b/>
        </w:rPr>
        <w:t>1 val</w:t>
      </w:r>
      <w:r w:rsidRPr="003B6CB2">
        <w:t>.)</w:t>
      </w:r>
    </w:p>
    <w:p w14:paraId="0DA2679F" w14:textId="77777777" w:rsidR="0054233B" w:rsidRDefault="0054233B" w:rsidP="009466CD">
      <w:pPr>
        <w:ind w:firstLine="567"/>
        <w:jc w:val="left"/>
      </w:pPr>
      <w:r w:rsidRPr="003B6CB2">
        <w:t>Individualiais mokymais, konsultacijomis ir užsiėmimais grupėse prisidedame prie neformaliojo suaugusiųjų švietimo, neįgaliųjų integracijos, geriname gyventojų informacinius gebėjimus.</w:t>
      </w:r>
      <w:r w:rsidRPr="00CF7556">
        <w:t xml:space="preserve"> </w:t>
      </w:r>
    </w:p>
    <w:p w14:paraId="0DA267A0" w14:textId="77777777" w:rsidR="0054233B" w:rsidRPr="00BB467E" w:rsidRDefault="0054233B" w:rsidP="00E15B37">
      <w:pPr>
        <w:ind w:firstLine="567"/>
        <w:jc w:val="left"/>
        <w:rPr>
          <w:b/>
        </w:rPr>
      </w:pPr>
      <w:r w:rsidRPr="00CF7556">
        <w:t>25 gyventojai (neįtraukta į bendrą apskaitą) pasinaudojo nemokama negatyvų ir nuotraukų skaitmeninimo paslauga – skaitmeninta 8690 nuotraukų (2019 m. – 3705 nuotr.)</w:t>
      </w:r>
      <w:r>
        <w:t>.</w:t>
      </w:r>
    </w:p>
    <w:p w14:paraId="0DA267A1" w14:textId="77777777" w:rsidR="0054233B" w:rsidRPr="00BB467E" w:rsidRDefault="0054233B" w:rsidP="00E15B37">
      <w:pPr>
        <w:jc w:val="left"/>
        <w:rPr>
          <w:b/>
        </w:rPr>
      </w:pPr>
    </w:p>
    <w:p w14:paraId="0DA267A2" w14:textId="77777777" w:rsidR="0054233B" w:rsidRPr="00BB467E" w:rsidRDefault="0054233B" w:rsidP="00E15B37">
      <w:pPr>
        <w:jc w:val="center"/>
        <w:rPr>
          <w:b/>
        </w:rPr>
      </w:pPr>
    </w:p>
    <w:p w14:paraId="0DA267A3" w14:textId="77777777" w:rsidR="0054233B" w:rsidRPr="00CF7556" w:rsidRDefault="0054233B" w:rsidP="00E15B37">
      <w:pPr>
        <w:jc w:val="center"/>
        <w:rPr>
          <w:b/>
        </w:rPr>
      </w:pPr>
      <w:r w:rsidRPr="00CF7556">
        <w:rPr>
          <w:b/>
        </w:rPr>
        <w:t>Bibliografinės kultūros ugdymas</w:t>
      </w:r>
    </w:p>
    <w:p w14:paraId="0DA267A4" w14:textId="77777777" w:rsidR="0054233B" w:rsidRPr="00CF7556" w:rsidRDefault="0054233B" w:rsidP="00E15B37">
      <w:pPr>
        <w:jc w:val="center"/>
        <w:rPr>
          <w:b/>
        </w:rPr>
      </w:pPr>
    </w:p>
    <w:p w14:paraId="0DA267A5" w14:textId="77777777" w:rsidR="0054233B" w:rsidRPr="000C575D" w:rsidRDefault="0054233B" w:rsidP="00E15B37">
      <w:pPr>
        <w:ind w:firstLine="567"/>
      </w:pPr>
      <w:r w:rsidRPr="00CF7556">
        <w:t xml:space="preserve">Bibliografinės pamokos užleido vietą edukacijoms vaikams bei informacinio raštingumo mokymams suaugusiems. Suaugusiems vartotojams skirti skaitmeninio raštingumo individualūs ir grupių mokymai (skiriamas nuolatinis dėmesys elektroninio katalogo naudojimui), teikiamos konsultacijos įvairiais informacijos paieškos klausimais. </w:t>
      </w:r>
      <w:r w:rsidRPr="000C575D">
        <w:rPr>
          <w:i/>
        </w:rPr>
        <w:t>Žr. Vartotojų orientavimas ir apmokymas.</w:t>
      </w:r>
      <w:r w:rsidRPr="000C575D">
        <w:tab/>
      </w:r>
    </w:p>
    <w:p w14:paraId="0DA267A6" w14:textId="77777777" w:rsidR="0054233B" w:rsidRPr="00CF7556" w:rsidRDefault="0054233B" w:rsidP="0054233B">
      <w:pPr>
        <w:ind w:firstLine="567"/>
      </w:pPr>
      <w:r w:rsidRPr="009466CD">
        <w:rPr>
          <w:b/>
        </w:rPr>
        <w:t>Ekskursijos</w:t>
      </w:r>
      <w:r w:rsidRPr="00CF7556">
        <w:t xml:space="preserve"> – 12 (2019 m. – 31). Ekskursijų metu vaikų bibliotekose lankytojai supažindinami su bibliotekos taisyklėmis, mokoma susirasti informaciją el. kataloge, naudotis el. skaityklėmis bei papildytos realybės knygomis.</w:t>
      </w:r>
    </w:p>
    <w:p w14:paraId="0DA267A7" w14:textId="77777777" w:rsidR="0054233B" w:rsidRPr="00CF7556" w:rsidRDefault="0054233B" w:rsidP="0054233B">
      <w:r w:rsidRPr="00CF7556">
        <w:tab/>
      </w:r>
      <w:r w:rsidRPr="009466CD">
        <w:rPr>
          <w:b/>
        </w:rPr>
        <w:t>Edukacinės programos.</w:t>
      </w:r>
      <w:r w:rsidRPr="00CF7556">
        <w:t xml:space="preserve"> Šiuose užsiėmimuose vaikai tampa aktyviais tos programos dalyviais. Ikimokyklinukams ir pradinių klasių moksleiviams skirtos šios programos: „Keliaujantis knygų portfelis“ bibliotekoje „Židinys“, „Skaitymas kitaip“ Vaikų literatūros skyriuje „Žalioji pelėda“, Smėlynės bibliotekoje – „Pirmoji pažintis su biblioteka“, „Išmanusis skaitymas“ (nauja, 1-6 klasių moksleiviams). Iš viso šiose edukacinėse programose </w:t>
      </w:r>
      <w:r>
        <w:t xml:space="preserve">apsilankė </w:t>
      </w:r>
      <w:r w:rsidRPr="00CF7556">
        <w:t>125 dalyvi</w:t>
      </w:r>
      <w:r>
        <w:t>ai</w:t>
      </w:r>
      <w:r w:rsidRPr="00CF7556">
        <w:t>.</w:t>
      </w:r>
    </w:p>
    <w:p w14:paraId="0DA267A8" w14:textId="77777777" w:rsidR="0054233B" w:rsidRPr="00CF7556" w:rsidRDefault="0054233B" w:rsidP="0054233B">
      <w:pPr>
        <w:ind w:firstLine="567"/>
      </w:pPr>
      <w:r w:rsidRPr="009466CD">
        <w:rPr>
          <w:b/>
        </w:rPr>
        <w:t>Nuotolinės konsultacijos</w:t>
      </w:r>
      <w:r w:rsidRPr="00CF7556">
        <w:t xml:space="preserve"> (Teams) – „Kaip naudotis bibliotekos elektroniniu katalogu“ (45 min). Nors konsultacijos buvo reklamuojamos FB paskyroje, prisijungimo nuoroda išsiųsta el. paštu virš 900 vartotojų, aktyvumas labai mažas – prisijungė 10 vartotojų. Šią veiklą būtina aktyvinti ir toliau.</w:t>
      </w:r>
    </w:p>
    <w:p w14:paraId="0DA267A9" w14:textId="77777777" w:rsidR="0054233B" w:rsidRPr="00CF7556" w:rsidRDefault="0054233B" w:rsidP="0054233B">
      <w:pPr>
        <w:ind w:firstLine="567"/>
      </w:pPr>
      <w:r w:rsidRPr="009466CD">
        <w:rPr>
          <w:b/>
        </w:rPr>
        <w:t>Individualios bibliografinės konsultacijos</w:t>
      </w:r>
      <w:r w:rsidRPr="00CF7556">
        <w:t xml:space="preserve"> vyksta nuolat, tačiau apskaita nėra vedama.</w:t>
      </w:r>
    </w:p>
    <w:p w14:paraId="0DA267AA" w14:textId="77777777" w:rsidR="0054233B" w:rsidRPr="00CF7556" w:rsidRDefault="0054233B" w:rsidP="0054233B">
      <w:pPr>
        <w:ind w:firstLine="567"/>
      </w:pPr>
      <w:r w:rsidRPr="009466CD">
        <w:rPr>
          <w:b/>
        </w:rPr>
        <w:t>Individualios konsultacijos</w:t>
      </w:r>
      <w:r w:rsidRPr="00CF7556">
        <w:t>, skirt</w:t>
      </w:r>
      <w:r>
        <w:t>o</w:t>
      </w:r>
      <w:r w:rsidRPr="00CF7556">
        <w:t>s naudojimuisi kompiuteriu ir informacijos paieška</w:t>
      </w:r>
      <w:r>
        <w:t>i</w:t>
      </w:r>
      <w:r w:rsidRPr="00CF7556">
        <w:t xml:space="preserve"> internete </w:t>
      </w:r>
      <w:r>
        <w:t>buvo</w:t>
      </w:r>
      <w:r w:rsidRPr="00CF7556">
        <w:t xml:space="preserve"> </w:t>
      </w:r>
      <w:r>
        <w:t xml:space="preserve">suteiktos </w:t>
      </w:r>
      <w:r w:rsidRPr="00CF7556">
        <w:t>790 gyventojų (2019 m. – 1194</w:t>
      </w:r>
      <w:r>
        <w:t>),</w:t>
      </w:r>
      <w:r w:rsidRPr="00CF7556">
        <w:t xml:space="preserve"> 66 proc.</w:t>
      </w:r>
      <w:r w:rsidRPr="00AB63F3">
        <w:t xml:space="preserve"> </w:t>
      </w:r>
      <w:r w:rsidRPr="00CF7556">
        <w:t xml:space="preserve"> iš jų  –</w:t>
      </w:r>
      <w:r>
        <w:t xml:space="preserve"> </w:t>
      </w:r>
      <w:r w:rsidRPr="00CF7556">
        <w:t xml:space="preserve">Informacijos skyriuje. </w:t>
      </w:r>
    </w:p>
    <w:p w14:paraId="0DA267AB" w14:textId="77777777" w:rsidR="0054233B" w:rsidRPr="00CF7556" w:rsidRDefault="0054233B" w:rsidP="0054233B">
      <w:pPr>
        <w:ind w:firstLine="567"/>
      </w:pPr>
      <w:r w:rsidRPr="00CF7556">
        <w:t>Informacijos sklaidos mėnesį buvo eksponuojami informaciniai leidiniai įvairia tematika ne tik bibliotekose, bet ir jų FB paskyrose.</w:t>
      </w:r>
    </w:p>
    <w:p w14:paraId="0DA267AC" w14:textId="77777777" w:rsidR="0054233B" w:rsidRPr="00CF7556" w:rsidRDefault="0054233B" w:rsidP="0054233B">
      <w:pPr>
        <w:ind w:firstLine="567"/>
      </w:pPr>
      <w:r w:rsidRPr="00CF7556">
        <w:t>Ataskaitiniais metais sukurti du filmukai „Kaip užsisakyti leidinį el. kataloge“ ir „Kaip rezervuoti leidinį el. kataloge“ prieinami bibliotekos interneto svetainėje bei reklaminiame bibliotekos  lauko TV.</w:t>
      </w:r>
    </w:p>
    <w:p w14:paraId="0DA267AD" w14:textId="77777777" w:rsidR="0054233B" w:rsidRPr="00CF7556" w:rsidRDefault="0054233B" w:rsidP="0054233B">
      <w:pPr>
        <w:ind w:firstLine="1296"/>
      </w:pPr>
    </w:p>
    <w:p w14:paraId="0DA267AE" w14:textId="77777777" w:rsidR="0054233B" w:rsidRDefault="0054233B" w:rsidP="0054233B">
      <w:pPr>
        <w:jc w:val="center"/>
        <w:rPr>
          <w:b/>
        </w:rPr>
      </w:pPr>
    </w:p>
    <w:p w14:paraId="0DA267AF" w14:textId="77777777" w:rsidR="0054233B" w:rsidRPr="00BB467E" w:rsidRDefault="0054233B" w:rsidP="0054233B">
      <w:pPr>
        <w:spacing w:line="23" w:lineRule="atLeast"/>
        <w:jc w:val="center"/>
        <w:rPr>
          <w:b/>
        </w:rPr>
      </w:pPr>
      <w:r w:rsidRPr="00BB467E">
        <w:rPr>
          <w:b/>
        </w:rPr>
        <w:t>Informacinė kraštotyros veikla</w:t>
      </w:r>
    </w:p>
    <w:p w14:paraId="0DA267B0" w14:textId="77777777" w:rsidR="0054233B" w:rsidRPr="00BB467E" w:rsidRDefault="0054233B" w:rsidP="0054233B">
      <w:pPr>
        <w:spacing w:line="23" w:lineRule="atLeast"/>
        <w:ind w:firstLine="1296"/>
        <w:jc w:val="center"/>
      </w:pPr>
    </w:p>
    <w:p w14:paraId="0DA267B1" w14:textId="77777777" w:rsidR="0054233B" w:rsidRPr="00CF7556" w:rsidRDefault="0054233B" w:rsidP="0054233B">
      <w:pPr>
        <w:ind w:firstLine="567"/>
      </w:pPr>
      <w:r w:rsidRPr="00CF7556">
        <w:t>Kaip ir visą bibliotekos veiklą, taip ir šį darbo barą palietė karantinas. Sureng</w:t>
      </w:r>
      <w:r>
        <w:t>ta</w:t>
      </w:r>
      <w:r w:rsidRPr="00CF7556">
        <w:t xml:space="preserve"> mažiau renginių ir parodų, tačiau suk</w:t>
      </w:r>
      <w:r>
        <w:t>urta</w:t>
      </w:r>
      <w:r w:rsidRPr="00CF7556">
        <w:t xml:space="preserve"> ir naujų veiklų. </w:t>
      </w:r>
    </w:p>
    <w:p w14:paraId="0DA267B2" w14:textId="77777777" w:rsidR="0054233B" w:rsidRPr="00CF7556" w:rsidRDefault="0054233B" w:rsidP="0054233B">
      <w:pPr>
        <w:ind w:firstLine="567"/>
      </w:pPr>
      <w:r w:rsidRPr="00CF7556">
        <w:t>2020 m. bibliotekai suteiktas panevėžietės poetės Elenos Mezginaitės vardas. Sukurtas naujas bibliotekos logotipas</w:t>
      </w:r>
      <w:r>
        <w:t xml:space="preserve"> (logotipo autorė Nijolė Labanauskienė)</w:t>
      </w:r>
      <w:r w:rsidRPr="00CF7556">
        <w:t>. Siekiant įprasminti poetės vardą biblioteka 2020 m. teikė dvi paraiškas Kultūros Tarybai, laimėjus finansavimą laukia daug įvairaus pobūdžio veikl</w:t>
      </w:r>
      <w:r>
        <w:t>ų</w:t>
      </w:r>
      <w:r w:rsidRPr="00CF7556">
        <w:t>, susijusi</w:t>
      </w:r>
      <w:r>
        <w:t>ų</w:t>
      </w:r>
      <w:r w:rsidRPr="00CF7556">
        <w:t xml:space="preserve"> su kraštietės poetės gyvenimu ir kūryba.</w:t>
      </w:r>
    </w:p>
    <w:p w14:paraId="0DA267B3" w14:textId="77777777" w:rsidR="0054233B" w:rsidRPr="00CF7556" w:rsidRDefault="0054233B" w:rsidP="0054233B">
      <w:pPr>
        <w:ind w:firstLine="567"/>
      </w:pPr>
      <w:r w:rsidRPr="00CF7556">
        <w:t xml:space="preserve"> Kraštotyros veikla </w:t>
      </w:r>
      <w:r>
        <w:t>daugiau orientuota į</w:t>
      </w:r>
      <w:r w:rsidRPr="00CF7556">
        <w:t xml:space="preserve"> informacij</w:t>
      </w:r>
      <w:r>
        <w:t>os sklaidą</w:t>
      </w:r>
      <w:r w:rsidRPr="00CF7556">
        <w:t xml:space="preserve">, </w:t>
      </w:r>
      <w:r>
        <w:t xml:space="preserve">kadangi nuodugniai šį darbą dirba specializuotas Apskrities G. Petkevičaitės-Bitės viešosios bibliotekos skyrius. </w:t>
      </w:r>
    </w:p>
    <w:p w14:paraId="0DA267B4" w14:textId="77777777" w:rsidR="0054233B" w:rsidRPr="00CF7556" w:rsidRDefault="0054233B" w:rsidP="0054233B">
      <w:pPr>
        <w:numPr>
          <w:ilvl w:val="0"/>
          <w:numId w:val="14"/>
        </w:numPr>
        <w:tabs>
          <w:tab w:val="clear" w:pos="1353"/>
          <w:tab w:val="num" w:pos="851"/>
        </w:tabs>
        <w:ind w:left="0" w:firstLine="567"/>
      </w:pPr>
      <w:r w:rsidRPr="009466CD">
        <w:t>Kraštotyros dokumentų fondo tvarkymas ir saugojimas</w:t>
      </w:r>
      <w:r w:rsidRPr="00CF7556">
        <w:t xml:space="preserve">. </w:t>
      </w:r>
      <w:r>
        <w:t>Tinklo</w:t>
      </w:r>
      <w:r w:rsidRPr="00CF7556">
        <w:t xml:space="preserve"> bibliotekose kaupiami </w:t>
      </w:r>
      <w:r>
        <w:t xml:space="preserve">populiarieji </w:t>
      </w:r>
      <w:r w:rsidRPr="00CF7556">
        <w:t>leidiniai apie Panevėžį ir Panevėžio kraštą. Daugiausia leidinių kraštotyros tematika sukaupta Informacijos skyriuje. Per metus šis fondas pasipildė 1 knyga, 3 met</w:t>
      </w:r>
      <w:r>
        <w:t xml:space="preserve">iniais </w:t>
      </w:r>
      <w:r w:rsidRPr="00CF7556">
        <w:t xml:space="preserve"> kompl</w:t>
      </w:r>
      <w:r>
        <w:t>ektais</w:t>
      </w:r>
      <w:r w:rsidRPr="00CF7556">
        <w:t xml:space="preserve"> laikraščių ir žurnalu „Senvagė“ – 2021 m. pradžioje šiame fonde yra 521 fiz. vnt. dokumentų. </w:t>
      </w:r>
    </w:p>
    <w:p w14:paraId="0DA267B5" w14:textId="77777777" w:rsidR="0054233B" w:rsidRPr="00CF7556" w:rsidRDefault="0054233B" w:rsidP="0054233B">
      <w:pPr>
        <w:numPr>
          <w:ilvl w:val="0"/>
          <w:numId w:val="14"/>
        </w:numPr>
        <w:tabs>
          <w:tab w:val="clear" w:pos="1353"/>
          <w:tab w:val="num" w:pos="851"/>
          <w:tab w:val="num" w:pos="1211"/>
        </w:tabs>
        <w:ind w:left="0" w:firstLine="567"/>
      </w:pPr>
      <w:r w:rsidRPr="009466CD">
        <w:t xml:space="preserve"> Lokalios kraštotyros straipsnių duomenų bazės pildymas</w:t>
      </w:r>
      <w:r w:rsidRPr="00CF7556">
        <w:rPr>
          <w:u w:val="single"/>
        </w:rPr>
        <w:t xml:space="preserve">. </w:t>
      </w:r>
      <w:r w:rsidRPr="00CF7556">
        <w:t>2021 m. pradžioje bibliotekos elektroninio katalogo analizinių duomenų bazėje yra 18653 (+156) kraštotyros BĮ. Visi įrašai atsispindi LIBIS Nacionalinės bibliografijos duomenų banke.</w:t>
      </w:r>
    </w:p>
    <w:p w14:paraId="0DA267B6" w14:textId="77777777" w:rsidR="0054233B" w:rsidRPr="00CF7556" w:rsidRDefault="0054233B" w:rsidP="0054233B">
      <w:pPr>
        <w:numPr>
          <w:ilvl w:val="0"/>
          <w:numId w:val="14"/>
        </w:numPr>
        <w:tabs>
          <w:tab w:val="clear" w:pos="1353"/>
          <w:tab w:val="num" w:pos="851"/>
          <w:tab w:val="num" w:pos="1211"/>
        </w:tabs>
        <w:ind w:left="0" w:firstLine="567"/>
        <w:rPr>
          <w:b/>
        </w:rPr>
      </w:pPr>
      <w:r w:rsidRPr="009466CD">
        <w:t>Vartotojų užklausų kraštotyros tematika pildymas.</w:t>
      </w:r>
      <w:r w:rsidRPr="00CF7556">
        <w:t xml:space="preserve"> Tinklo bibliotekose atsakyta į 12 vartotojų užklausų kraštotyros tematika.</w:t>
      </w:r>
    </w:p>
    <w:p w14:paraId="0DA267B7" w14:textId="77777777" w:rsidR="0054233B" w:rsidRDefault="0054233B" w:rsidP="0054233B">
      <w:pPr>
        <w:numPr>
          <w:ilvl w:val="0"/>
          <w:numId w:val="14"/>
        </w:numPr>
        <w:tabs>
          <w:tab w:val="clear" w:pos="1353"/>
          <w:tab w:val="num" w:pos="0"/>
          <w:tab w:val="num" w:pos="851"/>
        </w:tabs>
        <w:ind w:left="0" w:firstLine="567"/>
      </w:pPr>
      <w:r w:rsidRPr="009466CD">
        <w:t>Renginių, meno ir literatūros parodų organizavimas</w:t>
      </w:r>
      <w:r w:rsidRPr="00CF7556">
        <w:t xml:space="preserve">. Vyko įvairūs renginiai, iš kurių pats svarbiausias – kartu su Panevėžio pedagogų švietimo centru Viešosios bibliotekos </w:t>
      </w:r>
      <w:r w:rsidRPr="00CF7556">
        <w:rPr>
          <w:i/>
        </w:rPr>
        <w:t>Youtube</w:t>
      </w:r>
      <w:r w:rsidRPr="00CF7556">
        <w:t xml:space="preserve"> kanale surengta nuotolinė konferencija „Iškilios Panevėžio krašto moterys IV“ (6 pranešėjai, 70 lankytojų</w:t>
      </w:r>
      <w:r>
        <w:t xml:space="preserve"> tiesiogiai klausėsi ir 508 peržiūros</w:t>
      </w:r>
      <w:r w:rsidRPr="00CF7556">
        <w:t>).</w:t>
      </w:r>
    </w:p>
    <w:p w14:paraId="0DA267B8" w14:textId="77777777" w:rsidR="0054233B" w:rsidRDefault="0054233B" w:rsidP="009466CD">
      <w:pPr>
        <w:ind w:firstLine="567"/>
      </w:pPr>
      <w:r w:rsidRPr="00CF7556">
        <w:t>Lankytojų dėmesio sulaukė ir monografijos „Kupiškėnų, uteniškių ir panevėžiškių paribio šnektos XXI amžiuje“ pristatymas, kuriame dalyvavo knygos bendraautorė dr. Violeta Meiliūnaitė (Lietuvių kalbos institutas) (50 dalyvių);</w:t>
      </w:r>
    </w:p>
    <w:p w14:paraId="0DA267B9" w14:textId="77777777" w:rsidR="0054233B" w:rsidRPr="00CF7556" w:rsidRDefault="0054233B" w:rsidP="009466CD">
      <w:pPr>
        <w:ind w:firstLine="567"/>
      </w:pPr>
      <w:r w:rsidRPr="00CF7556">
        <w:t xml:space="preserve">Panevėžio kraštotyros muziejaus kilnojamos parodos: „Nepriklausomybės kovos Panevėžio krašte“, skirta Vasario 16-ajai, „Panevėžio miesto Garbės piliečiai“, skirta miesto gimtadieniui; fotografijų paroda „Mūsų legendos. Donatas Banionis“, skirta Teatro dienai (bendradarbiaujant su VšĮ Panevėžio plėtros agentūra); </w:t>
      </w:r>
      <w:r>
        <w:t>a</w:t>
      </w:r>
      <w:r w:rsidRPr="00CF7556">
        <w:rPr>
          <w:shd w:val="clear" w:color="auto" w:fill="FFFFFF"/>
        </w:rPr>
        <w:t>rchyvinių nuotraukų paroda „Panevėžio krašto žydų istorija“; panevėžiečio Giedriaus Mazuro keramikos darbų paroda, sukurta Panevėžio miestui ir kt.</w:t>
      </w:r>
    </w:p>
    <w:p w14:paraId="0DA267BA" w14:textId="77777777" w:rsidR="0054233B" w:rsidRPr="00CF7556" w:rsidRDefault="0054233B" w:rsidP="0054233B">
      <w:pPr>
        <w:numPr>
          <w:ilvl w:val="0"/>
          <w:numId w:val="14"/>
        </w:numPr>
        <w:tabs>
          <w:tab w:val="clear" w:pos="1353"/>
          <w:tab w:val="num" w:pos="851"/>
        </w:tabs>
        <w:ind w:left="0" w:firstLine="567"/>
      </w:pPr>
      <w:r w:rsidRPr="009466CD">
        <w:t>Ekskursijos/edukacijos</w:t>
      </w:r>
      <w:r w:rsidRPr="00CF7556">
        <w:t>: skaitytojų ekskursija į Juozo Miltinio palikimo studijų centrą (7 lankytojai), ekskursija į sporto ekspoziciją „Sveikame kūne – sveika siela“ (Panevėžio Cido arena), susipažinti su Panevėžio miesto sportininkų pasiekimais (11 dalyvių).</w:t>
      </w:r>
    </w:p>
    <w:p w14:paraId="0DA267BB" w14:textId="77777777" w:rsidR="0054233B" w:rsidRPr="009466CD" w:rsidRDefault="0054233B" w:rsidP="0054233B">
      <w:pPr>
        <w:numPr>
          <w:ilvl w:val="0"/>
          <w:numId w:val="14"/>
        </w:numPr>
        <w:tabs>
          <w:tab w:val="clear" w:pos="1353"/>
          <w:tab w:val="num" w:pos="851"/>
        </w:tabs>
        <w:ind w:left="0" w:firstLine="567"/>
      </w:pPr>
      <w:r w:rsidRPr="009466CD">
        <w:t>Elektroniniai produktai (ar paslaugos):</w:t>
      </w:r>
    </w:p>
    <w:p w14:paraId="0DA267BC" w14:textId="77777777" w:rsidR="0054233B" w:rsidRDefault="0054233B" w:rsidP="0054233B">
      <w:pPr>
        <w:ind w:left="567"/>
      </w:pPr>
      <w:r w:rsidRPr="00CF7556">
        <w:t xml:space="preserve">dėlionė „Literatūrinis Panevėžys“ (bibliotekos interneto svetainėje ir Infoterminale Viešojoje bibliotekoje); </w:t>
      </w:r>
    </w:p>
    <w:p w14:paraId="0DA267BD" w14:textId="77777777" w:rsidR="0054233B" w:rsidRDefault="0054233B" w:rsidP="0054233B">
      <w:pPr>
        <w:ind w:left="567"/>
      </w:pPr>
      <w:r w:rsidRPr="00CF7556">
        <w:t>viktorina „Ar gerai mus pažįsti?“ (apklausa.lt;</w:t>
      </w:r>
      <w:r>
        <w:t>);</w:t>
      </w:r>
    </w:p>
    <w:p w14:paraId="0DA267BE" w14:textId="77777777" w:rsidR="0054233B" w:rsidRDefault="0054233B" w:rsidP="0054233B">
      <w:pPr>
        <w:ind w:left="567"/>
      </w:pPr>
      <w:r w:rsidRPr="00CF7556">
        <w:t>edukacinė viktorina „Aš myliu Panevėžį“ (Infoterminale);</w:t>
      </w:r>
    </w:p>
    <w:p w14:paraId="0DA267BF" w14:textId="77777777" w:rsidR="0054233B" w:rsidRPr="00CF7556" w:rsidRDefault="0054233B" w:rsidP="0054233B">
      <w:pPr>
        <w:ind w:left="567"/>
      </w:pPr>
      <w:r w:rsidRPr="00CF7556">
        <w:t>Įdomių faktų žemėlapis bibliotekos 30-mečiui (Google maps).</w:t>
      </w:r>
    </w:p>
    <w:p w14:paraId="0DA267C0" w14:textId="77777777" w:rsidR="0054233B" w:rsidRPr="00CF7556" w:rsidRDefault="0054233B" w:rsidP="0054233B">
      <w:pPr>
        <w:tabs>
          <w:tab w:val="num" w:pos="851"/>
        </w:tabs>
        <w:ind w:firstLine="567"/>
      </w:pPr>
      <w:r w:rsidRPr="00CF7556">
        <w:t>Visose bibliotekose nuolat eksponuojami panevėžiečių menininkų darbai bei jaunųjų menininkų parodos. Kaip ir kasmet, dalyvavome parodoje Expo Aukštaitija (Cido aren</w:t>
      </w:r>
      <w:r>
        <w:t>oje</w:t>
      </w:r>
      <w:r w:rsidRPr="00CF7556">
        <w:t>), kurioje miestiečiai galėjo pasitikrinti žinias viktorinoje „Aš myliu Panevėžį“ bei miesto gimtadienio šventėje</w:t>
      </w:r>
      <w:r>
        <w:t xml:space="preserve"> Kultūros ir poilsio parke</w:t>
      </w:r>
      <w:r w:rsidRPr="00CF7556">
        <w:t xml:space="preserve">, kurioje visos veiklos buvo skirtos Panevėžiui. </w:t>
      </w:r>
    </w:p>
    <w:p w14:paraId="0DA267C1" w14:textId="77777777" w:rsidR="0054233B" w:rsidRPr="00CF7556" w:rsidRDefault="0054233B" w:rsidP="0054233B">
      <w:pPr>
        <w:tabs>
          <w:tab w:val="num" w:pos="851"/>
        </w:tabs>
        <w:ind w:firstLine="567"/>
      </w:pPr>
      <w:r w:rsidRPr="009466CD">
        <w:rPr>
          <w:b/>
        </w:rPr>
        <w:t>Kraštotyros veiklos viešinimas</w:t>
      </w:r>
      <w:r w:rsidRPr="00CF7556">
        <w:t>. Renginių ir parodų anonsai skelbiami bibliotekos interneto svetainėje, spaudoje, bei padalinių FB paskyrose. Straipsniai apie įvykusius renginius, konkursus ir kt. atsispindi miesto ir respublikinėje spaudoje bei internete.</w:t>
      </w:r>
    </w:p>
    <w:p w14:paraId="0DA267C2" w14:textId="77777777" w:rsidR="00A762CB" w:rsidRPr="005A3D30" w:rsidRDefault="00A762CB" w:rsidP="0029040A">
      <w:pPr>
        <w:spacing w:line="23" w:lineRule="atLeast"/>
        <w:rPr>
          <w:b/>
          <w:color w:val="FF0000"/>
        </w:rPr>
      </w:pPr>
    </w:p>
    <w:p w14:paraId="0DA267C3" w14:textId="77777777" w:rsidR="00471AA1" w:rsidRPr="000E47C0" w:rsidRDefault="00F434AE" w:rsidP="0029040A">
      <w:pPr>
        <w:tabs>
          <w:tab w:val="num" w:pos="644"/>
          <w:tab w:val="left" w:pos="720"/>
        </w:tabs>
        <w:spacing w:line="23" w:lineRule="atLeast"/>
        <w:jc w:val="center"/>
        <w:rPr>
          <w:b/>
          <w:color w:val="auto"/>
        </w:rPr>
      </w:pPr>
      <w:r w:rsidRPr="000E47C0">
        <w:rPr>
          <w:b/>
          <w:color w:val="auto"/>
        </w:rPr>
        <w:t>9</w:t>
      </w:r>
      <w:r w:rsidR="008D34CC" w:rsidRPr="000E47C0">
        <w:rPr>
          <w:b/>
          <w:color w:val="auto"/>
        </w:rPr>
        <w:t>.</w:t>
      </w:r>
      <w:r w:rsidR="001669BE" w:rsidRPr="000E47C0">
        <w:rPr>
          <w:b/>
          <w:color w:val="auto"/>
        </w:rPr>
        <w:t xml:space="preserve"> </w:t>
      </w:r>
      <w:r w:rsidR="00A44051" w:rsidRPr="000E47C0">
        <w:rPr>
          <w:b/>
          <w:color w:val="auto"/>
        </w:rPr>
        <w:t>BENDRUOMENĖS UŽIMTUMAS</w:t>
      </w:r>
    </w:p>
    <w:p w14:paraId="0DA267C4" w14:textId="77777777" w:rsidR="00D838A1" w:rsidRPr="005A3D30" w:rsidRDefault="00D838A1" w:rsidP="0029040A">
      <w:pPr>
        <w:tabs>
          <w:tab w:val="num" w:pos="644"/>
          <w:tab w:val="left" w:pos="720"/>
        </w:tabs>
        <w:spacing w:line="23" w:lineRule="atLeast"/>
        <w:jc w:val="center"/>
        <w:rPr>
          <w:b/>
          <w:color w:val="FF0000"/>
        </w:rPr>
      </w:pPr>
    </w:p>
    <w:p w14:paraId="0DA267C5" w14:textId="77777777" w:rsidR="0071241B" w:rsidRPr="000E47C0" w:rsidRDefault="0071241B" w:rsidP="0029040A">
      <w:pPr>
        <w:tabs>
          <w:tab w:val="left" w:pos="720"/>
        </w:tabs>
        <w:spacing w:line="23" w:lineRule="atLeast"/>
        <w:jc w:val="center"/>
        <w:rPr>
          <w:b/>
          <w:color w:val="auto"/>
        </w:rPr>
      </w:pPr>
      <w:r w:rsidRPr="000E47C0">
        <w:rPr>
          <w:b/>
          <w:color w:val="auto"/>
        </w:rPr>
        <w:t>Studija „Saviraiškos kodas“</w:t>
      </w:r>
    </w:p>
    <w:p w14:paraId="0DA267C6" w14:textId="77777777" w:rsidR="00D838A1" w:rsidRPr="005A3D30" w:rsidRDefault="00D838A1" w:rsidP="0029040A">
      <w:pPr>
        <w:tabs>
          <w:tab w:val="left" w:pos="720"/>
        </w:tabs>
        <w:spacing w:line="23" w:lineRule="atLeast"/>
        <w:jc w:val="center"/>
        <w:rPr>
          <w:b/>
          <w:color w:val="FF0000"/>
        </w:rPr>
      </w:pPr>
    </w:p>
    <w:p w14:paraId="0DA267C7" w14:textId="77777777" w:rsidR="00A554D1" w:rsidRDefault="00C26BBF" w:rsidP="00E15B37">
      <w:pPr>
        <w:tabs>
          <w:tab w:val="left" w:pos="720"/>
        </w:tabs>
        <w:rPr>
          <w:color w:val="auto"/>
        </w:rPr>
      </w:pPr>
      <w:r w:rsidRPr="000E47C0">
        <w:rPr>
          <w:color w:val="auto"/>
        </w:rPr>
        <w:tab/>
      </w:r>
      <w:r w:rsidR="00E11029" w:rsidRPr="000E47C0">
        <w:rPr>
          <w:color w:val="auto"/>
        </w:rPr>
        <w:t>Nuo 2016 m</w:t>
      </w:r>
      <w:r w:rsidR="00E11029" w:rsidRPr="000E47C0">
        <w:rPr>
          <w:b/>
          <w:i/>
          <w:color w:val="auto"/>
        </w:rPr>
        <w:t xml:space="preserve">. </w:t>
      </w:r>
      <w:r w:rsidR="00E11029" w:rsidRPr="000E47C0">
        <w:rPr>
          <w:color w:val="auto"/>
        </w:rPr>
        <w:t>vaikų literatūros skyriuje „Žalioji pelėda“ veikia kūrybinių medijų studija vaikams „Saviraiškos kodas“</w:t>
      </w:r>
      <w:r w:rsidR="00A23B69" w:rsidRPr="000E47C0">
        <w:rPr>
          <w:color w:val="auto"/>
        </w:rPr>
        <w:t xml:space="preserve">, kurioje </w:t>
      </w:r>
      <w:r w:rsidR="00A554D1" w:rsidRPr="000E47C0">
        <w:rPr>
          <w:color w:val="auto"/>
        </w:rPr>
        <w:t xml:space="preserve">jau </w:t>
      </w:r>
      <w:r w:rsidR="000E47C0">
        <w:rPr>
          <w:color w:val="auto"/>
        </w:rPr>
        <w:t>ketvirtus</w:t>
      </w:r>
      <w:r w:rsidR="00A554D1" w:rsidRPr="000E47C0">
        <w:rPr>
          <w:color w:val="auto"/>
        </w:rPr>
        <w:t xml:space="preserve"> metus veikia</w:t>
      </w:r>
      <w:r w:rsidR="000B619B">
        <w:rPr>
          <w:color w:val="auto"/>
        </w:rPr>
        <w:t xml:space="preserve"> neformalaus švietimo</w:t>
      </w:r>
      <w:r w:rsidR="00A554D1" w:rsidRPr="000E47C0">
        <w:rPr>
          <w:color w:val="auto"/>
        </w:rPr>
        <w:t xml:space="preserve"> pro</w:t>
      </w:r>
      <w:r w:rsidRPr="000E47C0">
        <w:rPr>
          <w:color w:val="auto"/>
        </w:rPr>
        <w:t>grama „Teatras ir biblioteka“, j</w:t>
      </w:r>
      <w:r w:rsidR="00A554D1" w:rsidRPr="000E47C0">
        <w:rPr>
          <w:color w:val="auto"/>
        </w:rPr>
        <w:t xml:space="preserve">aunųjų informatikų mokyklėlė, </w:t>
      </w:r>
      <w:r w:rsidR="000B619B">
        <w:rPr>
          <w:color w:val="auto"/>
        </w:rPr>
        <w:t xml:space="preserve">vyksta </w:t>
      </w:r>
      <w:r w:rsidR="00A554D1" w:rsidRPr="000E47C0">
        <w:rPr>
          <w:color w:val="auto"/>
        </w:rPr>
        <w:t xml:space="preserve">meninės raiškos užsiėmimai, </w:t>
      </w:r>
      <w:r w:rsidR="000B619B">
        <w:rPr>
          <w:color w:val="auto"/>
        </w:rPr>
        <w:t xml:space="preserve">edukacijos, </w:t>
      </w:r>
      <w:r w:rsidR="00EC52D8" w:rsidRPr="000E47C0">
        <w:rPr>
          <w:color w:val="auto"/>
        </w:rPr>
        <w:t>atviros pamokos su 3D spausdintuvu</w:t>
      </w:r>
      <w:r w:rsidR="00A67EC7" w:rsidRPr="000E47C0">
        <w:rPr>
          <w:color w:val="auto"/>
        </w:rPr>
        <w:t xml:space="preserve"> ir kita veikla</w:t>
      </w:r>
      <w:r w:rsidR="00EC52D8" w:rsidRPr="000E47C0">
        <w:rPr>
          <w:color w:val="auto"/>
        </w:rPr>
        <w:t>.</w:t>
      </w:r>
    </w:p>
    <w:p w14:paraId="0DA267C8" w14:textId="77777777" w:rsidR="000B619B" w:rsidRPr="00B15D75" w:rsidRDefault="000B619B" w:rsidP="00E15B37">
      <w:pPr>
        <w:ind w:firstLine="567"/>
      </w:pPr>
      <w:r>
        <w:t>2020</w:t>
      </w:r>
      <w:r w:rsidRPr="00295173">
        <w:t xml:space="preserve"> metais bibli</w:t>
      </w:r>
      <w:r>
        <w:t>otekininkė A. Vasiliauskienė vedė edukacinius užsiėmimus</w:t>
      </w:r>
      <w:r w:rsidRPr="00295173">
        <w:t xml:space="preserve"> </w:t>
      </w:r>
      <w:r w:rsidRPr="0088518A">
        <w:t>„Draugystė ant straublio galo“</w:t>
      </w:r>
      <w:r>
        <w:rPr>
          <w:bCs/>
        </w:rPr>
        <w:t xml:space="preserve">, </w:t>
      </w:r>
      <w:r w:rsidRPr="00295173">
        <w:rPr>
          <w:bCs/>
        </w:rPr>
        <w:t>„Mano</w:t>
      </w:r>
      <w:r>
        <w:rPr>
          <w:bCs/>
        </w:rPr>
        <w:t xml:space="preserve"> dantukai ir dantų monstriukai“, „Žolelių galia“</w:t>
      </w:r>
      <w:r w:rsidRPr="00B15D75">
        <w:rPr>
          <w:bCs/>
        </w:rPr>
        <w:t>, „Popieriaus teatras bibliotekoje“. Užsiėmimuose dalyvavo įvairių miesto lopšelių-darželių ugdytiniai, „Ąžuolo“, „Vilties“, „Beržų“ progimnazijų moksleiviai, „Šviesos“ specialiojo ugdymo centro ugdytiniai, vaikų dienos centro lankytojai.</w:t>
      </w:r>
    </w:p>
    <w:p w14:paraId="0DA267C9" w14:textId="77777777" w:rsidR="000B619B" w:rsidRPr="00B15D75" w:rsidRDefault="000B619B" w:rsidP="00E15B37">
      <w:pPr>
        <w:ind w:firstLine="567"/>
      </w:pPr>
      <w:r w:rsidRPr="00B15D75">
        <w:rPr>
          <w:bCs/>
        </w:rPr>
        <w:t xml:space="preserve">2020 metais sukurtos naujos edukacijos „Žolelių galia“ ir „Popieriaus teatras bibliotekoje“. Edukacijos „Žolelių galia“ </w:t>
      </w:r>
      <w:r w:rsidRPr="00B15D75">
        <w:t xml:space="preserve">tikslas supažindinti vaikus su augalo dalimis ir jų panaudojimu liaudies medicinoje, pristatomi augalų rinkimo ir saugojimo būdai. </w:t>
      </w:r>
    </w:p>
    <w:p w14:paraId="0DA267CA" w14:textId="77777777" w:rsidR="000B619B" w:rsidRPr="000B619B" w:rsidRDefault="000B619B" w:rsidP="00E15B37">
      <w:pPr>
        <w:shd w:val="clear" w:color="auto" w:fill="FFFFFF"/>
        <w:ind w:firstLine="567"/>
      </w:pPr>
      <w:r w:rsidRPr="00B15D75">
        <w:t>Edukacijos „P</w:t>
      </w:r>
      <w:r>
        <w:t xml:space="preserve">opieriaus teatras bibliotekoje“ </w:t>
      </w:r>
      <w:r w:rsidRPr="00B15D75">
        <w:t>tikslas</w:t>
      </w:r>
      <w:r>
        <w:t xml:space="preserve"> –</w:t>
      </w:r>
      <w:r w:rsidRPr="00B15D75">
        <w:t xml:space="preserve"> </w:t>
      </w:r>
      <w:r w:rsidRPr="00B15D75">
        <w:rPr>
          <w:color w:val="212529"/>
        </w:rPr>
        <w:t xml:space="preserve">pasitelkiant teatro, literatūros ir dailės menines priemones, ugdyti vaikų kultūrinę savimonę, kūrybiškumą ir emocinį intelektą. </w:t>
      </w:r>
      <w:r w:rsidRPr="00B15D75">
        <w:t xml:space="preserve">Mažiesiems tai dažnai yra pirmasis susitikimas su teatru, kuriame jie gali dalyvauti ir kaip žiūrovai, ir kaip pasakotojai ar net autoriai. </w:t>
      </w:r>
      <w:r w:rsidRPr="00B15D75">
        <w:rPr>
          <w:color w:val="212529"/>
        </w:rPr>
        <w:t>Užsiėmimo metu vaikams pristatoma trumpa popier</w:t>
      </w:r>
      <w:r>
        <w:rPr>
          <w:color w:val="212529"/>
        </w:rPr>
        <w:t>iaus teatro (K</w:t>
      </w:r>
      <w:r w:rsidRPr="00B15D75">
        <w:rPr>
          <w:color w:val="212529"/>
        </w:rPr>
        <w:t>amishibai) istorija ir pagrindiniai pasakos/istorijos popieriniam teatrui kūrimo principai. Užsiėmimo dalyviai pasirenka pasaką iš siūlomų arba kuria savo istoriją ir ją piešia ant A3 arba A4 formato lapų (individualiai ar grupelėse) ir, naud</w:t>
      </w:r>
      <w:r>
        <w:rPr>
          <w:color w:val="212529"/>
        </w:rPr>
        <w:t>odami K</w:t>
      </w:r>
      <w:r w:rsidRPr="00B15D75">
        <w:rPr>
          <w:color w:val="212529"/>
        </w:rPr>
        <w:t>amishibai dėžutę, pristato savo kūrybą.</w:t>
      </w:r>
    </w:p>
    <w:p w14:paraId="0DA267CB" w14:textId="77777777" w:rsidR="0071241B" w:rsidRPr="005A3D30" w:rsidRDefault="0071241B" w:rsidP="00E15B37">
      <w:pPr>
        <w:suppressAutoHyphens/>
        <w:autoSpaceDN w:val="0"/>
        <w:textAlignment w:val="baseline"/>
        <w:rPr>
          <w:rFonts w:eastAsia="Calibri"/>
          <w:color w:val="FF0000"/>
        </w:rPr>
      </w:pPr>
    </w:p>
    <w:p w14:paraId="0DA267CC" w14:textId="77777777" w:rsidR="00334C04" w:rsidRDefault="0071241B" w:rsidP="00E15B37">
      <w:pPr>
        <w:tabs>
          <w:tab w:val="left" w:pos="0"/>
        </w:tabs>
        <w:contextualSpacing/>
        <w:jc w:val="center"/>
        <w:rPr>
          <w:rFonts w:eastAsia="Calibri"/>
          <w:b/>
          <w:color w:val="auto"/>
        </w:rPr>
      </w:pPr>
      <w:r w:rsidRPr="000E47C0">
        <w:rPr>
          <w:rFonts w:eastAsia="Calibri"/>
          <w:b/>
          <w:color w:val="auto"/>
        </w:rPr>
        <w:t>KLUBAI</w:t>
      </w:r>
    </w:p>
    <w:p w14:paraId="0DA267CD" w14:textId="77777777" w:rsidR="00874E74" w:rsidRDefault="00874E74" w:rsidP="00E15B37">
      <w:pPr>
        <w:tabs>
          <w:tab w:val="left" w:pos="0"/>
        </w:tabs>
        <w:contextualSpacing/>
        <w:jc w:val="center"/>
        <w:rPr>
          <w:rFonts w:eastAsia="Calibri"/>
          <w:b/>
          <w:color w:val="auto"/>
        </w:rPr>
      </w:pPr>
    </w:p>
    <w:p w14:paraId="0DA267CE" w14:textId="77777777" w:rsidR="0071649E" w:rsidRPr="000C6A2D" w:rsidRDefault="0071649E" w:rsidP="00E15B37">
      <w:pPr>
        <w:ind w:firstLine="1296"/>
        <w:rPr>
          <w:b/>
          <w:shd w:val="clear" w:color="auto" w:fill="FFFFFF"/>
        </w:rPr>
      </w:pPr>
      <w:r w:rsidRPr="000C6A2D">
        <w:rPr>
          <w:b/>
          <w:shd w:val="clear" w:color="auto" w:fill="FFFFFF"/>
        </w:rPr>
        <w:t>Inovatyvių veiklų šeimoms klubas „Ateik. Pamatyk. Sukonstruok“</w:t>
      </w:r>
    </w:p>
    <w:p w14:paraId="0DA267CF" w14:textId="77777777" w:rsidR="0071649E" w:rsidRPr="003321FF" w:rsidRDefault="0071649E" w:rsidP="00E15B37">
      <w:pPr>
        <w:ind w:firstLine="567"/>
        <w:rPr>
          <w:shd w:val="clear" w:color="auto" w:fill="FFFFFF"/>
        </w:rPr>
      </w:pPr>
      <w:r>
        <w:rPr>
          <w:shd w:val="clear" w:color="auto" w:fill="FFFFFF"/>
        </w:rPr>
        <w:t xml:space="preserve">2020 metais </w:t>
      </w:r>
      <w:r w:rsidR="009A45E9">
        <w:rPr>
          <w:shd w:val="clear" w:color="auto" w:fill="FFFFFF"/>
        </w:rPr>
        <w:t>pradėjo veikti</w:t>
      </w:r>
      <w:r>
        <w:rPr>
          <w:shd w:val="clear" w:color="auto" w:fill="FFFFFF"/>
        </w:rPr>
        <w:t xml:space="preserve"> edukacinių veiklų erdvė šeimoms</w:t>
      </w:r>
      <w:r w:rsidR="000B619B">
        <w:rPr>
          <w:shd w:val="clear" w:color="auto" w:fill="FFFFFF"/>
        </w:rPr>
        <w:t xml:space="preserve"> </w:t>
      </w:r>
      <w:r w:rsidR="000B619B" w:rsidRPr="000B619B">
        <w:rPr>
          <w:shd w:val="clear" w:color="auto" w:fill="FFFFFF"/>
        </w:rPr>
        <w:t>„Ateik. Pamatyk. Sukonstruok“</w:t>
      </w:r>
      <w:r w:rsidRPr="000B619B">
        <w:rPr>
          <w:shd w:val="clear" w:color="auto" w:fill="FFFFFF"/>
        </w:rPr>
        <w:t>,</w:t>
      </w:r>
      <w:r>
        <w:rPr>
          <w:shd w:val="clear" w:color="auto" w:fill="FFFFFF"/>
        </w:rPr>
        <w:t xml:space="preserve"> kurioje</w:t>
      </w:r>
      <w:r w:rsidRPr="003321FF">
        <w:rPr>
          <w:shd w:val="clear" w:color="auto" w:fill="FFFFFF"/>
        </w:rPr>
        <w:t xml:space="preserve"> užsiėmimai vyko iki karantino. Robotukų kūrimu susidomėję mažieji lankytojai</w:t>
      </w:r>
      <w:r w:rsidR="000B619B">
        <w:rPr>
          <w:shd w:val="clear" w:color="auto" w:fill="FFFFFF"/>
        </w:rPr>
        <w:t xml:space="preserve"> kartu</w:t>
      </w:r>
      <w:r w:rsidRPr="003321FF">
        <w:rPr>
          <w:shd w:val="clear" w:color="auto" w:fill="FFFFFF"/>
        </w:rPr>
        <w:t xml:space="preserve"> su tėveliais klube lankėsi du kartus per savaitę. </w:t>
      </w:r>
      <w:r w:rsidR="000B619B">
        <w:rPr>
          <w:shd w:val="clear" w:color="auto" w:fill="FFFFFF"/>
        </w:rPr>
        <w:t>Įvyko 17 užsiėmimų, kuriuose apsilankė apie 70 dalyvių.</w:t>
      </w:r>
    </w:p>
    <w:p w14:paraId="0DA267D0" w14:textId="77777777" w:rsidR="0071649E" w:rsidRPr="000E47C0" w:rsidRDefault="0071649E" w:rsidP="00E15B37">
      <w:pPr>
        <w:tabs>
          <w:tab w:val="left" w:pos="0"/>
        </w:tabs>
        <w:contextualSpacing/>
        <w:jc w:val="center"/>
        <w:rPr>
          <w:rFonts w:eastAsia="Calibri"/>
          <w:b/>
          <w:color w:val="auto"/>
        </w:rPr>
      </w:pPr>
    </w:p>
    <w:p w14:paraId="0DA267D1" w14:textId="77777777" w:rsidR="00694D77" w:rsidRPr="000E47C0" w:rsidRDefault="00334C04" w:rsidP="00E15B37">
      <w:pPr>
        <w:tabs>
          <w:tab w:val="left" w:pos="0"/>
        </w:tabs>
        <w:contextualSpacing/>
        <w:jc w:val="center"/>
        <w:rPr>
          <w:rFonts w:eastAsia="Calibri"/>
          <w:b/>
          <w:color w:val="auto"/>
        </w:rPr>
      </w:pPr>
      <w:r w:rsidRPr="000E47C0">
        <w:rPr>
          <w:rFonts w:eastAsia="Calibri"/>
          <w:b/>
          <w:color w:val="auto"/>
        </w:rPr>
        <w:t>Vaikų klubas „Z karta</w:t>
      </w:r>
    </w:p>
    <w:p w14:paraId="0DA267D2" w14:textId="77777777" w:rsidR="00D838A1" w:rsidRPr="005A3D30" w:rsidRDefault="00D838A1" w:rsidP="00E15B37">
      <w:pPr>
        <w:tabs>
          <w:tab w:val="left" w:pos="0"/>
        </w:tabs>
        <w:contextualSpacing/>
        <w:jc w:val="center"/>
        <w:rPr>
          <w:rFonts w:eastAsia="Calibri"/>
          <w:b/>
          <w:color w:val="FF0000"/>
        </w:rPr>
      </w:pPr>
    </w:p>
    <w:p w14:paraId="0DA267D3" w14:textId="77777777" w:rsidR="000E47C0" w:rsidRPr="000E47C0" w:rsidRDefault="000E47C0" w:rsidP="00E15B37">
      <w:pPr>
        <w:ind w:firstLine="567"/>
        <w:rPr>
          <w:rFonts w:eastAsia="Calibri"/>
          <w:bCs/>
          <w:color w:val="FF0000"/>
          <w:kern w:val="28"/>
        </w:rPr>
      </w:pPr>
      <w:r w:rsidRPr="000E47C0">
        <w:rPr>
          <w:rFonts w:eastAsia="Calibri"/>
          <w:color w:val="auto"/>
        </w:rPr>
        <w:t xml:space="preserve">Nuo 2015 m. rugsėjo vaikų bibliotekoje </w:t>
      </w:r>
      <w:r w:rsidRPr="009A45E9">
        <w:rPr>
          <w:rFonts w:eastAsia="Calibri"/>
          <w:bCs/>
          <w:color w:val="auto"/>
        </w:rPr>
        <w:t xml:space="preserve">„Žiburėlis“ veikiantis </w:t>
      </w:r>
      <w:r w:rsidRPr="009A45E9">
        <w:rPr>
          <w:rFonts w:eastAsia="Calibri"/>
          <w:bCs/>
          <w:color w:val="auto"/>
          <w:kern w:val="28"/>
        </w:rPr>
        <w:t>vaikų klubas „Z karta“</w:t>
      </w:r>
      <w:r w:rsidRPr="000E47C0">
        <w:rPr>
          <w:rFonts w:eastAsia="Calibri"/>
          <w:b/>
          <w:bCs/>
          <w:color w:val="auto"/>
          <w:kern w:val="28"/>
        </w:rPr>
        <w:t xml:space="preserve"> </w:t>
      </w:r>
      <w:r w:rsidRPr="000E47C0">
        <w:rPr>
          <w:rFonts w:eastAsia="Calibri"/>
          <w:bCs/>
          <w:color w:val="auto"/>
          <w:kern w:val="28"/>
        </w:rPr>
        <w:t>tęsė savo veiklą –</w:t>
      </w:r>
      <w:r w:rsidRPr="000E47C0">
        <w:rPr>
          <w:rFonts w:eastAsia="Calibri"/>
          <w:b/>
          <w:bCs/>
          <w:color w:val="auto"/>
          <w:kern w:val="28"/>
        </w:rPr>
        <w:t xml:space="preserve"> </w:t>
      </w:r>
      <w:r>
        <w:t xml:space="preserve">vyko renginiai, šventės, </w:t>
      </w:r>
      <w:r w:rsidRPr="001801AD">
        <w:t>edukaciniai užsiėmimai.</w:t>
      </w:r>
      <w:r>
        <w:rPr>
          <w:rFonts w:eastAsia="Calibri"/>
          <w:bCs/>
          <w:color w:val="FF0000"/>
          <w:kern w:val="28"/>
        </w:rPr>
        <w:t xml:space="preserve"> </w:t>
      </w:r>
      <w:r w:rsidRPr="001801AD">
        <w:rPr>
          <w:rFonts w:eastAsia="Calibri"/>
        </w:rPr>
        <w:t>Klubiečiai</w:t>
      </w:r>
      <w:r>
        <w:rPr>
          <w:rFonts w:eastAsia="Calibri"/>
        </w:rPr>
        <w:t xml:space="preserve"> į biblioteką rinkdavosi sausio </w:t>
      </w:r>
      <w:r w:rsidRPr="00692537">
        <w:rPr>
          <w:rFonts w:eastAsia="Calibri"/>
        </w:rPr>
        <w:t>–</w:t>
      </w:r>
      <w:r>
        <w:rPr>
          <w:rFonts w:eastAsia="Calibri"/>
        </w:rPr>
        <w:t xml:space="preserve"> spalio</w:t>
      </w:r>
      <w:r w:rsidRPr="001801AD">
        <w:rPr>
          <w:rFonts w:eastAsia="Calibri"/>
        </w:rPr>
        <w:t xml:space="preserve"> </w:t>
      </w:r>
      <w:r>
        <w:rPr>
          <w:rFonts w:eastAsia="Calibri"/>
        </w:rPr>
        <w:t>mėnesiais (išskyrus karantino laikotarpį)</w:t>
      </w:r>
      <w:r w:rsidRPr="001801AD">
        <w:rPr>
          <w:rFonts w:eastAsia="Calibri"/>
        </w:rPr>
        <w:t>, kas antrą pirmadienį.</w:t>
      </w:r>
    </w:p>
    <w:p w14:paraId="0DA267D4" w14:textId="77777777" w:rsidR="000E47C0" w:rsidRDefault="000E47C0" w:rsidP="00E15B37">
      <w:pPr>
        <w:ind w:right="-2" w:firstLine="567"/>
        <w:rPr>
          <w:rFonts w:eastAsia="Calibri"/>
        </w:rPr>
      </w:pPr>
      <w:r>
        <w:rPr>
          <w:rFonts w:eastAsia="Calibri"/>
        </w:rPr>
        <w:t>Metų pradžioje įvyko 2019 metais gautų įdomiausių knygų aptarimas. Didelio susidomėjimo ne tik pačioje bibliotekoje, bet ir socialiniame tinkle „Facebook“, sulaukė popietė – ilgiausio šaliko rinkimai „Sušildykime Panevėžį“. Tradicija jau tapo šv. Valentino dienos minėjimas. Smagiai vyta žiema per Užgavėnių šventę „Lašininio puota“, šventėme nuotaikingų užsiėmimų dieną „Linksmakiemis“, klubo sezono atidarymo šventę ir kt.</w:t>
      </w:r>
    </w:p>
    <w:p w14:paraId="0DA267D5" w14:textId="77777777" w:rsidR="000E47C0" w:rsidRDefault="000E47C0" w:rsidP="00E15B37">
      <w:pPr>
        <w:ind w:right="-2" w:firstLine="567"/>
        <w:rPr>
          <w:rFonts w:eastAsia="Calibri"/>
        </w:rPr>
      </w:pPr>
      <w:r>
        <w:rPr>
          <w:rFonts w:eastAsia="Calibri"/>
        </w:rPr>
        <w:t>Klube „Z karta“ sėkmingai vykdomi edukaciniai užsiėmimai. Didelio susidomėjimo sulau</w:t>
      </w:r>
      <w:r w:rsidR="002F5867">
        <w:rPr>
          <w:rFonts w:eastAsia="Calibri"/>
        </w:rPr>
        <w:t>kė edukacija „Iš vieno kamieno“</w:t>
      </w:r>
      <w:r>
        <w:rPr>
          <w:rFonts w:eastAsia="Calibri"/>
        </w:rPr>
        <w:t>, kurioje vaikai sudarinėjo savo genealoginį medį.</w:t>
      </w:r>
      <w:r w:rsidR="009A45E9">
        <w:rPr>
          <w:rFonts w:eastAsia="Calibri"/>
        </w:rPr>
        <w:t xml:space="preserve"> </w:t>
      </w:r>
      <w:r>
        <w:rPr>
          <w:rFonts w:eastAsia="Calibri"/>
        </w:rPr>
        <w:t xml:space="preserve">Taip pat norisi paminėti taškavimo technikos užsiėmimą „Žydinti pieva“, skaitymo terapijos užsiėmimą „Kodėl knygos gydo?“, užsiėmimą iš antrinių žaliavų „Informatyvi kepurė“. </w:t>
      </w:r>
    </w:p>
    <w:p w14:paraId="0DA267D6" w14:textId="77777777" w:rsidR="000E47C0" w:rsidRDefault="000E47C0" w:rsidP="00E15B37">
      <w:pPr>
        <w:ind w:right="-2" w:firstLine="567"/>
        <w:rPr>
          <w:rFonts w:eastAsia="Calibri"/>
        </w:rPr>
      </w:pPr>
      <w:r>
        <w:rPr>
          <w:rFonts w:eastAsia="Calibri"/>
        </w:rPr>
        <w:t>Ataskaitiniais metais  klube „Z karta“ įvyko 10 užsiėmimų, juose dalyvavo 107 lankytojai.</w:t>
      </w:r>
    </w:p>
    <w:p w14:paraId="0DA267D7" w14:textId="77777777" w:rsidR="002F5867" w:rsidRDefault="002F5867" w:rsidP="00E15B37">
      <w:pPr>
        <w:ind w:right="-2" w:firstLine="567"/>
        <w:rPr>
          <w:rFonts w:eastAsia="Calibri"/>
        </w:rPr>
      </w:pPr>
    </w:p>
    <w:p w14:paraId="0DA267D8" w14:textId="77777777" w:rsidR="002F5867" w:rsidRPr="002F5867" w:rsidRDefault="002F5867" w:rsidP="00E15B37">
      <w:pPr>
        <w:jc w:val="center"/>
        <w:rPr>
          <w:rStyle w:val="Grietas"/>
          <w:color w:val="auto"/>
        </w:rPr>
      </w:pPr>
      <w:r w:rsidRPr="002F5867">
        <w:rPr>
          <w:rStyle w:val="PavadinimasDiagrama"/>
          <w:rFonts w:eastAsia="Calibri"/>
          <w:color w:val="auto"/>
        </w:rPr>
        <w:t>Tėvų ir vaikų klubas</w:t>
      </w:r>
      <w:r w:rsidRPr="002F5867">
        <w:rPr>
          <w:rStyle w:val="PavadinimasDiagrama"/>
          <w:rFonts w:eastAsia="Calibri"/>
          <w:b w:val="0"/>
          <w:color w:val="auto"/>
        </w:rPr>
        <w:t xml:space="preserve"> </w:t>
      </w:r>
      <w:r w:rsidRPr="002F5867">
        <w:rPr>
          <w:rStyle w:val="Grietas"/>
          <w:color w:val="auto"/>
        </w:rPr>
        <w:t>„Slieko Zigmučio pievelė</w:t>
      </w:r>
      <w:r>
        <w:rPr>
          <w:rStyle w:val="Grietas"/>
          <w:color w:val="auto"/>
        </w:rPr>
        <w:t>je</w:t>
      </w:r>
      <w:r w:rsidRPr="002F5867">
        <w:rPr>
          <w:rStyle w:val="Grietas"/>
          <w:color w:val="auto"/>
        </w:rPr>
        <w:t>“</w:t>
      </w:r>
    </w:p>
    <w:p w14:paraId="0DA267D9" w14:textId="77777777" w:rsidR="002F5867" w:rsidRDefault="002F5867" w:rsidP="00E15B37">
      <w:pPr>
        <w:ind w:right="-2" w:firstLine="567"/>
        <w:rPr>
          <w:rFonts w:eastAsia="Calibri"/>
        </w:rPr>
      </w:pPr>
    </w:p>
    <w:p w14:paraId="0DA267DA" w14:textId="77777777" w:rsidR="002F5867" w:rsidRPr="007A7AC3" w:rsidRDefault="002F5867" w:rsidP="00E15B37">
      <w:pPr>
        <w:ind w:firstLine="567"/>
      </w:pPr>
      <w:r w:rsidRPr="007A7AC3">
        <w:t xml:space="preserve">2018 metais parengtas edukacinių užsiėmimų ciklas </w:t>
      </w:r>
      <w:r w:rsidRPr="007A7AC3">
        <w:rPr>
          <w:rStyle w:val="Grietas"/>
          <w:b w:val="0"/>
          <w:bCs w:val="0"/>
        </w:rPr>
        <w:t>„Slieko Zigmučio pievelėje“</w:t>
      </w:r>
      <w:r>
        <w:rPr>
          <w:rStyle w:val="Grietas"/>
          <w:b w:val="0"/>
          <w:bCs w:val="0"/>
        </w:rPr>
        <w:t>,</w:t>
      </w:r>
      <w:r w:rsidRPr="007A7AC3">
        <w:rPr>
          <w:rStyle w:val="Grietas"/>
        </w:rPr>
        <w:t xml:space="preserve"> </w:t>
      </w:r>
      <w:r w:rsidRPr="007A7AC3">
        <w:rPr>
          <w:rStyle w:val="Grietas"/>
          <w:b w:val="0"/>
          <w:bCs w:val="0"/>
        </w:rPr>
        <w:t>skirtas</w:t>
      </w:r>
      <w:r w:rsidRPr="007A7AC3">
        <w:rPr>
          <w:rStyle w:val="Grietas"/>
        </w:rPr>
        <w:t xml:space="preserve"> </w:t>
      </w:r>
      <w:r w:rsidRPr="007A7AC3">
        <w:t>tėveliams ir vaikams iki 3 metų amžiaus</w:t>
      </w:r>
      <w:r>
        <w:t>,</w:t>
      </w:r>
      <w:r w:rsidRPr="007A7AC3">
        <w:t xml:space="preserve"> vykdė savo veiklas ir ataskaitiniais metais.  2020 metais buvo pravesti 3 „gyvi“ edukaciniai užsiėmimai.</w:t>
      </w:r>
      <w:r w:rsidRPr="007A7AC3">
        <w:rPr>
          <w:b/>
        </w:rPr>
        <w:t xml:space="preserve"> </w:t>
      </w:r>
      <w:r w:rsidRPr="007A7AC3">
        <w:t xml:space="preserve">Juose  apsilankė 52 lankytojai. </w:t>
      </w:r>
    </w:p>
    <w:p w14:paraId="0DA267DB" w14:textId="77777777" w:rsidR="002F5867" w:rsidRPr="007A7AC3" w:rsidRDefault="002F5867" w:rsidP="00E15B37">
      <w:pPr>
        <w:pStyle w:val="a0"/>
        <w:spacing w:before="0" w:beforeAutospacing="0" w:after="0" w:afterAutospacing="0"/>
        <w:ind w:firstLine="567"/>
        <w:jc w:val="both"/>
        <w:rPr>
          <w:color w:val="050505"/>
          <w:shd w:val="clear" w:color="auto" w:fill="FFFFFF"/>
        </w:rPr>
      </w:pPr>
      <w:r w:rsidRPr="007A7AC3">
        <w:t>Užsiėmimų metu pedagogė tėveliams pristato temą, ją apibūdina ir kartu žaidžia temą atitinkančius žaidimus, dainuoja daineles žaidžia žaidimus. Žaidimų metu vaikučiai žaidžia emocinius kykavimo, mylavimo, kutenimo, jodinimo žaidimus. Užsiėmim</w:t>
      </w:r>
      <w:r w:rsidR="009A45E9">
        <w:t>ai</w:t>
      </w:r>
      <w:r w:rsidRPr="007A7AC3">
        <w:t xml:space="preserve"> papildom</w:t>
      </w:r>
      <w:r w:rsidR="009A45E9">
        <w:t>i</w:t>
      </w:r>
      <w:r w:rsidRPr="007A7AC3">
        <w:t xml:space="preserve"> ir kūrybinėmis užduotėlėmis:</w:t>
      </w:r>
      <w:r w:rsidRPr="007A7AC3">
        <w:rPr>
          <w:rFonts w:eastAsia="Arial Unicode MS"/>
          <w:color w:val="050505"/>
          <w:shd w:val="clear" w:color="auto" w:fill="FFFFFF"/>
        </w:rPr>
        <w:t xml:space="preserve"> vaikučiai patys mažomis popierinėmis detalytėmis puošė s</w:t>
      </w:r>
      <w:r w:rsidR="006D346C">
        <w:rPr>
          <w:rFonts w:eastAsia="Arial Unicode MS"/>
          <w:color w:val="050505"/>
          <w:shd w:val="clear" w:color="auto" w:fill="FFFFFF"/>
        </w:rPr>
        <w:t>naiges ir eglutes ir tokiu būdu bandė</w:t>
      </w:r>
      <w:r w:rsidRPr="007A7AC3">
        <w:rPr>
          <w:rFonts w:eastAsia="Arial Unicode MS"/>
          <w:color w:val="050505"/>
          <w:shd w:val="clear" w:color="auto" w:fill="FFFFFF"/>
        </w:rPr>
        <w:t xml:space="preserve"> prisišaukti žiemą, </w:t>
      </w:r>
      <w:r w:rsidRPr="007A7AC3">
        <w:t xml:space="preserve">piešė pirštukais, klijavo aplikacijas, rudenį margaspalvius medžių lapus </w:t>
      </w:r>
      <w:r w:rsidRPr="007A7AC3">
        <w:rPr>
          <w:shd w:val="clear" w:color="auto" w:fill="FFFFFF"/>
        </w:rPr>
        <w:t>kruopščiai kimšo į maišelius, o vėliau, mamyčių padedami, pasigamino sau po pelėdžiuką</w:t>
      </w:r>
      <w:r w:rsidRPr="007A7AC3">
        <w:rPr>
          <w:color w:val="050505"/>
          <w:shd w:val="clear" w:color="auto" w:fill="FFFFFF"/>
        </w:rPr>
        <w:t>.</w:t>
      </w:r>
      <w:r w:rsidRPr="007A7AC3">
        <w:rPr>
          <w:rFonts w:eastAsia="Arial Unicode MS"/>
          <w:color w:val="050505"/>
          <w:shd w:val="clear" w:color="auto" w:fill="FFFFFF"/>
        </w:rPr>
        <w:t xml:space="preserve"> </w:t>
      </w:r>
    </w:p>
    <w:p w14:paraId="0DA267DC" w14:textId="77777777" w:rsidR="002F5867" w:rsidRDefault="002F5867" w:rsidP="00E15B37">
      <w:pPr>
        <w:pStyle w:val="a0"/>
        <w:spacing w:before="0" w:beforeAutospacing="0" w:after="0" w:afterAutospacing="0"/>
        <w:ind w:firstLine="567"/>
        <w:jc w:val="both"/>
        <w:rPr>
          <w:rFonts w:eastAsia="Calibri"/>
        </w:rPr>
      </w:pPr>
      <w:r w:rsidRPr="002E55CC">
        <w:t xml:space="preserve">Pandeminė situacija </w:t>
      </w:r>
      <w:r>
        <w:t>pa</w:t>
      </w:r>
      <w:r w:rsidRPr="002E55CC">
        <w:t xml:space="preserve">koregavo planus ir </w:t>
      </w:r>
      <w:r>
        <w:t>susitikimai</w:t>
      </w:r>
      <w:r w:rsidRPr="002E55CC">
        <w:t xml:space="preserve"> su pačiais mažiausiais </w:t>
      </w:r>
      <w:r>
        <w:t>buvo perkelti</w:t>
      </w:r>
      <w:r w:rsidRPr="002E55CC">
        <w:t xml:space="preserve"> į virtualią erdvę: </w:t>
      </w:r>
      <w:r>
        <w:t>buvo film</w:t>
      </w:r>
      <w:r w:rsidR="00874E74">
        <w:t>u</w:t>
      </w:r>
      <w:r>
        <w:t>o</w:t>
      </w:r>
      <w:r w:rsidR="00874E74">
        <w:t>ja</w:t>
      </w:r>
      <w:r>
        <w:t>mi ir montuojami edukaciniai filmukai, kurie</w:t>
      </w:r>
      <w:r w:rsidRPr="002E55CC">
        <w:t xml:space="preserve"> </w:t>
      </w:r>
      <w:r>
        <w:t>buvo keliami</w:t>
      </w:r>
      <w:r w:rsidRPr="002E55CC">
        <w:t xml:space="preserve"> į socialinį Youtube tinklą. Edukacinius užsiėmimus vedė ikimok</w:t>
      </w:r>
      <w:r>
        <w:t>yklinio ugdymo pedagogė V.</w:t>
      </w:r>
      <w:r w:rsidRPr="002E55CC">
        <w:t xml:space="preserve"> Lideikienė ir </w:t>
      </w:r>
      <w:r>
        <w:t>vyresn. bibliotekininkė H.</w:t>
      </w:r>
      <w:r w:rsidRPr="002E55CC">
        <w:t xml:space="preserve"> Slivkienė, už</w:t>
      </w:r>
      <w:r>
        <w:t>siėmimus filmavo ir montavo L.</w:t>
      </w:r>
      <w:r w:rsidRPr="002E55CC">
        <w:t xml:space="preserve"> Dubauskienė. Iš viso </w:t>
      </w:r>
      <w:r>
        <w:t>buvo paruošta</w:t>
      </w:r>
      <w:r w:rsidRPr="002E55CC">
        <w:t xml:space="preserve"> 10 virtualių </w:t>
      </w:r>
      <w:r w:rsidRPr="002E55CC">
        <w:rPr>
          <w:rStyle w:val="Grietas"/>
          <w:b w:val="0"/>
          <w:bCs w:val="0"/>
        </w:rPr>
        <w:t>„Slieko Zigmučio pievelėje“ užsiėmimų, kurie bibliotekos socialiniame tinkle sulaukė 6</w:t>
      </w:r>
      <w:r>
        <w:rPr>
          <w:rStyle w:val="Grietas"/>
          <w:b w:val="0"/>
          <w:bCs w:val="0"/>
        </w:rPr>
        <w:t>79</w:t>
      </w:r>
      <w:r w:rsidRPr="002E55CC">
        <w:rPr>
          <w:rStyle w:val="Grietas"/>
          <w:b w:val="0"/>
          <w:bCs w:val="0"/>
        </w:rPr>
        <w:t xml:space="preserve"> peržiūrų. Šie filmukai taip </w:t>
      </w:r>
      <w:r w:rsidR="00874E74">
        <w:rPr>
          <w:rStyle w:val="Grietas"/>
          <w:b w:val="0"/>
          <w:bCs w:val="0"/>
        </w:rPr>
        <w:t xml:space="preserve">pat </w:t>
      </w:r>
      <w:r w:rsidRPr="002E55CC">
        <w:rPr>
          <w:rStyle w:val="Grietas"/>
          <w:b w:val="0"/>
          <w:bCs w:val="0"/>
        </w:rPr>
        <w:t xml:space="preserve">yra skelbiami ir Youtube paskyroje „Virtualūs susitikimai“. </w:t>
      </w:r>
    </w:p>
    <w:p w14:paraId="0DA267DD" w14:textId="77777777" w:rsidR="00526978" w:rsidRPr="005A3D30" w:rsidRDefault="00526978" w:rsidP="00E15B37">
      <w:pPr>
        <w:ind w:firstLine="720"/>
        <w:rPr>
          <w:rStyle w:val="PavadinimasDiagrama"/>
          <w:rFonts w:eastAsia="Calibri"/>
          <w:b w:val="0"/>
          <w:color w:val="FF0000"/>
        </w:rPr>
      </w:pPr>
    </w:p>
    <w:p w14:paraId="0DA267DE" w14:textId="77777777" w:rsidR="002B23F5" w:rsidRDefault="002B23F5" w:rsidP="00E15B37">
      <w:pPr>
        <w:tabs>
          <w:tab w:val="left" w:pos="0"/>
          <w:tab w:val="left" w:pos="567"/>
        </w:tabs>
        <w:contextualSpacing/>
        <w:jc w:val="center"/>
        <w:rPr>
          <w:rFonts w:eastAsia="Calibri"/>
          <w:b/>
          <w:color w:val="auto"/>
        </w:rPr>
      </w:pPr>
      <w:r w:rsidRPr="00A54B20">
        <w:rPr>
          <w:rFonts w:eastAsia="Calibri"/>
          <w:b/>
          <w:color w:val="auto"/>
        </w:rPr>
        <w:t>Rankdarbių mėgėjų klubas „Laumė“</w:t>
      </w:r>
    </w:p>
    <w:p w14:paraId="0DA267DF" w14:textId="77777777" w:rsidR="00A54B20" w:rsidRPr="00A54B20" w:rsidRDefault="00A54B20" w:rsidP="00E15B37">
      <w:pPr>
        <w:tabs>
          <w:tab w:val="left" w:pos="0"/>
          <w:tab w:val="left" w:pos="567"/>
        </w:tabs>
        <w:contextualSpacing/>
        <w:jc w:val="center"/>
        <w:rPr>
          <w:rFonts w:eastAsia="Calibri"/>
          <w:b/>
          <w:color w:val="auto"/>
        </w:rPr>
      </w:pPr>
    </w:p>
    <w:p w14:paraId="0DA267E0" w14:textId="77777777" w:rsidR="00A54B20" w:rsidRPr="0052167E" w:rsidRDefault="00A54B20" w:rsidP="00E15B37">
      <w:pPr>
        <w:ind w:firstLine="567"/>
      </w:pPr>
      <w:r>
        <w:t>Šiaurinėje bibliotekoje</w:t>
      </w:r>
      <w:r w:rsidRPr="00595C9F">
        <w:t xml:space="preserve"> įkurtas rankdarbių mėgėjų klubas „Laumė“</w:t>
      </w:r>
      <w:r>
        <w:t>, kuriam vadovauja bibliotekos vedėja L. Dubauskienė,</w:t>
      </w:r>
      <w:r w:rsidRPr="00595C9F">
        <w:t xml:space="preserve"> sėkmingai gyvuoja jau penktus metus. Klubas „Laumė“ skirtas </w:t>
      </w:r>
      <w:r w:rsidR="00874E74">
        <w:t>įvairaus</w:t>
      </w:r>
      <w:r w:rsidRPr="00595C9F">
        <w:t xml:space="preserve"> amžiaus moterims. Klubo nares vienija panašūs pomėgiai ir tikslai: rankdarbių kūrimas, domėjimasis sveika gyvensena, literatūra, noras tobulėti, dalintis sukaupta patirtimi, išmokti ir sužinoti kažką naujo. Klubo susirinkimuose moterys dalinasi savo patirtimi, pristato savo sukurtus rankdarbius, dalyvauja parodose, aptaria skaitytas knygas, diskutuoja aktualiais klausimais. Moterys į rankdarbių klubą renkasi 2 kartus per mėnesį ir dalinasi savo kūrybiniais gebėjimais, gražiomis idėjomis, rengia rankdarbių parodas, palaiko ryšius su kituose miestuose veikiančiais rankdarbių klubais. </w:t>
      </w:r>
    </w:p>
    <w:p w14:paraId="0DA267E1" w14:textId="77777777" w:rsidR="00A54B20" w:rsidRPr="00476E71" w:rsidRDefault="00A54B20" w:rsidP="00E15B37">
      <w:pPr>
        <w:ind w:firstLine="567"/>
      </w:pPr>
      <w:r w:rsidRPr="0052167E">
        <w:t xml:space="preserve">2020 metais klube registruota 18 narių, pastoviai užsiėmimus lanko nuo 5 iki 12 rankdarbių mylėtojų. Ataskaitiniais metais „Laumės“ klubo moterys dalyvavo įvairiose veiklose. </w:t>
      </w:r>
      <w:r>
        <w:t>M</w:t>
      </w:r>
      <w:r w:rsidRPr="0052167E">
        <w:t>etų pradžioje klubo narės aktyviai rinkosi į užsiėmimus, kurių metu</w:t>
      </w:r>
      <w:r>
        <w:rPr>
          <w:color w:val="FF0000"/>
        </w:rPr>
        <w:t xml:space="preserve"> </w:t>
      </w:r>
      <w:r w:rsidRPr="00595C9F">
        <w:rPr>
          <w:color w:val="050505"/>
        </w:rPr>
        <w:t xml:space="preserve">klubo narė </w:t>
      </w:r>
      <w:r>
        <w:rPr>
          <w:color w:val="050505"/>
        </w:rPr>
        <w:t>Oksana supažindino su nėrimo technika iš nėrimo virvės ir demonstravo savo sukurtus r</w:t>
      </w:r>
      <w:r w:rsidR="006D346C">
        <w:rPr>
          <w:color w:val="050505"/>
        </w:rPr>
        <w:t xml:space="preserve">ankdarbius: rankines, kilimus, </w:t>
      </w:r>
      <w:r>
        <w:rPr>
          <w:color w:val="050505"/>
        </w:rPr>
        <w:t xml:space="preserve">daiktadėžes. Šią techniką </w:t>
      </w:r>
      <w:r w:rsidRPr="00595C9F">
        <w:rPr>
          <w:color w:val="050505"/>
        </w:rPr>
        <w:t>klubo nar</w:t>
      </w:r>
      <w:r>
        <w:rPr>
          <w:color w:val="050505"/>
        </w:rPr>
        <w:t>ė</w:t>
      </w:r>
      <w:r w:rsidRPr="00595C9F">
        <w:rPr>
          <w:color w:val="050505"/>
        </w:rPr>
        <w:t xml:space="preserve">s </w:t>
      </w:r>
      <w:r>
        <w:rPr>
          <w:color w:val="050505"/>
        </w:rPr>
        <w:t xml:space="preserve">tobulino keletą užsiėmimų. Jau antrą kartą klubo narių iniciatyva organizuojame „Pasaulinės mezgimo dienos viešumoje“ minėjimą. 2020 m. klubietės ir joms prijaučiantys rankdarbių mėgėjai rinkosi miesto Senvagės saloje. </w:t>
      </w:r>
      <w:r>
        <w:t xml:space="preserve">Sugriežtėjus karantino sąlygoms, klubo veikla persikėlė į virtualią erdvę, susitikimai vyko nuotoliniu būdu. Dauguma klubo narių – vyresnio amžiaus moterys, tačiau ir jos kuo puikiausiai įvaldė technologijas ir aktyviai dalyvauja nuotoliniuose susitikimuose. </w:t>
      </w:r>
    </w:p>
    <w:p w14:paraId="0DA267E2" w14:textId="77777777" w:rsidR="00597350" w:rsidRPr="005A3D30" w:rsidRDefault="00597350" w:rsidP="00E15B37">
      <w:pPr>
        <w:tabs>
          <w:tab w:val="left" w:pos="0"/>
          <w:tab w:val="left" w:pos="567"/>
        </w:tabs>
        <w:contextualSpacing/>
        <w:jc w:val="center"/>
        <w:rPr>
          <w:rFonts w:eastAsia="Calibri"/>
          <w:b/>
          <w:color w:val="FF0000"/>
        </w:rPr>
      </w:pPr>
    </w:p>
    <w:p w14:paraId="0DA267E3" w14:textId="77777777" w:rsidR="00F870A9" w:rsidRPr="003D0F4C" w:rsidRDefault="00F870A9" w:rsidP="00E15B37">
      <w:pPr>
        <w:ind w:left="567" w:firstLine="567"/>
        <w:jc w:val="center"/>
        <w:rPr>
          <w:color w:val="auto"/>
        </w:rPr>
      </w:pPr>
      <w:r w:rsidRPr="003D0F4C">
        <w:rPr>
          <w:b/>
          <w:color w:val="auto"/>
        </w:rPr>
        <w:t>Laisvalaikio klubas „Kūrybos karuselė</w:t>
      </w:r>
      <w:r w:rsidRPr="003D0F4C">
        <w:rPr>
          <w:color w:val="auto"/>
        </w:rPr>
        <w:t>“</w:t>
      </w:r>
    </w:p>
    <w:p w14:paraId="0DA267E4" w14:textId="77777777" w:rsidR="003D0F4C" w:rsidRPr="003D0F4C" w:rsidRDefault="000F77DD" w:rsidP="00E15B37">
      <w:pPr>
        <w:ind w:firstLine="567"/>
        <w:rPr>
          <w:color w:val="auto"/>
        </w:rPr>
      </w:pPr>
      <w:r w:rsidRPr="003D0F4C">
        <w:rPr>
          <w:color w:val="auto"/>
        </w:rPr>
        <w:t xml:space="preserve">Smėlynės bibliotekoje </w:t>
      </w:r>
      <w:r w:rsidR="003D0F4C" w:rsidRPr="003D0F4C">
        <w:rPr>
          <w:color w:val="auto"/>
        </w:rPr>
        <w:t>ketvirtus</w:t>
      </w:r>
      <w:r w:rsidRPr="003D0F4C">
        <w:rPr>
          <w:color w:val="auto"/>
        </w:rPr>
        <w:t xml:space="preserve"> metus </w:t>
      </w:r>
      <w:r w:rsidR="003D0F4C" w:rsidRPr="003D0F4C">
        <w:rPr>
          <w:color w:val="auto"/>
        </w:rPr>
        <w:t>veikia</w:t>
      </w:r>
      <w:r w:rsidRPr="003D0F4C">
        <w:rPr>
          <w:color w:val="auto"/>
        </w:rPr>
        <w:t xml:space="preserve"> moterų saviraiškos ir laisvalaikio klubas „Kūrybos karuselė“, vadovaujamas</w:t>
      </w:r>
      <w:r w:rsidR="003D0F4C" w:rsidRPr="003D0F4C">
        <w:rPr>
          <w:color w:val="auto"/>
        </w:rPr>
        <w:t xml:space="preserve"> vyresn. bibliotekininkės D.</w:t>
      </w:r>
      <w:r w:rsidRPr="003D0F4C">
        <w:rPr>
          <w:color w:val="auto"/>
        </w:rPr>
        <w:t xml:space="preserve"> Stropaitienės. </w:t>
      </w:r>
      <w:r w:rsidR="003D0F4C" w:rsidRPr="003D0F4C">
        <w:rPr>
          <w:color w:val="auto"/>
        </w:rPr>
        <w:t>Klubietės smagiai leidžia laisvalaikį, užsiima rankdarbiais, šoka linijinius šokius. Klubas palaiko kūrybinius ryšius su Pasvalio rankdarbių klubu „Kraitė“ ir Panevėžio skiautininkių klubu „ Radasta“.</w:t>
      </w:r>
    </w:p>
    <w:p w14:paraId="0DA267E5" w14:textId="77777777" w:rsidR="003D0F4C" w:rsidRPr="003D0F4C" w:rsidRDefault="003D0F4C" w:rsidP="00E15B37">
      <w:pPr>
        <w:ind w:firstLine="567"/>
        <w:rPr>
          <w:color w:val="auto"/>
        </w:rPr>
      </w:pPr>
      <w:r w:rsidRPr="003D0F4C">
        <w:rPr>
          <w:color w:val="auto"/>
        </w:rPr>
        <w:t>Moterų kūrybinės raiškos klubo „Kūrybos karuselė“ užsiėmimai vyko beveik visus metus, kai jie buvo įmanomi, atsižvelgiant į aplinkybes. Susiformavo pagrindinis lankytojų branduolys, kurio nenutrūkstantis dalyvavimas tapo dar vienu įrodymu, kad įdomios veiklos po savo vėliava sėkmingai buria mikrorajono bendruomenę.</w:t>
      </w:r>
    </w:p>
    <w:p w14:paraId="0DA267E6" w14:textId="77777777" w:rsidR="00992244" w:rsidRDefault="003C1756" w:rsidP="00E15B37">
      <w:pPr>
        <w:ind w:firstLine="567"/>
        <w:rPr>
          <w:color w:val="000000" w:themeColor="text1"/>
        </w:rPr>
      </w:pPr>
      <w:r w:rsidRPr="003C1756">
        <w:rPr>
          <w:color w:val="000000" w:themeColor="text1"/>
        </w:rPr>
        <w:t>Ataskaitiniais metais įvyko 28 užsiėmimai.</w:t>
      </w:r>
    </w:p>
    <w:p w14:paraId="0DA267E7" w14:textId="77777777" w:rsidR="007B137A" w:rsidRPr="003C1756" w:rsidRDefault="007B137A" w:rsidP="00E15B37">
      <w:pPr>
        <w:ind w:firstLine="567"/>
        <w:rPr>
          <w:color w:val="000000" w:themeColor="text1"/>
        </w:rPr>
      </w:pPr>
    </w:p>
    <w:p w14:paraId="0DA267E8" w14:textId="77777777" w:rsidR="00BB6C11" w:rsidRPr="00F94D2E" w:rsidRDefault="00BB6C11" w:rsidP="00E15B37">
      <w:pPr>
        <w:tabs>
          <w:tab w:val="left" w:pos="0"/>
          <w:tab w:val="left" w:pos="567"/>
        </w:tabs>
        <w:contextualSpacing/>
        <w:jc w:val="center"/>
        <w:rPr>
          <w:rFonts w:eastAsia="Calibri"/>
          <w:b/>
          <w:color w:val="auto"/>
        </w:rPr>
      </w:pPr>
      <w:r w:rsidRPr="00F94D2E">
        <w:rPr>
          <w:rFonts w:eastAsia="Calibri"/>
          <w:b/>
          <w:color w:val="auto"/>
        </w:rPr>
        <w:t>Senjorų klubas „Pabūkime kartu“</w:t>
      </w:r>
    </w:p>
    <w:p w14:paraId="0DA267E9" w14:textId="77777777" w:rsidR="002C6D1D" w:rsidRPr="00F94D2E" w:rsidRDefault="002C6D1D" w:rsidP="00E15B37">
      <w:pPr>
        <w:tabs>
          <w:tab w:val="left" w:pos="0"/>
          <w:tab w:val="left" w:pos="567"/>
        </w:tabs>
        <w:contextualSpacing/>
        <w:jc w:val="center"/>
        <w:rPr>
          <w:rFonts w:eastAsia="Calibri"/>
          <w:b/>
          <w:color w:val="auto"/>
        </w:rPr>
      </w:pPr>
    </w:p>
    <w:p w14:paraId="0DA267EA" w14:textId="77777777" w:rsidR="002C6D1D" w:rsidRDefault="002C6D1D" w:rsidP="00E15B37">
      <w:pPr>
        <w:widowControl w:val="0"/>
        <w:autoSpaceDE w:val="0"/>
        <w:autoSpaceDN w:val="0"/>
        <w:adjustRightInd w:val="0"/>
        <w:ind w:right="58" w:firstLine="567"/>
        <w:rPr>
          <w:color w:val="auto"/>
        </w:rPr>
      </w:pPr>
      <w:r w:rsidRPr="001F4C2E">
        <w:rPr>
          <w:color w:val="auto"/>
        </w:rPr>
        <w:t>Nuo 2008 metų bibliotekoje veikia senjorų klubas „Pabūkime kartu“</w:t>
      </w:r>
      <w:r w:rsidR="0048617A" w:rsidRPr="001F4C2E">
        <w:rPr>
          <w:color w:val="auto"/>
        </w:rPr>
        <w:t xml:space="preserve">. Jis vienija </w:t>
      </w:r>
      <w:r w:rsidRPr="001F4C2E">
        <w:rPr>
          <w:rStyle w:val="Grietas"/>
          <w:b w:val="0"/>
          <w:color w:val="auto"/>
        </w:rPr>
        <w:t>vyresnio amžiaus ar turinčius negalią žmones, nepraradusius noro bendrauti, plėsti akiratį, aktyviai leisti savo laisvalaikį</w:t>
      </w:r>
      <w:r w:rsidRPr="001F4C2E">
        <w:rPr>
          <w:rStyle w:val="Grietas"/>
          <w:color w:val="auto"/>
        </w:rPr>
        <w:t>.</w:t>
      </w:r>
      <w:r w:rsidRPr="001F4C2E">
        <w:rPr>
          <w:color w:val="auto"/>
        </w:rPr>
        <w:t xml:space="preserve"> Per tą laiką klubo narių skaičius padvigubėjo ir dabar į klubą užsirašiusių yra apie 40 žmonių, kuriems biblioteka suteikia galimybę dalyvauti renginiuose, išvykose, susitikimuose su įdomiais žmonėmis, menininkais, medikais, rašytojais ir poetais, realizuoti savo kūrybinius gebėjimus praktinių užsiėmimų metu. Aktyviausių, dažniau ateinančių į renginius yra apie dvidešimt narių. Metams bėgant kai kurie nariai išeina nebūtin, kiti pasiligoja, bet klubas išlieka – po kiekvieno gausesnio renginio klubas pasipildo vienu kitu nariu, tik ne visi jie tampa aktyvūs. Labai malonu, kad buvusios bibliotekininkės, išėjusios į pensiją, irgi mielai lankosi klubo renginiuose. </w:t>
      </w:r>
    </w:p>
    <w:p w14:paraId="0DA267EB" w14:textId="77777777" w:rsidR="001F4C2E" w:rsidRPr="001F4C2E" w:rsidRDefault="001F4C2E" w:rsidP="00E15B37">
      <w:pPr>
        <w:widowControl w:val="0"/>
        <w:autoSpaceDE w:val="0"/>
        <w:autoSpaceDN w:val="0"/>
        <w:adjustRightInd w:val="0"/>
        <w:ind w:right="58" w:firstLine="567"/>
      </w:pPr>
      <w:r w:rsidRPr="001F4C2E">
        <w:t xml:space="preserve">Ataskaitiniais metais gerokai rečiau vyko klubo senjorų popietės ar susitikimai. Senjorai dalyvavo trijuose renginiuose: jie džiaugėsi poezijos posmais bei muzika TAU literatų bendrai išleistos knygos „Kur dega vakarė žara“ pristatyme, </w:t>
      </w:r>
      <w:r w:rsidRPr="001F4C2E">
        <w:rPr>
          <w:color w:val="050505"/>
          <w:shd w:val="clear" w:color="auto" w:fill="FFFFFF"/>
        </w:rPr>
        <w:t xml:space="preserve">poeto Dariaus Paušos, eilėraščių knygos „Per žemiškąją būtį“ pristatyme, nemažas būrys klubo narių kartu su neįgaliaisiais iš Panevėžio krašto žmonių su negalia sąjungos dalyvavo Reginos Uginčienės tapybos </w:t>
      </w:r>
      <w:r w:rsidRPr="001F4C2E">
        <w:t xml:space="preserve">parodos „Atokvėpio akimirkos“ atidaryme. </w:t>
      </w:r>
    </w:p>
    <w:p w14:paraId="0DA267EC" w14:textId="77777777" w:rsidR="001F4C2E" w:rsidRDefault="001F4C2E" w:rsidP="00E15B37">
      <w:pPr>
        <w:ind w:firstLine="567"/>
        <w:rPr>
          <w:rFonts w:ascii="Arial" w:hAnsi="Arial" w:cs="Arial"/>
        </w:rPr>
      </w:pPr>
      <w:r>
        <w:t xml:space="preserve">Klubo nariai </w:t>
      </w:r>
      <w:r w:rsidR="00B401EE">
        <w:t xml:space="preserve">aktyviai </w:t>
      </w:r>
      <w:r>
        <w:t xml:space="preserve">dalyvavo </w:t>
      </w:r>
      <w:r w:rsidR="00B401EE">
        <w:t>edukaciniuose</w:t>
      </w:r>
      <w:r w:rsidR="00B401EE" w:rsidRPr="001F4C2E">
        <w:t xml:space="preserve"> </w:t>
      </w:r>
      <w:r w:rsidR="00B401EE">
        <w:t xml:space="preserve">užsiėmimuose </w:t>
      </w:r>
      <w:r w:rsidR="00B401EE" w:rsidRPr="001F4C2E">
        <w:t>sveikatos tema</w:t>
      </w:r>
      <w:r w:rsidR="00B401EE">
        <w:t xml:space="preserve"> </w:t>
      </w:r>
      <w:r>
        <w:t>su</w:t>
      </w:r>
      <w:r w:rsidRPr="001F4C2E">
        <w:t xml:space="preserve"> Visuom</w:t>
      </w:r>
      <w:r>
        <w:t>enės sveikatos biuro darbuotoja Agne Šimoliūnaite</w:t>
      </w:r>
      <w:r w:rsidRPr="001F4C2E">
        <w:t>: apie širdies ir kraujagyslių ligas, kaip elgtis, esant viruso Kovid-19 grėsmei, nemokamai pasimatuoti kraujospūdį, kūno sudėties analizatoriaus pagalba sužinoti savo kūno masės indeksą</w:t>
      </w:r>
      <w:r w:rsidR="00DF50EC">
        <w:rPr>
          <w:rFonts w:ascii="Arial" w:hAnsi="Arial" w:cs="Arial"/>
        </w:rPr>
        <w:t>.</w:t>
      </w:r>
    </w:p>
    <w:p w14:paraId="0DA267ED" w14:textId="77777777" w:rsidR="001F4C2E" w:rsidRPr="001F4C2E" w:rsidRDefault="001F4C2E" w:rsidP="00E15B37">
      <w:pPr>
        <w:widowControl w:val="0"/>
        <w:autoSpaceDE w:val="0"/>
        <w:autoSpaceDN w:val="0"/>
        <w:adjustRightInd w:val="0"/>
        <w:ind w:right="58" w:firstLine="567"/>
        <w:rPr>
          <w:color w:val="auto"/>
        </w:rPr>
      </w:pPr>
    </w:p>
    <w:p w14:paraId="0DA267EE" w14:textId="77777777" w:rsidR="00697195" w:rsidRPr="00F94D2E" w:rsidRDefault="00697195" w:rsidP="0029040A">
      <w:pPr>
        <w:spacing w:line="23" w:lineRule="atLeast"/>
        <w:ind w:firstLine="567"/>
        <w:jc w:val="center"/>
        <w:rPr>
          <w:b/>
          <w:caps/>
          <w:color w:val="auto"/>
        </w:rPr>
      </w:pPr>
      <w:r w:rsidRPr="00F94D2E">
        <w:rPr>
          <w:b/>
          <w:caps/>
          <w:color w:val="auto"/>
        </w:rPr>
        <w:t>Vaikų vasaros užimtumo stovyklos</w:t>
      </w:r>
    </w:p>
    <w:p w14:paraId="0DA267EF" w14:textId="77777777" w:rsidR="0029040A" w:rsidRPr="005A3D30" w:rsidRDefault="0029040A" w:rsidP="0029040A">
      <w:pPr>
        <w:spacing w:line="23" w:lineRule="atLeast"/>
        <w:ind w:firstLine="567"/>
        <w:jc w:val="center"/>
        <w:rPr>
          <w:b/>
          <w:caps/>
          <w:color w:val="FF0000"/>
        </w:rPr>
      </w:pPr>
    </w:p>
    <w:p w14:paraId="0DA267F0" w14:textId="77777777" w:rsidR="00F94630" w:rsidRDefault="00C5498B" w:rsidP="00E15B37">
      <w:pPr>
        <w:ind w:firstLine="709"/>
        <w:rPr>
          <w:color w:val="auto"/>
        </w:rPr>
      </w:pPr>
      <w:r w:rsidRPr="00F94D2E">
        <w:rPr>
          <w:color w:val="auto"/>
        </w:rPr>
        <w:t>Jau 1</w:t>
      </w:r>
      <w:r w:rsidR="00F94D2E" w:rsidRPr="00F94D2E">
        <w:rPr>
          <w:color w:val="auto"/>
        </w:rPr>
        <w:t>8</w:t>
      </w:r>
      <w:r w:rsidRPr="00F94D2E">
        <w:rPr>
          <w:color w:val="auto"/>
        </w:rPr>
        <w:t xml:space="preserve"> metų vaikų literatūros skyriuje „Žalioji pelėda“, „Židinio“, „Žiburėlio“, Smėlynės ir Šiaurinėje bibliotekose vasaros metu vyksta nemokama dieninė vaikų stovykla. Stovyklas organizuojančių bibliotekos darbuotojų tikslas – užtikrinti kokybišką </w:t>
      </w:r>
      <w:r w:rsidRPr="00F94D2E">
        <w:rPr>
          <w:color w:val="auto"/>
          <w:spacing w:val="-1"/>
        </w:rPr>
        <w:t xml:space="preserve">6-13 m. amžiaus </w:t>
      </w:r>
      <w:r w:rsidRPr="00F94D2E">
        <w:rPr>
          <w:color w:val="auto"/>
        </w:rPr>
        <w:t>vaikų užimtumą vasaros atostogų metu.</w:t>
      </w:r>
      <w:r w:rsidR="0047037D">
        <w:rPr>
          <w:color w:val="auto"/>
        </w:rPr>
        <w:t xml:space="preserve"> Ataskaitiniais metais penkiose miesto bibliotekose vaikų socializacijos projektai buvo vykdomi net po du kartus – vasaros pabaigoje ir </w:t>
      </w:r>
      <w:r w:rsidR="00F94630">
        <w:rPr>
          <w:color w:val="auto"/>
        </w:rPr>
        <w:t>per moksleivių rudens atostogas, o vaikų literatūros skyriuje „Žalioji pelėda“ – net tris kartus.</w:t>
      </w:r>
    </w:p>
    <w:p w14:paraId="0DA267F1" w14:textId="77777777" w:rsidR="0047037D" w:rsidRPr="004723B1" w:rsidRDefault="0047037D" w:rsidP="00E15B37">
      <w:pPr>
        <w:shd w:val="clear" w:color="auto" w:fill="FFFFFF"/>
        <w:ind w:firstLine="851"/>
        <w:rPr>
          <w:color w:val="222222"/>
        </w:rPr>
      </w:pPr>
      <w:r>
        <w:rPr>
          <w:color w:val="222222"/>
        </w:rPr>
        <w:t>Dėl sudėtingos pandeminės situacijos vaikų vasaros stovyklos</w:t>
      </w:r>
      <w:r w:rsidR="00F94630">
        <w:rPr>
          <w:color w:val="222222"/>
        </w:rPr>
        <w:t xml:space="preserve">, paprastai vykdavusios birželio-liepos mėnesiais, </w:t>
      </w:r>
      <w:r>
        <w:rPr>
          <w:color w:val="222222"/>
        </w:rPr>
        <w:t xml:space="preserve"> nusikėlė į vasaros pabaigą ir vyko rugpjūčio mėnesį</w:t>
      </w:r>
      <w:r w:rsidR="00F94630">
        <w:rPr>
          <w:color w:val="222222"/>
        </w:rPr>
        <w:t xml:space="preserve">. </w:t>
      </w:r>
      <w:r w:rsidRPr="004723B1">
        <w:rPr>
          <w:color w:val="222222"/>
        </w:rPr>
        <w:t>Penkiose miesto bibliotekose praleisti paskutinį vasaros mėnesį panoro net 256 6-14 m. amžiaus vaikai.</w:t>
      </w:r>
    </w:p>
    <w:p w14:paraId="0DA267F2" w14:textId="77777777" w:rsidR="0047037D" w:rsidRPr="004723B1" w:rsidRDefault="00CE2A0F" w:rsidP="00E15B37">
      <w:pPr>
        <w:shd w:val="clear" w:color="auto" w:fill="FFFFFF"/>
        <w:ind w:firstLine="851"/>
        <w:rPr>
          <w:color w:val="222222"/>
        </w:rPr>
      </w:pPr>
      <w:r>
        <w:rPr>
          <w:color w:val="222222"/>
        </w:rPr>
        <w:t>Vasaros s</w:t>
      </w:r>
      <w:r w:rsidR="0047037D" w:rsidRPr="004723B1">
        <w:rPr>
          <w:color w:val="222222"/>
        </w:rPr>
        <w:t>tovyklose įvyko 63 renginiai, kuriuose apsilankė 2369 jaunieji panevėžiečiai. Džiugu, kad iš jų net 32 tapo naujais bibliotekų skaitytojais. </w:t>
      </w:r>
      <w:r>
        <w:rPr>
          <w:color w:val="222222"/>
        </w:rPr>
        <w:t>Rudens stovyklose dalyvavo 85 vaikai, kurie apsilankė apie 500 kartų.</w:t>
      </w:r>
    </w:p>
    <w:p w14:paraId="0DA267F3" w14:textId="77777777" w:rsidR="0047037D" w:rsidRPr="004723B1" w:rsidRDefault="00F94630" w:rsidP="00E15B37">
      <w:pPr>
        <w:shd w:val="clear" w:color="auto" w:fill="FFFFFF"/>
        <w:ind w:firstLine="851"/>
        <w:rPr>
          <w:color w:val="222222"/>
        </w:rPr>
      </w:pPr>
      <w:r>
        <w:rPr>
          <w:color w:val="222222"/>
        </w:rPr>
        <w:t>2020-aisiais</w:t>
      </w:r>
      <w:r w:rsidRPr="004723B1">
        <w:rPr>
          <w:color w:val="222222"/>
        </w:rPr>
        <w:t xml:space="preserve"> </w:t>
      </w:r>
      <w:r>
        <w:rPr>
          <w:color w:val="222222"/>
        </w:rPr>
        <w:t xml:space="preserve">metais </w:t>
      </w:r>
      <w:r w:rsidRPr="004723B1">
        <w:rPr>
          <w:color w:val="222222"/>
        </w:rPr>
        <w:t>Panevėžio Elenos Mezginaitės viešoji biblioteka vaikams organizavo įvairias temines (kamishibai teatro, fotografijos, kūrybines) edukacijas</w:t>
      </w:r>
      <w:r>
        <w:rPr>
          <w:color w:val="222222"/>
        </w:rPr>
        <w:t xml:space="preserve">. </w:t>
      </w:r>
      <w:r w:rsidR="0047037D" w:rsidRPr="004723B1">
        <w:rPr>
          <w:color w:val="222222"/>
        </w:rPr>
        <w:t>Vaikų dienos stovyklose netrūko įvairios veiklos: kūrybinių užsiėmimų, susitikimų su įvairių sričių menininkais, išvykų ir kitok</w:t>
      </w:r>
      <w:r w:rsidR="0047037D">
        <w:rPr>
          <w:color w:val="222222"/>
        </w:rPr>
        <w:t>i</w:t>
      </w:r>
      <w:r w:rsidR="0047037D" w:rsidRPr="004723B1">
        <w:rPr>
          <w:color w:val="222222"/>
        </w:rPr>
        <w:t>ų pramogų. Stovyklautojai spėjo nemažai sužinoti, išmokti, nuveikti, pamatyti ir patirti.</w:t>
      </w:r>
    </w:p>
    <w:p w14:paraId="0DA267F4" w14:textId="77777777" w:rsidR="0047037D" w:rsidRPr="004723B1" w:rsidRDefault="0047037D" w:rsidP="00E15B37">
      <w:pPr>
        <w:shd w:val="clear" w:color="auto" w:fill="FFFFFF"/>
        <w:ind w:firstLine="851"/>
        <w:rPr>
          <w:color w:val="222222"/>
        </w:rPr>
      </w:pPr>
      <w:r w:rsidRPr="004723B1">
        <w:rPr>
          <w:color w:val="222222"/>
        </w:rPr>
        <w:t>Keramikė, „Jurgitėlės amatai“ vadovė Jurgita Čiplytė mokė stovyklautojus molio paslapčių, tautodailininkė Rasa Grigiene tapybos ant vandens (ebru) ir sapnų gaudyklių meno. Dailininkė ir vaikiškų knygų iliustratorė Sigita Adomavičienė supažindino su grafikos technika, panaudojant monotipiją. Dailės terapeutė Vaida Virbalaitė vedė dailės terapijos, o „Magic Dot Studio“ edukatorė surengė kūrybinį mandalų taškavimo užsiėmimą.</w:t>
      </w:r>
    </w:p>
    <w:p w14:paraId="0DA267F5" w14:textId="77777777" w:rsidR="0047037D" w:rsidRPr="004723B1" w:rsidRDefault="0047037D" w:rsidP="00E15B37">
      <w:pPr>
        <w:shd w:val="clear" w:color="auto" w:fill="FFFFFF"/>
        <w:ind w:firstLine="851"/>
        <w:rPr>
          <w:color w:val="222222"/>
        </w:rPr>
      </w:pPr>
      <w:r w:rsidRPr="004723B1">
        <w:rPr>
          <w:color w:val="222222"/>
        </w:rPr>
        <w:t>Stovyklose apsilankė ir animatoriai, išpiešę vaikams veidukus, išlankstę jiems augintinius iš balionų bei kartu pūtę milžiniškus muilo burbulus. Natūralių trumpalaikių chna tatuiruočių meistrė Gundega Čepienė stovyklautojus pradžiugino piešiniais ant rankų. Sv</w:t>
      </w:r>
      <w:r w:rsidR="00E73C45">
        <w:rPr>
          <w:color w:val="222222"/>
        </w:rPr>
        <w:t xml:space="preserve">ečiavosi mokslinė laboratorija </w:t>
      </w:r>
      <w:r w:rsidRPr="004723B1">
        <w:rPr>
          <w:color w:val="222222"/>
        </w:rPr>
        <w:t>ant ratų „Atradėjas“, surengusi tikrą šou: vaikai dalyvavo eksperimentuose su skystu azotu, bandė laikyti ugnį rankose, pasidarė linksmas šukuosenas, išsivalė dantis keistu šepetėliu, gamino dirbtinį sniegą ir didžiulį „šlykštuką“ bei ragavo pačių pasigamintų ledų. Dėmesio sulaukė ir p</w:t>
      </w:r>
      <w:r w:rsidR="00E73C45">
        <w:rPr>
          <w:color w:val="222222"/>
        </w:rPr>
        <w:t>o</w:t>
      </w:r>
      <w:r w:rsidRPr="004723B1">
        <w:rPr>
          <w:color w:val="222222"/>
        </w:rPr>
        <w:t>tyriminė „Vikingų kaimo“ edukacija apie karybą bei senovinius žaidimus.</w:t>
      </w:r>
    </w:p>
    <w:p w14:paraId="0DA267F6" w14:textId="77777777" w:rsidR="0047037D" w:rsidRPr="004723B1" w:rsidRDefault="0047037D" w:rsidP="00E15B37">
      <w:pPr>
        <w:shd w:val="clear" w:color="auto" w:fill="FFFFFF"/>
        <w:ind w:firstLine="851"/>
        <w:rPr>
          <w:color w:val="222222"/>
        </w:rPr>
      </w:pPr>
      <w:r w:rsidRPr="004723B1">
        <w:rPr>
          <w:color w:val="222222"/>
        </w:rPr>
        <w:t>Vaikai žaidė ne tik stalo ir lauko žaidimus, išbandė linksmąsias estafetes, bet ir dalyvavo gydomosios aerobikos užsiėmime su profesionalia judesio gydytoja Birute Kaminskiene iš sveikatingumo centro „Vidmavita“.</w:t>
      </w:r>
    </w:p>
    <w:p w14:paraId="0DA267F7" w14:textId="77777777" w:rsidR="0047037D" w:rsidRPr="004723B1" w:rsidRDefault="0047037D" w:rsidP="00E15B37">
      <w:pPr>
        <w:shd w:val="clear" w:color="auto" w:fill="FFFFFF"/>
        <w:ind w:firstLine="851"/>
        <w:rPr>
          <w:color w:val="222222"/>
        </w:rPr>
      </w:pPr>
      <w:r w:rsidRPr="004723B1">
        <w:rPr>
          <w:color w:val="222222"/>
        </w:rPr>
        <w:t>Susitikę su vaikų  rašytoju Virgiu Šidlausku visi kartu dainavo, piešė autoriaus knygelių personažus. O apsilankiusi vaikų rašytoja Neringa Tik kvietė kartu kurti pasaką ir ją suvaidinti.</w:t>
      </w:r>
    </w:p>
    <w:p w14:paraId="0DA267F8" w14:textId="77777777" w:rsidR="0047037D" w:rsidRPr="004723B1" w:rsidRDefault="0047037D" w:rsidP="00E15B37">
      <w:pPr>
        <w:shd w:val="clear" w:color="auto" w:fill="FFFFFF"/>
        <w:ind w:firstLine="851"/>
        <w:rPr>
          <w:color w:val="222222"/>
        </w:rPr>
      </w:pPr>
      <w:r w:rsidRPr="004723B1">
        <w:rPr>
          <w:color w:val="222222"/>
        </w:rPr>
        <w:t>Netrūko ir kelionių. Nuo kiek artimesnių po Panevėžio miestą: į Gamtos mokyklą, Kraštotyros muziejų, kino centrą „Garsas“, Aukštaitijos siaurąjį geležinkelį, regiono atliekų tvarkymo centrą, miesto centrinį turgų, parkus, iki tolimesnių po Panevėžio rajoną: pas Velžyje gyvenantį kalvį Saulių Kronį, į Nausodės žirgyną ar Alpakų ūkį. Bene smagiausios ir tolimiausios išvykos, palikusios itin daug įspūdžių – tai Ignalinos rajone esančio Paukščių kaimo ir Triušiukų slėnio Utenos rajone lankymas bei kelionė į Kaune esantį Tado Ivanausko zoologijos muziejų bei edukacinį pramogų centrą „Curiosity“.</w:t>
      </w:r>
    </w:p>
    <w:p w14:paraId="0DA267F9" w14:textId="77777777" w:rsidR="0047037D" w:rsidRPr="004723B1" w:rsidRDefault="0047037D" w:rsidP="00E15B37">
      <w:pPr>
        <w:shd w:val="clear" w:color="auto" w:fill="FFFFFF"/>
        <w:ind w:firstLine="851"/>
        <w:rPr>
          <w:color w:val="222222"/>
        </w:rPr>
      </w:pPr>
      <w:r w:rsidRPr="004723B1">
        <w:rPr>
          <w:color w:val="222222"/>
        </w:rPr>
        <w:t>Vaikų bibliotekose laukė ir kitos pramogos: filmų peržiūros, draugystės apyrankių gamyba, fotografijos mokymai, pažintis su gydomosiomis augalų savybėmis, talentų bei augintinių dienos, šauniausio stovyklautojų rinkimai, rašto (r)evoliucijos edukacija ir dar daug visko smagaus. </w:t>
      </w:r>
    </w:p>
    <w:p w14:paraId="0DA267FA" w14:textId="77777777" w:rsidR="0047037D" w:rsidRPr="004723B1" w:rsidRDefault="0047037D" w:rsidP="00E15B37">
      <w:pPr>
        <w:shd w:val="clear" w:color="auto" w:fill="FFFFFF"/>
        <w:ind w:firstLine="851"/>
        <w:rPr>
          <w:color w:val="222222"/>
        </w:rPr>
      </w:pPr>
      <w:r w:rsidRPr="004723B1">
        <w:rPr>
          <w:color w:val="222222"/>
        </w:rPr>
        <w:t>Nepaisant to, kad šiais metais užklupusi pandemija pakoregavo jau tradicij</w:t>
      </w:r>
      <w:r w:rsidR="00CE2A0F">
        <w:rPr>
          <w:color w:val="222222"/>
        </w:rPr>
        <w:t>a</w:t>
      </w:r>
      <w:r w:rsidRPr="004723B1">
        <w:rPr>
          <w:color w:val="222222"/>
        </w:rPr>
        <w:t xml:space="preserve"> tapusią vasaros stovyklą, bibliotekos tapo patrauklia vieta, kur vaikai saugiai ir smagiai praleido atostogas, išmoko naujų dalykų, lavino kūrybinius gebėjimus, susirado naujų draugų. Pasak stovyklos dalyvių, užsiėmimai buvo įdomūs, įtraukiantys,  stebinantys veiklų įvairove.</w:t>
      </w:r>
    </w:p>
    <w:p w14:paraId="0DA267FB" w14:textId="77777777" w:rsidR="0047037D" w:rsidRDefault="0047037D" w:rsidP="00E15B37">
      <w:pPr>
        <w:shd w:val="clear" w:color="auto" w:fill="FFFFFF"/>
        <w:ind w:firstLine="851"/>
        <w:rPr>
          <w:color w:val="222222"/>
        </w:rPr>
      </w:pPr>
      <w:r>
        <w:rPr>
          <w:color w:val="222222"/>
        </w:rPr>
        <w:t>P</w:t>
      </w:r>
      <w:r w:rsidRPr="004723B1">
        <w:rPr>
          <w:color w:val="222222"/>
        </w:rPr>
        <w:t xml:space="preserve">rie vaikams organizuojamų veiklų ir bibliotekininkų darbo palengvinimo </w:t>
      </w:r>
      <w:r>
        <w:rPr>
          <w:color w:val="222222"/>
        </w:rPr>
        <w:t xml:space="preserve">šiemet </w:t>
      </w:r>
      <w:r w:rsidRPr="004723B1">
        <w:rPr>
          <w:color w:val="222222"/>
        </w:rPr>
        <w:t>prisidėj</w:t>
      </w:r>
      <w:r>
        <w:rPr>
          <w:color w:val="222222"/>
        </w:rPr>
        <w:t>o</w:t>
      </w:r>
      <w:r w:rsidRPr="004723B1">
        <w:rPr>
          <w:color w:val="222222"/>
        </w:rPr>
        <w:t xml:space="preserve"> </w:t>
      </w:r>
      <w:r>
        <w:rPr>
          <w:color w:val="222222"/>
        </w:rPr>
        <w:t xml:space="preserve">ir du </w:t>
      </w:r>
      <w:r w:rsidRPr="004723B1">
        <w:rPr>
          <w:color w:val="222222"/>
        </w:rPr>
        <w:t>savanoria</w:t>
      </w:r>
      <w:r>
        <w:rPr>
          <w:color w:val="222222"/>
        </w:rPr>
        <w:t>i:</w:t>
      </w:r>
      <w:r w:rsidRPr="004723B1">
        <w:rPr>
          <w:color w:val="222222"/>
        </w:rPr>
        <w:t xml:space="preserve"> Vytauto Didžiojo Universiteto Biologijos fakulteto student</w:t>
      </w:r>
      <w:r>
        <w:rPr>
          <w:color w:val="222222"/>
        </w:rPr>
        <w:t>ė</w:t>
      </w:r>
      <w:r w:rsidRPr="004723B1">
        <w:rPr>
          <w:color w:val="222222"/>
        </w:rPr>
        <w:t xml:space="preserve"> Viktorija Matulevičiūt</w:t>
      </w:r>
      <w:r>
        <w:rPr>
          <w:color w:val="222222"/>
        </w:rPr>
        <w:t>ė</w:t>
      </w:r>
      <w:r w:rsidRPr="004723B1">
        <w:rPr>
          <w:color w:val="222222"/>
        </w:rPr>
        <w:t xml:space="preserve"> ir „Minties“ gimnazijos moksleiv</w:t>
      </w:r>
      <w:r>
        <w:rPr>
          <w:color w:val="222222"/>
        </w:rPr>
        <w:t>ė</w:t>
      </w:r>
      <w:r w:rsidRPr="004723B1">
        <w:rPr>
          <w:color w:val="222222"/>
        </w:rPr>
        <w:t xml:space="preserve"> Vanesa Jurevičiūt</w:t>
      </w:r>
      <w:r>
        <w:rPr>
          <w:color w:val="222222"/>
        </w:rPr>
        <w:t>ė</w:t>
      </w:r>
      <w:r w:rsidRPr="004723B1">
        <w:rPr>
          <w:color w:val="222222"/>
        </w:rPr>
        <w:t>.</w:t>
      </w:r>
    </w:p>
    <w:p w14:paraId="0DA267FC" w14:textId="77777777" w:rsidR="0047037D" w:rsidRDefault="0047037D" w:rsidP="00E15B37">
      <w:pPr>
        <w:shd w:val="clear" w:color="auto" w:fill="FFFFFF"/>
        <w:ind w:firstLine="851"/>
        <w:rPr>
          <w:color w:val="222222"/>
        </w:rPr>
      </w:pPr>
      <w:r>
        <w:rPr>
          <w:color w:val="222222"/>
        </w:rPr>
        <w:t>Stovyklos veiklą parėmė du rėmėjai:</w:t>
      </w:r>
      <w:r w:rsidRPr="00A905BE">
        <w:rPr>
          <w:color w:val="222222"/>
        </w:rPr>
        <w:t xml:space="preserve"> </w:t>
      </w:r>
      <w:r w:rsidRPr="004723B1">
        <w:rPr>
          <w:color w:val="222222"/>
        </w:rPr>
        <w:t>sveikatingumo centro „Vidmavita“ gydomosios aerobikos judesio mokytoja Birut</w:t>
      </w:r>
      <w:r>
        <w:rPr>
          <w:color w:val="222222"/>
        </w:rPr>
        <w:t xml:space="preserve">ė </w:t>
      </w:r>
      <w:r w:rsidRPr="004723B1">
        <w:rPr>
          <w:color w:val="222222"/>
        </w:rPr>
        <w:t>Kaminskien</w:t>
      </w:r>
      <w:r>
        <w:rPr>
          <w:color w:val="222222"/>
        </w:rPr>
        <w:t>ė, nemokamai vedusi judesio terapijos užsiėmimą (vertė 60 Eur) „Židinio“ bibliotekoje ir Panevėžio centrinio turgaus prekeiviai, padovanoję Šiaurinės bibliotekos vasaros stovyklos uždarymo šventei maisto produktų.</w:t>
      </w:r>
    </w:p>
    <w:p w14:paraId="0DA267FD" w14:textId="77777777" w:rsidR="00CE2A0F" w:rsidRPr="00CE2A0F" w:rsidRDefault="00FB4559" w:rsidP="00E15B37">
      <w:pPr>
        <w:shd w:val="clear" w:color="auto" w:fill="FFFFFF"/>
        <w:ind w:firstLine="851"/>
        <w:rPr>
          <w:iCs/>
          <w:color w:val="222222"/>
        </w:rPr>
      </w:pPr>
      <w:r>
        <w:rPr>
          <w:color w:val="222222"/>
        </w:rPr>
        <w:t xml:space="preserve">Ataskaitiniais metais bibliotekose vyko stovyklos ir moksleivių rudens atostogų metu. Dėl karantino ribojimų kai kurios veiklos persikėlė į virtualią erdvę. Penkiose bibliotekose stovyklavo 85 vaikai, kurie apsilankė apie 500 kartų. </w:t>
      </w:r>
      <w:r w:rsidR="00CE2A0F" w:rsidRPr="00CE2A0F">
        <w:rPr>
          <w:color w:val="222222"/>
        </w:rPr>
        <w:t>Rudens stovyklos metu vyko Helovino šventė „Operacija „Šikšnosparnis“,</w:t>
      </w:r>
      <w:r w:rsidR="00E506A9" w:rsidRPr="00E506A9">
        <w:rPr>
          <w:color w:val="050505"/>
          <w:shd w:val="clear" w:color="auto" w:fill="FFFFFF"/>
        </w:rPr>
        <w:t xml:space="preserve"> </w:t>
      </w:r>
      <w:r w:rsidR="00E506A9" w:rsidRPr="00595C9F">
        <w:rPr>
          <w:color w:val="050505"/>
          <w:shd w:val="clear" w:color="auto" w:fill="FFFFFF"/>
        </w:rPr>
        <w:t>rengin</w:t>
      </w:r>
      <w:r w:rsidR="00E506A9">
        <w:rPr>
          <w:color w:val="050505"/>
          <w:shd w:val="clear" w:color="auto" w:fill="FFFFFF"/>
        </w:rPr>
        <w:t xml:space="preserve">ys </w:t>
      </w:r>
      <w:r w:rsidR="00E506A9" w:rsidRPr="00595C9F">
        <w:rPr>
          <w:color w:val="050505"/>
          <w:shd w:val="clear" w:color="auto" w:fill="FFFFFF"/>
        </w:rPr>
        <w:t xml:space="preserve">„Tiems, kurie nebijo“. </w:t>
      </w:r>
      <w:r w:rsidR="00CE2A0F" w:rsidRPr="00CE2A0F">
        <w:rPr>
          <w:color w:val="222222"/>
        </w:rPr>
        <w:t>karaoke vakarėlis „Karaokė magija“ su Pepilota, dailės terapijos kūrybinis užsiėmimas „Mandalos menas ir galia“,</w:t>
      </w:r>
      <w:r w:rsidR="00E506A9" w:rsidRPr="00E506A9">
        <w:rPr>
          <w:rFonts w:eastAsia="Calibri"/>
          <w:color w:val="auto"/>
          <w:lang w:eastAsia="en-US"/>
        </w:rPr>
        <w:t xml:space="preserve"> </w:t>
      </w:r>
      <w:r w:rsidR="00E506A9" w:rsidRPr="00E506A9">
        <w:rPr>
          <w:color w:val="222222"/>
        </w:rPr>
        <w:t>edukaciniai užsiėmimai: „Emocijų valdymas“ ir „Spalvų mozaika“ (nuotoliniu būdu), protmūšis „100 klausimų apie Lietuvą“, piešinių konkursas „Vampyrų ir vilkolakių pasaulyje“</w:t>
      </w:r>
      <w:r w:rsidR="00E506A9">
        <w:rPr>
          <w:color w:val="222222"/>
        </w:rPr>
        <w:t>,</w:t>
      </w:r>
      <w:r w:rsidR="00CE2A0F" w:rsidRPr="00CE2A0F">
        <w:rPr>
          <w:color w:val="222222"/>
        </w:rPr>
        <w:t xml:space="preserve"> personažų karnavalas „Traukiam – patraukiam“, skirtas rašytojo Dž.Rodario 100 metų jubiliejui. Stovyklautojai lankėsi Panevėžio lazerinių žaidimų pramogų centre „Slaptas bunkeris“</w:t>
      </w:r>
      <w:r w:rsidR="00E506A9">
        <w:rPr>
          <w:color w:val="222222"/>
        </w:rPr>
        <w:t>,</w:t>
      </w:r>
      <w:r w:rsidR="00E506A9" w:rsidRPr="00E506A9">
        <w:rPr>
          <w:color w:val="222222"/>
        </w:rPr>
        <w:t xml:space="preserve"> pabėgimų kambary</w:t>
      </w:r>
      <w:r w:rsidR="00D839B4" w:rsidRPr="00D839B4">
        <w:rPr>
          <w:rFonts w:asciiTheme="minorHAnsi" w:eastAsiaTheme="minorHAnsi" w:hAnsiTheme="minorHAnsi" w:cstheme="minorBidi"/>
          <w:color w:val="auto"/>
          <w:sz w:val="22"/>
          <w:szCs w:val="22"/>
          <w:lang w:eastAsia="en-US"/>
        </w:rPr>
        <w:t xml:space="preserve"> </w:t>
      </w:r>
      <w:r w:rsidR="00D839B4" w:rsidRPr="00D839B4">
        <w:rPr>
          <w:color w:val="222222"/>
        </w:rPr>
        <w:t>Vendetta</w:t>
      </w:r>
      <w:r w:rsidR="00CE2A0F" w:rsidRPr="00CE2A0F">
        <w:rPr>
          <w:color w:val="222222"/>
        </w:rPr>
        <w:t>. Kartu su pelyte Vivo iš Vilniaus muzikinio teatro vaikams „Gyvi teatre“ „keliavo“ jūromis ir giriomis, „aplankė“ šiaurę ir Jamaiką</w:t>
      </w:r>
      <w:r w:rsidR="00D839B4">
        <w:rPr>
          <w:color w:val="222222"/>
        </w:rPr>
        <w:t xml:space="preserve">. </w:t>
      </w:r>
      <w:r w:rsidR="00D839B4" w:rsidRPr="00D839B4">
        <w:rPr>
          <w:color w:val="222222"/>
        </w:rPr>
        <w:t xml:space="preserve">Stovyklos metu vaikai skaitė akcijos „Metų knygos rinkimai 2020“ vaikiškų knygų penketuko ištraukas, balsavo, rinko labiausiai patikusią, dalyvavo kino edukaciniame užsiėmime, kurio metu žiūrėjo filmą iš „CinEd“ platformos, mokėsi pažiūrėti į filmą kitu kampu – įvertinti garsus, vaizdus kaip atskirus kino elementus, kūrė savo pieštinius filmukus. </w:t>
      </w:r>
      <w:r w:rsidR="00F43E36">
        <w:rPr>
          <w:color w:val="222222"/>
        </w:rPr>
        <w:t>Išvykoje į</w:t>
      </w:r>
      <w:r w:rsidR="00BF0F0E">
        <w:rPr>
          <w:color w:val="222222"/>
        </w:rPr>
        <w:t xml:space="preserve"> G.</w:t>
      </w:r>
      <w:r w:rsidR="00F43E36">
        <w:rPr>
          <w:color w:val="222222"/>
        </w:rPr>
        <w:t xml:space="preserve"> Petkevičaitės-Bitės biblioteką</w:t>
      </w:r>
      <w:r w:rsidR="00D839B4" w:rsidRPr="00D839B4">
        <w:rPr>
          <w:color w:val="222222"/>
        </w:rPr>
        <w:t xml:space="preserve"> stovyklautojams buvo pasiūlyta atsipalaiduoti Pojūčių kambaryje, pasiklausyti apie M.K.Čiurlionį ir susikauti Lego robotukų mūšyje. Pati aktyviausia pramoga vaikų laukė žaidimų kambaryje „Linksmutis“ kamuoliukų „jūroje“ ir įvairių laipynių „džiunglėse“. </w:t>
      </w:r>
      <w:r w:rsidR="00D839B4">
        <w:rPr>
          <w:color w:val="222222"/>
        </w:rPr>
        <w:t xml:space="preserve">Smėlynės bibliotekoje vykusi stovykla buvo orientuota į besidominčius fotografija. </w:t>
      </w:r>
      <w:r w:rsidR="00D839B4">
        <w:rPr>
          <w:iCs/>
          <w:color w:val="222222"/>
        </w:rPr>
        <w:t>Stovyklautojams</w:t>
      </w:r>
      <w:r w:rsidR="00D839B4" w:rsidRPr="00D839B4">
        <w:rPr>
          <w:iCs/>
          <w:color w:val="222222"/>
        </w:rPr>
        <w:t xml:space="preserve"> buvo pristatoma fotografijos meno teorija, užduodami praktiniai darbai, vyko konsultacijos.</w:t>
      </w:r>
    </w:p>
    <w:p w14:paraId="0DA267FE" w14:textId="77777777" w:rsidR="0047037D" w:rsidRPr="00F43E36" w:rsidRDefault="00FB4559" w:rsidP="00E15B37">
      <w:pPr>
        <w:shd w:val="clear" w:color="auto" w:fill="FFFFFF"/>
        <w:ind w:firstLine="851"/>
        <w:rPr>
          <w:color w:val="222222"/>
        </w:rPr>
      </w:pPr>
      <w:r>
        <w:rPr>
          <w:spacing w:val="-1"/>
        </w:rPr>
        <w:t>Iš viso bibliotekose stovyklavo</w:t>
      </w:r>
      <w:r w:rsidR="00E52081">
        <w:rPr>
          <w:spacing w:val="-1"/>
        </w:rPr>
        <w:t xml:space="preserve"> </w:t>
      </w:r>
      <w:r w:rsidR="004720B6">
        <w:rPr>
          <w:spacing w:val="-1"/>
        </w:rPr>
        <w:t>386</w:t>
      </w:r>
      <w:r>
        <w:rPr>
          <w:spacing w:val="-1"/>
        </w:rPr>
        <w:t xml:space="preserve"> vaika</w:t>
      </w:r>
      <w:r w:rsidR="00E52081">
        <w:rPr>
          <w:spacing w:val="-1"/>
        </w:rPr>
        <w:t>i</w:t>
      </w:r>
      <w:r>
        <w:rPr>
          <w:spacing w:val="-1"/>
        </w:rPr>
        <w:t>, kuri</w:t>
      </w:r>
      <w:r w:rsidR="00E52081">
        <w:rPr>
          <w:spacing w:val="-1"/>
        </w:rPr>
        <w:t>e</w:t>
      </w:r>
      <w:r>
        <w:rPr>
          <w:spacing w:val="-1"/>
        </w:rPr>
        <w:t xml:space="preserve"> apsilankė </w:t>
      </w:r>
      <w:r w:rsidR="004720B6">
        <w:rPr>
          <w:spacing w:val="-1"/>
        </w:rPr>
        <w:t>2979</w:t>
      </w:r>
      <w:r>
        <w:rPr>
          <w:spacing w:val="-1"/>
        </w:rPr>
        <w:t xml:space="preserve"> kartus. </w:t>
      </w:r>
      <w:r w:rsidR="0047037D" w:rsidRPr="004723B1">
        <w:rPr>
          <w:spacing w:val="-1"/>
        </w:rPr>
        <w:t xml:space="preserve">Svarbu paminėti ir tai, jog 2020 m. </w:t>
      </w:r>
      <w:r w:rsidR="0047037D" w:rsidRPr="004723B1">
        <w:t xml:space="preserve">vaikų </w:t>
      </w:r>
      <w:r w:rsidR="00AD3124">
        <w:t>socializacijos proje</w:t>
      </w:r>
      <w:r w:rsidR="003B587C">
        <w:t>k</w:t>
      </w:r>
      <w:r w:rsidR="00AD3124">
        <w:t>tams</w:t>
      </w:r>
      <w:r w:rsidR="0047037D" w:rsidRPr="004723B1">
        <w:t xml:space="preserve"> penkiose bibliotekose bendrai gauta </w:t>
      </w:r>
      <w:r w:rsidR="00AD3124">
        <w:t>7900</w:t>
      </w:r>
      <w:r w:rsidR="0047037D">
        <w:t xml:space="preserve"> </w:t>
      </w:r>
      <w:r w:rsidR="0047037D" w:rsidRPr="004723B1">
        <w:t>Eur</w:t>
      </w:r>
      <w:r w:rsidR="003B587C">
        <w:t>, t.y. 5050 Eur daugiau, negu 2019 metais</w:t>
      </w:r>
      <w:r w:rsidR="00A17A03">
        <w:t>.</w:t>
      </w:r>
      <w:r w:rsidR="0047037D" w:rsidRPr="00AD3124">
        <w:rPr>
          <w:color w:val="FF0000"/>
        </w:rPr>
        <w:t xml:space="preserve"> </w:t>
      </w:r>
      <w:r w:rsidR="0047037D">
        <w:t xml:space="preserve">Tai leido organizuoti kokybiškesnes, įvairiapusiškesnes veiklas. </w:t>
      </w:r>
    </w:p>
    <w:p w14:paraId="0DA267FF" w14:textId="77777777" w:rsidR="003F33B6" w:rsidRPr="00F94D2E" w:rsidRDefault="00BA5A1E" w:rsidP="00E15B37">
      <w:pPr>
        <w:jc w:val="center"/>
        <w:rPr>
          <w:b/>
          <w:color w:val="auto"/>
        </w:rPr>
      </w:pPr>
      <w:r w:rsidRPr="00F94D2E">
        <w:rPr>
          <w:b/>
          <w:color w:val="auto"/>
        </w:rPr>
        <w:t>Savanorystė</w:t>
      </w:r>
    </w:p>
    <w:p w14:paraId="0DA26800" w14:textId="77777777" w:rsidR="00D838A1" w:rsidRPr="00F94D2E" w:rsidRDefault="00D838A1" w:rsidP="00E15B37">
      <w:pPr>
        <w:jc w:val="center"/>
        <w:rPr>
          <w:b/>
          <w:color w:val="auto"/>
        </w:rPr>
      </w:pPr>
    </w:p>
    <w:p w14:paraId="0DA26801" w14:textId="77777777" w:rsidR="00D839B4" w:rsidRPr="00FB4559" w:rsidRDefault="00A26377" w:rsidP="00E15B37">
      <w:pPr>
        <w:ind w:firstLine="567"/>
        <w:rPr>
          <w:iCs/>
          <w:color w:val="auto"/>
        </w:rPr>
      </w:pPr>
      <w:r w:rsidRPr="007A7AC3">
        <w:t>Kaip ir kasmet Šiaurinėje bibliotekoje sulaukėme savanorių paramos ir pagalbos organizuojant vasaros dienos stovyklos renginius. Stovyklos dienotvarkė pasipildė dar įdomesne ir turiningesne veikla dėka mums talkinusių savanorių: e.skautės Danielės ir Vytauto Didžiojo universiteto studentės Viktorijos Matulevičiūtės</w:t>
      </w:r>
      <w:r w:rsidR="00D83793">
        <w:t>,</w:t>
      </w:r>
      <w:r w:rsidR="00D83793" w:rsidRPr="00D83793">
        <w:rPr>
          <w:color w:val="222222"/>
        </w:rPr>
        <w:t xml:space="preserve"> </w:t>
      </w:r>
      <w:r w:rsidR="00D83793" w:rsidRPr="004723B1">
        <w:rPr>
          <w:color w:val="222222"/>
        </w:rPr>
        <w:t>„Minties“ gimnazijos moksleiv</w:t>
      </w:r>
      <w:r w:rsidR="00D83793">
        <w:rPr>
          <w:color w:val="222222"/>
        </w:rPr>
        <w:t>ės</w:t>
      </w:r>
      <w:r w:rsidR="00D83793" w:rsidRPr="004723B1">
        <w:rPr>
          <w:color w:val="222222"/>
        </w:rPr>
        <w:t xml:space="preserve"> Vanes</w:t>
      </w:r>
      <w:r w:rsidR="00D83793">
        <w:rPr>
          <w:color w:val="222222"/>
        </w:rPr>
        <w:t>os</w:t>
      </w:r>
      <w:r w:rsidR="00D83793" w:rsidRPr="004723B1">
        <w:rPr>
          <w:color w:val="222222"/>
        </w:rPr>
        <w:t xml:space="preserve"> Jurevičiūt</w:t>
      </w:r>
      <w:r w:rsidR="00D83793">
        <w:rPr>
          <w:color w:val="222222"/>
        </w:rPr>
        <w:t>ės</w:t>
      </w:r>
      <w:r w:rsidRPr="007A7AC3">
        <w:t>. Į stovyklos veiklą įsitraukė ir stovyklautojų tėveliai, kurie kartu keliavo į ekskursijas bei dalyvavo stovyklos renginiuose</w:t>
      </w:r>
      <w:r w:rsidRPr="00FB4559">
        <w:rPr>
          <w:color w:val="auto"/>
        </w:rPr>
        <w:t>.</w:t>
      </w:r>
      <w:r w:rsidR="00D839B4" w:rsidRPr="00FB4559">
        <w:rPr>
          <w:rFonts w:eastAsiaTheme="minorHAnsi"/>
          <w:i/>
          <w:color w:val="auto"/>
          <w:lang w:eastAsia="en-US"/>
        </w:rPr>
        <w:t xml:space="preserve"> </w:t>
      </w:r>
      <w:r w:rsidR="00D839B4" w:rsidRPr="00FB4559">
        <w:rPr>
          <w:iCs/>
          <w:color w:val="auto"/>
        </w:rPr>
        <w:t xml:space="preserve">Į stovyklos veiklą Smėlynės bibliotekoje įsitraukė Panevėžio 5-osios gimnazijos mokytojas K.Kulikauskas. </w:t>
      </w:r>
    </w:p>
    <w:p w14:paraId="0DA26802" w14:textId="77777777" w:rsidR="00A26377" w:rsidRPr="007A7AC3" w:rsidRDefault="00A26377" w:rsidP="00E15B37">
      <w:pPr>
        <w:ind w:firstLine="567"/>
      </w:pPr>
    </w:p>
    <w:p w14:paraId="0DA26803" w14:textId="77777777" w:rsidR="00D83793" w:rsidRDefault="00D83793" w:rsidP="00A17A03">
      <w:pPr>
        <w:ind w:left="862" w:right="7" w:hanging="862"/>
        <w:jc w:val="center"/>
        <w:rPr>
          <w:b/>
          <w:color w:val="auto"/>
        </w:rPr>
      </w:pPr>
    </w:p>
    <w:p w14:paraId="0DA26804" w14:textId="77777777" w:rsidR="00D83793" w:rsidRDefault="00D83793" w:rsidP="00A17A03">
      <w:pPr>
        <w:ind w:left="862" w:right="7" w:hanging="862"/>
        <w:jc w:val="center"/>
        <w:rPr>
          <w:b/>
          <w:color w:val="auto"/>
        </w:rPr>
      </w:pPr>
    </w:p>
    <w:p w14:paraId="0DA26805" w14:textId="77777777" w:rsidR="00D83793" w:rsidRDefault="00D83793" w:rsidP="00A17A03">
      <w:pPr>
        <w:ind w:left="862" w:right="7" w:hanging="862"/>
        <w:jc w:val="center"/>
        <w:rPr>
          <w:b/>
          <w:color w:val="auto"/>
        </w:rPr>
      </w:pPr>
    </w:p>
    <w:p w14:paraId="0DA26806" w14:textId="77777777" w:rsidR="00C10F07" w:rsidRPr="00F0706C" w:rsidRDefault="00F434AE" w:rsidP="00A17A03">
      <w:pPr>
        <w:ind w:left="862" w:right="7" w:hanging="862"/>
        <w:jc w:val="center"/>
        <w:rPr>
          <w:b/>
          <w:color w:val="auto"/>
        </w:rPr>
      </w:pPr>
      <w:r w:rsidRPr="00F0706C">
        <w:rPr>
          <w:b/>
          <w:color w:val="auto"/>
        </w:rPr>
        <w:t xml:space="preserve">10. </w:t>
      </w:r>
      <w:r w:rsidR="0049076B" w:rsidRPr="00F0706C">
        <w:rPr>
          <w:b/>
          <w:color w:val="auto"/>
        </w:rPr>
        <w:t>SKAITMENINIMAS</w:t>
      </w:r>
    </w:p>
    <w:p w14:paraId="0DA26807" w14:textId="77777777" w:rsidR="00D838A1" w:rsidRPr="00F0706C" w:rsidRDefault="00D838A1" w:rsidP="00A17A03">
      <w:pPr>
        <w:ind w:left="862" w:right="7" w:hanging="862"/>
        <w:jc w:val="center"/>
        <w:rPr>
          <w:b/>
          <w:color w:val="auto"/>
        </w:rPr>
      </w:pPr>
    </w:p>
    <w:p w14:paraId="0DA26808" w14:textId="77777777" w:rsidR="00D838A1" w:rsidRPr="00F0706C" w:rsidRDefault="002C026D" w:rsidP="00E15B37">
      <w:pPr>
        <w:pStyle w:val="Komentarotekstas"/>
        <w:rPr>
          <w:color w:val="auto"/>
          <w:sz w:val="24"/>
          <w:szCs w:val="24"/>
        </w:rPr>
      </w:pPr>
      <w:r w:rsidRPr="00F0706C">
        <w:rPr>
          <w:color w:val="auto"/>
          <w:sz w:val="24"/>
          <w:szCs w:val="24"/>
        </w:rPr>
        <w:tab/>
      </w:r>
      <w:r w:rsidR="00F0706C" w:rsidRPr="00F0706C">
        <w:rPr>
          <w:color w:val="auto"/>
          <w:sz w:val="24"/>
          <w:szCs w:val="24"/>
        </w:rPr>
        <w:t>Viešoji biblioteka neturi dokumentų, kuriuos būtų tikslinga skaitmeninti. Tačiau rengia virtualias parodas, kurioms leidiniai yra skaitmeninami. 2020 m. buvo parengta virtuali paroda „Gyvenimo receptai pagal biologijos mokslų daktarę E. Šimkūnaitę“ bibliotekos tinklaraštyje sveikabiblioteka.wordpress.com</w:t>
      </w:r>
      <w:r w:rsidR="00F0706C" w:rsidRPr="00B776FD">
        <w:rPr>
          <w:color w:val="auto"/>
          <w:sz w:val="24"/>
          <w:szCs w:val="24"/>
        </w:rPr>
        <w:t xml:space="preserve">., </w:t>
      </w:r>
      <w:r w:rsidR="00B776FD">
        <w:rPr>
          <w:sz w:val="24"/>
          <w:szCs w:val="24"/>
          <w:shd w:val="clear" w:color="auto" w:fill="FFFFFF"/>
        </w:rPr>
        <w:t>t</w:t>
      </w:r>
      <w:r w:rsidR="00B776FD" w:rsidRPr="00B776FD">
        <w:rPr>
          <w:sz w:val="24"/>
          <w:szCs w:val="24"/>
          <w:shd w:val="clear" w:color="auto" w:fill="FFFFFF"/>
        </w:rPr>
        <w:t>autodailininkės B. Jankaitienės karpinių ciklas „Duona“ FB paskyroje</w:t>
      </w:r>
      <w:r w:rsidR="00B776FD">
        <w:rPr>
          <w:sz w:val="24"/>
          <w:szCs w:val="24"/>
          <w:shd w:val="clear" w:color="auto" w:fill="FFFFFF"/>
        </w:rPr>
        <w:t>,</w:t>
      </w:r>
      <w:r w:rsidR="00F0706C" w:rsidRPr="00F0706C">
        <w:rPr>
          <w:color w:val="auto"/>
          <w:sz w:val="24"/>
          <w:szCs w:val="24"/>
        </w:rPr>
        <w:t xml:space="preserve"> taip pat bibliotekos tinklalapyje pristatomos naujos knygos.</w:t>
      </w:r>
    </w:p>
    <w:p w14:paraId="0DA26809" w14:textId="77777777" w:rsidR="00DA2B35" w:rsidRPr="00F0706C" w:rsidRDefault="00DA2B35" w:rsidP="00E15B37">
      <w:pPr>
        <w:pStyle w:val="Komentarotekstas"/>
        <w:rPr>
          <w:color w:val="auto"/>
          <w:sz w:val="24"/>
          <w:szCs w:val="24"/>
        </w:rPr>
      </w:pPr>
    </w:p>
    <w:p w14:paraId="0DA2680A" w14:textId="77777777" w:rsidR="00DA2B35" w:rsidRPr="00A17A03" w:rsidRDefault="00DA2B35" w:rsidP="00E15B37">
      <w:pPr>
        <w:pStyle w:val="Sraopastraipa"/>
        <w:numPr>
          <w:ilvl w:val="0"/>
          <w:numId w:val="27"/>
        </w:numPr>
        <w:tabs>
          <w:tab w:val="left" w:pos="720"/>
        </w:tabs>
        <w:spacing w:after="0"/>
        <w:jc w:val="center"/>
        <w:rPr>
          <w:rFonts w:ascii="Times New Roman" w:hAnsi="Times New Roman"/>
          <w:b/>
          <w:color w:val="auto"/>
          <w:sz w:val="24"/>
          <w:szCs w:val="24"/>
        </w:rPr>
      </w:pPr>
      <w:r w:rsidRPr="00A17A03">
        <w:rPr>
          <w:rFonts w:ascii="Times New Roman" w:hAnsi="Times New Roman"/>
          <w:b/>
          <w:color w:val="auto"/>
          <w:sz w:val="24"/>
          <w:szCs w:val="24"/>
        </w:rPr>
        <w:t>BENDRADARBIAVIMAS IR PARTNERYSTĖ</w:t>
      </w:r>
    </w:p>
    <w:p w14:paraId="0DA2680B" w14:textId="77777777" w:rsidR="0098591D" w:rsidRPr="00D86CB6" w:rsidRDefault="0098591D" w:rsidP="00E15B37"/>
    <w:p w14:paraId="0DA2680C" w14:textId="77777777" w:rsidR="0098591D" w:rsidRPr="00D86CB6" w:rsidRDefault="0098591D" w:rsidP="00E15B37">
      <w:pPr>
        <w:ind w:firstLine="851"/>
      </w:pPr>
      <w:r w:rsidRPr="00D86CB6">
        <w:t xml:space="preserve">Panevėžio miesto Elenos Mezginaitės viešoji biblioteka aktyviai bendradarbiauja su miesto švietimo ir mokslo, kultūros, sveikatos įstaigomis, vietos bendruomenėmis, nevyriausybinėmis organizacijomis, įvairiomis draugijomis, klubais. </w:t>
      </w:r>
    </w:p>
    <w:p w14:paraId="0DA2680D" w14:textId="77777777" w:rsidR="0098591D" w:rsidRPr="00D86CB6" w:rsidRDefault="0098591D" w:rsidP="00E15B37">
      <w:pPr>
        <w:ind w:firstLine="851"/>
      </w:pPr>
      <w:r w:rsidRPr="00D86CB6">
        <w:t xml:space="preserve">Esame Lietuvos bibliotekininkų draugijos bei Lietuvos savivaldybių viešųjų bibliotekų asociacijos narė. </w:t>
      </w:r>
    </w:p>
    <w:p w14:paraId="0DA2680E" w14:textId="77777777" w:rsidR="0098591D" w:rsidRPr="00D86CB6" w:rsidRDefault="0098591D" w:rsidP="00E15B37">
      <w:pPr>
        <w:ind w:firstLine="851"/>
      </w:pPr>
      <w:r w:rsidRPr="00D86CB6">
        <w:rPr>
          <w:shd w:val="clear" w:color="auto" w:fill="FFFFFF"/>
        </w:rPr>
        <w:t xml:space="preserve">2020 m. tęsėme arba užmezgėme naujus bendradarbiavimo ryšius su 130 įvairių organizacijų: </w:t>
      </w:r>
      <w:r w:rsidRPr="00D86CB6">
        <w:t>51 švietimo ir mokslo įstaiga, 12 verslo partnerių, 8 vietos bendruomenėmis bei 59</w:t>
      </w:r>
      <w:r w:rsidRPr="00D86CB6">
        <w:rPr>
          <w:color w:val="FF0000"/>
        </w:rPr>
        <w:t xml:space="preserve"> </w:t>
      </w:r>
      <w:r w:rsidRPr="00D86CB6">
        <w:t xml:space="preserve">kitomis įstaigomis, organizacijomis, asociacijomis, draugijomis, centrais ir pan. </w:t>
      </w:r>
    </w:p>
    <w:p w14:paraId="0DA2680F" w14:textId="77777777" w:rsidR="0098591D" w:rsidRPr="00D86CB6" w:rsidRDefault="0098591D" w:rsidP="00E15B37">
      <w:pPr>
        <w:ind w:firstLine="851"/>
      </w:pPr>
      <w:r w:rsidRPr="00D86CB6">
        <w:t xml:space="preserve">Ataskaitiniais metais suradome dar 8 naujus partnerius. </w:t>
      </w:r>
    </w:p>
    <w:p w14:paraId="0DA26810" w14:textId="77777777" w:rsidR="00DA2B35" w:rsidRPr="005A3D30" w:rsidRDefault="00DA2B35" w:rsidP="00E15B37">
      <w:pPr>
        <w:ind w:firstLine="567"/>
        <w:rPr>
          <w:color w:val="FF0000"/>
        </w:rPr>
      </w:pPr>
      <w:bookmarkStart w:id="9" w:name="_Hlk31360860"/>
    </w:p>
    <w:bookmarkEnd w:id="9"/>
    <w:p w14:paraId="0DA26811" w14:textId="77777777" w:rsidR="00DA2B35" w:rsidRPr="007B7E84" w:rsidRDefault="00DA2B35" w:rsidP="00E15B37">
      <w:pPr>
        <w:rPr>
          <w:b/>
          <w:color w:val="auto"/>
        </w:rPr>
      </w:pPr>
      <w:r w:rsidRPr="007B7E84">
        <w:rPr>
          <w:b/>
          <w:color w:val="auto"/>
        </w:rPr>
        <w:t xml:space="preserve">Bendradarbiavimas su švietimo ir mokslo įstaigomis </w:t>
      </w:r>
    </w:p>
    <w:tbl>
      <w:tblPr>
        <w:tblW w:w="0" w:type="auto"/>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03"/>
        <w:gridCol w:w="2410"/>
        <w:gridCol w:w="1770"/>
        <w:gridCol w:w="2163"/>
      </w:tblGrid>
      <w:tr w:rsidR="007B7E84" w:rsidRPr="00D86CB6" w14:paraId="0DA26816" w14:textId="77777777" w:rsidTr="000E47C0">
        <w:trPr>
          <w:trHeight w:val="988"/>
        </w:trPr>
        <w:tc>
          <w:tcPr>
            <w:tcW w:w="3403" w:type="dxa"/>
            <w:tcBorders>
              <w:top w:val="single" w:sz="4" w:space="0" w:color="auto"/>
              <w:left w:val="single" w:sz="4" w:space="0" w:color="auto"/>
              <w:bottom w:val="single" w:sz="4" w:space="0" w:color="auto"/>
              <w:right w:val="single" w:sz="4" w:space="0" w:color="auto"/>
            </w:tcBorders>
            <w:vAlign w:val="center"/>
          </w:tcPr>
          <w:p w14:paraId="0DA26812" w14:textId="77777777" w:rsidR="007B7E84" w:rsidRPr="00D86CB6" w:rsidRDefault="007B7E84" w:rsidP="000E47C0">
            <w:pPr>
              <w:jc w:val="center"/>
              <w:rPr>
                <w:b/>
              </w:rPr>
            </w:pPr>
            <w:r w:rsidRPr="00D86CB6">
              <w:rPr>
                <w:b/>
              </w:rPr>
              <w:t>Įstaigos pavadinimas</w:t>
            </w:r>
          </w:p>
        </w:tc>
        <w:tc>
          <w:tcPr>
            <w:tcW w:w="2410" w:type="dxa"/>
            <w:tcBorders>
              <w:top w:val="single" w:sz="4" w:space="0" w:color="auto"/>
              <w:left w:val="single" w:sz="4" w:space="0" w:color="auto"/>
              <w:bottom w:val="single" w:sz="4" w:space="0" w:color="auto"/>
              <w:right w:val="single" w:sz="4" w:space="0" w:color="auto"/>
            </w:tcBorders>
            <w:vAlign w:val="center"/>
          </w:tcPr>
          <w:p w14:paraId="0DA26813" w14:textId="77777777" w:rsidR="007B7E84" w:rsidRPr="00D86CB6" w:rsidRDefault="007B7E84" w:rsidP="000E47C0">
            <w:pPr>
              <w:jc w:val="center"/>
              <w:rPr>
                <w:b/>
              </w:rPr>
            </w:pPr>
            <w:r w:rsidRPr="00D86CB6">
              <w:rPr>
                <w:b/>
              </w:rPr>
              <w:t>Bendradarbiavimo sritis</w:t>
            </w:r>
          </w:p>
        </w:tc>
        <w:tc>
          <w:tcPr>
            <w:tcW w:w="1770" w:type="dxa"/>
            <w:tcBorders>
              <w:top w:val="single" w:sz="4" w:space="0" w:color="auto"/>
              <w:left w:val="single" w:sz="4" w:space="0" w:color="auto"/>
              <w:bottom w:val="single" w:sz="4" w:space="0" w:color="auto"/>
              <w:right w:val="single" w:sz="4" w:space="0" w:color="auto"/>
            </w:tcBorders>
            <w:vAlign w:val="center"/>
          </w:tcPr>
          <w:p w14:paraId="0DA26814" w14:textId="77777777" w:rsidR="007B7E84" w:rsidRPr="00D86CB6" w:rsidRDefault="007B7E84" w:rsidP="000E47C0">
            <w:pPr>
              <w:jc w:val="center"/>
              <w:rPr>
                <w:b/>
              </w:rPr>
            </w:pPr>
            <w:r w:rsidRPr="00D86CB6">
              <w:rPr>
                <w:b/>
              </w:rPr>
              <w:t>Bendrų projektų skaičius</w:t>
            </w:r>
          </w:p>
        </w:tc>
        <w:tc>
          <w:tcPr>
            <w:tcW w:w="2163" w:type="dxa"/>
            <w:tcBorders>
              <w:top w:val="single" w:sz="4" w:space="0" w:color="auto"/>
              <w:left w:val="single" w:sz="4" w:space="0" w:color="auto"/>
              <w:bottom w:val="single" w:sz="4" w:space="0" w:color="auto"/>
              <w:right w:val="single" w:sz="4" w:space="0" w:color="auto"/>
            </w:tcBorders>
            <w:vAlign w:val="center"/>
          </w:tcPr>
          <w:p w14:paraId="0DA26815" w14:textId="77777777" w:rsidR="007B7E84" w:rsidRPr="00D86CB6" w:rsidRDefault="007B7E84" w:rsidP="000E47C0">
            <w:pPr>
              <w:jc w:val="center"/>
              <w:rPr>
                <w:b/>
              </w:rPr>
            </w:pPr>
            <w:r w:rsidRPr="00D86CB6">
              <w:rPr>
                <w:b/>
              </w:rPr>
              <w:t>Bendradarbiavimo trukmė</w:t>
            </w:r>
          </w:p>
        </w:tc>
      </w:tr>
      <w:tr w:rsidR="007B7E84" w:rsidRPr="00D86CB6" w14:paraId="0DA2681B" w14:textId="77777777" w:rsidTr="000E47C0">
        <w:tc>
          <w:tcPr>
            <w:tcW w:w="3403" w:type="dxa"/>
            <w:tcBorders>
              <w:top w:val="single" w:sz="4" w:space="0" w:color="auto"/>
              <w:left w:val="single" w:sz="4" w:space="0" w:color="auto"/>
              <w:bottom w:val="single" w:sz="4" w:space="0" w:color="auto"/>
              <w:right w:val="single" w:sz="4" w:space="0" w:color="auto"/>
            </w:tcBorders>
          </w:tcPr>
          <w:p w14:paraId="0DA26817" w14:textId="77777777" w:rsidR="007B7E84" w:rsidRPr="00D86CB6" w:rsidRDefault="007B7E84" w:rsidP="000E47C0">
            <w:pPr>
              <w:jc w:val="center"/>
            </w:pPr>
            <w:r w:rsidRPr="00D86CB6">
              <w:t>Lopšelis-darželis „Diemedis“</w:t>
            </w:r>
          </w:p>
        </w:tc>
        <w:tc>
          <w:tcPr>
            <w:tcW w:w="2410" w:type="dxa"/>
            <w:tcBorders>
              <w:top w:val="single" w:sz="4" w:space="0" w:color="auto"/>
              <w:left w:val="single" w:sz="4" w:space="0" w:color="auto"/>
              <w:bottom w:val="single" w:sz="4" w:space="0" w:color="auto"/>
              <w:right w:val="single" w:sz="4" w:space="0" w:color="auto"/>
            </w:tcBorders>
          </w:tcPr>
          <w:p w14:paraId="0DA26818"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19"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1A" w14:textId="77777777" w:rsidR="007B7E84" w:rsidRPr="00D86CB6" w:rsidRDefault="007B7E84" w:rsidP="000E47C0">
            <w:pPr>
              <w:jc w:val="center"/>
            </w:pPr>
            <w:r w:rsidRPr="00D86CB6">
              <w:t>22 m.</w:t>
            </w:r>
          </w:p>
        </w:tc>
      </w:tr>
      <w:tr w:rsidR="007B7E84" w:rsidRPr="00D86CB6" w14:paraId="0DA26820" w14:textId="77777777" w:rsidTr="000E47C0">
        <w:tc>
          <w:tcPr>
            <w:tcW w:w="3403" w:type="dxa"/>
            <w:tcBorders>
              <w:top w:val="single" w:sz="4" w:space="0" w:color="auto"/>
              <w:left w:val="single" w:sz="4" w:space="0" w:color="auto"/>
              <w:bottom w:val="single" w:sz="4" w:space="0" w:color="auto"/>
              <w:right w:val="single" w:sz="4" w:space="0" w:color="auto"/>
            </w:tcBorders>
          </w:tcPr>
          <w:p w14:paraId="0DA2681C" w14:textId="77777777" w:rsidR="007B7E84" w:rsidRPr="00D86CB6" w:rsidRDefault="007B7E84" w:rsidP="000E47C0">
            <w:pPr>
              <w:spacing w:line="276" w:lineRule="auto"/>
              <w:jc w:val="center"/>
            </w:pPr>
            <w:r w:rsidRPr="00D86CB6">
              <w:t>Lopšelis-darželis ,,Žibutė“</w:t>
            </w:r>
          </w:p>
        </w:tc>
        <w:tc>
          <w:tcPr>
            <w:tcW w:w="2410" w:type="dxa"/>
            <w:tcBorders>
              <w:top w:val="single" w:sz="4" w:space="0" w:color="auto"/>
              <w:left w:val="single" w:sz="4" w:space="0" w:color="auto"/>
              <w:bottom w:val="single" w:sz="4" w:space="0" w:color="auto"/>
              <w:right w:val="single" w:sz="4" w:space="0" w:color="auto"/>
            </w:tcBorders>
          </w:tcPr>
          <w:p w14:paraId="0DA2681D"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1E" w14:textId="77777777" w:rsidR="007B7E84" w:rsidRPr="00D86CB6" w:rsidRDefault="007B7E84" w:rsidP="000E47C0">
            <w:pPr>
              <w:spacing w:line="276" w:lineRule="auto"/>
              <w:jc w:val="center"/>
            </w:pPr>
          </w:p>
        </w:tc>
        <w:tc>
          <w:tcPr>
            <w:tcW w:w="2163" w:type="dxa"/>
            <w:tcBorders>
              <w:top w:val="single" w:sz="4" w:space="0" w:color="auto"/>
              <w:left w:val="single" w:sz="4" w:space="0" w:color="auto"/>
              <w:bottom w:val="single" w:sz="4" w:space="0" w:color="auto"/>
              <w:right w:val="single" w:sz="4" w:space="0" w:color="auto"/>
            </w:tcBorders>
          </w:tcPr>
          <w:p w14:paraId="0DA2681F" w14:textId="77777777" w:rsidR="007B7E84" w:rsidRPr="00D86CB6" w:rsidRDefault="007B7E84" w:rsidP="000E47C0">
            <w:pPr>
              <w:spacing w:line="276" w:lineRule="auto"/>
              <w:jc w:val="center"/>
            </w:pPr>
            <w:r w:rsidRPr="00D86CB6">
              <w:t>20 m.</w:t>
            </w:r>
          </w:p>
        </w:tc>
      </w:tr>
      <w:tr w:rsidR="007B7E84" w:rsidRPr="00D86CB6" w14:paraId="0DA26825" w14:textId="77777777" w:rsidTr="000E47C0">
        <w:tc>
          <w:tcPr>
            <w:tcW w:w="3403" w:type="dxa"/>
            <w:tcBorders>
              <w:top w:val="single" w:sz="4" w:space="0" w:color="auto"/>
              <w:left w:val="single" w:sz="4" w:space="0" w:color="auto"/>
              <w:bottom w:val="single" w:sz="4" w:space="0" w:color="auto"/>
              <w:right w:val="single" w:sz="4" w:space="0" w:color="auto"/>
            </w:tcBorders>
          </w:tcPr>
          <w:p w14:paraId="0DA26821" w14:textId="77777777" w:rsidR="007B7E84" w:rsidRPr="00D86CB6" w:rsidRDefault="007B7E84" w:rsidP="000E47C0">
            <w:pPr>
              <w:jc w:val="center"/>
            </w:pPr>
            <w:r w:rsidRPr="00D86CB6">
              <w:t>Panevėžio „Rožyno“ progimnazija</w:t>
            </w:r>
          </w:p>
        </w:tc>
        <w:tc>
          <w:tcPr>
            <w:tcW w:w="2410" w:type="dxa"/>
            <w:tcBorders>
              <w:top w:val="single" w:sz="4" w:space="0" w:color="auto"/>
              <w:left w:val="single" w:sz="4" w:space="0" w:color="auto"/>
              <w:bottom w:val="single" w:sz="4" w:space="0" w:color="auto"/>
              <w:right w:val="single" w:sz="4" w:space="0" w:color="auto"/>
            </w:tcBorders>
          </w:tcPr>
          <w:p w14:paraId="0DA26822"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23"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24" w14:textId="77777777" w:rsidR="007B7E84" w:rsidRPr="00D86CB6" w:rsidRDefault="007B7E84" w:rsidP="000E47C0">
            <w:pPr>
              <w:jc w:val="center"/>
            </w:pPr>
            <w:r w:rsidRPr="00D86CB6">
              <w:t>20 m.</w:t>
            </w:r>
          </w:p>
        </w:tc>
      </w:tr>
      <w:tr w:rsidR="007B7E84" w:rsidRPr="00D86CB6" w14:paraId="0DA2682A" w14:textId="77777777" w:rsidTr="000E47C0">
        <w:tc>
          <w:tcPr>
            <w:tcW w:w="3403" w:type="dxa"/>
            <w:tcBorders>
              <w:top w:val="single" w:sz="4" w:space="0" w:color="auto"/>
              <w:left w:val="single" w:sz="4" w:space="0" w:color="auto"/>
              <w:bottom w:val="single" w:sz="4" w:space="0" w:color="auto"/>
              <w:right w:val="single" w:sz="4" w:space="0" w:color="auto"/>
            </w:tcBorders>
          </w:tcPr>
          <w:p w14:paraId="0DA26826" w14:textId="77777777" w:rsidR="007B7E84" w:rsidRPr="00D86CB6" w:rsidRDefault="007B7E84" w:rsidP="000E47C0">
            <w:pPr>
              <w:jc w:val="center"/>
            </w:pPr>
            <w:r w:rsidRPr="00D86CB6">
              <w:t>Panevėžio „Ąžuolo“ progimnazija</w:t>
            </w:r>
          </w:p>
        </w:tc>
        <w:tc>
          <w:tcPr>
            <w:tcW w:w="2410" w:type="dxa"/>
            <w:tcBorders>
              <w:top w:val="single" w:sz="4" w:space="0" w:color="auto"/>
              <w:left w:val="single" w:sz="4" w:space="0" w:color="auto"/>
              <w:bottom w:val="single" w:sz="4" w:space="0" w:color="auto"/>
              <w:right w:val="single" w:sz="4" w:space="0" w:color="auto"/>
            </w:tcBorders>
          </w:tcPr>
          <w:p w14:paraId="0DA26827"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28"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29" w14:textId="77777777" w:rsidR="007B7E84" w:rsidRPr="00D86CB6" w:rsidRDefault="007B7E84" w:rsidP="000E47C0">
            <w:pPr>
              <w:jc w:val="center"/>
            </w:pPr>
            <w:r w:rsidRPr="00D86CB6">
              <w:t>20 m.</w:t>
            </w:r>
          </w:p>
        </w:tc>
      </w:tr>
      <w:tr w:rsidR="007B7E84" w:rsidRPr="00D86CB6" w14:paraId="0DA2682F" w14:textId="77777777" w:rsidTr="000E47C0">
        <w:tc>
          <w:tcPr>
            <w:tcW w:w="3403" w:type="dxa"/>
            <w:tcBorders>
              <w:top w:val="single" w:sz="4" w:space="0" w:color="auto"/>
              <w:left w:val="single" w:sz="4" w:space="0" w:color="auto"/>
              <w:bottom w:val="single" w:sz="4" w:space="0" w:color="auto"/>
              <w:right w:val="single" w:sz="4" w:space="0" w:color="auto"/>
            </w:tcBorders>
          </w:tcPr>
          <w:p w14:paraId="0DA2682B" w14:textId="77777777" w:rsidR="007B7E84" w:rsidRPr="00D86CB6" w:rsidRDefault="007B7E84" w:rsidP="000E47C0">
            <w:pPr>
              <w:jc w:val="center"/>
            </w:pPr>
            <w:r w:rsidRPr="00D86CB6">
              <w:t>Panevėžio „Šaltinio“ progimnazija</w:t>
            </w:r>
          </w:p>
        </w:tc>
        <w:tc>
          <w:tcPr>
            <w:tcW w:w="2410" w:type="dxa"/>
            <w:tcBorders>
              <w:top w:val="single" w:sz="4" w:space="0" w:color="auto"/>
              <w:left w:val="single" w:sz="4" w:space="0" w:color="auto"/>
              <w:bottom w:val="single" w:sz="4" w:space="0" w:color="auto"/>
              <w:right w:val="single" w:sz="4" w:space="0" w:color="auto"/>
            </w:tcBorders>
          </w:tcPr>
          <w:p w14:paraId="0DA2682C"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2D"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2E" w14:textId="77777777" w:rsidR="007B7E84" w:rsidRPr="00D86CB6" w:rsidRDefault="007B7E84" w:rsidP="000E47C0">
            <w:pPr>
              <w:jc w:val="center"/>
            </w:pPr>
            <w:r w:rsidRPr="00D86CB6">
              <w:t>17 m.</w:t>
            </w:r>
          </w:p>
        </w:tc>
      </w:tr>
      <w:tr w:rsidR="007B7E84" w:rsidRPr="00D86CB6" w14:paraId="0DA26834" w14:textId="77777777" w:rsidTr="000E47C0">
        <w:tc>
          <w:tcPr>
            <w:tcW w:w="3403" w:type="dxa"/>
            <w:tcBorders>
              <w:top w:val="single" w:sz="4" w:space="0" w:color="auto"/>
              <w:left w:val="single" w:sz="4" w:space="0" w:color="auto"/>
              <w:bottom w:val="single" w:sz="4" w:space="0" w:color="auto"/>
              <w:right w:val="single" w:sz="4" w:space="0" w:color="auto"/>
            </w:tcBorders>
          </w:tcPr>
          <w:p w14:paraId="0DA26830" w14:textId="77777777" w:rsidR="007B7E84" w:rsidRPr="00D86CB6" w:rsidRDefault="007B7E84" w:rsidP="000E47C0">
            <w:pPr>
              <w:jc w:val="center"/>
            </w:pPr>
            <w:r w:rsidRPr="00D86CB6">
              <w:t>Panevėžio ,,Senvagės“ progimnazija</w:t>
            </w:r>
          </w:p>
        </w:tc>
        <w:tc>
          <w:tcPr>
            <w:tcW w:w="2410" w:type="dxa"/>
            <w:tcBorders>
              <w:top w:val="single" w:sz="4" w:space="0" w:color="auto"/>
              <w:left w:val="single" w:sz="4" w:space="0" w:color="auto"/>
              <w:bottom w:val="single" w:sz="4" w:space="0" w:color="auto"/>
              <w:right w:val="single" w:sz="4" w:space="0" w:color="auto"/>
            </w:tcBorders>
          </w:tcPr>
          <w:p w14:paraId="0DA26831" w14:textId="77777777" w:rsidR="007B7E84" w:rsidRPr="00D86CB6" w:rsidRDefault="007B7E84" w:rsidP="000E47C0">
            <w:pPr>
              <w:spacing w:line="276" w:lineRule="auto"/>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32" w14:textId="77777777" w:rsidR="007B7E84" w:rsidRPr="00D86CB6" w:rsidRDefault="007B7E84" w:rsidP="000E47C0">
            <w:pPr>
              <w:spacing w:line="276" w:lineRule="auto"/>
              <w:jc w:val="center"/>
            </w:pPr>
          </w:p>
        </w:tc>
        <w:tc>
          <w:tcPr>
            <w:tcW w:w="2163" w:type="dxa"/>
            <w:tcBorders>
              <w:top w:val="single" w:sz="4" w:space="0" w:color="auto"/>
              <w:left w:val="single" w:sz="4" w:space="0" w:color="auto"/>
              <w:bottom w:val="single" w:sz="4" w:space="0" w:color="auto"/>
              <w:right w:val="single" w:sz="4" w:space="0" w:color="auto"/>
            </w:tcBorders>
          </w:tcPr>
          <w:p w14:paraId="0DA26833" w14:textId="77777777" w:rsidR="007B7E84" w:rsidRPr="00D86CB6" w:rsidRDefault="007B7E84" w:rsidP="000E47C0">
            <w:pPr>
              <w:spacing w:line="276" w:lineRule="auto"/>
              <w:jc w:val="center"/>
            </w:pPr>
            <w:r w:rsidRPr="00D86CB6">
              <w:t>17 m.</w:t>
            </w:r>
          </w:p>
        </w:tc>
      </w:tr>
      <w:tr w:rsidR="007B7E84" w:rsidRPr="00D86CB6" w14:paraId="0DA26839" w14:textId="77777777" w:rsidTr="000E47C0">
        <w:tc>
          <w:tcPr>
            <w:tcW w:w="3403" w:type="dxa"/>
            <w:tcBorders>
              <w:top w:val="single" w:sz="4" w:space="0" w:color="auto"/>
              <w:left w:val="single" w:sz="4" w:space="0" w:color="auto"/>
              <w:bottom w:val="single" w:sz="4" w:space="0" w:color="auto"/>
              <w:right w:val="single" w:sz="4" w:space="0" w:color="auto"/>
            </w:tcBorders>
          </w:tcPr>
          <w:p w14:paraId="0DA26835" w14:textId="77777777" w:rsidR="007B7E84" w:rsidRPr="00D86CB6" w:rsidRDefault="007B7E84" w:rsidP="000E47C0">
            <w:pPr>
              <w:jc w:val="center"/>
            </w:pPr>
            <w:r w:rsidRPr="00D86CB6">
              <w:t>Lopšelis-darželis „Puriena“</w:t>
            </w:r>
          </w:p>
        </w:tc>
        <w:tc>
          <w:tcPr>
            <w:tcW w:w="2410" w:type="dxa"/>
            <w:tcBorders>
              <w:top w:val="single" w:sz="4" w:space="0" w:color="auto"/>
              <w:left w:val="single" w:sz="4" w:space="0" w:color="auto"/>
              <w:bottom w:val="single" w:sz="4" w:space="0" w:color="auto"/>
              <w:right w:val="single" w:sz="4" w:space="0" w:color="auto"/>
            </w:tcBorders>
          </w:tcPr>
          <w:p w14:paraId="0DA26836"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37"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38" w14:textId="77777777" w:rsidR="007B7E84" w:rsidRPr="00D86CB6" w:rsidRDefault="007B7E84" w:rsidP="000E47C0">
            <w:pPr>
              <w:jc w:val="center"/>
            </w:pPr>
            <w:r w:rsidRPr="00D86CB6">
              <w:t>17 m.</w:t>
            </w:r>
          </w:p>
        </w:tc>
      </w:tr>
      <w:tr w:rsidR="007B7E84" w:rsidRPr="00D86CB6" w14:paraId="0DA2683E" w14:textId="77777777" w:rsidTr="000E47C0">
        <w:tc>
          <w:tcPr>
            <w:tcW w:w="3403" w:type="dxa"/>
            <w:tcBorders>
              <w:top w:val="single" w:sz="4" w:space="0" w:color="auto"/>
              <w:left w:val="single" w:sz="4" w:space="0" w:color="auto"/>
              <w:bottom w:val="single" w:sz="4" w:space="0" w:color="auto"/>
              <w:right w:val="single" w:sz="4" w:space="0" w:color="auto"/>
            </w:tcBorders>
          </w:tcPr>
          <w:p w14:paraId="0DA2683A" w14:textId="77777777" w:rsidR="007B7E84" w:rsidRPr="00D86CB6" w:rsidRDefault="007B7E84" w:rsidP="000E47C0">
            <w:pPr>
              <w:jc w:val="center"/>
            </w:pPr>
            <w:r w:rsidRPr="00D86CB6">
              <w:t>Panevėžio kurčiųjų ir neprigirdinčiųjų pagrindinė mokykla</w:t>
            </w:r>
          </w:p>
        </w:tc>
        <w:tc>
          <w:tcPr>
            <w:tcW w:w="2410" w:type="dxa"/>
            <w:tcBorders>
              <w:top w:val="single" w:sz="4" w:space="0" w:color="auto"/>
              <w:left w:val="single" w:sz="4" w:space="0" w:color="auto"/>
              <w:bottom w:val="single" w:sz="4" w:space="0" w:color="auto"/>
              <w:right w:val="single" w:sz="4" w:space="0" w:color="auto"/>
            </w:tcBorders>
          </w:tcPr>
          <w:p w14:paraId="0DA2683B"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3C"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3D" w14:textId="77777777" w:rsidR="007B7E84" w:rsidRPr="00D86CB6" w:rsidRDefault="007B7E84" w:rsidP="000E47C0">
            <w:pPr>
              <w:jc w:val="center"/>
            </w:pPr>
            <w:r w:rsidRPr="00D86CB6">
              <w:t>16 m.</w:t>
            </w:r>
          </w:p>
        </w:tc>
      </w:tr>
      <w:tr w:rsidR="007B7E84" w:rsidRPr="00D86CB6" w14:paraId="0DA26843" w14:textId="77777777" w:rsidTr="000E47C0">
        <w:tc>
          <w:tcPr>
            <w:tcW w:w="3403" w:type="dxa"/>
            <w:tcBorders>
              <w:top w:val="single" w:sz="4" w:space="0" w:color="auto"/>
              <w:left w:val="single" w:sz="4" w:space="0" w:color="auto"/>
              <w:bottom w:val="single" w:sz="4" w:space="0" w:color="auto"/>
              <w:right w:val="single" w:sz="4" w:space="0" w:color="auto"/>
            </w:tcBorders>
          </w:tcPr>
          <w:p w14:paraId="0DA2683F" w14:textId="77777777" w:rsidR="007B7E84" w:rsidRPr="00D86CB6" w:rsidRDefault="007B7E84" w:rsidP="000E47C0">
            <w:pPr>
              <w:jc w:val="center"/>
            </w:pPr>
            <w:r w:rsidRPr="00D86CB6">
              <w:t>Panevėžio gamtos mokykla</w:t>
            </w:r>
          </w:p>
        </w:tc>
        <w:tc>
          <w:tcPr>
            <w:tcW w:w="2410" w:type="dxa"/>
            <w:tcBorders>
              <w:top w:val="single" w:sz="4" w:space="0" w:color="auto"/>
              <w:left w:val="single" w:sz="4" w:space="0" w:color="auto"/>
              <w:bottom w:val="single" w:sz="4" w:space="0" w:color="auto"/>
              <w:right w:val="single" w:sz="4" w:space="0" w:color="auto"/>
            </w:tcBorders>
          </w:tcPr>
          <w:p w14:paraId="0DA26840"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41"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42" w14:textId="77777777" w:rsidR="007B7E84" w:rsidRPr="00D86CB6" w:rsidRDefault="007B7E84" w:rsidP="000E47C0">
            <w:pPr>
              <w:jc w:val="center"/>
            </w:pPr>
            <w:r w:rsidRPr="00D86CB6">
              <w:t>15 m.</w:t>
            </w:r>
          </w:p>
        </w:tc>
      </w:tr>
      <w:tr w:rsidR="007B7E84" w:rsidRPr="00D86CB6" w14:paraId="0DA26848" w14:textId="77777777" w:rsidTr="000E47C0">
        <w:tc>
          <w:tcPr>
            <w:tcW w:w="3403" w:type="dxa"/>
            <w:tcBorders>
              <w:top w:val="single" w:sz="4" w:space="0" w:color="auto"/>
              <w:left w:val="single" w:sz="4" w:space="0" w:color="auto"/>
              <w:bottom w:val="single" w:sz="4" w:space="0" w:color="auto"/>
              <w:right w:val="single" w:sz="4" w:space="0" w:color="auto"/>
            </w:tcBorders>
          </w:tcPr>
          <w:p w14:paraId="0DA26844" w14:textId="77777777" w:rsidR="007B7E84" w:rsidRPr="00D86CB6" w:rsidRDefault="007B7E84" w:rsidP="000E47C0">
            <w:pPr>
              <w:jc w:val="center"/>
            </w:pPr>
            <w:r w:rsidRPr="00D86CB6">
              <w:t>Lopšelis-darželis „Pušynėlis“</w:t>
            </w:r>
          </w:p>
        </w:tc>
        <w:tc>
          <w:tcPr>
            <w:tcW w:w="2410" w:type="dxa"/>
            <w:tcBorders>
              <w:top w:val="single" w:sz="4" w:space="0" w:color="auto"/>
              <w:left w:val="single" w:sz="4" w:space="0" w:color="auto"/>
              <w:bottom w:val="single" w:sz="4" w:space="0" w:color="auto"/>
              <w:right w:val="single" w:sz="4" w:space="0" w:color="auto"/>
            </w:tcBorders>
          </w:tcPr>
          <w:p w14:paraId="0DA26845"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46"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47" w14:textId="77777777" w:rsidR="007B7E84" w:rsidRPr="00D86CB6" w:rsidRDefault="007B7E84" w:rsidP="000E47C0">
            <w:pPr>
              <w:jc w:val="center"/>
            </w:pPr>
            <w:r w:rsidRPr="00D86CB6">
              <w:t>15 m.</w:t>
            </w:r>
          </w:p>
        </w:tc>
      </w:tr>
      <w:tr w:rsidR="007B7E84" w:rsidRPr="00D86CB6" w14:paraId="0DA2684D" w14:textId="77777777" w:rsidTr="000E47C0">
        <w:tc>
          <w:tcPr>
            <w:tcW w:w="3403" w:type="dxa"/>
            <w:tcBorders>
              <w:top w:val="single" w:sz="4" w:space="0" w:color="auto"/>
              <w:left w:val="single" w:sz="4" w:space="0" w:color="auto"/>
              <w:bottom w:val="single" w:sz="4" w:space="0" w:color="auto"/>
              <w:right w:val="single" w:sz="4" w:space="0" w:color="auto"/>
            </w:tcBorders>
          </w:tcPr>
          <w:p w14:paraId="0DA26849" w14:textId="77777777" w:rsidR="007B7E84" w:rsidRPr="00D86CB6" w:rsidRDefault="007B7E84" w:rsidP="000E47C0">
            <w:pPr>
              <w:jc w:val="center"/>
            </w:pPr>
            <w:r w:rsidRPr="00D86CB6">
              <w:t>Lopšelis-darželis „Sigutė“</w:t>
            </w:r>
          </w:p>
        </w:tc>
        <w:tc>
          <w:tcPr>
            <w:tcW w:w="2410" w:type="dxa"/>
            <w:tcBorders>
              <w:top w:val="single" w:sz="4" w:space="0" w:color="auto"/>
              <w:left w:val="single" w:sz="4" w:space="0" w:color="auto"/>
              <w:bottom w:val="single" w:sz="4" w:space="0" w:color="auto"/>
              <w:right w:val="single" w:sz="4" w:space="0" w:color="auto"/>
            </w:tcBorders>
          </w:tcPr>
          <w:p w14:paraId="0DA2684A"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4B"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4C" w14:textId="77777777" w:rsidR="007B7E84" w:rsidRPr="00D86CB6" w:rsidRDefault="007B7E84" w:rsidP="000E47C0">
            <w:pPr>
              <w:jc w:val="center"/>
            </w:pPr>
            <w:r w:rsidRPr="00D86CB6">
              <w:t>14 m.</w:t>
            </w:r>
          </w:p>
        </w:tc>
      </w:tr>
      <w:tr w:rsidR="007B7E84" w:rsidRPr="00D86CB6" w14:paraId="0DA26852" w14:textId="77777777" w:rsidTr="000E47C0">
        <w:tc>
          <w:tcPr>
            <w:tcW w:w="3403" w:type="dxa"/>
            <w:tcBorders>
              <w:top w:val="single" w:sz="4" w:space="0" w:color="auto"/>
              <w:left w:val="single" w:sz="4" w:space="0" w:color="auto"/>
              <w:bottom w:val="single" w:sz="4" w:space="0" w:color="auto"/>
              <w:right w:val="single" w:sz="4" w:space="0" w:color="auto"/>
            </w:tcBorders>
          </w:tcPr>
          <w:p w14:paraId="0DA2684E" w14:textId="77777777" w:rsidR="007B7E84" w:rsidRPr="00D86CB6" w:rsidRDefault="007B7E84" w:rsidP="000E47C0">
            <w:pPr>
              <w:jc w:val="center"/>
            </w:pPr>
            <w:r w:rsidRPr="00D86CB6">
              <w:t>Panevėžio „Minties“ gimnazija</w:t>
            </w:r>
          </w:p>
        </w:tc>
        <w:tc>
          <w:tcPr>
            <w:tcW w:w="2410" w:type="dxa"/>
            <w:tcBorders>
              <w:top w:val="single" w:sz="4" w:space="0" w:color="auto"/>
              <w:left w:val="single" w:sz="4" w:space="0" w:color="auto"/>
              <w:bottom w:val="single" w:sz="4" w:space="0" w:color="auto"/>
              <w:right w:val="single" w:sz="4" w:space="0" w:color="auto"/>
            </w:tcBorders>
          </w:tcPr>
          <w:p w14:paraId="0DA2684F"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50"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51" w14:textId="77777777" w:rsidR="007B7E84" w:rsidRPr="00D86CB6" w:rsidRDefault="007B7E84" w:rsidP="000E47C0">
            <w:pPr>
              <w:jc w:val="center"/>
            </w:pPr>
            <w:r w:rsidRPr="00D86CB6">
              <w:t>14 m.</w:t>
            </w:r>
          </w:p>
        </w:tc>
      </w:tr>
      <w:tr w:rsidR="007B7E84" w:rsidRPr="00D86CB6" w14:paraId="0DA26857" w14:textId="77777777" w:rsidTr="000E47C0">
        <w:tc>
          <w:tcPr>
            <w:tcW w:w="3403" w:type="dxa"/>
            <w:tcBorders>
              <w:top w:val="single" w:sz="4" w:space="0" w:color="auto"/>
              <w:left w:val="single" w:sz="4" w:space="0" w:color="auto"/>
              <w:bottom w:val="single" w:sz="4" w:space="0" w:color="auto"/>
              <w:right w:val="single" w:sz="4" w:space="0" w:color="auto"/>
            </w:tcBorders>
          </w:tcPr>
          <w:p w14:paraId="0DA26853" w14:textId="77777777" w:rsidR="007B7E84" w:rsidRPr="00D86CB6" w:rsidRDefault="007B7E84" w:rsidP="000E47C0">
            <w:pPr>
              <w:jc w:val="center"/>
            </w:pPr>
            <w:r w:rsidRPr="00D86CB6">
              <w:t>Lopšelis-darželis „Kastytis“</w:t>
            </w:r>
          </w:p>
        </w:tc>
        <w:tc>
          <w:tcPr>
            <w:tcW w:w="2410" w:type="dxa"/>
            <w:tcBorders>
              <w:top w:val="single" w:sz="4" w:space="0" w:color="auto"/>
              <w:left w:val="single" w:sz="4" w:space="0" w:color="auto"/>
              <w:bottom w:val="single" w:sz="4" w:space="0" w:color="auto"/>
              <w:right w:val="single" w:sz="4" w:space="0" w:color="auto"/>
            </w:tcBorders>
          </w:tcPr>
          <w:p w14:paraId="0DA26854"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55"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56" w14:textId="77777777" w:rsidR="007B7E84" w:rsidRPr="00D86CB6" w:rsidRDefault="007B7E84" w:rsidP="000E47C0">
            <w:pPr>
              <w:jc w:val="center"/>
            </w:pPr>
            <w:r w:rsidRPr="00D86CB6">
              <w:t>13 m.</w:t>
            </w:r>
          </w:p>
        </w:tc>
      </w:tr>
      <w:tr w:rsidR="007B7E84" w:rsidRPr="00D86CB6" w14:paraId="0DA2685C" w14:textId="77777777" w:rsidTr="000E47C0">
        <w:tc>
          <w:tcPr>
            <w:tcW w:w="3403" w:type="dxa"/>
            <w:tcBorders>
              <w:top w:val="single" w:sz="4" w:space="0" w:color="auto"/>
              <w:left w:val="single" w:sz="4" w:space="0" w:color="auto"/>
              <w:bottom w:val="single" w:sz="4" w:space="0" w:color="auto"/>
              <w:right w:val="single" w:sz="4" w:space="0" w:color="auto"/>
            </w:tcBorders>
          </w:tcPr>
          <w:p w14:paraId="0DA26858" w14:textId="77777777" w:rsidR="007B7E84" w:rsidRPr="00D86CB6" w:rsidRDefault="007B7E84" w:rsidP="000E47C0">
            <w:pPr>
              <w:spacing w:line="276" w:lineRule="auto"/>
              <w:jc w:val="center"/>
            </w:pPr>
            <w:r w:rsidRPr="00D86CB6">
              <w:t>Lopšelis-darželis Kregždutė“</w:t>
            </w:r>
          </w:p>
        </w:tc>
        <w:tc>
          <w:tcPr>
            <w:tcW w:w="2410" w:type="dxa"/>
            <w:tcBorders>
              <w:top w:val="single" w:sz="4" w:space="0" w:color="auto"/>
              <w:left w:val="single" w:sz="4" w:space="0" w:color="auto"/>
              <w:bottom w:val="single" w:sz="4" w:space="0" w:color="auto"/>
              <w:right w:val="single" w:sz="4" w:space="0" w:color="auto"/>
            </w:tcBorders>
          </w:tcPr>
          <w:p w14:paraId="0DA26859"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5A" w14:textId="77777777" w:rsidR="007B7E84" w:rsidRPr="00D86CB6" w:rsidRDefault="007B7E84" w:rsidP="000E47C0">
            <w:pPr>
              <w:spacing w:line="276" w:lineRule="auto"/>
              <w:jc w:val="center"/>
            </w:pPr>
          </w:p>
        </w:tc>
        <w:tc>
          <w:tcPr>
            <w:tcW w:w="2163" w:type="dxa"/>
            <w:tcBorders>
              <w:top w:val="single" w:sz="4" w:space="0" w:color="auto"/>
              <w:left w:val="single" w:sz="4" w:space="0" w:color="auto"/>
              <w:bottom w:val="single" w:sz="4" w:space="0" w:color="auto"/>
              <w:right w:val="single" w:sz="4" w:space="0" w:color="auto"/>
            </w:tcBorders>
          </w:tcPr>
          <w:p w14:paraId="0DA2685B" w14:textId="77777777" w:rsidR="007B7E84" w:rsidRPr="00D86CB6" w:rsidRDefault="007B7E84" w:rsidP="000E47C0">
            <w:pPr>
              <w:spacing w:line="276" w:lineRule="auto"/>
              <w:jc w:val="center"/>
            </w:pPr>
            <w:r w:rsidRPr="00D86CB6">
              <w:t>12 m.</w:t>
            </w:r>
          </w:p>
        </w:tc>
      </w:tr>
      <w:tr w:rsidR="007B7E84" w:rsidRPr="00D86CB6" w14:paraId="0DA26861" w14:textId="77777777" w:rsidTr="000E47C0">
        <w:tc>
          <w:tcPr>
            <w:tcW w:w="3403" w:type="dxa"/>
            <w:tcBorders>
              <w:top w:val="single" w:sz="4" w:space="0" w:color="auto"/>
              <w:left w:val="single" w:sz="4" w:space="0" w:color="auto"/>
              <w:bottom w:val="single" w:sz="4" w:space="0" w:color="auto"/>
              <w:right w:val="single" w:sz="4" w:space="0" w:color="auto"/>
            </w:tcBorders>
          </w:tcPr>
          <w:p w14:paraId="0DA2685D" w14:textId="77777777" w:rsidR="007B7E84" w:rsidRPr="00D86CB6" w:rsidRDefault="007B7E84" w:rsidP="000E47C0">
            <w:pPr>
              <w:jc w:val="center"/>
            </w:pPr>
            <w:r w:rsidRPr="00D86CB6">
              <w:t>Lopšelis-darželis „Vyturėlis“</w:t>
            </w:r>
          </w:p>
        </w:tc>
        <w:tc>
          <w:tcPr>
            <w:tcW w:w="2410" w:type="dxa"/>
            <w:tcBorders>
              <w:top w:val="single" w:sz="4" w:space="0" w:color="auto"/>
              <w:left w:val="single" w:sz="4" w:space="0" w:color="auto"/>
              <w:bottom w:val="single" w:sz="4" w:space="0" w:color="auto"/>
              <w:right w:val="single" w:sz="4" w:space="0" w:color="auto"/>
            </w:tcBorders>
          </w:tcPr>
          <w:p w14:paraId="0DA2685E"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5F"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60" w14:textId="77777777" w:rsidR="007B7E84" w:rsidRPr="00D86CB6" w:rsidRDefault="007B7E84" w:rsidP="000E47C0">
            <w:pPr>
              <w:jc w:val="center"/>
            </w:pPr>
            <w:r w:rsidRPr="00D86CB6">
              <w:t>12 m.</w:t>
            </w:r>
          </w:p>
        </w:tc>
      </w:tr>
      <w:tr w:rsidR="007B7E84" w:rsidRPr="00D86CB6" w14:paraId="0DA26866" w14:textId="77777777" w:rsidTr="000E47C0">
        <w:tc>
          <w:tcPr>
            <w:tcW w:w="3403" w:type="dxa"/>
            <w:tcBorders>
              <w:top w:val="single" w:sz="4" w:space="0" w:color="auto"/>
              <w:left w:val="single" w:sz="4" w:space="0" w:color="auto"/>
              <w:bottom w:val="single" w:sz="4" w:space="0" w:color="auto"/>
              <w:right w:val="single" w:sz="4" w:space="0" w:color="auto"/>
            </w:tcBorders>
          </w:tcPr>
          <w:p w14:paraId="0DA26862" w14:textId="77777777" w:rsidR="007B7E84" w:rsidRPr="00D86CB6" w:rsidRDefault="007B7E84" w:rsidP="000E47C0">
            <w:pPr>
              <w:jc w:val="center"/>
            </w:pPr>
            <w:r w:rsidRPr="00D86CB6">
              <w:t>Panevėžio muzikos mokykla</w:t>
            </w:r>
          </w:p>
        </w:tc>
        <w:tc>
          <w:tcPr>
            <w:tcW w:w="2410" w:type="dxa"/>
            <w:tcBorders>
              <w:top w:val="single" w:sz="4" w:space="0" w:color="auto"/>
              <w:left w:val="single" w:sz="4" w:space="0" w:color="auto"/>
              <w:bottom w:val="single" w:sz="4" w:space="0" w:color="auto"/>
              <w:right w:val="single" w:sz="4" w:space="0" w:color="auto"/>
            </w:tcBorders>
          </w:tcPr>
          <w:p w14:paraId="0DA26863"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64"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65" w14:textId="77777777" w:rsidR="007B7E84" w:rsidRPr="00D86CB6" w:rsidRDefault="007B7E84" w:rsidP="000E47C0">
            <w:pPr>
              <w:jc w:val="center"/>
              <w:rPr>
                <w:lang w:val="en-US"/>
              </w:rPr>
            </w:pPr>
            <w:r w:rsidRPr="00D86CB6">
              <w:rPr>
                <w:lang w:val="en-US"/>
              </w:rPr>
              <w:t>12 m.</w:t>
            </w:r>
          </w:p>
        </w:tc>
      </w:tr>
      <w:tr w:rsidR="007B7E84" w:rsidRPr="00D86CB6" w14:paraId="0DA2686B" w14:textId="77777777" w:rsidTr="000E47C0">
        <w:tc>
          <w:tcPr>
            <w:tcW w:w="3403" w:type="dxa"/>
            <w:tcBorders>
              <w:top w:val="single" w:sz="4" w:space="0" w:color="auto"/>
              <w:left w:val="single" w:sz="4" w:space="0" w:color="auto"/>
              <w:bottom w:val="single" w:sz="4" w:space="0" w:color="auto"/>
              <w:right w:val="single" w:sz="4" w:space="0" w:color="auto"/>
            </w:tcBorders>
          </w:tcPr>
          <w:p w14:paraId="0DA26867" w14:textId="77777777" w:rsidR="007B7E84" w:rsidRPr="00D86CB6" w:rsidRDefault="007B7E84" w:rsidP="000E47C0">
            <w:pPr>
              <w:spacing w:line="276" w:lineRule="auto"/>
              <w:jc w:val="center"/>
            </w:pPr>
            <w:r w:rsidRPr="00D86CB6">
              <w:t>Panevėžio pradinė mokykla</w:t>
            </w:r>
          </w:p>
        </w:tc>
        <w:tc>
          <w:tcPr>
            <w:tcW w:w="2410" w:type="dxa"/>
            <w:tcBorders>
              <w:top w:val="single" w:sz="4" w:space="0" w:color="auto"/>
              <w:left w:val="single" w:sz="4" w:space="0" w:color="auto"/>
              <w:bottom w:val="single" w:sz="4" w:space="0" w:color="auto"/>
              <w:right w:val="single" w:sz="4" w:space="0" w:color="auto"/>
            </w:tcBorders>
          </w:tcPr>
          <w:p w14:paraId="0DA26868"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69" w14:textId="77777777" w:rsidR="007B7E84" w:rsidRPr="00D86CB6" w:rsidRDefault="007B7E84" w:rsidP="000E47C0">
            <w:pPr>
              <w:spacing w:line="276" w:lineRule="auto"/>
              <w:jc w:val="center"/>
            </w:pPr>
          </w:p>
        </w:tc>
        <w:tc>
          <w:tcPr>
            <w:tcW w:w="2163" w:type="dxa"/>
            <w:tcBorders>
              <w:top w:val="single" w:sz="4" w:space="0" w:color="auto"/>
              <w:left w:val="single" w:sz="4" w:space="0" w:color="auto"/>
              <w:bottom w:val="single" w:sz="4" w:space="0" w:color="auto"/>
              <w:right w:val="single" w:sz="4" w:space="0" w:color="auto"/>
            </w:tcBorders>
          </w:tcPr>
          <w:p w14:paraId="0DA2686A" w14:textId="77777777" w:rsidR="007B7E84" w:rsidRPr="00D86CB6" w:rsidRDefault="007B7E84" w:rsidP="000E47C0">
            <w:pPr>
              <w:spacing w:line="276" w:lineRule="auto"/>
              <w:jc w:val="center"/>
            </w:pPr>
            <w:r w:rsidRPr="00D86CB6">
              <w:t>12 m.</w:t>
            </w:r>
          </w:p>
        </w:tc>
      </w:tr>
      <w:tr w:rsidR="007B7E84" w:rsidRPr="00D86CB6" w14:paraId="0DA26870" w14:textId="77777777" w:rsidTr="000E47C0">
        <w:tc>
          <w:tcPr>
            <w:tcW w:w="3403" w:type="dxa"/>
            <w:tcBorders>
              <w:top w:val="single" w:sz="4" w:space="0" w:color="auto"/>
              <w:left w:val="single" w:sz="4" w:space="0" w:color="auto"/>
              <w:bottom w:val="single" w:sz="4" w:space="0" w:color="auto"/>
              <w:right w:val="single" w:sz="4" w:space="0" w:color="auto"/>
            </w:tcBorders>
          </w:tcPr>
          <w:p w14:paraId="0DA2686C" w14:textId="77777777" w:rsidR="007B7E84" w:rsidRPr="00D86CB6" w:rsidRDefault="007B7E84" w:rsidP="000E47C0">
            <w:pPr>
              <w:jc w:val="center"/>
            </w:pPr>
            <w:r w:rsidRPr="00D86CB6">
              <w:t>Panevėžio M. Karkos pagrindinė mokykla</w:t>
            </w:r>
          </w:p>
        </w:tc>
        <w:tc>
          <w:tcPr>
            <w:tcW w:w="2410" w:type="dxa"/>
            <w:tcBorders>
              <w:top w:val="single" w:sz="4" w:space="0" w:color="auto"/>
              <w:left w:val="single" w:sz="4" w:space="0" w:color="auto"/>
              <w:bottom w:val="single" w:sz="4" w:space="0" w:color="auto"/>
              <w:right w:val="single" w:sz="4" w:space="0" w:color="auto"/>
            </w:tcBorders>
          </w:tcPr>
          <w:p w14:paraId="0DA2686D"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6E"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6F" w14:textId="77777777" w:rsidR="007B7E84" w:rsidRPr="00D86CB6" w:rsidRDefault="007B7E84" w:rsidP="000E47C0">
            <w:pPr>
              <w:jc w:val="center"/>
            </w:pPr>
            <w:r w:rsidRPr="00D86CB6">
              <w:t>12 m.</w:t>
            </w:r>
          </w:p>
        </w:tc>
      </w:tr>
      <w:tr w:rsidR="007B7E84" w:rsidRPr="00D86CB6" w14:paraId="0DA26875" w14:textId="77777777" w:rsidTr="000E47C0">
        <w:tc>
          <w:tcPr>
            <w:tcW w:w="3403" w:type="dxa"/>
            <w:tcBorders>
              <w:top w:val="single" w:sz="4" w:space="0" w:color="auto"/>
              <w:left w:val="single" w:sz="4" w:space="0" w:color="auto"/>
              <w:bottom w:val="single" w:sz="4" w:space="0" w:color="auto"/>
              <w:right w:val="single" w:sz="4" w:space="0" w:color="auto"/>
            </w:tcBorders>
          </w:tcPr>
          <w:p w14:paraId="0DA26871" w14:textId="77777777" w:rsidR="007B7E84" w:rsidRPr="00D86CB6" w:rsidRDefault="007B7E84" w:rsidP="000E47C0">
            <w:pPr>
              <w:jc w:val="center"/>
            </w:pPr>
            <w:r w:rsidRPr="00D86CB6">
              <w:t>Panevėžio „Vyturio“ progimnazija</w:t>
            </w:r>
          </w:p>
        </w:tc>
        <w:tc>
          <w:tcPr>
            <w:tcW w:w="2410" w:type="dxa"/>
            <w:tcBorders>
              <w:top w:val="single" w:sz="4" w:space="0" w:color="auto"/>
              <w:left w:val="single" w:sz="4" w:space="0" w:color="auto"/>
              <w:bottom w:val="single" w:sz="4" w:space="0" w:color="auto"/>
              <w:right w:val="single" w:sz="4" w:space="0" w:color="auto"/>
            </w:tcBorders>
          </w:tcPr>
          <w:p w14:paraId="0DA26872"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73"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74" w14:textId="77777777" w:rsidR="007B7E84" w:rsidRPr="00D86CB6" w:rsidRDefault="007B7E84" w:rsidP="000E47C0">
            <w:pPr>
              <w:jc w:val="center"/>
            </w:pPr>
            <w:r w:rsidRPr="00D86CB6">
              <w:t>11 m.</w:t>
            </w:r>
          </w:p>
        </w:tc>
      </w:tr>
      <w:tr w:rsidR="007B7E84" w:rsidRPr="00D86CB6" w14:paraId="0DA2687A" w14:textId="77777777" w:rsidTr="000E47C0">
        <w:tc>
          <w:tcPr>
            <w:tcW w:w="3403" w:type="dxa"/>
            <w:tcBorders>
              <w:top w:val="single" w:sz="4" w:space="0" w:color="auto"/>
              <w:left w:val="single" w:sz="4" w:space="0" w:color="auto"/>
              <w:bottom w:val="single" w:sz="4" w:space="0" w:color="auto"/>
              <w:right w:val="single" w:sz="4" w:space="0" w:color="auto"/>
            </w:tcBorders>
          </w:tcPr>
          <w:p w14:paraId="0DA26876" w14:textId="77777777" w:rsidR="007B7E84" w:rsidRPr="00D86CB6" w:rsidRDefault="007B7E84" w:rsidP="000E47C0">
            <w:pPr>
              <w:jc w:val="center"/>
            </w:pPr>
            <w:r w:rsidRPr="00D86CB6">
              <w:t>Panevėžio dailės mokykla</w:t>
            </w:r>
          </w:p>
        </w:tc>
        <w:tc>
          <w:tcPr>
            <w:tcW w:w="2410" w:type="dxa"/>
            <w:tcBorders>
              <w:top w:val="single" w:sz="4" w:space="0" w:color="auto"/>
              <w:left w:val="single" w:sz="4" w:space="0" w:color="auto"/>
              <w:bottom w:val="single" w:sz="4" w:space="0" w:color="auto"/>
              <w:right w:val="single" w:sz="4" w:space="0" w:color="auto"/>
            </w:tcBorders>
          </w:tcPr>
          <w:p w14:paraId="0DA26877"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78"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79" w14:textId="77777777" w:rsidR="007B7E84" w:rsidRPr="00D86CB6" w:rsidRDefault="007B7E84" w:rsidP="000E47C0">
            <w:pPr>
              <w:jc w:val="center"/>
              <w:rPr>
                <w:lang w:val="en-US"/>
              </w:rPr>
            </w:pPr>
            <w:r w:rsidRPr="00D86CB6">
              <w:rPr>
                <w:lang w:val="en-US"/>
              </w:rPr>
              <w:t>10 m.</w:t>
            </w:r>
          </w:p>
        </w:tc>
      </w:tr>
      <w:tr w:rsidR="007B7E84" w:rsidRPr="00D86CB6" w14:paraId="0DA2687F" w14:textId="77777777" w:rsidTr="000E47C0">
        <w:tc>
          <w:tcPr>
            <w:tcW w:w="3403" w:type="dxa"/>
            <w:tcBorders>
              <w:top w:val="single" w:sz="4" w:space="0" w:color="auto"/>
              <w:left w:val="single" w:sz="4" w:space="0" w:color="auto"/>
              <w:bottom w:val="single" w:sz="4" w:space="0" w:color="auto"/>
              <w:right w:val="single" w:sz="4" w:space="0" w:color="auto"/>
            </w:tcBorders>
          </w:tcPr>
          <w:p w14:paraId="0DA2687B" w14:textId="77777777" w:rsidR="007B7E84" w:rsidRPr="00D86CB6" w:rsidRDefault="007B7E84" w:rsidP="000E47C0">
            <w:pPr>
              <w:jc w:val="center"/>
            </w:pPr>
            <w:r w:rsidRPr="00D86CB6">
              <w:t>Panevėžio „Aušros“ progimnazija</w:t>
            </w:r>
          </w:p>
        </w:tc>
        <w:tc>
          <w:tcPr>
            <w:tcW w:w="2410" w:type="dxa"/>
            <w:tcBorders>
              <w:top w:val="single" w:sz="4" w:space="0" w:color="auto"/>
              <w:left w:val="single" w:sz="4" w:space="0" w:color="auto"/>
              <w:bottom w:val="single" w:sz="4" w:space="0" w:color="auto"/>
              <w:right w:val="single" w:sz="4" w:space="0" w:color="auto"/>
            </w:tcBorders>
          </w:tcPr>
          <w:p w14:paraId="0DA2687C"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7D"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7E" w14:textId="77777777" w:rsidR="007B7E84" w:rsidRPr="00D86CB6" w:rsidRDefault="007B7E84" w:rsidP="000E47C0">
            <w:pPr>
              <w:jc w:val="center"/>
            </w:pPr>
            <w:r w:rsidRPr="00D86CB6">
              <w:t>10 m.</w:t>
            </w:r>
          </w:p>
        </w:tc>
      </w:tr>
      <w:tr w:rsidR="007B7E84" w:rsidRPr="00D86CB6" w14:paraId="0DA26884" w14:textId="77777777" w:rsidTr="000E47C0">
        <w:tc>
          <w:tcPr>
            <w:tcW w:w="3403" w:type="dxa"/>
            <w:tcBorders>
              <w:top w:val="single" w:sz="4" w:space="0" w:color="auto"/>
              <w:left w:val="single" w:sz="4" w:space="0" w:color="auto"/>
              <w:bottom w:val="single" w:sz="4" w:space="0" w:color="auto"/>
              <w:right w:val="single" w:sz="4" w:space="0" w:color="auto"/>
            </w:tcBorders>
          </w:tcPr>
          <w:p w14:paraId="0DA26880" w14:textId="77777777" w:rsidR="007B7E84" w:rsidRPr="00D86CB6" w:rsidRDefault="007B7E84" w:rsidP="000E47C0">
            <w:pPr>
              <w:jc w:val="center"/>
            </w:pPr>
            <w:r w:rsidRPr="00D86CB6">
              <w:t>Panevėžio „Vilties“ progimnazija</w:t>
            </w:r>
          </w:p>
        </w:tc>
        <w:tc>
          <w:tcPr>
            <w:tcW w:w="2410" w:type="dxa"/>
            <w:tcBorders>
              <w:top w:val="single" w:sz="4" w:space="0" w:color="auto"/>
              <w:left w:val="single" w:sz="4" w:space="0" w:color="auto"/>
              <w:bottom w:val="single" w:sz="4" w:space="0" w:color="auto"/>
              <w:right w:val="single" w:sz="4" w:space="0" w:color="auto"/>
            </w:tcBorders>
          </w:tcPr>
          <w:p w14:paraId="0DA26881"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82"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83" w14:textId="77777777" w:rsidR="007B7E84" w:rsidRPr="00D86CB6" w:rsidRDefault="007B7E84" w:rsidP="000E47C0">
            <w:pPr>
              <w:jc w:val="center"/>
            </w:pPr>
            <w:r w:rsidRPr="00D86CB6">
              <w:t>10 m.</w:t>
            </w:r>
          </w:p>
        </w:tc>
      </w:tr>
      <w:tr w:rsidR="007B7E84" w:rsidRPr="00D86CB6" w14:paraId="0DA2688B" w14:textId="77777777" w:rsidTr="000E47C0">
        <w:tc>
          <w:tcPr>
            <w:tcW w:w="3403" w:type="dxa"/>
            <w:tcBorders>
              <w:top w:val="single" w:sz="4" w:space="0" w:color="auto"/>
              <w:left w:val="single" w:sz="4" w:space="0" w:color="auto"/>
              <w:bottom w:val="single" w:sz="4" w:space="0" w:color="auto"/>
              <w:right w:val="single" w:sz="4" w:space="0" w:color="auto"/>
            </w:tcBorders>
          </w:tcPr>
          <w:p w14:paraId="0DA26885" w14:textId="77777777" w:rsidR="007B7E84" w:rsidRPr="00D86CB6" w:rsidRDefault="007B7E84" w:rsidP="000E47C0">
            <w:pPr>
              <w:jc w:val="center"/>
            </w:pPr>
            <w:r w:rsidRPr="00D86CB6">
              <w:t>Panevėžio trečiojo amžiaus universiteto Panevėžio skyrius</w:t>
            </w:r>
          </w:p>
        </w:tc>
        <w:tc>
          <w:tcPr>
            <w:tcW w:w="2410" w:type="dxa"/>
            <w:tcBorders>
              <w:top w:val="single" w:sz="4" w:space="0" w:color="auto"/>
              <w:left w:val="single" w:sz="4" w:space="0" w:color="auto"/>
              <w:bottom w:val="single" w:sz="4" w:space="0" w:color="auto"/>
              <w:right w:val="single" w:sz="4" w:space="0" w:color="auto"/>
            </w:tcBorders>
          </w:tcPr>
          <w:p w14:paraId="0DA26886" w14:textId="77777777" w:rsidR="007B7E84" w:rsidRPr="00D86CB6" w:rsidRDefault="007B7E84" w:rsidP="000E47C0">
            <w:pPr>
              <w:jc w:val="center"/>
            </w:pPr>
            <w:r w:rsidRPr="00D86CB6">
              <w:t>Kultūrinė-edukacinė</w:t>
            </w:r>
          </w:p>
          <w:p w14:paraId="0DA26887" w14:textId="77777777" w:rsidR="007B7E84" w:rsidRPr="00D86CB6" w:rsidRDefault="007B7E84" w:rsidP="000E47C0">
            <w:pPr>
              <w:jc w:val="center"/>
            </w:pPr>
          </w:p>
        </w:tc>
        <w:tc>
          <w:tcPr>
            <w:tcW w:w="1770" w:type="dxa"/>
            <w:tcBorders>
              <w:top w:val="single" w:sz="4" w:space="0" w:color="auto"/>
              <w:left w:val="single" w:sz="4" w:space="0" w:color="auto"/>
              <w:bottom w:val="single" w:sz="4" w:space="0" w:color="auto"/>
              <w:right w:val="single" w:sz="4" w:space="0" w:color="auto"/>
            </w:tcBorders>
          </w:tcPr>
          <w:p w14:paraId="0DA26888" w14:textId="77777777" w:rsidR="007B7E84" w:rsidRPr="00D86CB6" w:rsidRDefault="007B7E84" w:rsidP="000E47C0">
            <w:pPr>
              <w:jc w:val="center"/>
            </w:pPr>
          </w:p>
          <w:p w14:paraId="0DA26889" w14:textId="77777777" w:rsidR="007B7E84" w:rsidRPr="00D86CB6" w:rsidRDefault="007B7E84" w:rsidP="000E47C0">
            <w:pPr>
              <w:spacing w:line="276" w:lineRule="auto"/>
              <w:jc w:val="center"/>
            </w:pPr>
          </w:p>
        </w:tc>
        <w:tc>
          <w:tcPr>
            <w:tcW w:w="2163" w:type="dxa"/>
            <w:tcBorders>
              <w:top w:val="single" w:sz="4" w:space="0" w:color="auto"/>
              <w:left w:val="single" w:sz="4" w:space="0" w:color="auto"/>
              <w:bottom w:val="single" w:sz="4" w:space="0" w:color="auto"/>
              <w:right w:val="single" w:sz="4" w:space="0" w:color="auto"/>
            </w:tcBorders>
          </w:tcPr>
          <w:p w14:paraId="0DA2688A" w14:textId="77777777" w:rsidR="007B7E84" w:rsidRPr="00D86CB6" w:rsidRDefault="007B7E84" w:rsidP="000E47C0">
            <w:pPr>
              <w:spacing w:line="276" w:lineRule="auto"/>
              <w:jc w:val="center"/>
            </w:pPr>
            <w:r w:rsidRPr="00D86CB6">
              <w:t>9 m.</w:t>
            </w:r>
          </w:p>
        </w:tc>
      </w:tr>
      <w:tr w:rsidR="007B7E84" w:rsidRPr="00D86CB6" w14:paraId="0DA26890" w14:textId="77777777" w:rsidTr="000E47C0">
        <w:tc>
          <w:tcPr>
            <w:tcW w:w="3403" w:type="dxa"/>
            <w:tcBorders>
              <w:top w:val="single" w:sz="4" w:space="0" w:color="auto"/>
              <w:left w:val="single" w:sz="4" w:space="0" w:color="auto"/>
              <w:bottom w:val="single" w:sz="4" w:space="0" w:color="auto"/>
              <w:right w:val="single" w:sz="4" w:space="0" w:color="auto"/>
            </w:tcBorders>
          </w:tcPr>
          <w:p w14:paraId="0DA2688C" w14:textId="77777777" w:rsidR="007B7E84" w:rsidRPr="00D86CB6" w:rsidRDefault="007B7E84" w:rsidP="000E47C0">
            <w:pPr>
              <w:jc w:val="center"/>
            </w:pPr>
            <w:r w:rsidRPr="00D86CB6">
              <w:t>Panevėžio moksleivių namai</w:t>
            </w:r>
          </w:p>
        </w:tc>
        <w:tc>
          <w:tcPr>
            <w:tcW w:w="2410" w:type="dxa"/>
            <w:tcBorders>
              <w:top w:val="single" w:sz="4" w:space="0" w:color="auto"/>
              <w:left w:val="single" w:sz="4" w:space="0" w:color="auto"/>
              <w:bottom w:val="single" w:sz="4" w:space="0" w:color="auto"/>
              <w:right w:val="single" w:sz="4" w:space="0" w:color="auto"/>
            </w:tcBorders>
          </w:tcPr>
          <w:p w14:paraId="0DA2688D"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8E" w14:textId="77777777" w:rsidR="007B7E84" w:rsidRPr="00D86CB6" w:rsidRDefault="007B7E84" w:rsidP="000E47C0">
            <w:pPr>
              <w:spacing w:line="276" w:lineRule="auto"/>
              <w:jc w:val="center"/>
            </w:pPr>
          </w:p>
        </w:tc>
        <w:tc>
          <w:tcPr>
            <w:tcW w:w="2163" w:type="dxa"/>
            <w:tcBorders>
              <w:top w:val="single" w:sz="4" w:space="0" w:color="auto"/>
              <w:left w:val="single" w:sz="4" w:space="0" w:color="auto"/>
              <w:bottom w:val="single" w:sz="4" w:space="0" w:color="auto"/>
              <w:right w:val="single" w:sz="4" w:space="0" w:color="auto"/>
            </w:tcBorders>
          </w:tcPr>
          <w:p w14:paraId="0DA2688F" w14:textId="77777777" w:rsidR="007B7E84" w:rsidRPr="00D86CB6" w:rsidRDefault="007B7E84" w:rsidP="000E47C0">
            <w:pPr>
              <w:spacing w:line="276" w:lineRule="auto"/>
              <w:jc w:val="center"/>
            </w:pPr>
            <w:r w:rsidRPr="00D86CB6">
              <w:t>9 m.</w:t>
            </w:r>
          </w:p>
        </w:tc>
      </w:tr>
      <w:tr w:rsidR="007B7E84" w:rsidRPr="00D86CB6" w14:paraId="0DA26895" w14:textId="77777777" w:rsidTr="000E47C0">
        <w:tc>
          <w:tcPr>
            <w:tcW w:w="3403" w:type="dxa"/>
            <w:tcBorders>
              <w:top w:val="single" w:sz="4" w:space="0" w:color="auto"/>
              <w:left w:val="single" w:sz="4" w:space="0" w:color="auto"/>
              <w:bottom w:val="single" w:sz="4" w:space="0" w:color="auto"/>
              <w:right w:val="single" w:sz="4" w:space="0" w:color="auto"/>
            </w:tcBorders>
          </w:tcPr>
          <w:p w14:paraId="0DA26891" w14:textId="77777777" w:rsidR="007B7E84" w:rsidRPr="00D86CB6" w:rsidRDefault="007B7E84" w:rsidP="000E47C0">
            <w:pPr>
              <w:spacing w:line="276" w:lineRule="auto"/>
              <w:jc w:val="center"/>
            </w:pPr>
            <w:r w:rsidRPr="00D86CB6">
              <w:t>Lopšelis-darželis „Rūta“</w:t>
            </w:r>
          </w:p>
        </w:tc>
        <w:tc>
          <w:tcPr>
            <w:tcW w:w="2410" w:type="dxa"/>
            <w:tcBorders>
              <w:top w:val="single" w:sz="4" w:space="0" w:color="auto"/>
              <w:left w:val="single" w:sz="4" w:space="0" w:color="auto"/>
              <w:bottom w:val="single" w:sz="4" w:space="0" w:color="auto"/>
              <w:right w:val="single" w:sz="4" w:space="0" w:color="auto"/>
            </w:tcBorders>
          </w:tcPr>
          <w:p w14:paraId="0DA26892"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93" w14:textId="77777777" w:rsidR="007B7E84" w:rsidRPr="00D86CB6" w:rsidRDefault="007B7E84" w:rsidP="000E47C0">
            <w:pPr>
              <w:spacing w:line="276" w:lineRule="auto"/>
              <w:jc w:val="center"/>
            </w:pPr>
          </w:p>
        </w:tc>
        <w:tc>
          <w:tcPr>
            <w:tcW w:w="2163" w:type="dxa"/>
            <w:tcBorders>
              <w:top w:val="single" w:sz="4" w:space="0" w:color="auto"/>
              <w:left w:val="single" w:sz="4" w:space="0" w:color="auto"/>
              <w:bottom w:val="single" w:sz="4" w:space="0" w:color="auto"/>
              <w:right w:val="single" w:sz="4" w:space="0" w:color="auto"/>
            </w:tcBorders>
          </w:tcPr>
          <w:p w14:paraId="0DA26894" w14:textId="77777777" w:rsidR="007B7E84" w:rsidRPr="00D86CB6" w:rsidRDefault="007B7E84" w:rsidP="000E47C0">
            <w:pPr>
              <w:spacing w:line="276" w:lineRule="auto"/>
              <w:jc w:val="center"/>
            </w:pPr>
            <w:r w:rsidRPr="00D86CB6">
              <w:t>9 m.</w:t>
            </w:r>
          </w:p>
        </w:tc>
      </w:tr>
      <w:tr w:rsidR="007B7E84" w:rsidRPr="00D86CB6" w14:paraId="0DA2689A" w14:textId="77777777" w:rsidTr="000E47C0">
        <w:tc>
          <w:tcPr>
            <w:tcW w:w="3403" w:type="dxa"/>
            <w:tcBorders>
              <w:top w:val="single" w:sz="4" w:space="0" w:color="auto"/>
              <w:left w:val="single" w:sz="4" w:space="0" w:color="auto"/>
              <w:bottom w:val="single" w:sz="4" w:space="0" w:color="auto"/>
              <w:right w:val="single" w:sz="4" w:space="0" w:color="auto"/>
            </w:tcBorders>
          </w:tcPr>
          <w:p w14:paraId="0DA26896" w14:textId="77777777" w:rsidR="007B7E84" w:rsidRPr="00D86CB6" w:rsidRDefault="007B7E84" w:rsidP="000E47C0">
            <w:pPr>
              <w:jc w:val="center"/>
            </w:pPr>
            <w:r w:rsidRPr="00D86CB6">
              <w:t>Lopšelis-darželis „Rugelis“</w:t>
            </w:r>
          </w:p>
        </w:tc>
        <w:tc>
          <w:tcPr>
            <w:tcW w:w="2410" w:type="dxa"/>
            <w:tcBorders>
              <w:top w:val="single" w:sz="4" w:space="0" w:color="auto"/>
              <w:left w:val="single" w:sz="4" w:space="0" w:color="auto"/>
              <w:bottom w:val="single" w:sz="4" w:space="0" w:color="auto"/>
              <w:right w:val="single" w:sz="4" w:space="0" w:color="auto"/>
            </w:tcBorders>
          </w:tcPr>
          <w:p w14:paraId="0DA26897"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98"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99" w14:textId="77777777" w:rsidR="007B7E84" w:rsidRPr="00D86CB6" w:rsidRDefault="007B7E84" w:rsidP="000E47C0">
            <w:pPr>
              <w:jc w:val="center"/>
            </w:pPr>
            <w:r w:rsidRPr="00D86CB6">
              <w:t>9 m.</w:t>
            </w:r>
          </w:p>
        </w:tc>
      </w:tr>
      <w:tr w:rsidR="007B7E84" w:rsidRPr="00D86CB6" w14:paraId="0DA2689F" w14:textId="77777777" w:rsidTr="000E47C0">
        <w:tc>
          <w:tcPr>
            <w:tcW w:w="3403" w:type="dxa"/>
            <w:tcBorders>
              <w:top w:val="single" w:sz="4" w:space="0" w:color="auto"/>
              <w:left w:val="single" w:sz="4" w:space="0" w:color="auto"/>
              <w:bottom w:val="single" w:sz="4" w:space="0" w:color="auto"/>
              <w:right w:val="single" w:sz="4" w:space="0" w:color="auto"/>
            </w:tcBorders>
          </w:tcPr>
          <w:p w14:paraId="0DA2689B" w14:textId="77777777" w:rsidR="007B7E84" w:rsidRPr="00D86CB6" w:rsidRDefault="007B7E84" w:rsidP="000E47C0">
            <w:pPr>
              <w:jc w:val="center"/>
            </w:pPr>
            <w:r w:rsidRPr="00D86CB6">
              <w:t>Lopšelis-darželis Riešutėlis“</w:t>
            </w:r>
          </w:p>
        </w:tc>
        <w:tc>
          <w:tcPr>
            <w:tcW w:w="2410" w:type="dxa"/>
            <w:tcBorders>
              <w:top w:val="single" w:sz="4" w:space="0" w:color="auto"/>
              <w:left w:val="single" w:sz="4" w:space="0" w:color="auto"/>
              <w:bottom w:val="single" w:sz="4" w:space="0" w:color="auto"/>
              <w:right w:val="single" w:sz="4" w:space="0" w:color="auto"/>
            </w:tcBorders>
          </w:tcPr>
          <w:p w14:paraId="0DA2689C"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9D"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9E" w14:textId="77777777" w:rsidR="007B7E84" w:rsidRPr="00D86CB6" w:rsidRDefault="007B7E84" w:rsidP="000E47C0">
            <w:pPr>
              <w:jc w:val="center"/>
            </w:pPr>
            <w:r w:rsidRPr="00D86CB6">
              <w:t>7 m.</w:t>
            </w:r>
          </w:p>
        </w:tc>
      </w:tr>
      <w:tr w:rsidR="007B7E84" w:rsidRPr="00D86CB6" w14:paraId="0DA268A4" w14:textId="77777777" w:rsidTr="000E47C0">
        <w:tc>
          <w:tcPr>
            <w:tcW w:w="3403" w:type="dxa"/>
            <w:tcBorders>
              <w:top w:val="single" w:sz="4" w:space="0" w:color="auto"/>
              <w:left w:val="single" w:sz="4" w:space="0" w:color="auto"/>
              <w:bottom w:val="single" w:sz="4" w:space="0" w:color="auto"/>
              <w:right w:val="single" w:sz="4" w:space="0" w:color="auto"/>
            </w:tcBorders>
          </w:tcPr>
          <w:p w14:paraId="0DA268A0" w14:textId="77777777" w:rsidR="007B7E84" w:rsidRPr="00D86CB6" w:rsidRDefault="007B7E84" w:rsidP="000E47C0">
            <w:pPr>
              <w:jc w:val="center"/>
            </w:pPr>
            <w:r w:rsidRPr="00D86CB6">
              <w:t>Lopšelis-darželis „Taika“</w:t>
            </w:r>
          </w:p>
        </w:tc>
        <w:tc>
          <w:tcPr>
            <w:tcW w:w="2410" w:type="dxa"/>
            <w:tcBorders>
              <w:top w:val="single" w:sz="4" w:space="0" w:color="auto"/>
              <w:left w:val="single" w:sz="4" w:space="0" w:color="auto"/>
              <w:bottom w:val="single" w:sz="4" w:space="0" w:color="auto"/>
              <w:right w:val="single" w:sz="4" w:space="0" w:color="auto"/>
            </w:tcBorders>
          </w:tcPr>
          <w:p w14:paraId="0DA268A1"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A2"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A3" w14:textId="77777777" w:rsidR="007B7E84" w:rsidRPr="00D86CB6" w:rsidRDefault="007B7E84" w:rsidP="000E47C0">
            <w:pPr>
              <w:jc w:val="center"/>
            </w:pPr>
            <w:r w:rsidRPr="00D86CB6">
              <w:t>7 m.</w:t>
            </w:r>
          </w:p>
        </w:tc>
      </w:tr>
      <w:tr w:rsidR="007B7E84" w:rsidRPr="00D86CB6" w14:paraId="0DA268A9" w14:textId="77777777" w:rsidTr="000E47C0">
        <w:tc>
          <w:tcPr>
            <w:tcW w:w="3403" w:type="dxa"/>
            <w:tcBorders>
              <w:top w:val="single" w:sz="4" w:space="0" w:color="auto"/>
              <w:left w:val="single" w:sz="4" w:space="0" w:color="auto"/>
              <w:bottom w:val="single" w:sz="4" w:space="0" w:color="auto"/>
              <w:right w:val="single" w:sz="4" w:space="0" w:color="auto"/>
            </w:tcBorders>
          </w:tcPr>
          <w:p w14:paraId="0DA268A5" w14:textId="77777777" w:rsidR="007B7E84" w:rsidRPr="00D86CB6" w:rsidRDefault="007B7E84" w:rsidP="000E47C0">
            <w:pPr>
              <w:jc w:val="center"/>
            </w:pPr>
            <w:r w:rsidRPr="00D86CB6">
              <w:t>Panevėžio M. Rimkevičaitės paslaugų ir verslo mokykla</w:t>
            </w:r>
          </w:p>
        </w:tc>
        <w:tc>
          <w:tcPr>
            <w:tcW w:w="2410" w:type="dxa"/>
            <w:tcBorders>
              <w:top w:val="single" w:sz="4" w:space="0" w:color="auto"/>
              <w:left w:val="single" w:sz="4" w:space="0" w:color="auto"/>
              <w:bottom w:val="single" w:sz="4" w:space="0" w:color="auto"/>
              <w:right w:val="single" w:sz="4" w:space="0" w:color="auto"/>
            </w:tcBorders>
          </w:tcPr>
          <w:p w14:paraId="0DA268A6"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A7"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A8" w14:textId="77777777" w:rsidR="007B7E84" w:rsidRPr="00D86CB6" w:rsidRDefault="007B7E84" w:rsidP="000E47C0">
            <w:pPr>
              <w:jc w:val="center"/>
            </w:pPr>
            <w:r w:rsidRPr="00D86CB6">
              <w:t>6 m.</w:t>
            </w:r>
          </w:p>
        </w:tc>
      </w:tr>
      <w:tr w:rsidR="007B7E84" w:rsidRPr="00D86CB6" w14:paraId="0DA268AE" w14:textId="77777777" w:rsidTr="000E47C0">
        <w:tc>
          <w:tcPr>
            <w:tcW w:w="3403" w:type="dxa"/>
            <w:tcBorders>
              <w:top w:val="single" w:sz="4" w:space="0" w:color="auto"/>
              <w:left w:val="single" w:sz="4" w:space="0" w:color="auto"/>
              <w:bottom w:val="single" w:sz="4" w:space="0" w:color="auto"/>
              <w:right w:val="single" w:sz="4" w:space="0" w:color="auto"/>
            </w:tcBorders>
          </w:tcPr>
          <w:p w14:paraId="0DA268AA" w14:textId="77777777" w:rsidR="007B7E84" w:rsidRPr="00D86CB6" w:rsidRDefault="007B7E84" w:rsidP="000E47C0">
            <w:pPr>
              <w:jc w:val="center"/>
            </w:pPr>
            <w:r w:rsidRPr="00D86CB6">
              <w:t>Panevėžio „Saulėtekio“ progimnazija</w:t>
            </w:r>
          </w:p>
        </w:tc>
        <w:tc>
          <w:tcPr>
            <w:tcW w:w="2410" w:type="dxa"/>
            <w:tcBorders>
              <w:top w:val="single" w:sz="4" w:space="0" w:color="auto"/>
              <w:left w:val="single" w:sz="4" w:space="0" w:color="auto"/>
              <w:bottom w:val="single" w:sz="4" w:space="0" w:color="auto"/>
              <w:right w:val="single" w:sz="4" w:space="0" w:color="auto"/>
            </w:tcBorders>
          </w:tcPr>
          <w:p w14:paraId="0DA268AB" w14:textId="77777777" w:rsidR="007B7E84" w:rsidRPr="00D86CB6" w:rsidRDefault="007B7E84" w:rsidP="000E47C0">
            <w:pPr>
              <w:spacing w:line="276" w:lineRule="auto"/>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AC" w14:textId="77777777" w:rsidR="007B7E84" w:rsidRPr="00D86CB6" w:rsidRDefault="007B7E84" w:rsidP="000E47C0">
            <w:pPr>
              <w:spacing w:line="276" w:lineRule="auto"/>
              <w:jc w:val="center"/>
            </w:pPr>
          </w:p>
        </w:tc>
        <w:tc>
          <w:tcPr>
            <w:tcW w:w="2163" w:type="dxa"/>
            <w:tcBorders>
              <w:top w:val="single" w:sz="4" w:space="0" w:color="auto"/>
              <w:left w:val="single" w:sz="4" w:space="0" w:color="auto"/>
              <w:bottom w:val="single" w:sz="4" w:space="0" w:color="auto"/>
              <w:right w:val="single" w:sz="4" w:space="0" w:color="auto"/>
            </w:tcBorders>
          </w:tcPr>
          <w:p w14:paraId="0DA268AD" w14:textId="77777777" w:rsidR="007B7E84" w:rsidRPr="00D86CB6" w:rsidRDefault="007B7E84" w:rsidP="000E47C0">
            <w:pPr>
              <w:spacing w:line="276" w:lineRule="auto"/>
              <w:jc w:val="center"/>
            </w:pPr>
            <w:r w:rsidRPr="00D86CB6">
              <w:t>6 m.</w:t>
            </w:r>
          </w:p>
        </w:tc>
      </w:tr>
      <w:tr w:rsidR="007B7E84" w:rsidRPr="00D86CB6" w14:paraId="0DA268B3" w14:textId="77777777" w:rsidTr="000E47C0">
        <w:tc>
          <w:tcPr>
            <w:tcW w:w="3403" w:type="dxa"/>
            <w:tcBorders>
              <w:top w:val="single" w:sz="4" w:space="0" w:color="auto"/>
              <w:left w:val="single" w:sz="4" w:space="0" w:color="auto"/>
              <w:bottom w:val="single" w:sz="4" w:space="0" w:color="auto"/>
              <w:right w:val="single" w:sz="4" w:space="0" w:color="auto"/>
            </w:tcBorders>
          </w:tcPr>
          <w:p w14:paraId="0DA268AF" w14:textId="77777777" w:rsidR="007B7E84" w:rsidRPr="00D86CB6" w:rsidRDefault="007B7E84" w:rsidP="000E47C0">
            <w:pPr>
              <w:spacing w:line="276" w:lineRule="auto"/>
              <w:jc w:val="center"/>
            </w:pPr>
            <w:r w:rsidRPr="00D86CB6">
              <w:t>Lopšelis-darželis „Žilvinas“</w:t>
            </w:r>
          </w:p>
        </w:tc>
        <w:tc>
          <w:tcPr>
            <w:tcW w:w="2410" w:type="dxa"/>
            <w:tcBorders>
              <w:top w:val="single" w:sz="4" w:space="0" w:color="auto"/>
              <w:left w:val="single" w:sz="4" w:space="0" w:color="auto"/>
              <w:bottom w:val="single" w:sz="4" w:space="0" w:color="auto"/>
              <w:right w:val="single" w:sz="4" w:space="0" w:color="auto"/>
            </w:tcBorders>
          </w:tcPr>
          <w:p w14:paraId="0DA268B0"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B1" w14:textId="77777777" w:rsidR="007B7E84" w:rsidRPr="00D86CB6" w:rsidRDefault="007B7E84" w:rsidP="000E47C0">
            <w:pPr>
              <w:spacing w:line="276" w:lineRule="auto"/>
              <w:jc w:val="center"/>
            </w:pPr>
          </w:p>
        </w:tc>
        <w:tc>
          <w:tcPr>
            <w:tcW w:w="2163" w:type="dxa"/>
            <w:tcBorders>
              <w:top w:val="single" w:sz="4" w:space="0" w:color="auto"/>
              <w:left w:val="single" w:sz="4" w:space="0" w:color="auto"/>
              <w:bottom w:val="single" w:sz="4" w:space="0" w:color="auto"/>
              <w:right w:val="single" w:sz="4" w:space="0" w:color="auto"/>
            </w:tcBorders>
          </w:tcPr>
          <w:p w14:paraId="0DA268B2" w14:textId="77777777" w:rsidR="007B7E84" w:rsidRPr="00D86CB6" w:rsidRDefault="007B7E84" w:rsidP="000E47C0">
            <w:pPr>
              <w:spacing w:line="276" w:lineRule="auto"/>
              <w:jc w:val="center"/>
            </w:pPr>
            <w:r w:rsidRPr="00D86CB6">
              <w:t>6 m.</w:t>
            </w:r>
          </w:p>
        </w:tc>
      </w:tr>
      <w:tr w:rsidR="007B7E84" w:rsidRPr="00D86CB6" w14:paraId="0DA268B8" w14:textId="77777777" w:rsidTr="000E47C0">
        <w:tc>
          <w:tcPr>
            <w:tcW w:w="3403" w:type="dxa"/>
            <w:tcBorders>
              <w:top w:val="single" w:sz="4" w:space="0" w:color="auto"/>
              <w:left w:val="single" w:sz="4" w:space="0" w:color="auto"/>
              <w:bottom w:val="single" w:sz="4" w:space="0" w:color="auto"/>
              <w:right w:val="single" w:sz="4" w:space="0" w:color="auto"/>
            </w:tcBorders>
          </w:tcPr>
          <w:p w14:paraId="0DA268B4" w14:textId="77777777" w:rsidR="007B7E84" w:rsidRPr="00D86CB6" w:rsidRDefault="007B7E84" w:rsidP="000E47C0">
            <w:pPr>
              <w:jc w:val="center"/>
            </w:pPr>
            <w:r w:rsidRPr="00D86CB6">
              <w:t>Panevėžio V. Mikalausko menų gimnazija</w:t>
            </w:r>
          </w:p>
        </w:tc>
        <w:tc>
          <w:tcPr>
            <w:tcW w:w="2410" w:type="dxa"/>
            <w:tcBorders>
              <w:top w:val="single" w:sz="4" w:space="0" w:color="auto"/>
              <w:left w:val="single" w:sz="4" w:space="0" w:color="auto"/>
              <w:bottom w:val="single" w:sz="4" w:space="0" w:color="auto"/>
              <w:right w:val="single" w:sz="4" w:space="0" w:color="auto"/>
            </w:tcBorders>
          </w:tcPr>
          <w:p w14:paraId="0DA268B5"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B6" w14:textId="77777777" w:rsidR="007B7E84" w:rsidRPr="00D86CB6" w:rsidRDefault="007B7E84" w:rsidP="000E47C0">
            <w:pPr>
              <w:spacing w:line="276" w:lineRule="auto"/>
              <w:jc w:val="center"/>
            </w:pPr>
          </w:p>
        </w:tc>
        <w:tc>
          <w:tcPr>
            <w:tcW w:w="2163" w:type="dxa"/>
            <w:tcBorders>
              <w:top w:val="single" w:sz="4" w:space="0" w:color="auto"/>
              <w:left w:val="single" w:sz="4" w:space="0" w:color="auto"/>
              <w:bottom w:val="single" w:sz="4" w:space="0" w:color="auto"/>
              <w:right w:val="single" w:sz="4" w:space="0" w:color="auto"/>
            </w:tcBorders>
          </w:tcPr>
          <w:p w14:paraId="0DA268B7" w14:textId="77777777" w:rsidR="007B7E84" w:rsidRPr="00D86CB6" w:rsidRDefault="007B7E84" w:rsidP="000E47C0">
            <w:pPr>
              <w:spacing w:line="276" w:lineRule="auto"/>
              <w:jc w:val="center"/>
            </w:pPr>
            <w:r w:rsidRPr="00D86CB6">
              <w:t>5 m.</w:t>
            </w:r>
          </w:p>
        </w:tc>
      </w:tr>
      <w:tr w:rsidR="007B7E84" w:rsidRPr="00D86CB6" w14:paraId="0DA268BD" w14:textId="77777777" w:rsidTr="000E47C0">
        <w:tc>
          <w:tcPr>
            <w:tcW w:w="3403" w:type="dxa"/>
            <w:tcBorders>
              <w:top w:val="single" w:sz="4" w:space="0" w:color="auto"/>
              <w:left w:val="single" w:sz="4" w:space="0" w:color="auto"/>
              <w:bottom w:val="single" w:sz="4" w:space="0" w:color="auto"/>
              <w:right w:val="single" w:sz="4" w:space="0" w:color="auto"/>
            </w:tcBorders>
          </w:tcPr>
          <w:p w14:paraId="0DA268B9" w14:textId="77777777" w:rsidR="007B7E84" w:rsidRPr="00D86CB6" w:rsidRDefault="007B7E84" w:rsidP="000E47C0">
            <w:pPr>
              <w:jc w:val="center"/>
            </w:pPr>
            <w:r w:rsidRPr="00D86CB6">
              <w:t>Panevėžio Alfonso Lipniūno progimnazija</w:t>
            </w:r>
          </w:p>
        </w:tc>
        <w:tc>
          <w:tcPr>
            <w:tcW w:w="2410" w:type="dxa"/>
            <w:tcBorders>
              <w:top w:val="single" w:sz="4" w:space="0" w:color="auto"/>
              <w:left w:val="single" w:sz="4" w:space="0" w:color="auto"/>
              <w:bottom w:val="single" w:sz="4" w:space="0" w:color="auto"/>
              <w:right w:val="single" w:sz="4" w:space="0" w:color="auto"/>
            </w:tcBorders>
          </w:tcPr>
          <w:p w14:paraId="0DA268BA"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BB"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BC" w14:textId="77777777" w:rsidR="007B7E84" w:rsidRPr="00D86CB6" w:rsidRDefault="007B7E84" w:rsidP="000E47C0">
            <w:pPr>
              <w:jc w:val="center"/>
            </w:pPr>
            <w:r w:rsidRPr="00D86CB6">
              <w:t>5 m.</w:t>
            </w:r>
          </w:p>
        </w:tc>
      </w:tr>
      <w:tr w:rsidR="007B7E84" w:rsidRPr="00D86CB6" w14:paraId="0DA268C2" w14:textId="77777777" w:rsidTr="000E47C0">
        <w:tc>
          <w:tcPr>
            <w:tcW w:w="3403" w:type="dxa"/>
            <w:tcBorders>
              <w:top w:val="single" w:sz="4" w:space="0" w:color="auto"/>
              <w:left w:val="single" w:sz="4" w:space="0" w:color="auto"/>
              <w:bottom w:val="single" w:sz="4" w:space="0" w:color="auto"/>
              <w:right w:val="single" w:sz="4" w:space="0" w:color="auto"/>
            </w:tcBorders>
          </w:tcPr>
          <w:p w14:paraId="0DA268BE" w14:textId="77777777" w:rsidR="007B7E84" w:rsidRPr="00D86CB6" w:rsidRDefault="007B7E84" w:rsidP="000E47C0">
            <w:pPr>
              <w:jc w:val="center"/>
            </w:pPr>
            <w:r w:rsidRPr="00D86CB6">
              <w:t>Lopšelis-darželis „Aušra“</w:t>
            </w:r>
          </w:p>
        </w:tc>
        <w:tc>
          <w:tcPr>
            <w:tcW w:w="2410" w:type="dxa"/>
            <w:tcBorders>
              <w:top w:val="single" w:sz="4" w:space="0" w:color="auto"/>
              <w:left w:val="single" w:sz="4" w:space="0" w:color="auto"/>
              <w:bottom w:val="single" w:sz="4" w:space="0" w:color="auto"/>
              <w:right w:val="single" w:sz="4" w:space="0" w:color="auto"/>
            </w:tcBorders>
          </w:tcPr>
          <w:p w14:paraId="0DA268BF"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C0"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C1" w14:textId="77777777" w:rsidR="007B7E84" w:rsidRPr="00D86CB6" w:rsidRDefault="007B7E84" w:rsidP="000E47C0">
            <w:pPr>
              <w:jc w:val="center"/>
            </w:pPr>
            <w:r w:rsidRPr="00D86CB6">
              <w:t>5 m.</w:t>
            </w:r>
          </w:p>
        </w:tc>
      </w:tr>
      <w:tr w:rsidR="007B7E84" w:rsidRPr="00D86CB6" w14:paraId="0DA268C7" w14:textId="77777777" w:rsidTr="000E47C0">
        <w:tc>
          <w:tcPr>
            <w:tcW w:w="3403" w:type="dxa"/>
            <w:tcBorders>
              <w:top w:val="single" w:sz="4" w:space="0" w:color="auto"/>
              <w:left w:val="single" w:sz="4" w:space="0" w:color="auto"/>
              <w:bottom w:val="single" w:sz="4" w:space="0" w:color="auto"/>
              <w:right w:val="single" w:sz="4" w:space="0" w:color="auto"/>
            </w:tcBorders>
          </w:tcPr>
          <w:p w14:paraId="0DA268C3" w14:textId="77777777" w:rsidR="007B7E84" w:rsidRPr="00D86CB6" w:rsidRDefault="007B7E84" w:rsidP="000E47C0">
            <w:pPr>
              <w:jc w:val="center"/>
            </w:pPr>
            <w:r w:rsidRPr="00D86CB6">
              <w:t>Molėtų raj. Kijėlių specialiojo ugdymo centras</w:t>
            </w:r>
          </w:p>
        </w:tc>
        <w:tc>
          <w:tcPr>
            <w:tcW w:w="2410" w:type="dxa"/>
            <w:tcBorders>
              <w:top w:val="single" w:sz="4" w:space="0" w:color="auto"/>
              <w:left w:val="single" w:sz="4" w:space="0" w:color="auto"/>
              <w:bottom w:val="single" w:sz="4" w:space="0" w:color="auto"/>
              <w:right w:val="single" w:sz="4" w:space="0" w:color="auto"/>
            </w:tcBorders>
          </w:tcPr>
          <w:p w14:paraId="0DA268C4"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C5"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C6" w14:textId="77777777" w:rsidR="007B7E84" w:rsidRPr="00D86CB6" w:rsidRDefault="007B7E84" w:rsidP="000E47C0">
            <w:pPr>
              <w:jc w:val="center"/>
            </w:pPr>
            <w:r w:rsidRPr="00D86CB6">
              <w:t xml:space="preserve">5 m. </w:t>
            </w:r>
          </w:p>
        </w:tc>
      </w:tr>
      <w:tr w:rsidR="007B7E84" w:rsidRPr="00D86CB6" w14:paraId="0DA268CC" w14:textId="77777777" w:rsidTr="000E47C0">
        <w:tc>
          <w:tcPr>
            <w:tcW w:w="3403" w:type="dxa"/>
            <w:tcBorders>
              <w:top w:val="single" w:sz="4" w:space="0" w:color="auto"/>
              <w:left w:val="single" w:sz="4" w:space="0" w:color="auto"/>
              <w:bottom w:val="single" w:sz="4" w:space="0" w:color="auto"/>
              <w:right w:val="single" w:sz="4" w:space="0" w:color="auto"/>
            </w:tcBorders>
          </w:tcPr>
          <w:p w14:paraId="0DA268C8" w14:textId="77777777" w:rsidR="007B7E84" w:rsidRPr="00D86CB6" w:rsidRDefault="007B7E84" w:rsidP="000E47C0">
            <w:pPr>
              <w:jc w:val="center"/>
            </w:pPr>
            <w:r w:rsidRPr="00D86CB6">
              <w:t>VšĮ „Kauno kolegija“</w:t>
            </w:r>
          </w:p>
        </w:tc>
        <w:tc>
          <w:tcPr>
            <w:tcW w:w="2410" w:type="dxa"/>
            <w:tcBorders>
              <w:top w:val="single" w:sz="4" w:space="0" w:color="auto"/>
              <w:left w:val="single" w:sz="4" w:space="0" w:color="auto"/>
              <w:bottom w:val="single" w:sz="4" w:space="0" w:color="auto"/>
              <w:right w:val="single" w:sz="4" w:space="0" w:color="auto"/>
            </w:tcBorders>
          </w:tcPr>
          <w:p w14:paraId="0DA268C9"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CA"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CB" w14:textId="77777777" w:rsidR="007B7E84" w:rsidRPr="00D86CB6" w:rsidRDefault="007B7E84" w:rsidP="000E47C0">
            <w:pPr>
              <w:jc w:val="center"/>
            </w:pPr>
            <w:r w:rsidRPr="00D86CB6">
              <w:t>3 m.</w:t>
            </w:r>
          </w:p>
        </w:tc>
      </w:tr>
      <w:tr w:rsidR="007B7E84" w:rsidRPr="00D86CB6" w14:paraId="0DA268D1" w14:textId="77777777" w:rsidTr="000E47C0">
        <w:tc>
          <w:tcPr>
            <w:tcW w:w="3403" w:type="dxa"/>
            <w:tcBorders>
              <w:top w:val="single" w:sz="4" w:space="0" w:color="auto"/>
              <w:left w:val="single" w:sz="4" w:space="0" w:color="auto"/>
              <w:bottom w:val="single" w:sz="4" w:space="0" w:color="auto"/>
              <w:right w:val="single" w:sz="4" w:space="0" w:color="auto"/>
            </w:tcBorders>
          </w:tcPr>
          <w:p w14:paraId="0DA268CD" w14:textId="77777777" w:rsidR="007B7E84" w:rsidRPr="00D86CB6" w:rsidRDefault="007B7E84" w:rsidP="000E47C0">
            <w:pPr>
              <w:jc w:val="center"/>
            </w:pPr>
            <w:r w:rsidRPr="00D86CB6">
              <w:t>Panevėžio kolegija</w:t>
            </w:r>
          </w:p>
        </w:tc>
        <w:tc>
          <w:tcPr>
            <w:tcW w:w="2410" w:type="dxa"/>
            <w:tcBorders>
              <w:top w:val="single" w:sz="4" w:space="0" w:color="auto"/>
              <w:left w:val="single" w:sz="4" w:space="0" w:color="auto"/>
              <w:bottom w:val="single" w:sz="4" w:space="0" w:color="auto"/>
              <w:right w:val="single" w:sz="4" w:space="0" w:color="auto"/>
            </w:tcBorders>
          </w:tcPr>
          <w:p w14:paraId="0DA268CE"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CF"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D0" w14:textId="77777777" w:rsidR="007B7E84" w:rsidRPr="00D86CB6" w:rsidRDefault="007B7E84" w:rsidP="000E47C0">
            <w:pPr>
              <w:jc w:val="center"/>
            </w:pPr>
            <w:r w:rsidRPr="00D86CB6">
              <w:t>3 m.</w:t>
            </w:r>
          </w:p>
        </w:tc>
      </w:tr>
      <w:tr w:rsidR="007B7E84" w:rsidRPr="00D86CB6" w14:paraId="0DA268D6" w14:textId="77777777" w:rsidTr="000E47C0">
        <w:tc>
          <w:tcPr>
            <w:tcW w:w="3403" w:type="dxa"/>
            <w:tcBorders>
              <w:top w:val="single" w:sz="4" w:space="0" w:color="auto"/>
              <w:left w:val="single" w:sz="4" w:space="0" w:color="auto"/>
              <w:bottom w:val="single" w:sz="4" w:space="0" w:color="auto"/>
              <w:right w:val="single" w:sz="4" w:space="0" w:color="auto"/>
            </w:tcBorders>
          </w:tcPr>
          <w:p w14:paraId="0DA268D2" w14:textId="77777777" w:rsidR="007B7E84" w:rsidRPr="00D86CB6" w:rsidRDefault="007B7E84" w:rsidP="000E47C0">
            <w:pPr>
              <w:jc w:val="center"/>
            </w:pPr>
            <w:r w:rsidRPr="00D86CB6">
              <w:t>Panevėžio V. Žemkalnio gimnazija</w:t>
            </w:r>
          </w:p>
        </w:tc>
        <w:tc>
          <w:tcPr>
            <w:tcW w:w="2410" w:type="dxa"/>
            <w:tcBorders>
              <w:top w:val="single" w:sz="4" w:space="0" w:color="auto"/>
              <w:left w:val="single" w:sz="4" w:space="0" w:color="auto"/>
              <w:bottom w:val="single" w:sz="4" w:space="0" w:color="auto"/>
              <w:right w:val="single" w:sz="4" w:space="0" w:color="auto"/>
            </w:tcBorders>
          </w:tcPr>
          <w:p w14:paraId="0DA268D3"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D4" w14:textId="77777777" w:rsidR="007B7E84" w:rsidRPr="00D86CB6" w:rsidRDefault="007B7E84" w:rsidP="000E47C0">
            <w:pPr>
              <w:spacing w:line="276" w:lineRule="auto"/>
              <w:jc w:val="center"/>
            </w:pPr>
          </w:p>
        </w:tc>
        <w:tc>
          <w:tcPr>
            <w:tcW w:w="2163" w:type="dxa"/>
            <w:tcBorders>
              <w:top w:val="single" w:sz="4" w:space="0" w:color="auto"/>
              <w:left w:val="single" w:sz="4" w:space="0" w:color="auto"/>
              <w:bottom w:val="single" w:sz="4" w:space="0" w:color="auto"/>
              <w:right w:val="single" w:sz="4" w:space="0" w:color="auto"/>
            </w:tcBorders>
          </w:tcPr>
          <w:p w14:paraId="0DA268D5" w14:textId="77777777" w:rsidR="007B7E84" w:rsidRPr="00D86CB6" w:rsidRDefault="007B7E84" w:rsidP="000E47C0">
            <w:pPr>
              <w:spacing w:line="276" w:lineRule="auto"/>
              <w:jc w:val="center"/>
            </w:pPr>
            <w:r w:rsidRPr="00D86CB6">
              <w:t>3 m.</w:t>
            </w:r>
          </w:p>
        </w:tc>
      </w:tr>
      <w:tr w:rsidR="007B7E84" w:rsidRPr="00D86CB6" w14:paraId="0DA268DB" w14:textId="77777777" w:rsidTr="000E47C0">
        <w:tc>
          <w:tcPr>
            <w:tcW w:w="3403" w:type="dxa"/>
            <w:tcBorders>
              <w:top w:val="single" w:sz="4" w:space="0" w:color="auto"/>
              <w:left w:val="single" w:sz="4" w:space="0" w:color="auto"/>
              <w:bottom w:val="single" w:sz="4" w:space="0" w:color="auto"/>
              <w:right w:val="single" w:sz="4" w:space="0" w:color="auto"/>
            </w:tcBorders>
          </w:tcPr>
          <w:p w14:paraId="0DA268D7" w14:textId="77777777" w:rsidR="007B7E84" w:rsidRPr="00D86CB6" w:rsidRDefault="007B7E84" w:rsidP="000E47C0">
            <w:pPr>
              <w:jc w:val="center"/>
            </w:pPr>
            <w:r w:rsidRPr="00D86CB6">
              <w:t>Lopšelis-darželis „Dobilas“</w:t>
            </w:r>
          </w:p>
        </w:tc>
        <w:tc>
          <w:tcPr>
            <w:tcW w:w="2410" w:type="dxa"/>
            <w:tcBorders>
              <w:top w:val="single" w:sz="4" w:space="0" w:color="auto"/>
              <w:left w:val="single" w:sz="4" w:space="0" w:color="auto"/>
              <w:bottom w:val="single" w:sz="4" w:space="0" w:color="auto"/>
              <w:right w:val="single" w:sz="4" w:space="0" w:color="auto"/>
            </w:tcBorders>
          </w:tcPr>
          <w:p w14:paraId="0DA268D8"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D9" w14:textId="77777777" w:rsidR="007B7E84" w:rsidRPr="00D86CB6" w:rsidRDefault="007B7E84" w:rsidP="000E47C0">
            <w:pPr>
              <w:spacing w:line="276" w:lineRule="auto"/>
              <w:jc w:val="center"/>
            </w:pPr>
          </w:p>
        </w:tc>
        <w:tc>
          <w:tcPr>
            <w:tcW w:w="2163" w:type="dxa"/>
            <w:tcBorders>
              <w:top w:val="single" w:sz="4" w:space="0" w:color="auto"/>
              <w:left w:val="single" w:sz="4" w:space="0" w:color="auto"/>
              <w:bottom w:val="single" w:sz="4" w:space="0" w:color="auto"/>
              <w:right w:val="single" w:sz="4" w:space="0" w:color="auto"/>
            </w:tcBorders>
          </w:tcPr>
          <w:p w14:paraId="0DA268DA" w14:textId="77777777" w:rsidR="007B7E84" w:rsidRPr="00D86CB6" w:rsidRDefault="007B7E84" w:rsidP="000E47C0">
            <w:pPr>
              <w:spacing w:line="276" w:lineRule="auto"/>
              <w:jc w:val="center"/>
            </w:pPr>
            <w:r w:rsidRPr="00D86CB6">
              <w:t>3 m.</w:t>
            </w:r>
          </w:p>
        </w:tc>
      </w:tr>
      <w:tr w:rsidR="007B7E84" w:rsidRPr="00D86CB6" w14:paraId="0DA268E0" w14:textId="77777777" w:rsidTr="000E47C0">
        <w:tc>
          <w:tcPr>
            <w:tcW w:w="3403" w:type="dxa"/>
            <w:tcBorders>
              <w:top w:val="single" w:sz="4" w:space="0" w:color="auto"/>
              <w:left w:val="single" w:sz="4" w:space="0" w:color="auto"/>
              <w:bottom w:val="single" w:sz="4" w:space="0" w:color="auto"/>
              <w:right w:val="single" w:sz="4" w:space="0" w:color="auto"/>
            </w:tcBorders>
          </w:tcPr>
          <w:p w14:paraId="0DA268DC" w14:textId="77777777" w:rsidR="007B7E84" w:rsidRPr="00D86CB6" w:rsidRDefault="007B7E84" w:rsidP="000E47C0">
            <w:pPr>
              <w:jc w:val="center"/>
            </w:pPr>
            <w:r w:rsidRPr="00D86CB6">
              <w:t>Radviliškio dailės mokykla</w:t>
            </w:r>
          </w:p>
        </w:tc>
        <w:tc>
          <w:tcPr>
            <w:tcW w:w="2410" w:type="dxa"/>
            <w:tcBorders>
              <w:top w:val="single" w:sz="4" w:space="0" w:color="auto"/>
              <w:left w:val="single" w:sz="4" w:space="0" w:color="auto"/>
              <w:bottom w:val="single" w:sz="4" w:space="0" w:color="auto"/>
              <w:right w:val="single" w:sz="4" w:space="0" w:color="auto"/>
            </w:tcBorders>
          </w:tcPr>
          <w:p w14:paraId="0DA268DD" w14:textId="77777777" w:rsidR="007B7E84" w:rsidRPr="00D86CB6" w:rsidRDefault="007B7E84" w:rsidP="000E47C0">
            <w:pPr>
              <w:jc w:val="center"/>
            </w:pPr>
            <w:r w:rsidRPr="00D86CB6">
              <w:t>Eksponuoja parodas</w:t>
            </w:r>
          </w:p>
        </w:tc>
        <w:tc>
          <w:tcPr>
            <w:tcW w:w="1770" w:type="dxa"/>
            <w:tcBorders>
              <w:top w:val="single" w:sz="4" w:space="0" w:color="auto"/>
              <w:left w:val="single" w:sz="4" w:space="0" w:color="auto"/>
              <w:bottom w:val="single" w:sz="4" w:space="0" w:color="auto"/>
              <w:right w:val="single" w:sz="4" w:space="0" w:color="auto"/>
            </w:tcBorders>
          </w:tcPr>
          <w:p w14:paraId="0DA268DE"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DF" w14:textId="77777777" w:rsidR="007B7E84" w:rsidRPr="00D86CB6" w:rsidRDefault="007B7E84" w:rsidP="000E47C0">
            <w:pPr>
              <w:jc w:val="center"/>
            </w:pPr>
            <w:r w:rsidRPr="00D86CB6">
              <w:t>2 m.</w:t>
            </w:r>
          </w:p>
        </w:tc>
      </w:tr>
      <w:tr w:rsidR="007B7E84" w:rsidRPr="00D86CB6" w14:paraId="0DA268E5" w14:textId="77777777" w:rsidTr="000E47C0">
        <w:tc>
          <w:tcPr>
            <w:tcW w:w="3403" w:type="dxa"/>
            <w:tcBorders>
              <w:top w:val="single" w:sz="4" w:space="0" w:color="auto"/>
              <w:left w:val="single" w:sz="4" w:space="0" w:color="auto"/>
              <w:bottom w:val="single" w:sz="4" w:space="0" w:color="auto"/>
              <w:right w:val="single" w:sz="4" w:space="0" w:color="auto"/>
            </w:tcBorders>
          </w:tcPr>
          <w:p w14:paraId="0DA268E1" w14:textId="77777777" w:rsidR="007B7E84" w:rsidRPr="00D86CB6" w:rsidRDefault="007B7E84" w:rsidP="000E47C0">
            <w:pPr>
              <w:jc w:val="center"/>
            </w:pPr>
            <w:r w:rsidRPr="00D86CB6">
              <w:t>Panevėžio Beržų progimnazija</w:t>
            </w:r>
          </w:p>
        </w:tc>
        <w:tc>
          <w:tcPr>
            <w:tcW w:w="2410" w:type="dxa"/>
            <w:tcBorders>
              <w:top w:val="single" w:sz="4" w:space="0" w:color="auto"/>
              <w:left w:val="single" w:sz="4" w:space="0" w:color="auto"/>
              <w:bottom w:val="single" w:sz="4" w:space="0" w:color="auto"/>
              <w:right w:val="single" w:sz="4" w:space="0" w:color="auto"/>
            </w:tcBorders>
          </w:tcPr>
          <w:p w14:paraId="0DA268E2"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E3"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E4" w14:textId="77777777" w:rsidR="007B7E84" w:rsidRPr="00D86CB6" w:rsidRDefault="007B7E84" w:rsidP="000E47C0">
            <w:pPr>
              <w:jc w:val="center"/>
            </w:pPr>
            <w:r w:rsidRPr="00D86CB6">
              <w:t>2 m.</w:t>
            </w:r>
          </w:p>
        </w:tc>
      </w:tr>
      <w:tr w:rsidR="007B7E84" w:rsidRPr="00D86CB6" w14:paraId="0DA268EA" w14:textId="77777777" w:rsidTr="000E47C0">
        <w:tc>
          <w:tcPr>
            <w:tcW w:w="3403" w:type="dxa"/>
            <w:tcBorders>
              <w:top w:val="single" w:sz="4" w:space="0" w:color="auto"/>
              <w:left w:val="single" w:sz="4" w:space="0" w:color="auto"/>
              <w:bottom w:val="single" w:sz="4" w:space="0" w:color="auto"/>
              <w:right w:val="single" w:sz="4" w:space="0" w:color="auto"/>
            </w:tcBorders>
          </w:tcPr>
          <w:p w14:paraId="0DA268E6" w14:textId="77777777" w:rsidR="007B7E84" w:rsidRPr="00D86CB6" w:rsidRDefault="007B7E84" w:rsidP="000E47C0">
            <w:pPr>
              <w:jc w:val="center"/>
            </w:pPr>
            <w:r w:rsidRPr="00D86CB6">
              <w:t>Panevėžio r. Krekenavos lopšelis-darželis</w:t>
            </w:r>
          </w:p>
        </w:tc>
        <w:tc>
          <w:tcPr>
            <w:tcW w:w="2410" w:type="dxa"/>
            <w:tcBorders>
              <w:top w:val="single" w:sz="4" w:space="0" w:color="auto"/>
              <w:left w:val="single" w:sz="4" w:space="0" w:color="auto"/>
              <w:bottom w:val="single" w:sz="4" w:space="0" w:color="auto"/>
              <w:right w:val="single" w:sz="4" w:space="0" w:color="auto"/>
            </w:tcBorders>
          </w:tcPr>
          <w:p w14:paraId="0DA268E7"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E8"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E9" w14:textId="77777777" w:rsidR="007B7E84" w:rsidRPr="00D86CB6" w:rsidRDefault="007B7E84" w:rsidP="000E47C0">
            <w:pPr>
              <w:jc w:val="center"/>
            </w:pPr>
            <w:r w:rsidRPr="00D86CB6">
              <w:t>2 m.</w:t>
            </w:r>
          </w:p>
        </w:tc>
      </w:tr>
      <w:tr w:rsidR="007B7E84" w:rsidRPr="00D86CB6" w14:paraId="0DA268EF" w14:textId="77777777" w:rsidTr="000E47C0">
        <w:tc>
          <w:tcPr>
            <w:tcW w:w="3403" w:type="dxa"/>
            <w:tcBorders>
              <w:top w:val="single" w:sz="4" w:space="0" w:color="auto"/>
              <w:left w:val="single" w:sz="4" w:space="0" w:color="auto"/>
              <w:bottom w:val="single" w:sz="4" w:space="0" w:color="auto"/>
              <w:right w:val="single" w:sz="4" w:space="0" w:color="auto"/>
            </w:tcBorders>
          </w:tcPr>
          <w:p w14:paraId="0DA268EB" w14:textId="77777777" w:rsidR="007B7E84" w:rsidRPr="00D86CB6" w:rsidRDefault="007B7E84" w:rsidP="000E47C0">
            <w:pPr>
              <w:jc w:val="center"/>
            </w:pPr>
            <w:r w:rsidRPr="00D86CB6">
              <w:rPr>
                <w:shd w:val="clear" w:color="auto" w:fill="FFFFFF"/>
              </w:rPr>
              <w:t>Panevėžio r. Pažagienių mokykla-darželis</w:t>
            </w:r>
          </w:p>
        </w:tc>
        <w:tc>
          <w:tcPr>
            <w:tcW w:w="2410" w:type="dxa"/>
            <w:tcBorders>
              <w:top w:val="single" w:sz="4" w:space="0" w:color="auto"/>
              <w:left w:val="single" w:sz="4" w:space="0" w:color="auto"/>
              <w:bottom w:val="single" w:sz="4" w:space="0" w:color="auto"/>
              <w:right w:val="single" w:sz="4" w:space="0" w:color="auto"/>
            </w:tcBorders>
          </w:tcPr>
          <w:p w14:paraId="0DA268EC"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ED"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EE" w14:textId="77777777" w:rsidR="007B7E84" w:rsidRPr="00D86CB6" w:rsidRDefault="007B7E84" w:rsidP="000E47C0">
            <w:pPr>
              <w:jc w:val="center"/>
            </w:pPr>
            <w:r w:rsidRPr="00D86CB6">
              <w:t>2 m.</w:t>
            </w:r>
          </w:p>
        </w:tc>
      </w:tr>
      <w:tr w:rsidR="007B7E84" w:rsidRPr="00D86CB6" w14:paraId="0DA268F4" w14:textId="77777777" w:rsidTr="000E47C0">
        <w:tc>
          <w:tcPr>
            <w:tcW w:w="3403" w:type="dxa"/>
            <w:tcBorders>
              <w:top w:val="single" w:sz="4" w:space="0" w:color="auto"/>
              <w:left w:val="single" w:sz="4" w:space="0" w:color="auto"/>
              <w:bottom w:val="single" w:sz="4" w:space="0" w:color="auto"/>
              <w:right w:val="single" w:sz="4" w:space="0" w:color="auto"/>
            </w:tcBorders>
          </w:tcPr>
          <w:p w14:paraId="0DA268F0" w14:textId="77777777" w:rsidR="007B7E84" w:rsidRPr="00D86CB6" w:rsidRDefault="007B7E84" w:rsidP="000E47C0">
            <w:pPr>
              <w:jc w:val="center"/>
              <w:rPr>
                <w:shd w:val="clear" w:color="auto" w:fill="FFFFFF"/>
              </w:rPr>
            </w:pPr>
            <w:r w:rsidRPr="00D86CB6">
              <w:t>Lopšelis-darželis „Vaivorykštė“</w:t>
            </w:r>
          </w:p>
        </w:tc>
        <w:tc>
          <w:tcPr>
            <w:tcW w:w="2410" w:type="dxa"/>
            <w:tcBorders>
              <w:top w:val="single" w:sz="4" w:space="0" w:color="auto"/>
              <w:left w:val="single" w:sz="4" w:space="0" w:color="auto"/>
              <w:bottom w:val="single" w:sz="4" w:space="0" w:color="auto"/>
              <w:right w:val="single" w:sz="4" w:space="0" w:color="auto"/>
            </w:tcBorders>
          </w:tcPr>
          <w:p w14:paraId="0DA268F1"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F2"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F3" w14:textId="77777777" w:rsidR="007B7E84" w:rsidRPr="00D86CB6" w:rsidRDefault="007B7E84" w:rsidP="000E47C0">
            <w:pPr>
              <w:jc w:val="center"/>
            </w:pPr>
            <w:r w:rsidRPr="00D86CB6">
              <w:t>2 m.</w:t>
            </w:r>
          </w:p>
        </w:tc>
      </w:tr>
      <w:tr w:rsidR="007B7E84" w:rsidRPr="00D86CB6" w14:paraId="0DA268F9" w14:textId="77777777" w:rsidTr="000E47C0">
        <w:trPr>
          <w:trHeight w:val="70"/>
        </w:trPr>
        <w:tc>
          <w:tcPr>
            <w:tcW w:w="3403" w:type="dxa"/>
            <w:tcBorders>
              <w:top w:val="single" w:sz="4" w:space="0" w:color="auto"/>
              <w:left w:val="single" w:sz="4" w:space="0" w:color="auto"/>
              <w:bottom w:val="single" w:sz="4" w:space="0" w:color="auto"/>
              <w:right w:val="single" w:sz="4" w:space="0" w:color="auto"/>
            </w:tcBorders>
          </w:tcPr>
          <w:p w14:paraId="0DA268F5" w14:textId="77777777" w:rsidR="007B7E84" w:rsidRPr="00D86CB6" w:rsidRDefault="007B7E84" w:rsidP="000E47C0">
            <w:pPr>
              <w:jc w:val="center"/>
            </w:pPr>
            <w:r w:rsidRPr="00D86CB6">
              <w:t>Lopšelis-darželis „Voveraitė“</w:t>
            </w:r>
          </w:p>
        </w:tc>
        <w:tc>
          <w:tcPr>
            <w:tcW w:w="2410" w:type="dxa"/>
            <w:tcBorders>
              <w:top w:val="single" w:sz="4" w:space="0" w:color="auto"/>
              <w:left w:val="single" w:sz="4" w:space="0" w:color="auto"/>
              <w:bottom w:val="single" w:sz="4" w:space="0" w:color="auto"/>
              <w:right w:val="single" w:sz="4" w:space="0" w:color="auto"/>
            </w:tcBorders>
          </w:tcPr>
          <w:p w14:paraId="0DA268F6"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F7"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F8" w14:textId="77777777" w:rsidR="007B7E84" w:rsidRPr="00D86CB6" w:rsidRDefault="007B7E84" w:rsidP="000E47C0">
            <w:pPr>
              <w:jc w:val="center"/>
            </w:pPr>
            <w:r w:rsidRPr="00D86CB6">
              <w:t>2 m.</w:t>
            </w:r>
          </w:p>
        </w:tc>
      </w:tr>
      <w:tr w:rsidR="007B7E84" w:rsidRPr="00D86CB6" w14:paraId="0DA268FE" w14:textId="77777777" w:rsidTr="000E47C0">
        <w:tc>
          <w:tcPr>
            <w:tcW w:w="3403" w:type="dxa"/>
            <w:tcBorders>
              <w:top w:val="single" w:sz="4" w:space="0" w:color="auto"/>
              <w:left w:val="single" w:sz="4" w:space="0" w:color="auto"/>
              <w:bottom w:val="single" w:sz="4" w:space="0" w:color="auto"/>
              <w:right w:val="single" w:sz="4" w:space="0" w:color="auto"/>
            </w:tcBorders>
          </w:tcPr>
          <w:p w14:paraId="0DA268FA" w14:textId="77777777" w:rsidR="007B7E84" w:rsidRPr="00D86CB6" w:rsidRDefault="007B7E84" w:rsidP="000E47C0">
            <w:pPr>
              <w:jc w:val="center"/>
            </w:pPr>
            <w:r w:rsidRPr="00D86CB6">
              <w:t>Lopšelis-darželis „Varpelis“</w:t>
            </w:r>
          </w:p>
        </w:tc>
        <w:tc>
          <w:tcPr>
            <w:tcW w:w="2410" w:type="dxa"/>
            <w:tcBorders>
              <w:top w:val="single" w:sz="4" w:space="0" w:color="auto"/>
              <w:left w:val="single" w:sz="4" w:space="0" w:color="auto"/>
              <w:bottom w:val="single" w:sz="4" w:space="0" w:color="auto"/>
              <w:right w:val="single" w:sz="4" w:space="0" w:color="auto"/>
            </w:tcBorders>
          </w:tcPr>
          <w:p w14:paraId="0DA268FB"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8FC"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8FD" w14:textId="77777777" w:rsidR="007B7E84" w:rsidRPr="00D86CB6" w:rsidRDefault="007B7E84" w:rsidP="000E47C0">
            <w:pPr>
              <w:jc w:val="center"/>
            </w:pPr>
            <w:r w:rsidRPr="00D86CB6">
              <w:t>2 m.</w:t>
            </w:r>
          </w:p>
        </w:tc>
      </w:tr>
      <w:tr w:rsidR="007B7E84" w:rsidRPr="00D86CB6" w14:paraId="0DA26903" w14:textId="77777777" w:rsidTr="000E47C0">
        <w:tc>
          <w:tcPr>
            <w:tcW w:w="3403" w:type="dxa"/>
            <w:tcBorders>
              <w:top w:val="single" w:sz="4" w:space="0" w:color="auto"/>
              <w:left w:val="single" w:sz="4" w:space="0" w:color="auto"/>
              <w:bottom w:val="single" w:sz="4" w:space="0" w:color="auto"/>
              <w:right w:val="single" w:sz="4" w:space="0" w:color="auto"/>
            </w:tcBorders>
          </w:tcPr>
          <w:p w14:paraId="0DA268FF" w14:textId="77777777" w:rsidR="007B7E84" w:rsidRPr="00D86CB6" w:rsidRDefault="007B7E84" w:rsidP="000E47C0">
            <w:pPr>
              <w:jc w:val="center"/>
            </w:pPr>
            <w:r w:rsidRPr="00D86CB6">
              <w:t>Lopšelis-darželis „Jūratė“</w:t>
            </w:r>
          </w:p>
        </w:tc>
        <w:tc>
          <w:tcPr>
            <w:tcW w:w="2410" w:type="dxa"/>
            <w:tcBorders>
              <w:top w:val="single" w:sz="4" w:space="0" w:color="auto"/>
              <w:left w:val="single" w:sz="4" w:space="0" w:color="auto"/>
              <w:bottom w:val="single" w:sz="4" w:space="0" w:color="auto"/>
              <w:right w:val="single" w:sz="4" w:space="0" w:color="auto"/>
            </w:tcBorders>
          </w:tcPr>
          <w:p w14:paraId="0DA26900"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901"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902" w14:textId="77777777" w:rsidR="007B7E84" w:rsidRPr="00D86CB6" w:rsidRDefault="007B7E84" w:rsidP="000E47C0">
            <w:pPr>
              <w:jc w:val="center"/>
            </w:pPr>
            <w:r w:rsidRPr="00D86CB6">
              <w:t>2 m.</w:t>
            </w:r>
          </w:p>
        </w:tc>
      </w:tr>
      <w:tr w:rsidR="007B7E84" w:rsidRPr="00D86CB6" w14:paraId="0DA26908" w14:textId="77777777" w:rsidTr="000E47C0">
        <w:tc>
          <w:tcPr>
            <w:tcW w:w="3403" w:type="dxa"/>
            <w:tcBorders>
              <w:top w:val="single" w:sz="4" w:space="0" w:color="auto"/>
              <w:left w:val="single" w:sz="4" w:space="0" w:color="auto"/>
              <w:bottom w:val="single" w:sz="4" w:space="0" w:color="auto"/>
              <w:right w:val="single" w:sz="4" w:space="0" w:color="auto"/>
            </w:tcBorders>
          </w:tcPr>
          <w:p w14:paraId="0DA26904" w14:textId="77777777" w:rsidR="007B7E84" w:rsidRPr="00D86CB6" w:rsidRDefault="007B7E84" w:rsidP="000E47C0">
            <w:pPr>
              <w:jc w:val="center"/>
            </w:pPr>
            <w:r w:rsidRPr="00D86CB6">
              <w:t>Lopšelis-darželis „Papartis“</w:t>
            </w:r>
          </w:p>
        </w:tc>
        <w:tc>
          <w:tcPr>
            <w:tcW w:w="2410" w:type="dxa"/>
            <w:tcBorders>
              <w:top w:val="single" w:sz="4" w:space="0" w:color="auto"/>
              <w:left w:val="single" w:sz="4" w:space="0" w:color="auto"/>
              <w:bottom w:val="single" w:sz="4" w:space="0" w:color="auto"/>
              <w:right w:val="single" w:sz="4" w:space="0" w:color="auto"/>
            </w:tcBorders>
          </w:tcPr>
          <w:p w14:paraId="0DA26905"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906"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907" w14:textId="77777777" w:rsidR="007B7E84" w:rsidRPr="00D86CB6" w:rsidRDefault="007B7E84" w:rsidP="000E47C0">
            <w:pPr>
              <w:jc w:val="center"/>
            </w:pPr>
            <w:r w:rsidRPr="00D86CB6">
              <w:t>2 m.</w:t>
            </w:r>
          </w:p>
        </w:tc>
      </w:tr>
      <w:tr w:rsidR="007B7E84" w:rsidRPr="00D86CB6" w14:paraId="0DA2690D" w14:textId="77777777" w:rsidTr="000E47C0">
        <w:tc>
          <w:tcPr>
            <w:tcW w:w="3403" w:type="dxa"/>
            <w:tcBorders>
              <w:top w:val="single" w:sz="4" w:space="0" w:color="auto"/>
              <w:left w:val="single" w:sz="4" w:space="0" w:color="auto"/>
              <w:bottom w:val="single" w:sz="4" w:space="0" w:color="auto"/>
              <w:right w:val="single" w:sz="4" w:space="0" w:color="auto"/>
            </w:tcBorders>
          </w:tcPr>
          <w:p w14:paraId="0DA26909" w14:textId="77777777" w:rsidR="007B7E84" w:rsidRPr="00D86CB6" w:rsidRDefault="007B7E84" w:rsidP="000E47C0">
            <w:pPr>
              <w:jc w:val="center"/>
            </w:pPr>
            <w:r w:rsidRPr="00D86CB6">
              <w:t>Lopšelis-darželis „Kregždutė“</w:t>
            </w:r>
          </w:p>
        </w:tc>
        <w:tc>
          <w:tcPr>
            <w:tcW w:w="2410" w:type="dxa"/>
            <w:tcBorders>
              <w:top w:val="single" w:sz="4" w:space="0" w:color="auto"/>
              <w:left w:val="single" w:sz="4" w:space="0" w:color="auto"/>
              <w:bottom w:val="single" w:sz="4" w:space="0" w:color="auto"/>
              <w:right w:val="single" w:sz="4" w:space="0" w:color="auto"/>
            </w:tcBorders>
          </w:tcPr>
          <w:p w14:paraId="0DA2690A"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90B"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90C" w14:textId="77777777" w:rsidR="007B7E84" w:rsidRPr="00D86CB6" w:rsidRDefault="007B7E84" w:rsidP="000E47C0">
            <w:pPr>
              <w:jc w:val="center"/>
            </w:pPr>
            <w:r w:rsidRPr="00D86CB6">
              <w:t>2 m.</w:t>
            </w:r>
          </w:p>
        </w:tc>
      </w:tr>
      <w:tr w:rsidR="007B7E84" w:rsidRPr="00D86CB6" w14:paraId="0DA26912" w14:textId="77777777" w:rsidTr="000E47C0">
        <w:tc>
          <w:tcPr>
            <w:tcW w:w="3403" w:type="dxa"/>
            <w:tcBorders>
              <w:top w:val="single" w:sz="4" w:space="0" w:color="auto"/>
              <w:left w:val="single" w:sz="4" w:space="0" w:color="auto"/>
              <w:bottom w:val="single" w:sz="4" w:space="0" w:color="auto"/>
              <w:right w:val="single" w:sz="4" w:space="0" w:color="auto"/>
            </w:tcBorders>
          </w:tcPr>
          <w:p w14:paraId="0DA2690E" w14:textId="77777777" w:rsidR="007B7E84" w:rsidRPr="00D86CB6" w:rsidRDefault="007B7E84" w:rsidP="000E47C0">
            <w:pPr>
              <w:jc w:val="center"/>
            </w:pPr>
            <w:r w:rsidRPr="00D86CB6">
              <w:t>Lopšelis-darželis „Žvaigždutė“</w:t>
            </w:r>
          </w:p>
        </w:tc>
        <w:tc>
          <w:tcPr>
            <w:tcW w:w="2410" w:type="dxa"/>
            <w:tcBorders>
              <w:top w:val="single" w:sz="4" w:space="0" w:color="auto"/>
              <w:left w:val="single" w:sz="4" w:space="0" w:color="auto"/>
              <w:bottom w:val="single" w:sz="4" w:space="0" w:color="auto"/>
              <w:right w:val="single" w:sz="4" w:space="0" w:color="auto"/>
            </w:tcBorders>
          </w:tcPr>
          <w:p w14:paraId="0DA2690F"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910"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911" w14:textId="77777777" w:rsidR="007B7E84" w:rsidRPr="00D86CB6" w:rsidRDefault="007B7E84" w:rsidP="000E47C0">
            <w:pPr>
              <w:jc w:val="center"/>
            </w:pPr>
            <w:r w:rsidRPr="00D86CB6">
              <w:t>2 m.</w:t>
            </w:r>
          </w:p>
        </w:tc>
      </w:tr>
      <w:tr w:rsidR="007B7E84" w:rsidRPr="00D86CB6" w14:paraId="0DA26917" w14:textId="77777777" w:rsidTr="000E47C0">
        <w:tc>
          <w:tcPr>
            <w:tcW w:w="3403" w:type="dxa"/>
            <w:tcBorders>
              <w:top w:val="single" w:sz="4" w:space="0" w:color="auto"/>
              <w:left w:val="single" w:sz="4" w:space="0" w:color="auto"/>
              <w:bottom w:val="single" w:sz="4" w:space="0" w:color="auto"/>
              <w:right w:val="single" w:sz="4" w:space="0" w:color="auto"/>
            </w:tcBorders>
          </w:tcPr>
          <w:p w14:paraId="0DA26913" w14:textId="77777777" w:rsidR="007B7E84" w:rsidRPr="00D86CB6" w:rsidRDefault="007B7E84" w:rsidP="000E47C0">
            <w:pPr>
              <w:jc w:val="center"/>
            </w:pPr>
            <w:r w:rsidRPr="00D86CB6">
              <w:t>Panevėžio Kastyčio Ramanausko lopšelis-darželis</w:t>
            </w:r>
          </w:p>
        </w:tc>
        <w:tc>
          <w:tcPr>
            <w:tcW w:w="2410" w:type="dxa"/>
            <w:tcBorders>
              <w:top w:val="single" w:sz="4" w:space="0" w:color="auto"/>
              <w:left w:val="single" w:sz="4" w:space="0" w:color="auto"/>
              <w:bottom w:val="single" w:sz="4" w:space="0" w:color="auto"/>
              <w:right w:val="single" w:sz="4" w:space="0" w:color="auto"/>
            </w:tcBorders>
          </w:tcPr>
          <w:p w14:paraId="0DA26914" w14:textId="77777777" w:rsidR="007B7E84" w:rsidRPr="00D86CB6" w:rsidRDefault="007B7E84" w:rsidP="000E47C0">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915" w14:textId="77777777" w:rsidR="007B7E84" w:rsidRPr="00D86CB6" w:rsidRDefault="007B7E84" w:rsidP="000E47C0">
            <w:pPr>
              <w:jc w:val="center"/>
            </w:pPr>
          </w:p>
        </w:tc>
        <w:tc>
          <w:tcPr>
            <w:tcW w:w="2163" w:type="dxa"/>
            <w:tcBorders>
              <w:top w:val="single" w:sz="4" w:space="0" w:color="auto"/>
              <w:left w:val="single" w:sz="4" w:space="0" w:color="auto"/>
              <w:bottom w:val="single" w:sz="4" w:space="0" w:color="auto"/>
              <w:right w:val="single" w:sz="4" w:space="0" w:color="auto"/>
            </w:tcBorders>
          </w:tcPr>
          <w:p w14:paraId="0DA26916" w14:textId="77777777" w:rsidR="007B7E84" w:rsidRPr="00D86CB6" w:rsidRDefault="007B7E84" w:rsidP="000E47C0">
            <w:pPr>
              <w:jc w:val="center"/>
            </w:pPr>
            <w:r w:rsidRPr="00D86CB6">
              <w:t>2 m.</w:t>
            </w:r>
          </w:p>
        </w:tc>
      </w:tr>
    </w:tbl>
    <w:p w14:paraId="0DA26918" w14:textId="77777777" w:rsidR="007B7E84" w:rsidRPr="005A3D30" w:rsidRDefault="007B7E84" w:rsidP="0029040A">
      <w:pPr>
        <w:spacing w:line="23" w:lineRule="atLeast"/>
        <w:rPr>
          <w:b/>
          <w:color w:val="FF0000"/>
        </w:rPr>
      </w:pPr>
    </w:p>
    <w:p w14:paraId="0DA26919" w14:textId="77777777" w:rsidR="009466CD" w:rsidRDefault="009466CD" w:rsidP="00B401EE">
      <w:pPr>
        <w:jc w:val="center"/>
        <w:rPr>
          <w:b/>
        </w:rPr>
      </w:pPr>
    </w:p>
    <w:p w14:paraId="0DA2691A" w14:textId="77777777" w:rsidR="009466CD" w:rsidRDefault="009466CD" w:rsidP="00B401EE">
      <w:pPr>
        <w:jc w:val="center"/>
        <w:rPr>
          <w:b/>
        </w:rPr>
      </w:pPr>
    </w:p>
    <w:p w14:paraId="0DA2691B" w14:textId="77777777" w:rsidR="009466CD" w:rsidRDefault="009466CD" w:rsidP="00B401EE">
      <w:pPr>
        <w:jc w:val="center"/>
        <w:rPr>
          <w:b/>
        </w:rPr>
      </w:pPr>
    </w:p>
    <w:p w14:paraId="0DA2691C" w14:textId="77777777" w:rsidR="009466CD" w:rsidRDefault="009466CD" w:rsidP="00B401EE">
      <w:pPr>
        <w:jc w:val="center"/>
        <w:rPr>
          <w:b/>
        </w:rPr>
      </w:pPr>
    </w:p>
    <w:p w14:paraId="0DA2691D" w14:textId="77777777" w:rsidR="00B401EE" w:rsidRPr="00D86CB6" w:rsidRDefault="00B401EE" w:rsidP="00B401EE">
      <w:pPr>
        <w:jc w:val="center"/>
        <w:rPr>
          <w:b/>
        </w:rPr>
      </w:pPr>
      <w:r w:rsidRPr="00D86CB6">
        <w:rPr>
          <w:b/>
        </w:rPr>
        <w:t>Bendradarbiavimas su verslo partneriais</w:t>
      </w:r>
    </w:p>
    <w:p w14:paraId="0DA2691E" w14:textId="77777777" w:rsidR="00B401EE" w:rsidRPr="00D86CB6" w:rsidRDefault="00B401EE" w:rsidP="00B401EE">
      <w:pPr>
        <w:jc w:val="center"/>
        <w:rPr>
          <w:b/>
        </w:rPr>
      </w:pPr>
    </w:p>
    <w:tbl>
      <w:tblPr>
        <w:tblW w:w="0" w:type="auto"/>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03"/>
        <w:gridCol w:w="2410"/>
        <w:gridCol w:w="1770"/>
        <w:gridCol w:w="2163"/>
      </w:tblGrid>
      <w:tr w:rsidR="00B401EE" w:rsidRPr="00D86CB6" w14:paraId="0DA26923" w14:textId="77777777" w:rsidTr="00A20C05">
        <w:trPr>
          <w:trHeight w:val="1026"/>
        </w:trPr>
        <w:tc>
          <w:tcPr>
            <w:tcW w:w="3403" w:type="dxa"/>
            <w:tcBorders>
              <w:top w:val="single" w:sz="4" w:space="0" w:color="auto"/>
              <w:left w:val="single" w:sz="4" w:space="0" w:color="auto"/>
              <w:bottom w:val="single" w:sz="4" w:space="0" w:color="auto"/>
              <w:right w:val="single" w:sz="4" w:space="0" w:color="auto"/>
            </w:tcBorders>
            <w:vAlign w:val="center"/>
          </w:tcPr>
          <w:p w14:paraId="0DA2691F" w14:textId="77777777" w:rsidR="00B401EE" w:rsidRPr="00D86CB6" w:rsidRDefault="00B401EE" w:rsidP="00A20C05">
            <w:pPr>
              <w:jc w:val="center"/>
              <w:rPr>
                <w:b/>
              </w:rPr>
            </w:pPr>
            <w:r w:rsidRPr="00D86CB6">
              <w:rPr>
                <w:b/>
              </w:rPr>
              <w:t>Įstaigos pavadinimas</w:t>
            </w:r>
          </w:p>
        </w:tc>
        <w:tc>
          <w:tcPr>
            <w:tcW w:w="2410" w:type="dxa"/>
            <w:tcBorders>
              <w:top w:val="single" w:sz="4" w:space="0" w:color="auto"/>
              <w:left w:val="single" w:sz="4" w:space="0" w:color="auto"/>
              <w:bottom w:val="single" w:sz="4" w:space="0" w:color="auto"/>
              <w:right w:val="single" w:sz="4" w:space="0" w:color="auto"/>
            </w:tcBorders>
            <w:vAlign w:val="center"/>
          </w:tcPr>
          <w:p w14:paraId="0DA26920" w14:textId="77777777" w:rsidR="00B401EE" w:rsidRPr="00D86CB6" w:rsidRDefault="00B401EE" w:rsidP="00A20C05">
            <w:pPr>
              <w:jc w:val="center"/>
              <w:rPr>
                <w:b/>
              </w:rPr>
            </w:pPr>
            <w:r w:rsidRPr="00D86CB6">
              <w:rPr>
                <w:b/>
              </w:rPr>
              <w:t>Bendradarbiavimo sritis</w:t>
            </w:r>
          </w:p>
        </w:tc>
        <w:tc>
          <w:tcPr>
            <w:tcW w:w="1770" w:type="dxa"/>
            <w:tcBorders>
              <w:top w:val="single" w:sz="4" w:space="0" w:color="auto"/>
              <w:left w:val="single" w:sz="4" w:space="0" w:color="auto"/>
              <w:bottom w:val="single" w:sz="4" w:space="0" w:color="auto"/>
              <w:right w:val="single" w:sz="4" w:space="0" w:color="auto"/>
            </w:tcBorders>
            <w:vAlign w:val="center"/>
          </w:tcPr>
          <w:p w14:paraId="0DA26921" w14:textId="77777777" w:rsidR="00B401EE" w:rsidRPr="00D86CB6" w:rsidRDefault="00B401EE" w:rsidP="00A20C05">
            <w:pPr>
              <w:jc w:val="center"/>
              <w:rPr>
                <w:b/>
              </w:rPr>
            </w:pPr>
            <w:r w:rsidRPr="00D86CB6">
              <w:rPr>
                <w:b/>
              </w:rPr>
              <w:t>Bendrų projektų skaičius</w:t>
            </w:r>
          </w:p>
        </w:tc>
        <w:tc>
          <w:tcPr>
            <w:tcW w:w="2163" w:type="dxa"/>
            <w:tcBorders>
              <w:top w:val="single" w:sz="4" w:space="0" w:color="auto"/>
              <w:left w:val="single" w:sz="4" w:space="0" w:color="auto"/>
              <w:bottom w:val="single" w:sz="4" w:space="0" w:color="auto"/>
              <w:right w:val="single" w:sz="4" w:space="0" w:color="auto"/>
            </w:tcBorders>
            <w:vAlign w:val="center"/>
          </w:tcPr>
          <w:p w14:paraId="0DA26922" w14:textId="77777777" w:rsidR="00B401EE" w:rsidRPr="00D86CB6" w:rsidRDefault="00B401EE" w:rsidP="00A20C05">
            <w:pPr>
              <w:jc w:val="center"/>
              <w:rPr>
                <w:b/>
              </w:rPr>
            </w:pPr>
            <w:r w:rsidRPr="00D86CB6">
              <w:rPr>
                <w:b/>
              </w:rPr>
              <w:t>Bendradarbiavimo trukmė</w:t>
            </w:r>
          </w:p>
        </w:tc>
      </w:tr>
      <w:tr w:rsidR="00B401EE" w:rsidRPr="00D86CB6" w14:paraId="0DA26928" w14:textId="77777777" w:rsidTr="00A20C05">
        <w:tc>
          <w:tcPr>
            <w:tcW w:w="3403" w:type="dxa"/>
            <w:tcBorders>
              <w:top w:val="single" w:sz="4" w:space="0" w:color="auto"/>
              <w:left w:val="single" w:sz="4" w:space="0" w:color="auto"/>
              <w:bottom w:val="single" w:sz="4" w:space="0" w:color="auto"/>
              <w:right w:val="single" w:sz="4" w:space="0" w:color="auto"/>
            </w:tcBorders>
          </w:tcPr>
          <w:p w14:paraId="0DA26924" w14:textId="77777777" w:rsidR="00B401EE" w:rsidRPr="00D86CB6" w:rsidRDefault="00B401EE" w:rsidP="00A20C05">
            <w:pPr>
              <w:jc w:val="center"/>
              <w:rPr>
                <w:shd w:val="clear" w:color="auto" w:fill="FFFFFF"/>
              </w:rPr>
            </w:pPr>
            <w:r w:rsidRPr="00D86CB6">
              <w:rPr>
                <w:shd w:val="clear" w:color="auto" w:fill="FFFFFF"/>
              </w:rPr>
              <w:t>UAB „ONMEDIA“ („Sekundė“, „Panevėžio balsas“)</w:t>
            </w:r>
          </w:p>
        </w:tc>
        <w:tc>
          <w:tcPr>
            <w:tcW w:w="2410" w:type="dxa"/>
            <w:tcBorders>
              <w:top w:val="single" w:sz="4" w:space="0" w:color="auto"/>
              <w:left w:val="single" w:sz="4" w:space="0" w:color="auto"/>
              <w:bottom w:val="single" w:sz="4" w:space="0" w:color="auto"/>
              <w:right w:val="single" w:sz="4" w:space="0" w:color="auto"/>
            </w:tcBorders>
          </w:tcPr>
          <w:p w14:paraId="0DA26925" w14:textId="77777777" w:rsidR="00B401EE" w:rsidRPr="00D86CB6" w:rsidRDefault="00B401EE" w:rsidP="00A20C05">
            <w:pPr>
              <w:jc w:val="center"/>
            </w:pPr>
            <w:r w:rsidRPr="00D86CB6">
              <w:t>Informacinė-reklaminė</w:t>
            </w:r>
          </w:p>
        </w:tc>
        <w:tc>
          <w:tcPr>
            <w:tcW w:w="1770" w:type="dxa"/>
            <w:tcBorders>
              <w:top w:val="single" w:sz="4" w:space="0" w:color="auto"/>
              <w:left w:val="single" w:sz="4" w:space="0" w:color="auto"/>
              <w:bottom w:val="single" w:sz="4" w:space="0" w:color="auto"/>
              <w:right w:val="single" w:sz="4" w:space="0" w:color="auto"/>
            </w:tcBorders>
          </w:tcPr>
          <w:p w14:paraId="0DA26926" w14:textId="77777777" w:rsidR="00B401EE" w:rsidRPr="00D86CB6" w:rsidRDefault="00B401EE" w:rsidP="00A20C05">
            <w:pPr>
              <w:jc w:val="center"/>
            </w:pPr>
          </w:p>
        </w:tc>
        <w:tc>
          <w:tcPr>
            <w:tcW w:w="2163" w:type="dxa"/>
            <w:tcBorders>
              <w:top w:val="single" w:sz="4" w:space="0" w:color="auto"/>
              <w:left w:val="single" w:sz="4" w:space="0" w:color="auto"/>
              <w:bottom w:val="single" w:sz="4" w:space="0" w:color="auto"/>
              <w:right w:val="single" w:sz="4" w:space="0" w:color="auto"/>
            </w:tcBorders>
          </w:tcPr>
          <w:p w14:paraId="0DA26927" w14:textId="77777777" w:rsidR="00B401EE" w:rsidRPr="00D86CB6" w:rsidRDefault="00B401EE" w:rsidP="00A20C05">
            <w:pPr>
              <w:jc w:val="center"/>
            </w:pPr>
            <w:r w:rsidRPr="00D86CB6">
              <w:t>11 m.</w:t>
            </w:r>
          </w:p>
        </w:tc>
      </w:tr>
      <w:tr w:rsidR="00B401EE" w:rsidRPr="00D86CB6" w14:paraId="0DA2692D" w14:textId="77777777" w:rsidTr="00A20C05">
        <w:tc>
          <w:tcPr>
            <w:tcW w:w="3403" w:type="dxa"/>
            <w:tcBorders>
              <w:top w:val="single" w:sz="4" w:space="0" w:color="auto"/>
              <w:left w:val="single" w:sz="4" w:space="0" w:color="auto"/>
              <w:bottom w:val="single" w:sz="4" w:space="0" w:color="auto"/>
              <w:right w:val="single" w:sz="4" w:space="0" w:color="auto"/>
            </w:tcBorders>
          </w:tcPr>
          <w:p w14:paraId="0DA26929" w14:textId="77777777" w:rsidR="00B401EE" w:rsidRPr="00D86CB6" w:rsidRDefault="00B401EE" w:rsidP="00A20C05">
            <w:pPr>
              <w:jc w:val="center"/>
            </w:pPr>
            <w:r w:rsidRPr="00D86CB6">
              <w:t>A. Švedrausko IĮ „Kupolė“</w:t>
            </w:r>
          </w:p>
        </w:tc>
        <w:tc>
          <w:tcPr>
            <w:tcW w:w="2410" w:type="dxa"/>
            <w:tcBorders>
              <w:top w:val="single" w:sz="4" w:space="0" w:color="auto"/>
              <w:left w:val="single" w:sz="4" w:space="0" w:color="auto"/>
              <w:bottom w:val="single" w:sz="4" w:space="0" w:color="auto"/>
              <w:right w:val="single" w:sz="4" w:space="0" w:color="auto"/>
            </w:tcBorders>
          </w:tcPr>
          <w:p w14:paraId="0DA2692A" w14:textId="77777777" w:rsidR="00B401EE" w:rsidRPr="00D86CB6" w:rsidRDefault="00B401EE" w:rsidP="00A20C05">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92B" w14:textId="77777777" w:rsidR="00B401EE" w:rsidRPr="00D86CB6" w:rsidRDefault="00B401EE" w:rsidP="00A20C05">
            <w:pPr>
              <w:jc w:val="center"/>
            </w:pPr>
          </w:p>
        </w:tc>
        <w:tc>
          <w:tcPr>
            <w:tcW w:w="2163" w:type="dxa"/>
            <w:tcBorders>
              <w:top w:val="single" w:sz="4" w:space="0" w:color="auto"/>
              <w:left w:val="single" w:sz="4" w:space="0" w:color="auto"/>
              <w:bottom w:val="single" w:sz="4" w:space="0" w:color="auto"/>
              <w:right w:val="single" w:sz="4" w:space="0" w:color="auto"/>
            </w:tcBorders>
          </w:tcPr>
          <w:p w14:paraId="0DA2692C" w14:textId="77777777" w:rsidR="00B401EE" w:rsidRPr="00D86CB6" w:rsidRDefault="00B401EE" w:rsidP="00A20C05">
            <w:pPr>
              <w:jc w:val="center"/>
            </w:pPr>
            <w:r w:rsidRPr="00D86CB6">
              <w:t>10 m.</w:t>
            </w:r>
          </w:p>
        </w:tc>
      </w:tr>
      <w:tr w:rsidR="00B401EE" w:rsidRPr="00D86CB6" w14:paraId="0DA26932" w14:textId="77777777" w:rsidTr="00A20C05">
        <w:tc>
          <w:tcPr>
            <w:tcW w:w="3403" w:type="dxa"/>
            <w:tcBorders>
              <w:top w:val="single" w:sz="4" w:space="0" w:color="auto"/>
              <w:left w:val="single" w:sz="4" w:space="0" w:color="auto"/>
              <w:bottom w:val="single" w:sz="4" w:space="0" w:color="auto"/>
              <w:right w:val="single" w:sz="4" w:space="0" w:color="auto"/>
            </w:tcBorders>
          </w:tcPr>
          <w:p w14:paraId="0DA2692E" w14:textId="77777777" w:rsidR="00B401EE" w:rsidRPr="00D86CB6" w:rsidRDefault="00B401EE" w:rsidP="00A20C05">
            <w:pPr>
              <w:jc w:val="center"/>
            </w:pPr>
            <w:r w:rsidRPr="00D86CB6">
              <w:t>Media MB (Aukštaitijos naujienų agentūra AINA)</w:t>
            </w:r>
          </w:p>
        </w:tc>
        <w:tc>
          <w:tcPr>
            <w:tcW w:w="2410" w:type="dxa"/>
            <w:tcBorders>
              <w:top w:val="single" w:sz="4" w:space="0" w:color="auto"/>
              <w:left w:val="single" w:sz="4" w:space="0" w:color="auto"/>
              <w:bottom w:val="single" w:sz="4" w:space="0" w:color="auto"/>
              <w:right w:val="single" w:sz="4" w:space="0" w:color="auto"/>
            </w:tcBorders>
          </w:tcPr>
          <w:p w14:paraId="0DA2692F" w14:textId="77777777" w:rsidR="00B401EE" w:rsidRPr="00D86CB6" w:rsidRDefault="00B401EE" w:rsidP="00A20C05">
            <w:pPr>
              <w:jc w:val="center"/>
            </w:pPr>
            <w:r w:rsidRPr="00D86CB6">
              <w:t>Informacinė-reklaminė</w:t>
            </w:r>
          </w:p>
        </w:tc>
        <w:tc>
          <w:tcPr>
            <w:tcW w:w="1770" w:type="dxa"/>
            <w:tcBorders>
              <w:top w:val="single" w:sz="4" w:space="0" w:color="auto"/>
              <w:left w:val="single" w:sz="4" w:space="0" w:color="auto"/>
              <w:bottom w:val="single" w:sz="4" w:space="0" w:color="auto"/>
              <w:right w:val="single" w:sz="4" w:space="0" w:color="auto"/>
            </w:tcBorders>
          </w:tcPr>
          <w:p w14:paraId="0DA26930" w14:textId="77777777" w:rsidR="00B401EE" w:rsidRPr="00D86CB6" w:rsidRDefault="00B401EE" w:rsidP="00A20C05">
            <w:pPr>
              <w:jc w:val="center"/>
            </w:pPr>
          </w:p>
        </w:tc>
        <w:tc>
          <w:tcPr>
            <w:tcW w:w="2163" w:type="dxa"/>
            <w:tcBorders>
              <w:top w:val="single" w:sz="4" w:space="0" w:color="auto"/>
              <w:left w:val="single" w:sz="4" w:space="0" w:color="auto"/>
              <w:bottom w:val="single" w:sz="4" w:space="0" w:color="auto"/>
              <w:right w:val="single" w:sz="4" w:space="0" w:color="auto"/>
            </w:tcBorders>
          </w:tcPr>
          <w:p w14:paraId="0DA26931" w14:textId="77777777" w:rsidR="00B401EE" w:rsidRPr="00D86CB6" w:rsidRDefault="00B401EE" w:rsidP="00A20C05">
            <w:pPr>
              <w:jc w:val="center"/>
            </w:pPr>
            <w:r w:rsidRPr="00D86CB6">
              <w:t>8 m.</w:t>
            </w:r>
          </w:p>
        </w:tc>
      </w:tr>
      <w:tr w:rsidR="00B401EE" w:rsidRPr="00D86CB6" w14:paraId="0DA26937" w14:textId="77777777" w:rsidTr="00A20C05">
        <w:tc>
          <w:tcPr>
            <w:tcW w:w="3403" w:type="dxa"/>
            <w:tcBorders>
              <w:top w:val="single" w:sz="4" w:space="0" w:color="auto"/>
              <w:left w:val="single" w:sz="4" w:space="0" w:color="auto"/>
              <w:bottom w:val="single" w:sz="4" w:space="0" w:color="auto"/>
              <w:right w:val="single" w:sz="4" w:space="0" w:color="auto"/>
            </w:tcBorders>
          </w:tcPr>
          <w:p w14:paraId="0DA26933" w14:textId="77777777" w:rsidR="00B401EE" w:rsidRPr="00D86CB6" w:rsidRDefault="00B401EE" w:rsidP="00A20C05">
            <w:pPr>
              <w:jc w:val="center"/>
            </w:pPr>
            <w:r w:rsidRPr="00D86CB6">
              <w:t>UAB „Panevėžio rytas“ (laikraštis „Panevėžio kraštas“ ir naujienų portalas Panskliautas)</w:t>
            </w:r>
          </w:p>
        </w:tc>
        <w:tc>
          <w:tcPr>
            <w:tcW w:w="2410" w:type="dxa"/>
            <w:tcBorders>
              <w:top w:val="single" w:sz="4" w:space="0" w:color="auto"/>
              <w:left w:val="single" w:sz="4" w:space="0" w:color="auto"/>
              <w:bottom w:val="single" w:sz="4" w:space="0" w:color="auto"/>
              <w:right w:val="single" w:sz="4" w:space="0" w:color="auto"/>
            </w:tcBorders>
          </w:tcPr>
          <w:p w14:paraId="0DA26934" w14:textId="77777777" w:rsidR="00B401EE" w:rsidRPr="00D86CB6" w:rsidRDefault="00B401EE" w:rsidP="00A20C05">
            <w:pPr>
              <w:jc w:val="center"/>
            </w:pPr>
            <w:r w:rsidRPr="00D86CB6">
              <w:t>Informacinė-reklaminė</w:t>
            </w:r>
          </w:p>
        </w:tc>
        <w:tc>
          <w:tcPr>
            <w:tcW w:w="1770" w:type="dxa"/>
            <w:tcBorders>
              <w:top w:val="single" w:sz="4" w:space="0" w:color="auto"/>
              <w:left w:val="single" w:sz="4" w:space="0" w:color="auto"/>
              <w:bottom w:val="single" w:sz="4" w:space="0" w:color="auto"/>
              <w:right w:val="single" w:sz="4" w:space="0" w:color="auto"/>
            </w:tcBorders>
          </w:tcPr>
          <w:p w14:paraId="0DA26935" w14:textId="77777777" w:rsidR="00B401EE" w:rsidRPr="00D86CB6" w:rsidRDefault="00B401EE" w:rsidP="00A20C05">
            <w:pPr>
              <w:jc w:val="center"/>
            </w:pPr>
          </w:p>
        </w:tc>
        <w:tc>
          <w:tcPr>
            <w:tcW w:w="2163" w:type="dxa"/>
            <w:tcBorders>
              <w:top w:val="single" w:sz="4" w:space="0" w:color="auto"/>
              <w:left w:val="single" w:sz="4" w:space="0" w:color="auto"/>
              <w:bottom w:val="single" w:sz="4" w:space="0" w:color="auto"/>
              <w:right w:val="single" w:sz="4" w:space="0" w:color="auto"/>
            </w:tcBorders>
          </w:tcPr>
          <w:p w14:paraId="0DA26936" w14:textId="77777777" w:rsidR="00B401EE" w:rsidRPr="00D86CB6" w:rsidRDefault="00B401EE" w:rsidP="00A20C05">
            <w:pPr>
              <w:jc w:val="center"/>
            </w:pPr>
            <w:r w:rsidRPr="00D86CB6">
              <w:t>8 m.</w:t>
            </w:r>
          </w:p>
        </w:tc>
      </w:tr>
      <w:tr w:rsidR="00B401EE" w:rsidRPr="00D86CB6" w14:paraId="0DA2693C" w14:textId="77777777" w:rsidTr="00A20C05">
        <w:tc>
          <w:tcPr>
            <w:tcW w:w="3403" w:type="dxa"/>
            <w:tcBorders>
              <w:top w:val="single" w:sz="4" w:space="0" w:color="auto"/>
              <w:left w:val="single" w:sz="4" w:space="0" w:color="auto"/>
              <w:bottom w:val="single" w:sz="4" w:space="0" w:color="auto"/>
              <w:right w:val="single" w:sz="4" w:space="0" w:color="auto"/>
            </w:tcBorders>
          </w:tcPr>
          <w:p w14:paraId="0DA26938" w14:textId="77777777" w:rsidR="00B401EE" w:rsidRPr="00D86CB6" w:rsidRDefault="00B401EE" w:rsidP="00A20C05">
            <w:pPr>
              <w:jc w:val="center"/>
            </w:pPr>
            <w:r w:rsidRPr="00D86CB6">
              <w:rPr>
                <w:shd w:val="clear" w:color="auto" w:fill="FFFFFF"/>
              </w:rPr>
              <w:t>UAB „Drivinged“ (KET bilietai)</w:t>
            </w:r>
          </w:p>
        </w:tc>
        <w:tc>
          <w:tcPr>
            <w:tcW w:w="2410" w:type="dxa"/>
            <w:tcBorders>
              <w:top w:val="single" w:sz="4" w:space="0" w:color="auto"/>
              <w:left w:val="single" w:sz="4" w:space="0" w:color="auto"/>
              <w:bottom w:val="single" w:sz="4" w:space="0" w:color="auto"/>
              <w:right w:val="single" w:sz="4" w:space="0" w:color="auto"/>
            </w:tcBorders>
          </w:tcPr>
          <w:p w14:paraId="0DA26939" w14:textId="77777777" w:rsidR="00B401EE" w:rsidRPr="00D86CB6" w:rsidRDefault="00B401EE" w:rsidP="00A20C05">
            <w:pPr>
              <w:jc w:val="center"/>
            </w:pPr>
            <w:r w:rsidRPr="00D86CB6">
              <w:t>Informacinė-reklaminė</w:t>
            </w:r>
          </w:p>
        </w:tc>
        <w:tc>
          <w:tcPr>
            <w:tcW w:w="1770" w:type="dxa"/>
            <w:tcBorders>
              <w:top w:val="single" w:sz="4" w:space="0" w:color="auto"/>
              <w:left w:val="single" w:sz="4" w:space="0" w:color="auto"/>
              <w:bottom w:val="single" w:sz="4" w:space="0" w:color="auto"/>
              <w:right w:val="single" w:sz="4" w:space="0" w:color="auto"/>
            </w:tcBorders>
          </w:tcPr>
          <w:p w14:paraId="0DA2693A" w14:textId="77777777" w:rsidR="00B401EE" w:rsidRPr="00D86CB6" w:rsidRDefault="00B401EE" w:rsidP="00A20C05">
            <w:pPr>
              <w:jc w:val="center"/>
            </w:pPr>
          </w:p>
        </w:tc>
        <w:tc>
          <w:tcPr>
            <w:tcW w:w="2163" w:type="dxa"/>
            <w:tcBorders>
              <w:top w:val="single" w:sz="4" w:space="0" w:color="auto"/>
              <w:left w:val="single" w:sz="4" w:space="0" w:color="auto"/>
              <w:bottom w:val="single" w:sz="4" w:space="0" w:color="auto"/>
              <w:right w:val="single" w:sz="4" w:space="0" w:color="auto"/>
            </w:tcBorders>
          </w:tcPr>
          <w:p w14:paraId="0DA2693B" w14:textId="77777777" w:rsidR="00B401EE" w:rsidRPr="00D86CB6" w:rsidRDefault="00B401EE" w:rsidP="00A20C05">
            <w:pPr>
              <w:jc w:val="center"/>
            </w:pPr>
            <w:r w:rsidRPr="00D86CB6">
              <w:t>6 m.</w:t>
            </w:r>
          </w:p>
        </w:tc>
      </w:tr>
      <w:tr w:rsidR="00B401EE" w:rsidRPr="00D86CB6" w14:paraId="0DA26941" w14:textId="77777777" w:rsidTr="00A20C05">
        <w:tc>
          <w:tcPr>
            <w:tcW w:w="3403" w:type="dxa"/>
            <w:tcBorders>
              <w:top w:val="single" w:sz="4" w:space="0" w:color="auto"/>
              <w:left w:val="single" w:sz="4" w:space="0" w:color="auto"/>
              <w:bottom w:val="single" w:sz="4" w:space="0" w:color="auto"/>
              <w:right w:val="single" w:sz="4" w:space="0" w:color="auto"/>
            </w:tcBorders>
          </w:tcPr>
          <w:p w14:paraId="0DA2693D" w14:textId="77777777" w:rsidR="00B401EE" w:rsidRPr="00D86CB6" w:rsidRDefault="00B401EE" w:rsidP="00A20C05">
            <w:pPr>
              <w:jc w:val="center"/>
            </w:pPr>
            <w:r w:rsidRPr="00D86CB6">
              <w:t>IĮ „Jurgitėlės amatai“</w:t>
            </w:r>
          </w:p>
        </w:tc>
        <w:tc>
          <w:tcPr>
            <w:tcW w:w="2410" w:type="dxa"/>
            <w:tcBorders>
              <w:top w:val="single" w:sz="4" w:space="0" w:color="auto"/>
              <w:left w:val="single" w:sz="4" w:space="0" w:color="auto"/>
              <w:bottom w:val="single" w:sz="4" w:space="0" w:color="auto"/>
              <w:right w:val="single" w:sz="4" w:space="0" w:color="auto"/>
            </w:tcBorders>
          </w:tcPr>
          <w:p w14:paraId="0DA2693E" w14:textId="77777777" w:rsidR="00B401EE" w:rsidRPr="00D86CB6" w:rsidRDefault="00B401EE" w:rsidP="00A20C05">
            <w:pPr>
              <w:jc w:val="center"/>
            </w:pPr>
            <w:r w:rsidRPr="00D86CB6">
              <w:t>Eksponuoja meno parodas</w:t>
            </w:r>
          </w:p>
        </w:tc>
        <w:tc>
          <w:tcPr>
            <w:tcW w:w="1770" w:type="dxa"/>
            <w:tcBorders>
              <w:top w:val="single" w:sz="4" w:space="0" w:color="auto"/>
              <w:left w:val="single" w:sz="4" w:space="0" w:color="auto"/>
              <w:bottom w:val="single" w:sz="4" w:space="0" w:color="auto"/>
              <w:right w:val="single" w:sz="4" w:space="0" w:color="auto"/>
            </w:tcBorders>
          </w:tcPr>
          <w:p w14:paraId="0DA2693F" w14:textId="77777777" w:rsidR="00B401EE" w:rsidRPr="00D86CB6" w:rsidRDefault="00B401EE" w:rsidP="00A20C05">
            <w:pPr>
              <w:jc w:val="center"/>
            </w:pPr>
          </w:p>
        </w:tc>
        <w:tc>
          <w:tcPr>
            <w:tcW w:w="2163" w:type="dxa"/>
            <w:tcBorders>
              <w:top w:val="single" w:sz="4" w:space="0" w:color="auto"/>
              <w:left w:val="single" w:sz="4" w:space="0" w:color="auto"/>
              <w:bottom w:val="single" w:sz="4" w:space="0" w:color="auto"/>
              <w:right w:val="single" w:sz="4" w:space="0" w:color="auto"/>
            </w:tcBorders>
          </w:tcPr>
          <w:p w14:paraId="0DA26940" w14:textId="77777777" w:rsidR="00B401EE" w:rsidRPr="00D86CB6" w:rsidRDefault="00B401EE" w:rsidP="00A20C05">
            <w:pPr>
              <w:jc w:val="center"/>
            </w:pPr>
            <w:r w:rsidRPr="00D86CB6">
              <w:t>5 m.</w:t>
            </w:r>
          </w:p>
        </w:tc>
      </w:tr>
      <w:tr w:rsidR="00B401EE" w:rsidRPr="00D86CB6" w14:paraId="0DA26946" w14:textId="77777777" w:rsidTr="00A20C05">
        <w:tc>
          <w:tcPr>
            <w:tcW w:w="3403" w:type="dxa"/>
            <w:tcBorders>
              <w:top w:val="single" w:sz="4" w:space="0" w:color="auto"/>
              <w:left w:val="single" w:sz="4" w:space="0" w:color="auto"/>
              <w:bottom w:val="single" w:sz="4" w:space="0" w:color="auto"/>
              <w:right w:val="single" w:sz="4" w:space="0" w:color="auto"/>
            </w:tcBorders>
          </w:tcPr>
          <w:p w14:paraId="0DA26942" w14:textId="77777777" w:rsidR="00B401EE" w:rsidRPr="00D86CB6" w:rsidRDefault="00B401EE" w:rsidP="00A20C05">
            <w:pPr>
              <w:spacing w:line="276" w:lineRule="auto"/>
              <w:jc w:val="center"/>
            </w:pPr>
            <w:r w:rsidRPr="00D86CB6">
              <w:t>IĮ „Kavos dėžutė“</w:t>
            </w:r>
          </w:p>
        </w:tc>
        <w:tc>
          <w:tcPr>
            <w:tcW w:w="2410" w:type="dxa"/>
            <w:tcBorders>
              <w:top w:val="single" w:sz="4" w:space="0" w:color="auto"/>
              <w:left w:val="single" w:sz="4" w:space="0" w:color="auto"/>
              <w:bottom w:val="single" w:sz="4" w:space="0" w:color="auto"/>
              <w:right w:val="single" w:sz="4" w:space="0" w:color="auto"/>
            </w:tcBorders>
          </w:tcPr>
          <w:p w14:paraId="0DA26943" w14:textId="77777777" w:rsidR="00B401EE" w:rsidRPr="00D86CB6" w:rsidRDefault="00B401EE" w:rsidP="00A20C05">
            <w:pPr>
              <w:jc w:val="center"/>
            </w:pPr>
            <w:r w:rsidRPr="00D86CB6">
              <w:t>Informacinė-reklaminė</w:t>
            </w:r>
          </w:p>
        </w:tc>
        <w:tc>
          <w:tcPr>
            <w:tcW w:w="1770" w:type="dxa"/>
            <w:tcBorders>
              <w:top w:val="single" w:sz="4" w:space="0" w:color="auto"/>
              <w:left w:val="single" w:sz="4" w:space="0" w:color="auto"/>
              <w:bottom w:val="single" w:sz="4" w:space="0" w:color="auto"/>
              <w:right w:val="single" w:sz="4" w:space="0" w:color="auto"/>
            </w:tcBorders>
          </w:tcPr>
          <w:p w14:paraId="0DA26944" w14:textId="77777777" w:rsidR="00B401EE" w:rsidRPr="00D86CB6" w:rsidRDefault="00B401EE" w:rsidP="00A20C05">
            <w:pPr>
              <w:spacing w:line="276" w:lineRule="auto"/>
              <w:jc w:val="center"/>
            </w:pPr>
          </w:p>
        </w:tc>
        <w:tc>
          <w:tcPr>
            <w:tcW w:w="2163" w:type="dxa"/>
            <w:tcBorders>
              <w:top w:val="single" w:sz="4" w:space="0" w:color="auto"/>
              <w:left w:val="single" w:sz="4" w:space="0" w:color="auto"/>
              <w:bottom w:val="single" w:sz="4" w:space="0" w:color="auto"/>
              <w:right w:val="single" w:sz="4" w:space="0" w:color="auto"/>
            </w:tcBorders>
          </w:tcPr>
          <w:p w14:paraId="0DA26945" w14:textId="77777777" w:rsidR="00B401EE" w:rsidRPr="00D86CB6" w:rsidRDefault="00B401EE" w:rsidP="00A20C05">
            <w:pPr>
              <w:spacing w:line="276" w:lineRule="auto"/>
              <w:jc w:val="center"/>
            </w:pPr>
            <w:r w:rsidRPr="00D86CB6">
              <w:t>3 m.</w:t>
            </w:r>
          </w:p>
        </w:tc>
      </w:tr>
      <w:tr w:rsidR="00B401EE" w:rsidRPr="00D86CB6" w14:paraId="0DA2694B" w14:textId="77777777" w:rsidTr="00A20C05">
        <w:tc>
          <w:tcPr>
            <w:tcW w:w="3403" w:type="dxa"/>
            <w:tcBorders>
              <w:top w:val="single" w:sz="4" w:space="0" w:color="auto"/>
              <w:left w:val="single" w:sz="4" w:space="0" w:color="auto"/>
              <w:bottom w:val="single" w:sz="4" w:space="0" w:color="auto"/>
              <w:right w:val="single" w:sz="4" w:space="0" w:color="auto"/>
            </w:tcBorders>
          </w:tcPr>
          <w:p w14:paraId="0DA26947" w14:textId="77777777" w:rsidR="00B401EE" w:rsidRPr="00D86CB6" w:rsidRDefault="00B401EE" w:rsidP="00A20C05">
            <w:pPr>
              <w:spacing w:line="276" w:lineRule="auto"/>
              <w:jc w:val="center"/>
            </w:pPr>
            <w:r w:rsidRPr="00D86CB6">
              <w:t>UAB J. Masiulio knygynas</w:t>
            </w:r>
          </w:p>
        </w:tc>
        <w:tc>
          <w:tcPr>
            <w:tcW w:w="2410" w:type="dxa"/>
            <w:tcBorders>
              <w:top w:val="single" w:sz="4" w:space="0" w:color="auto"/>
              <w:left w:val="single" w:sz="4" w:space="0" w:color="auto"/>
              <w:bottom w:val="single" w:sz="4" w:space="0" w:color="auto"/>
              <w:right w:val="single" w:sz="4" w:space="0" w:color="auto"/>
            </w:tcBorders>
          </w:tcPr>
          <w:p w14:paraId="0DA26948" w14:textId="77777777" w:rsidR="00B401EE" w:rsidRPr="00D86CB6" w:rsidRDefault="00B401EE" w:rsidP="00A20C05">
            <w:pPr>
              <w:jc w:val="center"/>
            </w:pPr>
            <w:r w:rsidRPr="00D86CB6">
              <w:t>Informacinė-reklaminė</w:t>
            </w:r>
          </w:p>
        </w:tc>
        <w:tc>
          <w:tcPr>
            <w:tcW w:w="1770" w:type="dxa"/>
            <w:tcBorders>
              <w:top w:val="single" w:sz="4" w:space="0" w:color="auto"/>
              <w:left w:val="single" w:sz="4" w:space="0" w:color="auto"/>
              <w:bottom w:val="single" w:sz="4" w:space="0" w:color="auto"/>
              <w:right w:val="single" w:sz="4" w:space="0" w:color="auto"/>
            </w:tcBorders>
          </w:tcPr>
          <w:p w14:paraId="0DA26949" w14:textId="77777777" w:rsidR="00B401EE" w:rsidRPr="00D86CB6" w:rsidRDefault="00B401EE" w:rsidP="00A20C05">
            <w:pPr>
              <w:spacing w:line="276" w:lineRule="auto"/>
              <w:jc w:val="center"/>
            </w:pPr>
          </w:p>
        </w:tc>
        <w:tc>
          <w:tcPr>
            <w:tcW w:w="2163" w:type="dxa"/>
            <w:tcBorders>
              <w:top w:val="single" w:sz="4" w:space="0" w:color="auto"/>
              <w:left w:val="single" w:sz="4" w:space="0" w:color="auto"/>
              <w:bottom w:val="single" w:sz="4" w:space="0" w:color="auto"/>
              <w:right w:val="single" w:sz="4" w:space="0" w:color="auto"/>
            </w:tcBorders>
          </w:tcPr>
          <w:p w14:paraId="0DA2694A" w14:textId="77777777" w:rsidR="00B401EE" w:rsidRPr="00D86CB6" w:rsidRDefault="00B401EE" w:rsidP="00A20C05">
            <w:pPr>
              <w:spacing w:line="276" w:lineRule="auto"/>
              <w:jc w:val="center"/>
            </w:pPr>
            <w:r w:rsidRPr="00D86CB6">
              <w:t>3 m.</w:t>
            </w:r>
          </w:p>
        </w:tc>
      </w:tr>
      <w:tr w:rsidR="00B401EE" w:rsidRPr="00D86CB6" w14:paraId="0DA26950" w14:textId="77777777" w:rsidTr="00A20C05">
        <w:tc>
          <w:tcPr>
            <w:tcW w:w="3403" w:type="dxa"/>
            <w:tcBorders>
              <w:top w:val="single" w:sz="4" w:space="0" w:color="auto"/>
              <w:left w:val="single" w:sz="4" w:space="0" w:color="auto"/>
              <w:bottom w:val="single" w:sz="4" w:space="0" w:color="auto"/>
              <w:right w:val="single" w:sz="4" w:space="0" w:color="auto"/>
            </w:tcBorders>
          </w:tcPr>
          <w:p w14:paraId="0DA2694C" w14:textId="77777777" w:rsidR="00B401EE" w:rsidRPr="00D86CB6" w:rsidRDefault="00B401EE" w:rsidP="00A20C05">
            <w:pPr>
              <w:jc w:val="center"/>
            </w:pPr>
            <w:r w:rsidRPr="00D86CB6">
              <w:rPr>
                <w:rStyle w:val="Grietas"/>
                <w:shd w:val="clear" w:color="auto" w:fill="FFFFFF"/>
              </w:rPr>
              <w:t>MB „Elektroninės Vizijos“ (</w:t>
            </w:r>
            <w:r w:rsidRPr="00D86CB6">
              <w:t>Lietuvos regionų naujienų portalas Miesto naujienos)</w:t>
            </w:r>
          </w:p>
        </w:tc>
        <w:tc>
          <w:tcPr>
            <w:tcW w:w="2410" w:type="dxa"/>
            <w:tcBorders>
              <w:top w:val="single" w:sz="4" w:space="0" w:color="auto"/>
              <w:left w:val="single" w:sz="4" w:space="0" w:color="auto"/>
              <w:bottom w:val="single" w:sz="4" w:space="0" w:color="auto"/>
              <w:right w:val="single" w:sz="4" w:space="0" w:color="auto"/>
            </w:tcBorders>
          </w:tcPr>
          <w:p w14:paraId="0DA2694D" w14:textId="77777777" w:rsidR="00B401EE" w:rsidRPr="00D86CB6" w:rsidRDefault="00B401EE" w:rsidP="00A20C05">
            <w:pPr>
              <w:jc w:val="center"/>
            </w:pPr>
            <w:r w:rsidRPr="00D86CB6">
              <w:t>Informacinė-reklaminė</w:t>
            </w:r>
          </w:p>
        </w:tc>
        <w:tc>
          <w:tcPr>
            <w:tcW w:w="1770" w:type="dxa"/>
            <w:tcBorders>
              <w:top w:val="single" w:sz="4" w:space="0" w:color="auto"/>
              <w:left w:val="single" w:sz="4" w:space="0" w:color="auto"/>
              <w:bottom w:val="single" w:sz="4" w:space="0" w:color="auto"/>
              <w:right w:val="single" w:sz="4" w:space="0" w:color="auto"/>
            </w:tcBorders>
          </w:tcPr>
          <w:p w14:paraId="0DA2694E" w14:textId="77777777" w:rsidR="00B401EE" w:rsidRPr="00D86CB6" w:rsidRDefault="00B401EE" w:rsidP="00A20C05">
            <w:pPr>
              <w:jc w:val="center"/>
            </w:pPr>
          </w:p>
        </w:tc>
        <w:tc>
          <w:tcPr>
            <w:tcW w:w="2163" w:type="dxa"/>
            <w:tcBorders>
              <w:top w:val="single" w:sz="4" w:space="0" w:color="auto"/>
              <w:left w:val="single" w:sz="4" w:space="0" w:color="auto"/>
              <w:bottom w:val="single" w:sz="4" w:space="0" w:color="auto"/>
              <w:right w:val="single" w:sz="4" w:space="0" w:color="auto"/>
            </w:tcBorders>
          </w:tcPr>
          <w:p w14:paraId="0DA2694F" w14:textId="77777777" w:rsidR="00B401EE" w:rsidRPr="00D86CB6" w:rsidRDefault="00B401EE" w:rsidP="00A20C05">
            <w:pPr>
              <w:jc w:val="center"/>
            </w:pPr>
            <w:r w:rsidRPr="00D86CB6">
              <w:t>3 m.</w:t>
            </w:r>
          </w:p>
        </w:tc>
      </w:tr>
      <w:tr w:rsidR="00B401EE" w:rsidRPr="00D86CB6" w14:paraId="0DA26955" w14:textId="77777777" w:rsidTr="00A20C05">
        <w:tc>
          <w:tcPr>
            <w:tcW w:w="3403" w:type="dxa"/>
            <w:tcBorders>
              <w:top w:val="single" w:sz="4" w:space="0" w:color="auto"/>
              <w:left w:val="single" w:sz="4" w:space="0" w:color="auto"/>
              <w:bottom w:val="single" w:sz="4" w:space="0" w:color="auto"/>
              <w:right w:val="single" w:sz="4" w:space="0" w:color="auto"/>
            </w:tcBorders>
          </w:tcPr>
          <w:p w14:paraId="0DA26951" w14:textId="77777777" w:rsidR="00B401EE" w:rsidRPr="00D86CB6" w:rsidRDefault="00B401EE" w:rsidP="00A20C05">
            <w:pPr>
              <w:jc w:val="center"/>
            </w:pPr>
            <w:r w:rsidRPr="00D86CB6">
              <w:t>„Centro optika“</w:t>
            </w:r>
          </w:p>
        </w:tc>
        <w:tc>
          <w:tcPr>
            <w:tcW w:w="2410" w:type="dxa"/>
            <w:tcBorders>
              <w:top w:val="single" w:sz="4" w:space="0" w:color="auto"/>
              <w:left w:val="single" w:sz="4" w:space="0" w:color="auto"/>
              <w:bottom w:val="single" w:sz="4" w:space="0" w:color="auto"/>
              <w:right w:val="single" w:sz="4" w:space="0" w:color="auto"/>
            </w:tcBorders>
          </w:tcPr>
          <w:p w14:paraId="0DA26952" w14:textId="77777777" w:rsidR="00B401EE" w:rsidRPr="00D86CB6" w:rsidRDefault="00B401EE" w:rsidP="00A20C05">
            <w:pPr>
              <w:jc w:val="center"/>
            </w:pPr>
            <w:r w:rsidRPr="00D86CB6">
              <w:t>Edukacinė</w:t>
            </w:r>
          </w:p>
        </w:tc>
        <w:tc>
          <w:tcPr>
            <w:tcW w:w="1770" w:type="dxa"/>
            <w:tcBorders>
              <w:top w:val="single" w:sz="4" w:space="0" w:color="auto"/>
              <w:left w:val="single" w:sz="4" w:space="0" w:color="auto"/>
              <w:bottom w:val="single" w:sz="4" w:space="0" w:color="auto"/>
              <w:right w:val="single" w:sz="4" w:space="0" w:color="auto"/>
            </w:tcBorders>
          </w:tcPr>
          <w:p w14:paraId="0DA26953" w14:textId="77777777" w:rsidR="00B401EE" w:rsidRPr="00D86CB6" w:rsidRDefault="00B401EE" w:rsidP="00A20C05">
            <w:pPr>
              <w:jc w:val="center"/>
            </w:pPr>
          </w:p>
        </w:tc>
        <w:tc>
          <w:tcPr>
            <w:tcW w:w="2163" w:type="dxa"/>
            <w:tcBorders>
              <w:top w:val="single" w:sz="4" w:space="0" w:color="auto"/>
              <w:left w:val="single" w:sz="4" w:space="0" w:color="auto"/>
              <w:bottom w:val="single" w:sz="4" w:space="0" w:color="auto"/>
              <w:right w:val="single" w:sz="4" w:space="0" w:color="auto"/>
            </w:tcBorders>
          </w:tcPr>
          <w:p w14:paraId="0DA26954" w14:textId="77777777" w:rsidR="00B401EE" w:rsidRPr="00D86CB6" w:rsidRDefault="00B401EE" w:rsidP="00A20C05">
            <w:pPr>
              <w:jc w:val="center"/>
            </w:pPr>
            <w:r w:rsidRPr="00D86CB6">
              <w:t>2 m.</w:t>
            </w:r>
          </w:p>
        </w:tc>
      </w:tr>
      <w:tr w:rsidR="00B401EE" w:rsidRPr="00D86CB6" w14:paraId="0DA2695A" w14:textId="77777777" w:rsidTr="00A20C05">
        <w:tc>
          <w:tcPr>
            <w:tcW w:w="3403" w:type="dxa"/>
            <w:tcBorders>
              <w:top w:val="single" w:sz="4" w:space="0" w:color="auto"/>
              <w:left w:val="single" w:sz="4" w:space="0" w:color="auto"/>
              <w:bottom w:val="single" w:sz="4" w:space="0" w:color="auto"/>
              <w:right w:val="single" w:sz="4" w:space="0" w:color="auto"/>
            </w:tcBorders>
          </w:tcPr>
          <w:p w14:paraId="0DA26956" w14:textId="77777777" w:rsidR="00B401EE" w:rsidRPr="00D86CB6" w:rsidRDefault="00B401EE" w:rsidP="00A20C05">
            <w:pPr>
              <w:jc w:val="center"/>
            </w:pPr>
            <w:r w:rsidRPr="00D86CB6">
              <w:t>Panevėžio centrinis turgus</w:t>
            </w:r>
          </w:p>
        </w:tc>
        <w:tc>
          <w:tcPr>
            <w:tcW w:w="2410" w:type="dxa"/>
            <w:tcBorders>
              <w:top w:val="single" w:sz="4" w:space="0" w:color="auto"/>
              <w:left w:val="single" w:sz="4" w:space="0" w:color="auto"/>
              <w:bottom w:val="single" w:sz="4" w:space="0" w:color="auto"/>
              <w:right w:val="single" w:sz="4" w:space="0" w:color="auto"/>
            </w:tcBorders>
          </w:tcPr>
          <w:p w14:paraId="0DA26957" w14:textId="77777777" w:rsidR="00B401EE" w:rsidRPr="00D86CB6" w:rsidRDefault="00B401EE" w:rsidP="00A20C05">
            <w:pPr>
              <w:jc w:val="center"/>
            </w:pPr>
            <w:r w:rsidRPr="00D86CB6">
              <w:t>Vienkartinė parama (natūra)</w:t>
            </w:r>
          </w:p>
        </w:tc>
        <w:tc>
          <w:tcPr>
            <w:tcW w:w="1770" w:type="dxa"/>
            <w:tcBorders>
              <w:top w:val="single" w:sz="4" w:space="0" w:color="auto"/>
              <w:left w:val="single" w:sz="4" w:space="0" w:color="auto"/>
              <w:bottom w:val="single" w:sz="4" w:space="0" w:color="auto"/>
              <w:right w:val="single" w:sz="4" w:space="0" w:color="auto"/>
            </w:tcBorders>
          </w:tcPr>
          <w:p w14:paraId="0DA26958" w14:textId="77777777" w:rsidR="00B401EE" w:rsidRPr="00D86CB6" w:rsidRDefault="00B401EE" w:rsidP="00A20C05">
            <w:pPr>
              <w:jc w:val="center"/>
            </w:pPr>
          </w:p>
        </w:tc>
        <w:tc>
          <w:tcPr>
            <w:tcW w:w="2163" w:type="dxa"/>
            <w:tcBorders>
              <w:top w:val="single" w:sz="4" w:space="0" w:color="auto"/>
              <w:left w:val="single" w:sz="4" w:space="0" w:color="auto"/>
              <w:bottom w:val="single" w:sz="4" w:space="0" w:color="auto"/>
              <w:right w:val="single" w:sz="4" w:space="0" w:color="auto"/>
            </w:tcBorders>
          </w:tcPr>
          <w:p w14:paraId="0DA26959" w14:textId="77777777" w:rsidR="00B401EE" w:rsidRPr="00D86CB6" w:rsidRDefault="00B401EE" w:rsidP="00A20C05">
            <w:pPr>
              <w:jc w:val="center"/>
            </w:pPr>
            <w:r w:rsidRPr="00D86CB6">
              <w:t>1 m.</w:t>
            </w:r>
          </w:p>
        </w:tc>
      </w:tr>
      <w:tr w:rsidR="00B401EE" w:rsidRPr="00D86CB6" w14:paraId="0DA2695F" w14:textId="77777777" w:rsidTr="00A20C05">
        <w:trPr>
          <w:trHeight w:val="274"/>
        </w:trPr>
        <w:tc>
          <w:tcPr>
            <w:tcW w:w="3403" w:type="dxa"/>
            <w:tcBorders>
              <w:top w:val="single" w:sz="4" w:space="0" w:color="auto"/>
              <w:left w:val="single" w:sz="4" w:space="0" w:color="auto"/>
              <w:bottom w:val="single" w:sz="4" w:space="0" w:color="auto"/>
              <w:right w:val="single" w:sz="4" w:space="0" w:color="auto"/>
            </w:tcBorders>
          </w:tcPr>
          <w:p w14:paraId="0DA2695B" w14:textId="77777777" w:rsidR="00B401EE" w:rsidRPr="00D86CB6" w:rsidRDefault="00B401EE" w:rsidP="00A20C05">
            <w:pPr>
              <w:jc w:val="center"/>
            </w:pPr>
            <w:r w:rsidRPr="00D86CB6">
              <w:rPr>
                <w:color w:val="222222"/>
              </w:rPr>
              <w:t>„Vidmavita“ gydomosios aerobikos judesio mokytoja Birutė Kaminskienė</w:t>
            </w:r>
          </w:p>
        </w:tc>
        <w:tc>
          <w:tcPr>
            <w:tcW w:w="2410" w:type="dxa"/>
            <w:tcBorders>
              <w:top w:val="single" w:sz="4" w:space="0" w:color="auto"/>
              <w:left w:val="single" w:sz="4" w:space="0" w:color="auto"/>
              <w:bottom w:val="single" w:sz="4" w:space="0" w:color="auto"/>
              <w:right w:val="single" w:sz="4" w:space="0" w:color="auto"/>
            </w:tcBorders>
          </w:tcPr>
          <w:p w14:paraId="0DA2695C" w14:textId="77777777" w:rsidR="00B401EE" w:rsidRPr="00D86CB6" w:rsidRDefault="00B401EE" w:rsidP="00A20C05">
            <w:pPr>
              <w:jc w:val="center"/>
            </w:pPr>
            <w:r w:rsidRPr="00D86CB6">
              <w:t>Vienkartinė 60 Eur vertės parama (</w:t>
            </w:r>
            <w:r w:rsidRPr="00D86CB6">
              <w:rPr>
                <w:color w:val="222222"/>
              </w:rPr>
              <w:t>vedė judesio terapijos užsiėmimą)</w:t>
            </w:r>
          </w:p>
        </w:tc>
        <w:tc>
          <w:tcPr>
            <w:tcW w:w="1770" w:type="dxa"/>
            <w:tcBorders>
              <w:top w:val="single" w:sz="4" w:space="0" w:color="auto"/>
              <w:left w:val="single" w:sz="4" w:space="0" w:color="auto"/>
              <w:bottom w:val="single" w:sz="4" w:space="0" w:color="auto"/>
              <w:right w:val="single" w:sz="4" w:space="0" w:color="auto"/>
            </w:tcBorders>
          </w:tcPr>
          <w:p w14:paraId="0DA2695D" w14:textId="77777777" w:rsidR="00B401EE" w:rsidRPr="00D86CB6" w:rsidRDefault="00B401EE" w:rsidP="00A20C05">
            <w:pPr>
              <w:jc w:val="center"/>
            </w:pPr>
          </w:p>
        </w:tc>
        <w:tc>
          <w:tcPr>
            <w:tcW w:w="2163" w:type="dxa"/>
            <w:tcBorders>
              <w:top w:val="single" w:sz="4" w:space="0" w:color="auto"/>
              <w:left w:val="single" w:sz="4" w:space="0" w:color="auto"/>
              <w:bottom w:val="single" w:sz="4" w:space="0" w:color="auto"/>
              <w:right w:val="single" w:sz="4" w:space="0" w:color="auto"/>
            </w:tcBorders>
          </w:tcPr>
          <w:p w14:paraId="0DA2695E" w14:textId="77777777" w:rsidR="00B401EE" w:rsidRPr="00D86CB6" w:rsidRDefault="00B401EE" w:rsidP="00A20C05">
            <w:pPr>
              <w:jc w:val="center"/>
            </w:pPr>
            <w:r w:rsidRPr="00D86CB6">
              <w:t>1 m.</w:t>
            </w:r>
          </w:p>
        </w:tc>
      </w:tr>
    </w:tbl>
    <w:p w14:paraId="0DA26960" w14:textId="77777777" w:rsidR="00B401EE" w:rsidRPr="00D86CB6" w:rsidRDefault="00B401EE" w:rsidP="00B401EE">
      <w:pPr>
        <w:jc w:val="center"/>
        <w:rPr>
          <w:b/>
        </w:rPr>
      </w:pPr>
    </w:p>
    <w:p w14:paraId="0DA26961" w14:textId="77777777" w:rsidR="00B401EE" w:rsidRPr="00D86CB6" w:rsidRDefault="00B401EE" w:rsidP="00B401EE">
      <w:pPr>
        <w:jc w:val="center"/>
        <w:rPr>
          <w:b/>
        </w:rPr>
      </w:pPr>
      <w:r w:rsidRPr="00D86CB6">
        <w:rPr>
          <w:b/>
        </w:rPr>
        <w:t>Bendradarbiavimas su vietos bendruomenėmis</w:t>
      </w:r>
    </w:p>
    <w:tbl>
      <w:tblPr>
        <w:tblW w:w="0" w:type="auto"/>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03"/>
        <w:gridCol w:w="2410"/>
        <w:gridCol w:w="1770"/>
        <w:gridCol w:w="2163"/>
      </w:tblGrid>
      <w:tr w:rsidR="00B401EE" w:rsidRPr="00D86CB6" w14:paraId="0DA26966" w14:textId="77777777" w:rsidTr="00A20C05">
        <w:trPr>
          <w:trHeight w:val="991"/>
        </w:trPr>
        <w:tc>
          <w:tcPr>
            <w:tcW w:w="3403" w:type="dxa"/>
            <w:tcBorders>
              <w:top w:val="single" w:sz="4" w:space="0" w:color="auto"/>
              <w:left w:val="single" w:sz="4" w:space="0" w:color="auto"/>
              <w:bottom w:val="single" w:sz="4" w:space="0" w:color="auto"/>
              <w:right w:val="single" w:sz="4" w:space="0" w:color="auto"/>
            </w:tcBorders>
            <w:vAlign w:val="center"/>
          </w:tcPr>
          <w:p w14:paraId="0DA26962" w14:textId="77777777" w:rsidR="00B401EE" w:rsidRPr="00D86CB6" w:rsidRDefault="00B401EE" w:rsidP="00A20C05">
            <w:pPr>
              <w:jc w:val="center"/>
              <w:rPr>
                <w:b/>
              </w:rPr>
            </w:pPr>
            <w:r w:rsidRPr="00D86CB6">
              <w:rPr>
                <w:b/>
              </w:rPr>
              <w:t>Bendruomenės pavadinimas</w:t>
            </w:r>
          </w:p>
        </w:tc>
        <w:tc>
          <w:tcPr>
            <w:tcW w:w="2410" w:type="dxa"/>
            <w:tcBorders>
              <w:top w:val="single" w:sz="4" w:space="0" w:color="auto"/>
              <w:left w:val="single" w:sz="4" w:space="0" w:color="auto"/>
              <w:bottom w:val="single" w:sz="4" w:space="0" w:color="auto"/>
              <w:right w:val="single" w:sz="4" w:space="0" w:color="auto"/>
            </w:tcBorders>
            <w:vAlign w:val="center"/>
          </w:tcPr>
          <w:p w14:paraId="0DA26963" w14:textId="77777777" w:rsidR="00B401EE" w:rsidRPr="00D86CB6" w:rsidRDefault="00B401EE" w:rsidP="00A20C05">
            <w:pPr>
              <w:jc w:val="center"/>
              <w:rPr>
                <w:b/>
              </w:rPr>
            </w:pPr>
            <w:r w:rsidRPr="00D86CB6">
              <w:rPr>
                <w:b/>
              </w:rPr>
              <w:t>Bendradarbiavimo sritis</w:t>
            </w:r>
          </w:p>
        </w:tc>
        <w:tc>
          <w:tcPr>
            <w:tcW w:w="1770" w:type="dxa"/>
            <w:tcBorders>
              <w:top w:val="single" w:sz="4" w:space="0" w:color="auto"/>
              <w:left w:val="single" w:sz="4" w:space="0" w:color="auto"/>
              <w:bottom w:val="single" w:sz="4" w:space="0" w:color="auto"/>
              <w:right w:val="single" w:sz="4" w:space="0" w:color="auto"/>
            </w:tcBorders>
            <w:vAlign w:val="center"/>
          </w:tcPr>
          <w:p w14:paraId="0DA26964" w14:textId="77777777" w:rsidR="00B401EE" w:rsidRPr="00D86CB6" w:rsidRDefault="00B401EE" w:rsidP="00A20C05">
            <w:pPr>
              <w:jc w:val="center"/>
              <w:rPr>
                <w:b/>
              </w:rPr>
            </w:pPr>
            <w:r w:rsidRPr="00D86CB6">
              <w:rPr>
                <w:b/>
              </w:rPr>
              <w:t>Bendrų projektų skaičius</w:t>
            </w:r>
          </w:p>
        </w:tc>
        <w:tc>
          <w:tcPr>
            <w:tcW w:w="2163" w:type="dxa"/>
            <w:tcBorders>
              <w:top w:val="single" w:sz="4" w:space="0" w:color="auto"/>
              <w:left w:val="single" w:sz="4" w:space="0" w:color="auto"/>
              <w:bottom w:val="single" w:sz="4" w:space="0" w:color="auto"/>
              <w:right w:val="single" w:sz="4" w:space="0" w:color="auto"/>
            </w:tcBorders>
            <w:vAlign w:val="center"/>
          </w:tcPr>
          <w:p w14:paraId="0DA26965" w14:textId="77777777" w:rsidR="00B401EE" w:rsidRPr="00D86CB6" w:rsidRDefault="00B401EE" w:rsidP="00A20C05">
            <w:pPr>
              <w:jc w:val="center"/>
              <w:rPr>
                <w:b/>
              </w:rPr>
            </w:pPr>
            <w:r w:rsidRPr="00D86CB6">
              <w:rPr>
                <w:b/>
              </w:rPr>
              <w:t>Bendradarbiavimo trukmė</w:t>
            </w:r>
          </w:p>
        </w:tc>
      </w:tr>
      <w:tr w:rsidR="00B401EE" w:rsidRPr="00D86CB6" w14:paraId="0DA2696B" w14:textId="77777777" w:rsidTr="00A20C05">
        <w:tc>
          <w:tcPr>
            <w:tcW w:w="3403" w:type="dxa"/>
            <w:tcBorders>
              <w:top w:val="single" w:sz="4" w:space="0" w:color="auto"/>
              <w:left w:val="single" w:sz="4" w:space="0" w:color="auto"/>
              <w:bottom w:val="single" w:sz="4" w:space="0" w:color="auto"/>
              <w:right w:val="single" w:sz="4" w:space="0" w:color="auto"/>
            </w:tcBorders>
          </w:tcPr>
          <w:p w14:paraId="0DA26967" w14:textId="77777777" w:rsidR="00B401EE" w:rsidRPr="00D86CB6" w:rsidRDefault="00B401EE" w:rsidP="00A20C05">
            <w:pPr>
              <w:jc w:val="center"/>
            </w:pPr>
            <w:r w:rsidRPr="00D86CB6">
              <w:t>Panevėžio bendruomenė „Senamiestietis“</w:t>
            </w:r>
          </w:p>
        </w:tc>
        <w:tc>
          <w:tcPr>
            <w:tcW w:w="2410" w:type="dxa"/>
            <w:tcBorders>
              <w:top w:val="single" w:sz="4" w:space="0" w:color="auto"/>
              <w:left w:val="single" w:sz="4" w:space="0" w:color="auto"/>
              <w:bottom w:val="single" w:sz="4" w:space="0" w:color="auto"/>
              <w:right w:val="single" w:sz="4" w:space="0" w:color="auto"/>
            </w:tcBorders>
          </w:tcPr>
          <w:p w14:paraId="0DA26968" w14:textId="77777777" w:rsidR="00B401EE" w:rsidRPr="00D86CB6" w:rsidRDefault="00B401EE" w:rsidP="00A20C05">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vAlign w:val="center"/>
          </w:tcPr>
          <w:p w14:paraId="0DA26969" w14:textId="77777777" w:rsidR="00B401EE" w:rsidRPr="00D86CB6" w:rsidRDefault="00B401EE" w:rsidP="00A20C05">
            <w:pPr>
              <w:jc w:val="center"/>
            </w:pPr>
            <w:r w:rsidRPr="00D86CB6">
              <w:t>1</w:t>
            </w:r>
          </w:p>
        </w:tc>
        <w:tc>
          <w:tcPr>
            <w:tcW w:w="2163" w:type="dxa"/>
            <w:tcBorders>
              <w:top w:val="single" w:sz="4" w:space="0" w:color="auto"/>
              <w:left w:val="single" w:sz="4" w:space="0" w:color="auto"/>
              <w:bottom w:val="single" w:sz="4" w:space="0" w:color="auto"/>
              <w:right w:val="single" w:sz="4" w:space="0" w:color="auto"/>
            </w:tcBorders>
          </w:tcPr>
          <w:p w14:paraId="0DA2696A" w14:textId="77777777" w:rsidR="00B401EE" w:rsidRPr="00D86CB6" w:rsidRDefault="00B401EE" w:rsidP="00A20C05">
            <w:pPr>
              <w:jc w:val="center"/>
            </w:pPr>
            <w:r w:rsidRPr="00D86CB6">
              <w:t>19 m.</w:t>
            </w:r>
          </w:p>
        </w:tc>
      </w:tr>
      <w:tr w:rsidR="00B401EE" w:rsidRPr="00D86CB6" w14:paraId="0DA26970" w14:textId="77777777" w:rsidTr="00A20C05">
        <w:tc>
          <w:tcPr>
            <w:tcW w:w="3403" w:type="dxa"/>
            <w:tcBorders>
              <w:top w:val="single" w:sz="4" w:space="0" w:color="auto"/>
              <w:left w:val="single" w:sz="4" w:space="0" w:color="auto"/>
              <w:bottom w:val="single" w:sz="4" w:space="0" w:color="auto"/>
              <w:right w:val="single" w:sz="4" w:space="0" w:color="auto"/>
            </w:tcBorders>
          </w:tcPr>
          <w:p w14:paraId="0DA2696C" w14:textId="77777777" w:rsidR="00B401EE" w:rsidRPr="00D86CB6" w:rsidRDefault="00B401EE" w:rsidP="00A20C05">
            <w:pPr>
              <w:jc w:val="center"/>
            </w:pPr>
            <w:r w:rsidRPr="00D86CB6">
              <w:t>Panevėžio Pušaloto mikrorajono bendruomenė</w:t>
            </w:r>
          </w:p>
        </w:tc>
        <w:tc>
          <w:tcPr>
            <w:tcW w:w="2410" w:type="dxa"/>
            <w:tcBorders>
              <w:top w:val="single" w:sz="4" w:space="0" w:color="auto"/>
              <w:left w:val="single" w:sz="4" w:space="0" w:color="auto"/>
              <w:bottom w:val="single" w:sz="4" w:space="0" w:color="auto"/>
              <w:right w:val="single" w:sz="4" w:space="0" w:color="auto"/>
            </w:tcBorders>
          </w:tcPr>
          <w:p w14:paraId="0DA2696D" w14:textId="77777777" w:rsidR="00B401EE" w:rsidRPr="00D86CB6" w:rsidRDefault="00B401EE" w:rsidP="00A20C05">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96E" w14:textId="77777777" w:rsidR="00B401EE" w:rsidRPr="00D86CB6" w:rsidRDefault="00B401EE" w:rsidP="00A20C05">
            <w:pPr>
              <w:jc w:val="center"/>
            </w:pPr>
          </w:p>
        </w:tc>
        <w:tc>
          <w:tcPr>
            <w:tcW w:w="2163" w:type="dxa"/>
            <w:tcBorders>
              <w:top w:val="single" w:sz="4" w:space="0" w:color="auto"/>
              <w:left w:val="single" w:sz="4" w:space="0" w:color="auto"/>
              <w:bottom w:val="single" w:sz="4" w:space="0" w:color="auto"/>
              <w:right w:val="single" w:sz="4" w:space="0" w:color="auto"/>
            </w:tcBorders>
          </w:tcPr>
          <w:p w14:paraId="0DA2696F" w14:textId="77777777" w:rsidR="00B401EE" w:rsidRPr="00D86CB6" w:rsidRDefault="00B401EE" w:rsidP="00A20C05">
            <w:pPr>
              <w:jc w:val="center"/>
            </w:pPr>
            <w:r w:rsidRPr="00D86CB6">
              <w:t>6 m.</w:t>
            </w:r>
          </w:p>
        </w:tc>
      </w:tr>
      <w:tr w:rsidR="00B401EE" w:rsidRPr="00D86CB6" w14:paraId="0DA26975" w14:textId="77777777" w:rsidTr="00A20C05">
        <w:tc>
          <w:tcPr>
            <w:tcW w:w="3403" w:type="dxa"/>
            <w:tcBorders>
              <w:top w:val="single" w:sz="4" w:space="0" w:color="auto"/>
              <w:left w:val="single" w:sz="4" w:space="0" w:color="auto"/>
              <w:bottom w:val="single" w:sz="4" w:space="0" w:color="auto"/>
              <w:right w:val="single" w:sz="4" w:space="0" w:color="auto"/>
            </w:tcBorders>
          </w:tcPr>
          <w:p w14:paraId="0DA26971" w14:textId="77777777" w:rsidR="00B401EE" w:rsidRPr="00D86CB6" w:rsidRDefault="00B401EE" w:rsidP="00A20C05">
            <w:pPr>
              <w:jc w:val="center"/>
            </w:pPr>
            <w:r w:rsidRPr="00D86CB6">
              <w:rPr>
                <w:shd w:val="clear" w:color="auto" w:fill="FFFFFF"/>
              </w:rPr>
              <w:t>Kniaudiškių mikrorajono vietos bendruomenė</w:t>
            </w:r>
          </w:p>
        </w:tc>
        <w:tc>
          <w:tcPr>
            <w:tcW w:w="2410" w:type="dxa"/>
            <w:tcBorders>
              <w:top w:val="single" w:sz="4" w:space="0" w:color="auto"/>
              <w:left w:val="single" w:sz="4" w:space="0" w:color="auto"/>
              <w:bottom w:val="single" w:sz="4" w:space="0" w:color="auto"/>
              <w:right w:val="single" w:sz="4" w:space="0" w:color="auto"/>
            </w:tcBorders>
          </w:tcPr>
          <w:p w14:paraId="0DA26972" w14:textId="77777777" w:rsidR="00B401EE" w:rsidRPr="00D86CB6" w:rsidRDefault="00B401EE" w:rsidP="00A20C05">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973" w14:textId="77777777" w:rsidR="00B401EE" w:rsidRPr="00D86CB6" w:rsidRDefault="00B401EE" w:rsidP="00A20C05">
            <w:pPr>
              <w:jc w:val="center"/>
            </w:pPr>
          </w:p>
        </w:tc>
        <w:tc>
          <w:tcPr>
            <w:tcW w:w="2163" w:type="dxa"/>
            <w:tcBorders>
              <w:top w:val="single" w:sz="4" w:space="0" w:color="auto"/>
              <w:left w:val="single" w:sz="4" w:space="0" w:color="auto"/>
              <w:bottom w:val="single" w:sz="4" w:space="0" w:color="auto"/>
              <w:right w:val="single" w:sz="4" w:space="0" w:color="auto"/>
            </w:tcBorders>
          </w:tcPr>
          <w:p w14:paraId="0DA26974" w14:textId="77777777" w:rsidR="00B401EE" w:rsidRPr="00D86CB6" w:rsidRDefault="00B401EE" w:rsidP="00A20C05">
            <w:pPr>
              <w:jc w:val="center"/>
              <w:rPr>
                <w:lang w:val="en-US"/>
              </w:rPr>
            </w:pPr>
            <w:r w:rsidRPr="00D86CB6">
              <w:rPr>
                <w:lang w:val="en-US"/>
              </w:rPr>
              <w:t>6 m.</w:t>
            </w:r>
          </w:p>
        </w:tc>
      </w:tr>
      <w:tr w:rsidR="00B401EE" w:rsidRPr="00D86CB6" w14:paraId="0DA2697A" w14:textId="77777777" w:rsidTr="00A20C05">
        <w:tc>
          <w:tcPr>
            <w:tcW w:w="3403" w:type="dxa"/>
            <w:tcBorders>
              <w:top w:val="single" w:sz="4" w:space="0" w:color="auto"/>
              <w:left w:val="single" w:sz="4" w:space="0" w:color="auto"/>
              <w:bottom w:val="single" w:sz="4" w:space="0" w:color="auto"/>
              <w:right w:val="single" w:sz="4" w:space="0" w:color="auto"/>
            </w:tcBorders>
          </w:tcPr>
          <w:p w14:paraId="0DA26976" w14:textId="77777777" w:rsidR="00B401EE" w:rsidRPr="00D86CB6" w:rsidRDefault="00B401EE" w:rsidP="00A20C05">
            <w:pPr>
              <w:jc w:val="center"/>
              <w:rPr>
                <w:rStyle w:val="Emfaz"/>
                <w:i w:val="0"/>
                <w:shd w:val="clear" w:color="auto" w:fill="FFFFFF"/>
              </w:rPr>
            </w:pPr>
            <w:r w:rsidRPr="00D86CB6">
              <w:rPr>
                <w:rStyle w:val="Emfaz"/>
                <w:shd w:val="clear" w:color="auto" w:fill="FFFFFF"/>
              </w:rPr>
              <w:t>Vakarinė vietos bendruomenių taryba. Kniaudiškių seniūnaitija</w:t>
            </w:r>
          </w:p>
        </w:tc>
        <w:tc>
          <w:tcPr>
            <w:tcW w:w="2410" w:type="dxa"/>
            <w:tcBorders>
              <w:top w:val="single" w:sz="4" w:space="0" w:color="auto"/>
              <w:left w:val="single" w:sz="4" w:space="0" w:color="auto"/>
              <w:bottom w:val="single" w:sz="4" w:space="0" w:color="auto"/>
              <w:right w:val="single" w:sz="4" w:space="0" w:color="auto"/>
            </w:tcBorders>
          </w:tcPr>
          <w:p w14:paraId="0DA26977" w14:textId="77777777" w:rsidR="00B401EE" w:rsidRPr="00D86CB6" w:rsidRDefault="00B401EE" w:rsidP="00A20C05">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978" w14:textId="77777777" w:rsidR="00B401EE" w:rsidRPr="00D86CB6" w:rsidRDefault="00B401EE" w:rsidP="00A20C05">
            <w:pPr>
              <w:jc w:val="center"/>
            </w:pPr>
          </w:p>
        </w:tc>
        <w:tc>
          <w:tcPr>
            <w:tcW w:w="2163" w:type="dxa"/>
            <w:tcBorders>
              <w:top w:val="single" w:sz="4" w:space="0" w:color="auto"/>
              <w:left w:val="single" w:sz="4" w:space="0" w:color="auto"/>
              <w:bottom w:val="single" w:sz="4" w:space="0" w:color="auto"/>
              <w:right w:val="single" w:sz="4" w:space="0" w:color="auto"/>
            </w:tcBorders>
          </w:tcPr>
          <w:p w14:paraId="0DA26979" w14:textId="77777777" w:rsidR="00B401EE" w:rsidRPr="00D86CB6" w:rsidRDefault="00B401EE" w:rsidP="00A20C05">
            <w:pPr>
              <w:jc w:val="center"/>
            </w:pPr>
            <w:r w:rsidRPr="00D86CB6">
              <w:t xml:space="preserve">5 m. </w:t>
            </w:r>
          </w:p>
        </w:tc>
      </w:tr>
      <w:tr w:rsidR="00B401EE" w:rsidRPr="00D86CB6" w14:paraId="0DA2697F" w14:textId="77777777" w:rsidTr="00A20C05">
        <w:tc>
          <w:tcPr>
            <w:tcW w:w="3403" w:type="dxa"/>
            <w:tcBorders>
              <w:top w:val="single" w:sz="4" w:space="0" w:color="auto"/>
              <w:left w:val="single" w:sz="4" w:space="0" w:color="auto"/>
              <w:bottom w:val="single" w:sz="4" w:space="0" w:color="auto"/>
              <w:right w:val="single" w:sz="4" w:space="0" w:color="auto"/>
            </w:tcBorders>
          </w:tcPr>
          <w:p w14:paraId="0DA2697B" w14:textId="77777777" w:rsidR="00B401EE" w:rsidRPr="00D86CB6" w:rsidRDefault="00B401EE" w:rsidP="00A20C05">
            <w:pPr>
              <w:jc w:val="center"/>
            </w:pPr>
            <w:r w:rsidRPr="00D86CB6">
              <w:t>„Šaltiniečių“ bendruomenė</w:t>
            </w:r>
          </w:p>
        </w:tc>
        <w:tc>
          <w:tcPr>
            <w:tcW w:w="2410" w:type="dxa"/>
            <w:tcBorders>
              <w:top w:val="single" w:sz="4" w:space="0" w:color="auto"/>
              <w:left w:val="single" w:sz="4" w:space="0" w:color="auto"/>
              <w:bottom w:val="single" w:sz="4" w:space="0" w:color="auto"/>
              <w:right w:val="single" w:sz="4" w:space="0" w:color="auto"/>
            </w:tcBorders>
          </w:tcPr>
          <w:p w14:paraId="0DA2697C" w14:textId="77777777" w:rsidR="00B401EE" w:rsidRPr="00D86CB6" w:rsidRDefault="00B401EE" w:rsidP="00A20C05">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97D" w14:textId="77777777" w:rsidR="00B401EE" w:rsidRPr="00D86CB6" w:rsidRDefault="00B401EE" w:rsidP="00A20C05">
            <w:pPr>
              <w:jc w:val="center"/>
            </w:pPr>
          </w:p>
        </w:tc>
        <w:tc>
          <w:tcPr>
            <w:tcW w:w="2163" w:type="dxa"/>
            <w:tcBorders>
              <w:top w:val="single" w:sz="4" w:space="0" w:color="auto"/>
              <w:left w:val="single" w:sz="4" w:space="0" w:color="auto"/>
              <w:bottom w:val="single" w:sz="4" w:space="0" w:color="auto"/>
              <w:right w:val="single" w:sz="4" w:space="0" w:color="auto"/>
            </w:tcBorders>
          </w:tcPr>
          <w:p w14:paraId="0DA2697E" w14:textId="77777777" w:rsidR="00B401EE" w:rsidRPr="00D86CB6" w:rsidRDefault="00B401EE" w:rsidP="00A20C05">
            <w:pPr>
              <w:jc w:val="center"/>
            </w:pPr>
            <w:r w:rsidRPr="00D86CB6">
              <w:t>4 m.</w:t>
            </w:r>
          </w:p>
        </w:tc>
      </w:tr>
      <w:tr w:rsidR="00B401EE" w:rsidRPr="00D86CB6" w14:paraId="0DA26984" w14:textId="77777777" w:rsidTr="00A20C05">
        <w:tc>
          <w:tcPr>
            <w:tcW w:w="3403" w:type="dxa"/>
            <w:tcBorders>
              <w:top w:val="single" w:sz="4" w:space="0" w:color="auto"/>
              <w:left w:val="single" w:sz="4" w:space="0" w:color="auto"/>
              <w:bottom w:val="single" w:sz="4" w:space="0" w:color="auto"/>
              <w:right w:val="single" w:sz="4" w:space="0" w:color="auto"/>
            </w:tcBorders>
          </w:tcPr>
          <w:p w14:paraId="0DA26980" w14:textId="77777777" w:rsidR="00B401EE" w:rsidRPr="00D86CB6" w:rsidRDefault="00B401EE" w:rsidP="00A20C05">
            <w:pPr>
              <w:jc w:val="center"/>
              <w:rPr>
                <w:i/>
              </w:rPr>
            </w:pPr>
            <w:r w:rsidRPr="00D86CB6">
              <w:rPr>
                <w:rStyle w:val="Emfaz"/>
                <w:shd w:val="clear" w:color="auto" w:fill="FFFFFF"/>
              </w:rPr>
              <w:t xml:space="preserve">Panevėžio </w:t>
            </w:r>
            <w:r w:rsidRPr="00D86CB6">
              <w:rPr>
                <w:shd w:val="clear" w:color="auto" w:fill="FFFFFF"/>
              </w:rPr>
              <w:t xml:space="preserve">miesto </w:t>
            </w:r>
            <w:r w:rsidRPr="00D86CB6">
              <w:rPr>
                <w:rStyle w:val="Emfaz"/>
                <w:shd w:val="clear" w:color="auto" w:fill="FFFFFF"/>
              </w:rPr>
              <w:t xml:space="preserve">žydų </w:t>
            </w:r>
            <w:r w:rsidRPr="00D86CB6">
              <w:rPr>
                <w:shd w:val="clear" w:color="auto" w:fill="FFFFFF"/>
              </w:rPr>
              <w:t>bendruomenė</w:t>
            </w:r>
          </w:p>
        </w:tc>
        <w:tc>
          <w:tcPr>
            <w:tcW w:w="2410" w:type="dxa"/>
            <w:tcBorders>
              <w:top w:val="single" w:sz="4" w:space="0" w:color="auto"/>
              <w:left w:val="single" w:sz="4" w:space="0" w:color="auto"/>
              <w:bottom w:val="single" w:sz="4" w:space="0" w:color="auto"/>
              <w:right w:val="single" w:sz="4" w:space="0" w:color="auto"/>
            </w:tcBorders>
          </w:tcPr>
          <w:p w14:paraId="0DA26981" w14:textId="77777777" w:rsidR="00B401EE" w:rsidRPr="00D86CB6" w:rsidRDefault="00B401EE" w:rsidP="00A20C05">
            <w:pPr>
              <w:jc w:val="center"/>
            </w:pPr>
            <w:r w:rsidRPr="00D86CB6">
              <w:rPr>
                <w:bCs/>
                <w:shd w:val="clear" w:color="auto" w:fill="FAFAFA"/>
              </w:rPr>
              <w:t>Kultūrinė</w:t>
            </w:r>
          </w:p>
        </w:tc>
        <w:tc>
          <w:tcPr>
            <w:tcW w:w="1770" w:type="dxa"/>
            <w:tcBorders>
              <w:top w:val="single" w:sz="4" w:space="0" w:color="auto"/>
              <w:left w:val="single" w:sz="4" w:space="0" w:color="auto"/>
              <w:bottom w:val="single" w:sz="4" w:space="0" w:color="auto"/>
              <w:right w:val="single" w:sz="4" w:space="0" w:color="auto"/>
            </w:tcBorders>
          </w:tcPr>
          <w:p w14:paraId="0DA26982" w14:textId="77777777" w:rsidR="00B401EE" w:rsidRPr="00D86CB6" w:rsidRDefault="00B401EE" w:rsidP="00A20C05">
            <w:pPr>
              <w:jc w:val="center"/>
            </w:pPr>
          </w:p>
        </w:tc>
        <w:tc>
          <w:tcPr>
            <w:tcW w:w="2163" w:type="dxa"/>
            <w:tcBorders>
              <w:top w:val="single" w:sz="4" w:space="0" w:color="auto"/>
              <w:left w:val="single" w:sz="4" w:space="0" w:color="auto"/>
              <w:bottom w:val="single" w:sz="4" w:space="0" w:color="auto"/>
              <w:right w:val="single" w:sz="4" w:space="0" w:color="auto"/>
            </w:tcBorders>
          </w:tcPr>
          <w:p w14:paraId="0DA26983" w14:textId="77777777" w:rsidR="00B401EE" w:rsidRPr="00D86CB6" w:rsidRDefault="00B401EE" w:rsidP="00A20C05">
            <w:pPr>
              <w:jc w:val="center"/>
            </w:pPr>
            <w:r w:rsidRPr="00D86CB6">
              <w:t>3 m.</w:t>
            </w:r>
          </w:p>
        </w:tc>
      </w:tr>
      <w:tr w:rsidR="00B401EE" w:rsidRPr="00D86CB6" w14:paraId="0DA26989" w14:textId="77777777" w:rsidTr="00A20C05">
        <w:tc>
          <w:tcPr>
            <w:tcW w:w="3403" w:type="dxa"/>
            <w:tcBorders>
              <w:top w:val="single" w:sz="4" w:space="0" w:color="auto"/>
              <w:left w:val="single" w:sz="4" w:space="0" w:color="auto"/>
              <w:bottom w:val="single" w:sz="4" w:space="0" w:color="auto"/>
              <w:right w:val="single" w:sz="4" w:space="0" w:color="auto"/>
            </w:tcBorders>
          </w:tcPr>
          <w:p w14:paraId="0DA26985" w14:textId="77777777" w:rsidR="00B401EE" w:rsidRPr="00D86CB6" w:rsidRDefault="00B401EE" w:rsidP="00A20C05">
            <w:pPr>
              <w:jc w:val="center"/>
            </w:pPr>
            <w:r w:rsidRPr="00D86CB6">
              <w:t>Panevėžio Marijonų mikrorajono bendruomenė</w:t>
            </w:r>
          </w:p>
        </w:tc>
        <w:tc>
          <w:tcPr>
            <w:tcW w:w="2410" w:type="dxa"/>
            <w:tcBorders>
              <w:top w:val="single" w:sz="4" w:space="0" w:color="auto"/>
              <w:left w:val="single" w:sz="4" w:space="0" w:color="auto"/>
              <w:bottom w:val="single" w:sz="4" w:space="0" w:color="auto"/>
              <w:right w:val="single" w:sz="4" w:space="0" w:color="auto"/>
            </w:tcBorders>
          </w:tcPr>
          <w:p w14:paraId="0DA26986" w14:textId="77777777" w:rsidR="00B401EE" w:rsidRPr="00D86CB6" w:rsidRDefault="00B401EE" w:rsidP="00A20C05">
            <w:pPr>
              <w:jc w:val="cente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987" w14:textId="77777777" w:rsidR="00B401EE" w:rsidRPr="00D86CB6" w:rsidRDefault="00B401EE" w:rsidP="00A20C05">
            <w:pPr>
              <w:jc w:val="center"/>
            </w:pPr>
          </w:p>
        </w:tc>
        <w:tc>
          <w:tcPr>
            <w:tcW w:w="2163" w:type="dxa"/>
            <w:tcBorders>
              <w:top w:val="single" w:sz="4" w:space="0" w:color="auto"/>
              <w:left w:val="single" w:sz="4" w:space="0" w:color="auto"/>
              <w:bottom w:val="single" w:sz="4" w:space="0" w:color="auto"/>
              <w:right w:val="single" w:sz="4" w:space="0" w:color="auto"/>
            </w:tcBorders>
          </w:tcPr>
          <w:p w14:paraId="0DA26988" w14:textId="77777777" w:rsidR="00B401EE" w:rsidRPr="00D86CB6" w:rsidRDefault="00B401EE" w:rsidP="00A20C05">
            <w:pPr>
              <w:jc w:val="center"/>
            </w:pPr>
            <w:r w:rsidRPr="00D86CB6">
              <w:t>3 m.</w:t>
            </w:r>
          </w:p>
        </w:tc>
      </w:tr>
      <w:tr w:rsidR="00B401EE" w:rsidRPr="00D86CB6" w14:paraId="0DA2698E" w14:textId="77777777" w:rsidTr="00A20C05">
        <w:tc>
          <w:tcPr>
            <w:tcW w:w="3403" w:type="dxa"/>
            <w:tcBorders>
              <w:top w:val="single" w:sz="4" w:space="0" w:color="auto"/>
              <w:left w:val="single" w:sz="4" w:space="0" w:color="auto"/>
              <w:bottom w:val="single" w:sz="4" w:space="0" w:color="auto"/>
              <w:right w:val="single" w:sz="4" w:space="0" w:color="auto"/>
            </w:tcBorders>
          </w:tcPr>
          <w:p w14:paraId="0DA2698A" w14:textId="77777777" w:rsidR="00B401EE" w:rsidRPr="00D86CB6" w:rsidRDefault="00B401EE" w:rsidP="00A20C05">
            <w:pPr>
              <w:jc w:val="center"/>
              <w:rPr>
                <w:rStyle w:val="Emfaz"/>
                <w:i w:val="0"/>
                <w:shd w:val="clear" w:color="auto" w:fill="FFFFFF"/>
              </w:rPr>
            </w:pPr>
            <w:r w:rsidRPr="00D86CB6">
              <w:rPr>
                <w:rStyle w:val="Emfaz"/>
                <w:shd w:val="clear" w:color="auto" w:fill="FFFFFF"/>
              </w:rPr>
              <w:t>Liekupio bendruomenė</w:t>
            </w:r>
          </w:p>
        </w:tc>
        <w:tc>
          <w:tcPr>
            <w:tcW w:w="2410" w:type="dxa"/>
            <w:tcBorders>
              <w:top w:val="single" w:sz="4" w:space="0" w:color="auto"/>
              <w:left w:val="single" w:sz="4" w:space="0" w:color="auto"/>
              <w:bottom w:val="single" w:sz="4" w:space="0" w:color="auto"/>
              <w:right w:val="single" w:sz="4" w:space="0" w:color="auto"/>
            </w:tcBorders>
          </w:tcPr>
          <w:p w14:paraId="0DA2698B" w14:textId="77777777" w:rsidR="00B401EE" w:rsidRPr="00D86CB6" w:rsidRDefault="00B401EE" w:rsidP="00A20C05">
            <w:pPr>
              <w:jc w:val="center"/>
              <w:rPr>
                <w:bCs/>
                <w:shd w:val="clear" w:color="auto" w:fill="FAFAFA"/>
              </w:rPr>
            </w:pPr>
            <w:r w:rsidRPr="00D86CB6">
              <w:t>Kultūrinė-edukacinė</w:t>
            </w:r>
          </w:p>
        </w:tc>
        <w:tc>
          <w:tcPr>
            <w:tcW w:w="1770" w:type="dxa"/>
            <w:tcBorders>
              <w:top w:val="single" w:sz="4" w:space="0" w:color="auto"/>
              <w:left w:val="single" w:sz="4" w:space="0" w:color="auto"/>
              <w:bottom w:val="single" w:sz="4" w:space="0" w:color="auto"/>
              <w:right w:val="single" w:sz="4" w:space="0" w:color="auto"/>
            </w:tcBorders>
          </w:tcPr>
          <w:p w14:paraId="0DA2698C" w14:textId="77777777" w:rsidR="00B401EE" w:rsidRPr="00D86CB6" w:rsidRDefault="00B401EE" w:rsidP="00A20C05">
            <w:pPr>
              <w:jc w:val="center"/>
            </w:pPr>
          </w:p>
        </w:tc>
        <w:tc>
          <w:tcPr>
            <w:tcW w:w="2163" w:type="dxa"/>
            <w:tcBorders>
              <w:top w:val="single" w:sz="4" w:space="0" w:color="auto"/>
              <w:left w:val="single" w:sz="4" w:space="0" w:color="auto"/>
              <w:bottom w:val="single" w:sz="4" w:space="0" w:color="auto"/>
              <w:right w:val="single" w:sz="4" w:space="0" w:color="auto"/>
            </w:tcBorders>
          </w:tcPr>
          <w:p w14:paraId="0DA2698D" w14:textId="77777777" w:rsidR="00B401EE" w:rsidRPr="00D86CB6" w:rsidRDefault="00B401EE" w:rsidP="00A20C05">
            <w:pPr>
              <w:jc w:val="center"/>
            </w:pPr>
            <w:r w:rsidRPr="00D86CB6">
              <w:t>2 m.</w:t>
            </w:r>
          </w:p>
        </w:tc>
      </w:tr>
    </w:tbl>
    <w:p w14:paraId="0DA2698F" w14:textId="77777777" w:rsidR="00B401EE" w:rsidRPr="00D86CB6" w:rsidRDefault="00B401EE" w:rsidP="00B401EE">
      <w:pPr>
        <w:jc w:val="center"/>
        <w:rPr>
          <w:b/>
        </w:rPr>
      </w:pPr>
      <w:r w:rsidRPr="00D86CB6">
        <w:rPr>
          <w:b/>
        </w:rPr>
        <w:t>Bendradarbiavimas su kitomis organizacijomis ir įstaigomis</w:t>
      </w:r>
    </w:p>
    <w:p w14:paraId="0DA26990" w14:textId="77777777" w:rsidR="00B401EE" w:rsidRPr="00D86CB6" w:rsidRDefault="00B401EE" w:rsidP="00B401EE">
      <w:pPr>
        <w:jc w:val="center"/>
        <w:rPr>
          <w:b/>
        </w:rPr>
      </w:pPr>
    </w:p>
    <w:tbl>
      <w:tblPr>
        <w:tblW w:w="9822"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17"/>
        <w:gridCol w:w="2420"/>
        <w:gridCol w:w="1708"/>
        <w:gridCol w:w="2277"/>
      </w:tblGrid>
      <w:tr w:rsidR="00B401EE" w:rsidRPr="00AA5784" w14:paraId="0DA26995" w14:textId="77777777" w:rsidTr="00F43E36">
        <w:trPr>
          <w:trHeight w:val="1591"/>
        </w:trPr>
        <w:tc>
          <w:tcPr>
            <w:tcW w:w="3417" w:type="dxa"/>
            <w:tcBorders>
              <w:top w:val="single" w:sz="4" w:space="0" w:color="auto"/>
              <w:left w:val="single" w:sz="4" w:space="0" w:color="auto"/>
              <w:bottom w:val="single" w:sz="4" w:space="0" w:color="auto"/>
              <w:right w:val="single" w:sz="4" w:space="0" w:color="auto"/>
            </w:tcBorders>
            <w:vAlign w:val="center"/>
          </w:tcPr>
          <w:p w14:paraId="0DA26991" w14:textId="77777777" w:rsidR="00B401EE" w:rsidRPr="00AA5784" w:rsidRDefault="00B401EE" w:rsidP="00A20C05">
            <w:pPr>
              <w:jc w:val="center"/>
              <w:rPr>
                <w:b/>
                <w:color w:val="auto"/>
              </w:rPr>
            </w:pPr>
            <w:r w:rsidRPr="00AA5784">
              <w:rPr>
                <w:b/>
                <w:color w:val="auto"/>
              </w:rPr>
              <w:t>Organizacijos, įstaigos pavadinimas</w:t>
            </w:r>
          </w:p>
        </w:tc>
        <w:tc>
          <w:tcPr>
            <w:tcW w:w="2420" w:type="dxa"/>
            <w:tcBorders>
              <w:top w:val="single" w:sz="4" w:space="0" w:color="auto"/>
              <w:left w:val="single" w:sz="4" w:space="0" w:color="auto"/>
              <w:bottom w:val="single" w:sz="4" w:space="0" w:color="auto"/>
              <w:right w:val="single" w:sz="4" w:space="0" w:color="auto"/>
            </w:tcBorders>
            <w:vAlign w:val="center"/>
          </w:tcPr>
          <w:p w14:paraId="0DA26992" w14:textId="77777777" w:rsidR="00B401EE" w:rsidRPr="00AA5784" w:rsidRDefault="00B401EE" w:rsidP="00A20C05">
            <w:pPr>
              <w:jc w:val="center"/>
              <w:rPr>
                <w:b/>
                <w:color w:val="auto"/>
              </w:rPr>
            </w:pPr>
            <w:r w:rsidRPr="00AA5784">
              <w:rPr>
                <w:b/>
                <w:color w:val="auto"/>
              </w:rPr>
              <w:t>Bendradarbiavimo sritis</w:t>
            </w:r>
          </w:p>
        </w:tc>
        <w:tc>
          <w:tcPr>
            <w:tcW w:w="1708" w:type="dxa"/>
            <w:tcBorders>
              <w:top w:val="single" w:sz="4" w:space="0" w:color="auto"/>
              <w:left w:val="single" w:sz="4" w:space="0" w:color="auto"/>
              <w:bottom w:val="single" w:sz="4" w:space="0" w:color="auto"/>
              <w:right w:val="single" w:sz="4" w:space="0" w:color="auto"/>
            </w:tcBorders>
            <w:vAlign w:val="center"/>
          </w:tcPr>
          <w:p w14:paraId="0DA26993" w14:textId="77777777" w:rsidR="00B401EE" w:rsidRPr="00AA5784" w:rsidRDefault="00B401EE" w:rsidP="00A20C05">
            <w:pPr>
              <w:jc w:val="center"/>
              <w:rPr>
                <w:b/>
                <w:color w:val="auto"/>
              </w:rPr>
            </w:pPr>
            <w:r w:rsidRPr="00AA5784">
              <w:rPr>
                <w:b/>
                <w:color w:val="auto"/>
              </w:rPr>
              <w:t>Bendrų projektų skaičius</w:t>
            </w:r>
          </w:p>
        </w:tc>
        <w:tc>
          <w:tcPr>
            <w:tcW w:w="2277" w:type="dxa"/>
            <w:tcBorders>
              <w:top w:val="single" w:sz="4" w:space="0" w:color="auto"/>
              <w:left w:val="single" w:sz="4" w:space="0" w:color="auto"/>
              <w:bottom w:val="single" w:sz="4" w:space="0" w:color="auto"/>
              <w:right w:val="single" w:sz="4" w:space="0" w:color="auto"/>
            </w:tcBorders>
            <w:vAlign w:val="center"/>
          </w:tcPr>
          <w:p w14:paraId="0DA26994" w14:textId="77777777" w:rsidR="00B401EE" w:rsidRPr="00AA5784" w:rsidRDefault="00B401EE" w:rsidP="00A20C05">
            <w:pPr>
              <w:jc w:val="center"/>
              <w:rPr>
                <w:b/>
                <w:color w:val="auto"/>
              </w:rPr>
            </w:pPr>
            <w:r w:rsidRPr="00AA5784">
              <w:rPr>
                <w:b/>
                <w:color w:val="auto"/>
              </w:rPr>
              <w:t>Bendradarbiavimo trukmė</w:t>
            </w:r>
          </w:p>
        </w:tc>
      </w:tr>
      <w:tr w:rsidR="00B401EE" w:rsidRPr="00AA5784" w14:paraId="0DA2699A"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96" w14:textId="77777777" w:rsidR="00B401EE" w:rsidRPr="00AA5784" w:rsidRDefault="00B401EE" w:rsidP="00A20C05">
            <w:pPr>
              <w:jc w:val="center"/>
              <w:rPr>
                <w:color w:val="auto"/>
              </w:rPr>
            </w:pPr>
            <w:r w:rsidRPr="00AA5784">
              <w:rPr>
                <w:color w:val="auto"/>
              </w:rPr>
              <w:t>Panevėžio apskrities G. Petkevičaitės-Bitės viešoji biblioteka</w:t>
            </w:r>
          </w:p>
        </w:tc>
        <w:tc>
          <w:tcPr>
            <w:tcW w:w="2420" w:type="dxa"/>
            <w:tcBorders>
              <w:top w:val="single" w:sz="4" w:space="0" w:color="auto"/>
              <w:left w:val="single" w:sz="4" w:space="0" w:color="auto"/>
              <w:bottom w:val="single" w:sz="4" w:space="0" w:color="auto"/>
              <w:right w:val="single" w:sz="4" w:space="0" w:color="auto"/>
            </w:tcBorders>
            <w:vAlign w:val="center"/>
          </w:tcPr>
          <w:p w14:paraId="0DA26997"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998"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99" w14:textId="77777777" w:rsidR="00B401EE" w:rsidRPr="00AA5784" w:rsidRDefault="00B401EE" w:rsidP="00A20C05">
            <w:pPr>
              <w:jc w:val="center"/>
              <w:rPr>
                <w:color w:val="auto"/>
              </w:rPr>
            </w:pPr>
            <w:r w:rsidRPr="00AA5784">
              <w:rPr>
                <w:color w:val="auto"/>
              </w:rPr>
              <w:t>32 m.</w:t>
            </w:r>
          </w:p>
        </w:tc>
      </w:tr>
      <w:tr w:rsidR="00B401EE" w:rsidRPr="00AA5784" w14:paraId="0DA2699F"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9B" w14:textId="77777777" w:rsidR="00B401EE" w:rsidRPr="00AA5784" w:rsidRDefault="00B401EE" w:rsidP="00A20C05">
            <w:pPr>
              <w:jc w:val="center"/>
              <w:rPr>
                <w:color w:val="auto"/>
              </w:rPr>
            </w:pPr>
            <w:r w:rsidRPr="00AA5784">
              <w:rPr>
                <w:color w:val="auto"/>
              </w:rPr>
              <w:t>Panevėžio kraštotyros muziejus</w:t>
            </w:r>
          </w:p>
        </w:tc>
        <w:tc>
          <w:tcPr>
            <w:tcW w:w="2420" w:type="dxa"/>
            <w:tcBorders>
              <w:top w:val="single" w:sz="4" w:space="0" w:color="auto"/>
              <w:left w:val="single" w:sz="4" w:space="0" w:color="auto"/>
              <w:bottom w:val="single" w:sz="4" w:space="0" w:color="auto"/>
              <w:right w:val="single" w:sz="4" w:space="0" w:color="auto"/>
            </w:tcBorders>
            <w:vAlign w:val="center"/>
          </w:tcPr>
          <w:p w14:paraId="0DA2699C"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99D"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9E" w14:textId="77777777" w:rsidR="00B401EE" w:rsidRPr="00AA5784" w:rsidRDefault="00B401EE" w:rsidP="00A20C05">
            <w:pPr>
              <w:jc w:val="center"/>
              <w:rPr>
                <w:color w:val="auto"/>
              </w:rPr>
            </w:pPr>
            <w:r w:rsidRPr="00AA5784">
              <w:rPr>
                <w:color w:val="auto"/>
              </w:rPr>
              <w:t>17 m.</w:t>
            </w:r>
          </w:p>
        </w:tc>
      </w:tr>
      <w:tr w:rsidR="00B401EE" w:rsidRPr="00AA5784" w14:paraId="0DA269A4"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A0" w14:textId="77777777" w:rsidR="00B401EE" w:rsidRPr="00AA5784" w:rsidRDefault="00B401EE" w:rsidP="00A20C05">
            <w:pPr>
              <w:jc w:val="center"/>
              <w:rPr>
                <w:color w:val="auto"/>
              </w:rPr>
            </w:pPr>
            <w:r w:rsidRPr="00AA5784">
              <w:rPr>
                <w:color w:val="auto"/>
              </w:rPr>
              <w:t>Lietuvos Nacionalinės Martyno Mažvydo bibliotekos žurnalas „Tarp Knygų“</w:t>
            </w:r>
          </w:p>
        </w:tc>
        <w:tc>
          <w:tcPr>
            <w:tcW w:w="2420" w:type="dxa"/>
            <w:tcBorders>
              <w:top w:val="single" w:sz="4" w:space="0" w:color="auto"/>
              <w:left w:val="single" w:sz="4" w:space="0" w:color="auto"/>
              <w:bottom w:val="single" w:sz="4" w:space="0" w:color="auto"/>
              <w:right w:val="single" w:sz="4" w:space="0" w:color="auto"/>
            </w:tcBorders>
            <w:vAlign w:val="center"/>
          </w:tcPr>
          <w:p w14:paraId="0DA269A1" w14:textId="77777777" w:rsidR="00B401EE" w:rsidRPr="00AA5784" w:rsidRDefault="00B401EE" w:rsidP="00A20C05">
            <w:pPr>
              <w:jc w:val="center"/>
              <w:rPr>
                <w:color w:val="auto"/>
              </w:rPr>
            </w:pPr>
            <w:r w:rsidRPr="00AA5784">
              <w:rPr>
                <w:color w:val="auto"/>
              </w:rPr>
              <w:t>Informacinė-reklaminė</w:t>
            </w:r>
          </w:p>
        </w:tc>
        <w:tc>
          <w:tcPr>
            <w:tcW w:w="1708" w:type="dxa"/>
            <w:tcBorders>
              <w:top w:val="single" w:sz="4" w:space="0" w:color="auto"/>
              <w:left w:val="single" w:sz="4" w:space="0" w:color="auto"/>
              <w:bottom w:val="single" w:sz="4" w:space="0" w:color="auto"/>
              <w:right w:val="single" w:sz="4" w:space="0" w:color="auto"/>
            </w:tcBorders>
            <w:vAlign w:val="center"/>
          </w:tcPr>
          <w:p w14:paraId="0DA269A2"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A3" w14:textId="77777777" w:rsidR="00B401EE" w:rsidRPr="00AA5784" w:rsidRDefault="00B401EE" w:rsidP="00A20C05">
            <w:pPr>
              <w:jc w:val="center"/>
              <w:rPr>
                <w:color w:val="auto"/>
              </w:rPr>
            </w:pPr>
            <w:r w:rsidRPr="00AA5784">
              <w:rPr>
                <w:color w:val="auto"/>
              </w:rPr>
              <w:t>16 m.</w:t>
            </w:r>
          </w:p>
        </w:tc>
      </w:tr>
      <w:tr w:rsidR="00B401EE" w:rsidRPr="00AA5784" w14:paraId="0DA269A9"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A5" w14:textId="77777777" w:rsidR="00B401EE" w:rsidRPr="00AA5784" w:rsidRDefault="00B401EE" w:rsidP="00A20C05">
            <w:pPr>
              <w:jc w:val="center"/>
              <w:rPr>
                <w:color w:val="auto"/>
              </w:rPr>
            </w:pPr>
            <w:r w:rsidRPr="00AA5784">
              <w:rPr>
                <w:color w:val="auto"/>
              </w:rPr>
              <w:t>VšĮ „Dailusis ornamentas“</w:t>
            </w:r>
          </w:p>
        </w:tc>
        <w:tc>
          <w:tcPr>
            <w:tcW w:w="2420" w:type="dxa"/>
            <w:tcBorders>
              <w:top w:val="single" w:sz="4" w:space="0" w:color="auto"/>
              <w:left w:val="single" w:sz="4" w:space="0" w:color="auto"/>
              <w:bottom w:val="single" w:sz="4" w:space="0" w:color="auto"/>
              <w:right w:val="single" w:sz="4" w:space="0" w:color="auto"/>
            </w:tcBorders>
            <w:vAlign w:val="center"/>
          </w:tcPr>
          <w:p w14:paraId="0DA269A6"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9A7"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A8" w14:textId="77777777" w:rsidR="00B401EE" w:rsidRPr="00AA5784" w:rsidRDefault="00B401EE" w:rsidP="00A20C05">
            <w:pPr>
              <w:jc w:val="center"/>
              <w:rPr>
                <w:color w:val="auto"/>
              </w:rPr>
            </w:pPr>
            <w:r w:rsidRPr="00AA5784">
              <w:rPr>
                <w:color w:val="auto"/>
              </w:rPr>
              <w:t>14 m.</w:t>
            </w:r>
          </w:p>
        </w:tc>
      </w:tr>
      <w:tr w:rsidR="00B401EE" w:rsidRPr="00AA5784" w14:paraId="0DA269AE"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AA" w14:textId="77777777" w:rsidR="00B401EE" w:rsidRPr="00AA5784" w:rsidRDefault="00B401EE" w:rsidP="00A20C05">
            <w:pPr>
              <w:jc w:val="center"/>
              <w:rPr>
                <w:color w:val="auto"/>
              </w:rPr>
            </w:pPr>
            <w:r w:rsidRPr="00AA5784">
              <w:rPr>
                <w:color w:val="auto"/>
              </w:rPr>
              <w:t>Panevėžio mokytojų metodininkių būrelis</w:t>
            </w:r>
          </w:p>
        </w:tc>
        <w:tc>
          <w:tcPr>
            <w:tcW w:w="2420" w:type="dxa"/>
            <w:tcBorders>
              <w:top w:val="single" w:sz="4" w:space="0" w:color="auto"/>
              <w:left w:val="single" w:sz="4" w:space="0" w:color="auto"/>
              <w:bottom w:val="single" w:sz="4" w:space="0" w:color="auto"/>
              <w:right w:val="single" w:sz="4" w:space="0" w:color="auto"/>
            </w:tcBorders>
            <w:vAlign w:val="center"/>
          </w:tcPr>
          <w:p w14:paraId="0DA269AB"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9AC"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AD" w14:textId="77777777" w:rsidR="00B401EE" w:rsidRPr="00AA5784" w:rsidRDefault="00B401EE" w:rsidP="00A20C05">
            <w:pPr>
              <w:jc w:val="center"/>
              <w:rPr>
                <w:color w:val="auto"/>
              </w:rPr>
            </w:pPr>
            <w:r w:rsidRPr="00AA5784">
              <w:rPr>
                <w:color w:val="auto"/>
              </w:rPr>
              <w:t>13 m.</w:t>
            </w:r>
          </w:p>
        </w:tc>
      </w:tr>
      <w:tr w:rsidR="00B401EE" w:rsidRPr="00AA5784" w14:paraId="0DA269B3"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AF" w14:textId="77777777" w:rsidR="00B401EE" w:rsidRPr="00AA5784" w:rsidRDefault="00B401EE" w:rsidP="00A20C05">
            <w:pPr>
              <w:jc w:val="center"/>
              <w:rPr>
                <w:color w:val="auto"/>
              </w:rPr>
            </w:pPr>
            <w:r w:rsidRPr="00AA5784">
              <w:rPr>
                <w:color w:val="auto"/>
              </w:rPr>
              <w:t>VšĮ „Neįgaliųjų integracijos centras“</w:t>
            </w:r>
          </w:p>
        </w:tc>
        <w:tc>
          <w:tcPr>
            <w:tcW w:w="2420" w:type="dxa"/>
            <w:tcBorders>
              <w:top w:val="single" w:sz="4" w:space="0" w:color="auto"/>
              <w:left w:val="single" w:sz="4" w:space="0" w:color="auto"/>
              <w:bottom w:val="single" w:sz="4" w:space="0" w:color="auto"/>
              <w:right w:val="single" w:sz="4" w:space="0" w:color="auto"/>
            </w:tcBorders>
            <w:vAlign w:val="center"/>
          </w:tcPr>
          <w:p w14:paraId="0DA269B0"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9B1"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B2" w14:textId="77777777" w:rsidR="00B401EE" w:rsidRPr="00AA5784" w:rsidRDefault="00B401EE" w:rsidP="00A20C05">
            <w:pPr>
              <w:jc w:val="center"/>
              <w:rPr>
                <w:color w:val="auto"/>
              </w:rPr>
            </w:pPr>
            <w:r w:rsidRPr="00AA5784">
              <w:rPr>
                <w:color w:val="auto"/>
              </w:rPr>
              <w:t>13 m.</w:t>
            </w:r>
          </w:p>
        </w:tc>
      </w:tr>
      <w:tr w:rsidR="00B401EE" w:rsidRPr="00AA5784" w14:paraId="0DA269B8"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B4" w14:textId="77777777" w:rsidR="00B401EE" w:rsidRPr="00AA5784" w:rsidRDefault="00B401EE" w:rsidP="00A20C05">
            <w:pPr>
              <w:jc w:val="center"/>
              <w:rPr>
                <w:color w:val="auto"/>
              </w:rPr>
            </w:pPr>
            <w:r w:rsidRPr="00AA5784">
              <w:rPr>
                <w:color w:val="auto"/>
              </w:rPr>
              <w:t>VšĮ „Naujasis amžius“ (laikraštis „XXI amžius“)</w:t>
            </w:r>
          </w:p>
        </w:tc>
        <w:tc>
          <w:tcPr>
            <w:tcW w:w="2420" w:type="dxa"/>
            <w:tcBorders>
              <w:top w:val="single" w:sz="4" w:space="0" w:color="auto"/>
              <w:left w:val="single" w:sz="4" w:space="0" w:color="auto"/>
              <w:bottom w:val="single" w:sz="4" w:space="0" w:color="auto"/>
              <w:right w:val="single" w:sz="4" w:space="0" w:color="auto"/>
            </w:tcBorders>
            <w:vAlign w:val="center"/>
          </w:tcPr>
          <w:p w14:paraId="0DA269B5" w14:textId="77777777" w:rsidR="00B401EE" w:rsidRPr="00AA5784" w:rsidRDefault="00B401EE" w:rsidP="00A20C05">
            <w:pPr>
              <w:jc w:val="center"/>
              <w:rPr>
                <w:color w:val="auto"/>
              </w:rPr>
            </w:pPr>
            <w:r w:rsidRPr="00AA5784">
              <w:rPr>
                <w:color w:val="auto"/>
              </w:rPr>
              <w:t>Informacinė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9B6"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B7" w14:textId="77777777" w:rsidR="00B401EE" w:rsidRPr="00AA5784" w:rsidRDefault="00B401EE" w:rsidP="00A20C05">
            <w:pPr>
              <w:jc w:val="center"/>
              <w:rPr>
                <w:color w:val="auto"/>
              </w:rPr>
            </w:pPr>
            <w:r w:rsidRPr="00AA5784">
              <w:rPr>
                <w:color w:val="auto"/>
              </w:rPr>
              <w:t>12 m.</w:t>
            </w:r>
          </w:p>
        </w:tc>
      </w:tr>
      <w:tr w:rsidR="00B401EE" w:rsidRPr="00AA5784" w14:paraId="0DA269BD"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B9" w14:textId="77777777" w:rsidR="00B401EE" w:rsidRPr="00AA5784" w:rsidRDefault="00B401EE" w:rsidP="00A20C05">
            <w:pPr>
              <w:jc w:val="center"/>
              <w:rPr>
                <w:color w:val="auto"/>
              </w:rPr>
            </w:pPr>
            <w:r w:rsidRPr="00AA5784">
              <w:rPr>
                <w:color w:val="auto"/>
              </w:rPr>
              <w:t>Panevėžio kolekcionierių klubas</w:t>
            </w:r>
          </w:p>
        </w:tc>
        <w:tc>
          <w:tcPr>
            <w:tcW w:w="2420" w:type="dxa"/>
            <w:tcBorders>
              <w:top w:val="single" w:sz="4" w:space="0" w:color="auto"/>
              <w:left w:val="single" w:sz="4" w:space="0" w:color="auto"/>
              <w:bottom w:val="single" w:sz="4" w:space="0" w:color="auto"/>
              <w:right w:val="single" w:sz="4" w:space="0" w:color="auto"/>
            </w:tcBorders>
            <w:vAlign w:val="center"/>
          </w:tcPr>
          <w:p w14:paraId="0DA269BA" w14:textId="77777777" w:rsidR="00B401EE" w:rsidRPr="00AA5784" w:rsidRDefault="00B401EE" w:rsidP="00A20C05">
            <w:pPr>
              <w:jc w:val="center"/>
              <w:rPr>
                <w:color w:val="auto"/>
              </w:rPr>
            </w:pPr>
            <w:r w:rsidRPr="00AA5784">
              <w:rPr>
                <w:color w:val="auto"/>
              </w:rPr>
              <w:t>Eksponuoja parodas</w:t>
            </w:r>
          </w:p>
        </w:tc>
        <w:tc>
          <w:tcPr>
            <w:tcW w:w="1708" w:type="dxa"/>
            <w:tcBorders>
              <w:top w:val="single" w:sz="4" w:space="0" w:color="auto"/>
              <w:left w:val="single" w:sz="4" w:space="0" w:color="auto"/>
              <w:bottom w:val="single" w:sz="4" w:space="0" w:color="auto"/>
              <w:right w:val="single" w:sz="4" w:space="0" w:color="auto"/>
            </w:tcBorders>
            <w:vAlign w:val="center"/>
          </w:tcPr>
          <w:p w14:paraId="0DA269BB"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BC" w14:textId="77777777" w:rsidR="00B401EE" w:rsidRPr="00AA5784" w:rsidRDefault="00B401EE" w:rsidP="00A20C05">
            <w:pPr>
              <w:jc w:val="center"/>
              <w:rPr>
                <w:color w:val="auto"/>
              </w:rPr>
            </w:pPr>
            <w:r w:rsidRPr="00AA5784">
              <w:rPr>
                <w:color w:val="auto"/>
              </w:rPr>
              <w:t>11 m.</w:t>
            </w:r>
          </w:p>
        </w:tc>
      </w:tr>
      <w:tr w:rsidR="00B401EE" w:rsidRPr="00AA5784" w14:paraId="0DA269C2"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BE" w14:textId="77777777" w:rsidR="00B401EE" w:rsidRPr="00AA5784" w:rsidRDefault="00B401EE" w:rsidP="00A20C05">
            <w:pPr>
              <w:jc w:val="center"/>
              <w:rPr>
                <w:color w:val="auto"/>
              </w:rPr>
            </w:pPr>
            <w:r w:rsidRPr="00AA5784">
              <w:rPr>
                <w:color w:val="auto"/>
              </w:rPr>
              <w:t>Panevėžio esperanto klubas „Revo“</w:t>
            </w:r>
          </w:p>
        </w:tc>
        <w:tc>
          <w:tcPr>
            <w:tcW w:w="2420" w:type="dxa"/>
            <w:tcBorders>
              <w:top w:val="single" w:sz="4" w:space="0" w:color="auto"/>
              <w:left w:val="single" w:sz="4" w:space="0" w:color="auto"/>
              <w:bottom w:val="single" w:sz="4" w:space="0" w:color="auto"/>
              <w:right w:val="single" w:sz="4" w:space="0" w:color="auto"/>
            </w:tcBorders>
            <w:vAlign w:val="center"/>
          </w:tcPr>
          <w:p w14:paraId="0DA269BF"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9C0"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C1" w14:textId="77777777" w:rsidR="00B401EE" w:rsidRPr="00AA5784" w:rsidRDefault="00B401EE" w:rsidP="00A20C05">
            <w:pPr>
              <w:jc w:val="center"/>
              <w:rPr>
                <w:color w:val="auto"/>
              </w:rPr>
            </w:pPr>
            <w:r w:rsidRPr="00AA5784">
              <w:rPr>
                <w:color w:val="auto"/>
              </w:rPr>
              <w:t>11 m.</w:t>
            </w:r>
          </w:p>
        </w:tc>
      </w:tr>
      <w:tr w:rsidR="00B401EE" w:rsidRPr="00AA5784" w14:paraId="0DA269C7"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C3" w14:textId="77777777" w:rsidR="00B401EE" w:rsidRPr="00AA5784" w:rsidRDefault="00B401EE" w:rsidP="00A20C05">
            <w:pPr>
              <w:jc w:val="center"/>
              <w:rPr>
                <w:color w:val="auto"/>
              </w:rPr>
            </w:pPr>
            <w:r w:rsidRPr="00AA5784">
              <w:rPr>
                <w:color w:val="auto"/>
              </w:rPr>
              <w:t>Panevėžio vaikų dienos užimtumo centras</w:t>
            </w:r>
          </w:p>
        </w:tc>
        <w:tc>
          <w:tcPr>
            <w:tcW w:w="2420" w:type="dxa"/>
            <w:tcBorders>
              <w:top w:val="single" w:sz="4" w:space="0" w:color="auto"/>
              <w:left w:val="single" w:sz="4" w:space="0" w:color="auto"/>
              <w:bottom w:val="single" w:sz="4" w:space="0" w:color="auto"/>
              <w:right w:val="single" w:sz="4" w:space="0" w:color="auto"/>
            </w:tcBorders>
            <w:vAlign w:val="center"/>
          </w:tcPr>
          <w:p w14:paraId="0DA269C4"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9C5"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C6" w14:textId="77777777" w:rsidR="00B401EE" w:rsidRPr="00AA5784" w:rsidRDefault="00B401EE" w:rsidP="00A20C05">
            <w:pPr>
              <w:jc w:val="center"/>
              <w:rPr>
                <w:color w:val="auto"/>
              </w:rPr>
            </w:pPr>
            <w:r w:rsidRPr="00AA5784">
              <w:rPr>
                <w:color w:val="auto"/>
              </w:rPr>
              <w:t>11 m.</w:t>
            </w:r>
          </w:p>
        </w:tc>
      </w:tr>
      <w:tr w:rsidR="00B401EE" w:rsidRPr="00AA5784" w14:paraId="0DA269CC"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C8" w14:textId="77777777" w:rsidR="00B401EE" w:rsidRPr="00AA5784" w:rsidRDefault="00B401EE" w:rsidP="00A20C05">
            <w:pPr>
              <w:jc w:val="center"/>
              <w:rPr>
                <w:color w:val="auto"/>
              </w:rPr>
            </w:pPr>
            <w:r w:rsidRPr="00AA5784">
              <w:rPr>
                <w:color w:val="auto"/>
              </w:rPr>
              <w:t>Panevėžio laikinieji vaikų globos namai</w:t>
            </w:r>
          </w:p>
        </w:tc>
        <w:tc>
          <w:tcPr>
            <w:tcW w:w="2420" w:type="dxa"/>
            <w:tcBorders>
              <w:top w:val="single" w:sz="4" w:space="0" w:color="auto"/>
              <w:left w:val="single" w:sz="4" w:space="0" w:color="auto"/>
              <w:bottom w:val="single" w:sz="4" w:space="0" w:color="auto"/>
              <w:right w:val="single" w:sz="4" w:space="0" w:color="auto"/>
            </w:tcBorders>
            <w:vAlign w:val="center"/>
          </w:tcPr>
          <w:p w14:paraId="0DA269C9"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9CA"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CB" w14:textId="77777777" w:rsidR="00B401EE" w:rsidRPr="00AA5784" w:rsidRDefault="00B401EE" w:rsidP="00A20C05">
            <w:pPr>
              <w:jc w:val="center"/>
              <w:rPr>
                <w:color w:val="auto"/>
              </w:rPr>
            </w:pPr>
            <w:r w:rsidRPr="00AA5784">
              <w:rPr>
                <w:color w:val="auto"/>
              </w:rPr>
              <w:t>10 m.</w:t>
            </w:r>
          </w:p>
        </w:tc>
      </w:tr>
      <w:tr w:rsidR="00B401EE" w:rsidRPr="00AA5784" w14:paraId="0DA269D1"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CD" w14:textId="77777777" w:rsidR="00B401EE" w:rsidRPr="00AA5784" w:rsidRDefault="00B401EE" w:rsidP="00A20C05">
            <w:pPr>
              <w:jc w:val="center"/>
              <w:rPr>
                <w:color w:val="auto"/>
              </w:rPr>
            </w:pPr>
            <w:r w:rsidRPr="00AA5784">
              <w:rPr>
                <w:color w:val="auto"/>
              </w:rPr>
              <w:t>Panevėžio vyriausiasis policijos komisariatas</w:t>
            </w:r>
          </w:p>
        </w:tc>
        <w:tc>
          <w:tcPr>
            <w:tcW w:w="2420" w:type="dxa"/>
            <w:tcBorders>
              <w:top w:val="single" w:sz="4" w:space="0" w:color="auto"/>
              <w:left w:val="single" w:sz="4" w:space="0" w:color="auto"/>
              <w:bottom w:val="single" w:sz="4" w:space="0" w:color="auto"/>
              <w:right w:val="single" w:sz="4" w:space="0" w:color="auto"/>
            </w:tcBorders>
            <w:vAlign w:val="center"/>
          </w:tcPr>
          <w:p w14:paraId="0DA269CE" w14:textId="77777777" w:rsidR="00B401EE" w:rsidRPr="00AA5784" w:rsidRDefault="00B401EE" w:rsidP="00A20C05">
            <w:pPr>
              <w:jc w:val="center"/>
              <w:rPr>
                <w:color w:val="auto"/>
              </w:rPr>
            </w:pPr>
            <w:r w:rsidRPr="00AA5784">
              <w:rPr>
                <w:color w:val="auto"/>
              </w:rPr>
              <w:t>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9CF"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D0" w14:textId="77777777" w:rsidR="00B401EE" w:rsidRPr="00AA5784" w:rsidRDefault="00B401EE" w:rsidP="00A20C05">
            <w:pPr>
              <w:jc w:val="center"/>
              <w:rPr>
                <w:color w:val="auto"/>
              </w:rPr>
            </w:pPr>
            <w:r w:rsidRPr="00AA5784">
              <w:rPr>
                <w:color w:val="auto"/>
              </w:rPr>
              <w:t>10 m.</w:t>
            </w:r>
          </w:p>
        </w:tc>
      </w:tr>
      <w:tr w:rsidR="00B401EE" w:rsidRPr="00AA5784" w14:paraId="0DA269D6"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D2" w14:textId="77777777" w:rsidR="00B401EE" w:rsidRPr="00AA5784" w:rsidRDefault="00B401EE" w:rsidP="00A20C05">
            <w:pPr>
              <w:jc w:val="center"/>
              <w:rPr>
                <w:color w:val="auto"/>
              </w:rPr>
            </w:pPr>
            <w:r w:rsidRPr="00AA5784">
              <w:rPr>
                <w:color w:val="auto"/>
              </w:rPr>
              <w:t>Panevėžio Užimtumo tarnyba</w:t>
            </w:r>
          </w:p>
        </w:tc>
        <w:tc>
          <w:tcPr>
            <w:tcW w:w="2420" w:type="dxa"/>
            <w:tcBorders>
              <w:top w:val="single" w:sz="4" w:space="0" w:color="auto"/>
              <w:left w:val="single" w:sz="4" w:space="0" w:color="auto"/>
              <w:bottom w:val="single" w:sz="4" w:space="0" w:color="auto"/>
              <w:right w:val="single" w:sz="4" w:space="0" w:color="auto"/>
            </w:tcBorders>
            <w:vAlign w:val="center"/>
          </w:tcPr>
          <w:p w14:paraId="0DA269D3" w14:textId="77777777" w:rsidR="00B401EE" w:rsidRPr="00AA5784" w:rsidRDefault="00B401EE" w:rsidP="00A20C05">
            <w:pPr>
              <w:jc w:val="center"/>
              <w:rPr>
                <w:color w:val="auto"/>
              </w:rPr>
            </w:pPr>
            <w:r w:rsidRPr="00AA5784">
              <w:rPr>
                <w:color w:val="auto"/>
              </w:rPr>
              <w:t>Informacinė-konsultacinė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9D4"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D5" w14:textId="77777777" w:rsidR="00B401EE" w:rsidRPr="00AA5784" w:rsidRDefault="00B401EE" w:rsidP="00A20C05">
            <w:pPr>
              <w:pStyle w:val="Sraopastraipa"/>
              <w:ind w:left="720" w:firstLine="0"/>
              <w:rPr>
                <w:rFonts w:ascii="Times New Roman" w:hAnsi="Times New Roman"/>
                <w:color w:val="auto"/>
                <w:sz w:val="24"/>
                <w:szCs w:val="24"/>
              </w:rPr>
            </w:pPr>
            <w:r w:rsidRPr="00AA5784">
              <w:rPr>
                <w:rFonts w:ascii="Times New Roman" w:hAnsi="Times New Roman"/>
                <w:color w:val="auto"/>
                <w:sz w:val="24"/>
                <w:szCs w:val="24"/>
              </w:rPr>
              <w:t>9 m.</w:t>
            </w:r>
          </w:p>
        </w:tc>
      </w:tr>
      <w:tr w:rsidR="00B401EE" w:rsidRPr="00AA5784" w14:paraId="0DA269DB"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D7" w14:textId="77777777" w:rsidR="00B401EE" w:rsidRPr="00AA5784" w:rsidRDefault="00B401EE" w:rsidP="00A20C05">
            <w:pPr>
              <w:jc w:val="center"/>
              <w:rPr>
                <w:color w:val="auto"/>
              </w:rPr>
            </w:pPr>
            <w:r w:rsidRPr="00AA5784">
              <w:rPr>
                <w:color w:val="auto"/>
              </w:rPr>
              <w:t>Asociacija „Langas į ateitį“</w:t>
            </w:r>
          </w:p>
        </w:tc>
        <w:tc>
          <w:tcPr>
            <w:tcW w:w="2420" w:type="dxa"/>
            <w:tcBorders>
              <w:top w:val="single" w:sz="4" w:space="0" w:color="auto"/>
              <w:left w:val="single" w:sz="4" w:space="0" w:color="auto"/>
              <w:bottom w:val="single" w:sz="4" w:space="0" w:color="auto"/>
              <w:right w:val="single" w:sz="4" w:space="0" w:color="auto"/>
            </w:tcBorders>
            <w:vAlign w:val="center"/>
          </w:tcPr>
          <w:p w14:paraId="0DA269D8"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9D9"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DA" w14:textId="77777777" w:rsidR="00B401EE" w:rsidRPr="00AA5784" w:rsidRDefault="00B401EE" w:rsidP="00A20C05">
            <w:pPr>
              <w:jc w:val="center"/>
              <w:rPr>
                <w:color w:val="auto"/>
              </w:rPr>
            </w:pPr>
            <w:r w:rsidRPr="00AA5784">
              <w:rPr>
                <w:color w:val="auto"/>
              </w:rPr>
              <w:t>9 m.</w:t>
            </w:r>
          </w:p>
        </w:tc>
      </w:tr>
      <w:tr w:rsidR="00B401EE" w:rsidRPr="00AA5784" w14:paraId="0DA269E0"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DC" w14:textId="77777777" w:rsidR="00B401EE" w:rsidRPr="00AA5784" w:rsidRDefault="00B401EE" w:rsidP="00A20C05">
            <w:pPr>
              <w:jc w:val="center"/>
              <w:rPr>
                <w:color w:val="auto"/>
              </w:rPr>
            </w:pPr>
            <w:r w:rsidRPr="00AA5784">
              <w:rPr>
                <w:color w:val="auto"/>
              </w:rPr>
              <w:t>Panevėžio moksleivių namai</w:t>
            </w:r>
          </w:p>
        </w:tc>
        <w:tc>
          <w:tcPr>
            <w:tcW w:w="2420" w:type="dxa"/>
            <w:tcBorders>
              <w:top w:val="single" w:sz="4" w:space="0" w:color="auto"/>
              <w:left w:val="single" w:sz="4" w:space="0" w:color="auto"/>
              <w:bottom w:val="single" w:sz="4" w:space="0" w:color="auto"/>
              <w:right w:val="single" w:sz="4" w:space="0" w:color="auto"/>
            </w:tcBorders>
            <w:vAlign w:val="center"/>
          </w:tcPr>
          <w:p w14:paraId="0DA269DD"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9DE"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DF" w14:textId="77777777" w:rsidR="00B401EE" w:rsidRPr="00AA5784" w:rsidRDefault="00B401EE" w:rsidP="00A20C05">
            <w:pPr>
              <w:jc w:val="center"/>
              <w:rPr>
                <w:color w:val="auto"/>
              </w:rPr>
            </w:pPr>
            <w:r w:rsidRPr="00AA5784">
              <w:rPr>
                <w:color w:val="auto"/>
              </w:rPr>
              <w:t>9 m.</w:t>
            </w:r>
          </w:p>
        </w:tc>
      </w:tr>
      <w:tr w:rsidR="00B401EE" w:rsidRPr="00AA5784" w14:paraId="0DA269E5"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E1" w14:textId="77777777" w:rsidR="00B401EE" w:rsidRPr="00AA5784" w:rsidRDefault="00B401EE" w:rsidP="00A20C05">
            <w:pPr>
              <w:jc w:val="center"/>
              <w:rPr>
                <w:color w:val="auto"/>
              </w:rPr>
            </w:pPr>
            <w:r w:rsidRPr="00AA5784">
              <w:rPr>
                <w:color w:val="auto"/>
              </w:rPr>
              <w:t>VšĮ sveikatingumo klubas „Vidmavita“</w:t>
            </w:r>
          </w:p>
        </w:tc>
        <w:tc>
          <w:tcPr>
            <w:tcW w:w="2420" w:type="dxa"/>
            <w:tcBorders>
              <w:top w:val="single" w:sz="4" w:space="0" w:color="auto"/>
              <w:left w:val="single" w:sz="4" w:space="0" w:color="auto"/>
              <w:bottom w:val="single" w:sz="4" w:space="0" w:color="auto"/>
              <w:right w:val="single" w:sz="4" w:space="0" w:color="auto"/>
            </w:tcBorders>
            <w:vAlign w:val="center"/>
          </w:tcPr>
          <w:p w14:paraId="0DA269E2"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9E3"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E4" w14:textId="77777777" w:rsidR="00B401EE" w:rsidRPr="00AA5784" w:rsidRDefault="00B401EE" w:rsidP="00A20C05">
            <w:pPr>
              <w:jc w:val="center"/>
              <w:rPr>
                <w:color w:val="auto"/>
              </w:rPr>
            </w:pPr>
            <w:r w:rsidRPr="00AA5784">
              <w:rPr>
                <w:color w:val="auto"/>
              </w:rPr>
              <w:t>9 m.</w:t>
            </w:r>
          </w:p>
        </w:tc>
      </w:tr>
      <w:tr w:rsidR="00B401EE" w:rsidRPr="00AA5784" w14:paraId="0DA269EA"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E6" w14:textId="77777777" w:rsidR="00B401EE" w:rsidRPr="00AA5784" w:rsidRDefault="00B401EE" w:rsidP="00A20C05">
            <w:pPr>
              <w:jc w:val="center"/>
              <w:rPr>
                <w:color w:val="auto"/>
                <w:shd w:val="clear" w:color="auto" w:fill="FFFFFF"/>
              </w:rPr>
            </w:pPr>
            <w:r w:rsidRPr="00AA5784">
              <w:rPr>
                <w:color w:val="auto"/>
                <w:shd w:val="clear" w:color="auto" w:fill="FFFFFF"/>
              </w:rPr>
              <w:t>Panevėžio fotografų draugija</w:t>
            </w:r>
          </w:p>
        </w:tc>
        <w:tc>
          <w:tcPr>
            <w:tcW w:w="2420" w:type="dxa"/>
            <w:tcBorders>
              <w:top w:val="single" w:sz="4" w:space="0" w:color="auto"/>
              <w:left w:val="single" w:sz="4" w:space="0" w:color="auto"/>
              <w:bottom w:val="single" w:sz="4" w:space="0" w:color="auto"/>
              <w:right w:val="single" w:sz="4" w:space="0" w:color="auto"/>
            </w:tcBorders>
            <w:vAlign w:val="center"/>
          </w:tcPr>
          <w:p w14:paraId="0DA269E7" w14:textId="77777777" w:rsidR="00B401EE" w:rsidRPr="00AA5784" w:rsidRDefault="00B401EE" w:rsidP="00A20C05">
            <w:pPr>
              <w:jc w:val="center"/>
              <w:rPr>
                <w:color w:val="auto"/>
              </w:rPr>
            </w:pPr>
            <w:r w:rsidRPr="00AA5784">
              <w:rPr>
                <w:color w:val="auto"/>
              </w:rPr>
              <w:t>Kultūrinė</w:t>
            </w:r>
          </w:p>
        </w:tc>
        <w:tc>
          <w:tcPr>
            <w:tcW w:w="1708" w:type="dxa"/>
            <w:tcBorders>
              <w:top w:val="single" w:sz="4" w:space="0" w:color="auto"/>
              <w:left w:val="single" w:sz="4" w:space="0" w:color="auto"/>
              <w:bottom w:val="single" w:sz="4" w:space="0" w:color="auto"/>
              <w:right w:val="single" w:sz="4" w:space="0" w:color="auto"/>
            </w:tcBorders>
            <w:vAlign w:val="center"/>
          </w:tcPr>
          <w:p w14:paraId="0DA269E8"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E9" w14:textId="77777777" w:rsidR="00B401EE" w:rsidRPr="00AA5784" w:rsidRDefault="00B401EE" w:rsidP="00A20C05">
            <w:pPr>
              <w:jc w:val="center"/>
              <w:rPr>
                <w:color w:val="auto"/>
              </w:rPr>
            </w:pPr>
            <w:r w:rsidRPr="00AA5784">
              <w:rPr>
                <w:color w:val="auto"/>
              </w:rPr>
              <w:t>9 m.</w:t>
            </w:r>
          </w:p>
        </w:tc>
      </w:tr>
      <w:tr w:rsidR="00B401EE" w:rsidRPr="00AA5784" w14:paraId="0DA269EF"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EB" w14:textId="77777777" w:rsidR="00B401EE" w:rsidRPr="00AA5784" w:rsidRDefault="00B401EE" w:rsidP="00A20C05">
            <w:pPr>
              <w:jc w:val="center"/>
              <w:rPr>
                <w:color w:val="auto"/>
              </w:rPr>
            </w:pPr>
            <w:r w:rsidRPr="00AA5784">
              <w:rPr>
                <w:color w:val="auto"/>
              </w:rPr>
              <w:t>Panevėžio socialinių paslaugų centras</w:t>
            </w:r>
          </w:p>
        </w:tc>
        <w:tc>
          <w:tcPr>
            <w:tcW w:w="2420" w:type="dxa"/>
            <w:tcBorders>
              <w:top w:val="single" w:sz="4" w:space="0" w:color="auto"/>
              <w:left w:val="single" w:sz="4" w:space="0" w:color="auto"/>
              <w:bottom w:val="single" w:sz="4" w:space="0" w:color="auto"/>
              <w:right w:val="single" w:sz="4" w:space="0" w:color="auto"/>
            </w:tcBorders>
            <w:vAlign w:val="center"/>
          </w:tcPr>
          <w:p w14:paraId="0DA269EC" w14:textId="77777777" w:rsidR="00B401EE" w:rsidRPr="00AA5784" w:rsidRDefault="00B401EE" w:rsidP="00A20C05">
            <w:pPr>
              <w:jc w:val="center"/>
              <w:rPr>
                <w:color w:val="auto"/>
              </w:rPr>
            </w:pPr>
            <w:r w:rsidRPr="00AA5784">
              <w:rPr>
                <w:color w:val="auto"/>
              </w:rPr>
              <w:t>Kultūrinė</w:t>
            </w:r>
          </w:p>
        </w:tc>
        <w:tc>
          <w:tcPr>
            <w:tcW w:w="1708" w:type="dxa"/>
            <w:tcBorders>
              <w:top w:val="single" w:sz="4" w:space="0" w:color="auto"/>
              <w:left w:val="single" w:sz="4" w:space="0" w:color="auto"/>
              <w:bottom w:val="single" w:sz="4" w:space="0" w:color="auto"/>
              <w:right w:val="single" w:sz="4" w:space="0" w:color="auto"/>
            </w:tcBorders>
            <w:vAlign w:val="center"/>
          </w:tcPr>
          <w:p w14:paraId="0DA269ED"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EE" w14:textId="77777777" w:rsidR="00B401EE" w:rsidRPr="00AA5784" w:rsidRDefault="00B401EE" w:rsidP="00A20C05">
            <w:pPr>
              <w:jc w:val="center"/>
              <w:rPr>
                <w:color w:val="auto"/>
              </w:rPr>
            </w:pPr>
            <w:r w:rsidRPr="00AA5784">
              <w:rPr>
                <w:color w:val="auto"/>
              </w:rPr>
              <w:t>8 m.</w:t>
            </w:r>
          </w:p>
        </w:tc>
      </w:tr>
      <w:tr w:rsidR="00B401EE" w:rsidRPr="00AA5784" w14:paraId="0DA269F4"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F0" w14:textId="77777777" w:rsidR="00B401EE" w:rsidRPr="00AA5784" w:rsidRDefault="00B401EE" w:rsidP="00A20C05">
            <w:pPr>
              <w:jc w:val="center"/>
              <w:rPr>
                <w:color w:val="auto"/>
              </w:rPr>
            </w:pPr>
            <w:r w:rsidRPr="00AA5784">
              <w:rPr>
                <w:color w:val="auto"/>
              </w:rPr>
              <w:t>Panevėžio miesto visuomenės sveikatos biuras</w:t>
            </w:r>
          </w:p>
        </w:tc>
        <w:tc>
          <w:tcPr>
            <w:tcW w:w="2420" w:type="dxa"/>
            <w:tcBorders>
              <w:top w:val="single" w:sz="4" w:space="0" w:color="auto"/>
              <w:left w:val="single" w:sz="4" w:space="0" w:color="auto"/>
              <w:bottom w:val="single" w:sz="4" w:space="0" w:color="auto"/>
              <w:right w:val="single" w:sz="4" w:space="0" w:color="auto"/>
            </w:tcBorders>
            <w:vAlign w:val="center"/>
          </w:tcPr>
          <w:p w14:paraId="0DA269F1" w14:textId="77777777" w:rsidR="00B401EE" w:rsidRPr="00AA5784" w:rsidRDefault="00B401EE" w:rsidP="00A20C05">
            <w:pPr>
              <w:jc w:val="center"/>
              <w:rPr>
                <w:color w:val="auto"/>
              </w:rPr>
            </w:pPr>
            <w:r w:rsidRPr="00AA5784">
              <w:rPr>
                <w:color w:val="auto"/>
              </w:rPr>
              <w:t>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9F2"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F3" w14:textId="77777777" w:rsidR="00B401EE" w:rsidRPr="00AA5784" w:rsidRDefault="00B401EE" w:rsidP="00A20C05">
            <w:pPr>
              <w:pStyle w:val="Sraopastraipa"/>
              <w:ind w:left="720" w:firstLine="0"/>
              <w:rPr>
                <w:rFonts w:ascii="Times New Roman" w:hAnsi="Times New Roman"/>
                <w:color w:val="auto"/>
                <w:sz w:val="24"/>
                <w:szCs w:val="24"/>
              </w:rPr>
            </w:pPr>
            <w:r w:rsidRPr="00AA5784">
              <w:rPr>
                <w:rFonts w:ascii="Times New Roman" w:hAnsi="Times New Roman"/>
                <w:color w:val="auto"/>
                <w:sz w:val="24"/>
                <w:szCs w:val="24"/>
              </w:rPr>
              <w:t>8 m.</w:t>
            </w:r>
          </w:p>
        </w:tc>
      </w:tr>
      <w:tr w:rsidR="00B401EE" w:rsidRPr="00AA5784" w14:paraId="0DA269F9"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F5" w14:textId="77777777" w:rsidR="00B401EE" w:rsidRPr="00AA5784" w:rsidRDefault="00B401EE" w:rsidP="00A20C05">
            <w:pPr>
              <w:jc w:val="center"/>
              <w:rPr>
                <w:color w:val="auto"/>
              </w:rPr>
            </w:pPr>
            <w:r w:rsidRPr="00AA5784">
              <w:rPr>
                <w:bCs/>
                <w:color w:val="auto"/>
                <w:shd w:val="clear" w:color="auto" w:fill="FAFAFA"/>
              </w:rPr>
              <w:t>VšĮ Panevėžio Plėtros agentūra</w:t>
            </w:r>
          </w:p>
        </w:tc>
        <w:tc>
          <w:tcPr>
            <w:tcW w:w="2420" w:type="dxa"/>
            <w:tcBorders>
              <w:top w:val="single" w:sz="4" w:space="0" w:color="auto"/>
              <w:left w:val="single" w:sz="4" w:space="0" w:color="auto"/>
              <w:bottom w:val="single" w:sz="4" w:space="0" w:color="auto"/>
              <w:right w:val="single" w:sz="4" w:space="0" w:color="auto"/>
            </w:tcBorders>
            <w:vAlign w:val="center"/>
          </w:tcPr>
          <w:p w14:paraId="0DA269F6" w14:textId="77777777" w:rsidR="00B401EE" w:rsidRPr="00AA5784" w:rsidRDefault="00B401EE" w:rsidP="00A20C05">
            <w:pPr>
              <w:jc w:val="center"/>
              <w:rPr>
                <w:color w:val="auto"/>
              </w:rPr>
            </w:pPr>
            <w:r w:rsidRPr="00AA5784">
              <w:rPr>
                <w:color w:val="auto"/>
              </w:rPr>
              <w:t>Informacinė-reklaminė</w:t>
            </w:r>
          </w:p>
        </w:tc>
        <w:tc>
          <w:tcPr>
            <w:tcW w:w="1708" w:type="dxa"/>
            <w:tcBorders>
              <w:top w:val="single" w:sz="4" w:space="0" w:color="auto"/>
              <w:left w:val="single" w:sz="4" w:space="0" w:color="auto"/>
              <w:bottom w:val="single" w:sz="4" w:space="0" w:color="auto"/>
              <w:right w:val="single" w:sz="4" w:space="0" w:color="auto"/>
            </w:tcBorders>
            <w:vAlign w:val="center"/>
          </w:tcPr>
          <w:p w14:paraId="0DA269F7"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F8" w14:textId="77777777" w:rsidR="00B401EE" w:rsidRPr="00AA5784" w:rsidRDefault="00B401EE" w:rsidP="00A20C05">
            <w:pPr>
              <w:jc w:val="center"/>
              <w:rPr>
                <w:color w:val="auto"/>
              </w:rPr>
            </w:pPr>
            <w:r w:rsidRPr="00AA5784">
              <w:rPr>
                <w:color w:val="auto"/>
              </w:rPr>
              <w:t>7 m.</w:t>
            </w:r>
          </w:p>
        </w:tc>
      </w:tr>
      <w:tr w:rsidR="00B401EE" w:rsidRPr="00AA5784" w14:paraId="0DA269FE"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FA" w14:textId="77777777" w:rsidR="00B401EE" w:rsidRPr="00AA5784" w:rsidRDefault="00B401EE" w:rsidP="00A20C05">
            <w:pPr>
              <w:jc w:val="center"/>
              <w:rPr>
                <w:color w:val="auto"/>
              </w:rPr>
            </w:pPr>
            <w:r w:rsidRPr="00AA5784">
              <w:rPr>
                <w:color w:val="auto"/>
              </w:rPr>
              <w:t>Panevėžio „Šviesos“ specialiojo ugdymo centras</w:t>
            </w:r>
          </w:p>
        </w:tc>
        <w:tc>
          <w:tcPr>
            <w:tcW w:w="2420" w:type="dxa"/>
            <w:tcBorders>
              <w:top w:val="single" w:sz="4" w:space="0" w:color="auto"/>
              <w:left w:val="single" w:sz="4" w:space="0" w:color="auto"/>
              <w:bottom w:val="single" w:sz="4" w:space="0" w:color="auto"/>
              <w:right w:val="single" w:sz="4" w:space="0" w:color="auto"/>
            </w:tcBorders>
            <w:vAlign w:val="center"/>
          </w:tcPr>
          <w:p w14:paraId="0DA269FB"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9FC"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9FD" w14:textId="77777777" w:rsidR="00B401EE" w:rsidRPr="00AA5784" w:rsidRDefault="00B401EE" w:rsidP="00A20C05">
            <w:pPr>
              <w:jc w:val="center"/>
              <w:rPr>
                <w:color w:val="auto"/>
              </w:rPr>
            </w:pPr>
            <w:r w:rsidRPr="00AA5784">
              <w:rPr>
                <w:color w:val="auto"/>
              </w:rPr>
              <w:t>7 m.</w:t>
            </w:r>
          </w:p>
        </w:tc>
      </w:tr>
      <w:tr w:rsidR="00B401EE" w:rsidRPr="00AA5784" w14:paraId="0DA26A03"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9FF" w14:textId="77777777" w:rsidR="00B401EE" w:rsidRPr="00AA5784" w:rsidRDefault="00B401EE" w:rsidP="00A20C05">
            <w:pPr>
              <w:jc w:val="center"/>
              <w:rPr>
                <w:color w:val="auto"/>
              </w:rPr>
            </w:pPr>
            <w:r w:rsidRPr="00AA5784">
              <w:rPr>
                <w:color w:val="auto"/>
              </w:rPr>
              <w:t>Panevėžio suaugusių ir jaunimo mokymo centras</w:t>
            </w:r>
          </w:p>
        </w:tc>
        <w:tc>
          <w:tcPr>
            <w:tcW w:w="2420" w:type="dxa"/>
            <w:tcBorders>
              <w:top w:val="single" w:sz="4" w:space="0" w:color="auto"/>
              <w:left w:val="single" w:sz="4" w:space="0" w:color="auto"/>
              <w:bottom w:val="single" w:sz="4" w:space="0" w:color="auto"/>
              <w:right w:val="single" w:sz="4" w:space="0" w:color="auto"/>
            </w:tcBorders>
            <w:vAlign w:val="center"/>
          </w:tcPr>
          <w:p w14:paraId="0DA26A00"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01"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02" w14:textId="77777777" w:rsidR="00B401EE" w:rsidRPr="00AA5784" w:rsidRDefault="00B401EE" w:rsidP="00A20C05">
            <w:pPr>
              <w:jc w:val="center"/>
              <w:rPr>
                <w:color w:val="auto"/>
              </w:rPr>
            </w:pPr>
            <w:r w:rsidRPr="00AA5784">
              <w:rPr>
                <w:color w:val="auto"/>
              </w:rPr>
              <w:t>6 m.</w:t>
            </w:r>
          </w:p>
        </w:tc>
      </w:tr>
      <w:tr w:rsidR="00B401EE" w:rsidRPr="00AA5784" w14:paraId="0DA26A08"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04" w14:textId="77777777" w:rsidR="00B401EE" w:rsidRPr="00AA5784" w:rsidRDefault="00B401EE" w:rsidP="00A20C05">
            <w:pPr>
              <w:jc w:val="center"/>
              <w:rPr>
                <w:color w:val="auto"/>
              </w:rPr>
            </w:pPr>
            <w:r w:rsidRPr="00AA5784">
              <w:rPr>
                <w:color w:val="auto"/>
              </w:rPr>
              <w:t>Panevėžio krašto žmonių su negalia sąjunga</w:t>
            </w:r>
          </w:p>
        </w:tc>
        <w:tc>
          <w:tcPr>
            <w:tcW w:w="2420" w:type="dxa"/>
            <w:tcBorders>
              <w:top w:val="single" w:sz="4" w:space="0" w:color="auto"/>
              <w:left w:val="single" w:sz="4" w:space="0" w:color="auto"/>
              <w:bottom w:val="single" w:sz="4" w:space="0" w:color="auto"/>
              <w:right w:val="single" w:sz="4" w:space="0" w:color="auto"/>
            </w:tcBorders>
            <w:vAlign w:val="center"/>
          </w:tcPr>
          <w:p w14:paraId="0DA26A05"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06"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07" w14:textId="77777777" w:rsidR="00B401EE" w:rsidRPr="00AA5784" w:rsidRDefault="00B401EE" w:rsidP="00A20C05">
            <w:pPr>
              <w:jc w:val="center"/>
              <w:rPr>
                <w:color w:val="auto"/>
              </w:rPr>
            </w:pPr>
            <w:r w:rsidRPr="00AA5784">
              <w:rPr>
                <w:color w:val="auto"/>
              </w:rPr>
              <w:t>6 m.</w:t>
            </w:r>
          </w:p>
        </w:tc>
      </w:tr>
      <w:tr w:rsidR="00B401EE" w:rsidRPr="00AA5784" w14:paraId="0DA26A0D"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09" w14:textId="77777777" w:rsidR="00B401EE" w:rsidRPr="00AA5784" w:rsidRDefault="00B401EE" w:rsidP="00A20C05">
            <w:pPr>
              <w:jc w:val="center"/>
              <w:rPr>
                <w:color w:val="auto"/>
              </w:rPr>
            </w:pPr>
            <w:r w:rsidRPr="00AA5784">
              <w:rPr>
                <w:color w:val="auto"/>
                <w:shd w:val="clear" w:color="auto" w:fill="FFFFFF"/>
              </w:rPr>
              <w:t>VšĮ komunikacijos centras „</w:t>
            </w:r>
            <w:r w:rsidRPr="00AA5784">
              <w:rPr>
                <w:bCs/>
                <w:color w:val="auto"/>
                <w:shd w:val="clear" w:color="auto" w:fill="FAFAFA"/>
              </w:rPr>
              <w:t>Kalba. Knyga. Kūryba“ (vadovė L. Lapinskienė)</w:t>
            </w:r>
          </w:p>
        </w:tc>
        <w:tc>
          <w:tcPr>
            <w:tcW w:w="2420" w:type="dxa"/>
            <w:tcBorders>
              <w:top w:val="single" w:sz="4" w:space="0" w:color="auto"/>
              <w:left w:val="single" w:sz="4" w:space="0" w:color="auto"/>
              <w:bottom w:val="single" w:sz="4" w:space="0" w:color="auto"/>
              <w:right w:val="single" w:sz="4" w:space="0" w:color="auto"/>
            </w:tcBorders>
            <w:vAlign w:val="center"/>
          </w:tcPr>
          <w:p w14:paraId="0DA26A0A"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0B" w14:textId="77777777" w:rsidR="00B401EE" w:rsidRPr="00AA5784" w:rsidRDefault="00B401EE" w:rsidP="00A20C05">
            <w:pPr>
              <w:jc w:val="center"/>
              <w:rPr>
                <w:color w:val="auto"/>
              </w:rPr>
            </w:pPr>
            <w:r w:rsidRPr="00AA5784">
              <w:rPr>
                <w:color w:val="auto"/>
              </w:rPr>
              <w:t>1</w:t>
            </w:r>
          </w:p>
        </w:tc>
        <w:tc>
          <w:tcPr>
            <w:tcW w:w="2277" w:type="dxa"/>
            <w:tcBorders>
              <w:top w:val="single" w:sz="4" w:space="0" w:color="auto"/>
              <w:left w:val="single" w:sz="4" w:space="0" w:color="auto"/>
              <w:bottom w:val="single" w:sz="4" w:space="0" w:color="auto"/>
              <w:right w:val="single" w:sz="4" w:space="0" w:color="auto"/>
            </w:tcBorders>
            <w:vAlign w:val="center"/>
          </w:tcPr>
          <w:p w14:paraId="0DA26A0C" w14:textId="77777777" w:rsidR="00B401EE" w:rsidRPr="00AA5784" w:rsidRDefault="00B401EE" w:rsidP="00A20C05">
            <w:pPr>
              <w:jc w:val="center"/>
              <w:rPr>
                <w:color w:val="auto"/>
              </w:rPr>
            </w:pPr>
            <w:r w:rsidRPr="00AA5784">
              <w:rPr>
                <w:color w:val="auto"/>
              </w:rPr>
              <w:t>6 m.</w:t>
            </w:r>
          </w:p>
        </w:tc>
      </w:tr>
      <w:tr w:rsidR="00B401EE" w:rsidRPr="00AA5784" w14:paraId="0DA26A12"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0E" w14:textId="77777777" w:rsidR="00B401EE" w:rsidRPr="00AA5784" w:rsidRDefault="00B401EE" w:rsidP="00A20C05">
            <w:pPr>
              <w:jc w:val="center"/>
              <w:rPr>
                <w:color w:val="auto"/>
              </w:rPr>
            </w:pPr>
            <w:r w:rsidRPr="00AA5784">
              <w:rPr>
                <w:color w:val="auto"/>
              </w:rPr>
              <w:t>Asociacija „Bitės namai“</w:t>
            </w:r>
          </w:p>
        </w:tc>
        <w:tc>
          <w:tcPr>
            <w:tcW w:w="2420" w:type="dxa"/>
            <w:tcBorders>
              <w:top w:val="single" w:sz="4" w:space="0" w:color="auto"/>
              <w:left w:val="single" w:sz="4" w:space="0" w:color="auto"/>
              <w:bottom w:val="single" w:sz="4" w:space="0" w:color="auto"/>
              <w:right w:val="single" w:sz="4" w:space="0" w:color="auto"/>
            </w:tcBorders>
            <w:vAlign w:val="center"/>
          </w:tcPr>
          <w:p w14:paraId="0DA26A0F"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10"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11" w14:textId="77777777" w:rsidR="00B401EE" w:rsidRPr="00AA5784" w:rsidRDefault="00B401EE" w:rsidP="00A20C05">
            <w:pPr>
              <w:jc w:val="center"/>
              <w:rPr>
                <w:color w:val="auto"/>
              </w:rPr>
            </w:pPr>
            <w:r w:rsidRPr="00AA5784">
              <w:rPr>
                <w:color w:val="auto"/>
              </w:rPr>
              <w:t>6 m.</w:t>
            </w:r>
          </w:p>
        </w:tc>
      </w:tr>
      <w:tr w:rsidR="00B401EE" w:rsidRPr="00AA5784" w14:paraId="0DA26A17"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13" w14:textId="77777777" w:rsidR="00B401EE" w:rsidRPr="00AA5784" w:rsidRDefault="00B401EE" w:rsidP="00A20C05">
            <w:pPr>
              <w:jc w:val="center"/>
              <w:rPr>
                <w:color w:val="auto"/>
              </w:rPr>
            </w:pPr>
            <w:r w:rsidRPr="00AA5784">
              <w:rPr>
                <w:color w:val="auto"/>
              </w:rPr>
              <w:t>Lietuvos agentūros „SOS vaikai“ Panevėžio skyrius</w:t>
            </w:r>
          </w:p>
        </w:tc>
        <w:tc>
          <w:tcPr>
            <w:tcW w:w="2420" w:type="dxa"/>
            <w:tcBorders>
              <w:top w:val="single" w:sz="4" w:space="0" w:color="auto"/>
              <w:left w:val="single" w:sz="4" w:space="0" w:color="auto"/>
              <w:bottom w:val="single" w:sz="4" w:space="0" w:color="auto"/>
              <w:right w:val="single" w:sz="4" w:space="0" w:color="auto"/>
            </w:tcBorders>
            <w:vAlign w:val="center"/>
          </w:tcPr>
          <w:p w14:paraId="0DA26A14"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15"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16" w14:textId="77777777" w:rsidR="00B401EE" w:rsidRPr="00AA5784" w:rsidRDefault="00B401EE" w:rsidP="00A20C05">
            <w:pPr>
              <w:jc w:val="center"/>
              <w:rPr>
                <w:color w:val="auto"/>
              </w:rPr>
            </w:pPr>
            <w:r w:rsidRPr="00AA5784">
              <w:rPr>
                <w:color w:val="auto"/>
              </w:rPr>
              <w:t>6 m.</w:t>
            </w:r>
          </w:p>
        </w:tc>
      </w:tr>
      <w:tr w:rsidR="00B401EE" w:rsidRPr="00AA5784" w14:paraId="0DA26A1C"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18" w14:textId="77777777" w:rsidR="00B401EE" w:rsidRPr="00AA5784" w:rsidRDefault="00B401EE" w:rsidP="00A20C05">
            <w:pPr>
              <w:jc w:val="center"/>
              <w:rPr>
                <w:color w:val="auto"/>
              </w:rPr>
            </w:pPr>
            <w:r w:rsidRPr="00AA5784">
              <w:rPr>
                <w:color w:val="auto"/>
              </w:rPr>
              <w:t>VšĮ „Jūsų Panevėžys“ (naujienų portalas JP)</w:t>
            </w:r>
          </w:p>
        </w:tc>
        <w:tc>
          <w:tcPr>
            <w:tcW w:w="2420" w:type="dxa"/>
            <w:tcBorders>
              <w:top w:val="single" w:sz="4" w:space="0" w:color="auto"/>
              <w:left w:val="single" w:sz="4" w:space="0" w:color="auto"/>
              <w:bottom w:val="single" w:sz="4" w:space="0" w:color="auto"/>
              <w:right w:val="single" w:sz="4" w:space="0" w:color="auto"/>
            </w:tcBorders>
            <w:vAlign w:val="center"/>
          </w:tcPr>
          <w:p w14:paraId="0DA26A19" w14:textId="77777777" w:rsidR="00B401EE" w:rsidRPr="00AA5784" w:rsidRDefault="00B401EE" w:rsidP="00A20C05">
            <w:pPr>
              <w:jc w:val="center"/>
              <w:rPr>
                <w:color w:val="auto"/>
              </w:rPr>
            </w:pPr>
            <w:r w:rsidRPr="00AA5784">
              <w:rPr>
                <w:color w:val="auto"/>
              </w:rPr>
              <w:t>Informacinė-reklaminė</w:t>
            </w:r>
          </w:p>
        </w:tc>
        <w:tc>
          <w:tcPr>
            <w:tcW w:w="1708" w:type="dxa"/>
            <w:tcBorders>
              <w:top w:val="single" w:sz="4" w:space="0" w:color="auto"/>
              <w:left w:val="single" w:sz="4" w:space="0" w:color="auto"/>
              <w:bottom w:val="single" w:sz="4" w:space="0" w:color="auto"/>
              <w:right w:val="single" w:sz="4" w:space="0" w:color="auto"/>
            </w:tcBorders>
            <w:vAlign w:val="center"/>
          </w:tcPr>
          <w:p w14:paraId="0DA26A1A"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1B" w14:textId="77777777" w:rsidR="00B401EE" w:rsidRPr="00AA5784" w:rsidRDefault="00B401EE" w:rsidP="00A20C05">
            <w:pPr>
              <w:jc w:val="center"/>
              <w:rPr>
                <w:color w:val="auto"/>
              </w:rPr>
            </w:pPr>
            <w:r w:rsidRPr="00AA5784">
              <w:rPr>
                <w:color w:val="auto"/>
              </w:rPr>
              <w:t>6 m.</w:t>
            </w:r>
          </w:p>
        </w:tc>
      </w:tr>
      <w:tr w:rsidR="00B401EE" w:rsidRPr="00AA5784" w14:paraId="0DA26A21"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1D" w14:textId="77777777" w:rsidR="00B401EE" w:rsidRPr="00AA5784" w:rsidRDefault="00B401EE" w:rsidP="00A20C05">
            <w:pPr>
              <w:jc w:val="center"/>
              <w:rPr>
                <w:color w:val="auto"/>
              </w:rPr>
            </w:pPr>
            <w:r w:rsidRPr="00AA5784">
              <w:rPr>
                <w:color w:val="auto"/>
              </w:rPr>
              <w:t>VšĮ „Gerų naujienų televizija“ (GNTV)</w:t>
            </w:r>
          </w:p>
        </w:tc>
        <w:tc>
          <w:tcPr>
            <w:tcW w:w="2420" w:type="dxa"/>
            <w:tcBorders>
              <w:top w:val="single" w:sz="4" w:space="0" w:color="auto"/>
              <w:left w:val="single" w:sz="4" w:space="0" w:color="auto"/>
              <w:bottom w:val="single" w:sz="4" w:space="0" w:color="auto"/>
              <w:right w:val="single" w:sz="4" w:space="0" w:color="auto"/>
            </w:tcBorders>
            <w:vAlign w:val="center"/>
          </w:tcPr>
          <w:p w14:paraId="0DA26A1E" w14:textId="77777777" w:rsidR="00B401EE" w:rsidRPr="00AA5784" w:rsidRDefault="00B401EE" w:rsidP="00A20C05">
            <w:pPr>
              <w:jc w:val="center"/>
              <w:rPr>
                <w:color w:val="auto"/>
              </w:rPr>
            </w:pPr>
            <w:r w:rsidRPr="00AA5784">
              <w:rPr>
                <w:color w:val="auto"/>
              </w:rPr>
              <w:t>Informacinė-reklaminė</w:t>
            </w:r>
          </w:p>
        </w:tc>
        <w:tc>
          <w:tcPr>
            <w:tcW w:w="1708" w:type="dxa"/>
            <w:tcBorders>
              <w:top w:val="single" w:sz="4" w:space="0" w:color="auto"/>
              <w:left w:val="single" w:sz="4" w:space="0" w:color="auto"/>
              <w:bottom w:val="single" w:sz="4" w:space="0" w:color="auto"/>
              <w:right w:val="single" w:sz="4" w:space="0" w:color="auto"/>
            </w:tcBorders>
            <w:vAlign w:val="center"/>
          </w:tcPr>
          <w:p w14:paraId="0DA26A1F"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20" w14:textId="77777777" w:rsidR="00B401EE" w:rsidRPr="00AA5784" w:rsidRDefault="00B401EE" w:rsidP="00A20C05">
            <w:pPr>
              <w:jc w:val="center"/>
              <w:rPr>
                <w:color w:val="auto"/>
              </w:rPr>
            </w:pPr>
            <w:r w:rsidRPr="00AA5784">
              <w:rPr>
                <w:color w:val="auto"/>
              </w:rPr>
              <w:t>6 m.</w:t>
            </w:r>
          </w:p>
        </w:tc>
      </w:tr>
      <w:tr w:rsidR="00B401EE" w:rsidRPr="00AA5784" w14:paraId="0DA26A26"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22" w14:textId="77777777" w:rsidR="00B401EE" w:rsidRPr="00AA5784" w:rsidRDefault="00B401EE" w:rsidP="00A20C05">
            <w:pPr>
              <w:jc w:val="center"/>
              <w:rPr>
                <w:color w:val="auto"/>
              </w:rPr>
            </w:pPr>
            <w:r w:rsidRPr="00AA5784">
              <w:rPr>
                <w:color w:val="auto"/>
              </w:rPr>
              <w:t>Panevėžio kultūros ir istorijos žurnalas „Senvagė“</w:t>
            </w:r>
          </w:p>
        </w:tc>
        <w:tc>
          <w:tcPr>
            <w:tcW w:w="2420" w:type="dxa"/>
            <w:tcBorders>
              <w:top w:val="single" w:sz="4" w:space="0" w:color="auto"/>
              <w:left w:val="single" w:sz="4" w:space="0" w:color="auto"/>
              <w:bottom w:val="single" w:sz="4" w:space="0" w:color="auto"/>
              <w:right w:val="single" w:sz="4" w:space="0" w:color="auto"/>
            </w:tcBorders>
            <w:vAlign w:val="center"/>
          </w:tcPr>
          <w:p w14:paraId="0DA26A23" w14:textId="77777777" w:rsidR="00B401EE" w:rsidRPr="00AA5784" w:rsidRDefault="00B401EE" w:rsidP="00A20C05">
            <w:pPr>
              <w:jc w:val="center"/>
              <w:rPr>
                <w:color w:val="auto"/>
              </w:rPr>
            </w:pPr>
            <w:r w:rsidRPr="00AA5784">
              <w:rPr>
                <w:color w:val="auto"/>
              </w:rPr>
              <w:t>Informacinė-reklaminė</w:t>
            </w:r>
          </w:p>
        </w:tc>
        <w:tc>
          <w:tcPr>
            <w:tcW w:w="1708" w:type="dxa"/>
            <w:tcBorders>
              <w:top w:val="single" w:sz="4" w:space="0" w:color="auto"/>
              <w:left w:val="single" w:sz="4" w:space="0" w:color="auto"/>
              <w:bottom w:val="single" w:sz="4" w:space="0" w:color="auto"/>
              <w:right w:val="single" w:sz="4" w:space="0" w:color="auto"/>
            </w:tcBorders>
            <w:vAlign w:val="center"/>
          </w:tcPr>
          <w:p w14:paraId="0DA26A24"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25" w14:textId="77777777" w:rsidR="00B401EE" w:rsidRPr="00AA5784" w:rsidRDefault="00B401EE" w:rsidP="00A20C05">
            <w:pPr>
              <w:jc w:val="center"/>
              <w:rPr>
                <w:color w:val="auto"/>
              </w:rPr>
            </w:pPr>
            <w:r w:rsidRPr="00AA5784">
              <w:rPr>
                <w:color w:val="auto"/>
              </w:rPr>
              <w:t>6 m.</w:t>
            </w:r>
          </w:p>
        </w:tc>
      </w:tr>
      <w:tr w:rsidR="00B401EE" w:rsidRPr="00AA5784" w14:paraId="0DA26A2B"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27" w14:textId="77777777" w:rsidR="00B401EE" w:rsidRPr="00AA5784" w:rsidRDefault="00B401EE" w:rsidP="00A20C05">
            <w:pPr>
              <w:jc w:val="center"/>
              <w:rPr>
                <w:color w:val="auto"/>
              </w:rPr>
            </w:pPr>
            <w:r w:rsidRPr="00AA5784">
              <w:rPr>
                <w:color w:val="auto"/>
              </w:rPr>
              <w:t>Panevėžio jaunuolių dienos centras</w:t>
            </w:r>
          </w:p>
        </w:tc>
        <w:tc>
          <w:tcPr>
            <w:tcW w:w="2420" w:type="dxa"/>
            <w:tcBorders>
              <w:top w:val="single" w:sz="4" w:space="0" w:color="auto"/>
              <w:left w:val="single" w:sz="4" w:space="0" w:color="auto"/>
              <w:bottom w:val="single" w:sz="4" w:space="0" w:color="auto"/>
              <w:right w:val="single" w:sz="4" w:space="0" w:color="auto"/>
            </w:tcBorders>
            <w:vAlign w:val="center"/>
          </w:tcPr>
          <w:p w14:paraId="0DA26A28"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29"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2A" w14:textId="77777777" w:rsidR="00B401EE" w:rsidRPr="00AA5784" w:rsidRDefault="00B401EE" w:rsidP="00A20C05">
            <w:pPr>
              <w:jc w:val="center"/>
              <w:rPr>
                <w:color w:val="auto"/>
              </w:rPr>
            </w:pPr>
            <w:r w:rsidRPr="00AA5784">
              <w:rPr>
                <w:color w:val="auto"/>
              </w:rPr>
              <w:t>5 m.</w:t>
            </w:r>
          </w:p>
        </w:tc>
      </w:tr>
      <w:tr w:rsidR="00B401EE" w:rsidRPr="00AA5784" w14:paraId="0DA26A30"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2C" w14:textId="77777777" w:rsidR="00B401EE" w:rsidRPr="00AA5784" w:rsidRDefault="00B401EE" w:rsidP="00A20C05">
            <w:pPr>
              <w:jc w:val="center"/>
              <w:rPr>
                <w:color w:val="auto"/>
              </w:rPr>
            </w:pPr>
            <w:r w:rsidRPr="00AA5784">
              <w:rPr>
                <w:color w:val="auto"/>
              </w:rPr>
              <w:t>VšĮ „Šiauliai plius“ (Naujienų portalas Etaplius)</w:t>
            </w:r>
          </w:p>
        </w:tc>
        <w:tc>
          <w:tcPr>
            <w:tcW w:w="2420" w:type="dxa"/>
            <w:tcBorders>
              <w:top w:val="single" w:sz="4" w:space="0" w:color="auto"/>
              <w:left w:val="single" w:sz="4" w:space="0" w:color="auto"/>
              <w:bottom w:val="single" w:sz="4" w:space="0" w:color="auto"/>
              <w:right w:val="single" w:sz="4" w:space="0" w:color="auto"/>
            </w:tcBorders>
            <w:vAlign w:val="center"/>
          </w:tcPr>
          <w:p w14:paraId="0DA26A2D" w14:textId="77777777" w:rsidR="00B401EE" w:rsidRPr="00AA5784" w:rsidRDefault="00B401EE" w:rsidP="00A20C05">
            <w:pPr>
              <w:jc w:val="center"/>
              <w:rPr>
                <w:color w:val="auto"/>
              </w:rPr>
            </w:pPr>
            <w:r w:rsidRPr="00AA5784">
              <w:rPr>
                <w:color w:val="auto"/>
              </w:rPr>
              <w:t>Informacinė-reklaminė</w:t>
            </w:r>
          </w:p>
        </w:tc>
        <w:tc>
          <w:tcPr>
            <w:tcW w:w="1708" w:type="dxa"/>
            <w:tcBorders>
              <w:top w:val="single" w:sz="4" w:space="0" w:color="auto"/>
              <w:left w:val="single" w:sz="4" w:space="0" w:color="auto"/>
              <w:bottom w:val="single" w:sz="4" w:space="0" w:color="auto"/>
              <w:right w:val="single" w:sz="4" w:space="0" w:color="auto"/>
            </w:tcBorders>
            <w:vAlign w:val="center"/>
          </w:tcPr>
          <w:p w14:paraId="0DA26A2E"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2F" w14:textId="77777777" w:rsidR="00B401EE" w:rsidRPr="00AA5784" w:rsidRDefault="00B401EE" w:rsidP="00A20C05">
            <w:pPr>
              <w:jc w:val="center"/>
              <w:rPr>
                <w:color w:val="auto"/>
              </w:rPr>
            </w:pPr>
            <w:r w:rsidRPr="00AA5784">
              <w:rPr>
                <w:color w:val="auto"/>
              </w:rPr>
              <w:t>5 m.</w:t>
            </w:r>
          </w:p>
        </w:tc>
      </w:tr>
      <w:tr w:rsidR="00B401EE" w:rsidRPr="00AA5784" w14:paraId="0DA26A35"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31" w14:textId="77777777" w:rsidR="00B401EE" w:rsidRPr="00AA5784" w:rsidRDefault="00B401EE" w:rsidP="00A20C05">
            <w:pPr>
              <w:jc w:val="center"/>
              <w:rPr>
                <w:color w:val="auto"/>
              </w:rPr>
            </w:pPr>
            <w:r w:rsidRPr="00AA5784">
              <w:rPr>
                <w:color w:val="auto"/>
              </w:rPr>
              <w:t>Naujienų portalas Paninfo</w:t>
            </w:r>
          </w:p>
        </w:tc>
        <w:tc>
          <w:tcPr>
            <w:tcW w:w="2420" w:type="dxa"/>
            <w:tcBorders>
              <w:top w:val="single" w:sz="4" w:space="0" w:color="auto"/>
              <w:left w:val="single" w:sz="4" w:space="0" w:color="auto"/>
              <w:bottom w:val="single" w:sz="4" w:space="0" w:color="auto"/>
              <w:right w:val="single" w:sz="4" w:space="0" w:color="auto"/>
            </w:tcBorders>
            <w:vAlign w:val="center"/>
          </w:tcPr>
          <w:p w14:paraId="0DA26A32" w14:textId="77777777" w:rsidR="00B401EE" w:rsidRPr="00AA5784" w:rsidRDefault="00B401EE" w:rsidP="00A20C05">
            <w:pPr>
              <w:jc w:val="center"/>
              <w:rPr>
                <w:color w:val="auto"/>
              </w:rPr>
            </w:pPr>
            <w:r w:rsidRPr="00AA5784">
              <w:rPr>
                <w:color w:val="auto"/>
              </w:rPr>
              <w:t>Informacinė-reklaminė</w:t>
            </w:r>
          </w:p>
        </w:tc>
        <w:tc>
          <w:tcPr>
            <w:tcW w:w="1708" w:type="dxa"/>
            <w:tcBorders>
              <w:top w:val="single" w:sz="4" w:space="0" w:color="auto"/>
              <w:left w:val="single" w:sz="4" w:space="0" w:color="auto"/>
              <w:bottom w:val="single" w:sz="4" w:space="0" w:color="auto"/>
              <w:right w:val="single" w:sz="4" w:space="0" w:color="auto"/>
            </w:tcBorders>
            <w:vAlign w:val="center"/>
          </w:tcPr>
          <w:p w14:paraId="0DA26A33"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34" w14:textId="77777777" w:rsidR="00B401EE" w:rsidRPr="00AA5784" w:rsidRDefault="00B401EE" w:rsidP="00A20C05">
            <w:pPr>
              <w:jc w:val="center"/>
              <w:rPr>
                <w:color w:val="auto"/>
              </w:rPr>
            </w:pPr>
            <w:r w:rsidRPr="00AA5784">
              <w:rPr>
                <w:color w:val="auto"/>
              </w:rPr>
              <w:t>5 m.</w:t>
            </w:r>
          </w:p>
        </w:tc>
      </w:tr>
      <w:tr w:rsidR="00B401EE" w:rsidRPr="00AA5784" w14:paraId="0DA26A3A"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36" w14:textId="77777777" w:rsidR="00B401EE" w:rsidRPr="00AA5784" w:rsidRDefault="00B401EE" w:rsidP="00A20C05">
            <w:pPr>
              <w:jc w:val="center"/>
              <w:rPr>
                <w:color w:val="auto"/>
              </w:rPr>
            </w:pPr>
            <w:r w:rsidRPr="00AA5784">
              <w:rPr>
                <w:color w:val="auto"/>
              </w:rPr>
              <w:t>Panevėžio pataisos namai</w:t>
            </w:r>
          </w:p>
        </w:tc>
        <w:tc>
          <w:tcPr>
            <w:tcW w:w="2420" w:type="dxa"/>
            <w:tcBorders>
              <w:top w:val="single" w:sz="4" w:space="0" w:color="auto"/>
              <w:left w:val="single" w:sz="4" w:space="0" w:color="auto"/>
              <w:bottom w:val="single" w:sz="4" w:space="0" w:color="auto"/>
              <w:right w:val="single" w:sz="4" w:space="0" w:color="auto"/>
            </w:tcBorders>
            <w:vAlign w:val="center"/>
          </w:tcPr>
          <w:p w14:paraId="0DA26A37"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38"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39" w14:textId="77777777" w:rsidR="00B401EE" w:rsidRPr="00AA5784" w:rsidRDefault="00B401EE" w:rsidP="00A20C05">
            <w:pPr>
              <w:jc w:val="center"/>
              <w:rPr>
                <w:color w:val="auto"/>
              </w:rPr>
            </w:pPr>
            <w:r w:rsidRPr="00AA5784">
              <w:rPr>
                <w:color w:val="auto"/>
              </w:rPr>
              <w:t>4 m.</w:t>
            </w:r>
          </w:p>
        </w:tc>
      </w:tr>
      <w:tr w:rsidR="00B401EE" w:rsidRPr="00AA5784" w14:paraId="0DA26A3F"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3B" w14:textId="77777777" w:rsidR="00B401EE" w:rsidRPr="00AA5784" w:rsidRDefault="00B401EE" w:rsidP="00A20C05">
            <w:pPr>
              <w:jc w:val="center"/>
              <w:rPr>
                <w:color w:val="auto"/>
              </w:rPr>
            </w:pPr>
            <w:r w:rsidRPr="00AA5784">
              <w:rPr>
                <w:color w:val="auto"/>
              </w:rPr>
              <w:t>Panevėžio dailės galerija</w:t>
            </w:r>
          </w:p>
        </w:tc>
        <w:tc>
          <w:tcPr>
            <w:tcW w:w="2420" w:type="dxa"/>
            <w:tcBorders>
              <w:top w:val="single" w:sz="4" w:space="0" w:color="auto"/>
              <w:left w:val="single" w:sz="4" w:space="0" w:color="auto"/>
              <w:bottom w:val="single" w:sz="4" w:space="0" w:color="auto"/>
              <w:right w:val="single" w:sz="4" w:space="0" w:color="auto"/>
            </w:tcBorders>
            <w:vAlign w:val="center"/>
          </w:tcPr>
          <w:p w14:paraId="0DA26A3C"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3D"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3E" w14:textId="77777777" w:rsidR="00B401EE" w:rsidRPr="00AA5784" w:rsidRDefault="00B401EE" w:rsidP="00A20C05">
            <w:pPr>
              <w:jc w:val="center"/>
              <w:rPr>
                <w:color w:val="auto"/>
              </w:rPr>
            </w:pPr>
            <w:r w:rsidRPr="00AA5784">
              <w:rPr>
                <w:color w:val="auto"/>
              </w:rPr>
              <w:t>4 m.</w:t>
            </w:r>
          </w:p>
        </w:tc>
      </w:tr>
      <w:tr w:rsidR="00B401EE" w:rsidRPr="00AA5784" w14:paraId="0DA26A44"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40" w14:textId="77777777" w:rsidR="00B401EE" w:rsidRPr="00AA5784" w:rsidRDefault="00B401EE" w:rsidP="00A20C05">
            <w:pPr>
              <w:jc w:val="center"/>
              <w:rPr>
                <w:color w:val="auto"/>
              </w:rPr>
            </w:pPr>
            <w:r w:rsidRPr="00AA5784">
              <w:rPr>
                <w:color w:val="auto"/>
              </w:rPr>
              <w:t>Panevėžio švietimo centras</w:t>
            </w:r>
          </w:p>
        </w:tc>
        <w:tc>
          <w:tcPr>
            <w:tcW w:w="2420" w:type="dxa"/>
            <w:tcBorders>
              <w:top w:val="single" w:sz="4" w:space="0" w:color="auto"/>
              <w:left w:val="single" w:sz="4" w:space="0" w:color="auto"/>
              <w:bottom w:val="single" w:sz="4" w:space="0" w:color="auto"/>
              <w:right w:val="single" w:sz="4" w:space="0" w:color="auto"/>
            </w:tcBorders>
            <w:vAlign w:val="center"/>
          </w:tcPr>
          <w:p w14:paraId="0DA26A41"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42"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43" w14:textId="77777777" w:rsidR="00B401EE" w:rsidRPr="00AA5784" w:rsidRDefault="00B401EE" w:rsidP="00A20C05">
            <w:pPr>
              <w:jc w:val="center"/>
              <w:rPr>
                <w:color w:val="auto"/>
              </w:rPr>
            </w:pPr>
            <w:r w:rsidRPr="00AA5784">
              <w:rPr>
                <w:color w:val="auto"/>
              </w:rPr>
              <w:t>4 m.</w:t>
            </w:r>
          </w:p>
        </w:tc>
      </w:tr>
      <w:tr w:rsidR="00B401EE" w:rsidRPr="00AA5784" w14:paraId="0DA26A49"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45" w14:textId="77777777" w:rsidR="00B401EE" w:rsidRPr="00AA5784" w:rsidRDefault="00B401EE" w:rsidP="00A20C05">
            <w:pPr>
              <w:jc w:val="center"/>
              <w:rPr>
                <w:color w:val="auto"/>
              </w:rPr>
            </w:pPr>
            <w:r w:rsidRPr="00AA5784">
              <w:rPr>
                <w:color w:val="auto"/>
              </w:rPr>
              <w:t>Panevėžio atviras jaunimo centras (PAJC)</w:t>
            </w:r>
          </w:p>
        </w:tc>
        <w:tc>
          <w:tcPr>
            <w:tcW w:w="2420" w:type="dxa"/>
            <w:tcBorders>
              <w:top w:val="single" w:sz="4" w:space="0" w:color="auto"/>
              <w:left w:val="single" w:sz="4" w:space="0" w:color="auto"/>
              <w:bottom w:val="single" w:sz="4" w:space="0" w:color="auto"/>
              <w:right w:val="single" w:sz="4" w:space="0" w:color="auto"/>
            </w:tcBorders>
            <w:vAlign w:val="center"/>
          </w:tcPr>
          <w:p w14:paraId="0DA26A46"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47"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48" w14:textId="77777777" w:rsidR="00B401EE" w:rsidRPr="00AA5784" w:rsidRDefault="00B401EE" w:rsidP="00A20C05">
            <w:pPr>
              <w:jc w:val="center"/>
              <w:rPr>
                <w:color w:val="auto"/>
              </w:rPr>
            </w:pPr>
            <w:r w:rsidRPr="00AA5784">
              <w:rPr>
                <w:color w:val="auto"/>
              </w:rPr>
              <w:t>4 m.</w:t>
            </w:r>
          </w:p>
        </w:tc>
      </w:tr>
      <w:tr w:rsidR="00B401EE" w:rsidRPr="00AA5784" w14:paraId="0DA26A4E"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4A" w14:textId="77777777" w:rsidR="00B401EE" w:rsidRPr="00AA5784" w:rsidRDefault="00B401EE" w:rsidP="00A20C05">
            <w:pPr>
              <w:pStyle w:val="Antrat1"/>
              <w:shd w:val="clear" w:color="auto" w:fill="FFFFFF"/>
              <w:spacing w:before="0"/>
              <w:jc w:val="center"/>
              <w:rPr>
                <w:rFonts w:ascii="Times New Roman" w:hAnsi="Times New Roman" w:cs="Times New Roman"/>
                <w:color w:val="auto"/>
                <w:sz w:val="24"/>
                <w:szCs w:val="24"/>
              </w:rPr>
            </w:pPr>
            <w:r w:rsidRPr="00AA5784">
              <w:rPr>
                <w:rFonts w:ascii="Times New Roman" w:hAnsi="Times New Roman" w:cs="Times New Roman"/>
                <w:b w:val="0"/>
                <w:color w:val="auto"/>
                <w:sz w:val="24"/>
                <w:szCs w:val="24"/>
              </w:rPr>
              <w:t>Panevėžio  politikių klubas „Veiklios moterys“</w:t>
            </w:r>
          </w:p>
        </w:tc>
        <w:tc>
          <w:tcPr>
            <w:tcW w:w="2420" w:type="dxa"/>
            <w:tcBorders>
              <w:top w:val="single" w:sz="4" w:space="0" w:color="auto"/>
              <w:left w:val="single" w:sz="4" w:space="0" w:color="auto"/>
              <w:bottom w:val="single" w:sz="4" w:space="0" w:color="auto"/>
              <w:right w:val="single" w:sz="4" w:space="0" w:color="auto"/>
            </w:tcBorders>
            <w:vAlign w:val="center"/>
          </w:tcPr>
          <w:p w14:paraId="0DA26A4B" w14:textId="77777777" w:rsidR="00B401EE" w:rsidRPr="00AA5784" w:rsidRDefault="00B401EE" w:rsidP="00A20C05">
            <w:pPr>
              <w:jc w:val="center"/>
              <w:rPr>
                <w:color w:val="auto"/>
              </w:rPr>
            </w:pPr>
            <w:r w:rsidRPr="00AA5784">
              <w:rPr>
                <w:color w:val="auto"/>
              </w:rPr>
              <w:t>Kultūrinė</w:t>
            </w:r>
          </w:p>
        </w:tc>
        <w:tc>
          <w:tcPr>
            <w:tcW w:w="1708" w:type="dxa"/>
            <w:tcBorders>
              <w:top w:val="single" w:sz="4" w:space="0" w:color="auto"/>
              <w:left w:val="single" w:sz="4" w:space="0" w:color="auto"/>
              <w:bottom w:val="single" w:sz="4" w:space="0" w:color="auto"/>
              <w:right w:val="single" w:sz="4" w:space="0" w:color="auto"/>
            </w:tcBorders>
            <w:vAlign w:val="center"/>
          </w:tcPr>
          <w:p w14:paraId="0DA26A4C"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4D" w14:textId="77777777" w:rsidR="00B401EE" w:rsidRPr="00AA5784" w:rsidRDefault="00B401EE" w:rsidP="00A20C05">
            <w:pPr>
              <w:jc w:val="center"/>
              <w:rPr>
                <w:color w:val="auto"/>
              </w:rPr>
            </w:pPr>
            <w:r w:rsidRPr="00AA5784">
              <w:rPr>
                <w:color w:val="auto"/>
              </w:rPr>
              <w:t>4 m.</w:t>
            </w:r>
          </w:p>
        </w:tc>
      </w:tr>
      <w:tr w:rsidR="00B401EE" w:rsidRPr="00AA5784" w14:paraId="0DA26A53"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4F" w14:textId="77777777" w:rsidR="00B401EE" w:rsidRPr="00AA5784" w:rsidRDefault="00B401EE" w:rsidP="00A20C05">
            <w:pPr>
              <w:jc w:val="center"/>
              <w:rPr>
                <w:color w:val="auto"/>
              </w:rPr>
            </w:pPr>
            <w:r w:rsidRPr="00AA5784">
              <w:rPr>
                <w:color w:val="auto"/>
              </w:rPr>
              <w:t>VšĮ „BUSK“ (naujienų portalas Mano kraštas.lt)</w:t>
            </w:r>
          </w:p>
        </w:tc>
        <w:tc>
          <w:tcPr>
            <w:tcW w:w="2420" w:type="dxa"/>
            <w:tcBorders>
              <w:top w:val="single" w:sz="4" w:space="0" w:color="auto"/>
              <w:left w:val="single" w:sz="4" w:space="0" w:color="auto"/>
              <w:bottom w:val="single" w:sz="4" w:space="0" w:color="auto"/>
              <w:right w:val="single" w:sz="4" w:space="0" w:color="auto"/>
            </w:tcBorders>
            <w:vAlign w:val="center"/>
          </w:tcPr>
          <w:p w14:paraId="0DA26A50" w14:textId="77777777" w:rsidR="00B401EE" w:rsidRPr="00AA5784" w:rsidRDefault="00B401EE" w:rsidP="00A20C05">
            <w:pPr>
              <w:jc w:val="center"/>
              <w:rPr>
                <w:color w:val="auto"/>
              </w:rPr>
            </w:pPr>
            <w:r w:rsidRPr="00AA5784">
              <w:rPr>
                <w:color w:val="auto"/>
              </w:rPr>
              <w:t>Informacinė-reklaminė</w:t>
            </w:r>
          </w:p>
        </w:tc>
        <w:tc>
          <w:tcPr>
            <w:tcW w:w="1708" w:type="dxa"/>
            <w:tcBorders>
              <w:top w:val="single" w:sz="4" w:space="0" w:color="auto"/>
              <w:left w:val="single" w:sz="4" w:space="0" w:color="auto"/>
              <w:bottom w:val="single" w:sz="4" w:space="0" w:color="auto"/>
              <w:right w:val="single" w:sz="4" w:space="0" w:color="auto"/>
            </w:tcBorders>
            <w:vAlign w:val="center"/>
          </w:tcPr>
          <w:p w14:paraId="0DA26A51"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52" w14:textId="77777777" w:rsidR="00B401EE" w:rsidRPr="00AA5784" w:rsidRDefault="00B401EE" w:rsidP="00A20C05">
            <w:pPr>
              <w:jc w:val="center"/>
              <w:rPr>
                <w:color w:val="auto"/>
              </w:rPr>
            </w:pPr>
            <w:r w:rsidRPr="00AA5784">
              <w:rPr>
                <w:color w:val="auto"/>
              </w:rPr>
              <w:t>4 m.</w:t>
            </w:r>
          </w:p>
        </w:tc>
      </w:tr>
      <w:tr w:rsidR="00B401EE" w:rsidRPr="00AA5784" w14:paraId="0DA26A58"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54" w14:textId="77777777" w:rsidR="00B401EE" w:rsidRPr="00AA5784" w:rsidRDefault="00B401EE" w:rsidP="00A20C05">
            <w:pPr>
              <w:jc w:val="center"/>
              <w:rPr>
                <w:bCs/>
                <w:color w:val="auto"/>
              </w:rPr>
            </w:pPr>
            <w:r w:rsidRPr="00AA5784">
              <w:rPr>
                <w:bCs/>
                <w:color w:val="auto"/>
              </w:rPr>
              <w:t>Panevėžio švietimo centras</w:t>
            </w:r>
          </w:p>
        </w:tc>
        <w:tc>
          <w:tcPr>
            <w:tcW w:w="2420" w:type="dxa"/>
            <w:tcBorders>
              <w:top w:val="single" w:sz="4" w:space="0" w:color="auto"/>
              <w:left w:val="single" w:sz="4" w:space="0" w:color="auto"/>
              <w:bottom w:val="single" w:sz="4" w:space="0" w:color="auto"/>
              <w:right w:val="single" w:sz="4" w:space="0" w:color="auto"/>
            </w:tcBorders>
            <w:vAlign w:val="center"/>
          </w:tcPr>
          <w:p w14:paraId="0DA26A55" w14:textId="77777777" w:rsidR="00B401EE" w:rsidRPr="00AA5784" w:rsidRDefault="00B401EE" w:rsidP="00A20C05">
            <w:pPr>
              <w:spacing w:after="240"/>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56" w14:textId="77777777" w:rsidR="00B401EE" w:rsidRPr="00AA5784" w:rsidRDefault="00B401EE" w:rsidP="00A20C05">
            <w:pPr>
              <w:spacing w:after="240"/>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57" w14:textId="77777777" w:rsidR="00B401EE" w:rsidRPr="00AA5784" w:rsidRDefault="00B401EE" w:rsidP="00A20C05">
            <w:pPr>
              <w:spacing w:after="240"/>
              <w:jc w:val="center"/>
              <w:rPr>
                <w:color w:val="auto"/>
              </w:rPr>
            </w:pPr>
            <w:r w:rsidRPr="00AA5784">
              <w:rPr>
                <w:color w:val="auto"/>
              </w:rPr>
              <w:t>4 m.</w:t>
            </w:r>
          </w:p>
        </w:tc>
      </w:tr>
      <w:tr w:rsidR="00B401EE" w:rsidRPr="00AA5784" w14:paraId="0DA26A5D"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59" w14:textId="77777777" w:rsidR="00B401EE" w:rsidRPr="00AA5784" w:rsidRDefault="00B401EE" w:rsidP="00A20C05">
            <w:pPr>
              <w:jc w:val="center"/>
              <w:rPr>
                <w:color w:val="auto"/>
              </w:rPr>
            </w:pPr>
            <w:r w:rsidRPr="00AA5784">
              <w:rPr>
                <w:color w:val="auto"/>
              </w:rPr>
              <w:t>VšĮ „Šermukšniukas“</w:t>
            </w:r>
          </w:p>
        </w:tc>
        <w:tc>
          <w:tcPr>
            <w:tcW w:w="2420" w:type="dxa"/>
            <w:tcBorders>
              <w:top w:val="single" w:sz="4" w:space="0" w:color="auto"/>
              <w:left w:val="single" w:sz="4" w:space="0" w:color="auto"/>
              <w:bottom w:val="single" w:sz="4" w:space="0" w:color="auto"/>
              <w:right w:val="single" w:sz="4" w:space="0" w:color="auto"/>
            </w:tcBorders>
            <w:vAlign w:val="center"/>
          </w:tcPr>
          <w:p w14:paraId="0DA26A5A"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5B"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5C" w14:textId="77777777" w:rsidR="00B401EE" w:rsidRPr="00AA5784" w:rsidRDefault="00B401EE" w:rsidP="00A20C05">
            <w:pPr>
              <w:jc w:val="center"/>
              <w:rPr>
                <w:color w:val="auto"/>
              </w:rPr>
            </w:pPr>
            <w:r w:rsidRPr="00AA5784">
              <w:rPr>
                <w:color w:val="auto"/>
              </w:rPr>
              <w:t>3 m.</w:t>
            </w:r>
          </w:p>
        </w:tc>
      </w:tr>
      <w:tr w:rsidR="00B401EE" w:rsidRPr="00AA5784" w14:paraId="0DA26A62"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5E" w14:textId="77777777" w:rsidR="00B401EE" w:rsidRPr="00AA5784" w:rsidRDefault="00B401EE" w:rsidP="00A20C05">
            <w:pPr>
              <w:jc w:val="center"/>
              <w:rPr>
                <w:color w:val="auto"/>
              </w:rPr>
            </w:pPr>
            <w:r w:rsidRPr="00AA5784">
              <w:rPr>
                <w:color w:val="auto"/>
              </w:rPr>
              <w:t>Dailės studija ,,IN“</w:t>
            </w:r>
          </w:p>
        </w:tc>
        <w:tc>
          <w:tcPr>
            <w:tcW w:w="2420" w:type="dxa"/>
            <w:tcBorders>
              <w:top w:val="single" w:sz="4" w:space="0" w:color="auto"/>
              <w:left w:val="single" w:sz="4" w:space="0" w:color="auto"/>
              <w:bottom w:val="single" w:sz="4" w:space="0" w:color="auto"/>
              <w:right w:val="single" w:sz="4" w:space="0" w:color="auto"/>
            </w:tcBorders>
            <w:vAlign w:val="center"/>
          </w:tcPr>
          <w:p w14:paraId="0DA26A5F"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60"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61" w14:textId="77777777" w:rsidR="00B401EE" w:rsidRPr="00AA5784" w:rsidRDefault="00B401EE" w:rsidP="00A20C05">
            <w:pPr>
              <w:jc w:val="center"/>
              <w:rPr>
                <w:color w:val="auto"/>
              </w:rPr>
            </w:pPr>
            <w:r w:rsidRPr="00AA5784">
              <w:rPr>
                <w:color w:val="auto"/>
              </w:rPr>
              <w:t>3 m.</w:t>
            </w:r>
          </w:p>
        </w:tc>
      </w:tr>
      <w:tr w:rsidR="00B401EE" w:rsidRPr="00AA5784" w14:paraId="0DA26A67"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63" w14:textId="77777777" w:rsidR="00B401EE" w:rsidRPr="00AA5784" w:rsidRDefault="00B401EE" w:rsidP="00A20C05">
            <w:pPr>
              <w:jc w:val="center"/>
              <w:rPr>
                <w:color w:val="auto"/>
              </w:rPr>
            </w:pPr>
            <w:r w:rsidRPr="00AA5784">
              <w:rPr>
                <w:color w:val="auto"/>
              </w:rPr>
              <w:t>AB „Panevėžio būtų ūkis“</w:t>
            </w:r>
          </w:p>
        </w:tc>
        <w:tc>
          <w:tcPr>
            <w:tcW w:w="2420" w:type="dxa"/>
            <w:tcBorders>
              <w:top w:val="single" w:sz="4" w:space="0" w:color="auto"/>
              <w:left w:val="single" w:sz="4" w:space="0" w:color="auto"/>
              <w:bottom w:val="single" w:sz="4" w:space="0" w:color="auto"/>
              <w:right w:val="single" w:sz="4" w:space="0" w:color="auto"/>
            </w:tcBorders>
            <w:vAlign w:val="center"/>
          </w:tcPr>
          <w:p w14:paraId="0DA26A64" w14:textId="77777777" w:rsidR="00B401EE" w:rsidRPr="00AA5784" w:rsidRDefault="00B401EE" w:rsidP="00A20C05">
            <w:pPr>
              <w:jc w:val="center"/>
              <w:rPr>
                <w:color w:val="auto"/>
              </w:rPr>
            </w:pPr>
            <w:r w:rsidRPr="00AA5784">
              <w:rPr>
                <w:color w:val="auto"/>
              </w:rPr>
              <w:t>Informacinė-reklaminė</w:t>
            </w:r>
          </w:p>
        </w:tc>
        <w:tc>
          <w:tcPr>
            <w:tcW w:w="1708" w:type="dxa"/>
            <w:tcBorders>
              <w:top w:val="single" w:sz="4" w:space="0" w:color="auto"/>
              <w:left w:val="single" w:sz="4" w:space="0" w:color="auto"/>
              <w:bottom w:val="single" w:sz="4" w:space="0" w:color="auto"/>
              <w:right w:val="single" w:sz="4" w:space="0" w:color="auto"/>
            </w:tcBorders>
            <w:vAlign w:val="center"/>
          </w:tcPr>
          <w:p w14:paraId="0DA26A65"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66" w14:textId="77777777" w:rsidR="00B401EE" w:rsidRPr="00AA5784" w:rsidRDefault="00B401EE" w:rsidP="00A20C05">
            <w:pPr>
              <w:jc w:val="center"/>
              <w:rPr>
                <w:color w:val="auto"/>
              </w:rPr>
            </w:pPr>
            <w:r w:rsidRPr="00AA5784">
              <w:rPr>
                <w:color w:val="auto"/>
              </w:rPr>
              <w:t>3 m.</w:t>
            </w:r>
          </w:p>
        </w:tc>
      </w:tr>
      <w:tr w:rsidR="00B401EE" w:rsidRPr="00AA5784" w14:paraId="0DA26A6C"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68" w14:textId="77777777" w:rsidR="00B401EE" w:rsidRPr="00AA5784" w:rsidRDefault="00B401EE" w:rsidP="00A20C05">
            <w:pPr>
              <w:jc w:val="center"/>
              <w:rPr>
                <w:color w:val="auto"/>
              </w:rPr>
            </w:pPr>
            <w:r w:rsidRPr="00AA5784">
              <w:rPr>
                <w:color w:val="auto"/>
              </w:rPr>
              <w:t>VšĮ „Kultūros lopšiai“ (naujienų portalas Regionų naujienos)</w:t>
            </w:r>
          </w:p>
        </w:tc>
        <w:tc>
          <w:tcPr>
            <w:tcW w:w="2420" w:type="dxa"/>
            <w:tcBorders>
              <w:top w:val="single" w:sz="4" w:space="0" w:color="auto"/>
              <w:left w:val="single" w:sz="4" w:space="0" w:color="auto"/>
              <w:bottom w:val="single" w:sz="4" w:space="0" w:color="auto"/>
              <w:right w:val="single" w:sz="4" w:space="0" w:color="auto"/>
            </w:tcBorders>
            <w:vAlign w:val="center"/>
          </w:tcPr>
          <w:p w14:paraId="0DA26A69" w14:textId="77777777" w:rsidR="00B401EE" w:rsidRPr="00AA5784" w:rsidRDefault="00B401EE" w:rsidP="00A20C05">
            <w:pPr>
              <w:jc w:val="center"/>
              <w:rPr>
                <w:color w:val="auto"/>
              </w:rPr>
            </w:pPr>
            <w:r w:rsidRPr="00AA5784">
              <w:rPr>
                <w:color w:val="auto"/>
              </w:rPr>
              <w:t>Informacinė-reklaminė</w:t>
            </w:r>
          </w:p>
        </w:tc>
        <w:tc>
          <w:tcPr>
            <w:tcW w:w="1708" w:type="dxa"/>
            <w:tcBorders>
              <w:top w:val="single" w:sz="4" w:space="0" w:color="auto"/>
              <w:left w:val="single" w:sz="4" w:space="0" w:color="auto"/>
              <w:bottom w:val="single" w:sz="4" w:space="0" w:color="auto"/>
              <w:right w:val="single" w:sz="4" w:space="0" w:color="auto"/>
            </w:tcBorders>
            <w:vAlign w:val="center"/>
          </w:tcPr>
          <w:p w14:paraId="0DA26A6A"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6B" w14:textId="77777777" w:rsidR="00B401EE" w:rsidRPr="00AA5784" w:rsidRDefault="00B401EE" w:rsidP="00A20C05">
            <w:pPr>
              <w:jc w:val="center"/>
              <w:rPr>
                <w:color w:val="auto"/>
              </w:rPr>
            </w:pPr>
            <w:r w:rsidRPr="00AA5784">
              <w:rPr>
                <w:color w:val="auto"/>
              </w:rPr>
              <w:t>3 m.</w:t>
            </w:r>
          </w:p>
        </w:tc>
      </w:tr>
      <w:tr w:rsidR="00B401EE" w:rsidRPr="00AA5784" w14:paraId="0DA26A71"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6D" w14:textId="77777777" w:rsidR="00B401EE" w:rsidRPr="00AA5784" w:rsidRDefault="00B401EE" w:rsidP="00A20C05">
            <w:pPr>
              <w:jc w:val="center"/>
              <w:rPr>
                <w:color w:val="auto"/>
              </w:rPr>
            </w:pPr>
            <w:r w:rsidRPr="00AA5784">
              <w:rPr>
                <w:color w:val="auto"/>
              </w:rPr>
              <w:t>Naujienų portalas Regionų gidas</w:t>
            </w:r>
          </w:p>
        </w:tc>
        <w:tc>
          <w:tcPr>
            <w:tcW w:w="2420" w:type="dxa"/>
            <w:tcBorders>
              <w:top w:val="single" w:sz="4" w:space="0" w:color="auto"/>
              <w:left w:val="single" w:sz="4" w:space="0" w:color="auto"/>
              <w:bottom w:val="single" w:sz="4" w:space="0" w:color="auto"/>
              <w:right w:val="single" w:sz="4" w:space="0" w:color="auto"/>
            </w:tcBorders>
            <w:vAlign w:val="center"/>
          </w:tcPr>
          <w:p w14:paraId="0DA26A6E" w14:textId="77777777" w:rsidR="00B401EE" w:rsidRPr="00AA5784" w:rsidRDefault="00B401EE" w:rsidP="00A20C05">
            <w:pPr>
              <w:jc w:val="center"/>
              <w:rPr>
                <w:color w:val="auto"/>
              </w:rPr>
            </w:pPr>
            <w:r w:rsidRPr="00AA5784">
              <w:rPr>
                <w:color w:val="auto"/>
              </w:rPr>
              <w:t>Informacinė-reklaminė</w:t>
            </w:r>
          </w:p>
        </w:tc>
        <w:tc>
          <w:tcPr>
            <w:tcW w:w="1708" w:type="dxa"/>
            <w:tcBorders>
              <w:top w:val="single" w:sz="4" w:space="0" w:color="auto"/>
              <w:left w:val="single" w:sz="4" w:space="0" w:color="auto"/>
              <w:bottom w:val="single" w:sz="4" w:space="0" w:color="auto"/>
              <w:right w:val="single" w:sz="4" w:space="0" w:color="auto"/>
            </w:tcBorders>
            <w:vAlign w:val="center"/>
          </w:tcPr>
          <w:p w14:paraId="0DA26A6F"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70" w14:textId="77777777" w:rsidR="00B401EE" w:rsidRPr="00AA5784" w:rsidRDefault="00B401EE" w:rsidP="00A20C05">
            <w:pPr>
              <w:jc w:val="center"/>
              <w:rPr>
                <w:color w:val="auto"/>
              </w:rPr>
            </w:pPr>
            <w:r w:rsidRPr="00AA5784">
              <w:rPr>
                <w:color w:val="auto"/>
              </w:rPr>
              <w:t>3 m.</w:t>
            </w:r>
          </w:p>
        </w:tc>
      </w:tr>
      <w:tr w:rsidR="00B401EE" w:rsidRPr="00AA5784" w14:paraId="0DA26A76"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72" w14:textId="77777777" w:rsidR="00B401EE" w:rsidRPr="00AA5784" w:rsidRDefault="00B401EE" w:rsidP="00A20C05">
            <w:pPr>
              <w:jc w:val="center"/>
              <w:rPr>
                <w:color w:val="auto"/>
              </w:rPr>
            </w:pPr>
            <w:r w:rsidRPr="00AA5784">
              <w:rPr>
                <w:color w:val="auto"/>
              </w:rPr>
              <w:t>Privati Klemento Sakalausko sodyba-muziejus</w:t>
            </w:r>
          </w:p>
        </w:tc>
        <w:tc>
          <w:tcPr>
            <w:tcW w:w="2420" w:type="dxa"/>
            <w:tcBorders>
              <w:top w:val="single" w:sz="4" w:space="0" w:color="auto"/>
              <w:left w:val="single" w:sz="4" w:space="0" w:color="auto"/>
              <w:bottom w:val="single" w:sz="4" w:space="0" w:color="auto"/>
              <w:right w:val="single" w:sz="4" w:space="0" w:color="auto"/>
            </w:tcBorders>
            <w:vAlign w:val="center"/>
          </w:tcPr>
          <w:p w14:paraId="0DA26A73"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74"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75" w14:textId="77777777" w:rsidR="00B401EE" w:rsidRPr="00AA5784" w:rsidRDefault="00B401EE" w:rsidP="00A20C05">
            <w:pPr>
              <w:jc w:val="center"/>
              <w:rPr>
                <w:color w:val="auto"/>
              </w:rPr>
            </w:pPr>
            <w:r w:rsidRPr="00AA5784">
              <w:rPr>
                <w:color w:val="auto"/>
              </w:rPr>
              <w:t>3 m.</w:t>
            </w:r>
          </w:p>
        </w:tc>
      </w:tr>
      <w:tr w:rsidR="00B401EE" w:rsidRPr="00AA5784" w14:paraId="0DA26A7B"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77" w14:textId="77777777" w:rsidR="00B401EE" w:rsidRPr="00AA5784" w:rsidRDefault="00B401EE" w:rsidP="00A20C05">
            <w:pPr>
              <w:jc w:val="center"/>
              <w:rPr>
                <w:color w:val="auto"/>
              </w:rPr>
            </w:pPr>
            <w:r w:rsidRPr="00AA5784">
              <w:rPr>
                <w:color w:val="auto"/>
                <w:shd w:val="clear" w:color="auto" w:fill="FFFFFF"/>
              </w:rPr>
              <w:t>Miežiškių Eglutės žaisliukų muziejus</w:t>
            </w:r>
          </w:p>
        </w:tc>
        <w:tc>
          <w:tcPr>
            <w:tcW w:w="2420" w:type="dxa"/>
            <w:tcBorders>
              <w:top w:val="single" w:sz="4" w:space="0" w:color="auto"/>
              <w:left w:val="single" w:sz="4" w:space="0" w:color="auto"/>
              <w:bottom w:val="single" w:sz="4" w:space="0" w:color="auto"/>
              <w:right w:val="single" w:sz="4" w:space="0" w:color="auto"/>
            </w:tcBorders>
            <w:vAlign w:val="center"/>
          </w:tcPr>
          <w:p w14:paraId="0DA26A78"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79"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7A" w14:textId="77777777" w:rsidR="00B401EE" w:rsidRPr="00AA5784" w:rsidRDefault="00B401EE" w:rsidP="00A20C05">
            <w:pPr>
              <w:jc w:val="center"/>
              <w:rPr>
                <w:color w:val="auto"/>
              </w:rPr>
            </w:pPr>
            <w:r w:rsidRPr="00AA5784">
              <w:rPr>
                <w:color w:val="auto"/>
              </w:rPr>
              <w:t>2 m.</w:t>
            </w:r>
          </w:p>
        </w:tc>
      </w:tr>
      <w:tr w:rsidR="00B401EE" w:rsidRPr="00AA5784" w14:paraId="0DA26A80" w14:textId="77777777" w:rsidTr="00864463">
        <w:trPr>
          <w:trHeight w:val="298"/>
        </w:trPr>
        <w:tc>
          <w:tcPr>
            <w:tcW w:w="3417" w:type="dxa"/>
            <w:tcBorders>
              <w:top w:val="single" w:sz="4" w:space="0" w:color="auto"/>
              <w:left w:val="single" w:sz="4" w:space="0" w:color="auto"/>
              <w:bottom w:val="single" w:sz="4" w:space="0" w:color="auto"/>
              <w:right w:val="single" w:sz="4" w:space="0" w:color="auto"/>
            </w:tcBorders>
            <w:vAlign w:val="center"/>
          </w:tcPr>
          <w:p w14:paraId="0DA26A7C" w14:textId="77777777" w:rsidR="00B401EE" w:rsidRPr="00AA5784" w:rsidRDefault="00B401EE" w:rsidP="00A20C05">
            <w:pPr>
              <w:jc w:val="center"/>
              <w:rPr>
                <w:color w:val="auto"/>
                <w:shd w:val="clear" w:color="auto" w:fill="FFFFFF"/>
              </w:rPr>
            </w:pPr>
            <w:r w:rsidRPr="00AA5784">
              <w:rPr>
                <w:color w:val="auto"/>
              </w:rPr>
              <w:t>Panevėžio m. ir raj. Tautodailininkų asociacijos  „Pantautodailė“</w:t>
            </w:r>
          </w:p>
        </w:tc>
        <w:tc>
          <w:tcPr>
            <w:tcW w:w="2420" w:type="dxa"/>
            <w:tcBorders>
              <w:top w:val="single" w:sz="4" w:space="0" w:color="auto"/>
              <w:left w:val="single" w:sz="4" w:space="0" w:color="auto"/>
              <w:bottom w:val="single" w:sz="4" w:space="0" w:color="auto"/>
              <w:right w:val="single" w:sz="4" w:space="0" w:color="auto"/>
            </w:tcBorders>
            <w:vAlign w:val="center"/>
          </w:tcPr>
          <w:p w14:paraId="0DA26A7D" w14:textId="77777777" w:rsidR="00B401EE" w:rsidRPr="00AA5784" w:rsidRDefault="00B401EE" w:rsidP="00A20C05">
            <w:pPr>
              <w:jc w:val="center"/>
              <w:rPr>
                <w:color w:val="auto"/>
              </w:rPr>
            </w:pPr>
            <w:r w:rsidRPr="00AA5784">
              <w:rPr>
                <w:color w:val="auto"/>
              </w:rPr>
              <w:t>Kultūrinė</w:t>
            </w:r>
          </w:p>
        </w:tc>
        <w:tc>
          <w:tcPr>
            <w:tcW w:w="1708" w:type="dxa"/>
            <w:tcBorders>
              <w:top w:val="single" w:sz="4" w:space="0" w:color="auto"/>
              <w:left w:val="single" w:sz="4" w:space="0" w:color="auto"/>
              <w:bottom w:val="single" w:sz="4" w:space="0" w:color="auto"/>
              <w:right w:val="single" w:sz="4" w:space="0" w:color="auto"/>
            </w:tcBorders>
            <w:vAlign w:val="center"/>
          </w:tcPr>
          <w:p w14:paraId="0DA26A7E"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7F" w14:textId="77777777" w:rsidR="00B401EE" w:rsidRPr="00AA5784" w:rsidRDefault="00B401EE" w:rsidP="00A20C05">
            <w:pPr>
              <w:jc w:val="center"/>
              <w:rPr>
                <w:color w:val="auto"/>
              </w:rPr>
            </w:pPr>
            <w:r w:rsidRPr="00AA5784">
              <w:rPr>
                <w:color w:val="auto"/>
              </w:rPr>
              <w:t>2 m.</w:t>
            </w:r>
          </w:p>
        </w:tc>
      </w:tr>
      <w:tr w:rsidR="00B401EE" w:rsidRPr="00AA5784" w14:paraId="0DA26A85" w14:textId="77777777" w:rsidTr="00F43E36">
        <w:trPr>
          <w:trHeight w:val="844"/>
        </w:trPr>
        <w:tc>
          <w:tcPr>
            <w:tcW w:w="3417" w:type="dxa"/>
            <w:tcBorders>
              <w:top w:val="single" w:sz="4" w:space="0" w:color="auto"/>
              <w:left w:val="single" w:sz="4" w:space="0" w:color="auto"/>
              <w:bottom w:val="single" w:sz="4" w:space="0" w:color="auto"/>
              <w:right w:val="single" w:sz="4" w:space="0" w:color="auto"/>
            </w:tcBorders>
            <w:vAlign w:val="center"/>
          </w:tcPr>
          <w:p w14:paraId="0DA26A81" w14:textId="77777777" w:rsidR="00B401EE" w:rsidRPr="00AA5784" w:rsidRDefault="00B401EE" w:rsidP="00A20C05">
            <w:pPr>
              <w:jc w:val="center"/>
              <w:rPr>
                <w:color w:val="auto"/>
              </w:rPr>
            </w:pPr>
            <w:r w:rsidRPr="00AA5784">
              <w:rPr>
                <w:color w:val="auto"/>
                <w:shd w:val="clear" w:color="auto" w:fill="FFFFFF"/>
              </w:rPr>
              <w:t>Panevėžio A. Bandzos socialinių paslaugų namai</w:t>
            </w:r>
          </w:p>
        </w:tc>
        <w:tc>
          <w:tcPr>
            <w:tcW w:w="2420" w:type="dxa"/>
            <w:tcBorders>
              <w:top w:val="single" w:sz="4" w:space="0" w:color="auto"/>
              <w:left w:val="single" w:sz="4" w:space="0" w:color="auto"/>
              <w:bottom w:val="single" w:sz="4" w:space="0" w:color="auto"/>
              <w:right w:val="single" w:sz="4" w:space="0" w:color="auto"/>
            </w:tcBorders>
            <w:vAlign w:val="center"/>
          </w:tcPr>
          <w:p w14:paraId="0DA26A82" w14:textId="77777777" w:rsidR="00B401EE" w:rsidRPr="00AA5784" w:rsidRDefault="00B401EE" w:rsidP="00A20C05">
            <w:pPr>
              <w:jc w:val="center"/>
              <w:rPr>
                <w:color w:val="auto"/>
              </w:rPr>
            </w:pPr>
            <w:r w:rsidRPr="00AA5784">
              <w:rPr>
                <w:color w:val="auto"/>
              </w:rPr>
              <w:t>Kultūrinė</w:t>
            </w:r>
          </w:p>
        </w:tc>
        <w:tc>
          <w:tcPr>
            <w:tcW w:w="1708" w:type="dxa"/>
            <w:tcBorders>
              <w:top w:val="single" w:sz="4" w:space="0" w:color="auto"/>
              <w:left w:val="single" w:sz="4" w:space="0" w:color="auto"/>
              <w:bottom w:val="single" w:sz="4" w:space="0" w:color="auto"/>
              <w:right w:val="single" w:sz="4" w:space="0" w:color="auto"/>
            </w:tcBorders>
            <w:vAlign w:val="center"/>
          </w:tcPr>
          <w:p w14:paraId="0DA26A83"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84" w14:textId="77777777" w:rsidR="00B401EE" w:rsidRPr="00AA5784" w:rsidRDefault="00B401EE" w:rsidP="00A20C05">
            <w:pPr>
              <w:jc w:val="center"/>
              <w:rPr>
                <w:color w:val="auto"/>
              </w:rPr>
            </w:pPr>
            <w:r w:rsidRPr="00AA5784">
              <w:rPr>
                <w:color w:val="auto"/>
              </w:rPr>
              <w:t>2 m.</w:t>
            </w:r>
          </w:p>
        </w:tc>
      </w:tr>
      <w:tr w:rsidR="00B401EE" w:rsidRPr="00AA5784" w14:paraId="0DA26A8A" w14:textId="77777777" w:rsidTr="00F43E36">
        <w:trPr>
          <w:trHeight w:val="799"/>
        </w:trPr>
        <w:tc>
          <w:tcPr>
            <w:tcW w:w="3417" w:type="dxa"/>
            <w:tcBorders>
              <w:top w:val="single" w:sz="4" w:space="0" w:color="auto"/>
              <w:left w:val="single" w:sz="4" w:space="0" w:color="auto"/>
              <w:bottom w:val="single" w:sz="4" w:space="0" w:color="auto"/>
              <w:right w:val="single" w:sz="4" w:space="0" w:color="auto"/>
            </w:tcBorders>
            <w:vAlign w:val="center"/>
          </w:tcPr>
          <w:p w14:paraId="0DA26A86" w14:textId="77777777" w:rsidR="00B401EE" w:rsidRPr="00AA5784" w:rsidRDefault="00B401EE" w:rsidP="00A20C05">
            <w:pPr>
              <w:jc w:val="center"/>
              <w:rPr>
                <w:color w:val="auto"/>
                <w:shd w:val="clear" w:color="auto" w:fill="FFFFFF"/>
              </w:rPr>
            </w:pPr>
            <w:r w:rsidRPr="00AA5784">
              <w:rPr>
                <w:color w:val="auto"/>
              </w:rPr>
              <w:t>Panevėžio r. Ramygalos kultūros centras</w:t>
            </w:r>
          </w:p>
        </w:tc>
        <w:tc>
          <w:tcPr>
            <w:tcW w:w="2420" w:type="dxa"/>
            <w:tcBorders>
              <w:top w:val="single" w:sz="4" w:space="0" w:color="auto"/>
              <w:left w:val="single" w:sz="4" w:space="0" w:color="auto"/>
              <w:bottom w:val="single" w:sz="4" w:space="0" w:color="auto"/>
              <w:right w:val="single" w:sz="4" w:space="0" w:color="auto"/>
            </w:tcBorders>
            <w:vAlign w:val="center"/>
          </w:tcPr>
          <w:p w14:paraId="0DA26A87" w14:textId="77777777" w:rsidR="00B401EE" w:rsidRPr="00AA5784" w:rsidRDefault="00B401EE" w:rsidP="00A20C05">
            <w:pPr>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88"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89" w14:textId="77777777" w:rsidR="00B401EE" w:rsidRPr="00AA5784" w:rsidRDefault="00B401EE" w:rsidP="00A20C05">
            <w:pPr>
              <w:jc w:val="center"/>
              <w:rPr>
                <w:color w:val="auto"/>
              </w:rPr>
            </w:pPr>
            <w:r w:rsidRPr="00AA5784">
              <w:rPr>
                <w:color w:val="auto"/>
              </w:rPr>
              <w:t>2 m.</w:t>
            </w:r>
          </w:p>
        </w:tc>
      </w:tr>
      <w:tr w:rsidR="00B401EE" w:rsidRPr="00AA5784" w14:paraId="0DA26A8F" w14:textId="77777777" w:rsidTr="00F43E36">
        <w:trPr>
          <w:trHeight w:val="808"/>
        </w:trPr>
        <w:tc>
          <w:tcPr>
            <w:tcW w:w="3417" w:type="dxa"/>
            <w:tcBorders>
              <w:top w:val="single" w:sz="4" w:space="0" w:color="auto"/>
              <w:left w:val="single" w:sz="4" w:space="0" w:color="auto"/>
              <w:bottom w:val="single" w:sz="4" w:space="0" w:color="auto"/>
              <w:right w:val="single" w:sz="4" w:space="0" w:color="auto"/>
            </w:tcBorders>
            <w:vAlign w:val="center"/>
          </w:tcPr>
          <w:p w14:paraId="0DA26A8B" w14:textId="77777777" w:rsidR="00B401EE" w:rsidRPr="00AA5784" w:rsidRDefault="00B401EE" w:rsidP="00A20C05">
            <w:pPr>
              <w:jc w:val="center"/>
              <w:rPr>
                <w:color w:val="auto"/>
              </w:rPr>
            </w:pPr>
            <w:r w:rsidRPr="00AA5784">
              <w:rPr>
                <w:color w:val="auto"/>
              </w:rPr>
              <w:t>Panevėžio suaugusiųjų ir jaunimo mokymo centras</w:t>
            </w:r>
          </w:p>
        </w:tc>
        <w:tc>
          <w:tcPr>
            <w:tcW w:w="2420" w:type="dxa"/>
            <w:tcBorders>
              <w:top w:val="single" w:sz="4" w:space="0" w:color="auto"/>
              <w:left w:val="single" w:sz="4" w:space="0" w:color="auto"/>
              <w:bottom w:val="single" w:sz="4" w:space="0" w:color="auto"/>
              <w:right w:val="single" w:sz="4" w:space="0" w:color="auto"/>
            </w:tcBorders>
            <w:vAlign w:val="center"/>
          </w:tcPr>
          <w:p w14:paraId="0DA26A8C" w14:textId="77777777" w:rsidR="00B401EE" w:rsidRPr="00AA5784" w:rsidRDefault="00B401EE" w:rsidP="00A20C05">
            <w:pPr>
              <w:jc w:val="center"/>
              <w:rPr>
                <w:color w:val="auto"/>
              </w:rPr>
            </w:pPr>
            <w:r w:rsidRPr="00AA5784">
              <w:rPr>
                <w:color w:val="auto"/>
              </w:rPr>
              <w:t>Kultūrinė</w:t>
            </w:r>
          </w:p>
        </w:tc>
        <w:tc>
          <w:tcPr>
            <w:tcW w:w="1708" w:type="dxa"/>
            <w:tcBorders>
              <w:top w:val="single" w:sz="4" w:space="0" w:color="auto"/>
              <w:left w:val="single" w:sz="4" w:space="0" w:color="auto"/>
              <w:bottom w:val="single" w:sz="4" w:space="0" w:color="auto"/>
              <w:right w:val="single" w:sz="4" w:space="0" w:color="auto"/>
            </w:tcBorders>
            <w:vAlign w:val="center"/>
          </w:tcPr>
          <w:p w14:paraId="0DA26A8D"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8E" w14:textId="77777777" w:rsidR="00B401EE" w:rsidRPr="00AA5784" w:rsidRDefault="00B401EE" w:rsidP="00A20C05">
            <w:pPr>
              <w:jc w:val="center"/>
              <w:rPr>
                <w:color w:val="auto"/>
              </w:rPr>
            </w:pPr>
            <w:r w:rsidRPr="00AA5784">
              <w:rPr>
                <w:color w:val="auto"/>
              </w:rPr>
              <w:t>2 m.</w:t>
            </w:r>
          </w:p>
        </w:tc>
      </w:tr>
      <w:tr w:rsidR="00B401EE" w:rsidRPr="00AA5784" w14:paraId="0DA26A94" w14:textId="77777777" w:rsidTr="00F43E36">
        <w:trPr>
          <w:trHeight w:val="952"/>
        </w:trPr>
        <w:tc>
          <w:tcPr>
            <w:tcW w:w="3417" w:type="dxa"/>
            <w:tcBorders>
              <w:top w:val="single" w:sz="4" w:space="0" w:color="auto"/>
              <w:left w:val="single" w:sz="4" w:space="0" w:color="auto"/>
              <w:bottom w:val="single" w:sz="4" w:space="0" w:color="auto"/>
              <w:right w:val="single" w:sz="4" w:space="0" w:color="auto"/>
            </w:tcBorders>
            <w:vAlign w:val="center"/>
          </w:tcPr>
          <w:p w14:paraId="0DA26A90" w14:textId="77777777" w:rsidR="00B401EE" w:rsidRPr="00AA5784" w:rsidRDefault="00B401EE" w:rsidP="00A20C05">
            <w:pPr>
              <w:spacing w:line="276" w:lineRule="auto"/>
              <w:jc w:val="center"/>
              <w:rPr>
                <w:bCs/>
                <w:color w:val="auto"/>
                <w:shd w:val="clear" w:color="auto" w:fill="FAFAFA"/>
              </w:rPr>
            </w:pPr>
            <w:r w:rsidRPr="00AA5784">
              <w:rPr>
                <w:color w:val="auto"/>
                <w:shd w:val="clear" w:color="auto" w:fill="FFFFFF"/>
              </w:rPr>
              <w:t>VŠĮ Panevėžio ir Utenos regionų aklųjų centras</w:t>
            </w:r>
          </w:p>
        </w:tc>
        <w:tc>
          <w:tcPr>
            <w:tcW w:w="2420" w:type="dxa"/>
            <w:tcBorders>
              <w:top w:val="single" w:sz="4" w:space="0" w:color="auto"/>
              <w:left w:val="single" w:sz="4" w:space="0" w:color="auto"/>
              <w:bottom w:val="single" w:sz="4" w:space="0" w:color="auto"/>
              <w:right w:val="single" w:sz="4" w:space="0" w:color="auto"/>
            </w:tcBorders>
            <w:vAlign w:val="center"/>
          </w:tcPr>
          <w:p w14:paraId="0DA26A91" w14:textId="77777777" w:rsidR="00B401EE" w:rsidRPr="00AA5784" w:rsidRDefault="00B401EE" w:rsidP="00A20C05">
            <w:pPr>
              <w:spacing w:line="276" w:lineRule="auto"/>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92" w14:textId="77777777" w:rsidR="00B401EE" w:rsidRPr="00AA5784" w:rsidRDefault="00B401EE" w:rsidP="00A20C05">
            <w:pPr>
              <w:spacing w:line="276" w:lineRule="auto"/>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93" w14:textId="77777777" w:rsidR="00B401EE" w:rsidRPr="00AA5784" w:rsidRDefault="00B401EE" w:rsidP="00A20C05">
            <w:pPr>
              <w:spacing w:line="276" w:lineRule="auto"/>
              <w:jc w:val="center"/>
              <w:rPr>
                <w:color w:val="auto"/>
              </w:rPr>
            </w:pPr>
            <w:r w:rsidRPr="00AA5784">
              <w:rPr>
                <w:color w:val="auto"/>
              </w:rPr>
              <w:t>2 m.</w:t>
            </w:r>
          </w:p>
        </w:tc>
      </w:tr>
      <w:tr w:rsidR="00B401EE" w:rsidRPr="00AA5784" w14:paraId="0DA26A99" w14:textId="77777777" w:rsidTr="00F43E36">
        <w:trPr>
          <w:trHeight w:val="988"/>
        </w:trPr>
        <w:tc>
          <w:tcPr>
            <w:tcW w:w="3417" w:type="dxa"/>
            <w:tcBorders>
              <w:top w:val="single" w:sz="4" w:space="0" w:color="auto"/>
              <w:left w:val="single" w:sz="4" w:space="0" w:color="auto"/>
              <w:bottom w:val="single" w:sz="4" w:space="0" w:color="auto"/>
              <w:right w:val="single" w:sz="4" w:space="0" w:color="auto"/>
            </w:tcBorders>
            <w:vAlign w:val="center"/>
          </w:tcPr>
          <w:p w14:paraId="0DA26A95" w14:textId="77777777" w:rsidR="00B401EE" w:rsidRPr="00AA5784" w:rsidRDefault="00B401EE" w:rsidP="00A20C05">
            <w:pPr>
              <w:jc w:val="center"/>
              <w:rPr>
                <w:color w:val="auto"/>
              </w:rPr>
            </w:pPr>
            <w:r w:rsidRPr="00AA5784">
              <w:rPr>
                <w:color w:val="auto"/>
              </w:rPr>
              <w:t>Panevėžio Priešgaisrinės apsaugos ir gelbėjimo skyrius</w:t>
            </w:r>
          </w:p>
        </w:tc>
        <w:tc>
          <w:tcPr>
            <w:tcW w:w="2420" w:type="dxa"/>
            <w:tcBorders>
              <w:top w:val="single" w:sz="4" w:space="0" w:color="auto"/>
              <w:left w:val="single" w:sz="4" w:space="0" w:color="auto"/>
              <w:bottom w:val="single" w:sz="4" w:space="0" w:color="auto"/>
              <w:right w:val="single" w:sz="4" w:space="0" w:color="auto"/>
            </w:tcBorders>
            <w:vAlign w:val="center"/>
          </w:tcPr>
          <w:p w14:paraId="0DA26A96" w14:textId="77777777" w:rsidR="00B401EE" w:rsidRPr="00AA5784" w:rsidRDefault="00B401EE" w:rsidP="00A20C05">
            <w:pPr>
              <w:jc w:val="center"/>
              <w:rPr>
                <w:color w:val="auto"/>
              </w:rPr>
            </w:pPr>
            <w:r w:rsidRPr="00AA5784">
              <w:rPr>
                <w:color w:val="auto"/>
              </w:rPr>
              <w:t>Informacinė-edukacinė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97" w14:textId="77777777" w:rsidR="00B401EE" w:rsidRPr="00AA5784" w:rsidRDefault="00B401EE" w:rsidP="00A20C05">
            <w:pPr>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98" w14:textId="77777777" w:rsidR="00B401EE" w:rsidRPr="00AA5784" w:rsidRDefault="00B401EE" w:rsidP="00A20C05">
            <w:pPr>
              <w:jc w:val="center"/>
              <w:rPr>
                <w:color w:val="auto"/>
              </w:rPr>
            </w:pPr>
            <w:r w:rsidRPr="00AA5784">
              <w:rPr>
                <w:color w:val="auto"/>
              </w:rPr>
              <w:t>2 m.</w:t>
            </w:r>
          </w:p>
        </w:tc>
      </w:tr>
      <w:tr w:rsidR="00B401EE" w:rsidRPr="00AA5784" w14:paraId="0DA26A9E" w14:textId="77777777" w:rsidTr="00F43E36">
        <w:trPr>
          <w:trHeight w:val="709"/>
        </w:trPr>
        <w:tc>
          <w:tcPr>
            <w:tcW w:w="3417" w:type="dxa"/>
            <w:tcBorders>
              <w:top w:val="single" w:sz="4" w:space="0" w:color="auto"/>
              <w:left w:val="single" w:sz="4" w:space="0" w:color="auto"/>
              <w:bottom w:val="single" w:sz="4" w:space="0" w:color="auto"/>
              <w:right w:val="single" w:sz="4" w:space="0" w:color="auto"/>
            </w:tcBorders>
            <w:vAlign w:val="center"/>
          </w:tcPr>
          <w:p w14:paraId="0DA26A9A" w14:textId="77777777" w:rsidR="00B401EE" w:rsidRPr="00AA5784" w:rsidRDefault="00B401EE" w:rsidP="00A20C05">
            <w:pPr>
              <w:spacing w:after="240"/>
              <w:jc w:val="center"/>
              <w:rPr>
                <w:color w:val="auto"/>
              </w:rPr>
            </w:pPr>
            <w:r w:rsidRPr="00AA5784">
              <w:rPr>
                <w:rFonts w:eastAsia="Calibri"/>
                <w:color w:val="auto"/>
              </w:rPr>
              <w:t>Mažųjų ugdymo studija</w:t>
            </w:r>
          </w:p>
        </w:tc>
        <w:tc>
          <w:tcPr>
            <w:tcW w:w="2420" w:type="dxa"/>
            <w:tcBorders>
              <w:top w:val="single" w:sz="4" w:space="0" w:color="auto"/>
              <w:left w:val="single" w:sz="4" w:space="0" w:color="auto"/>
              <w:bottom w:val="single" w:sz="4" w:space="0" w:color="auto"/>
              <w:right w:val="single" w:sz="4" w:space="0" w:color="auto"/>
            </w:tcBorders>
            <w:vAlign w:val="center"/>
          </w:tcPr>
          <w:p w14:paraId="0DA26A9B" w14:textId="77777777" w:rsidR="00B401EE" w:rsidRPr="00AA5784" w:rsidRDefault="00B401EE" w:rsidP="00A20C05">
            <w:pPr>
              <w:spacing w:after="240"/>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9C" w14:textId="77777777" w:rsidR="00B401EE" w:rsidRPr="00AA5784" w:rsidRDefault="00B401EE" w:rsidP="00A20C05">
            <w:pPr>
              <w:spacing w:after="240"/>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9D" w14:textId="77777777" w:rsidR="00B401EE" w:rsidRPr="00AA5784" w:rsidRDefault="00B401EE" w:rsidP="00A20C05">
            <w:pPr>
              <w:spacing w:after="240"/>
              <w:jc w:val="center"/>
              <w:rPr>
                <w:color w:val="auto"/>
              </w:rPr>
            </w:pPr>
            <w:r w:rsidRPr="00AA5784">
              <w:rPr>
                <w:color w:val="auto"/>
              </w:rPr>
              <w:t>2 m.</w:t>
            </w:r>
          </w:p>
        </w:tc>
      </w:tr>
      <w:tr w:rsidR="00B401EE" w:rsidRPr="00AA5784" w14:paraId="0DA26AA3" w14:textId="77777777" w:rsidTr="00F43E36">
        <w:trPr>
          <w:trHeight w:val="970"/>
        </w:trPr>
        <w:tc>
          <w:tcPr>
            <w:tcW w:w="3417" w:type="dxa"/>
            <w:tcBorders>
              <w:top w:val="single" w:sz="4" w:space="0" w:color="auto"/>
              <w:left w:val="single" w:sz="4" w:space="0" w:color="auto"/>
              <w:bottom w:val="single" w:sz="4" w:space="0" w:color="auto"/>
              <w:right w:val="single" w:sz="4" w:space="0" w:color="auto"/>
            </w:tcBorders>
            <w:vAlign w:val="center"/>
          </w:tcPr>
          <w:p w14:paraId="0DA26A9F" w14:textId="77777777" w:rsidR="00B401EE" w:rsidRPr="00AA5784" w:rsidRDefault="00B401EE" w:rsidP="00A20C05">
            <w:pPr>
              <w:jc w:val="center"/>
              <w:rPr>
                <w:rFonts w:eastAsia="Calibri"/>
                <w:color w:val="auto"/>
              </w:rPr>
            </w:pPr>
            <w:r w:rsidRPr="00AA5784">
              <w:rPr>
                <w:color w:val="auto"/>
                <w:shd w:val="clear" w:color="auto" w:fill="FFFFFF"/>
              </w:rPr>
              <w:t>Asociacija „Vie</w:t>
            </w:r>
            <w:r>
              <w:rPr>
                <w:color w:val="auto"/>
                <w:shd w:val="clear" w:color="auto" w:fill="FFFFFF"/>
              </w:rPr>
              <w:t>šieji interneto prieigos taškai“</w:t>
            </w:r>
          </w:p>
        </w:tc>
        <w:tc>
          <w:tcPr>
            <w:tcW w:w="2420" w:type="dxa"/>
            <w:tcBorders>
              <w:top w:val="single" w:sz="4" w:space="0" w:color="auto"/>
              <w:left w:val="single" w:sz="4" w:space="0" w:color="auto"/>
              <w:bottom w:val="single" w:sz="4" w:space="0" w:color="auto"/>
              <w:right w:val="single" w:sz="4" w:space="0" w:color="auto"/>
            </w:tcBorders>
            <w:vAlign w:val="center"/>
          </w:tcPr>
          <w:p w14:paraId="0DA26AA0" w14:textId="77777777" w:rsidR="00B401EE" w:rsidRPr="00AA5784" w:rsidRDefault="00B401EE" w:rsidP="00A20C05">
            <w:pPr>
              <w:spacing w:after="240"/>
              <w:jc w:val="center"/>
              <w:rPr>
                <w:color w:val="auto"/>
              </w:rPr>
            </w:pPr>
            <w:r w:rsidRPr="00AA5784">
              <w:rPr>
                <w:color w:val="auto"/>
                <w:shd w:val="clear" w:color="auto" w:fill="FFFFFF"/>
              </w:rPr>
              <w:t>Informacinė-edukacinė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A1" w14:textId="77777777" w:rsidR="00B401EE" w:rsidRPr="00AA5784" w:rsidRDefault="00B401EE" w:rsidP="00A20C05">
            <w:pPr>
              <w:spacing w:after="240"/>
              <w:jc w:val="center"/>
              <w:rPr>
                <w:color w:val="auto"/>
              </w:rPr>
            </w:pPr>
            <w:r w:rsidRPr="00AA5784">
              <w:rPr>
                <w:color w:val="auto"/>
              </w:rPr>
              <w:t>1</w:t>
            </w:r>
          </w:p>
        </w:tc>
        <w:tc>
          <w:tcPr>
            <w:tcW w:w="2277" w:type="dxa"/>
            <w:tcBorders>
              <w:top w:val="single" w:sz="4" w:space="0" w:color="auto"/>
              <w:left w:val="single" w:sz="4" w:space="0" w:color="auto"/>
              <w:bottom w:val="single" w:sz="4" w:space="0" w:color="auto"/>
              <w:right w:val="single" w:sz="4" w:space="0" w:color="auto"/>
            </w:tcBorders>
            <w:vAlign w:val="center"/>
          </w:tcPr>
          <w:p w14:paraId="0DA26AA2" w14:textId="77777777" w:rsidR="00B401EE" w:rsidRPr="00AA5784" w:rsidRDefault="00B401EE" w:rsidP="00A20C05">
            <w:pPr>
              <w:spacing w:after="240"/>
              <w:jc w:val="center"/>
              <w:rPr>
                <w:color w:val="auto"/>
              </w:rPr>
            </w:pPr>
            <w:r w:rsidRPr="00AA5784">
              <w:rPr>
                <w:color w:val="auto"/>
              </w:rPr>
              <w:t>1 m.</w:t>
            </w:r>
          </w:p>
        </w:tc>
      </w:tr>
      <w:tr w:rsidR="00B401EE" w:rsidRPr="00AA5784" w14:paraId="0DA26AA8" w14:textId="77777777" w:rsidTr="00F43E36">
        <w:trPr>
          <w:trHeight w:val="790"/>
        </w:trPr>
        <w:tc>
          <w:tcPr>
            <w:tcW w:w="3417" w:type="dxa"/>
            <w:tcBorders>
              <w:top w:val="single" w:sz="4" w:space="0" w:color="auto"/>
              <w:left w:val="single" w:sz="4" w:space="0" w:color="auto"/>
              <w:bottom w:val="single" w:sz="4" w:space="0" w:color="auto"/>
              <w:right w:val="single" w:sz="4" w:space="0" w:color="auto"/>
            </w:tcBorders>
            <w:vAlign w:val="center"/>
          </w:tcPr>
          <w:p w14:paraId="0DA26AA4" w14:textId="77777777" w:rsidR="00B401EE" w:rsidRPr="00AA5784" w:rsidRDefault="00B401EE" w:rsidP="00A20C05">
            <w:pPr>
              <w:jc w:val="center"/>
              <w:rPr>
                <w:color w:val="auto"/>
                <w:shd w:val="clear" w:color="auto" w:fill="FFFFFF"/>
              </w:rPr>
            </w:pPr>
            <w:r w:rsidRPr="00AA5784">
              <w:rPr>
                <w:bCs/>
                <w:color w:val="auto"/>
              </w:rPr>
              <w:t>Socialinių paslaugų centro vaikų dienos centro „Gerumo tiltai“</w:t>
            </w:r>
          </w:p>
        </w:tc>
        <w:tc>
          <w:tcPr>
            <w:tcW w:w="2420" w:type="dxa"/>
            <w:tcBorders>
              <w:top w:val="single" w:sz="4" w:space="0" w:color="auto"/>
              <w:left w:val="single" w:sz="4" w:space="0" w:color="auto"/>
              <w:bottom w:val="single" w:sz="4" w:space="0" w:color="auto"/>
              <w:right w:val="single" w:sz="4" w:space="0" w:color="auto"/>
            </w:tcBorders>
            <w:vAlign w:val="center"/>
          </w:tcPr>
          <w:p w14:paraId="0DA26AA5" w14:textId="77777777" w:rsidR="00B401EE" w:rsidRPr="00AA5784" w:rsidRDefault="00B401EE" w:rsidP="00A20C05">
            <w:pPr>
              <w:spacing w:after="240"/>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A6" w14:textId="77777777" w:rsidR="00B401EE" w:rsidRPr="00AA5784" w:rsidRDefault="00B401EE" w:rsidP="00A20C05">
            <w:pPr>
              <w:spacing w:after="240"/>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A7" w14:textId="77777777" w:rsidR="00B401EE" w:rsidRPr="00AA5784" w:rsidRDefault="00B401EE" w:rsidP="00A20C05">
            <w:pPr>
              <w:spacing w:after="240"/>
              <w:jc w:val="center"/>
              <w:rPr>
                <w:color w:val="auto"/>
              </w:rPr>
            </w:pPr>
            <w:r w:rsidRPr="00AA5784">
              <w:rPr>
                <w:color w:val="auto"/>
              </w:rPr>
              <w:t>1 m.</w:t>
            </w:r>
          </w:p>
        </w:tc>
      </w:tr>
      <w:tr w:rsidR="00B401EE" w:rsidRPr="00AA5784" w14:paraId="0DA26AAD" w14:textId="77777777" w:rsidTr="00F43E36">
        <w:trPr>
          <w:trHeight w:val="1159"/>
        </w:trPr>
        <w:tc>
          <w:tcPr>
            <w:tcW w:w="3417" w:type="dxa"/>
            <w:tcBorders>
              <w:top w:val="single" w:sz="4" w:space="0" w:color="auto"/>
              <w:left w:val="single" w:sz="4" w:space="0" w:color="auto"/>
              <w:bottom w:val="single" w:sz="4" w:space="0" w:color="auto"/>
              <w:right w:val="single" w:sz="4" w:space="0" w:color="auto"/>
            </w:tcBorders>
            <w:vAlign w:val="center"/>
          </w:tcPr>
          <w:p w14:paraId="0DA26AA9" w14:textId="77777777" w:rsidR="00B401EE" w:rsidRPr="00AA5784" w:rsidRDefault="00B401EE" w:rsidP="00A20C05">
            <w:pPr>
              <w:jc w:val="center"/>
              <w:rPr>
                <w:bCs/>
                <w:color w:val="auto"/>
              </w:rPr>
            </w:pPr>
            <w:r w:rsidRPr="00AA5784">
              <w:rPr>
                <w:bCs/>
                <w:color w:val="auto"/>
              </w:rPr>
              <w:t>Rokiškio kaimiškosios seniūnijos Bajorų kultūros centro lėlių teatras „ČIZ“</w:t>
            </w:r>
          </w:p>
        </w:tc>
        <w:tc>
          <w:tcPr>
            <w:tcW w:w="2420" w:type="dxa"/>
            <w:tcBorders>
              <w:top w:val="single" w:sz="4" w:space="0" w:color="auto"/>
              <w:left w:val="single" w:sz="4" w:space="0" w:color="auto"/>
              <w:bottom w:val="single" w:sz="4" w:space="0" w:color="auto"/>
              <w:right w:val="single" w:sz="4" w:space="0" w:color="auto"/>
            </w:tcBorders>
            <w:vAlign w:val="center"/>
          </w:tcPr>
          <w:p w14:paraId="0DA26AAA" w14:textId="77777777" w:rsidR="00B401EE" w:rsidRPr="00AA5784" w:rsidRDefault="00B401EE" w:rsidP="00A20C05">
            <w:pPr>
              <w:spacing w:after="240"/>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AB" w14:textId="77777777" w:rsidR="00B401EE" w:rsidRPr="00AA5784" w:rsidRDefault="00B401EE" w:rsidP="00A20C05">
            <w:pPr>
              <w:spacing w:after="240"/>
              <w:jc w:val="center"/>
              <w:rPr>
                <w:color w:val="auto"/>
              </w:rPr>
            </w:pPr>
            <w:r w:rsidRPr="00AA5784">
              <w:rPr>
                <w:color w:val="auto"/>
              </w:rPr>
              <w:t>1</w:t>
            </w:r>
          </w:p>
        </w:tc>
        <w:tc>
          <w:tcPr>
            <w:tcW w:w="2277" w:type="dxa"/>
            <w:tcBorders>
              <w:top w:val="single" w:sz="4" w:space="0" w:color="auto"/>
              <w:left w:val="single" w:sz="4" w:space="0" w:color="auto"/>
              <w:bottom w:val="single" w:sz="4" w:space="0" w:color="auto"/>
              <w:right w:val="single" w:sz="4" w:space="0" w:color="auto"/>
            </w:tcBorders>
            <w:vAlign w:val="center"/>
          </w:tcPr>
          <w:p w14:paraId="0DA26AAC" w14:textId="77777777" w:rsidR="00B401EE" w:rsidRPr="00AA5784" w:rsidRDefault="00B401EE" w:rsidP="00A20C05">
            <w:pPr>
              <w:spacing w:after="240"/>
              <w:jc w:val="center"/>
              <w:rPr>
                <w:color w:val="auto"/>
              </w:rPr>
            </w:pPr>
            <w:r w:rsidRPr="00AA5784">
              <w:rPr>
                <w:color w:val="auto"/>
              </w:rPr>
              <w:t>1 m.</w:t>
            </w:r>
          </w:p>
        </w:tc>
      </w:tr>
      <w:tr w:rsidR="00B401EE" w:rsidRPr="00AA5784" w14:paraId="0DA26AB2" w14:textId="77777777" w:rsidTr="00F43E36">
        <w:trPr>
          <w:trHeight w:val="988"/>
        </w:trPr>
        <w:tc>
          <w:tcPr>
            <w:tcW w:w="3417" w:type="dxa"/>
            <w:tcBorders>
              <w:top w:val="single" w:sz="4" w:space="0" w:color="auto"/>
              <w:left w:val="single" w:sz="4" w:space="0" w:color="auto"/>
              <w:bottom w:val="single" w:sz="4" w:space="0" w:color="auto"/>
              <w:right w:val="single" w:sz="4" w:space="0" w:color="auto"/>
            </w:tcBorders>
            <w:vAlign w:val="center"/>
          </w:tcPr>
          <w:p w14:paraId="0DA26AAE" w14:textId="77777777" w:rsidR="00B401EE" w:rsidRPr="00AA5784" w:rsidRDefault="00B401EE" w:rsidP="00A20C05">
            <w:pPr>
              <w:jc w:val="center"/>
              <w:rPr>
                <w:bCs/>
                <w:color w:val="auto"/>
              </w:rPr>
            </w:pPr>
            <w:r w:rsidRPr="00AA5784">
              <w:rPr>
                <w:bCs/>
                <w:color w:val="auto"/>
              </w:rPr>
              <w:t>Panevėžio rajono Ėriškių kultūros centro Upytės tradicinių amatų padalinys</w:t>
            </w:r>
          </w:p>
        </w:tc>
        <w:tc>
          <w:tcPr>
            <w:tcW w:w="2420" w:type="dxa"/>
            <w:tcBorders>
              <w:top w:val="single" w:sz="4" w:space="0" w:color="auto"/>
              <w:left w:val="single" w:sz="4" w:space="0" w:color="auto"/>
              <w:bottom w:val="single" w:sz="4" w:space="0" w:color="auto"/>
              <w:right w:val="single" w:sz="4" w:space="0" w:color="auto"/>
            </w:tcBorders>
            <w:vAlign w:val="center"/>
          </w:tcPr>
          <w:p w14:paraId="0DA26AAF" w14:textId="77777777" w:rsidR="00B401EE" w:rsidRPr="00AA5784" w:rsidRDefault="00B401EE" w:rsidP="00A20C05">
            <w:pPr>
              <w:spacing w:after="240"/>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B0" w14:textId="77777777" w:rsidR="00B401EE" w:rsidRPr="00AA5784" w:rsidRDefault="00B401EE" w:rsidP="00A20C05">
            <w:pPr>
              <w:spacing w:after="240"/>
              <w:jc w:val="center"/>
              <w:rPr>
                <w:color w:val="auto"/>
              </w:rPr>
            </w:pPr>
            <w:r w:rsidRPr="00AA5784">
              <w:rPr>
                <w:color w:val="auto"/>
              </w:rPr>
              <w:t>1</w:t>
            </w:r>
          </w:p>
        </w:tc>
        <w:tc>
          <w:tcPr>
            <w:tcW w:w="2277" w:type="dxa"/>
            <w:tcBorders>
              <w:top w:val="single" w:sz="4" w:space="0" w:color="auto"/>
              <w:left w:val="single" w:sz="4" w:space="0" w:color="auto"/>
              <w:bottom w:val="single" w:sz="4" w:space="0" w:color="auto"/>
              <w:right w:val="single" w:sz="4" w:space="0" w:color="auto"/>
            </w:tcBorders>
            <w:vAlign w:val="center"/>
          </w:tcPr>
          <w:p w14:paraId="0DA26AB1" w14:textId="77777777" w:rsidR="00B401EE" w:rsidRPr="00AA5784" w:rsidRDefault="00B401EE" w:rsidP="00A20C05">
            <w:pPr>
              <w:spacing w:after="240"/>
              <w:jc w:val="center"/>
              <w:rPr>
                <w:color w:val="auto"/>
              </w:rPr>
            </w:pPr>
            <w:r w:rsidRPr="00AA5784">
              <w:rPr>
                <w:color w:val="auto"/>
              </w:rPr>
              <w:t>1 m.</w:t>
            </w:r>
          </w:p>
        </w:tc>
      </w:tr>
      <w:tr w:rsidR="00B401EE" w:rsidRPr="00AA5784" w14:paraId="0DA26AB7" w14:textId="77777777" w:rsidTr="00F43E36">
        <w:trPr>
          <w:trHeight w:val="979"/>
        </w:trPr>
        <w:tc>
          <w:tcPr>
            <w:tcW w:w="3417" w:type="dxa"/>
            <w:tcBorders>
              <w:top w:val="single" w:sz="4" w:space="0" w:color="auto"/>
              <w:left w:val="single" w:sz="4" w:space="0" w:color="auto"/>
              <w:bottom w:val="single" w:sz="4" w:space="0" w:color="auto"/>
              <w:right w:val="single" w:sz="4" w:space="0" w:color="auto"/>
            </w:tcBorders>
            <w:vAlign w:val="center"/>
          </w:tcPr>
          <w:p w14:paraId="0DA26AB3" w14:textId="77777777" w:rsidR="00B401EE" w:rsidRPr="00AA5784" w:rsidRDefault="00B401EE" w:rsidP="00A20C05">
            <w:pPr>
              <w:jc w:val="center"/>
              <w:rPr>
                <w:bCs/>
                <w:color w:val="auto"/>
              </w:rPr>
            </w:pPr>
            <w:r w:rsidRPr="00AA5784">
              <w:rPr>
                <w:bCs/>
                <w:color w:val="auto"/>
              </w:rPr>
              <w:t>Kupiškio rajono savivaldybės viešoji biblioteka</w:t>
            </w:r>
          </w:p>
        </w:tc>
        <w:tc>
          <w:tcPr>
            <w:tcW w:w="2420" w:type="dxa"/>
            <w:tcBorders>
              <w:top w:val="single" w:sz="4" w:space="0" w:color="auto"/>
              <w:left w:val="single" w:sz="4" w:space="0" w:color="auto"/>
              <w:bottom w:val="single" w:sz="4" w:space="0" w:color="auto"/>
              <w:right w:val="single" w:sz="4" w:space="0" w:color="auto"/>
            </w:tcBorders>
            <w:vAlign w:val="center"/>
          </w:tcPr>
          <w:p w14:paraId="0DA26AB4" w14:textId="77777777" w:rsidR="00B401EE" w:rsidRPr="00AA5784" w:rsidRDefault="00B401EE" w:rsidP="00A20C05">
            <w:pPr>
              <w:spacing w:after="240"/>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B5" w14:textId="77777777" w:rsidR="00B401EE" w:rsidRPr="00AA5784" w:rsidRDefault="00B401EE" w:rsidP="00A20C05">
            <w:pPr>
              <w:spacing w:after="240"/>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B6" w14:textId="77777777" w:rsidR="00B401EE" w:rsidRPr="00AA5784" w:rsidRDefault="00B401EE" w:rsidP="00A20C05">
            <w:pPr>
              <w:spacing w:after="240"/>
              <w:jc w:val="center"/>
              <w:rPr>
                <w:color w:val="auto"/>
              </w:rPr>
            </w:pPr>
            <w:r w:rsidRPr="00AA5784">
              <w:rPr>
                <w:color w:val="auto"/>
              </w:rPr>
              <w:t>1 m.</w:t>
            </w:r>
          </w:p>
        </w:tc>
      </w:tr>
      <w:tr w:rsidR="00B401EE" w:rsidRPr="00AA5784" w14:paraId="0DA26ABC" w14:textId="77777777" w:rsidTr="00F43E36">
        <w:trPr>
          <w:trHeight w:val="709"/>
        </w:trPr>
        <w:tc>
          <w:tcPr>
            <w:tcW w:w="3417" w:type="dxa"/>
            <w:tcBorders>
              <w:top w:val="single" w:sz="4" w:space="0" w:color="auto"/>
              <w:left w:val="single" w:sz="4" w:space="0" w:color="auto"/>
              <w:bottom w:val="single" w:sz="4" w:space="0" w:color="auto"/>
              <w:right w:val="single" w:sz="4" w:space="0" w:color="auto"/>
            </w:tcBorders>
            <w:vAlign w:val="center"/>
          </w:tcPr>
          <w:p w14:paraId="0DA26AB8" w14:textId="77777777" w:rsidR="00B401EE" w:rsidRPr="00AA5784" w:rsidRDefault="00B401EE" w:rsidP="00A20C05">
            <w:pPr>
              <w:jc w:val="center"/>
              <w:rPr>
                <w:bCs/>
                <w:color w:val="auto"/>
              </w:rPr>
            </w:pPr>
            <w:r w:rsidRPr="00AA5784">
              <w:rPr>
                <w:bCs/>
                <w:color w:val="auto"/>
              </w:rPr>
              <w:t>Lietuvių kalbos institutas</w:t>
            </w:r>
          </w:p>
        </w:tc>
        <w:tc>
          <w:tcPr>
            <w:tcW w:w="2420" w:type="dxa"/>
            <w:tcBorders>
              <w:top w:val="single" w:sz="4" w:space="0" w:color="auto"/>
              <w:left w:val="single" w:sz="4" w:space="0" w:color="auto"/>
              <w:bottom w:val="single" w:sz="4" w:space="0" w:color="auto"/>
              <w:right w:val="single" w:sz="4" w:space="0" w:color="auto"/>
            </w:tcBorders>
            <w:vAlign w:val="center"/>
          </w:tcPr>
          <w:p w14:paraId="0DA26AB9" w14:textId="77777777" w:rsidR="00B401EE" w:rsidRPr="00AA5784" w:rsidRDefault="00B401EE" w:rsidP="00A20C05">
            <w:pPr>
              <w:spacing w:after="240"/>
              <w:jc w:val="center"/>
              <w:rPr>
                <w:color w:val="auto"/>
              </w:rPr>
            </w:pPr>
            <w:r w:rsidRPr="00AA5784">
              <w:rPr>
                <w:color w:val="auto"/>
              </w:rPr>
              <w:t>Kultūrinė-edukacinė</w:t>
            </w:r>
          </w:p>
        </w:tc>
        <w:tc>
          <w:tcPr>
            <w:tcW w:w="1708" w:type="dxa"/>
            <w:tcBorders>
              <w:top w:val="single" w:sz="4" w:space="0" w:color="auto"/>
              <w:left w:val="single" w:sz="4" w:space="0" w:color="auto"/>
              <w:bottom w:val="single" w:sz="4" w:space="0" w:color="auto"/>
              <w:right w:val="single" w:sz="4" w:space="0" w:color="auto"/>
            </w:tcBorders>
            <w:vAlign w:val="center"/>
          </w:tcPr>
          <w:p w14:paraId="0DA26ABA" w14:textId="77777777" w:rsidR="00B401EE" w:rsidRPr="00AA5784" w:rsidRDefault="00B401EE" w:rsidP="00A20C05">
            <w:pPr>
              <w:spacing w:after="240"/>
              <w:jc w:val="center"/>
              <w:rPr>
                <w:color w:val="auto"/>
              </w:rPr>
            </w:pPr>
          </w:p>
        </w:tc>
        <w:tc>
          <w:tcPr>
            <w:tcW w:w="2277" w:type="dxa"/>
            <w:tcBorders>
              <w:top w:val="single" w:sz="4" w:space="0" w:color="auto"/>
              <w:left w:val="single" w:sz="4" w:space="0" w:color="auto"/>
              <w:bottom w:val="single" w:sz="4" w:space="0" w:color="auto"/>
              <w:right w:val="single" w:sz="4" w:space="0" w:color="auto"/>
            </w:tcBorders>
            <w:vAlign w:val="center"/>
          </w:tcPr>
          <w:p w14:paraId="0DA26ABB" w14:textId="77777777" w:rsidR="00B401EE" w:rsidRPr="00AA5784" w:rsidRDefault="00B401EE" w:rsidP="00A20C05">
            <w:pPr>
              <w:spacing w:after="240"/>
              <w:jc w:val="center"/>
              <w:rPr>
                <w:color w:val="auto"/>
              </w:rPr>
            </w:pPr>
            <w:r w:rsidRPr="00AA5784">
              <w:rPr>
                <w:color w:val="auto"/>
              </w:rPr>
              <w:t>1 m.</w:t>
            </w:r>
          </w:p>
        </w:tc>
      </w:tr>
    </w:tbl>
    <w:p w14:paraId="0DA26ABD" w14:textId="77777777" w:rsidR="00864463" w:rsidRPr="00864463" w:rsidRDefault="00864463" w:rsidP="00864463">
      <w:pPr>
        <w:spacing w:line="23" w:lineRule="atLeast"/>
        <w:rPr>
          <w:b/>
          <w:color w:val="auto"/>
        </w:rPr>
      </w:pPr>
    </w:p>
    <w:p w14:paraId="0DA26ABE" w14:textId="77777777" w:rsidR="00F0706C" w:rsidRPr="00F43E36" w:rsidRDefault="00F0706C" w:rsidP="00864463">
      <w:pPr>
        <w:pStyle w:val="Sraopastraipa"/>
        <w:numPr>
          <w:ilvl w:val="0"/>
          <w:numId w:val="28"/>
        </w:numPr>
        <w:tabs>
          <w:tab w:val="num" w:pos="360"/>
        </w:tabs>
        <w:spacing w:line="23" w:lineRule="atLeast"/>
        <w:jc w:val="center"/>
        <w:rPr>
          <w:rFonts w:ascii="Times New Roman" w:hAnsi="Times New Roman"/>
          <w:b/>
          <w:color w:val="auto"/>
          <w:sz w:val="24"/>
          <w:szCs w:val="24"/>
        </w:rPr>
      </w:pPr>
      <w:r w:rsidRPr="00F43E36">
        <w:rPr>
          <w:rFonts w:ascii="Times New Roman" w:hAnsi="Times New Roman"/>
          <w:b/>
          <w:color w:val="auto"/>
          <w:sz w:val="24"/>
          <w:szCs w:val="24"/>
        </w:rPr>
        <w:t>KULTŪROS ĮSTAIGA IR MIESTAS</w:t>
      </w:r>
    </w:p>
    <w:p w14:paraId="0DA26ABF" w14:textId="77777777" w:rsidR="00F0706C" w:rsidRDefault="00F0706C" w:rsidP="00E15B37">
      <w:pPr>
        <w:ind w:firstLine="567"/>
        <w:rPr>
          <w:color w:val="auto"/>
        </w:rPr>
      </w:pPr>
      <w:r w:rsidRPr="00BB467E">
        <w:rPr>
          <w:color w:val="auto"/>
        </w:rPr>
        <w:t xml:space="preserve">Įvertinus platų miesto bibliotekų veiklų spektrą (informacijos kaupimas, apdorojimas ir sklaida, edukacijos, turiningo laisvalaikio, prevenciniai renginiai, bendruomenės užimtumas,  socialinės ir skaitmeninės atskirties mažinimas, profesionalaus ir mėgėjiško meno sklaida ir kt.), dalyvavimą miesto renginiuose leidžia manyti kad bibliotekų vaidmuo miesto gyvenime yra reikšmingas. </w:t>
      </w:r>
    </w:p>
    <w:p w14:paraId="0DA26AC0" w14:textId="77777777" w:rsidR="00F0706C" w:rsidRPr="00BB467E" w:rsidRDefault="00F0706C" w:rsidP="00E15B37">
      <w:pPr>
        <w:ind w:firstLine="567"/>
        <w:rPr>
          <w:color w:val="auto"/>
        </w:rPr>
      </w:pPr>
      <w:r>
        <w:rPr>
          <w:color w:val="auto"/>
        </w:rPr>
        <w:t>Pavasarį, užklupus pandemijai, vaikų bibliotekos „Žalioji pelėda“ darbuotojos 3D spausdintuvu gamino apsauginius skydelius medikams. Buvo pagaminta 30 skydelių, kurie perduoti Panevėžio infekcinei ligoninei.</w:t>
      </w:r>
    </w:p>
    <w:p w14:paraId="0DA26AC1" w14:textId="77777777" w:rsidR="00F0706C" w:rsidRPr="00BB467E" w:rsidRDefault="00F0706C" w:rsidP="00E15B37">
      <w:pPr>
        <w:ind w:firstLine="567"/>
        <w:rPr>
          <w:bCs/>
          <w:color w:val="auto"/>
        </w:rPr>
      </w:pPr>
      <w:r w:rsidRPr="00BB467E">
        <w:rPr>
          <w:bCs/>
          <w:color w:val="auto"/>
        </w:rPr>
        <w:t xml:space="preserve">Platus miesto bibliotekų partnerystės ir bendradarbiavimo ryšių ratas su įvairiomis miesto įstaigomis, organizacijomis ir bendruomenėmis leidžia vertinti bibliotekų veiklą kaip patikimą ir svarbią miestui. </w:t>
      </w:r>
    </w:p>
    <w:p w14:paraId="0DA26AC2" w14:textId="77777777" w:rsidR="00F0706C" w:rsidRPr="00BB467E" w:rsidRDefault="00F0706C" w:rsidP="00E15B37">
      <w:pPr>
        <w:ind w:firstLine="567"/>
        <w:rPr>
          <w:bCs/>
          <w:color w:val="auto"/>
        </w:rPr>
      </w:pPr>
      <w:r w:rsidRPr="00BB467E">
        <w:rPr>
          <w:bCs/>
          <w:color w:val="auto"/>
        </w:rPr>
        <w:t xml:space="preserve">Viešoji biblioteka kaip ir ankstesniais metais </w:t>
      </w:r>
      <w:r>
        <w:rPr>
          <w:bCs/>
          <w:color w:val="auto"/>
        </w:rPr>
        <w:t>dalyvavo</w:t>
      </w:r>
      <w:r w:rsidRPr="00BB467E">
        <w:rPr>
          <w:bCs/>
          <w:color w:val="auto"/>
        </w:rPr>
        <w:t xml:space="preserve"> Miesto gimtadienio renginiu</w:t>
      </w:r>
      <w:r>
        <w:rPr>
          <w:bCs/>
          <w:color w:val="auto"/>
        </w:rPr>
        <w:t>o</w:t>
      </w:r>
      <w:r w:rsidRPr="00BB467E">
        <w:rPr>
          <w:bCs/>
          <w:color w:val="auto"/>
        </w:rPr>
        <w:t>s</w:t>
      </w:r>
      <w:r>
        <w:rPr>
          <w:bCs/>
          <w:color w:val="auto"/>
        </w:rPr>
        <w:t>e Kultūros ir poilsio parke</w:t>
      </w:r>
      <w:r w:rsidRPr="00BB467E">
        <w:rPr>
          <w:bCs/>
          <w:color w:val="auto"/>
        </w:rPr>
        <w:t>, EXPO Aukštaitija 20</w:t>
      </w:r>
      <w:r>
        <w:rPr>
          <w:bCs/>
          <w:color w:val="auto"/>
        </w:rPr>
        <w:t>20</w:t>
      </w:r>
      <w:r w:rsidRPr="00BB467E">
        <w:rPr>
          <w:bCs/>
          <w:color w:val="auto"/>
        </w:rPr>
        <w:t xml:space="preserve"> pristatė savo edukacijas. </w:t>
      </w:r>
    </w:p>
    <w:p w14:paraId="0DA26AC3" w14:textId="77777777" w:rsidR="00F0706C" w:rsidRDefault="00F0706C" w:rsidP="00E15B37">
      <w:pPr>
        <w:ind w:firstLine="567"/>
        <w:rPr>
          <w:b/>
          <w:color w:val="auto"/>
        </w:rPr>
      </w:pPr>
      <w:r w:rsidRPr="00BB467E">
        <w:rPr>
          <w:b/>
          <w:color w:val="auto"/>
        </w:rPr>
        <w:t>Vietos profesionalūs menininkai dalyvauja bibliotekų renginiuose, parodose.</w:t>
      </w:r>
    </w:p>
    <w:p w14:paraId="0DA26AC4" w14:textId="77777777" w:rsidR="00F0706C" w:rsidRDefault="00F0706C" w:rsidP="00E15B37">
      <w:pPr>
        <w:ind w:firstLine="567"/>
        <w:rPr>
          <w:color w:val="auto"/>
        </w:rPr>
      </w:pPr>
      <w:r w:rsidRPr="00247636">
        <w:rPr>
          <w:color w:val="auto"/>
        </w:rPr>
        <w:t>Kaip ir kasmet</w:t>
      </w:r>
      <w:r>
        <w:rPr>
          <w:color w:val="auto"/>
        </w:rPr>
        <w:t xml:space="preserve"> miesto bibliotekose vyko renginiai, edukacijos, kuriose dalyvavo miesto menininkai, buvo eksponuojamos panevėžiečių menininkų darbų parodos.</w:t>
      </w:r>
    </w:p>
    <w:p w14:paraId="0DA26AC5" w14:textId="77777777" w:rsidR="00F0706C" w:rsidRDefault="00F0706C" w:rsidP="00E15B37">
      <w:pPr>
        <w:ind w:firstLine="567"/>
      </w:pPr>
      <w:r>
        <w:t>Tinklo bibliotekose, o taip pat ir virtualioje erdvėje eksponuota f</w:t>
      </w:r>
      <w:r w:rsidRPr="00794C00">
        <w:t>otografo Žilvino Kropo kūrybinių darbų paroda „Švytėjimas“</w:t>
      </w:r>
      <w:r>
        <w:t>, tautodailininkų Lidijos ir Jono Dailidėnų tapybos darbų parodos („Vizijų pasaulis“, „Nuotaika“),</w:t>
      </w:r>
      <w:r w:rsidRPr="001C4ECD">
        <w:t xml:space="preserve"> </w:t>
      </w:r>
      <w:r w:rsidRPr="00E44C4C">
        <w:t>Šarūno Čiplio šamoto keramikos paroda „Trylika“</w:t>
      </w:r>
      <w:r>
        <w:t xml:space="preserve">, </w:t>
      </w:r>
      <w:r w:rsidRPr="00E44C4C">
        <w:t>Silvijos Pranauskės virtuali foto paroda „Pabraidžiok su manim vaikystės pievoje“ bibliotekos Youtube kanale</w:t>
      </w:r>
      <w:r>
        <w:t>.</w:t>
      </w:r>
      <w:r w:rsidRPr="00E44C4C">
        <w:t xml:space="preserve"> </w:t>
      </w:r>
    </w:p>
    <w:p w14:paraId="0DA26AC6" w14:textId="77777777" w:rsidR="00F0706C" w:rsidRDefault="00F0706C" w:rsidP="00E15B37">
      <w:pPr>
        <w:ind w:firstLine="567"/>
      </w:pPr>
      <w:r>
        <w:t>Aktorė Ligita Kondrotaitė skaitė poetės Elenos Mezginaitės eiles virtualioje konferencijoje „Iškilios Panevėžio krašto moterys“, e</w:t>
      </w:r>
      <w:r w:rsidRPr="00E44C4C">
        <w:t>dukacij</w:t>
      </w:r>
      <w:r>
        <w:t>ą</w:t>
      </w:r>
      <w:r w:rsidRPr="00E44C4C">
        <w:t xml:space="preserve"> </w:t>
      </w:r>
      <w:r>
        <w:t>„</w:t>
      </w:r>
      <w:r w:rsidRPr="00E44C4C">
        <w:t>Pasaka ant šalpusnio lapo</w:t>
      </w:r>
      <w:r>
        <w:t>“</w:t>
      </w:r>
      <w:r w:rsidRPr="00E44C4C">
        <w:t xml:space="preserve"> </w:t>
      </w:r>
      <w:r>
        <w:t>vedė</w:t>
      </w:r>
      <w:r w:rsidRPr="00E44C4C">
        <w:t xml:space="preserve"> keramik</w:t>
      </w:r>
      <w:r>
        <w:t>ė Jurgita Čiplytė.</w:t>
      </w:r>
    </w:p>
    <w:p w14:paraId="0DA26AC7" w14:textId="77777777" w:rsidR="00F0706C" w:rsidRDefault="00F0706C" w:rsidP="00E15B37">
      <w:pPr>
        <w:pStyle w:val="Default"/>
        <w:ind w:firstLine="567"/>
        <w:jc w:val="both"/>
        <w:rPr>
          <w:rFonts w:eastAsia="Times New Roman"/>
        </w:rPr>
      </w:pPr>
      <w:r>
        <w:t xml:space="preserve">Visa eilė panevėžiečių kūrėjų dalyvavo projekto „Nuotolinių veiklų erdvė „Virtualūs susitikimai“ renginiuose nuotoliniu būdu: </w:t>
      </w:r>
      <w:r w:rsidRPr="0009456C">
        <w:rPr>
          <w:rFonts w:eastAsia="Times New Roman"/>
        </w:rPr>
        <w:t>dailininkė, vitražistė, Lidija Dailidėnienė</w:t>
      </w:r>
      <w:r>
        <w:rPr>
          <w:rFonts w:eastAsia="Times New Roman"/>
        </w:rPr>
        <w:t xml:space="preserve"> </w:t>
      </w:r>
      <w:r w:rsidRPr="0009456C">
        <w:rPr>
          <w:rFonts w:eastAsia="Times New Roman"/>
        </w:rPr>
        <w:t>vedė kūrybinius</w:t>
      </w:r>
      <w:r>
        <w:rPr>
          <w:rFonts w:eastAsia="Times New Roman"/>
        </w:rPr>
        <w:t>-</w:t>
      </w:r>
      <w:r w:rsidRPr="0009456C">
        <w:rPr>
          <w:rFonts w:eastAsia="Times New Roman"/>
        </w:rPr>
        <w:t>edukacinius užsiėmi</w:t>
      </w:r>
      <w:r>
        <w:rPr>
          <w:rFonts w:eastAsia="Times New Roman"/>
        </w:rPr>
        <w:t>mus „Piešinio inovacija stikle“, d</w:t>
      </w:r>
      <w:r w:rsidRPr="0009456C">
        <w:rPr>
          <w:rFonts w:eastAsia="Times New Roman"/>
        </w:rPr>
        <w:t>ailininkė, vaikiškų knygų iliustratorė, Sigita Adomavičienė supažindino su knygų iliustravimo paslaptimis, mokė monotipijos</w:t>
      </w:r>
      <w:r>
        <w:rPr>
          <w:rFonts w:eastAsia="Times New Roman"/>
        </w:rPr>
        <w:t xml:space="preserve"> meno,</w:t>
      </w:r>
      <w:r w:rsidRPr="004738A4">
        <w:rPr>
          <w:rFonts w:eastAsia="Times New Roman"/>
        </w:rPr>
        <w:t xml:space="preserve"> </w:t>
      </w:r>
      <w:r w:rsidR="00B65766">
        <w:rPr>
          <w:rFonts w:eastAsia="Times New Roman"/>
        </w:rPr>
        <w:t>t</w:t>
      </w:r>
      <w:r w:rsidR="007549E6">
        <w:rPr>
          <w:rFonts w:eastAsia="Times New Roman"/>
        </w:rPr>
        <w:t>autodailininkė</w:t>
      </w:r>
      <w:r w:rsidRPr="0009456C">
        <w:rPr>
          <w:rFonts w:eastAsia="Times New Roman"/>
        </w:rPr>
        <w:t xml:space="preserve"> Dainora Guokienė mokė darbų iš popieriaus, dekoravimo gudrybių</w:t>
      </w:r>
      <w:r>
        <w:rPr>
          <w:rFonts w:eastAsia="Times New Roman"/>
        </w:rPr>
        <w:t>, v</w:t>
      </w:r>
      <w:r w:rsidRPr="0009456C">
        <w:rPr>
          <w:rFonts w:eastAsia="Times New Roman"/>
        </w:rPr>
        <w:t xml:space="preserve">aikų rašytoja Neringa Tik (Neringa Sirtautienė) </w:t>
      </w:r>
      <w:r>
        <w:rPr>
          <w:rFonts w:eastAsia="Times New Roman"/>
        </w:rPr>
        <w:t>vedė</w:t>
      </w:r>
      <w:r w:rsidRPr="0009456C">
        <w:rPr>
          <w:rFonts w:eastAsia="Times New Roman"/>
        </w:rPr>
        <w:t xml:space="preserve"> edukacinių užsiėmimų ciklą „Noriu pasakos“, kurių metu vaikai ne tik klausėsi originalių pasakų, bet ir patys galėjo jas kurti.</w:t>
      </w:r>
    </w:p>
    <w:p w14:paraId="0DA26AC8" w14:textId="77777777" w:rsidR="00F0706C" w:rsidRDefault="00F0706C" w:rsidP="00E15B37">
      <w:pPr>
        <w:pStyle w:val="Default"/>
        <w:jc w:val="both"/>
        <w:rPr>
          <w:rFonts w:eastAsia="Times New Roman"/>
        </w:rPr>
      </w:pPr>
      <w:r w:rsidRPr="0009456C">
        <w:rPr>
          <w:rFonts w:eastAsia="Times New Roman"/>
        </w:rPr>
        <w:t>„Virtualiuose susitikimuose“ vaik</w:t>
      </w:r>
      <w:r>
        <w:rPr>
          <w:rFonts w:eastAsia="Times New Roman"/>
        </w:rPr>
        <w:t>ai turėjo galimybę nuotoliniu būdu</w:t>
      </w:r>
      <w:r w:rsidRPr="0009456C">
        <w:rPr>
          <w:rFonts w:eastAsia="Times New Roman"/>
        </w:rPr>
        <w:t xml:space="preserve"> pabendrauti su menų pedagoge, men</w:t>
      </w:r>
      <w:r>
        <w:rPr>
          <w:rFonts w:eastAsia="Times New Roman"/>
        </w:rPr>
        <w:t>otyrininke Karolina Ažusieniene bei su</w:t>
      </w:r>
      <w:r w:rsidRPr="0009456C">
        <w:rPr>
          <w:rFonts w:eastAsia="Times New Roman"/>
        </w:rPr>
        <w:t xml:space="preserve"> keramike </w:t>
      </w:r>
      <w:r>
        <w:rPr>
          <w:rFonts w:eastAsia="Times New Roman"/>
        </w:rPr>
        <w:t>Deimante Skurdeniene</w:t>
      </w:r>
      <w:r w:rsidRPr="0009456C">
        <w:rPr>
          <w:rFonts w:eastAsia="Times New Roman"/>
        </w:rPr>
        <w:t>. </w:t>
      </w:r>
    </w:p>
    <w:p w14:paraId="0DA26AC9" w14:textId="77777777" w:rsidR="002F1388" w:rsidRPr="005A3D30" w:rsidRDefault="002F1388" w:rsidP="0029040A">
      <w:pPr>
        <w:tabs>
          <w:tab w:val="num" w:pos="360"/>
        </w:tabs>
        <w:spacing w:line="23" w:lineRule="atLeast"/>
        <w:jc w:val="center"/>
        <w:rPr>
          <w:b/>
          <w:color w:val="FF0000"/>
        </w:rPr>
      </w:pPr>
    </w:p>
    <w:p w14:paraId="0DA26ACA" w14:textId="77777777" w:rsidR="0047037D" w:rsidRPr="00990C9D" w:rsidRDefault="0047037D" w:rsidP="0047037D">
      <w:pPr>
        <w:spacing w:line="23" w:lineRule="atLeast"/>
        <w:ind w:left="360" w:hanging="360"/>
        <w:jc w:val="center"/>
        <w:rPr>
          <w:b/>
          <w:color w:val="auto"/>
        </w:rPr>
      </w:pPr>
      <w:r w:rsidRPr="00990C9D">
        <w:rPr>
          <w:b/>
          <w:color w:val="auto"/>
        </w:rPr>
        <w:t>13. ĮSTAIGOS RINKODARA</w:t>
      </w:r>
    </w:p>
    <w:p w14:paraId="0DA26ACB" w14:textId="77777777" w:rsidR="0047037D" w:rsidRPr="00990C9D" w:rsidRDefault="0047037D" w:rsidP="0047037D">
      <w:pPr>
        <w:spacing w:line="23" w:lineRule="atLeast"/>
        <w:ind w:left="360" w:hanging="360"/>
        <w:jc w:val="left"/>
        <w:rPr>
          <w:b/>
          <w:color w:val="auto"/>
        </w:rPr>
      </w:pPr>
    </w:p>
    <w:p w14:paraId="0DA26ACC" w14:textId="77777777" w:rsidR="0047037D" w:rsidRPr="00990C9D" w:rsidRDefault="0047037D" w:rsidP="00E15B37">
      <w:pPr>
        <w:ind w:firstLine="567"/>
        <w:rPr>
          <w:color w:val="auto"/>
        </w:rPr>
      </w:pPr>
      <w:r w:rsidRPr="00990C9D">
        <w:rPr>
          <w:color w:val="auto"/>
        </w:rPr>
        <w:t xml:space="preserve">Viešosios bibliotekos rinkodaros strategija remiasi aptarnaujamos bendruomenės, jos poreikių ir norų pažinimu bei analize, ieškant efektyviausių priemonių poreikiams tenkinti, tobulinat informacines paslaugas, didinant jų naudingumą bendruomenei ir visuomenei, aktyviai formuojant visuomenės nuomonę apie įstaigą.  </w:t>
      </w:r>
    </w:p>
    <w:p w14:paraId="0DA26ACD" w14:textId="77777777" w:rsidR="0047037D" w:rsidRPr="00990C9D" w:rsidRDefault="0047037D" w:rsidP="00E15B37">
      <w:pPr>
        <w:ind w:firstLine="567"/>
        <w:rPr>
          <w:b/>
          <w:color w:val="auto"/>
        </w:rPr>
      </w:pPr>
      <w:r w:rsidRPr="00990C9D">
        <w:rPr>
          <w:color w:val="auto"/>
        </w:rPr>
        <w:t>Specialistų, užsiimančių tik rinkodara, neturime, tačiau rinkodara yra labai svarbus darbo baras, kuriuo, šalia kitų veiklų, užsiima vyresn. bibliotekininkė komunikacijai ir projektų valdymui, padalinių vadovai.</w:t>
      </w:r>
    </w:p>
    <w:p w14:paraId="0DA26ACE" w14:textId="77777777" w:rsidR="0047037D" w:rsidRPr="00990C9D" w:rsidRDefault="0047037D" w:rsidP="00E15B37">
      <w:pPr>
        <w:rPr>
          <w:color w:val="auto"/>
        </w:rPr>
      </w:pPr>
      <w:r w:rsidRPr="00990C9D">
        <w:rPr>
          <w:color w:val="auto"/>
        </w:rPr>
        <w:tab/>
        <w:t xml:space="preserve">Kiekvienas padalinys metų pabaigoje rengia išsamią veiklos ataskaitą: analizuoja statistinius rodiklius, įvardija laimėjimus, nesėkmes, problemas ir būdus joms spręsti. </w:t>
      </w:r>
    </w:p>
    <w:p w14:paraId="0DA26ACF" w14:textId="77777777" w:rsidR="00D83793" w:rsidRDefault="00D83793" w:rsidP="00E15B37">
      <w:pPr>
        <w:ind w:firstLine="567"/>
        <w:jc w:val="center"/>
        <w:rPr>
          <w:b/>
          <w:color w:val="auto"/>
        </w:rPr>
      </w:pPr>
    </w:p>
    <w:p w14:paraId="0DA26AD0" w14:textId="77777777" w:rsidR="0047037D" w:rsidRDefault="0047037D" w:rsidP="00E15B37">
      <w:pPr>
        <w:ind w:firstLine="567"/>
        <w:jc w:val="center"/>
        <w:rPr>
          <w:b/>
          <w:color w:val="auto"/>
        </w:rPr>
      </w:pPr>
      <w:r w:rsidRPr="00990C9D">
        <w:rPr>
          <w:b/>
          <w:color w:val="auto"/>
        </w:rPr>
        <w:t xml:space="preserve">Bibliotekos įvaizdžio formavimas </w:t>
      </w:r>
    </w:p>
    <w:p w14:paraId="0DA26AD1" w14:textId="77777777" w:rsidR="0047037D" w:rsidRPr="00990C9D" w:rsidRDefault="0047037D" w:rsidP="00E15B37">
      <w:pPr>
        <w:ind w:firstLine="851"/>
        <w:rPr>
          <w:color w:val="auto"/>
        </w:rPr>
      </w:pPr>
      <w:r w:rsidRPr="00990C9D">
        <w:rPr>
          <w:color w:val="auto"/>
        </w:rPr>
        <w:t xml:space="preserve">2020 m. bibliotekos veikla, naujienos apie renginius buvo sistemingai viešinamos, pasitelkiant integruotas komunikacijos priemones: regioninę spaudą, internetinę žiniasklaidą, televiziją, socialinius tinklus, naujienlaiškius, mažosios poligrafijos darbus. </w:t>
      </w:r>
    </w:p>
    <w:p w14:paraId="0DA26AD2" w14:textId="77777777" w:rsidR="0047037D" w:rsidRPr="00971835" w:rsidRDefault="0047037D" w:rsidP="00E15B37">
      <w:pPr>
        <w:ind w:firstLine="851"/>
        <w:rPr>
          <w:color w:val="FF0000"/>
        </w:rPr>
      </w:pPr>
      <w:r w:rsidRPr="00990C9D">
        <w:rPr>
          <w:color w:val="auto"/>
        </w:rPr>
        <w:t xml:space="preserve">Ataskaitiniais metais periodikoje išspausdinti, internetinėje erdvėje paskelbti, televizijoje transliuoti </w:t>
      </w:r>
      <w:r w:rsidRPr="00990C9D">
        <w:rPr>
          <w:b/>
          <w:color w:val="auto"/>
        </w:rPr>
        <w:t>549</w:t>
      </w:r>
      <w:r w:rsidRPr="00990C9D">
        <w:rPr>
          <w:color w:val="auto"/>
        </w:rPr>
        <w:t xml:space="preserve"> straipsniai ir/ar vaizdo įrašai (žr. 1 pav.). </w:t>
      </w:r>
      <w:r w:rsidRPr="00251B6D">
        <w:rPr>
          <w:color w:val="auto"/>
        </w:rPr>
        <w:t xml:space="preserve">Nepasikartojantys, originalūs pavadinimai sudarė </w:t>
      </w:r>
      <w:r>
        <w:rPr>
          <w:color w:val="auto"/>
        </w:rPr>
        <w:t xml:space="preserve">36 </w:t>
      </w:r>
      <w:r w:rsidRPr="00251B6D">
        <w:rPr>
          <w:color w:val="auto"/>
        </w:rPr>
        <w:t xml:space="preserve"> proc. (</w:t>
      </w:r>
      <w:r>
        <w:rPr>
          <w:color w:val="auto"/>
        </w:rPr>
        <w:t>195</w:t>
      </w:r>
      <w:r w:rsidRPr="00251B6D">
        <w:rPr>
          <w:color w:val="auto"/>
        </w:rPr>
        <w:t xml:space="preserve"> publikacijos) visų straipsnių ir vaizdo įrašų skaičiaus. </w:t>
      </w:r>
    </w:p>
    <w:p w14:paraId="0DA26AD3" w14:textId="77777777" w:rsidR="009466CD" w:rsidRDefault="0047037D" w:rsidP="009466CD">
      <w:pPr>
        <w:ind w:firstLine="851"/>
        <w:rPr>
          <w:color w:val="auto"/>
        </w:rPr>
      </w:pPr>
      <w:r w:rsidRPr="00814972">
        <w:rPr>
          <w:color w:val="auto"/>
        </w:rPr>
        <w:t>Lyginant su 2020 m. publikacijų skaičius sumažėjo 5 proc. Tam įtakos turėjo pand</w:t>
      </w:r>
      <w:r w:rsidR="009466CD">
        <w:rPr>
          <w:color w:val="auto"/>
        </w:rPr>
        <w:t>emijos metu atšaukti renginiai.</w:t>
      </w:r>
    </w:p>
    <w:p w14:paraId="0DA26AD4" w14:textId="77777777" w:rsidR="009466CD" w:rsidRDefault="009466CD" w:rsidP="0047037D">
      <w:pPr>
        <w:pStyle w:val="prastasiniatinklio"/>
        <w:shd w:val="clear" w:color="auto" w:fill="FFFFFF"/>
        <w:spacing w:before="0" w:beforeAutospacing="0" w:after="0" w:afterAutospacing="0" w:line="276" w:lineRule="auto"/>
        <w:jc w:val="center"/>
        <w:rPr>
          <w:color w:val="auto"/>
        </w:rPr>
      </w:pPr>
    </w:p>
    <w:p w14:paraId="0DA26AD5" w14:textId="77777777" w:rsidR="0047037D" w:rsidRPr="009466CD" w:rsidRDefault="0047037D" w:rsidP="0047037D">
      <w:pPr>
        <w:pStyle w:val="prastasiniatinklio"/>
        <w:shd w:val="clear" w:color="auto" w:fill="FFFFFF"/>
        <w:spacing w:before="0" w:beforeAutospacing="0" w:after="0" w:afterAutospacing="0" w:line="276" w:lineRule="auto"/>
        <w:jc w:val="center"/>
        <w:rPr>
          <w:bCs/>
          <w:i/>
          <w:color w:val="auto"/>
          <w:sz w:val="20"/>
          <w:szCs w:val="20"/>
        </w:rPr>
      </w:pPr>
      <w:r w:rsidRPr="009466CD">
        <w:rPr>
          <w:color w:val="auto"/>
          <w:sz w:val="20"/>
          <w:szCs w:val="20"/>
        </w:rPr>
        <w:t xml:space="preserve">1 pav. </w:t>
      </w:r>
      <w:r w:rsidRPr="009466CD">
        <w:rPr>
          <w:bCs/>
          <w:i/>
          <w:color w:val="auto"/>
          <w:sz w:val="20"/>
          <w:szCs w:val="20"/>
        </w:rPr>
        <w:t xml:space="preserve">Publikacijų pasiskirstymas pagal visuomenės informavimo priemonę ir rengėjus </w:t>
      </w:r>
    </w:p>
    <w:p w14:paraId="0DA26AD6" w14:textId="77777777" w:rsidR="0047037D" w:rsidRPr="00971835" w:rsidRDefault="0047037D" w:rsidP="0047037D">
      <w:pPr>
        <w:pStyle w:val="prastasiniatinklio"/>
        <w:shd w:val="clear" w:color="auto" w:fill="FFFFFF"/>
        <w:spacing w:before="0" w:beforeAutospacing="0" w:after="0" w:afterAutospacing="0" w:line="276" w:lineRule="auto"/>
        <w:jc w:val="center"/>
        <w:rPr>
          <w:bCs/>
          <w:i/>
          <w:color w:val="FF0000"/>
        </w:rPr>
      </w:pPr>
      <w:r>
        <w:rPr>
          <w:bCs/>
          <w:i/>
          <w:noProof/>
          <w:color w:val="FF0000"/>
        </w:rPr>
        <w:drawing>
          <wp:inline distT="0" distB="0" distL="0" distR="0" wp14:anchorId="0DA26B9B" wp14:editId="0DA26B9C">
            <wp:extent cx="4468090" cy="1960418"/>
            <wp:effectExtent l="0" t="0" r="27940" b="2095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DA26AD7" w14:textId="77777777" w:rsidR="0047037D" w:rsidRDefault="0047037D" w:rsidP="00E15B37">
      <w:pPr>
        <w:ind w:firstLine="851"/>
        <w:rPr>
          <w:color w:val="auto"/>
        </w:rPr>
      </w:pPr>
      <w:r w:rsidRPr="00F05D01">
        <w:rPr>
          <w:color w:val="auto"/>
        </w:rPr>
        <w:t>Esamus ir potencialius skaitytojus, visuomenę apie bibliotekos veiklą, teikiamas paslaugas aktyviai informuojame patys.</w:t>
      </w:r>
      <w:r w:rsidRPr="00971835">
        <w:rPr>
          <w:color w:val="FF0000"/>
        </w:rPr>
        <w:t xml:space="preserve"> </w:t>
      </w:r>
      <w:r w:rsidRPr="007B5D63">
        <w:rPr>
          <w:color w:val="auto"/>
        </w:rPr>
        <w:t>Todėl didžioji dalis – 78 proc. (429 publikacijos) straipsnių parengta bibliotekos darbuotojų: 229 publikacijas parašė vyresn. metodininkė komunikacijai ir projektų valdymui, 200 p</w:t>
      </w:r>
      <w:r w:rsidR="001C13A7">
        <w:rPr>
          <w:color w:val="auto"/>
        </w:rPr>
        <w:t xml:space="preserve">ublikacijų parengė vedėjos bei </w:t>
      </w:r>
      <w:r w:rsidRPr="007B5D63">
        <w:rPr>
          <w:color w:val="auto"/>
        </w:rPr>
        <w:t>vyresn. bibliotekininkės (</w:t>
      </w:r>
      <w:r w:rsidR="00D83793">
        <w:rPr>
          <w:color w:val="auto"/>
        </w:rPr>
        <w:t>žr. diagramą</w:t>
      </w:r>
      <w:r w:rsidRPr="00B35929">
        <w:rPr>
          <w:color w:val="auto"/>
        </w:rPr>
        <w:t>)</w:t>
      </w:r>
      <w:r w:rsidR="00D83793">
        <w:rPr>
          <w:color w:val="auto"/>
        </w:rPr>
        <w:t>.</w:t>
      </w:r>
    </w:p>
    <w:tbl>
      <w:tblPr>
        <w:tblpPr w:leftFromText="180" w:rightFromText="180" w:vertAnchor="page" w:horzAnchor="margin" w:tblpY="3333"/>
        <w:tblW w:w="9755" w:type="dxa"/>
        <w:tblLook w:val="04A0" w:firstRow="1" w:lastRow="0" w:firstColumn="1" w:lastColumn="0" w:noHBand="0" w:noVBand="1"/>
      </w:tblPr>
      <w:tblGrid>
        <w:gridCol w:w="2280"/>
        <w:gridCol w:w="1569"/>
        <w:gridCol w:w="1411"/>
        <w:gridCol w:w="1283"/>
        <w:gridCol w:w="1645"/>
        <w:gridCol w:w="1567"/>
      </w:tblGrid>
      <w:tr w:rsidR="009466CD" w:rsidRPr="00A647B9" w14:paraId="0DA26ADE" w14:textId="77777777" w:rsidTr="00904F59">
        <w:trPr>
          <w:trHeight w:val="264"/>
        </w:trPr>
        <w:tc>
          <w:tcPr>
            <w:tcW w:w="2280" w:type="dxa"/>
            <w:tcBorders>
              <w:top w:val="nil"/>
              <w:left w:val="nil"/>
              <w:bottom w:val="nil"/>
              <w:right w:val="nil"/>
            </w:tcBorders>
            <w:shd w:val="clear" w:color="auto" w:fill="auto"/>
            <w:noWrap/>
            <w:vAlign w:val="bottom"/>
            <w:hideMark/>
          </w:tcPr>
          <w:p w14:paraId="0DA26AD8" w14:textId="77777777" w:rsidR="009466CD" w:rsidRPr="00A647B9" w:rsidRDefault="009466CD" w:rsidP="00904F59"/>
        </w:tc>
        <w:tc>
          <w:tcPr>
            <w:tcW w:w="1569" w:type="dxa"/>
            <w:tcBorders>
              <w:top w:val="nil"/>
              <w:left w:val="nil"/>
              <w:bottom w:val="nil"/>
              <w:right w:val="nil"/>
            </w:tcBorders>
            <w:shd w:val="clear" w:color="auto" w:fill="auto"/>
            <w:noWrap/>
            <w:vAlign w:val="bottom"/>
            <w:hideMark/>
          </w:tcPr>
          <w:p w14:paraId="0DA26AD9" w14:textId="77777777" w:rsidR="009466CD" w:rsidRPr="00A647B9" w:rsidRDefault="009466CD" w:rsidP="00904F59"/>
        </w:tc>
        <w:tc>
          <w:tcPr>
            <w:tcW w:w="1411" w:type="dxa"/>
            <w:tcBorders>
              <w:top w:val="nil"/>
              <w:left w:val="nil"/>
              <w:bottom w:val="nil"/>
              <w:right w:val="nil"/>
            </w:tcBorders>
            <w:shd w:val="clear" w:color="auto" w:fill="auto"/>
            <w:noWrap/>
            <w:vAlign w:val="bottom"/>
            <w:hideMark/>
          </w:tcPr>
          <w:p w14:paraId="0DA26ADA" w14:textId="77777777" w:rsidR="009466CD" w:rsidRPr="00A647B9" w:rsidRDefault="009466CD" w:rsidP="00904F59"/>
        </w:tc>
        <w:tc>
          <w:tcPr>
            <w:tcW w:w="1283" w:type="dxa"/>
            <w:tcBorders>
              <w:top w:val="nil"/>
              <w:left w:val="nil"/>
              <w:bottom w:val="nil"/>
              <w:right w:val="nil"/>
            </w:tcBorders>
            <w:shd w:val="clear" w:color="auto" w:fill="auto"/>
            <w:noWrap/>
            <w:vAlign w:val="bottom"/>
            <w:hideMark/>
          </w:tcPr>
          <w:p w14:paraId="0DA26ADB" w14:textId="77777777" w:rsidR="009466CD" w:rsidRPr="00A647B9" w:rsidRDefault="009466CD" w:rsidP="00904F59"/>
        </w:tc>
        <w:tc>
          <w:tcPr>
            <w:tcW w:w="1645" w:type="dxa"/>
            <w:tcBorders>
              <w:top w:val="nil"/>
              <w:left w:val="nil"/>
              <w:bottom w:val="nil"/>
              <w:right w:val="nil"/>
            </w:tcBorders>
            <w:shd w:val="clear" w:color="auto" w:fill="auto"/>
            <w:noWrap/>
            <w:vAlign w:val="bottom"/>
            <w:hideMark/>
          </w:tcPr>
          <w:p w14:paraId="0DA26ADC" w14:textId="77777777" w:rsidR="009466CD" w:rsidRPr="00A647B9" w:rsidRDefault="009466CD" w:rsidP="00904F59"/>
        </w:tc>
        <w:tc>
          <w:tcPr>
            <w:tcW w:w="1567" w:type="dxa"/>
            <w:tcBorders>
              <w:top w:val="nil"/>
              <w:left w:val="nil"/>
              <w:bottom w:val="nil"/>
              <w:right w:val="nil"/>
            </w:tcBorders>
            <w:shd w:val="clear" w:color="auto" w:fill="auto"/>
            <w:noWrap/>
            <w:vAlign w:val="bottom"/>
            <w:hideMark/>
          </w:tcPr>
          <w:p w14:paraId="0DA26ADD" w14:textId="77777777" w:rsidR="009466CD" w:rsidRPr="00A647B9" w:rsidRDefault="009466CD" w:rsidP="00904F59">
            <w:pPr>
              <w:rPr>
                <w:b/>
                <w:bCs/>
              </w:rPr>
            </w:pPr>
          </w:p>
        </w:tc>
      </w:tr>
      <w:tr w:rsidR="009466CD" w:rsidRPr="00A647B9" w14:paraId="0DA26AE4" w14:textId="77777777" w:rsidTr="00904F59">
        <w:trPr>
          <w:trHeight w:val="264"/>
        </w:trPr>
        <w:tc>
          <w:tcPr>
            <w:tcW w:w="22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26ADF" w14:textId="77777777" w:rsidR="009466CD" w:rsidRPr="00A647B9" w:rsidRDefault="009466CD" w:rsidP="00904F59">
            <w:pPr>
              <w:jc w:val="center"/>
            </w:pPr>
            <w:r w:rsidRPr="00A647B9">
              <w:t>Padalinio pavadinimas</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26AE0" w14:textId="77777777" w:rsidR="009466CD" w:rsidRPr="00A647B9" w:rsidRDefault="009466CD" w:rsidP="00904F59">
            <w:pPr>
              <w:jc w:val="center"/>
            </w:pPr>
            <w:r w:rsidRPr="00A647B9">
              <w:t>Bibliotekos leidiniai (pavadinimas, skaičius)</w:t>
            </w:r>
          </w:p>
        </w:tc>
        <w:tc>
          <w:tcPr>
            <w:tcW w:w="2694" w:type="dxa"/>
            <w:gridSpan w:val="2"/>
            <w:tcBorders>
              <w:top w:val="single" w:sz="4" w:space="0" w:color="auto"/>
              <w:left w:val="nil"/>
              <w:bottom w:val="single" w:sz="4" w:space="0" w:color="auto"/>
              <w:right w:val="single" w:sz="4" w:space="0" w:color="auto"/>
            </w:tcBorders>
            <w:shd w:val="clear" w:color="auto" w:fill="auto"/>
            <w:vAlign w:val="center"/>
            <w:hideMark/>
          </w:tcPr>
          <w:p w14:paraId="0DA26AE1" w14:textId="77777777" w:rsidR="009466CD" w:rsidRPr="00A647B9" w:rsidRDefault="009466CD" w:rsidP="00904F59">
            <w:pPr>
              <w:jc w:val="center"/>
            </w:pPr>
            <w:r w:rsidRPr="00A647B9">
              <w:t>Straipsniai</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26AE2" w14:textId="77777777" w:rsidR="009466CD" w:rsidRPr="00A647B9" w:rsidRDefault="009466CD" w:rsidP="00904F59">
            <w:pPr>
              <w:jc w:val="center"/>
            </w:pPr>
            <w:r w:rsidRPr="00A647B9">
              <w:t>Informacijų apie biblioteką skaičius radijuje  (nurodyti kokiame)</w:t>
            </w:r>
          </w:p>
        </w:tc>
        <w:tc>
          <w:tcPr>
            <w:tcW w:w="1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26AE3" w14:textId="77777777" w:rsidR="009466CD" w:rsidRPr="00A647B9" w:rsidRDefault="009466CD" w:rsidP="00904F59">
            <w:pPr>
              <w:jc w:val="center"/>
            </w:pPr>
            <w:r w:rsidRPr="00A647B9">
              <w:t>Televizijos (nurodyti kokios) reportažų apie biblioteką skaičius</w:t>
            </w:r>
          </w:p>
        </w:tc>
      </w:tr>
      <w:tr w:rsidR="009466CD" w:rsidRPr="00A647B9" w14:paraId="0DA26AEB" w14:textId="77777777" w:rsidTr="00904F59">
        <w:trPr>
          <w:trHeight w:val="528"/>
        </w:trPr>
        <w:tc>
          <w:tcPr>
            <w:tcW w:w="2280" w:type="dxa"/>
            <w:vMerge/>
            <w:tcBorders>
              <w:top w:val="single" w:sz="4" w:space="0" w:color="auto"/>
              <w:left w:val="single" w:sz="4" w:space="0" w:color="auto"/>
              <w:bottom w:val="single" w:sz="4" w:space="0" w:color="auto"/>
              <w:right w:val="single" w:sz="4" w:space="0" w:color="auto"/>
            </w:tcBorders>
            <w:vAlign w:val="center"/>
            <w:hideMark/>
          </w:tcPr>
          <w:p w14:paraId="0DA26AE5" w14:textId="77777777" w:rsidR="009466CD" w:rsidRPr="00A647B9" w:rsidRDefault="009466CD" w:rsidP="00904F59"/>
        </w:tc>
        <w:tc>
          <w:tcPr>
            <w:tcW w:w="1569" w:type="dxa"/>
            <w:vMerge/>
            <w:tcBorders>
              <w:top w:val="single" w:sz="4" w:space="0" w:color="auto"/>
              <w:left w:val="single" w:sz="4" w:space="0" w:color="auto"/>
              <w:bottom w:val="single" w:sz="4" w:space="0" w:color="auto"/>
              <w:right w:val="single" w:sz="4" w:space="0" w:color="auto"/>
            </w:tcBorders>
            <w:vAlign w:val="center"/>
            <w:hideMark/>
          </w:tcPr>
          <w:p w14:paraId="0DA26AE6" w14:textId="77777777" w:rsidR="009466CD" w:rsidRPr="00A647B9" w:rsidRDefault="009466CD" w:rsidP="00904F59"/>
        </w:tc>
        <w:tc>
          <w:tcPr>
            <w:tcW w:w="1411" w:type="dxa"/>
            <w:tcBorders>
              <w:top w:val="nil"/>
              <w:left w:val="nil"/>
              <w:bottom w:val="single" w:sz="4" w:space="0" w:color="auto"/>
              <w:right w:val="single" w:sz="4" w:space="0" w:color="auto"/>
            </w:tcBorders>
            <w:shd w:val="clear" w:color="auto" w:fill="auto"/>
            <w:vAlign w:val="center"/>
            <w:hideMark/>
          </w:tcPr>
          <w:p w14:paraId="0DA26AE7" w14:textId="77777777" w:rsidR="009466CD" w:rsidRPr="00A647B9" w:rsidRDefault="009466CD" w:rsidP="00904F59">
            <w:pPr>
              <w:jc w:val="center"/>
            </w:pPr>
            <w:r w:rsidRPr="00A647B9">
              <w:t>Bibliotekos darbuotojų</w:t>
            </w:r>
          </w:p>
        </w:tc>
        <w:tc>
          <w:tcPr>
            <w:tcW w:w="1283" w:type="dxa"/>
            <w:tcBorders>
              <w:top w:val="nil"/>
              <w:left w:val="nil"/>
              <w:bottom w:val="single" w:sz="4" w:space="0" w:color="auto"/>
              <w:right w:val="single" w:sz="4" w:space="0" w:color="auto"/>
            </w:tcBorders>
            <w:shd w:val="clear" w:color="auto" w:fill="auto"/>
            <w:vAlign w:val="center"/>
            <w:hideMark/>
          </w:tcPr>
          <w:p w14:paraId="0DA26AE8" w14:textId="77777777" w:rsidR="009466CD" w:rsidRPr="00A647B9" w:rsidRDefault="009466CD" w:rsidP="00904F59">
            <w:pPr>
              <w:jc w:val="center"/>
            </w:pPr>
            <w:r w:rsidRPr="00A647B9">
              <w:t>Ne bibliotekos darbuotojų</w:t>
            </w:r>
          </w:p>
        </w:tc>
        <w:tc>
          <w:tcPr>
            <w:tcW w:w="1645" w:type="dxa"/>
            <w:vMerge/>
            <w:tcBorders>
              <w:top w:val="single" w:sz="4" w:space="0" w:color="auto"/>
              <w:left w:val="single" w:sz="4" w:space="0" w:color="auto"/>
              <w:bottom w:val="single" w:sz="4" w:space="0" w:color="auto"/>
              <w:right w:val="single" w:sz="4" w:space="0" w:color="auto"/>
            </w:tcBorders>
            <w:vAlign w:val="center"/>
            <w:hideMark/>
          </w:tcPr>
          <w:p w14:paraId="0DA26AE9" w14:textId="77777777" w:rsidR="009466CD" w:rsidRPr="00A647B9" w:rsidRDefault="009466CD" w:rsidP="00904F59"/>
        </w:tc>
        <w:tc>
          <w:tcPr>
            <w:tcW w:w="1567" w:type="dxa"/>
            <w:vMerge/>
            <w:tcBorders>
              <w:top w:val="single" w:sz="4" w:space="0" w:color="auto"/>
              <w:left w:val="single" w:sz="4" w:space="0" w:color="auto"/>
              <w:bottom w:val="single" w:sz="4" w:space="0" w:color="auto"/>
              <w:right w:val="single" w:sz="4" w:space="0" w:color="auto"/>
            </w:tcBorders>
            <w:vAlign w:val="center"/>
            <w:hideMark/>
          </w:tcPr>
          <w:p w14:paraId="0DA26AEA" w14:textId="77777777" w:rsidR="009466CD" w:rsidRPr="00A647B9" w:rsidRDefault="009466CD" w:rsidP="00904F59"/>
        </w:tc>
      </w:tr>
      <w:tr w:rsidR="009466CD" w:rsidRPr="00A647B9" w14:paraId="0DA26AF2" w14:textId="77777777" w:rsidTr="00904F59">
        <w:trPr>
          <w:trHeight w:val="612"/>
        </w:trPr>
        <w:tc>
          <w:tcPr>
            <w:tcW w:w="2280" w:type="dxa"/>
            <w:tcBorders>
              <w:top w:val="nil"/>
              <w:left w:val="single" w:sz="4" w:space="0" w:color="auto"/>
              <w:bottom w:val="single" w:sz="4" w:space="0" w:color="auto"/>
              <w:right w:val="single" w:sz="4" w:space="0" w:color="auto"/>
            </w:tcBorders>
            <w:shd w:val="clear" w:color="auto" w:fill="EEECE1" w:themeFill="background2"/>
            <w:noWrap/>
            <w:vAlign w:val="center"/>
            <w:hideMark/>
          </w:tcPr>
          <w:p w14:paraId="0DA26AEC" w14:textId="77777777" w:rsidR="009466CD" w:rsidRPr="00A647B9" w:rsidRDefault="009466CD" w:rsidP="00904F59">
            <w:pPr>
              <w:jc w:val="right"/>
              <w:rPr>
                <w:b/>
                <w:bCs/>
              </w:rPr>
            </w:pPr>
            <w:r w:rsidRPr="00A647B9">
              <w:rPr>
                <w:b/>
                <w:bCs/>
              </w:rPr>
              <w:t>Viešojoje bibliotekoje:</w:t>
            </w:r>
          </w:p>
        </w:tc>
        <w:tc>
          <w:tcPr>
            <w:tcW w:w="1569" w:type="dxa"/>
            <w:tcBorders>
              <w:top w:val="nil"/>
              <w:left w:val="nil"/>
              <w:bottom w:val="single" w:sz="4" w:space="0" w:color="auto"/>
              <w:right w:val="single" w:sz="4" w:space="0" w:color="auto"/>
            </w:tcBorders>
            <w:shd w:val="clear" w:color="auto" w:fill="EEECE1" w:themeFill="background2"/>
            <w:noWrap/>
            <w:vAlign w:val="center"/>
          </w:tcPr>
          <w:p w14:paraId="0DA26AED" w14:textId="77777777" w:rsidR="009466CD" w:rsidRPr="00A647B9" w:rsidRDefault="009466CD" w:rsidP="00904F59">
            <w:pPr>
              <w:jc w:val="center"/>
              <w:rPr>
                <w:b/>
                <w:bCs/>
              </w:rPr>
            </w:pPr>
            <w:r w:rsidRPr="00A647B9">
              <w:rPr>
                <w:b/>
                <w:bCs/>
              </w:rPr>
              <w:t>0</w:t>
            </w:r>
          </w:p>
        </w:tc>
        <w:tc>
          <w:tcPr>
            <w:tcW w:w="1411" w:type="dxa"/>
            <w:tcBorders>
              <w:top w:val="nil"/>
              <w:left w:val="nil"/>
              <w:bottom w:val="nil"/>
              <w:right w:val="nil"/>
            </w:tcBorders>
            <w:shd w:val="clear" w:color="auto" w:fill="EEECE1" w:themeFill="background2"/>
            <w:noWrap/>
            <w:vAlign w:val="center"/>
          </w:tcPr>
          <w:p w14:paraId="0DA26AEE" w14:textId="77777777" w:rsidR="009466CD" w:rsidRPr="00A647B9" w:rsidRDefault="009466CD" w:rsidP="00904F59">
            <w:pPr>
              <w:jc w:val="center"/>
              <w:rPr>
                <w:b/>
                <w:bCs/>
              </w:rPr>
            </w:pPr>
            <w:r w:rsidRPr="00A647B9">
              <w:rPr>
                <w:b/>
                <w:bCs/>
              </w:rPr>
              <w:t>277</w:t>
            </w:r>
          </w:p>
        </w:tc>
        <w:tc>
          <w:tcPr>
            <w:tcW w:w="1283" w:type="dxa"/>
            <w:tcBorders>
              <w:top w:val="nil"/>
              <w:left w:val="single" w:sz="4" w:space="0" w:color="auto"/>
              <w:bottom w:val="single" w:sz="4" w:space="0" w:color="auto"/>
              <w:right w:val="single" w:sz="4" w:space="0" w:color="auto"/>
            </w:tcBorders>
            <w:shd w:val="clear" w:color="auto" w:fill="EEECE1" w:themeFill="background2"/>
            <w:noWrap/>
            <w:vAlign w:val="center"/>
          </w:tcPr>
          <w:p w14:paraId="0DA26AEF" w14:textId="77777777" w:rsidR="009466CD" w:rsidRPr="00A647B9" w:rsidRDefault="009466CD" w:rsidP="00904F59">
            <w:pPr>
              <w:jc w:val="center"/>
              <w:rPr>
                <w:b/>
                <w:bCs/>
              </w:rPr>
            </w:pPr>
            <w:r w:rsidRPr="00A647B9">
              <w:rPr>
                <w:b/>
                <w:bCs/>
              </w:rPr>
              <w:t>76</w:t>
            </w:r>
          </w:p>
        </w:tc>
        <w:tc>
          <w:tcPr>
            <w:tcW w:w="1645" w:type="dxa"/>
            <w:tcBorders>
              <w:top w:val="nil"/>
              <w:left w:val="nil"/>
              <w:bottom w:val="nil"/>
              <w:right w:val="nil"/>
            </w:tcBorders>
            <w:shd w:val="clear" w:color="auto" w:fill="EEECE1" w:themeFill="background2"/>
            <w:noWrap/>
            <w:vAlign w:val="center"/>
          </w:tcPr>
          <w:p w14:paraId="0DA26AF0" w14:textId="77777777" w:rsidR="009466CD" w:rsidRPr="00A647B9" w:rsidRDefault="009466CD" w:rsidP="00904F59">
            <w:pPr>
              <w:jc w:val="center"/>
              <w:rPr>
                <w:b/>
                <w:bCs/>
              </w:rPr>
            </w:pPr>
            <w:r w:rsidRPr="00A647B9">
              <w:rPr>
                <w:b/>
              </w:rPr>
              <w:t>2</w:t>
            </w:r>
          </w:p>
        </w:tc>
        <w:tc>
          <w:tcPr>
            <w:tcW w:w="1567" w:type="dxa"/>
            <w:tcBorders>
              <w:top w:val="nil"/>
              <w:left w:val="single" w:sz="4" w:space="0" w:color="auto"/>
              <w:bottom w:val="single" w:sz="4" w:space="0" w:color="auto"/>
              <w:right w:val="single" w:sz="4" w:space="0" w:color="auto"/>
            </w:tcBorders>
            <w:shd w:val="clear" w:color="auto" w:fill="EEECE1" w:themeFill="background2"/>
            <w:noWrap/>
            <w:vAlign w:val="center"/>
          </w:tcPr>
          <w:p w14:paraId="0DA26AF1" w14:textId="77777777" w:rsidR="009466CD" w:rsidRPr="00A647B9" w:rsidRDefault="009466CD" w:rsidP="00904F59">
            <w:pPr>
              <w:jc w:val="center"/>
              <w:rPr>
                <w:b/>
                <w:bCs/>
              </w:rPr>
            </w:pPr>
            <w:r w:rsidRPr="00A647B9">
              <w:rPr>
                <w:b/>
                <w:bCs/>
              </w:rPr>
              <w:t>2</w:t>
            </w:r>
          </w:p>
        </w:tc>
      </w:tr>
      <w:tr w:rsidR="009466CD" w:rsidRPr="00A647B9" w14:paraId="0DA26AFC" w14:textId="77777777" w:rsidTr="00904F59">
        <w:trPr>
          <w:trHeight w:val="576"/>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0DA26AF3" w14:textId="77777777" w:rsidR="009466CD" w:rsidRPr="00A647B9" w:rsidRDefault="009466CD" w:rsidP="00904F59">
            <w:pPr>
              <w:jc w:val="center"/>
            </w:pPr>
            <w:r w:rsidRPr="00A647B9">
              <w:t>Abonementas</w:t>
            </w:r>
          </w:p>
        </w:tc>
        <w:tc>
          <w:tcPr>
            <w:tcW w:w="1569" w:type="dxa"/>
            <w:tcBorders>
              <w:top w:val="nil"/>
              <w:left w:val="nil"/>
              <w:bottom w:val="single" w:sz="4" w:space="0" w:color="auto"/>
              <w:right w:val="single" w:sz="4" w:space="0" w:color="auto"/>
            </w:tcBorders>
            <w:shd w:val="clear" w:color="auto" w:fill="auto"/>
            <w:noWrap/>
            <w:vAlign w:val="center"/>
          </w:tcPr>
          <w:p w14:paraId="0DA26AF4" w14:textId="77777777" w:rsidR="009466CD" w:rsidRPr="00A647B9" w:rsidRDefault="009466CD" w:rsidP="00904F59">
            <w:pPr>
              <w:jc w:val="center"/>
            </w:pPr>
            <w:r w:rsidRPr="00A647B9">
              <w:t>0</w:t>
            </w:r>
          </w:p>
        </w:tc>
        <w:tc>
          <w:tcPr>
            <w:tcW w:w="1411" w:type="dxa"/>
            <w:tcBorders>
              <w:top w:val="single" w:sz="4" w:space="0" w:color="auto"/>
              <w:left w:val="nil"/>
              <w:bottom w:val="single" w:sz="4" w:space="0" w:color="auto"/>
              <w:right w:val="single" w:sz="4" w:space="0" w:color="auto"/>
            </w:tcBorders>
            <w:shd w:val="clear" w:color="auto" w:fill="auto"/>
            <w:noWrap/>
            <w:vAlign w:val="center"/>
          </w:tcPr>
          <w:p w14:paraId="0DA26AF5" w14:textId="77777777" w:rsidR="009466CD" w:rsidRDefault="009466CD" w:rsidP="00904F59">
            <w:pPr>
              <w:ind w:left="-251" w:right="-257"/>
              <w:jc w:val="center"/>
            </w:pPr>
            <w:r w:rsidRPr="00A647B9">
              <w:t>156</w:t>
            </w:r>
          </w:p>
          <w:p w14:paraId="0DA26AF6" w14:textId="77777777" w:rsidR="009466CD" w:rsidRPr="00A647B9" w:rsidRDefault="009466CD" w:rsidP="00904F59">
            <w:pPr>
              <w:ind w:left="-251" w:right="-257"/>
              <w:jc w:val="center"/>
            </w:pPr>
            <w:r w:rsidRPr="00A647B9">
              <w:t xml:space="preserve"> (20 + 136)</w:t>
            </w:r>
          </w:p>
        </w:tc>
        <w:tc>
          <w:tcPr>
            <w:tcW w:w="1283" w:type="dxa"/>
            <w:tcBorders>
              <w:top w:val="nil"/>
              <w:left w:val="nil"/>
              <w:bottom w:val="single" w:sz="4" w:space="0" w:color="auto"/>
              <w:right w:val="single" w:sz="4" w:space="0" w:color="auto"/>
            </w:tcBorders>
            <w:shd w:val="clear" w:color="auto" w:fill="auto"/>
            <w:noWrap/>
            <w:vAlign w:val="center"/>
          </w:tcPr>
          <w:p w14:paraId="0DA26AF7" w14:textId="77777777" w:rsidR="009466CD" w:rsidRDefault="009466CD" w:rsidP="00904F59">
            <w:pPr>
              <w:jc w:val="center"/>
            </w:pPr>
            <w:r w:rsidRPr="00A647B9">
              <w:t xml:space="preserve">53 </w:t>
            </w:r>
          </w:p>
          <w:p w14:paraId="0DA26AF8" w14:textId="77777777" w:rsidR="009466CD" w:rsidRPr="00A647B9" w:rsidRDefault="009466CD" w:rsidP="00904F59">
            <w:pPr>
              <w:jc w:val="center"/>
            </w:pPr>
            <w:r w:rsidRPr="00A647B9">
              <w:t>(12 + 41)</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0DA26AF9" w14:textId="77777777" w:rsidR="009466CD" w:rsidRPr="00A647B9" w:rsidRDefault="009466CD" w:rsidP="00904F59">
            <w:pPr>
              <w:jc w:val="center"/>
            </w:pPr>
            <w:r w:rsidRPr="00A647B9">
              <w:t>2 (Pulsas,</w:t>
            </w:r>
          </w:p>
          <w:p w14:paraId="0DA26AFA" w14:textId="77777777" w:rsidR="009466CD" w:rsidRPr="00A647B9" w:rsidRDefault="009466CD" w:rsidP="00904F59">
            <w:pPr>
              <w:jc w:val="center"/>
            </w:pPr>
            <w:r w:rsidRPr="00A647B9">
              <w:t>Lietuvos radijas)</w:t>
            </w:r>
          </w:p>
        </w:tc>
        <w:tc>
          <w:tcPr>
            <w:tcW w:w="1567" w:type="dxa"/>
            <w:tcBorders>
              <w:top w:val="nil"/>
              <w:left w:val="nil"/>
              <w:bottom w:val="single" w:sz="4" w:space="0" w:color="auto"/>
              <w:right w:val="single" w:sz="4" w:space="0" w:color="auto"/>
            </w:tcBorders>
            <w:shd w:val="clear" w:color="auto" w:fill="auto"/>
            <w:noWrap/>
            <w:vAlign w:val="center"/>
          </w:tcPr>
          <w:p w14:paraId="0DA26AFB" w14:textId="77777777" w:rsidR="009466CD" w:rsidRPr="00A647B9" w:rsidRDefault="009466CD" w:rsidP="00904F59">
            <w:pPr>
              <w:jc w:val="center"/>
            </w:pPr>
            <w:r w:rsidRPr="00A647B9">
              <w:rPr>
                <w:bCs/>
              </w:rPr>
              <w:t>2 (GNTV)</w:t>
            </w:r>
          </w:p>
        </w:tc>
      </w:tr>
      <w:tr w:rsidR="009466CD" w:rsidRPr="00A647B9" w14:paraId="0DA26B03" w14:textId="77777777" w:rsidTr="00904F59">
        <w:trPr>
          <w:trHeight w:val="403"/>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0DA26AFD" w14:textId="77777777" w:rsidR="009466CD" w:rsidRPr="00A647B9" w:rsidRDefault="009466CD" w:rsidP="00904F59">
            <w:pPr>
              <w:jc w:val="center"/>
            </w:pPr>
            <w:r w:rsidRPr="00A647B9">
              <w:t>Informacijos skyrius</w:t>
            </w:r>
          </w:p>
        </w:tc>
        <w:tc>
          <w:tcPr>
            <w:tcW w:w="1569" w:type="dxa"/>
            <w:tcBorders>
              <w:top w:val="nil"/>
              <w:left w:val="nil"/>
              <w:bottom w:val="single" w:sz="4" w:space="0" w:color="auto"/>
              <w:right w:val="single" w:sz="4" w:space="0" w:color="auto"/>
            </w:tcBorders>
            <w:shd w:val="clear" w:color="auto" w:fill="auto"/>
            <w:noWrap/>
            <w:vAlign w:val="center"/>
          </w:tcPr>
          <w:p w14:paraId="0DA26AFE" w14:textId="77777777" w:rsidR="009466CD" w:rsidRPr="00A647B9" w:rsidRDefault="009466CD" w:rsidP="00904F59">
            <w:pPr>
              <w:jc w:val="center"/>
            </w:pPr>
            <w:r w:rsidRPr="00A647B9">
              <w:t>0</w:t>
            </w:r>
          </w:p>
        </w:tc>
        <w:tc>
          <w:tcPr>
            <w:tcW w:w="1411" w:type="dxa"/>
            <w:tcBorders>
              <w:top w:val="nil"/>
              <w:left w:val="nil"/>
              <w:bottom w:val="single" w:sz="4" w:space="0" w:color="auto"/>
              <w:right w:val="single" w:sz="4" w:space="0" w:color="auto"/>
            </w:tcBorders>
            <w:shd w:val="clear" w:color="auto" w:fill="auto"/>
            <w:noWrap/>
            <w:vAlign w:val="center"/>
          </w:tcPr>
          <w:p w14:paraId="0DA26AFF" w14:textId="77777777" w:rsidR="009466CD" w:rsidRPr="00A647B9" w:rsidRDefault="009466CD" w:rsidP="00904F59">
            <w:pPr>
              <w:jc w:val="center"/>
            </w:pPr>
            <w:r w:rsidRPr="00A647B9">
              <w:t>-</w:t>
            </w:r>
          </w:p>
        </w:tc>
        <w:tc>
          <w:tcPr>
            <w:tcW w:w="1283" w:type="dxa"/>
            <w:tcBorders>
              <w:top w:val="nil"/>
              <w:left w:val="nil"/>
              <w:bottom w:val="single" w:sz="4" w:space="0" w:color="auto"/>
              <w:right w:val="single" w:sz="4" w:space="0" w:color="auto"/>
            </w:tcBorders>
            <w:shd w:val="clear" w:color="auto" w:fill="auto"/>
            <w:noWrap/>
            <w:vAlign w:val="center"/>
          </w:tcPr>
          <w:p w14:paraId="0DA26B00" w14:textId="77777777" w:rsidR="009466CD" w:rsidRPr="00A647B9" w:rsidRDefault="009466CD" w:rsidP="00904F59">
            <w:pPr>
              <w:jc w:val="center"/>
            </w:pPr>
            <w:r w:rsidRPr="00A647B9">
              <w:t>-</w:t>
            </w:r>
          </w:p>
        </w:tc>
        <w:tc>
          <w:tcPr>
            <w:tcW w:w="1645" w:type="dxa"/>
            <w:tcBorders>
              <w:top w:val="nil"/>
              <w:left w:val="nil"/>
              <w:bottom w:val="single" w:sz="4" w:space="0" w:color="auto"/>
              <w:right w:val="single" w:sz="4" w:space="0" w:color="auto"/>
            </w:tcBorders>
            <w:shd w:val="clear" w:color="auto" w:fill="auto"/>
            <w:noWrap/>
            <w:vAlign w:val="center"/>
          </w:tcPr>
          <w:p w14:paraId="0DA26B01" w14:textId="77777777" w:rsidR="009466CD" w:rsidRPr="00A647B9" w:rsidRDefault="009466CD" w:rsidP="00904F59">
            <w:pPr>
              <w:jc w:val="center"/>
            </w:pPr>
            <w:r w:rsidRPr="00A647B9">
              <w:t>-</w:t>
            </w:r>
          </w:p>
        </w:tc>
        <w:tc>
          <w:tcPr>
            <w:tcW w:w="1567" w:type="dxa"/>
            <w:tcBorders>
              <w:top w:val="nil"/>
              <w:left w:val="nil"/>
              <w:bottom w:val="single" w:sz="4" w:space="0" w:color="auto"/>
              <w:right w:val="single" w:sz="4" w:space="0" w:color="auto"/>
            </w:tcBorders>
            <w:shd w:val="clear" w:color="auto" w:fill="auto"/>
            <w:noWrap/>
            <w:vAlign w:val="center"/>
          </w:tcPr>
          <w:p w14:paraId="0DA26B02" w14:textId="77777777" w:rsidR="009466CD" w:rsidRPr="00A647B9" w:rsidRDefault="009466CD" w:rsidP="00904F59">
            <w:pPr>
              <w:jc w:val="center"/>
            </w:pPr>
            <w:r w:rsidRPr="00A647B9">
              <w:t>-</w:t>
            </w:r>
          </w:p>
        </w:tc>
      </w:tr>
      <w:tr w:rsidR="009466CD" w:rsidRPr="00A647B9" w14:paraId="0DA26B0A" w14:textId="77777777" w:rsidTr="00904F59">
        <w:trPr>
          <w:trHeight w:val="409"/>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0DA26B04" w14:textId="77777777" w:rsidR="009466CD" w:rsidRPr="00A647B9" w:rsidRDefault="009466CD" w:rsidP="00904F59">
            <w:pPr>
              <w:jc w:val="center"/>
            </w:pPr>
            <w:r w:rsidRPr="00A647B9">
              <w:t xml:space="preserve">VLS </w:t>
            </w:r>
            <w:r>
              <w:t>„</w:t>
            </w:r>
            <w:r w:rsidRPr="00A647B9">
              <w:t>Žalioji pelėda</w:t>
            </w:r>
            <w:r>
              <w:t>“</w:t>
            </w:r>
          </w:p>
        </w:tc>
        <w:tc>
          <w:tcPr>
            <w:tcW w:w="1569" w:type="dxa"/>
            <w:tcBorders>
              <w:top w:val="nil"/>
              <w:left w:val="nil"/>
              <w:bottom w:val="single" w:sz="4" w:space="0" w:color="auto"/>
              <w:right w:val="single" w:sz="4" w:space="0" w:color="auto"/>
            </w:tcBorders>
            <w:shd w:val="clear" w:color="auto" w:fill="auto"/>
            <w:noWrap/>
            <w:vAlign w:val="center"/>
          </w:tcPr>
          <w:p w14:paraId="0DA26B05" w14:textId="77777777" w:rsidR="009466CD" w:rsidRPr="00A647B9" w:rsidRDefault="009466CD" w:rsidP="00904F59">
            <w:pPr>
              <w:jc w:val="center"/>
            </w:pPr>
            <w:r w:rsidRPr="00A647B9">
              <w:t>0</w:t>
            </w:r>
          </w:p>
        </w:tc>
        <w:tc>
          <w:tcPr>
            <w:tcW w:w="1411" w:type="dxa"/>
            <w:tcBorders>
              <w:top w:val="nil"/>
              <w:left w:val="nil"/>
              <w:bottom w:val="single" w:sz="4" w:space="0" w:color="auto"/>
              <w:right w:val="single" w:sz="4" w:space="0" w:color="auto"/>
            </w:tcBorders>
            <w:shd w:val="clear" w:color="auto" w:fill="auto"/>
            <w:noWrap/>
            <w:vAlign w:val="center"/>
          </w:tcPr>
          <w:p w14:paraId="0DA26B06" w14:textId="77777777" w:rsidR="009466CD" w:rsidRPr="00A647B9" w:rsidRDefault="009466CD" w:rsidP="00904F59">
            <w:pPr>
              <w:jc w:val="center"/>
            </w:pPr>
            <w:r w:rsidRPr="00A647B9">
              <w:t>121</w:t>
            </w:r>
          </w:p>
        </w:tc>
        <w:tc>
          <w:tcPr>
            <w:tcW w:w="1283" w:type="dxa"/>
            <w:tcBorders>
              <w:top w:val="nil"/>
              <w:left w:val="nil"/>
              <w:bottom w:val="single" w:sz="4" w:space="0" w:color="auto"/>
              <w:right w:val="single" w:sz="4" w:space="0" w:color="auto"/>
            </w:tcBorders>
            <w:shd w:val="clear" w:color="auto" w:fill="auto"/>
            <w:noWrap/>
            <w:vAlign w:val="center"/>
          </w:tcPr>
          <w:p w14:paraId="0DA26B07" w14:textId="77777777" w:rsidR="009466CD" w:rsidRPr="00A647B9" w:rsidRDefault="009466CD" w:rsidP="00904F59">
            <w:pPr>
              <w:jc w:val="center"/>
            </w:pPr>
            <w:r w:rsidRPr="00A647B9">
              <w:t>23</w:t>
            </w:r>
          </w:p>
        </w:tc>
        <w:tc>
          <w:tcPr>
            <w:tcW w:w="1645" w:type="dxa"/>
            <w:tcBorders>
              <w:top w:val="nil"/>
              <w:left w:val="nil"/>
              <w:bottom w:val="single" w:sz="4" w:space="0" w:color="auto"/>
              <w:right w:val="single" w:sz="4" w:space="0" w:color="auto"/>
            </w:tcBorders>
            <w:shd w:val="clear" w:color="auto" w:fill="auto"/>
            <w:noWrap/>
            <w:vAlign w:val="center"/>
          </w:tcPr>
          <w:p w14:paraId="0DA26B08" w14:textId="77777777" w:rsidR="009466CD" w:rsidRPr="00A647B9" w:rsidRDefault="009466CD" w:rsidP="00904F59">
            <w:pPr>
              <w:jc w:val="center"/>
            </w:pPr>
            <w:r w:rsidRPr="00A647B9">
              <w:t>-</w:t>
            </w:r>
          </w:p>
        </w:tc>
        <w:tc>
          <w:tcPr>
            <w:tcW w:w="1567" w:type="dxa"/>
            <w:tcBorders>
              <w:top w:val="nil"/>
              <w:left w:val="nil"/>
              <w:bottom w:val="single" w:sz="4" w:space="0" w:color="auto"/>
              <w:right w:val="single" w:sz="4" w:space="0" w:color="auto"/>
            </w:tcBorders>
            <w:shd w:val="clear" w:color="auto" w:fill="auto"/>
            <w:noWrap/>
            <w:vAlign w:val="center"/>
          </w:tcPr>
          <w:p w14:paraId="0DA26B09" w14:textId="77777777" w:rsidR="009466CD" w:rsidRPr="00A647B9" w:rsidRDefault="009466CD" w:rsidP="00904F59">
            <w:pPr>
              <w:jc w:val="center"/>
            </w:pPr>
            <w:r w:rsidRPr="00A647B9">
              <w:t>-</w:t>
            </w:r>
          </w:p>
        </w:tc>
      </w:tr>
      <w:tr w:rsidR="009466CD" w:rsidRPr="00A647B9" w14:paraId="0DA26B11" w14:textId="77777777" w:rsidTr="00904F59">
        <w:trPr>
          <w:trHeight w:val="411"/>
        </w:trPr>
        <w:tc>
          <w:tcPr>
            <w:tcW w:w="2280" w:type="dxa"/>
            <w:tcBorders>
              <w:top w:val="nil"/>
              <w:left w:val="single" w:sz="4" w:space="0" w:color="auto"/>
              <w:bottom w:val="single" w:sz="4" w:space="0" w:color="auto"/>
              <w:right w:val="single" w:sz="4" w:space="0" w:color="auto"/>
            </w:tcBorders>
            <w:shd w:val="clear" w:color="auto" w:fill="EEECE1" w:themeFill="background2"/>
            <w:noWrap/>
            <w:vAlign w:val="center"/>
            <w:hideMark/>
          </w:tcPr>
          <w:p w14:paraId="0DA26B0B" w14:textId="77777777" w:rsidR="009466CD" w:rsidRPr="00A647B9" w:rsidRDefault="009466CD" w:rsidP="00904F59">
            <w:pPr>
              <w:jc w:val="right"/>
              <w:rPr>
                <w:b/>
                <w:bCs/>
              </w:rPr>
            </w:pPr>
            <w:r w:rsidRPr="00A647B9">
              <w:rPr>
                <w:b/>
                <w:bCs/>
              </w:rPr>
              <w:t>Filialuose:</w:t>
            </w:r>
          </w:p>
        </w:tc>
        <w:tc>
          <w:tcPr>
            <w:tcW w:w="1569" w:type="dxa"/>
            <w:tcBorders>
              <w:top w:val="nil"/>
              <w:left w:val="nil"/>
              <w:bottom w:val="single" w:sz="4" w:space="0" w:color="auto"/>
              <w:right w:val="single" w:sz="4" w:space="0" w:color="auto"/>
            </w:tcBorders>
            <w:shd w:val="clear" w:color="auto" w:fill="EEECE1" w:themeFill="background2"/>
            <w:noWrap/>
            <w:vAlign w:val="center"/>
          </w:tcPr>
          <w:p w14:paraId="0DA26B0C" w14:textId="77777777" w:rsidR="009466CD" w:rsidRPr="00A647B9" w:rsidRDefault="009466CD" w:rsidP="00904F59">
            <w:pPr>
              <w:jc w:val="center"/>
              <w:rPr>
                <w:b/>
                <w:bCs/>
              </w:rPr>
            </w:pPr>
            <w:r w:rsidRPr="00A647B9">
              <w:rPr>
                <w:b/>
                <w:bCs/>
              </w:rPr>
              <w:t>0</w:t>
            </w:r>
          </w:p>
        </w:tc>
        <w:tc>
          <w:tcPr>
            <w:tcW w:w="1411" w:type="dxa"/>
            <w:tcBorders>
              <w:top w:val="nil"/>
              <w:left w:val="nil"/>
              <w:bottom w:val="single" w:sz="4" w:space="0" w:color="auto"/>
              <w:right w:val="single" w:sz="4" w:space="0" w:color="auto"/>
            </w:tcBorders>
            <w:shd w:val="clear" w:color="auto" w:fill="EEECE1" w:themeFill="background2"/>
            <w:noWrap/>
            <w:vAlign w:val="center"/>
          </w:tcPr>
          <w:p w14:paraId="0DA26B0D" w14:textId="77777777" w:rsidR="009466CD" w:rsidRPr="00A647B9" w:rsidRDefault="009466CD" w:rsidP="00904F59">
            <w:pPr>
              <w:jc w:val="center"/>
              <w:rPr>
                <w:b/>
                <w:bCs/>
              </w:rPr>
            </w:pPr>
            <w:r w:rsidRPr="00A647B9">
              <w:rPr>
                <w:b/>
                <w:bCs/>
              </w:rPr>
              <w:t>152</w:t>
            </w:r>
          </w:p>
        </w:tc>
        <w:tc>
          <w:tcPr>
            <w:tcW w:w="1283" w:type="dxa"/>
            <w:tcBorders>
              <w:top w:val="nil"/>
              <w:left w:val="nil"/>
              <w:bottom w:val="single" w:sz="4" w:space="0" w:color="auto"/>
              <w:right w:val="single" w:sz="4" w:space="0" w:color="auto"/>
            </w:tcBorders>
            <w:shd w:val="clear" w:color="auto" w:fill="EEECE1" w:themeFill="background2"/>
            <w:noWrap/>
            <w:vAlign w:val="center"/>
          </w:tcPr>
          <w:p w14:paraId="0DA26B0E" w14:textId="77777777" w:rsidR="009466CD" w:rsidRPr="00A647B9" w:rsidRDefault="009466CD" w:rsidP="00904F59">
            <w:pPr>
              <w:jc w:val="center"/>
              <w:rPr>
                <w:b/>
                <w:bCs/>
              </w:rPr>
            </w:pPr>
            <w:r w:rsidRPr="00A647B9">
              <w:rPr>
                <w:b/>
                <w:bCs/>
              </w:rPr>
              <w:t>30</w:t>
            </w:r>
          </w:p>
        </w:tc>
        <w:tc>
          <w:tcPr>
            <w:tcW w:w="1645" w:type="dxa"/>
            <w:tcBorders>
              <w:top w:val="nil"/>
              <w:left w:val="nil"/>
              <w:bottom w:val="single" w:sz="4" w:space="0" w:color="auto"/>
              <w:right w:val="single" w:sz="4" w:space="0" w:color="auto"/>
            </w:tcBorders>
            <w:shd w:val="clear" w:color="auto" w:fill="EEECE1" w:themeFill="background2"/>
            <w:noWrap/>
            <w:vAlign w:val="center"/>
          </w:tcPr>
          <w:p w14:paraId="0DA26B0F" w14:textId="77777777" w:rsidR="009466CD" w:rsidRPr="00A647B9" w:rsidRDefault="009466CD" w:rsidP="00904F59">
            <w:pPr>
              <w:jc w:val="center"/>
              <w:rPr>
                <w:b/>
                <w:bCs/>
              </w:rPr>
            </w:pPr>
            <w:r w:rsidRPr="00A647B9">
              <w:rPr>
                <w:b/>
                <w:bCs/>
              </w:rPr>
              <w:t>-</w:t>
            </w:r>
          </w:p>
        </w:tc>
        <w:tc>
          <w:tcPr>
            <w:tcW w:w="1567" w:type="dxa"/>
            <w:tcBorders>
              <w:top w:val="nil"/>
              <w:left w:val="nil"/>
              <w:bottom w:val="single" w:sz="4" w:space="0" w:color="auto"/>
              <w:right w:val="single" w:sz="4" w:space="0" w:color="auto"/>
            </w:tcBorders>
            <w:shd w:val="clear" w:color="auto" w:fill="EEECE1" w:themeFill="background2"/>
            <w:noWrap/>
            <w:vAlign w:val="center"/>
          </w:tcPr>
          <w:p w14:paraId="0DA26B10" w14:textId="77777777" w:rsidR="009466CD" w:rsidRPr="00A647B9" w:rsidRDefault="009466CD" w:rsidP="00904F59">
            <w:pPr>
              <w:jc w:val="center"/>
              <w:rPr>
                <w:b/>
                <w:bCs/>
              </w:rPr>
            </w:pPr>
            <w:r w:rsidRPr="00A647B9">
              <w:rPr>
                <w:b/>
                <w:bCs/>
              </w:rPr>
              <w:t>10</w:t>
            </w:r>
          </w:p>
        </w:tc>
      </w:tr>
      <w:tr w:rsidR="009466CD" w:rsidRPr="00A647B9" w14:paraId="0DA26B18" w14:textId="77777777" w:rsidTr="00904F59">
        <w:trPr>
          <w:trHeight w:val="42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0DA26B12" w14:textId="77777777" w:rsidR="009466CD" w:rsidRPr="00A647B9" w:rsidRDefault="009466CD" w:rsidP="00904F59">
            <w:pPr>
              <w:jc w:val="center"/>
            </w:pPr>
            <w:r>
              <w:t>„</w:t>
            </w:r>
            <w:r w:rsidRPr="00A647B9">
              <w:t>Žiburėlis</w:t>
            </w:r>
            <w:r>
              <w:t>“</w:t>
            </w:r>
          </w:p>
        </w:tc>
        <w:tc>
          <w:tcPr>
            <w:tcW w:w="1569" w:type="dxa"/>
            <w:tcBorders>
              <w:top w:val="nil"/>
              <w:left w:val="nil"/>
              <w:bottom w:val="single" w:sz="4" w:space="0" w:color="auto"/>
              <w:right w:val="single" w:sz="4" w:space="0" w:color="auto"/>
            </w:tcBorders>
            <w:shd w:val="clear" w:color="auto" w:fill="auto"/>
            <w:noWrap/>
            <w:vAlign w:val="center"/>
          </w:tcPr>
          <w:p w14:paraId="0DA26B13" w14:textId="77777777" w:rsidR="009466CD" w:rsidRPr="00A647B9" w:rsidRDefault="009466CD" w:rsidP="00904F59">
            <w:pPr>
              <w:jc w:val="center"/>
            </w:pPr>
            <w:r w:rsidRPr="00A647B9">
              <w:t>0</w:t>
            </w:r>
          </w:p>
        </w:tc>
        <w:tc>
          <w:tcPr>
            <w:tcW w:w="1411" w:type="dxa"/>
            <w:tcBorders>
              <w:top w:val="nil"/>
              <w:left w:val="nil"/>
              <w:bottom w:val="single" w:sz="4" w:space="0" w:color="auto"/>
              <w:right w:val="single" w:sz="4" w:space="0" w:color="auto"/>
            </w:tcBorders>
            <w:shd w:val="clear" w:color="auto" w:fill="auto"/>
            <w:noWrap/>
            <w:vAlign w:val="center"/>
          </w:tcPr>
          <w:p w14:paraId="0DA26B14" w14:textId="77777777" w:rsidR="009466CD" w:rsidRPr="00A647B9" w:rsidRDefault="009466CD" w:rsidP="00904F59">
            <w:pPr>
              <w:jc w:val="center"/>
            </w:pPr>
            <w:r w:rsidRPr="00A647B9">
              <w:t>-</w:t>
            </w:r>
          </w:p>
        </w:tc>
        <w:tc>
          <w:tcPr>
            <w:tcW w:w="1283" w:type="dxa"/>
            <w:tcBorders>
              <w:top w:val="nil"/>
              <w:left w:val="nil"/>
              <w:bottom w:val="single" w:sz="4" w:space="0" w:color="auto"/>
              <w:right w:val="single" w:sz="4" w:space="0" w:color="auto"/>
            </w:tcBorders>
            <w:shd w:val="clear" w:color="auto" w:fill="auto"/>
            <w:noWrap/>
            <w:vAlign w:val="center"/>
          </w:tcPr>
          <w:p w14:paraId="0DA26B15" w14:textId="77777777" w:rsidR="009466CD" w:rsidRPr="00A647B9" w:rsidRDefault="009466CD" w:rsidP="00904F59">
            <w:pPr>
              <w:jc w:val="center"/>
            </w:pPr>
            <w:r w:rsidRPr="00A647B9">
              <w:t>4</w:t>
            </w:r>
          </w:p>
        </w:tc>
        <w:tc>
          <w:tcPr>
            <w:tcW w:w="1645" w:type="dxa"/>
            <w:tcBorders>
              <w:top w:val="nil"/>
              <w:left w:val="nil"/>
              <w:bottom w:val="single" w:sz="4" w:space="0" w:color="auto"/>
              <w:right w:val="single" w:sz="4" w:space="0" w:color="auto"/>
            </w:tcBorders>
            <w:shd w:val="clear" w:color="auto" w:fill="auto"/>
            <w:noWrap/>
            <w:vAlign w:val="center"/>
          </w:tcPr>
          <w:p w14:paraId="0DA26B16" w14:textId="77777777" w:rsidR="009466CD" w:rsidRPr="00A647B9" w:rsidRDefault="009466CD" w:rsidP="00904F59">
            <w:pPr>
              <w:jc w:val="center"/>
            </w:pPr>
            <w:r w:rsidRPr="00A647B9">
              <w:t>-</w:t>
            </w:r>
          </w:p>
        </w:tc>
        <w:tc>
          <w:tcPr>
            <w:tcW w:w="1567" w:type="dxa"/>
            <w:tcBorders>
              <w:top w:val="nil"/>
              <w:left w:val="nil"/>
              <w:bottom w:val="single" w:sz="4" w:space="0" w:color="auto"/>
              <w:right w:val="single" w:sz="4" w:space="0" w:color="auto"/>
            </w:tcBorders>
            <w:shd w:val="clear" w:color="auto" w:fill="auto"/>
            <w:noWrap/>
            <w:vAlign w:val="center"/>
          </w:tcPr>
          <w:p w14:paraId="0DA26B17" w14:textId="77777777" w:rsidR="009466CD" w:rsidRPr="00A647B9" w:rsidRDefault="009466CD" w:rsidP="00904F59">
            <w:pPr>
              <w:jc w:val="center"/>
            </w:pPr>
          </w:p>
        </w:tc>
      </w:tr>
      <w:tr w:rsidR="009466CD" w:rsidRPr="00A647B9" w14:paraId="0DA26B1F" w14:textId="77777777" w:rsidTr="00904F59">
        <w:trPr>
          <w:trHeight w:val="57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0DA26B19" w14:textId="77777777" w:rsidR="009466CD" w:rsidRPr="00A647B9" w:rsidRDefault="009466CD" w:rsidP="00904F59">
            <w:pPr>
              <w:jc w:val="center"/>
            </w:pPr>
            <w:r w:rsidRPr="00A647B9">
              <w:t>Šiaurinė biblioteka</w:t>
            </w:r>
          </w:p>
        </w:tc>
        <w:tc>
          <w:tcPr>
            <w:tcW w:w="1569" w:type="dxa"/>
            <w:tcBorders>
              <w:top w:val="nil"/>
              <w:left w:val="nil"/>
              <w:bottom w:val="single" w:sz="4" w:space="0" w:color="auto"/>
              <w:right w:val="single" w:sz="4" w:space="0" w:color="auto"/>
            </w:tcBorders>
            <w:shd w:val="clear" w:color="auto" w:fill="auto"/>
            <w:noWrap/>
            <w:vAlign w:val="center"/>
          </w:tcPr>
          <w:p w14:paraId="0DA26B1A" w14:textId="77777777" w:rsidR="009466CD" w:rsidRPr="00A647B9" w:rsidRDefault="009466CD" w:rsidP="00904F59">
            <w:pPr>
              <w:jc w:val="center"/>
            </w:pPr>
            <w:r w:rsidRPr="00A647B9">
              <w:t>0</w:t>
            </w:r>
          </w:p>
        </w:tc>
        <w:tc>
          <w:tcPr>
            <w:tcW w:w="1411" w:type="dxa"/>
            <w:tcBorders>
              <w:top w:val="nil"/>
              <w:left w:val="nil"/>
              <w:bottom w:val="single" w:sz="4" w:space="0" w:color="auto"/>
              <w:right w:val="single" w:sz="4" w:space="0" w:color="auto"/>
            </w:tcBorders>
            <w:shd w:val="clear" w:color="auto" w:fill="auto"/>
            <w:noWrap/>
            <w:vAlign w:val="center"/>
          </w:tcPr>
          <w:p w14:paraId="0DA26B1B" w14:textId="77777777" w:rsidR="009466CD" w:rsidRPr="00A647B9" w:rsidRDefault="009466CD" w:rsidP="00904F59">
            <w:pPr>
              <w:jc w:val="center"/>
            </w:pPr>
            <w:r w:rsidRPr="00A647B9">
              <w:t>38</w:t>
            </w:r>
          </w:p>
        </w:tc>
        <w:tc>
          <w:tcPr>
            <w:tcW w:w="1283" w:type="dxa"/>
            <w:tcBorders>
              <w:top w:val="nil"/>
              <w:left w:val="nil"/>
              <w:bottom w:val="single" w:sz="4" w:space="0" w:color="auto"/>
              <w:right w:val="single" w:sz="4" w:space="0" w:color="auto"/>
            </w:tcBorders>
            <w:shd w:val="clear" w:color="auto" w:fill="auto"/>
            <w:noWrap/>
            <w:vAlign w:val="center"/>
          </w:tcPr>
          <w:p w14:paraId="0DA26B1C" w14:textId="77777777" w:rsidR="009466CD" w:rsidRPr="00A647B9" w:rsidRDefault="009466CD" w:rsidP="00904F59">
            <w:pPr>
              <w:jc w:val="center"/>
            </w:pPr>
            <w:r w:rsidRPr="00A647B9">
              <w:t>10</w:t>
            </w:r>
          </w:p>
        </w:tc>
        <w:tc>
          <w:tcPr>
            <w:tcW w:w="1645" w:type="dxa"/>
            <w:tcBorders>
              <w:top w:val="nil"/>
              <w:left w:val="nil"/>
              <w:bottom w:val="single" w:sz="4" w:space="0" w:color="auto"/>
              <w:right w:val="single" w:sz="4" w:space="0" w:color="auto"/>
            </w:tcBorders>
            <w:shd w:val="clear" w:color="auto" w:fill="auto"/>
            <w:noWrap/>
            <w:vAlign w:val="center"/>
          </w:tcPr>
          <w:p w14:paraId="0DA26B1D" w14:textId="77777777" w:rsidR="009466CD" w:rsidRPr="00A647B9" w:rsidRDefault="009466CD" w:rsidP="00904F59">
            <w:pPr>
              <w:jc w:val="center"/>
            </w:pPr>
            <w:r w:rsidRPr="00A647B9">
              <w:t>-</w:t>
            </w:r>
          </w:p>
        </w:tc>
        <w:tc>
          <w:tcPr>
            <w:tcW w:w="1567" w:type="dxa"/>
            <w:tcBorders>
              <w:top w:val="nil"/>
              <w:left w:val="nil"/>
              <w:bottom w:val="single" w:sz="4" w:space="0" w:color="auto"/>
              <w:right w:val="single" w:sz="4" w:space="0" w:color="auto"/>
            </w:tcBorders>
            <w:shd w:val="clear" w:color="auto" w:fill="auto"/>
            <w:noWrap/>
            <w:vAlign w:val="center"/>
          </w:tcPr>
          <w:p w14:paraId="0DA26B1E" w14:textId="77777777" w:rsidR="009466CD" w:rsidRPr="00A647B9" w:rsidRDefault="009466CD" w:rsidP="00904F59">
            <w:pPr>
              <w:jc w:val="center"/>
            </w:pPr>
            <w:r w:rsidRPr="00A647B9">
              <w:rPr>
                <w:bCs/>
              </w:rPr>
              <w:t>2 (GNTV, Rokiškio sirena)</w:t>
            </w:r>
          </w:p>
        </w:tc>
      </w:tr>
      <w:tr w:rsidR="009466CD" w:rsidRPr="00A647B9" w14:paraId="0DA26B26" w14:textId="77777777" w:rsidTr="00904F59">
        <w:trPr>
          <w:trHeight w:val="264"/>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0DA26B20" w14:textId="77777777" w:rsidR="009466CD" w:rsidRPr="00A647B9" w:rsidRDefault="009466CD" w:rsidP="00904F59">
            <w:pPr>
              <w:jc w:val="center"/>
            </w:pPr>
            <w:r>
              <w:t>„</w:t>
            </w:r>
            <w:r w:rsidRPr="00A647B9">
              <w:t>Šaltinėlis</w:t>
            </w:r>
            <w:r>
              <w:t>“</w:t>
            </w:r>
          </w:p>
        </w:tc>
        <w:tc>
          <w:tcPr>
            <w:tcW w:w="1569" w:type="dxa"/>
            <w:tcBorders>
              <w:top w:val="nil"/>
              <w:left w:val="nil"/>
              <w:bottom w:val="single" w:sz="4" w:space="0" w:color="auto"/>
              <w:right w:val="single" w:sz="4" w:space="0" w:color="auto"/>
            </w:tcBorders>
            <w:shd w:val="clear" w:color="auto" w:fill="auto"/>
            <w:noWrap/>
            <w:vAlign w:val="center"/>
          </w:tcPr>
          <w:p w14:paraId="0DA26B21" w14:textId="77777777" w:rsidR="009466CD" w:rsidRPr="00A647B9" w:rsidRDefault="009466CD" w:rsidP="00904F59">
            <w:pPr>
              <w:jc w:val="center"/>
            </w:pPr>
            <w:r w:rsidRPr="00A647B9">
              <w:t>0</w:t>
            </w:r>
          </w:p>
        </w:tc>
        <w:tc>
          <w:tcPr>
            <w:tcW w:w="1411" w:type="dxa"/>
            <w:tcBorders>
              <w:top w:val="nil"/>
              <w:left w:val="nil"/>
              <w:bottom w:val="single" w:sz="4" w:space="0" w:color="auto"/>
              <w:right w:val="single" w:sz="4" w:space="0" w:color="auto"/>
            </w:tcBorders>
            <w:shd w:val="clear" w:color="auto" w:fill="auto"/>
            <w:noWrap/>
            <w:vAlign w:val="center"/>
          </w:tcPr>
          <w:p w14:paraId="0DA26B22" w14:textId="77777777" w:rsidR="009466CD" w:rsidRPr="00A647B9" w:rsidRDefault="009466CD" w:rsidP="00904F59">
            <w:pPr>
              <w:jc w:val="center"/>
            </w:pPr>
            <w:r w:rsidRPr="00A647B9">
              <w:t>16</w:t>
            </w:r>
          </w:p>
        </w:tc>
        <w:tc>
          <w:tcPr>
            <w:tcW w:w="1283" w:type="dxa"/>
            <w:tcBorders>
              <w:top w:val="nil"/>
              <w:left w:val="nil"/>
              <w:bottom w:val="single" w:sz="4" w:space="0" w:color="auto"/>
              <w:right w:val="single" w:sz="4" w:space="0" w:color="auto"/>
            </w:tcBorders>
            <w:shd w:val="clear" w:color="auto" w:fill="auto"/>
            <w:noWrap/>
            <w:vAlign w:val="center"/>
          </w:tcPr>
          <w:p w14:paraId="0DA26B23" w14:textId="77777777" w:rsidR="009466CD" w:rsidRPr="00A647B9" w:rsidRDefault="009466CD" w:rsidP="00904F59">
            <w:pPr>
              <w:jc w:val="center"/>
            </w:pPr>
            <w:r w:rsidRPr="00A647B9">
              <w:t>8</w:t>
            </w:r>
          </w:p>
        </w:tc>
        <w:tc>
          <w:tcPr>
            <w:tcW w:w="1645" w:type="dxa"/>
            <w:tcBorders>
              <w:top w:val="nil"/>
              <w:left w:val="nil"/>
              <w:bottom w:val="single" w:sz="4" w:space="0" w:color="auto"/>
              <w:right w:val="single" w:sz="4" w:space="0" w:color="auto"/>
            </w:tcBorders>
            <w:shd w:val="clear" w:color="auto" w:fill="auto"/>
            <w:noWrap/>
            <w:vAlign w:val="center"/>
          </w:tcPr>
          <w:p w14:paraId="0DA26B24" w14:textId="77777777" w:rsidR="009466CD" w:rsidRPr="00A647B9" w:rsidRDefault="009466CD" w:rsidP="00904F59">
            <w:pPr>
              <w:jc w:val="center"/>
            </w:pPr>
            <w:r w:rsidRPr="00A647B9">
              <w:t>-</w:t>
            </w:r>
          </w:p>
        </w:tc>
        <w:tc>
          <w:tcPr>
            <w:tcW w:w="1567" w:type="dxa"/>
            <w:tcBorders>
              <w:top w:val="nil"/>
              <w:left w:val="nil"/>
              <w:bottom w:val="single" w:sz="4" w:space="0" w:color="auto"/>
              <w:right w:val="single" w:sz="4" w:space="0" w:color="auto"/>
            </w:tcBorders>
            <w:shd w:val="clear" w:color="auto" w:fill="auto"/>
            <w:noWrap/>
            <w:vAlign w:val="center"/>
          </w:tcPr>
          <w:p w14:paraId="0DA26B25" w14:textId="77777777" w:rsidR="009466CD" w:rsidRPr="00A647B9" w:rsidRDefault="009466CD" w:rsidP="00904F59">
            <w:pPr>
              <w:jc w:val="center"/>
            </w:pPr>
            <w:r w:rsidRPr="00A647B9">
              <w:t>3 (2 LRT, 1 Lietuvos ryto TV)</w:t>
            </w:r>
          </w:p>
        </w:tc>
      </w:tr>
      <w:tr w:rsidR="009466CD" w:rsidRPr="00A647B9" w14:paraId="0DA26B2D" w14:textId="77777777" w:rsidTr="00904F59">
        <w:trPr>
          <w:trHeight w:val="416"/>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0DA26B27" w14:textId="77777777" w:rsidR="009466CD" w:rsidRPr="00A647B9" w:rsidRDefault="009466CD" w:rsidP="00904F59">
            <w:pPr>
              <w:jc w:val="center"/>
            </w:pPr>
            <w:r w:rsidRPr="00A647B9">
              <w:t>Parko biblioteka</w:t>
            </w:r>
          </w:p>
        </w:tc>
        <w:tc>
          <w:tcPr>
            <w:tcW w:w="1569" w:type="dxa"/>
            <w:tcBorders>
              <w:top w:val="nil"/>
              <w:left w:val="nil"/>
              <w:bottom w:val="single" w:sz="4" w:space="0" w:color="auto"/>
              <w:right w:val="single" w:sz="4" w:space="0" w:color="auto"/>
            </w:tcBorders>
            <w:shd w:val="clear" w:color="auto" w:fill="auto"/>
            <w:noWrap/>
            <w:vAlign w:val="center"/>
          </w:tcPr>
          <w:p w14:paraId="0DA26B28" w14:textId="77777777" w:rsidR="009466CD" w:rsidRPr="00A647B9" w:rsidRDefault="009466CD" w:rsidP="00904F59">
            <w:pPr>
              <w:jc w:val="center"/>
            </w:pPr>
            <w:r w:rsidRPr="00A647B9">
              <w:t>0</w:t>
            </w:r>
          </w:p>
        </w:tc>
        <w:tc>
          <w:tcPr>
            <w:tcW w:w="1411" w:type="dxa"/>
            <w:tcBorders>
              <w:top w:val="nil"/>
              <w:left w:val="nil"/>
              <w:bottom w:val="single" w:sz="4" w:space="0" w:color="auto"/>
              <w:right w:val="single" w:sz="4" w:space="0" w:color="auto"/>
            </w:tcBorders>
            <w:shd w:val="clear" w:color="auto" w:fill="auto"/>
            <w:noWrap/>
            <w:vAlign w:val="center"/>
          </w:tcPr>
          <w:p w14:paraId="0DA26B29" w14:textId="77777777" w:rsidR="009466CD" w:rsidRPr="00A647B9" w:rsidRDefault="009466CD" w:rsidP="00904F59">
            <w:pPr>
              <w:jc w:val="center"/>
            </w:pPr>
            <w:r w:rsidRPr="00A647B9">
              <w:t>-</w:t>
            </w:r>
          </w:p>
        </w:tc>
        <w:tc>
          <w:tcPr>
            <w:tcW w:w="1283" w:type="dxa"/>
            <w:tcBorders>
              <w:top w:val="nil"/>
              <w:left w:val="nil"/>
              <w:bottom w:val="single" w:sz="4" w:space="0" w:color="auto"/>
              <w:right w:val="single" w:sz="4" w:space="0" w:color="auto"/>
            </w:tcBorders>
            <w:shd w:val="clear" w:color="auto" w:fill="auto"/>
            <w:noWrap/>
            <w:vAlign w:val="center"/>
          </w:tcPr>
          <w:p w14:paraId="0DA26B2A" w14:textId="77777777" w:rsidR="009466CD" w:rsidRPr="00A647B9" w:rsidRDefault="009466CD" w:rsidP="00904F59">
            <w:pPr>
              <w:jc w:val="center"/>
            </w:pPr>
            <w:r w:rsidRPr="00A647B9">
              <w:t>-</w:t>
            </w:r>
          </w:p>
        </w:tc>
        <w:tc>
          <w:tcPr>
            <w:tcW w:w="1645" w:type="dxa"/>
            <w:tcBorders>
              <w:top w:val="nil"/>
              <w:left w:val="nil"/>
              <w:bottom w:val="single" w:sz="4" w:space="0" w:color="auto"/>
              <w:right w:val="single" w:sz="4" w:space="0" w:color="auto"/>
            </w:tcBorders>
            <w:shd w:val="clear" w:color="auto" w:fill="auto"/>
            <w:noWrap/>
            <w:vAlign w:val="center"/>
          </w:tcPr>
          <w:p w14:paraId="0DA26B2B" w14:textId="77777777" w:rsidR="009466CD" w:rsidRPr="00A647B9" w:rsidRDefault="009466CD" w:rsidP="00904F59">
            <w:pPr>
              <w:jc w:val="center"/>
            </w:pPr>
            <w:r w:rsidRPr="00A647B9">
              <w:t>-</w:t>
            </w:r>
          </w:p>
        </w:tc>
        <w:tc>
          <w:tcPr>
            <w:tcW w:w="1567" w:type="dxa"/>
            <w:tcBorders>
              <w:top w:val="nil"/>
              <w:left w:val="nil"/>
              <w:bottom w:val="single" w:sz="4" w:space="0" w:color="auto"/>
              <w:right w:val="single" w:sz="4" w:space="0" w:color="auto"/>
            </w:tcBorders>
            <w:shd w:val="clear" w:color="auto" w:fill="auto"/>
            <w:noWrap/>
            <w:vAlign w:val="center"/>
          </w:tcPr>
          <w:p w14:paraId="0DA26B2C" w14:textId="77777777" w:rsidR="009466CD" w:rsidRPr="00A647B9" w:rsidRDefault="009466CD" w:rsidP="00904F59">
            <w:pPr>
              <w:jc w:val="center"/>
            </w:pPr>
            <w:r w:rsidRPr="00A647B9">
              <w:t>-</w:t>
            </w:r>
          </w:p>
        </w:tc>
      </w:tr>
      <w:tr w:rsidR="009466CD" w:rsidRPr="00A647B9" w14:paraId="0DA26B34" w14:textId="77777777" w:rsidTr="00904F59">
        <w:trPr>
          <w:trHeight w:val="409"/>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0DA26B2E" w14:textId="77777777" w:rsidR="009466CD" w:rsidRPr="00A647B9" w:rsidRDefault="009466CD" w:rsidP="00904F59">
            <w:pPr>
              <w:jc w:val="center"/>
            </w:pPr>
            <w:r>
              <w:t>„</w:t>
            </w:r>
            <w:r w:rsidRPr="00A647B9">
              <w:t>Židinys</w:t>
            </w:r>
            <w:r>
              <w:t>“</w:t>
            </w:r>
          </w:p>
        </w:tc>
        <w:tc>
          <w:tcPr>
            <w:tcW w:w="1569" w:type="dxa"/>
            <w:tcBorders>
              <w:top w:val="nil"/>
              <w:left w:val="nil"/>
              <w:bottom w:val="single" w:sz="4" w:space="0" w:color="auto"/>
              <w:right w:val="single" w:sz="4" w:space="0" w:color="auto"/>
            </w:tcBorders>
            <w:shd w:val="clear" w:color="auto" w:fill="auto"/>
            <w:noWrap/>
            <w:vAlign w:val="center"/>
          </w:tcPr>
          <w:p w14:paraId="0DA26B2F" w14:textId="77777777" w:rsidR="009466CD" w:rsidRPr="00A647B9" w:rsidRDefault="009466CD" w:rsidP="00904F59">
            <w:pPr>
              <w:jc w:val="center"/>
            </w:pPr>
            <w:r w:rsidRPr="00A647B9">
              <w:t>0</w:t>
            </w:r>
          </w:p>
        </w:tc>
        <w:tc>
          <w:tcPr>
            <w:tcW w:w="1411" w:type="dxa"/>
            <w:tcBorders>
              <w:top w:val="nil"/>
              <w:left w:val="nil"/>
              <w:bottom w:val="single" w:sz="4" w:space="0" w:color="auto"/>
              <w:right w:val="single" w:sz="4" w:space="0" w:color="auto"/>
            </w:tcBorders>
            <w:shd w:val="clear" w:color="auto" w:fill="auto"/>
            <w:noWrap/>
            <w:vAlign w:val="center"/>
          </w:tcPr>
          <w:p w14:paraId="0DA26B30" w14:textId="77777777" w:rsidR="009466CD" w:rsidRPr="00A647B9" w:rsidRDefault="009466CD" w:rsidP="00904F59">
            <w:pPr>
              <w:jc w:val="center"/>
            </w:pPr>
            <w:r w:rsidRPr="00A647B9">
              <w:t>18</w:t>
            </w:r>
          </w:p>
        </w:tc>
        <w:tc>
          <w:tcPr>
            <w:tcW w:w="1283" w:type="dxa"/>
            <w:tcBorders>
              <w:top w:val="nil"/>
              <w:left w:val="nil"/>
              <w:bottom w:val="single" w:sz="4" w:space="0" w:color="auto"/>
              <w:right w:val="single" w:sz="4" w:space="0" w:color="auto"/>
            </w:tcBorders>
            <w:shd w:val="clear" w:color="auto" w:fill="auto"/>
            <w:noWrap/>
            <w:vAlign w:val="center"/>
          </w:tcPr>
          <w:p w14:paraId="0DA26B31" w14:textId="77777777" w:rsidR="009466CD" w:rsidRPr="00A647B9" w:rsidRDefault="009466CD" w:rsidP="00904F59">
            <w:pPr>
              <w:jc w:val="center"/>
            </w:pPr>
            <w:r w:rsidRPr="00A647B9">
              <w:t>-</w:t>
            </w:r>
          </w:p>
        </w:tc>
        <w:tc>
          <w:tcPr>
            <w:tcW w:w="1645" w:type="dxa"/>
            <w:tcBorders>
              <w:top w:val="nil"/>
              <w:left w:val="nil"/>
              <w:bottom w:val="single" w:sz="4" w:space="0" w:color="auto"/>
              <w:right w:val="single" w:sz="4" w:space="0" w:color="auto"/>
            </w:tcBorders>
            <w:shd w:val="clear" w:color="auto" w:fill="auto"/>
            <w:noWrap/>
            <w:vAlign w:val="center"/>
          </w:tcPr>
          <w:p w14:paraId="0DA26B32" w14:textId="77777777" w:rsidR="009466CD" w:rsidRPr="00A647B9" w:rsidRDefault="009466CD" w:rsidP="00904F59">
            <w:pPr>
              <w:jc w:val="center"/>
            </w:pPr>
            <w:r w:rsidRPr="00A647B9">
              <w:t>-</w:t>
            </w:r>
          </w:p>
        </w:tc>
        <w:tc>
          <w:tcPr>
            <w:tcW w:w="1567" w:type="dxa"/>
            <w:tcBorders>
              <w:top w:val="nil"/>
              <w:left w:val="nil"/>
              <w:bottom w:val="single" w:sz="4" w:space="0" w:color="auto"/>
              <w:right w:val="single" w:sz="4" w:space="0" w:color="auto"/>
            </w:tcBorders>
            <w:shd w:val="clear" w:color="auto" w:fill="auto"/>
            <w:noWrap/>
            <w:vAlign w:val="center"/>
          </w:tcPr>
          <w:p w14:paraId="0DA26B33" w14:textId="77777777" w:rsidR="009466CD" w:rsidRPr="00A647B9" w:rsidRDefault="009466CD" w:rsidP="00904F59">
            <w:pPr>
              <w:jc w:val="center"/>
            </w:pPr>
            <w:r w:rsidRPr="00A647B9">
              <w:t>-</w:t>
            </w:r>
          </w:p>
        </w:tc>
      </w:tr>
      <w:tr w:rsidR="009466CD" w:rsidRPr="00A647B9" w14:paraId="0DA26B3B" w14:textId="77777777" w:rsidTr="00904F59">
        <w:trPr>
          <w:trHeight w:val="415"/>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0DA26B35" w14:textId="77777777" w:rsidR="009466CD" w:rsidRPr="00A647B9" w:rsidRDefault="009466CD" w:rsidP="00904F59">
            <w:pPr>
              <w:jc w:val="center"/>
            </w:pPr>
            <w:r w:rsidRPr="00A647B9">
              <w:t>Smėlynės biblioteka</w:t>
            </w:r>
          </w:p>
        </w:tc>
        <w:tc>
          <w:tcPr>
            <w:tcW w:w="1569" w:type="dxa"/>
            <w:tcBorders>
              <w:top w:val="nil"/>
              <w:left w:val="nil"/>
              <w:bottom w:val="single" w:sz="4" w:space="0" w:color="auto"/>
              <w:right w:val="single" w:sz="4" w:space="0" w:color="auto"/>
            </w:tcBorders>
            <w:shd w:val="clear" w:color="auto" w:fill="auto"/>
            <w:noWrap/>
            <w:vAlign w:val="center"/>
          </w:tcPr>
          <w:p w14:paraId="0DA26B36" w14:textId="77777777" w:rsidR="009466CD" w:rsidRPr="00A647B9" w:rsidRDefault="009466CD" w:rsidP="00904F59">
            <w:pPr>
              <w:jc w:val="center"/>
            </w:pPr>
            <w:r w:rsidRPr="00A647B9">
              <w:t>0</w:t>
            </w:r>
          </w:p>
        </w:tc>
        <w:tc>
          <w:tcPr>
            <w:tcW w:w="1411" w:type="dxa"/>
            <w:tcBorders>
              <w:top w:val="nil"/>
              <w:left w:val="nil"/>
              <w:bottom w:val="single" w:sz="4" w:space="0" w:color="auto"/>
              <w:right w:val="single" w:sz="4" w:space="0" w:color="auto"/>
            </w:tcBorders>
            <w:shd w:val="clear" w:color="auto" w:fill="auto"/>
            <w:noWrap/>
            <w:vAlign w:val="center"/>
          </w:tcPr>
          <w:p w14:paraId="0DA26B37" w14:textId="77777777" w:rsidR="009466CD" w:rsidRPr="00A647B9" w:rsidRDefault="009466CD" w:rsidP="00904F59">
            <w:pPr>
              <w:jc w:val="center"/>
            </w:pPr>
            <w:r w:rsidRPr="00A647B9">
              <w:t>80</w:t>
            </w:r>
          </w:p>
        </w:tc>
        <w:tc>
          <w:tcPr>
            <w:tcW w:w="1283" w:type="dxa"/>
            <w:tcBorders>
              <w:top w:val="nil"/>
              <w:left w:val="nil"/>
              <w:bottom w:val="single" w:sz="4" w:space="0" w:color="auto"/>
              <w:right w:val="single" w:sz="4" w:space="0" w:color="auto"/>
            </w:tcBorders>
            <w:shd w:val="clear" w:color="auto" w:fill="auto"/>
            <w:noWrap/>
            <w:vAlign w:val="center"/>
          </w:tcPr>
          <w:p w14:paraId="0DA26B38" w14:textId="77777777" w:rsidR="009466CD" w:rsidRPr="00A647B9" w:rsidRDefault="009466CD" w:rsidP="00904F59">
            <w:pPr>
              <w:jc w:val="center"/>
            </w:pPr>
            <w:r w:rsidRPr="00A647B9">
              <w:t>8</w:t>
            </w:r>
          </w:p>
        </w:tc>
        <w:tc>
          <w:tcPr>
            <w:tcW w:w="1645" w:type="dxa"/>
            <w:tcBorders>
              <w:top w:val="nil"/>
              <w:left w:val="nil"/>
              <w:bottom w:val="single" w:sz="4" w:space="0" w:color="auto"/>
              <w:right w:val="single" w:sz="4" w:space="0" w:color="auto"/>
            </w:tcBorders>
            <w:shd w:val="clear" w:color="auto" w:fill="auto"/>
            <w:noWrap/>
            <w:vAlign w:val="center"/>
          </w:tcPr>
          <w:p w14:paraId="0DA26B39" w14:textId="77777777" w:rsidR="009466CD" w:rsidRPr="00A647B9" w:rsidRDefault="009466CD" w:rsidP="00904F59">
            <w:pPr>
              <w:jc w:val="center"/>
            </w:pPr>
            <w:r w:rsidRPr="00A647B9">
              <w:t>-</w:t>
            </w:r>
          </w:p>
        </w:tc>
        <w:tc>
          <w:tcPr>
            <w:tcW w:w="1567" w:type="dxa"/>
            <w:tcBorders>
              <w:top w:val="nil"/>
              <w:left w:val="nil"/>
              <w:bottom w:val="single" w:sz="4" w:space="0" w:color="auto"/>
              <w:right w:val="single" w:sz="4" w:space="0" w:color="auto"/>
            </w:tcBorders>
            <w:shd w:val="clear" w:color="auto" w:fill="auto"/>
            <w:noWrap/>
            <w:vAlign w:val="center"/>
          </w:tcPr>
          <w:p w14:paraId="0DA26B3A" w14:textId="77777777" w:rsidR="009466CD" w:rsidRPr="00A647B9" w:rsidRDefault="009466CD" w:rsidP="00904F59">
            <w:pPr>
              <w:jc w:val="center"/>
            </w:pPr>
            <w:r w:rsidRPr="00A647B9">
              <w:rPr>
                <w:bCs/>
              </w:rPr>
              <w:t>5 (GNTV)</w:t>
            </w:r>
          </w:p>
        </w:tc>
      </w:tr>
      <w:tr w:rsidR="009466CD" w:rsidRPr="00A647B9" w14:paraId="0DA26B42" w14:textId="77777777" w:rsidTr="00904F59">
        <w:trPr>
          <w:trHeight w:val="463"/>
        </w:trPr>
        <w:tc>
          <w:tcPr>
            <w:tcW w:w="228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DA26B3C" w14:textId="77777777" w:rsidR="009466CD" w:rsidRPr="00A647B9" w:rsidRDefault="009466CD" w:rsidP="00904F59">
            <w:pPr>
              <w:jc w:val="right"/>
              <w:rPr>
                <w:b/>
                <w:bCs/>
              </w:rPr>
            </w:pPr>
            <w:r>
              <w:rPr>
                <w:b/>
                <w:bCs/>
              </w:rPr>
              <w:t>IŠ VISO</w:t>
            </w:r>
            <w:r w:rsidRPr="00A647B9">
              <w:rPr>
                <w:b/>
                <w:bCs/>
              </w:rPr>
              <w:t>:</w:t>
            </w:r>
          </w:p>
        </w:tc>
        <w:tc>
          <w:tcPr>
            <w:tcW w:w="1569" w:type="dxa"/>
            <w:tcBorders>
              <w:top w:val="nil"/>
              <w:left w:val="nil"/>
              <w:bottom w:val="single" w:sz="4" w:space="0" w:color="auto"/>
              <w:right w:val="single" w:sz="4" w:space="0" w:color="auto"/>
            </w:tcBorders>
            <w:shd w:val="clear" w:color="auto" w:fill="F2F2F2" w:themeFill="background1" w:themeFillShade="F2"/>
            <w:noWrap/>
            <w:vAlign w:val="center"/>
          </w:tcPr>
          <w:p w14:paraId="0DA26B3D" w14:textId="77777777" w:rsidR="009466CD" w:rsidRPr="00A647B9" w:rsidRDefault="009466CD" w:rsidP="00904F59">
            <w:pPr>
              <w:jc w:val="center"/>
              <w:rPr>
                <w:b/>
                <w:bCs/>
              </w:rPr>
            </w:pPr>
            <w:r w:rsidRPr="00A647B9">
              <w:rPr>
                <w:b/>
                <w:bCs/>
              </w:rPr>
              <w:t>0</w:t>
            </w:r>
          </w:p>
        </w:tc>
        <w:tc>
          <w:tcPr>
            <w:tcW w:w="1411" w:type="dxa"/>
            <w:tcBorders>
              <w:top w:val="nil"/>
              <w:left w:val="nil"/>
              <w:bottom w:val="single" w:sz="4" w:space="0" w:color="auto"/>
              <w:right w:val="single" w:sz="4" w:space="0" w:color="auto"/>
            </w:tcBorders>
            <w:shd w:val="clear" w:color="auto" w:fill="F2F2F2" w:themeFill="background1" w:themeFillShade="F2"/>
            <w:noWrap/>
            <w:vAlign w:val="center"/>
          </w:tcPr>
          <w:p w14:paraId="0DA26B3E" w14:textId="77777777" w:rsidR="009466CD" w:rsidRPr="00A647B9" w:rsidRDefault="009466CD" w:rsidP="00904F59">
            <w:pPr>
              <w:jc w:val="center"/>
              <w:rPr>
                <w:b/>
                <w:bCs/>
              </w:rPr>
            </w:pPr>
            <w:r w:rsidRPr="00A647B9">
              <w:rPr>
                <w:b/>
                <w:bCs/>
              </w:rPr>
              <w:t>429</w:t>
            </w:r>
          </w:p>
        </w:tc>
        <w:tc>
          <w:tcPr>
            <w:tcW w:w="1283" w:type="dxa"/>
            <w:tcBorders>
              <w:top w:val="nil"/>
              <w:left w:val="nil"/>
              <w:bottom w:val="single" w:sz="4" w:space="0" w:color="auto"/>
              <w:right w:val="single" w:sz="4" w:space="0" w:color="auto"/>
            </w:tcBorders>
            <w:shd w:val="clear" w:color="auto" w:fill="F2F2F2" w:themeFill="background1" w:themeFillShade="F2"/>
            <w:noWrap/>
            <w:vAlign w:val="center"/>
          </w:tcPr>
          <w:p w14:paraId="0DA26B3F" w14:textId="77777777" w:rsidR="009466CD" w:rsidRPr="00A647B9" w:rsidRDefault="009466CD" w:rsidP="00904F59">
            <w:pPr>
              <w:jc w:val="center"/>
              <w:rPr>
                <w:b/>
                <w:bCs/>
              </w:rPr>
            </w:pPr>
            <w:r w:rsidRPr="00A647B9">
              <w:rPr>
                <w:b/>
                <w:bCs/>
              </w:rPr>
              <w:t>106</w:t>
            </w:r>
          </w:p>
        </w:tc>
        <w:tc>
          <w:tcPr>
            <w:tcW w:w="1645" w:type="dxa"/>
            <w:tcBorders>
              <w:top w:val="nil"/>
              <w:left w:val="nil"/>
              <w:bottom w:val="single" w:sz="4" w:space="0" w:color="auto"/>
              <w:right w:val="single" w:sz="4" w:space="0" w:color="auto"/>
            </w:tcBorders>
            <w:shd w:val="clear" w:color="auto" w:fill="F2F2F2" w:themeFill="background1" w:themeFillShade="F2"/>
            <w:noWrap/>
            <w:vAlign w:val="center"/>
          </w:tcPr>
          <w:p w14:paraId="0DA26B40" w14:textId="77777777" w:rsidR="009466CD" w:rsidRPr="00A647B9" w:rsidRDefault="009466CD" w:rsidP="00904F59">
            <w:pPr>
              <w:jc w:val="center"/>
              <w:rPr>
                <w:b/>
                <w:bCs/>
              </w:rPr>
            </w:pPr>
            <w:r w:rsidRPr="00A647B9">
              <w:rPr>
                <w:b/>
                <w:bCs/>
              </w:rPr>
              <w:t>2</w:t>
            </w:r>
          </w:p>
        </w:tc>
        <w:tc>
          <w:tcPr>
            <w:tcW w:w="1567" w:type="dxa"/>
            <w:tcBorders>
              <w:top w:val="nil"/>
              <w:left w:val="nil"/>
              <w:bottom w:val="single" w:sz="4" w:space="0" w:color="auto"/>
              <w:right w:val="single" w:sz="4" w:space="0" w:color="auto"/>
            </w:tcBorders>
            <w:shd w:val="clear" w:color="auto" w:fill="F2F2F2" w:themeFill="background1" w:themeFillShade="F2"/>
            <w:noWrap/>
            <w:vAlign w:val="center"/>
          </w:tcPr>
          <w:p w14:paraId="0DA26B41" w14:textId="77777777" w:rsidR="009466CD" w:rsidRPr="00A647B9" w:rsidRDefault="009466CD" w:rsidP="00904F59">
            <w:pPr>
              <w:jc w:val="center"/>
              <w:rPr>
                <w:b/>
                <w:bCs/>
              </w:rPr>
            </w:pPr>
            <w:r w:rsidRPr="00A647B9">
              <w:rPr>
                <w:b/>
                <w:bCs/>
              </w:rPr>
              <w:t>12</w:t>
            </w:r>
          </w:p>
        </w:tc>
      </w:tr>
    </w:tbl>
    <w:p w14:paraId="0DA26B43" w14:textId="77777777" w:rsidR="000E2198" w:rsidRDefault="000E2198" w:rsidP="000E2198">
      <w:pPr>
        <w:widowControl w:val="0"/>
        <w:tabs>
          <w:tab w:val="left" w:pos="426"/>
          <w:tab w:val="left" w:pos="851"/>
          <w:tab w:val="left" w:pos="993"/>
        </w:tabs>
        <w:spacing w:line="276" w:lineRule="auto"/>
        <w:ind w:firstLine="709"/>
        <w:rPr>
          <w:color w:val="auto"/>
        </w:rPr>
      </w:pPr>
    </w:p>
    <w:p w14:paraId="0DA26B44" w14:textId="77777777" w:rsidR="000E2198" w:rsidRPr="005A3D30" w:rsidRDefault="000E2198" w:rsidP="000E2198">
      <w:pPr>
        <w:spacing w:line="23" w:lineRule="atLeast"/>
        <w:ind w:left="1365"/>
        <w:rPr>
          <w:b/>
          <w:color w:val="FF0000"/>
        </w:rPr>
      </w:pPr>
    </w:p>
    <w:p w14:paraId="0DA26B45" w14:textId="77777777" w:rsidR="001C13A7" w:rsidRDefault="001C13A7" w:rsidP="001C13A7">
      <w:pPr>
        <w:widowControl w:val="0"/>
        <w:tabs>
          <w:tab w:val="left" w:pos="426"/>
          <w:tab w:val="left" w:pos="851"/>
          <w:tab w:val="left" w:pos="993"/>
        </w:tabs>
        <w:spacing w:line="276" w:lineRule="auto"/>
        <w:rPr>
          <w:color w:val="auto"/>
        </w:rPr>
      </w:pPr>
    </w:p>
    <w:p w14:paraId="0DA26B46" w14:textId="77777777" w:rsidR="000E2198" w:rsidRDefault="001C13A7" w:rsidP="001C13A7">
      <w:pPr>
        <w:widowControl w:val="0"/>
        <w:tabs>
          <w:tab w:val="left" w:pos="426"/>
          <w:tab w:val="left" w:pos="851"/>
          <w:tab w:val="left" w:pos="993"/>
        </w:tabs>
        <w:spacing w:line="276" w:lineRule="auto"/>
        <w:rPr>
          <w:color w:val="auto"/>
        </w:rPr>
      </w:pPr>
      <w:r>
        <w:rPr>
          <w:color w:val="auto"/>
        </w:rPr>
        <w:tab/>
      </w:r>
      <w:r>
        <w:rPr>
          <w:color w:val="auto"/>
        </w:rPr>
        <w:tab/>
        <w:t>Ataskaitiniais metais</w:t>
      </w:r>
      <w:r w:rsidRPr="005947BC">
        <w:rPr>
          <w:color w:val="auto"/>
        </w:rPr>
        <w:t xml:space="preserve"> pagaminta ir ~260 vnt. </w:t>
      </w:r>
      <w:r w:rsidRPr="005947BC">
        <w:rPr>
          <w:i/>
          <w:color w:val="auto"/>
        </w:rPr>
        <w:t>reklaminės-suvenyrinės atributikos</w:t>
      </w:r>
      <w:r w:rsidRPr="005947BC">
        <w:rPr>
          <w:color w:val="auto"/>
        </w:rPr>
        <w:t xml:space="preserve"> (maišeliai, tušinukai,</w:t>
      </w:r>
      <w:r w:rsidRPr="001C13A7">
        <w:rPr>
          <w:color w:val="auto"/>
        </w:rPr>
        <w:t xml:space="preserve"> </w:t>
      </w:r>
      <w:r w:rsidRPr="005947BC">
        <w:rPr>
          <w:color w:val="auto"/>
        </w:rPr>
        <w:t>puodeliai, knygų skirtukai, saldainiai), kuri dalinta lektoriams, edukacijų vedėjams, bibliotekos</w:t>
      </w:r>
      <w:r w:rsidRPr="001C13A7">
        <w:rPr>
          <w:color w:val="auto"/>
        </w:rPr>
        <w:t xml:space="preserve"> </w:t>
      </w:r>
      <w:r w:rsidRPr="005947BC">
        <w:rPr>
          <w:color w:val="auto"/>
        </w:rPr>
        <w:t>rėmėjams, sk</w:t>
      </w:r>
      <w:r>
        <w:rPr>
          <w:color w:val="auto"/>
        </w:rPr>
        <w:t>aitytojams, konkursų dalyviams.</w:t>
      </w:r>
    </w:p>
    <w:p w14:paraId="0DA26B47" w14:textId="77777777" w:rsidR="0047037D" w:rsidRPr="00971835" w:rsidRDefault="0047037D" w:rsidP="00E15B37">
      <w:pPr>
        <w:ind w:firstLine="851"/>
        <w:rPr>
          <w:color w:val="FF0000"/>
        </w:rPr>
      </w:pPr>
      <w:r w:rsidRPr="00B775D9">
        <w:rPr>
          <w:color w:val="auto"/>
        </w:rPr>
        <w:t xml:space="preserve">Apie biblioteką </w:t>
      </w:r>
      <w:r>
        <w:rPr>
          <w:color w:val="auto"/>
        </w:rPr>
        <w:t>56</w:t>
      </w:r>
      <w:r w:rsidRPr="00B775D9">
        <w:rPr>
          <w:color w:val="auto"/>
        </w:rPr>
        <w:t xml:space="preserve"> pranešimus</w:t>
      </w:r>
      <w:r w:rsidR="00D83793">
        <w:rPr>
          <w:color w:val="auto"/>
        </w:rPr>
        <w:t xml:space="preserve"> ir </w:t>
      </w:r>
      <w:r w:rsidRPr="00B775D9">
        <w:rPr>
          <w:color w:val="auto"/>
        </w:rPr>
        <w:t xml:space="preserve">video reportažus parengė „Sekundės“, </w:t>
      </w:r>
      <w:r w:rsidRPr="00B775D9">
        <w:rPr>
          <w:color w:val="auto"/>
          <w:shd w:val="clear" w:color="auto" w:fill="FFFFFF"/>
        </w:rPr>
        <w:t xml:space="preserve">„Panevėžio krašto“, </w:t>
      </w:r>
      <w:r w:rsidRPr="00B775D9">
        <w:rPr>
          <w:iCs/>
          <w:color w:val="auto"/>
          <w:shd w:val="clear" w:color="auto" w:fill="FFFFFF"/>
        </w:rPr>
        <w:t xml:space="preserve">„XXI amžiaus“, „Senvagės“, </w:t>
      </w:r>
      <w:hyperlink r:id="rId22" w:history="1">
        <w:r w:rsidRPr="00B775D9">
          <w:rPr>
            <w:rStyle w:val="Hipersaitas"/>
            <w:iCs/>
            <w:color w:val="auto"/>
            <w:shd w:val="clear" w:color="auto" w:fill="FFFFFF"/>
          </w:rPr>
          <w:t>www.jp.lt</w:t>
        </w:r>
      </w:hyperlink>
      <w:r w:rsidRPr="00B775D9">
        <w:rPr>
          <w:iCs/>
          <w:color w:val="auto"/>
          <w:shd w:val="clear" w:color="auto" w:fill="FFFFFF"/>
        </w:rPr>
        <w:t xml:space="preserve">, </w:t>
      </w:r>
      <w:r w:rsidRPr="00B775D9">
        <w:rPr>
          <w:rStyle w:val="Grietas"/>
          <w:color w:val="auto"/>
          <w:spacing w:val="8"/>
          <w:shd w:val="clear" w:color="auto" w:fill="FFFFFF"/>
        </w:rPr>
        <w:t>LRT TV naujienų tarnybos</w:t>
      </w:r>
      <w:r w:rsidRPr="00B775D9">
        <w:rPr>
          <w:color w:val="auto"/>
        </w:rPr>
        <w:t xml:space="preserve"> žurnalistai. Renginių ir veiklų dalyviai parengė dar 64 straipsnius ir/ar video reportažus apie biblioteką. </w:t>
      </w:r>
    </w:p>
    <w:p w14:paraId="0DA26B48" w14:textId="77777777" w:rsidR="0047037D" w:rsidRPr="00971835" w:rsidRDefault="0047037D" w:rsidP="00E15B37">
      <w:pPr>
        <w:pStyle w:val="prastasiniatinklio"/>
        <w:shd w:val="clear" w:color="auto" w:fill="FFFFFF"/>
        <w:spacing w:before="0" w:beforeAutospacing="0" w:after="0" w:afterAutospacing="0"/>
        <w:ind w:firstLine="851"/>
        <w:rPr>
          <w:rStyle w:val="Hipersaitas"/>
          <w:color w:val="FF0000"/>
        </w:rPr>
      </w:pPr>
      <w:r w:rsidRPr="00377353">
        <w:rPr>
          <w:color w:val="auto"/>
        </w:rPr>
        <w:t>Publikacijos</w:t>
      </w:r>
      <w:r w:rsidRPr="00377353">
        <w:rPr>
          <w:i/>
          <w:color w:val="auto"/>
        </w:rPr>
        <w:t xml:space="preserve"> internetinėje erdvėje</w:t>
      </w:r>
      <w:r w:rsidRPr="00377353">
        <w:rPr>
          <w:color w:val="auto"/>
        </w:rPr>
        <w:t xml:space="preserve"> sudaro didžiąją dalį visų straipsnių – 89 proc. (488).</w:t>
      </w:r>
      <w:r>
        <w:rPr>
          <w:color w:val="auto"/>
        </w:rPr>
        <w:t xml:space="preserve"> Daugiausiai publikacijų talpinta aina.lt (38), Etaplius.lt (37), jp.lt (30), manokrastas.lt (30), panskliautas (29), regionunaujienos.lt (28), miestonaujienos.lt (23), panevezys.lt (18) ir t.t.</w:t>
      </w:r>
      <w:r w:rsidRPr="00377353">
        <w:rPr>
          <w:color w:val="auto"/>
        </w:rPr>
        <w:t xml:space="preserve"> </w:t>
      </w:r>
    </w:p>
    <w:p w14:paraId="0DA26B49" w14:textId="77777777" w:rsidR="0047037D" w:rsidRPr="00971835" w:rsidRDefault="0047037D" w:rsidP="00E15B37">
      <w:pPr>
        <w:ind w:firstLine="851"/>
        <w:rPr>
          <w:color w:val="FF0000"/>
        </w:rPr>
      </w:pPr>
      <w:r w:rsidRPr="00C61D00">
        <w:rPr>
          <w:i/>
          <w:color w:val="auto"/>
        </w:rPr>
        <w:t>Periodinėje spaudoje</w:t>
      </w:r>
      <w:r w:rsidRPr="00C61D00">
        <w:rPr>
          <w:color w:val="auto"/>
        </w:rPr>
        <w:t xml:space="preserve"> 20</w:t>
      </w:r>
      <w:r w:rsidR="00D83793">
        <w:rPr>
          <w:color w:val="auto"/>
        </w:rPr>
        <w:t>20</w:t>
      </w:r>
      <w:r w:rsidRPr="00C61D00">
        <w:rPr>
          <w:color w:val="auto"/>
        </w:rPr>
        <w:t xml:space="preserve"> m. publikuot</w:t>
      </w:r>
      <w:r w:rsidR="00D83793">
        <w:rPr>
          <w:color w:val="auto"/>
        </w:rPr>
        <w:t>as</w:t>
      </w:r>
      <w:r w:rsidRPr="00C61D00">
        <w:rPr>
          <w:color w:val="auto"/>
        </w:rPr>
        <w:t xml:space="preserve"> 51 straipsni</w:t>
      </w:r>
      <w:r w:rsidR="00D83793">
        <w:rPr>
          <w:color w:val="auto"/>
        </w:rPr>
        <w:t>s</w:t>
      </w:r>
      <w:r w:rsidRPr="00C61D00">
        <w:rPr>
          <w:color w:val="auto"/>
        </w:rPr>
        <w:t xml:space="preserve">. Iš jų: 31 žurnaluose („Tarp Knygų“ ir „Senvagė“), 20 laikraščiuose („Sekundė“, „Panevėžio kraštas“, „XXI amžius“, „Tremtinys“). </w:t>
      </w:r>
      <w:r w:rsidRPr="0056382C">
        <w:rPr>
          <w:color w:val="auto"/>
        </w:rPr>
        <w:t xml:space="preserve">Tai </w:t>
      </w:r>
      <w:r w:rsidR="00D83793" w:rsidRPr="00377353">
        <w:rPr>
          <w:color w:val="auto"/>
        </w:rPr>
        <w:t>–</w:t>
      </w:r>
      <w:r w:rsidR="00D83793">
        <w:rPr>
          <w:color w:val="auto"/>
        </w:rPr>
        <w:t xml:space="preserve"> </w:t>
      </w:r>
      <w:r w:rsidRPr="0056382C">
        <w:rPr>
          <w:color w:val="auto"/>
        </w:rPr>
        <w:t xml:space="preserve">18 publikacijų mažiau nei 2019 m. </w:t>
      </w:r>
    </w:p>
    <w:p w14:paraId="0DA26B4A" w14:textId="77777777" w:rsidR="0047037D" w:rsidRPr="00035655" w:rsidRDefault="0047037D" w:rsidP="00E15B37">
      <w:pPr>
        <w:ind w:firstLine="851"/>
        <w:rPr>
          <w:iCs/>
          <w:color w:val="auto"/>
        </w:rPr>
      </w:pPr>
      <w:r w:rsidRPr="00035655">
        <w:rPr>
          <w:color w:val="auto"/>
        </w:rPr>
        <w:t>LRT, Lietuvos ryto ir GNTV</w:t>
      </w:r>
      <w:r>
        <w:rPr>
          <w:color w:val="auto"/>
        </w:rPr>
        <w:t>, Rokiškio sirena</w:t>
      </w:r>
      <w:r w:rsidRPr="00035655">
        <w:rPr>
          <w:color w:val="auto"/>
        </w:rPr>
        <w:t xml:space="preserve"> transliuotojų kanaluose parodyti 12 </w:t>
      </w:r>
      <w:r w:rsidRPr="00035655">
        <w:rPr>
          <w:i/>
          <w:color w:val="auto"/>
        </w:rPr>
        <w:t xml:space="preserve">video </w:t>
      </w:r>
      <w:r w:rsidRPr="00035655">
        <w:rPr>
          <w:i/>
          <w:iCs/>
          <w:color w:val="auto"/>
        </w:rPr>
        <w:t>reportažų</w:t>
      </w:r>
      <w:r w:rsidRPr="00035655">
        <w:rPr>
          <w:iCs/>
          <w:color w:val="auto"/>
        </w:rPr>
        <w:t xml:space="preserve"> apie įvairius bibliotekos renginius.  </w:t>
      </w:r>
      <w:r w:rsidRPr="00035655">
        <w:rPr>
          <w:color w:val="auto"/>
        </w:rPr>
        <w:t xml:space="preserve">Tai 4 video reportažais daugiau nei 2019 m.  </w:t>
      </w:r>
    </w:p>
    <w:p w14:paraId="0DA26B4B" w14:textId="77777777" w:rsidR="0047037D" w:rsidRPr="00527DD5" w:rsidRDefault="0047037D" w:rsidP="00E15B37">
      <w:pPr>
        <w:ind w:firstLine="851"/>
        <w:rPr>
          <w:color w:val="auto"/>
        </w:rPr>
      </w:pPr>
      <w:r w:rsidRPr="00527DD5">
        <w:rPr>
          <w:color w:val="auto"/>
        </w:rPr>
        <w:t xml:space="preserve">Ataskaitiniais metais išgirdome 2 </w:t>
      </w:r>
      <w:r w:rsidRPr="00527DD5">
        <w:rPr>
          <w:i/>
          <w:color w:val="auto"/>
        </w:rPr>
        <w:t>radijo transliacijas apie</w:t>
      </w:r>
      <w:r w:rsidRPr="00527DD5">
        <w:rPr>
          <w:color w:val="auto"/>
        </w:rPr>
        <w:t xml:space="preserve"> biblioteką. Reportažus rengė Lietuvos radijas ir radi</w:t>
      </w:r>
      <w:r>
        <w:rPr>
          <w:color w:val="auto"/>
        </w:rPr>
        <w:t>j</w:t>
      </w:r>
      <w:r w:rsidRPr="00527DD5">
        <w:rPr>
          <w:color w:val="auto"/>
        </w:rPr>
        <w:t>o stotis Pulsas.</w:t>
      </w:r>
    </w:p>
    <w:p w14:paraId="0DA26B4C" w14:textId="77777777" w:rsidR="0047037D" w:rsidRPr="009E369E" w:rsidRDefault="00B776FD" w:rsidP="00E15B37">
      <w:pPr>
        <w:ind w:firstLine="851"/>
        <w:rPr>
          <w:color w:val="auto"/>
        </w:rPr>
      </w:pPr>
      <w:r>
        <w:rPr>
          <w:i/>
          <w:color w:val="auto"/>
        </w:rPr>
        <w:t>Bibliotekos tinklalapyje</w:t>
      </w:r>
      <w:r w:rsidR="0047037D" w:rsidRPr="009E369E">
        <w:rPr>
          <w:i/>
          <w:color w:val="auto"/>
        </w:rPr>
        <w:t xml:space="preserve"> </w:t>
      </w:r>
      <w:hyperlink r:id="rId23" w:history="1">
        <w:r w:rsidR="0047037D" w:rsidRPr="009E369E">
          <w:rPr>
            <w:rStyle w:val="Hipersaitas"/>
            <w:color w:val="auto"/>
          </w:rPr>
          <w:t>www.panbiblioteka.lt/</w:t>
        </w:r>
      </w:hyperlink>
      <w:r w:rsidR="0047037D" w:rsidRPr="009E369E">
        <w:rPr>
          <w:rStyle w:val="Hipersaitas"/>
          <w:color w:val="auto"/>
          <w:u w:val="none"/>
        </w:rPr>
        <w:t xml:space="preserve"> pernai</w:t>
      </w:r>
      <w:r w:rsidR="0047037D" w:rsidRPr="009E369E">
        <w:rPr>
          <w:color w:val="auto"/>
        </w:rPr>
        <w:t xml:space="preserve"> apsilankyta 23 022 kartus. Lyginant su 2019 m. fiksuojamas 17 proc. (3895) apsilankymų didėjimo pokytis.</w:t>
      </w:r>
    </w:p>
    <w:p w14:paraId="0DA26B4D" w14:textId="77777777" w:rsidR="0047037D" w:rsidRPr="009C4885" w:rsidRDefault="0047037D" w:rsidP="00E15B37">
      <w:pPr>
        <w:pStyle w:val="Sraopastraipa"/>
        <w:widowControl w:val="0"/>
        <w:tabs>
          <w:tab w:val="left" w:pos="851"/>
        </w:tabs>
        <w:spacing w:after="0"/>
        <w:ind w:firstLine="851"/>
        <w:rPr>
          <w:rFonts w:ascii="Times New Roman" w:hAnsi="Times New Roman"/>
          <w:color w:val="auto"/>
          <w:sz w:val="24"/>
          <w:szCs w:val="24"/>
        </w:rPr>
      </w:pPr>
      <w:r w:rsidRPr="009C4885">
        <w:rPr>
          <w:rFonts w:ascii="Times New Roman" w:hAnsi="Times New Roman"/>
          <w:color w:val="auto"/>
          <w:sz w:val="24"/>
          <w:szCs w:val="24"/>
        </w:rPr>
        <w:t xml:space="preserve">Darbuotojų rengiamuose </w:t>
      </w:r>
      <w:r w:rsidRPr="009C4885">
        <w:rPr>
          <w:rFonts w:ascii="Times New Roman" w:hAnsi="Times New Roman"/>
          <w:i/>
          <w:color w:val="auto"/>
          <w:sz w:val="24"/>
          <w:szCs w:val="24"/>
        </w:rPr>
        <w:t>tinklaraščiuose</w:t>
      </w:r>
      <w:r w:rsidRPr="009C4885">
        <w:rPr>
          <w:rFonts w:ascii="Times New Roman" w:hAnsi="Times New Roman"/>
          <w:color w:val="auto"/>
          <w:sz w:val="24"/>
          <w:szCs w:val="24"/>
        </w:rPr>
        <w:t xml:space="preserve"> – „Kelionė su knyga“ (10108), „Sveika biblioteka“ (2424) – ataskaitiniais metais apsilankyta 12 532 kartų.</w:t>
      </w:r>
    </w:p>
    <w:p w14:paraId="0DA26B4E" w14:textId="77777777" w:rsidR="0047037D" w:rsidRPr="00971835" w:rsidRDefault="0047037D" w:rsidP="00E15B37">
      <w:pPr>
        <w:tabs>
          <w:tab w:val="left" w:pos="851"/>
        </w:tabs>
        <w:ind w:firstLine="851"/>
        <w:rPr>
          <w:color w:val="FF0000"/>
        </w:rPr>
      </w:pPr>
      <w:r w:rsidRPr="009C4885">
        <w:rPr>
          <w:color w:val="auto"/>
        </w:rPr>
        <w:t xml:space="preserve">Informaciją apie bibliotekos renginius, teikiamas paslaugas pateikiama populiaraus socialinio tinklo </w:t>
      </w:r>
      <w:r w:rsidRPr="009C4885">
        <w:rPr>
          <w:i/>
          <w:color w:val="auto"/>
        </w:rPr>
        <w:t>Facebook</w:t>
      </w:r>
      <w:r w:rsidRPr="009C4885">
        <w:rPr>
          <w:color w:val="auto"/>
        </w:rPr>
        <w:t xml:space="preserve"> paskyrose, kurias turi visos bibliotekos. Veikia ir specializuota, apimanti visų bibliotekų naujienas, paskyra. Visose paskyrose iš viso turime 8 143 draugus. </w:t>
      </w:r>
      <w:r>
        <w:rPr>
          <w:color w:val="auto"/>
        </w:rPr>
        <w:t>Bibliotekos paskyrose esantį turinį 2020 m. peržiūrėjo 695 178 kartus.</w:t>
      </w:r>
    </w:p>
    <w:p w14:paraId="0DA26B4F" w14:textId="77777777" w:rsidR="0047037D" w:rsidRPr="00971835" w:rsidRDefault="0047037D" w:rsidP="00E15B37">
      <w:pPr>
        <w:ind w:firstLine="567"/>
        <w:rPr>
          <w:iCs/>
          <w:color w:val="FF0000"/>
        </w:rPr>
      </w:pPr>
      <w:r w:rsidRPr="00FE375A">
        <w:t xml:space="preserve">2019 m. </w:t>
      </w:r>
      <w:r>
        <w:t xml:space="preserve">buvo </w:t>
      </w:r>
      <w:r w:rsidRPr="00FE375A">
        <w:t xml:space="preserve">sukurtos 2 vis sparčiau populiarėjančio socialinio </w:t>
      </w:r>
      <w:r w:rsidRPr="00217A87">
        <w:rPr>
          <w:rStyle w:val="Hipersaitas"/>
          <w:color w:val="auto"/>
          <w:u w:val="none"/>
        </w:rPr>
        <w:t xml:space="preserve">vaizdų dalinimosi </w:t>
      </w:r>
      <w:r w:rsidRPr="00FE375A">
        <w:t xml:space="preserve">tinklo – </w:t>
      </w:r>
      <w:r w:rsidRPr="00FE375A">
        <w:rPr>
          <w:i/>
        </w:rPr>
        <w:t xml:space="preserve">Instagram </w:t>
      </w:r>
      <w:r w:rsidRPr="00FE375A">
        <w:t>paskyros</w:t>
      </w:r>
      <w:r>
        <w:t>, kurios 2020 sparčiai plėtė savo sekėjų ratą.</w:t>
      </w:r>
      <w:r w:rsidRPr="00FE375A">
        <w:t xml:space="preserve"> Tai</w:t>
      </w:r>
      <w:r w:rsidR="00D83793">
        <w:t xml:space="preserve"> </w:t>
      </w:r>
      <w:r w:rsidR="00D83793" w:rsidRPr="00377353">
        <w:rPr>
          <w:color w:val="auto"/>
        </w:rPr>
        <w:t>–</w:t>
      </w:r>
      <w:r w:rsidRPr="00FE375A">
        <w:t xml:space="preserve"> vaikų literatūros skyriaus „Žalioji pelėda“ paskyra, 2020 tur</w:t>
      </w:r>
      <w:r w:rsidR="00D83793">
        <w:t>ėjusi</w:t>
      </w:r>
      <w:r w:rsidRPr="00FE375A">
        <w:t xml:space="preserve"> 100 sekėjų, bei bendra bibliotekos paskyra  </w:t>
      </w:r>
      <w:r w:rsidRPr="003D4D87">
        <w:rPr>
          <w:i/>
        </w:rPr>
        <w:t>Panbiblioteka</w:t>
      </w:r>
      <w:r w:rsidRPr="00FE375A">
        <w:t>, turinti 712 sekėj</w:t>
      </w:r>
      <w:r w:rsidR="00D83793">
        <w:t>ų</w:t>
      </w:r>
      <w:r w:rsidRPr="00FE375A">
        <w:t xml:space="preserve">. </w:t>
      </w:r>
      <w:r w:rsidR="003D4D87">
        <w:t>Iš v</w:t>
      </w:r>
      <w:r w:rsidRPr="00FE375A">
        <w:t xml:space="preserve">iso 812 sekėjų. Tai </w:t>
      </w:r>
      <w:r w:rsidR="000E2198">
        <w:t>97</w:t>
      </w:r>
      <w:r w:rsidR="003D4D87">
        <w:t xml:space="preserve"> </w:t>
      </w:r>
      <w:r w:rsidRPr="00FE375A">
        <w:t>proc. daugiau nei 2019 metais</w:t>
      </w:r>
      <w:r>
        <w:t xml:space="preserve"> (412)</w:t>
      </w:r>
      <w:r w:rsidRPr="00FE375A">
        <w:t>.</w:t>
      </w:r>
      <w:r>
        <w:t xml:space="preserve"> Lietuvos Nacionalinės Martyno Mažvydo bibliotekos ir „Žinių radijo“ žurnalisto Gintaro Gimžausko organizuotuose mokymuose „Komunikacija: bibliotekų, muziejų ir e-paveldo viešinimas“</w:t>
      </w:r>
      <w:r>
        <w:rPr>
          <w:iCs/>
          <w:color w:val="auto"/>
        </w:rPr>
        <w:t xml:space="preserve"> mūsų Instagram paskyra </w:t>
      </w:r>
      <w:r w:rsidRPr="003D4D87">
        <w:rPr>
          <w:i/>
          <w:iCs/>
          <w:color w:val="auto"/>
        </w:rPr>
        <w:t>Panbiblioteka</w:t>
      </w:r>
      <w:r>
        <w:rPr>
          <w:iCs/>
          <w:color w:val="auto"/>
        </w:rPr>
        <w:t xml:space="preserve"> buvo išskirta ir paminėta kaip gerasis pavyzdys: tinkamai valdoma, išskirtinė. Paskyra </w:t>
      </w:r>
      <w:r w:rsidRPr="003D4D87">
        <w:rPr>
          <w:i/>
          <w:iCs/>
          <w:color w:val="auto"/>
        </w:rPr>
        <w:t>Panbiblioteka</w:t>
      </w:r>
      <w:r>
        <w:rPr>
          <w:iCs/>
          <w:color w:val="auto"/>
        </w:rPr>
        <w:t xml:space="preserve"> turi gausiai pamėgtas kassavaitines rubrikas „Bibliotekininka</w:t>
      </w:r>
      <w:r w:rsidR="00B776FD">
        <w:rPr>
          <w:iCs/>
          <w:color w:val="auto"/>
        </w:rPr>
        <w:t>s rekomenduoja“, „Penktadienio</w:t>
      </w:r>
      <w:r>
        <w:rPr>
          <w:iCs/>
          <w:color w:val="auto"/>
        </w:rPr>
        <w:t xml:space="preserve"> veidaknygė (angl. Bookface Friday)“. Keliamos nuotraukos pritraukia ne tik socialinio tinklo naudotojų dėmesį, tačiau yra pastebimos ir leidyklų, knygų autorių. Bibliotekos </w:t>
      </w:r>
      <w:r w:rsidR="0092475B">
        <w:rPr>
          <w:iCs/>
          <w:color w:val="auto"/>
        </w:rPr>
        <w:t>įkeliamomis</w:t>
      </w:r>
      <w:r>
        <w:rPr>
          <w:iCs/>
          <w:color w:val="auto"/>
        </w:rPr>
        <w:t xml:space="preserve"> nuotraukomis dalinosi tokios leidyklos kaip Obuolys, Balto, Sofoklis, Alma Littera, Jotema, Tyto Alba. Taip pat į bibliotekos įrašus dėmesį atkreipė ir Lietuvoje, bei pasaulyje pripažinti knygų autoriai, kaip Ina Pukelytė (</w:t>
      </w:r>
      <w:r w:rsidR="0092475B">
        <w:rPr>
          <w:iCs/>
          <w:color w:val="auto"/>
        </w:rPr>
        <w:t>„</w:t>
      </w:r>
      <w:r>
        <w:rPr>
          <w:iCs/>
          <w:color w:val="auto"/>
        </w:rPr>
        <w:t>Panelės iš Laisvės alėjos</w:t>
      </w:r>
      <w:r w:rsidR="0092475B">
        <w:rPr>
          <w:iCs/>
          <w:color w:val="auto"/>
        </w:rPr>
        <w:t>“</w:t>
      </w:r>
      <w:r>
        <w:rPr>
          <w:iCs/>
          <w:color w:val="auto"/>
        </w:rPr>
        <w:t>), Juno Dawson (</w:t>
      </w:r>
      <w:r w:rsidR="0092475B">
        <w:rPr>
          <w:iCs/>
          <w:color w:val="auto"/>
        </w:rPr>
        <w:t>„</w:t>
      </w:r>
      <w:r>
        <w:rPr>
          <w:iCs/>
          <w:color w:val="auto"/>
        </w:rPr>
        <w:t>Mėsos turgus</w:t>
      </w:r>
      <w:r w:rsidR="0092475B">
        <w:rPr>
          <w:iCs/>
          <w:color w:val="auto"/>
        </w:rPr>
        <w:t>“</w:t>
      </w:r>
      <w:r>
        <w:rPr>
          <w:iCs/>
          <w:color w:val="auto"/>
        </w:rPr>
        <w:t>), Heather Morris (</w:t>
      </w:r>
      <w:r w:rsidR="0092475B">
        <w:rPr>
          <w:iCs/>
          <w:color w:val="auto"/>
        </w:rPr>
        <w:t>„</w:t>
      </w:r>
      <w:r>
        <w:rPr>
          <w:iCs/>
          <w:color w:val="auto"/>
        </w:rPr>
        <w:t>Aušvico tatuiruotojas</w:t>
      </w:r>
      <w:r w:rsidR="0092475B">
        <w:rPr>
          <w:iCs/>
          <w:color w:val="auto"/>
        </w:rPr>
        <w:t>“</w:t>
      </w:r>
      <w:r>
        <w:rPr>
          <w:iCs/>
          <w:color w:val="auto"/>
        </w:rPr>
        <w:t xml:space="preserve">, </w:t>
      </w:r>
      <w:r w:rsidR="0092475B">
        <w:rPr>
          <w:iCs/>
          <w:color w:val="auto"/>
        </w:rPr>
        <w:t>„</w:t>
      </w:r>
      <w:r>
        <w:rPr>
          <w:iCs/>
          <w:color w:val="auto"/>
        </w:rPr>
        <w:t>Cilkos kelias</w:t>
      </w:r>
      <w:r w:rsidR="0092475B">
        <w:rPr>
          <w:iCs/>
          <w:color w:val="auto"/>
        </w:rPr>
        <w:t>“</w:t>
      </w:r>
      <w:r>
        <w:rPr>
          <w:iCs/>
          <w:color w:val="auto"/>
        </w:rPr>
        <w:t>), Kita Mitchell (</w:t>
      </w:r>
      <w:r w:rsidR="0092475B">
        <w:rPr>
          <w:iCs/>
          <w:color w:val="auto"/>
        </w:rPr>
        <w:t>„</w:t>
      </w:r>
      <w:r>
        <w:rPr>
          <w:iCs/>
          <w:color w:val="auto"/>
        </w:rPr>
        <w:t>Pašėlusi močiutė</w:t>
      </w:r>
      <w:r w:rsidR="0092475B">
        <w:rPr>
          <w:iCs/>
          <w:color w:val="auto"/>
        </w:rPr>
        <w:t>“</w:t>
      </w:r>
      <w:r>
        <w:rPr>
          <w:iCs/>
          <w:color w:val="auto"/>
        </w:rPr>
        <w:t>), Charlotte Seager (Follow Me, Like Me), Akvilina Cicėnaitė (Kad mane pamatytum). Paskyros įrašai rašomi ne tik lietuvių, bet ir anglų kalbomis, tad pritraukia ne tik lietuvių, bet ir užsienio knygų mylėtojų dėmesį ir aktyviai įsitraukia į Bookstagramer titulo pretendavimą. Didži</w:t>
      </w:r>
      <w:r w:rsidR="0092475B">
        <w:rPr>
          <w:iCs/>
          <w:color w:val="auto"/>
        </w:rPr>
        <w:t>ą</w:t>
      </w:r>
      <w:r>
        <w:rPr>
          <w:iCs/>
          <w:color w:val="auto"/>
        </w:rPr>
        <w:t>j</w:t>
      </w:r>
      <w:r w:rsidR="0092475B">
        <w:rPr>
          <w:iCs/>
          <w:color w:val="auto"/>
        </w:rPr>
        <w:t>ą</w:t>
      </w:r>
      <w:r>
        <w:rPr>
          <w:iCs/>
          <w:color w:val="auto"/>
        </w:rPr>
        <w:t xml:space="preserve"> paskyros </w:t>
      </w:r>
      <w:r w:rsidRPr="0092475B">
        <w:rPr>
          <w:i/>
          <w:iCs/>
          <w:color w:val="auto"/>
        </w:rPr>
        <w:t>Panbiblioteka</w:t>
      </w:r>
      <w:r>
        <w:rPr>
          <w:iCs/>
          <w:color w:val="auto"/>
        </w:rPr>
        <w:t xml:space="preserve"> sekėjų dal</w:t>
      </w:r>
      <w:r w:rsidR="0092475B">
        <w:rPr>
          <w:iCs/>
          <w:color w:val="auto"/>
        </w:rPr>
        <w:t xml:space="preserve">į </w:t>
      </w:r>
      <w:r>
        <w:rPr>
          <w:iCs/>
          <w:color w:val="auto"/>
        </w:rPr>
        <w:t xml:space="preserve">sudaro JAV gyventojai (43,8 proc.), Lietuvos (26,9 proc), Lenkijos (7,7 proc.), Kanados (5,9 proc.), Rusijos (2,4 proc.), kiti (13,3 proc.). Dažniausi bibliotekos paskyros lankytojai 25-34 metų amžiaus žmonės (40 proc.). Tai grupė, kurią sunkiausia pritraukti į bibliotekas. Per 2020 m. bibliotekos keliami įrašai sulaukė 32 381 peržiūrų. </w:t>
      </w:r>
    </w:p>
    <w:p w14:paraId="0DA26B50" w14:textId="77777777" w:rsidR="0047037D" w:rsidRDefault="0047037D" w:rsidP="00E15B37">
      <w:pPr>
        <w:pStyle w:val="Sraopastraipa"/>
        <w:widowControl w:val="0"/>
        <w:tabs>
          <w:tab w:val="left" w:pos="851"/>
        </w:tabs>
        <w:spacing w:after="0"/>
        <w:ind w:firstLine="851"/>
        <w:rPr>
          <w:rFonts w:ascii="Times New Roman" w:hAnsi="Times New Roman"/>
          <w:iCs/>
          <w:color w:val="auto"/>
          <w:sz w:val="24"/>
          <w:szCs w:val="24"/>
        </w:rPr>
      </w:pPr>
      <w:r w:rsidRPr="00147D82">
        <w:rPr>
          <w:rFonts w:ascii="Times New Roman" w:hAnsi="Times New Roman"/>
          <w:iCs/>
          <w:color w:val="auto"/>
          <w:sz w:val="24"/>
          <w:szCs w:val="24"/>
        </w:rPr>
        <w:t xml:space="preserve">2020 m. 6 bibliotekų </w:t>
      </w:r>
      <w:r w:rsidRPr="00147D82">
        <w:rPr>
          <w:rFonts w:ascii="Times New Roman" w:hAnsi="Times New Roman"/>
          <w:i/>
          <w:iCs/>
          <w:color w:val="auto"/>
          <w:sz w:val="24"/>
          <w:szCs w:val="24"/>
        </w:rPr>
        <w:t xml:space="preserve">YouTube </w:t>
      </w:r>
      <w:r w:rsidRPr="00147D82">
        <w:rPr>
          <w:rFonts w:ascii="Times New Roman" w:hAnsi="Times New Roman"/>
          <w:iCs/>
          <w:color w:val="auto"/>
          <w:sz w:val="24"/>
          <w:szCs w:val="24"/>
        </w:rPr>
        <w:t>paskyros sulaukė 228 prenumeratorių, o jų įrašus peržiūrėjo 14 474 kartus.</w:t>
      </w:r>
    </w:p>
    <w:p w14:paraId="0DA26B51" w14:textId="77777777" w:rsidR="0047037D" w:rsidRPr="00217A87" w:rsidRDefault="0047037D" w:rsidP="00E15B37">
      <w:pPr>
        <w:ind w:firstLine="851"/>
        <w:rPr>
          <w:color w:val="auto"/>
        </w:rPr>
      </w:pPr>
      <w:r w:rsidRPr="00217A87">
        <w:rPr>
          <w:color w:val="auto"/>
          <w:spacing w:val="3"/>
        </w:rPr>
        <w:t xml:space="preserve">Apie vyksiančius renginius gyventojai informuoti </w:t>
      </w:r>
      <w:r w:rsidRPr="00217A87">
        <w:rPr>
          <w:color w:val="auto"/>
        </w:rPr>
        <w:t xml:space="preserve">platinant įvairią </w:t>
      </w:r>
      <w:r w:rsidRPr="00217A87">
        <w:rPr>
          <w:i/>
          <w:color w:val="auto"/>
        </w:rPr>
        <w:t xml:space="preserve">spausdintą informaciją </w:t>
      </w:r>
      <w:r w:rsidRPr="00217A87">
        <w:rPr>
          <w:color w:val="auto"/>
        </w:rPr>
        <w:t xml:space="preserve">(skelbimai, lankstinukai, knygų skirtukai, kvietimai ir pan.). Tokios medžiagos per metus parengta ir išdalinta apie 1500 vienetų. </w:t>
      </w:r>
    </w:p>
    <w:p w14:paraId="0DA26B52" w14:textId="77777777" w:rsidR="0047037D" w:rsidRPr="005947BC" w:rsidRDefault="0047037D" w:rsidP="00E15B37">
      <w:pPr>
        <w:ind w:firstLine="851"/>
        <w:rPr>
          <w:color w:val="auto"/>
        </w:rPr>
      </w:pPr>
      <w:r w:rsidRPr="005947BC">
        <w:rPr>
          <w:color w:val="auto"/>
        </w:rPr>
        <w:t xml:space="preserve">Artėjančias veiklas aktyviai viešiname ir </w:t>
      </w:r>
      <w:r w:rsidRPr="005947BC">
        <w:rPr>
          <w:i/>
          <w:color w:val="auto"/>
        </w:rPr>
        <w:t>renginių talpinimo platformoje</w:t>
      </w:r>
      <w:r w:rsidRPr="005947BC">
        <w:rPr>
          <w:color w:val="auto"/>
        </w:rPr>
        <w:t xml:space="preserve"> </w:t>
      </w:r>
      <w:hyperlink r:id="rId24" w:history="1">
        <w:r w:rsidRPr="005947BC">
          <w:rPr>
            <w:rStyle w:val="Hipersaitas"/>
            <w:color w:val="auto"/>
          </w:rPr>
          <w:t>https://renginiai.kasvyksta.lt/panevėžys/</w:t>
        </w:r>
      </w:hyperlink>
      <w:r w:rsidRPr="005947BC">
        <w:rPr>
          <w:color w:val="auto"/>
        </w:rPr>
        <w:t>. Joje 2020 m. patalpinti 53 renginių anonsai.</w:t>
      </w:r>
    </w:p>
    <w:p w14:paraId="0DA26B53" w14:textId="77777777" w:rsidR="0047037D" w:rsidRPr="00CF1942" w:rsidRDefault="0047037D" w:rsidP="00E15B37">
      <w:pPr>
        <w:ind w:firstLine="851"/>
        <w:rPr>
          <w:color w:val="auto"/>
        </w:rPr>
      </w:pPr>
      <w:r w:rsidRPr="00CF1942">
        <w:rPr>
          <w:color w:val="auto"/>
        </w:rPr>
        <w:t xml:space="preserve">2020 metais Viešosios (16), Smėlynės (12), Šaltinėlio (13), Židinio (10), Šiaurinės (8) bibliotekos darbuotojos siuntė vartotojams </w:t>
      </w:r>
      <w:r w:rsidRPr="00CF1942">
        <w:rPr>
          <w:i/>
          <w:color w:val="auto"/>
        </w:rPr>
        <w:t xml:space="preserve">naujienlaiškius </w:t>
      </w:r>
      <w:r w:rsidRPr="00CF1942">
        <w:rPr>
          <w:color w:val="auto"/>
        </w:rPr>
        <w:t>(informacija apie artėjančius renginius, naujai gautas knygas). Viso per 2020 metus parengt</w:t>
      </w:r>
      <w:r w:rsidR="0092475B">
        <w:rPr>
          <w:color w:val="auto"/>
        </w:rPr>
        <w:t>i</w:t>
      </w:r>
      <w:r w:rsidRPr="00CF1942">
        <w:rPr>
          <w:color w:val="auto"/>
        </w:rPr>
        <w:t xml:space="preserve"> 59 naujienlaiškiai, siunčiami daugiau kaip 900 gavėjų, kurių elektroninius pašto adresus turime savo duomenų bazėje ir kurie yra davę sutikimą gauti el. laiškus.</w:t>
      </w:r>
    </w:p>
    <w:p w14:paraId="0DA26B54" w14:textId="77777777" w:rsidR="000E2198" w:rsidRDefault="009F2F21" w:rsidP="0029040A">
      <w:pPr>
        <w:tabs>
          <w:tab w:val="left" w:pos="720"/>
        </w:tabs>
        <w:spacing w:line="23" w:lineRule="atLeast"/>
        <w:rPr>
          <w:color w:val="FF0000"/>
        </w:rPr>
      </w:pPr>
      <w:r w:rsidRPr="005A3D30">
        <w:rPr>
          <w:color w:val="FF0000"/>
        </w:rPr>
        <w:tab/>
      </w:r>
    </w:p>
    <w:p w14:paraId="0DA26B55" w14:textId="77777777" w:rsidR="001C13A7" w:rsidRDefault="001C13A7" w:rsidP="0029040A">
      <w:pPr>
        <w:tabs>
          <w:tab w:val="left" w:pos="720"/>
        </w:tabs>
        <w:spacing w:line="23" w:lineRule="atLeast"/>
        <w:rPr>
          <w:color w:val="FF0000"/>
        </w:rPr>
      </w:pPr>
    </w:p>
    <w:p w14:paraId="0DA26B56" w14:textId="77777777" w:rsidR="001C13A7" w:rsidRDefault="001C13A7" w:rsidP="0029040A">
      <w:pPr>
        <w:tabs>
          <w:tab w:val="left" w:pos="720"/>
        </w:tabs>
        <w:spacing w:line="23" w:lineRule="atLeast"/>
        <w:rPr>
          <w:color w:val="FF0000"/>
        </w:rPr>
      </w:pPr>
    </w:p>
    <w:p w14:paraId="0DA26B57" w14:textId="77777777" w:rsidR="000E2198" w:rsidRPr="007549E6" w:rsidRDefault="000E2198" w:rsidP="000E2198">
      <w:pPr>
        <w:spacing w:line="23" w:lineRule="atLeast"/>
        <w:jc w:val="center"/>
        <w:rPr>
          <w:b/>
          <w:color w:val="auto"/>
        </w:rPr>
      </w:pPr>
      <w:r w:rsidRPr="007549E6">
        <w:rPr>
          <w:b/>
          <w:color w:val="auto"/>
        </w:rPr>
        <w:t>14. MATERIALINĖ IR TECHNINĖ BAZĖ</w:t>
      </w:r>
    </w:p>
    <w:p w14:paraId="0DA26B58" w14:textId="77777777" w:rsidR="000E2198" w:rsidRDefault="000E2198" w:rsidP="000E2198">
      <w:pPr>
        <w:ind w:firstLine="851"/>
        <w:rPr>
          <w:color w:val="auto"/>
        </w:rPr>
      </w:pPr>
    </w:p>
    <w:p w14:paraId="0DA26B59" w14:textId="77777777" w:rsidR="008D6F2D" w:rsidRPr="007549E6" w:rsidRDefault="000E2198" w:rsidP="0029040A">
      <w:pPr>
        <w:tabs>
          <w:tab w:val="left" w:pos="720"/>
        </w:tabs>
        <w:spacing w:line="23" w:lineRule="atLeast"/>
        <w:rPr>
          <w:color w:val="auto"/>
        </w:rPr>
      </w:pPr>
      <w:r>
        <w:rPr>
          <w:color w:val="auto"/>
        </w:rPr>
        <w:tab/>
      </w:r>
      <w:r w:rsidR="008D6F2D" w:rsidRPr="007549E6">
        <w:rPr>
          <w:color w:val="auto"/>
        </w:rPr>
        <w:t xml:space="preserve">Vienas pagrindinių veiklos uždavinių – ne tik sukurti, bet ir nuolat palaikyti bei atnaujinti bibliotekos įvaizdį, kuris priklauso ne tik nuo bibliotekininkų pasiaukojimo, išradingumo, daug žinių ir išmanymo reikalaujančios veiklos, bet ir pokyčių ūkinėje bei materialinėje srityje. Įvaizdžio kūrimas prasideda nuo patalpų, kurios formuoja pirmą įspūdį apie įstaiga. Nuomonę apie biblioteką vartotojas susidaro tik įėjęs pro duris. Šiltos, </w:t>
      </w:r>
      <w:r w:rsidR="00674C3F" w:rsidRPr="007549E6">
        <w:rPr>
          <w:color w:val="auto"/>
        </w:rPr>
        <w:t>tvarkingos</w:t>
      </w:r>
      <w:r w:rsidR="008D6F2D" w:rsidRPr="007549E6">
        <w:rPr>
          <w:color w:val="auto"/>
        </w:rPr>
        <w:t xml:space="preserve"> ir jaukios bibliotekų patalpos leidžia vartotojui pajusti komfortą</w:t>
      </w:r>
      <w:r w:rsidR="00CE6980" w:rsidRPr="007549E6">
        <w:rPr>
          <w:color w:val="auto"/>
        </w:rPr>
        <w:t>, motyvuoja lankytis nuolat.</w:t>
      </w:r>
      <w:r w:rsidR="008D6F2D" w:rsidRPr="007549E6">
        <w:rPr>
          <w:color w:val="auto"/>
        </w:rPr>
        <w:t xml:space="preserve"> </w:t>
      </w:r>
    </w:p>
    <w:p w14:paraId="0DA26B5A" w14:textId="77777777" w:rsidR="00B40427" w:rsidRPr="007549E6" w:rsidRDefault="007549E6" w:rsidP="001D79EB">
      <w:pPr>
        <w:spacing w:line="23" w:lineRule="atLeast"/>
        <w:ind w:firstLine="540"/>
        <w:rPr>
          <w:color w:val="auto"/>
        </w:rPr>
      </w:pPr>
      <w:r w:rsidRPr="007549E6">
        <w:rPr>
          <w:color w:val="auto"/>
        </w:rPr>
        <w:t>2020</w:t>
      </w:r>
      <w:r w:rsidR="008D6F2D" w:rsidRPr="007549E6">
        <w:rPr>
          <w:color w:val="auto"/>
        </w:rPr>
        <w:t xml:space="preserve"> metais tinklo bibliotekose </w:t>
      </w:r>
      <w:r w:rsidR="008D6F2D" w:rsidRPr="002C5F07">
        <w:rPr>
          <w:color w:val="auto"/>
        </w:rPr>
        <w:t xml:space="preserve">buvo </w:t>
      </w:r>
      <w:r w:rsidR="002640ED" w:rsidRPr="002C5F07">
        <w:rPr>
          <w:color w:val="auto"/>
        </w:rPr>
        <w:t>1</w:t>
      </w:r>
      <w:r w:rsidR="00821DD3" w:rsidRPr="002C5F07">
        <w:rPr>
          <w:color w:val="auto"/>
        </w:rPr>
        <w:t>1</w:t>
      </w:r>
      <w:r w:rsidR="001D79EB" w:rsidRPr="002C5F07">
        <w:rPr>
          <w:color w:val="auto"/>
        </w:rPr>
        <w:t>6</w:t>
      </w:r>
      <w:r w:rsidR="00E6593C" w:rsidRPr="002C5F07">
        <w:rPr>
          <w:color w:val="auto"/>
        </w:rPr>
        <w:t xml:space="preserve"> kompiuterizuotų</w:t>
      </w:r>
      <w:r w:rsidR="008D6F2D" w:rsidRPr="002C5F07">
        <w:rPr>
          <w:color w:val="auto"/>
        </w:rPr>
        <w:t xml:space="preserve"> darbo viet</w:t>
      </w:r>
      <w:r w:rsidR="00477619" w:rsidRPr="002C5F07">
        <w:rPr>
          <w:color w:val="auto"/>
        </w:rPr>
        <w:t>ų.</w:t>
      </w:r>
      <w:r w:rsidR="002A2989" w:rsidRPr="002C5F07">
        <w:rPr>
          <w:b/>
          <w:color w:val="auto"/>
        </w:rPr>
        <w:t xml:space="preserve"> </w:t>
      </w:r>
      <w:r w:rsidR="008D6F2D" w:rsidRPr="002C5F07">
        <w:rPr>
          <w:color w:val="auto"/>
        </w:rPr>
        <w:t>Iš jų:</w:t>
      </w:r>
      <w:r w:rsidR="002640ED" w:rsidRPr="002C5F07">
        <w:rPr>
          <w:color w:val="auto"/>
        </w:rPr>
        <w:t xml:space="preserve"> </w:t>
      </w:r>
      <w:r w:rsidR="00477619" w:rsidRPr="002C5F07">
        <w:rPr>
          <w:color w:val="auto"/>
        </w:rPr>
        <w:t>6</w:t>
      </w:r>
      <w:r w:rsidR="002C5F07" w:rsidRPr="002C5F07">
        <w:rPr>
          <w:color w:val="auto"/>
        </w:rPr>
        <w:t>3</w:t>
      </w:r>
      <w:r w:rsidR="008D6F2D" w:rsidRPr="002C5F07">
        <w:rPr>
          <w:color w:val="auto"/>
        </w:rPr>
        <w:t xml:space="preserve"> </w:t>
      </w:r>
      <w:r w:rsidR="002640ED" w:rsidRPr="002C5F07">
        <w:rPr>
          <w:color w:val="auto"/>
        </w:rPr>
        <w:t>– vartotojams, 5</w:t>
      </w:r>
      <w:r w:rsidR="001D79EB" w:rsidRPr="002C5F07">
        <w:rPr>
          <w:color w:val="auto"/>
        </w:rPr>
        <w:t>3</w:t>
      </w:r>
      <w:r w:rsidR="008D6F2D" w:rsidRPr="002C5F07">
        <w:rPr>
          <w:color w:val="auto"/>
        </w:rPr>
        <w:t xml:space="preserve"> – darbuotojams.</w:t>
      </w:r>
      <w:r w:rsidR="00850EEE" w:rsidRPr="002C5F07">
        <w:rPr>
          <w:color w:val="auto"/>
        </w:rPr>
        <w:t xml:space="preserve"> </w:t>
      </w:r>
      <w:r w:rsidR="00527ACF" w:rsidRPr="002C5F07">
        <w:rPr>
          <w:color w:val="auto"/>
        </w:rPr>
        <w:t>Be to,</w:t>
      </w:r>
      <w:r w:rsidR="006A2184" w:rsidRPr="002C5F07">
        <w:rPr>
          <w:color w:val="auto"/>
        </w:rPr>
        <w:t xml:space="preserve"> </w:t>
      </w:r>
      <w:r w:rsidR="00850EEE" w:rsidRPr="002C5F07">
        <w:rPr>
          <w:color w:val="auto"/>
        </w:rPr>
        <w:t xml:space="preserve">yra </w:t>
      </w:r>
      <w:r w:rsidR="00821DD3" w:rsidRPr="002C5F07">
        <w:rPr>
          <w:color w:val="auto"/>
        </w:rPr>
        <w:t>25</w:t>
      </w:r>
      <w:r w:rsidR="006A2184" w:rsidRPr="002C5F07">
        <w:rPr>
          <w:color w:val="auto"/>
        </w:rPr>
        <w:t xml:space="preserve"> nešiojam</w:t>
      </w:r>
      <w:r w:rsidR="001D0089" w:rsidRPr="002C5F07">
        <w:rPr>
          <w:color w:val="auto"/>
        </w:rPr>
        <w:t>ieji</w:t>
      </w:r>
      <w:r w:rsidR="006A2184" w:rsidRPr="002C5F07">
        <w:rPr>
          <w:color w:val="auto"/>
        </w:rPr>
        <w:t xml:space="preserve"> kompiuteri</w:t>
      </w:r>
      <w:r w:rsidR="001D0089" w:rsidRPr="002C5F07">
        <w:rPr>
          <w:color w:val="auto"/>
        </w:rPr>
        <w:t>ai</w:t>
      </w:r>
      <w:r w:rsidR="00850EEE" w:rsidRPr="002C5F07">
        <w:rPr>
          <w:color w:val="auto"/>
        </w:rPr>
        <w:t xml:space="preserve">, kurie </w:t>
      </w:r>
      <w:r w:rsidR="002B1E57" w:rsidRPr="002C5F07">
        <w:rPr>
          <w:color w:val="auto"/>
        </w:rPr>
        <w:t xml:space="preserve">naudojami gyventojų mokymams, </w:t>
      </w:r>
      <w:r w:rsidR="00821DD3" w:rsidRPr="002C5F07">
        <w:rPr>
          <w:color w:val="auto"/>
        </w:rPr>
        <w:t>15</w:t>
      </w:r>
      <w:r w:rsidR="002B1E57" w:rsidRPr="002C5F07">
        <w:rPr>
          <w:color w:val="auto"/>
        </w:rPr>
        <w:t xml:space="preserve"> planšetinių kompiuterių</w:t>
      </w:r>
      <w:r w:rsidR="000A53FC" w:rsidRPr="002C5F07">
        <w:rPr>
          <w:color w:val="auto"/>
        </w:rPr>
        <w:t>, 6 elektroninės knygų skaityklės</w:t>
      </w:r>
      <w:r w:rsidR="002B1E57" w:rsidRPr="002C5F07">
        <w:rPr>
          <w:color w:val="auto"/>
        </w:rPr>
        <w:t>.</w:t>
      </w:r>
      <w:r w:rsidR="00527ACF" w:rsidRPr="002C5F07">
        <w:rPr>
          <w:color w:val="auto"/>
        </w:rPr>
        <w:t xml:space="preserve"> </w:t>
      </w:r>
      <w:r w:rsidR="00850EEE" w:rsidRPr="002C5F07">
        <w:rPr>
          <w:color w:val="auto"/>
        </w:rPr>
        <w:t>M</w:t>
      </w:r>
      <w:r w:rsidR="00527ACF" w:rsidRPr="002C5F07">
        <w:rPr>
          <w:color w:val="auto"/>
        </w:rPr>
        <w:t xml:space="preserve">iesto </w:t>
      </w:r>
      <w:r w:rsidR="00527ACF" w:rsidRPr="001D0089">
        <w:rPr>
          <w:color w:val="auto"/>
        </w:rPr>
        <w:t xml:space="preserve">bibliotekose </w:t>
      </w:r>
      <w:r w:rsidR="008D6F2D" w:rsidRPr="001D0089">
        <w:rPr>
          <w:color w:val="auto"/>
        </w:rPr>
        <w:t xml:space="preserve">vartotojų aptarnavimui </w:t>
      </w:r>
      <w:r w:rsidR="00F2144B" w:rsidRPr="001D0089">
        <w:rPr>
          <w:color w:val="auto"/>
        </w:rPr>
        <w:t>naudojama</w:t>
      </w:r>
      <w:r w:rsidR="008D6F2D" w:rsidRPr="001D0089">
        <w:rPr>
          <w:color w:val="auto"/>
        </w:rPr>
        <w:t xml:space="preserve"> įranga:</w:t>
      </w:r>
      <w:r w:rsidR="00741B27" w:rsidRPr="001D0089">
        <w:rPr>
          <w:color w:val="auto"/>
        </w:rPr>
        <w:t xml:space="preserve"> </w:t>
      </w:r>
      <w:r w:rsidR="002B1E57" w:rsidRPr="001D0089">
        <w:rPr>
          <w:color w:val="auto"/>
        </w:rPr>
        <w:t>1</w:t>
      </w:r>
      <w:r w:rsidR="00AA74C6" w:rsidRPr="001D0089">
        <w:rPr>
          <w:color w:val="auto"/>
        </w:rPr>
        <w:t xml:space="preserve"> </w:t>
      </w:r>
      <w:r w:rsidR="007005C5" w:rsidRPr="001D0089">
        <w:rPr>
          <w:color w:val="auto"/>
        </w:rPr>
        <w:t>terminalas</w:t>
      </w:r>
      <w:r w:rsidR="008D6F2D" w:rsidRPr="001D0089">
        <w:rPr>
          <w:color w:val="auto"/>
        </w:rPr>
        <w:t xml:space="preserve">, </w:t>
      </w:r>
      <w:r w:rsidR="007005C5" w:rsidRPr="001D0089">
        <w:rPr>
          <w:color w:val="auto"/>
        </w:rPr>
        <w:t>8</w:t>
      </w:r>
      <w:r w:rsidR="00AA74C6" w:rsidRPr="001D0089">
        <w:rPr>
          <w:color w:val="auto"/>
        </w:rPr>
        <w:t xml:space="preserve"> </w:t>
      </w:r>
      <w:r w:rsidR="007005C5" w:rsidRPr="001D0089">
        <w:rPr>
          <w:color w:val="auto"/>
        </w:rPr>
        <w:t>multifunkciniai spausdintuvai</w:t>
      </w:r>
      <w:r w:rsidR="008D6F2D" w:rsidRPr="001D0089">
        <w:rPr>
          <w:color w:val="auto"/>
        </w:rPr>
        <w:t>,</w:t>
      </w:r>
      <w:r w:rsidR="00741B27" w:rsidRPr="001D0089">
        <w:rPr>
          <w:color w:val="auto"/>
        </w:rPr>
        <w:t xml:space="preserve"> </w:t>
      </w:r>
      <w:r w:rsidR="00821DD3" w:rsidRPr="001D0089">
        <w:rPr>
          <w:color w:val="auto"/>
        </w:rPr>
        <w:t>2 spausdintuvai, 5</w:t>
      </w:r>
      <w:r w:rsidR="00AA74C6" w:rsidRPr="001D0089">
        <w:rPr>
          <w:color w:val="auto"/>
        </w:rPr>
        <w:t xml:space="preserve"> rašaliniai </w:t>
      </w:r>
      <w:r w:rsidR="008D6F2D" w:rsidRPr="001D0089">
        <w:rPr>
          <w:color w:val="auto"/>
        </w:rPr>
        <w:t xml:space="preserve">spalvoti spausdintuvai, </w:t>
      </w:r>
      <w:r w:rsidR="00821DD3" w:rsidRPr="001D0089">
        <w:rPr>
          <w:color w:val="auto"/>
        </w:rPr>
        <w:t>1</w:t>
      </w:r>
      <w:r w:rsidR="00AA74C6" w:rsidRPr="001D0089">
        <w:rPr>
          <w:color w:val="auto"/>
        </w:rPr>
        <w:t xml:space="preserve"> </w:t>
      </w:r>
      <w:r w:rsidR="00784A67" w:rsidRPr="001D0089">
        <w:rPr>
          <w:color w:val="auto"/>
        </w:rPr>
        <w:t>lazerinis spausdintuvas,</w:t>
      </w:r>
      <w:r w:rsidR="00741B27" w:rsidRPr="001D0089">
        <w:rPr>
          <w:color w:val="auto"/>
        </w:rPr>
        <w:t xml:space="preserve"> </w:t>
      </w:r>
      <w:r w:rsidR="005E0CB3" w:rsidRPr="001D0089">
        <w:rPr>
          <w:color w:val="auto"/>
        </w:rPr>
        <w:t>8</w:t>
      </w:r>
      <w:r w:rsidR="00AA74C6" w:rsidRPr="001D0089">
        <w:rPr>
          <w:color w:val="auto"/>
        </w:rPr>
        <w:t xml:space="preserve"> </w:t>
      </w:r>
      <w:r w:rsidR="008D6F2D" w:rsidRPr="001D0089">
        <w:rPr>
          <w:color w:val="auto"/>
        </w:rPr>
        <w:t>skeneriai,</w:t>
      </w:r>
      <w:r w:rsidR="00741B27" w:rsidRPr="001D0089">
        <w:rPr>
          <w:color w:val="auto"/>
        </w:rPr>
        <w:t xml:space="preserve"> </w:t>
      </w:r>
      <w:r w:rsidR="00AA74C6" w:rsidRPr="001D0089">
        <w:rPr>
          <w:color w:val="auto"/>
        </w:rPr>
        <w:t xml:space="preserve">9 </w:t>
      </w:r>
      <w:r w:rsidR="008D6F2D" w:rsidRPr="001D0089">
        <w:rPr>
          <w:color w:val="auto"/>
        </w:rPr>
        <w:t>spausdintuvėliai knygų išdavimo čekiams,</w:t>
      </w:r>
      <w:r w:rsidR="00741B27" w:rsidRPr="001D0089">
        <w:rPr>
          <w:color w:val="auto"/>
        </w:rPr>
        <w:t xml:space="preserve"> </w:t>
      </w:r>
      <w:r w:rsidR="005E0CB3" w:rsidRPr="001D0089">
        <w:rPr>
          <w:color w:val="auto"/>
        </w:rPr>
        <w:t xml:space="preserve">20 </w:t>
      </w:r>
      <w:r w:rsidR="008D6F2D" w:rsidRPr="001D0089">
        <w:rPr>
          <w:color w:val="auto"/>
        </w:rPr>
        <w:t>brūkšninių kodų skaitytuvų,</w:t>
      </w:r>
      <w:r w:rsidR="00741B27" w:rsidRPr="001D0089">
        <w:rPr>
          <w:color w:val="auto"/>
        </w:rPr>
        <w:t xml:space="preserve"> </w:t>
      </w:r>
      <w:r w:rsidR="005E0CB3" w:rsidRPr="001D0089">
        <w:rPr>
          <w:color w:val="auto"/>
        </w:rPr>
        <w:t>8</w:t>
      </w:r>
      <w:r w:rsidR="00F2144B" w:rsidRPr="001D0089">
        <w:rPr>
          <w:color w:val="auto"/>
        </w:rPr>
        <w:t xml:space="preserve"> </w:t>
      </w:r>
      <w:r w:rsidR="008D6F2D" w:rsidRPr="001D0089">
        <w:rPr>
          <w:color w:val="auto"/>
        </w:rPr>
        <w:t>kasos aparatai,</w:t>
      </w:r>
      <w:r w:rsidR="00741B27" w:rsidRPr="001D0089">
        <w:rPr>
          <w:color w:val="auto"/>
        </w:rPr>
        <w:t xml:space="preserve"> </w:t>
      </w:r>
      <w:r w:rsidR="007005C5" w:rsidRPr="001D0089">
        <w:rPr>
          <w:color w:val="auto"/>
        </w:rPr>
        <w:t>8</w:t>
      </w:r>
      <w:r w:rsidR="00784A67" w:rsidRPr="001D0089">
        <w:rPr>
          <w:color w:val="auto"/>
        </w:rPr>
        <w:t xml:space="preserve"> </w:t>
      </w:r>
      <w:r w:rsidR="007005C5" w:rsidRPr="001D0089">
        <w:rPr>
          <w:color w:val="auto"/>
        </w:rPr>
        <w:t>multimedijos</w:t>
      </w:r>
      <w:r w:rsidR="008D6F2D" w:rsidRPr="001D0089">
        <w:rPr>
          <w:color w:val="auto"/>
        </w:rPr>
        <w:t>,</w:t>
      </w:r>
      <w:r w:rsidR="00741B27" w:rsidRPr="001D0089">
        <w:rPr>
          <w:color w:val="auto"/>
        </w:rPr>
        <w:t xml:space="preserve"> </w:t>
      </w:r>
      <w:r w:rsidR="005E0CB3" w:rsidRPr="001D0089">
        <w:rPr>
          <w:color w:val="auto"/>
        </w:rPr>
        <w:t>4</w:t>
      </w:r>
      <w:r w:rsidR="00331B37" w:rsidRPr="001D0089">
        <w:rPr>
          <w:color w:val="auto"/>
        </w:rPr>
        <w:t xml:space="preserve"> </w:t>
      </w:r>
      <w:r w:rsidR="008D6F2D" w:rsidRPr="001D0089">
        <w:rPr>
          <w:color w:val="auto"/>
        </w:rPr>
        <w:t>skaitmeniniai fotoaparatai,</w:t>
      </w:r>
      <w:r w:rsidR="00741B27" w:rsidRPr="001D0089">
        <w:rPr>
          <w:color w:val="auto"/>
        </w:rPr>
        <w:t xml:space="preserve"> </w:t>
      </w:r>
      <w:r w:rsidR="00AA74C6" w:rsidRPr="001D0089">
        <w:rPr>
          <w:color w:val="auto"/>
        </w:rPr>
        <w:t xml:space="preserve">1 </w:t>
      </w:r>
      <w:r w:rsidR="008D6F2D" w:rsidRPr="001D0089">
        <w:rPr>
          <w:color w:val="auto"/>
        </w:rPr>
        <w:t>vaizdo kamera</w:t>
      </w:r>
      <w:r w:rsidR="007005C5" w:rsidRPr="001D0089">
        <w:rPr>
          <w:color w:val="auto"/>
        </w:rPr>
        <w:t xml:space="preserve"> 2 dronai, negatyvų skeneris, 360 lai</w:t>
      </w:r>
      <w:r w:rsidR="001D0089">
        <w:rPr>
          <w:color w:val="auto"/>
        </w:rPr>
        <w:t>p</w:t>
      </w:r>
      <w:r w:rsidR="007005C5" w:rsidRPr="001D0089">
        <w:rPr>
          <w:color w:val="auto"/>
        </w:rPr>
        <w:t>snių kamera, 6 „Lego education“ konstruktoriai, darbo stoties kompiuteris, mikrokompiuteriai ir mikrokontrolerių rinkiniai ir kt</w:t>
      </w:r>
      <w:r w:rsidR="008D6F2D" w:rsidRPr="001D0089">
        <w:rPr>
          <w:color w:val="auto"/>
        </w:rPr>
        <w:t>.</w:t>
      </w:r>
      <w:r w:rsidR="00B40427" w:rsidRPr="001D0089">
        <w:rPr>
          <w:color w:val="auto"/>
        </w:rPr>
        <w:t xml:space="preserve"> </w:t>
      </w:r>
      <w:r w:rsidRPr="001D0089">
        <w:rPr>
          <w:color w:val="auto"/>
        </w:rPr>
        <w:t>Ataskaitiniais metais nupirkti 4 na</w:t>
      </w:r>
      <w:r w:rsidRPr="007549E6">
        <w:rPr>
          <w:color w:val="auto"/>
        </w:rPr>
        <w:t>uj</w:t>
      </w:r>
      <w:r>
        <w:rPr>
          <w:color w:val="auto"/>
        </w:rPr>
        <w:t>i stacionarūs,</w:t>
      </w:r>
      <w:r w:rsidRPr="007549E6">
        <w:rPr>
          <w:color w:val="auto"/>
        </w:rPr>
        <w:t xml:space="preserve"> 5 nešiojami kompiuteriai ir 4 planšetės</w:t>
      </w:r>
      <w:r>
        <w:rPr>
          <w:color w:val="auto"/>
        </w:rPr>
        <w:t>, 3D spausdintuvas su spalvotu priedėliu, ženkliukų gamybos presas, l</w:t>
      </w:r>
      <w:r w:rsidRPr="007549E6">
        <w:rPr>
          <w:color w:val="auto"/>
        </w:rPr>
        <w:t>aminatorius</w:t>
      </w:r>
      <w:r>
        <w:rPr>
          <w:color w:val="auto"/>
        </w:rPr>
        <w:t>. Keturioms darbuotojoms darbui skirti kompiuteriai pakeisti naujesniais.</w:t>
      </w:r>
    </w:p>
    <w:p w14:paraId="0DA26B5B" w14:textId="77777777" w:rsidR="00A024A5" w:rsidRDefault="00EE3D7C" w:rsidP="001D79EB">
      <w:pPr>
        <w:shd w:val="clear" w:color="auto" w:fill="FFFFFF"/>
        <w:spacing w:line="266" w:lineRule="exact"/>
        <w:ind w:firstLine="720"/>
        <w:rPr>
          <w:spacing w:val="-3"/>
        </w:rPr>
      </w:pPr>
      <w:r w:rsidRPr="003448A7">
        <w:rPr>
          <w:color w:val="auto"/>
        </w:rPr>
        <w:t xml:space="preserve">Ataskaitiniais metais </w:t>
      </w:r>
      <w:r w:rsidR="003448A7" w:rsidRPr="003448A7">
        <w:rPr>
          <w:color w:val="auto"/>
        </w:rPr>
        <w:t>viešajai bibliotekai nupirktas naujas televizorius, o senasis</w:t>
      </w:r>
      <w:r w:rsidR="009767F3" w:rsidRPr="003448A7">
        <w:rPr>
          <w:color w:val="auto"/>
        </w:rPr>
        <w:t xml:space="preserve"> </w:t>
      </w:r>
      <w:r w:rsidR="003448A7" w:rsidRPr="003448A7">
        <w:rPr>
          <w:color w:val="auto"/>
        </w:rPr>
        <w:t xml:space="preserve">sumontuotas </w:t>
      </w:r>
      <w:r w:rsidR="00FC33A3">
        <w:rPr>
          <w:color w:val="000000" w:themeColor="text1"/>
        </w:rPr>
        <w:t>tamb</w:t>
      </w:r>
      <w:r w:rsidR="008A21F9">
        <w:rPr>
          <w:color w:val="000000" w:themeColor="text1"/>
        </w:rPr>
        <w:t>ū</w:t>
      </w:r>
      <w:r w:rsidR="003448A7">
        <w:rPr>
          <w:color w:val="000000" w:themeColor="text1"/>
        </w:rPr>
        <w:t>re kaip reklaminis ekranas, transliuojantis</w:t>
      </w:r>
      <w:r w:rsidR="003448A7" w:rsidRPr="00DE5076">
        <w:rPr>
          <w:color w:val="000000" w:themeColor="text1"/>
        </w:rPr>
        <w:t xml:space="preserve"> vaizdą į lauką. </w:t>
      </w:r>
      <w:r w:rsidR="003448A7">
        <w:rPr>
          <w:color w:val="000000" w:themeColor="text1"/>
        </w:rPr>
        <w:t xml:space="preserve">Ant </w:t>
      </w:r>
      <w:r w:rsidR="003448A7" w:rsidRPr="00DE5076">
        <w:rPr>
          <w:color w:val="000000" w:themeColor="text1"/>
        </w:rPr>
        <w:t xml:space="preserve">aptarnavimo </w:t>
      </w:r>
      <w:r w:rsidR="003448A7">
        <w:rPr>
          <w:color w:val="000000" w:themeColor="text1"/>
        </w:rPr>
        <w:t>stalų pastatyti apsauginiai skydai</w:t>
      </w:r>
      <w:r w:rsidR="00FC33A3">
        <w:rPr>
          <w:color w:val="000000" w:themeColor="text1"/>
        </w:rPr>
        <w:t>,</w:t>
      </w:r>
      <w:r w:rsidR="00FC33A3" w:rsidRPr="00FC33A3">
        <w:rPr>
          <w:color w:val="000000" w:themeColor="text1"/>
        </w:rPr>
        <w:t xml:space="preserve"> </w:t>
      </w:r>
      <w:r w:rsidR="00FC33A3" w:rsidRPr="00DE5076">
        <w:rPr>
          <w:color w:val="000000" w:themeColor="text1"/>
        </w:rPr>
        <w:t xml:space="preserve">pagamintas naujas stendas </w:t>
      </w:r>
      <w:r w:rsidR="00FC33A3" w:rsidRPr="00DE5076">
        <w:rPr>
          <w:i/>
          <w:color w:val="000000" w:themeColor="text1"/>
        </w:rPr>
        <w:t>rol-ups</w:t>
      </w:r>
      <w:r w:rsidR="00FC33A3">
        <w:rPr>
          <w:color w:val="000000" w:themeColor="text1"/>
        </w:rPr>
        <w:t>.</w:t>
      </w:r>
      <w:r w:rsidR="003448A7" w:rsidRPr="00DE5076">
        <w:rPr>
          <w:color w:val="000000" w:themeColor="text1"/>
        </w:rPr>
        <w:t xml:space="preserve"> </w:t>
      </w:r>
      <w:r w:rsidR="00A024A5">
        <w:rPr>
          <w:color w:val="000000" w:themeColor="text1"/>
        </w:rPr>
        <w:t>Šiaurinei bibliotekai nupirktas televizorius ir</w:t>
      </w:r>
      <w:r w:rsidR="002F3518">
        <w:rPr>
          <w:color w:val="000000" w:themeColor="text1"/>
        </w:rPr>
        <w:t xml:space="preserve"> 30 sulankstomų kėdžių su stovu, įrengtas kondicionierius.</w:t>
      </w:r>
      <w:r w:rsidR="00A024A5">
        <w:rPr>
          <w:color w:val="000000" w:themeColor="text1"/>
        </w:rPr>
        <w:t xml:space="preserve"> Smėlynės</w:t>
      </w:r>
      <w:r w:rsidR="002F3518">
        <w:rPr>
          <w:color w:val="000000" w:themeColor="text1"/>
        </w:rPr>
        <w:t xml:space="preserve"> ir</w:t>
      </w:r>
      <w:r w:rsidR="002F3518" w:rsidRPr="002F3518">
        <w:rPr>
          <w:color w:val="000000" w:themeColor="text1"/>
        </w:rPr>
        <w:t xml:space="preserve"> </w:t>
      </w:r>
      <w:r w:rsidR="002F3518">
        <w:rPr>
          <w:color w:val="000000" w:themeColor="text1"/>
        </w:rPr>
        <w:t>„Šaltinėlio“ bibliotekos</w:t>
      </w:r>
      <w:r w:rsidR="00A024A5">
        <w:rPr>
          <w:color w:val="000000" w:themeColor="text1"/>
        </w:rPr>
        <w:t xml:space="preserve">e </w:t>
      </w:r>
      <w:r w:rsidR="002F3518">
        <w:rPr>
          <w:color w:val="000000" w:themeColor="text1"/>
        </w:rPr>
        <w:t>pakeisti šviestuvai</w:t>
      </w:r>
      <w:r w:rsidR="00A024A5">
        <w:rPr>
          <w:color w:val="000000" w:themeColor="text1"/>
        </w:rPr>
        <w:t>. „Šaltinėlio“</w:t>
      </w:r>
      <w:r w:rsidR="00750F79">
        <w:rPr>
          <w:color w:val="000000" w:themeColor="text1"/>
        </w:rPr>
        <w:t xml:space="preserve"> bibliotekai pagamintos spintos,</w:t>
      </w:r>
      <w:r w:rsidR="00A024A5">
        <w:rPr>
          <w:color w:val="000000" w:themeColor="text1"/>
        </w:rPr>
        <w:t xml:space="preserve"> </w:t>
      </w:r>
      <w:r w:rsidR="00A024A5">
        <w:rPr>
          <w:spacing w:val="-3"/>
        </w:rPr>
        <w:t>sutvarkyta ištrupėjusi siena.</w:t>
      </w:r>
      <w:r w:rsidR="00750F79">
        <w:rPr>
          <w:spacing w:val="-3"/>
        </w:rPr>
        <w:t xml:space="preserve"> Parko bibliotekoje suremontuota skaitykla ir tualetas, kuris pritaikytas neįgaliesiems, </w:t>
      </w:r>
      <w:r w:rsidR="00A17A03">
        <w:rPr>
          <w:spacing w:val="-3"/>
        </w:rPr>
        <w:t xml:space="preserve">suremontuotas neįgaliųjų įvažiavimas į biblioteką, </w:t>
      </w:r>
      <w:r w:rsidR="00750F79">
        <w:rPr>
          <w:spacing w:val="-3"/>
        </w:rPr>
        <w:t>pakeistas apšvietimas, abonemente pagamintos naujos lentynos</w:t>
      </w:r>
      <w:r w:rsidR="002C5F07">
        <w:rPr>
          <w:spacing w:val="-3"/>
        </w:rPr>
        <w:t xml:space="preserve"> i</w:t>
      </w:r>
      <w:r w:rsidR="002F3518">
        <w:rPr>
          <w:spacing w:val="-3"/>
        </w:rPr>
        <w:t>r žurnalų dėtuvė</w:t>
      </w:r>
      <w:r w:rsidR="00750F79">
        <w:rPr>
          <w:spacing w:val="-3"/>
        </w:rPr>
        <w:t xml:space="preserve">. </w:t>
      </w:r>
    </w:p>
    <w:p w14:paraId="0DA26B5C" w14:textId="77777777" w:rsidR="00A912ED" w:rsidRPr="008A21F9" w:rsidRDefault="005C2D6B" w:rsidP="0029040A">
      <w:pPr>
        <w:tabs>
          <w:tab w:val="left" w:pos="567"/>
        </w:tabs>
        <w:spacing w:line="23" w:lineRule="atLeast"/>
        <w:rPr>
          <w:color w:val="auto"/>
        </w:rPr>
      </w:pPr>
      <w:r w:rsidRPr="008A21F9">
        <w:rPr>
          <w:color w:val="auto"/>
        </w:rPr>
        <w:tab/>
      </w:r>
      <w:r w:rsidR="00B40427" w:rsidRPr="008A21F9">
        <w:rPr>
          <w:color w:val="auto"/>
        </w:rPr>
        <w:t>Nors bibliotekų materialinė būklė nėra bloga, tačiau kai kuriose iš jų yra skubiai spręstinų problemų.</w:t>
      </w:r>
    </w:p>
    <w:p w14:paraId="0DA26B5D" w14:textId="77777777" w:rsidR="00C815D3" w:rsidRPr="001D0089" w:rsidRDefault="00C815D3" w:rsidP="0029040A">
      <w:pPr>
        <w:tabs>
          <w:tab w:val="left" w:pos="567"/>
          <w:tab w:val="left" w:pos="2552"/>
        </w:tabs>
        <w:spacing w:line="23" w:lineRule="atLeast"/>
        <w:rPr>
          <w:color w:val="auto"/>
        </w:rPr>
      </w:pPr>
      <w:r w:rsidRPr="005A3D30">
        <w:rPr>
          <w:color w:val="FF0000"/>
        </w:rPr>
        <w:tab/>
      </w:r>
      <w:r w:rsidR="008D6F2D" w:rsidRPr="001D0089">
        <w:rPr>
          <w:b/>
          <w:color w:val="auto"/>
        </w:rPr>
        <w:t xml:space="preserve">Parko biblioteka (Parko g. 37) – vienintelė </w:t>
      </w:r>
      <w:r w:rsidR="008A21F9" w:rsidRPr="001D0089">
        <w:rPr>
          <w:b/>
          <w:color w:val="auto"/>
        </w:rPr>
        <w:t xml:space="preserve">kapitaliai </w:t>
      </w:r>
      <w:r w:rsidR="001D0089" w:rsidRPr="001D0089">
        <w:rPr>
          <w:b/>
          <w:color w:val="auto"/>
        </w:rPr>
        <w:t>ne</w:t>
      </w:r>
      <w:r w:rsidR="008D6F2D" w:rsidRPr="001D0089">
        <w:rPr>
          <w:b/>
          <w:color w:val="auto"/>
        </w:rPr>
        <w:t>remontuota tinklo biblioteka</w:t>
      </w:r>
      <w:r w:rsidR="008D6F2D" w:rsidRPr="001D0089">
        <w:rPr>
          <w:color w:val="auto"/>
        </w:rPr>
        <w:t>, kuriai</w:t>
      </w:r>
      <w:r w:rsidR="00934043" w:rsidRPr="001D0089">
        <w:rPr>
          <w:color w:val="auto"/>
        </w:rPr>
        <w:t xml:space="preserve"> prieš keletą metų</w:t>
      </w:r>
      <w:r w:rsidR="008D6F2D" w:rsidRPr="001D0089">
        <w:rPr>
          <w:color w:val="auto"/>
        </w:rPr>
        <w:t xml:space="preserve"> buvo pakeisti langai ir prieigo</w:t>
      </w:r>
      <w:r w:rsidR="00A17A03">
        <w:rPr>
          <w:color w:val="auto"/>
        </w:rPr>
        <w:t>je įrengtos pakeliamos žaliuzės.</w:t>
      </w:r>
      <w:r w:rsidR="008D6F2D" w:rsidRPr="001D0089">
        <w:rPr>
          <w:color w:val="auto"/>
        </w:rPr>
        <w:t xml:space="preserve"> </w:t>
      </w:r>
      <w:r w:rsidR="00A17A03">
        <w:rPr>
          <w:color w:val="auto"/>
        </w:rPr>
        <w:t>A</w:t>
      </w:r>
      <w:r w:rsidR="001D0089" w:rsidRPr="001D0089">
        <w:rPr>
          <w:color w:val="auto"/>
        </w:rPr>
        <w:t>taskaitiniais metais suremontuotos</w:t>
      </w:r>
      <w:r w:rsidR="00A17A03">
        <w:rPr>
          <w:color w:val="auto"/>
        </w:rPr>
        <w:t xml:space="preserve"> skaityklos ir tualeto patalpos, pakeistas apšvietimas.</w:t>
      </w:r>
      <w:r w:rsidR="001D0089" w:rsidRPr="001D0089">
        <w:rPr>
          <w:color w:val="auto"/>
        </w:rPr>
        <w:t xml:space="preserve"> </w:t>
      </w:r>
      <w:r w:rsidR="008D6F2D" w:rsidRPr="001D0089">
        <w:rPr>
          <w:color w:val="auto"/>
        </w:rPr>
        <w:t>Lėšų (</w:t>
      </w:r>
      <w:r w:rsidR="005C2D6B" w:rsidRPr="001D0089">
        <w:rPr>
          <w:color w:val="auto"/>
        </w:rPr>
        <w:t>48 242</w:t>
      </w:r>
      <w:r w:rsidR="005C2D6B" w:rsidRPr="001D0089">
        <w:rPr>
          <w:b/>
          <w:color w:val="auto"/>
        </w:rPr>
        <w:t xml:space="preserve"> </w:t>
      </w:r>
      <w:r w:rsidR="008D6F2D" w:rsidRPr="001D0089">
        <w:rPr>
          <w:color w:val="auto"/>
        </w:rPr>
        <w:t>tūkst. Eur) kapitaliniam remontui prašome nuo 2009 m. Šiai bibliotekai būtinas kapitalinis remontas: reikia pakeisti elektros instaliaciją, duris, išgriauti erdvę</w:t>
      </w:r>
      <w:r w:rsidRPr="001D0089">
        <w:rPr>
          <w:color w:val="auto"/>
        </w:rPr>
        <w:t xml:space="preserve"> ribojančias pertvaras.</w:t>
      </w:r>
      <w:r w:rsidR="00551AFF" w:rsidRPr="001D0089">
        <w:rPr>
          <w:color w:val="auto"/>
        </w:rPr>
        <w:t xml:space="preserve"> </w:t>
      </w:r>
    </w:p>
    <w:p w14:paraId="0DA26B5E" w14:textId="77777777" w:rsidR="00DA2B35" w:rsidRPr="008A21F9" w:rsidRDefault="00D063CA" w:rsidP="0029040A">
      <w:pPr>
        <w:pStyle w:val="Sraopastraipa"/>
        <w:tabs>
          <w:tab w:val="left" w:pos="2552"/>
        </w:tabs>
        <w:spacing w:after="0" w:line="23" w:lineRule="atLeast"/>
        <w:ind w:firstLine="567"/>
        <w:rPr>
          <w:rFonts w:ascii="Times New Roman" w:hAnsi="Times New Roman"/>
          <w:color w:val="auto"/>
          <w:sz w:val="24"/>
          <w:szCs w:val="24"/>
        </w:rPr>
      </w:pPr>
      <w:r w:rsidRPr="008A21F9">
        <w:rPr>
          <w:rFonts w:ascii="Times New Roman" w:hAnsi="Times New Roman"/>
          <w:b/>
          <w:color w:val="auto"/>
          <w:sz w:val="24"/>
          <w:szCs w:val="24"/>
        </w:rPr>
        <w:t>„Židinio“ bibliotekoje būtinas lauko sien</w:t>
      </w:r>
      <w:r w:rsidR="005D3008" w:rsidRPr="008A21F9">
        <w:rPr>
          <w:rFonts w:ascii="Times New Roman" w:hAnsi="Times New Roman"/>
          <w:b/>
          <w:color w:val="auto"/>
          <w:sz w:val="24"/>
          <w:szCs w:val="24"/>
        </w:rPr>
        <w:t>ų</w:t>
      </w:r>
      <w:r w:rsidRPr="008A21F9">
        <w:rPr>
          <w:rFonts w:ascii="Times New Roman" w:hAnsi="Times New Roman"/>
          <w:b/>
          <w:color w:val="auto"/>
          <w:sz w:val="24"/>
          <w:szCs w:val="24"/>
        </w:rPr>
        <w:t xml:space="preserve"> apšiltinimas</w:t>
      </w:r>
      <w:r w:rsidR="003F26D6">
        <w:rPr>
          <w:rFonts w:ascii="Times New Roman" w:hAnsi="Times New Roman"/>
          <w:color w:val="auto"/>
          <w:sz w:val="24"/>
          <w:szCs w:val="24"/>
        </w:rPr>
        <w:t xml:space="preserve"> </w:t>
      </w:r>
      <w:r w:rsidR="003F26D6" w:rsidRPr="003F26D6">
        <w:rPr>
          <w:rFonts w:ascii="Times New Roman" w:hAnsi="Times New Roman"/>
          <w:b/>
          <w:color w:val="auto"/>
          <w:sz w:val="24"/>
          <w:szCs w:val="24"/>
        </w:rPr>
        <w:t>ir fasado remontas.</w:t>
      </w:r>
      <w:r w:rsidR="001F5B62" w:rsidRPr="008A21F9">
        <w:rPr>
          <w:rFonts w:ascii="Times New Roman" w:hAnsi="Times New Roman"/>
          <w:color w:val="auto"/>
          <w:sz w:val="24"/>
          <w:szCs w:val="24"/>
        </w:rPr>
        <w:t xml:space="preserve"> Termovizoriumi</w:t>
      </w:r>
      <w:r w:rsidRPr="008A21F9">
        <w:rPr>
          <w:rFonts w:ascii="Times New Roman" w:hAnsi="Times New Roman"/>
          <w:color w:val="auto"/>
          <w:sz w:val="24"/>
          <w:szCs w:val="24"/>
        </w:rPr>
        <w:t xml:space="preserve"> buvo nustatyt</w:t>
      </w:r>
      <w:r w:rsidR="00433823" w:rsidRPr="008A21F9">
        <w:rPr>
          <w:rFonts w:ascii="Times New Roman" w:hAnsi="Times New Roman"/>
          <w:color w:val="auto"/>
          <w:sz w:val="24"/>
          <w:szCs w:val="24"/>
        </w:rPr>
        <w:t>as šiluminis nesandarumas,</w:t>
      </w:r>
      <w:r w:rsidRPr="008A21F9">
        <w:rPr>
          <w:rFonts w:ascii="Times New Roman" w:hAnsi="Times New Roman"/>
          <w:color w:val="auto"/>
          <w:sz w:val="24"/>
          <w:szCs w:val="24"/>
        </w:rPr>
        <w:t xml:space="preserve"> žiem</w:t>
      </w:r>
      <w:r w:rsidR="00F74993" w:rsidRPr="008A21F9">
        <w:rPr>
          <w:rFonts w:ascii="Times New Roman" w:hAnsi="Times New Roman"/>
          <w:color w:val="auto"/>
          <w:sz w:val="24"/>
          <w:szCs w:val="24"/>
        </w:rPr>
        <w:t xml:space="preserve">ą </w:t>
      </w:r>
      <w:r w:rsidRPr="008A21F9">
        <w:rPr>
          <w:rFonts w:ascii="Times New Roman" w:hAnsi="Times New Roman"/>
          <w:color w:val="auto"/>
          <w:sz w:val="24"/>
          <w:szCs w:val="24"/>
        </w:rPr>
        <w:t>bibliotekoje labai šalta. Patalpoje atsirado sveikatai, pastatui bei knygoms kenksmingas pelėsis, kuris, nieko nekeičiant, t</w:t>
      </w:r>
      <w:r w:rsidR="00433823" w:rsidRPr="008A21F9">
        <w:rPr>
          <w:rFonts w:ascii="Times New Roman" w:hAnsi="Times New Roman"/>
          <w:color w:val="auto"/>
          <w:sz w:val="24"/>
          <w:szCs w:val="24"/>
        </w:rPr>
        <w:t xml:space="preserve">ik plėsis. </w:t>
      </w:r>
    </w:p>
    <w:p w14:paraId="0DA26B5F" w14:textId="77777777" w:rsidR="00A17A03" w:rsidRDefault="00A17A03" w:rsidP="0029040A">
      <w:pPr>
        <w:tabs>
          <w:tab w:val="left" w:pos="567"/>
        </w:tabs>
        <w:spacing w:line="23" w:lineRule="atLeast"/>
        <w:jc w:val="center"/>
        <w:rPr>
          <w:b/>
          <w:color w:val="auto"/>
        </w:rPr>
      </w:pPr>
    </w:p>
    <w:p w14:paraId="0DA26B60" w14:textId="77777777" w:rsidR="00A17A03" w:rsidRPr="00BB467E" w:rsidRDefault="00A17A03" w:rsidP="00A17A03">
      <w:pPr>
        <w:tabs>
          <w:tab w:val="left" w:pos="567"/>
        </w:tabs>
        <w:spacing w:line="23" w:lineRule="atLeast"/>
        <w:jc w:val="center"/>
        <w:rPr>
          <w:b/>
          <w:color w:val="auto"/>
        </w:rPr>
      </w:pPr>
      <w:r w:rsidRPr="00BB467E">
        <w:rPr>
          <w:b/>
          <w:color w:val="auto"/>
        </w:rPr>
        <w:t>15. ĮSTAIGOS PROBLEMOS IR NESĖKMĖS</w:t>
      </w:r>
    </w:p>
    <w:p w14:paraId="0DA26B61" w14:textId="77777777" w:rsidR="00A17A03" w:rsidRPr="00BB467E" w:rsidRDefault="00A17A03" w:rsidP="00A17A03">
      <w:pPr>
        <w:tabs>
          <w:tab w:val="left" w:pos="567"/>
        </w:tabs>
        <w:spacing w:line="23" w:lineRule="atLeast"/>
        <w:rPr>
          <w:b/>
          <w:color w:val="FF0000"/>
        </w:rPr>
      </w:pPr>
    </w:p>
    <w:p w14:paraId="0DA26B62" w14:textId="77777777" w:rsidR="00A17A03" w:rsidRDefault="00A17A03" w:rsidP="00A17A03">
      <w:pPr>
        <w:numPr>
          <w:ilvl w:val="0"/>
          <w:numId w:val="3"/>
        </w:numPr>
        <w:tabs>
          <w:tab w:val="clear" w:pos="720"/>
          <w:tab w:val="left" w:pos="851"/>
        </w:tabs>
        <w:spacing w:line="23" w:lineRule="atLeast"/>
        <w:ind w:left="0" w:firstLine="540"/>
        <w:rPr>
          <w:color w:val="auto"/>
        </w:rPr>
      </w:pPr>
      <w:r w:rsidRPr="00BB467E">
        <w:rPr>
          <w:color w:val="auto"/>
        </w:rPr>
        <w:t>Iš</w:t>
      </w:r>
      <w:r w:rsidR="00D8761F">
        <w:rPr>
          <w:color w:val="auto"/>
        </w:rPr>
        <w:t xml:space="preserve"> </w:t>
      </w:r>
      <w:r w:rsidR="00D8761F" w:rsidRPr="00D36326">
        <w:rPr>
          <w:color w:val="auto"/>
        </w:rPr>
        <w:t>2</w:t>
      </w:r>
      <w:r w:rsidR="00930FF0" w:rsidRPr="00D36326">
        <w:rPr>
          <w:color w:val="auto"/>
        </w:rPr>
        <w:t>2</w:t>
      </w:r>
      <w:r w:rsidRPr="00D36326">
        <w:rPr>
          <w:color w:val="auto"/>
        </w:rPr>
        <w:t xml:space="preserve"> </w:t>
      </w:r>
      <w:r w:rsidRPr="00BB467E">
        <w:rPr>
          <w:color w:val="auto"/>
        </w:rPr>
        <w:t>pateikt</w:t>
      </w:r>
      <w:r w:rsidR="00930FF0">
        <w:rPr>
          <w:color w:val="auto"/>
        </w:rPr>
        <w:t>ų</w:t>
      </w:r>
      <w:r w:rsidRPr="00BB467E">
        <w:rPr>
          <w:color w:val="auto"/>
        </w:rPr>
        <w:t xml:space="preserve"> projekt</w:t>
      </w:r>
      <w:r w:rsidR="00930FF0">
        <w:rPr>
          <w:color w:val="auto"/>
        </w:rPr>
        <w:t>ų</w:t>
      </w:r>
      <w:r w:rsidRPr="00BB467E">
        <w:rPr>
          <w:color w:val="auto"/>
        </w:rPr>
        <w:t xml:space="preserve"> finansuot</w:t>
      </w:r>
      <w:r>
        <w:rPr>
          <w:color w:val="auto"/>
        </w:rPr>
        <w:t>a</w:t>
      </w:r>
      <w:r w:rsidRPr="00BB467E">
        <w:rPr>
          <w:color w:val="auto"/>
        </w:rPr>
        <w:t xml:space="preserve"> </w:t>
      </w:r>
      <w:r>
        <w:rPr>
          <w:color w:val="auto"/>
        </w:rPr>
        <w:t>1</w:t>
      </w:r>
      <w:r w:rsidR="00930FF0">
        <w:rPr>
          <w:color w:val="auto"/>
        </w:rPr>
        <w:t>4</w:t>
      </w:r>
      <w:r w:rsidRPr="00BB467E">
        <w:rPr>
          <w:color w:val="auto"/>
        </w:rPr>
        <w:t>. Kultūros taryba finansavo vien</w:t>
      </w:r>
      <w:r>
        <w:rPr>
          <w:color w:val="auto"/>
        </w:rPr>
        <w:t>ą</w:t>
      </w:r>
      <w:r w:rsidRPr="00BB467E">
        <w:rPr>
          <w:color w:val="auto"/>
        </w:rPr>
        <w:t xml:space="preserve"> iš </w:t>
      </w:r>
      <w:r w:rsidR="00F43508">
        <w:rPr>
          <w:color w:val="auto"/>
        </w:rPr>
        <w:t>6</w:t>
      </w:r>
      <w:r w:rsidRPr="00BB467E">
        <w:rPr>
          <w:color w:val="auto"/>
        </w:rPr>
        <w:t xml:space="preserve"> pateiktų projektų.</w:t>
      </w:r>
      <w:r w:rsidR="00D8761F">
        <w:rPr>
          <w:color w:val="auto"/>
        </w:rPr>
        <w:t xml:space="preserve"> </w:t>
      </w:r>
      <w:r w:rsidR="00D36326">
        <w:rPr>
          <w:color w:val="auto"/>
        </w:rPr>
        <w:t>(</w:t>
      </w:r>
      <w:r w:rsidR="00D8761F">
        <w:rPr>
          <w:color w:val="auto"/>
        </w:rPr>
        <w:t>Iš to skaičiaus, trys projektai pateikti 2021 metų veikloms ir dar laukiama atsakymo.</w:t>
      </w:r>
      <w:r w:rsidR="00D36326">
        <w:rPr>
          <w:color w:val="auto"/>
        </w:rPr>
        <w:t>)</w:t>
      </w:r>
    </w:p>
    <w:p w14:paraId="0DA26B63" w14:textId="77777777" w:rsidR="00A17A03" w:rsidRPr="00BB467E" w:rsidRDefault="00A17A03" w:rsidP="00A17A03">
      <w:pPr>
        <w:numPr>
          <w:ilvl w:val="0"/>
          <w:numId w:val="3"/>
        </w:numPr>
        <w:tabs>
          <w:tab w:val="clear" w:pos="720"/>
          <w:tab w:val="left" w:pos="851"/>
        </w:tabs>
        <w:spacing w:line="23" w:lineRule="atLeast"/>
        <w:ind w:left="0" w:firstLine="540"/>
        <w:rPr>
          <w:color w:val="auto"/>
        </w:rPr>
      </w:pPr>
      <w:r>
        <w:rPr>
          <w:color w:val="auto"/>
        </w:rPr>
        <w:t>Ne</w:t>
      </w:r>
      <w:r w:rsidRPr="00BB467E">
        <w:rPr>
          <w:color w:val="auto"/>
        </w:rPr>
        <w:t xml:space="preserve">finansuotas tęstinis projektas </w:t>
      </w:r>
      <w:r w:rsidRPr="00BB467E">
        <w:rPr>
          <w:bCs/>
          <w:color w:val="auto"/>
        </w:rPr>
        <w:t>„Literatūros ir meno kaleidoskopas“</w:t>
      </w:r>
      <w:r>
        <w:rPr>
          <w:bCs/>
          <w:color w:val="auto"/>
        </w:rPr>
        <w:t xml:space="preserve"> </w:t>
      </w:r>
      <w:r w:rsidR="00D8761F">
        <w:rPr>
          <w:bCs/>
          <w:color w:val="auto"/>
        </w:rPr>
        <w:t xml:space="preserve">ir „Literatūrinis desertas“ </w:t>
      </w:r>
      <w:r>
        <w:rPr>
          <w:bCs/>
          <w:color w:val="auto"/>
        </w:rPr>
        <w:t>praktiškai paliko bibliotekas be lėšų kultūrinei veiklai.</w:t>
      </w:r>
      <w:r w:rsidRPr="00BB467E">
        <w:rPr>
          <w:bCs/>
          <w:color w:val="auto"/>
        </w:rPr>
        <w:t xml:space="preserve">  </w:t>
      </w:r>
    </w:p>
    <w:p w14:paraId="0DA26B64" w14:textId="77777777" w:rsidR="00A17A03" w:rsidRDefault="00A17A03" w:rsidP="00A17A03">
      <w:pPr>
        <w:numPr>
          <w:ilvl w:val="0"/>
          <w:numId w:val="3"/>
        </w:numPr>
        <w:tabs>
          <w:tab w:val="clear" w:pos="720"/>
          <w:tab w:val="left" w:pos="851"/>
        </w:tabs>
        <w:spacing w:line="23" w:lineRule="atLeast"/>
        <w:ind w:left="0" w:firstLine="540"/>
        <w:rPr>
          <w:color w:val="auto"/>
        </w:rPr>
      </w:pPr>
      <w:r>
        <w:rPr>
          <w:color w:val="auto"/>
        </w:rPr>
        <w:t>Dėl ištikusios pandemijos liko neįgyvendintos planuotos veiklos, sumažėjo visi pagrindiniai veiklos rodikliai: registruotų vartotojų skaičius – 16,4 proc., lankytojų – 21 proc., dokumentų išduotis – 29,4 proc., interneto vartotojų – 32 proc.</w:t>
      </w:r>
    </w:p>
    <w:p w14:paraId="0DA26B65" w14:textId="77777777" w:rsidR="002A3433" w:rsidRDefault="002A3433" w:rsidP="00A17A03">
      <w:pPr>
        <w:numPr>
          <w:ilvl w:val="0"/>
          <w:numId w:val="3"/>
        </w:numPr>
        <w:tabs>
          <w:tab w:val="clear" w:pos="720"/>
          <w:tab w:val="left" w:pos="851"/>
        </w:tabs>
        <w:spacing w:line="23" w:lineRule="atLeast"/>
        <w:ind w:left="0" w:firstLine="540"/>
        <w:rPr>
          <w:color w:val="auto"/>
        </w:rPr>
      </w:pPr>
      <w:r>
        <w:rPr>
          <w:color w:val="auto"/>
        </w:rPr>
        <w:t xml:space="preserve">Dėl karantino ribojimų nevyko </w:t>
      </w:r>
      <w:r w:rsidRPr="002A3433">
        <w:rPr>
          <w:color w:val="auto"/>
        </w:rPr>
        <w:t>Neforma</w:t>
      </w:r>
      <w:r>
        <w:rPr>
          <w:color w:val="auto"/>
        </w:rPr>
        <w:t>liojo</w:t>
      </w:r>
      <w:r w:rsidRPr="002A3433">
        <w:rPr>
          <w:color w:val="auto"/>
        </w:rPr>
        <w:t xml:space="preserve"> vaikų švietimo projekto užsiėmimai „Ekologijos džiunglėse“</w:t>
      </w:r>
      <w:r>
        <w:rPr>
          <w:color w:val="auto"/>
        </w:rPr>
        <w:t xml:space="preserve"> ir</w:t>
      </w:r>
      <w:r w:rsidRPr="002A3433">
        <w:rPr>
          <w:color w:val="auto"/>
        </w:rPr>
        <w:t xml:space="preserve"> „Teatras ir biblioteka“.</w:t>
      </w:r>
    </w:p>
    <w:p w14:paraId="0DA26B66" w14:textId="77777777" w:rsidR="00A17A03" w:rsidRPr="00871633" w:rsidRDefault="00A17A03" w:rsidP="00A17A03">
      <w:pPr>
        <w:numPr>
          <w:ilvl w:val="0"/>
          <w:numId w:val="3"/>
        </w:numPr>
        <w:tabs>
          <w:tab w:val="clear" w:pos="720"/>
          <w:tab w:val="left" w:pos="851"/>
        </w:tabs>
        <w:spacing w:line="23" w:lineRule="atLeast"/>
        <w:ind w:left="0" w:right="-82" w:firstLine="567"/>
        <w:rPr>
          <w:i/>
          <w:color w:val="auto"/>
        </w:rPr>
      </w:pPr>
      <w:r w:rsidRPr="00871633">
        <w:rPr>
          <w:color w:val="auto"/>
        </w:rPr>
        <w:t>Užklupusi pandemija tapo bibliotekininkams nelengvu  tiek psichologiniu (darbuotojų motyvavimas, mikroklimato išlaikymas, baimių suvaldymas), tiek ir fiziniu (paslaugų teikimo, darbo organizavimo, vartotojų poreikių tenkinimo pokyčiai) iššūkiu.</w:t>
      </w:r>
    </w:p>
    <w:p w14:paraId="0DA26B67" w14:textId="77777777" w:rsidR="00A17A03" w:rsidRDefault="00A17A03" w:rsidP="00A17A03">
      <w:pPr>
        <w:numPr>
          <w:ilvl w:val="0"/>
          <w:numId w:val="3"/>
        </w:numPr>
        <w:tabs>
          <w:tab w:val="clear" w:pos="720"/>
          <w:tab w:val="left" w:pos="851"/>
        </w:tabs>
        <w:spacing w:line="23" w:lineRule="atLeast"/>
        <w:ind w:left="0" w:firstLine="540"/>
        <w:rPr>
          <w:color w:val="auto"/>
        </w:rPr>
      </w:pPr>
      <w:r>
        <w:rPr>
          <w:color w:val="auto"/>
        </w:rPr>
        <w:t>2020 m. tinklo bibliotekų fizinė prieiga su tam tikrais apribojimais (nebuvo teikiamos atvirų fondų, skaityklų, interneto paslaugos) skaitytojams buvo prieinama vidutiniškai 229 dienas per metus (2019 m. – 273 dienas), t. y. 26 proc. trumpesnė.</w:t>
      </w:r>
    </w:p>
    <w:p w14:paraId="0DA26B68" w14:textId="77777777" w:rsidR="00A17A03" w:rsidRDefault="00A17A03" w:rsidP="00A17A03">
      <w:pPr>
        <w:numPr>
          <w:ilvl w:val="0"/>
          <w:numId w:val="3"/>
        </w:numPr>
        <w:tabs>
          <w:tab w:val="clear" w:pos="720"/>
          <w:tab w:val="left" w:pos="851"/>
        </w:tabs>
        <w:spacing w:line="23" w:lineRule="atLeast"/>
        <w:ind w:left="0" w:firstLine="540"/>
        <w:rPr>
          <w:color w:val="auto"/>
        </w:rPr>
      </w:pPr>
      <w:r>
        <w:rPr>
          <w:color w:val="auto"/>
        </w:rPr>
        <w:t>Didelė problema buvo sprendimas įrengti rinkiminę apylinkę Šiaurinėje bibliotekoje: patalpos tam visiškai netinkamos, atviri fondai, darbuotojos buvo priverstos budėti išeiginėmis dienomis ir net naktimis.</w:t>
      </w:r>
    </w:p>
    <w:p w14:paraId="0DA26B69" w14:textId="77777777" w:rsidR="006B4B6A" w:rsidRPr="00871633" w:rsidRDefault="006B4B6A" w:rsidP="00A17A03">
      <w:pPr>
        <w:numPr>
          <w:ilvl w:val="0"/>
          <w:numId w:val="3"/>
        </w:numPr>
        <w:tabs>
          <w:tab w:val="clear" w:pos="720"/>
          <w:tab w:val="left" w:pos="851"/>
        </w:tabs>
        <w:spacing w:line="23" w:lineRule="atLeast"/>
        <w:ind w:left="0" w:firstLine="540"/>
        <w:rPr>
          <w:color w:val="auto"/>
        </w:rPr>
      </w:pPr>
      <w:r>
        <w:rPr>
          <w:color w:val="auto"/>
        </w:rPr>
        <w:t xml:space="preserve">Šiaurinės </w:t>
      </w:r>
      <w:r w:rsidRPr="006B4B6A">
        <w:rPr>
          <w:color w:val="auto"/>
        </w:rPr>
        <w:t>bibliotekos vandentiekis ir kanalizacija prijungti prie Suaugusiųjų mokymo centro įvado</w:t>
      </w:r>
      <w:r>
        <w:rPr>
          <w:color w:val="auto"/>
        </w:rPr>
        <w:t xml:space="preserve">, komunikacijos senos, dėl to kyla aprūpinimo vandeniu </w:t>
      </w:r>
      <w:r w:rsidR="00930FF0">
        <w:rPr>
          <w:color w:val="auto"/>
        </w:rPr>
        <w:t>ir šildymo</w:t>
      </w:r>
      <w:r w:rsidRPr="006B4B6A">
        <w:rPr>
          <w:color w:val="auto"/>
        </w:rPr>
        <w:t xml:space="preserve"> </w:t>
      </w:r>
      <w:r>
        <w:rPr>
          <w:color w:val="auto"/>
        </w:rPr>
        <w:t>problemų</w:t>
      </w:r>
      <w:r w:rsidR="00930FF0">
        <w:rPr>
          <w:color w:val="auto"/>
        </w:rPr>
        <w:t>.</w:t>
      </w:r>
    </w:p>
    <w:p w14:paraId="0DA26B6A" w14:textId="77777777" w:rsidR="00A17A03" w:rsidRPr="00BB467E" w:rsidRDefault="00A17A03" w:rsidP="00A17A03">
      <w:pPr>
        <w:numPr>
          <w:ilvl w:val="0"/>
          <w:numId w:val="1"/>
        </w:numPr>
        <w:tabs>
          <w:tab w:val="clear" w:pos="720"/>
          <w:tab w:val="num" w:pos="567"/>
          <w:tab w:val="left" w:pos="851"/>
        </w:tabs>
        <w:spacing w:line="23" w:lineRule="atLeast"/>
        <w:ind w:left="0" w:firstLine="540"/>
        <w:rPr>
          <w:b/>
          <w:color w:val="auto"/>
        </w:rPr>
      </w:pPr>
      <w:r w:rsidRPr="00BB467E">
        <w:rPr>
          <w:color w:val="auto"/>
        </w:rPr>
        <w:t>Parko bibliotekai reikalingas kapitalinis patalpų remontas.</w:t>
      </w:r>
    </w:p>
    <w:p w14:paraId="0DA26B6B" w14:textId="77777777" w:rsidR="00A17A03" w:rsidRDefault="00A17A03" w:rsidP="00A17A03">
      <w:pPr>
        <w:numPr>
          <w:ilvl w:val="0"/>
          <w:numId w:val="1"/>
        </w:numPr>
        <w:tabs>
          <w:tab w:val="clear" w:pos="720"/>
          <w:tab w:val="left" w:pos="851"/>
          <w:tab w:val="num" w:pos="1260"/>
        </w:tabs>
        <w:spacing w:line="23" w:lineRule="atLeast"/>
        <w:ind w:left="0" w:firstLine="540"/>
        <w:rPr>
          <w:color w:val="auto"/>
        </w:rPr>
      </w:pPr>
      <w:r w:rsidRPr="00BB467E">
        <w:rPr>
          <w:color w:val="auto"/>
        </w:rPr>
        <w:t>„Židinio“ bibliotekoje būtina apšiltinti sienas ir stogą.</w:t>
      </w:r>
    </w:p>
    <w:p w14:paraId="0DA26B6C" w14:textId="77777777" w:rsidR="00E503BC" w:rsidRPr="00BB467E" w:rsidRDefault="00E503BC" w:rsidP="00A17A03">
      <w:pPr>
        <w:numPr>
          <w:ilvl w:val="0"/>
          <w:numId w:val="1"/>
        </w:numPr>
        <w:tabs>
          <w:tab w:val="clear" w:pos="720"/>
          <w:tab w:val="left" w:pos="851"/>
          <w:tab w:val="num" w:pos="1260"/>
        </w:tabs>
        <w:spacing w:line="23" w:lineRule="atLeast"/>
        <w:ind w:left="0" w:firstLine="540"/>
        <w:rPr>
          <w:color w:val="auto"/>
        </w:rPr>
      </w:pPr>
      <w:r>
        <w:rPr>
          <w:color w:val="auto"/>
        </w:rPr>
        <w:t>Einamasis remontas reikalingas Smėlynės bibliotekai</w:t>
      </w:r>
      <w:r w:rsidR="00D36326">
        <w:rPr>
          <w:color w:val="auto"/>
        </w:rPr>
        <w:t xml:space="preserve"> (būtina pakeisti kiliminę dangą, perdažyti sienas)</w:t>
      </w:r>
      <w:r>
        <w:rPr>
          <w:color w:val="auto"/>
        </w:rPr>
        <w:t>.</w:t>
      </w:r>
    </w:p>
    <w:p w14:paraId="0DA26B6D" w14:textId="77777777" w:rsidR="00D8761F" w:rsidRPr="00BB467E" w:rsidRDefault="00D8761F" w:rsidP="00E503BC">
      <w:pPr>
        <w:tabs>
          <w:tab w:val="left" w:pos="851"/>
        </w:tabs>
        <w:spacing w:line="23" w:lineRule="atLeast"/>
        <w:ind w:left="540"/>
        <w:rPr>
          <w:color w:val="FF0000"/>
        </w:rPr>
      </w:pPr>
    </w:p>
    <w:p w14:paraId="0DA26B6E" w14:textId="77777777" w:rsidR="00A17A03" w:rsidRPr="00BB467E" w:rsidRDefault="00A17A03" w:rsidP="00A17A03">
      <w:pPr>
        <w:spacing w:line="23" w:lineRule="atLeast"/>
        <w:jc w:val="center"/>
        <w:rPr>
          <w:b/>
          <w:color w:val="auto"/>
        </w:rPr>
      </w:pPr>
      <w:r w:rsidRPr="00BB467E">
        <w:rPr>
          <w:b/>
          <w:color w:val="auto"/>
        </w:rPr>
        <w:t>16. ĮSTAIGOS PASIEKIMAI IR LAIMĖJIMAI</w:t>
      </w:r>
    </w:p>
    <w:p w14:paraId="0DA26B6F" w14:textId="77777777" w:rsidR="00A17A03" w:rsidRPr="00BB467E" w:rsidRDefault="00A17A03" w:rsidP="00A17A03">
      <w:pPr>
        <w:spacing w:line="23" w:lineRule="atLeast"/>
        <w:rPr>
          <w:b/>
          <w:color w:val="auto"/>
        </w:rPr>
      </w:pPr>
    </w:p>
    <w:p w14:paraId="0DA26B70" w14:textId="77777777" w:rsidR="00C13DB0" w:rsidRPr="00C13DB0" w:rsidRDefault="00C13DB0" w:rsidP="00C13DB0">
      <w:pPr>
        <w:numPr>
          <w:ilvl w:val="0"/>
          <w:numId w:val="4"/>
        </w:numPr>
        <w:tabs>
          <w:tab w:val="left" w:pos="851"/>
        </w:tabs>
        <w:spacing w:line="23" w:lineRule="atLeast"/>
        <w:ind w:left="0" w:right="-82" w:firstLine="567"/>
        <w:rPr>
          <w:i/>
        </w:rPr>
      </w:pPr>
      <w:r>
        <w:t xml:space="preserve">2020 metais </w:t>
      </w:r>
      <w:r w:rsidRPr="00083DEA">
        <w:t>Panevėžio</w:t>
      </w:r>
      <w:r>
        <w:t xml:space="preserve"> </w:t>
      </w:r>
      <w:r w:rsidRPr="00083DEA">
        <w:t>savivaldybės viešajai bibliotekai suteiktas poetės Elenos Mezginaitės vardas.</w:t>
      </w:r>
      <w:r>
        <w:t xml:space="preserve"> </w:t>
      </w:r>
    </w:p>
    <w:p w14:paraId="0DA26B71" w14:textId="77777777" w:rsidR="00A17A03" w:rsidRPr="00C13DB0" w:rsidRDefault="00A17A03" w:rsidP="00A17A03">
      <w:pPr>
        <w:numPr>
          <w:ilvl w:val="0"/>
          <w:numId w:val="4"/>
        </w:numPr>
        <w:tabs>
          <w:tab w:val="left" w:pos="851"/>
        </w:tabs>
        <w:spacing w:line="23" w:lineRule="atLeast"/>
        <w:ind w:left="0" w:right="-82" w:firstLine="567"/>
        <w:rPr>
          <w:i/>
        </w:rPr>
      </w:pPr>
      <w:r>
        <w:t>Užklupus pandemijai, bibliotekininkai, įvertinę situaciją, mobilizavo turimus išteklius bei gebėjimus ir lanksčiai prisitaikė prie pakitusių darbo sąlygų, dalį veiklų perkeldami į virtualią erdvę bei pasiūlydami savo vartotojams nuotolines paslaugas.</w:t>
      </w:r>
    </w:p>
    <w:p w14:paraId="0DA26B72" w14:textId="77777777" w:rsidR="00DB279A" w:rsidRPr="0085069D" w:rsidRDefault="00DB279A" w:rsidP="00A17A03">
      <w:pPr>
        <w:numPr>
          <w:ilvl w:val="0"/>
          <w:numId w:val="4"/>
        </w:numPr>
        <w:tabs>
          <w:tab w:val="left" w:pos="851"/>
        </w:tabs>
        <w:spacing w:line="23" w:lineRule="atLeast"/>
        <w:ind w:left="0" w:right="-82" w:firstLine="567"/>
        <w:rPr>
          <w:i/>
        </w:rPr>
      </w:pPr>
      <w:r>
        <w:t xml:space="preserve">Bibliotekos paslaugos priskirtos prie būtinųjų paslaugų, tad biblioteka </w:t>
      </w:r>
      <w:r w:rsidR="005C2A55">
        <w:t>buvo</w:t>
      </w:r>
      <w:r>
        <w:t xml:space="preserve"> vienintelė kultūros įstaiga, aptarnaujanti vartotojus.</w:t>
      </w:r>
    </w:p>
    <w:p w14:paraId="0DA26B73" w14:textId="77777777" w:rsidR="00A17A03" w:rsidRPr="00F50198" w:rsidRDefault="00A17A03" w:rsidP="00A17A03">
      <w:pPr>
        <w:numPr>
          <w:ilvl w:val="0"/>
          <w:numId w:val="4"/>
        </w:numPr>
        <w:tabs>
          <w:tab w:val="left" w:pos="851"/>
        </w:tabs>
        <w:spacing w:line="23" w:lineRule="atLeast"/>
        <w:ind w:left="0" w:right="-82" w:firstLine="567"/>
        <w:rPr>
          <w:i/>
        </w:rPr>
      </w:pPr>
      <w:r>
        <w:t xml:space="preserve">Įgyvendinta 15 projektų už </w:t>
      </w:r>
      <w:r w:rsidR="00D8761F">
        <w:t xml:space="preserve">28900 </w:t>
      </w:r>
      <w:r>
        <w:t>Eur.</w:t>
      </w:r>
    </w:p>
    <w:p w14:paraId="0DA26B74" w14:textId="77777777" w:rsidR="00F50198" w:rsidRPr="00213154" w:rsidRDefault="00F50198" w:rsidP="00A17A03">
      <w:pPr>
        <w:numPr>
          <w:ilvl w:val="0"/>
          <w:numId w:val="4"/>
        </w:numPr>
        <w:tabs>
          <w:tab w:val="left" w:pos="851"/>
        </w:tabs>
        <w:spacing w:line="23" w:lineRule="atLeast"/>
        <w:ind w:left="0" w:right="-82" w:firstLine="567"/>
        <w:rPr>
          <w:i/>
        </w:rPr>
      </w:pPr>
      <w:r w:rsidRPr="00CF7556">
        <w:t>Projekto „Prisijungusi Lietuva“ skaitmeninio raštingumo mokymai vyk</w:t>
      </w:r>
      <w:r>
        <w:t>o</w:t>
      </w:r>
      <w:r w:rsidRPr="00CF7556">
        <w:t xml:space="preserve"> 5 tinklo bibliotekose, </w:t>
      </w:r>
      <w:r>
        <w:t xml:space="preserve">apmokyti </w:t>
      </w:r>
      <w:r w:rsidRPr="00CF7556">
        <w:t>2354 dalyviai. Iš bendro (43) pažengusiųjų grupių skaičiaus 13 grupių mokymai vyko nuotoliniu būdu.</w:t>
      </w:r>
    </w:p>
    <w:p w14:paraId="0DA26B75" w14:textId="77777777" w:rsidR="00A17A03" w:rsidRPr="0014526E" w:rsidRDefault="00A17A03" w:rsidP="00A17A03">
      <w:pPr>
        <w:numPr>
          <w:ilvl w:val="0"/>
          <w:numId w:val="4"/>
        </w:numPr>
        <w:tabs>
          <w:tab w:val="left" w:pos="851"/>
        </w:tabs>
        <w:spacing w:line="23" w:lineRule="atLeast"/>
        <w:ind w:left="0" w:right="-82" w:firstLine="567"/>
        <w:rPr>
          <w:i/>
        </w:rPr>
      </w:pPr>
      <w:r>
        <w:t>Iš projekto „Nuotolinių veiklų erdvė „Virtualūs susitikimai“ įsigijome IT įrangos: 3D spausdintuvą, 4 stacionarius, 5 nešiojamuosius, 4 planšetinius kompiuterius ir kt.</w:t>
      </w:r>
    </w:p>
    <w:p w14:paraId="0DA26B76" w14:textId="77777777" w:rsidR="00A17A03" w:rsidRPr="00076C95" w:rsidRDefault="00A17A03" w:rsidP="00A17A03">
      <w:pPr>
        <w:numPr>
          <w:ilvl w:val="0"/>
          <w:numId w:val="4"/>
        </w:numPr>
        <w:tabs>
          <w:tab w:val="left" w:pos="851"/>
        </w:tabs>
        <w:spacing w:line="23" w:lineRule="atLeast"/>
        <w:ind w:left="0" w:right="-82" w:firstLine="567"/>
        <w:rPr>
          <w:i/>
        </w:rPr>
      </w:pPr>
      <w:r w:rsidRPr="00076C95">
        <w:t>Parengta 1</w:t>
      </w:r>
      <w:r>
        <w:t>6</w:t>
      </w:r>
      <w:r w:rsidRPr="00076C95">
        <w:t xml:space="preserve"> virtualių parodų</w:t>
      </w:r>
      <w:r>
        <w:t>, įvyko 98</w:t>
      </w:r>
      <w:r w:rsidRPr="00076C95">
        <w:t xml:space="preserve"> virtualūs renginiai, sukurt</w:t>
      </w:r>
      <w:r>
        <w:t>i</w:t>
      </w:r>
      <w:r w:rsidRPr="00076C95">
        <w:t xml:space="preserve"> </w:t>
      </w:r>
      <w:r>
        <w:t>35</w:t>
      </w:r>
      <w:r w:rsidRPr="00076C95">
        <w:t xml:space="preserve"> virtual</w:t>
      </w:r>
      <w:r>
        <w:t>ūs</w:t>
      </w:r>
      <w:r w:rsidRPr="00076C95">
        <w:t xml:space="preserve"> produkt</w:t>
      </w:r>
      <w:r>
        <w:t>ai</w:t>
      </w:r>
      <w:r w:rsidRPr="00076C95">
        <w:t>.</w:t>
      </w:r>
    </w:p>
    <w:p w14:paraId="0DA26B77" w14:textId="77777777" w:rsidR="00A17A03" w:rsidRPr="00BB467E" w:rsidRDefault="00A17A03" w:rsidP="00A17A03">
      <w:pPr>
        <w:numPr>
          <w:ilvl w:val="0"/>
          <w:numId w:val="4"/>
        </w:numPr>
        <w:tabs>
          <w:tab w:val="left" w:pos="851"/>
        </w:tabs>
        <w:spacing w:line="23" w:lineRule="atLeast"/>
        <w:ind w:left="0" w:right="-82" w:firstLine="567"/>
        <w:rPr>
          <w:i/>
        </w:rPr>
      </w:pPr>
      <w:r>
        <w:t xml:space="preserve">Iš papildomo finansavimo (karantino fondo) įsigijome 33 proc. daugiau naujų knygų. </w:t>
      </w:r>
    </w:p>
    <w:p w14:paraId="0DA26B78" w14:textId="77777777" w:rsidR="00A17A03" w:rsidRPr="004720B6" w:rsidRDefault="00A17A03" w:rsidP="00A17A03">
      <w:pPr>
        <w:numPr>
          <w:ilvl w:val="0"/>
          <w:numId w:val="4"/>
        </w:numPr>
        <w:tabs>
          <w:tab w:val="left" w:pos="851"/>
        </w:tabs>
        <w:spacing w:line="23" w:lineRule="atLeast"/>
        <w:ind w:left="0" w:right="-82" w:firstLine="567"/>
        <w:rPr>
          <w:color w:val="auto"/>
        </w:rPr>
      </w:pPr>
      <w:r>
        <w:rPr>
          <w:color w:val="auto"/>
        </w:rPr>
        <w:t>1</w:t>
      </w:r>
      <w:r w:rsidR="00DB279A">
        <w:rPr>
          <w:color w:val="auto"/>
        </w:rPr>
        <w:t>0</w:t>
      </w:r>
      <w:r>
        <w:rPr>
          <w:color w:val="auto"/>
        </w:rPr>
        <w:t>-yje vasaros ir vienoje žiemos vaikų užimtumo stovyklose penkiose miesto</w:t>
      </w:r>
      <w:r w:rsidRPr="00BB467E">
        <w:rPr>
          <w:color w:val="auto"/>
        </w:rPr>
        <w:t xml:space="preserve"> </w:t>
      </w:r>
      <w:r>
        <w:rPr>
          <w:color w:val="auto"/>
        </w:rPr>
        <w:t>b</w:t>
      </w:r>
      <w:r w:rsidRPr="00BB467E">
        <w:rPr>
          <w:color w:val="auto"/>
        </w:rPr>
        <w:t xml:space="preserve">ibliotekose </w:t>
      </w:r>
      <w:r w:rsidRPr="004720B6">
        <w:rPr>
          <w:color w:val="auto"/>
        </w:rPr>
        <w:t>atostogavo 386 vaikai, kurie apsilankė stovyklos užsiėmimuose 2979 kartus.</w:t>
      </w:r>
    </w:p>
    <w:p w14:paraId="0DA26B79" w14:textId="77777777" w:rsidR="005C2A55" w:rsidRPr="00F50198" w:rsidRDefault="005C2A55" w:rsidP="00F50198">
      <w:pPr>
        <w:numPr>
          <w:ilvl w:val="0"/>
          <w:numId w:val="4"/>
        </w:numPr>
        <w:tabs>
          <w:tab w:val="left" w:pos="851"/>
        </w:tabs>
        <w:spacing w:line="23" w:lineRule="atLeast"/>
        <w:ind w:left="0" w:right="-82" w:firstLine="567"/>
        <w:rPr>
          <w:color w:val="auto"/>
        </w:rPr>
      </w:pPr>
      <w:r>
        <w:rPr>
          <w:color w:val="auto"/>
        </w:rPr>
        <w:t>Parengtos ir patvirtintos 5</w:t>
      </w:r>
      <w:r w:rsidR="00D36326">
        <w:rPr>
          <w:color w:val="auto"/>
        </w:rPr>
        <w:t xml:space="preserve"> Kultūros paso programos: „Kamish</w:t>
      </w:r>
      <w:r>
        <w:rPr>
          <w:color w:val="auto"/>
        </w:rPr>
        <w:t>ibai teatras ir knyga“, „Rašymo (r)evoliucija“, „Gurkšnis sveikatos“, „Elektroninės pelėdos“, „Obuoliukai, obuoliai“.</w:t>
      </w:r>
    </w:p>
    <w:p w14:paraId="0DA26B7A" w14:textId="77777777" w:rsidR="00A17A03" w:rsidRPr="00BB467E" w:rsidRDefault="00A17A03" w:rsidP="00A17A03">
      <w:pPr>
        <w:numPr>
          <w:ilvl w:val="0"/>
          <w:numId w:val="2"/>
        </w:numPr>
        <w:tabs>
          <w:tab w:val="clear" w:pos="1260"/>
          <w:tab w:val="left" w:pos="851"/>
        </w:tabs>
        <w:spacing w:line="23" w:lineRule="atLeast"/>
        <w:ind w:left="0" w:firstLine="567"/>
        <w:rPr>
          <w:color w:val="auto"/>
        </w:rPr>
      </w:pPr>
      <w:r w:rsidRPr="00BB467E">
        <w:rPr>
          <w:color w:val="auto"/>
        </w:rPr>
        <w:t xml:space="preserve">Toliau sėkmingai įgyvendinamas kvalifikacijos tobulinimo tęstinumas: </w:t>
      </w:r>
      <w:r w:rsidR="00247A9B">
        <w:rPr>
          <w:color w:val="auto"/>
        </w:rPr>
        <w:t>46</w:t>
      </w:r>
      <w:r>
        <w:rPr>
          <w:color w:val="auto"/>
        </w:rPr>
        <w:t xml:space="preserve"> </w:t>
      </w:r>
      <w:r w:rsidRPr="00BB467E">
        <w:rPr>
          <w:color w:val="auto"/>
        </w:rPr>
        <w:t xml:space="preserve">bibliotekininkai, administracijos ir </w:t>
      </w:r>
      <w:r>
        <w:rPr>
          <w:color w:val="auto"/>
        </w:rPr>
        <w:t>kiti specialistai</w:t>
      </w:r>
      <w:r w:rsidRPr="00BB467E">
        <w:rPr>
          <w:color w:val="auto"/>
        </w:rPr>
        <w:t xml:space="preserve"> mokėsi ir įgijo naujų žinių </w:t>
      </w:r>
      <w:r>
        <w:rPr>
          <w:color w:val="auto"/>
        </w:rPr>
        <w:t>56</w:t>
      </w:r>
      <w:r w:rsidRPr="00BB467E">
        <w:rPr>
          <w:color w:val="auto"/>
        </w:rPr>
        <w:t xml:space="preserve"> seminar</w:t>
      </w:r>
      <w:r>
        <w:rPr>
          <w:color w:val="auto"/>
        </w:rPr>
        <w:t>uose</w:t>
      </w:r>
      <w:r w:rsidRPr="00BB467E">
        <w:rPr>
          <w:color w:val="auto"/>
        </w:rPr>
        <w:t xml:space="preserve"> ir kituose mokymuose. </w:t>
      </w:r>
    </w:p>
    <w:p w14:paraId="0DA26B7B" w14:textId="77777777" w:rsidR="00A17A03" w:rsidRPr="002A5A5B" w:rsidRDefault="00A17A03" w:rsidP="00A17A03">
      <w:pPr>
        <w:numPr>
          <w:ilvl w:val="0"/>
          <w:numId w:val="2"/>
        </w:numPr>
        <w:tabs>
          <w:tab w:val="clear" w:pos="1260"/>
          <w:tab w:val="left" w:pos="851"/>
        </w:tabs>
        <w:spacing w:line="23" w:lineRule="atLeast"/>
        <w:ind w:left="0" w:firstLine="567"/>
        <w:rPr>
          <w:color w:val="auto"/>
        </w:rPr>
      </w:pPr>
      <w:r w:rsidRPr="00BB467E">
        <w:rPr>
          <w:color w:val="auto"/>
        </w:rPr>
        <w:t xml:space="preserve">Sėkmingai bendradarbiavome </w:t>
      </w:r>
      <w:r w:rsidRPr="00BB467E">
        <w:rPr>
          <w:color w:val="auto"/>
          <w:shd w:val="clear" w:color="auto" w:fill="FFFFFF"/>
        </w:rPr>
        <w:t xml:space="preserve">su </w:t>
      </w:r>
      <w:r w:rsidR="00DC4436">
        <w:rPr>
          <w:shd w:val="clear" w:color="auto" w:fill="FFFFFF"/>
        </w:rPr>
        <w:t xml:space="preserve">130 </w:t>
      </w:r>
      <w:r w:rsidRPr="00BB467E">
        <w:rPr>
          <w:shd w:val="clear" w:color="auto" w:fill="FFFFFF"/>
        </w:rPr>
        <w:t>įvairi</w:t>
      </w:r>
      <w:r w:rsidR="00DC4436">
        <w:rPr>
          <w:shd w:val="clear" w:color="auto" w:fill="FFFFFF"/>
        </w:rPr>
        <w:t>ų</w:t>
      </w:r>
      <w:r w:rsidRPr="00BB467E">
        <w:rPr>
          <w:shd w:val="clear" w:color="auto" w:fill="FFFFFF"/>
        </w:rPr>
        <w:t xml:space="preserve"> organizacij</w:t>
      </w:r>
      <w:r w:rsidR="00DC4436">
        <w:rPr>
          <w:shd w:val="clear" w:color="auto" w:fill="FFFFFF"/>
        </w:rPr>
        <w:t>ų</w:t>
      </w:r>
      <w:r w:rsidRPr="00BB467E">
        <w:rPr>
          <w:shd w:val="clear" w:color="auto" w:fill="FFFFFF"/>
        </w:rPr>
        <w:t>:</w:t>
      </w:r>
      <w:r w:rsidR="00DC4436">
        <w:rPr>
          <w:shd w:val="clear" w:color="auto" w:fill="FFFFFF"/>
        </w:rPr>
        <w:t xml:space="preserve"> 51</w:t>
      </w:r>
      <w:r w:rsidRPr="00BB467E">
        <w:t xml:space="preserve"> švietimo ir mokslo įstaig</w:t>
      </w:r>
      <w:r w:rsidR="00DC4436">
        <w:t>a</w:t>
      </w:r>
      <w:r w:rsidRPr="00BB467E">
        <w:t>,</w:t>
      </w:r>
      <w:r w:rsidR="00DC4436">
        <w:t xml:space="preserve"> 8</w:t>
      </w:r>
      <w:r w:rsidRPr="00BB467E">
        <w:t xml:space="preserve"> vietos bendruomenėmis,</w:t>
      </w:r>
      <w:r w:rsidR="00DC4436">
        <w:t xml:space="preserve"> 12 </w:t>
      </w:r>
      <w:r w:rsidRPr="00BB467E">
        <w:t>verslo partnerių,</w:t>
      </w:r>
      <w:r w:rsidR="00DC4436">
        <w:t xml:space="preserve"> 59</w:t>
      </w:r>
      <w:r w:rsidRPr="00BB467E">
        <w:t xml:space="preserve"> kitomis įstaigomis, organizacijomis, asociacijomis, draugijomis, centrais ir pan. </w:t>
      </w:r>
      <w:r w:rsidR="00DC4436">
        <w:t>Pasirašėme 8 naujas bendradarbiavimo sutartis.</w:t>
      </w:r>
    </w:p>
    <w:p w14:paraId="0DA26B7C" w14:textId="77777777" w:rsidR="00A17A03" w:rsidRPr="002A5A5B" w:rsidRDefault="00A17A03" w:rsidP="00A17A03">
      <w:pPr>
        <w:numPr>
          <w:ilvl w:val="0"/>
          <w:numId w:val="2"/>
        </w:numPr>
        <w:tabs>
          <w:tab w:val="clear" w:pos="1260"/>
          <w:tab w:val="left" w:pos="851"/>
        </w:tabs>
        <w:spacing w:line="23" w:lineRule="atLeast"/>
        <w:ind w:left="0" w:firstLine="567"/>
        <w:rPr>
          <w:color w:val="auto"/>
        </w:rPr>
      </w:pPr>
      <w:r>
        <w:t>Šiaurinė biblioteka Lietuvos savivaldybių viešųjų bibliotekų asociacijos skelbtame konkurse laimėjo „Draugiškiausios bibliotekos“ nominaciją.</w:t>
      </w:r>
    </w:p>
    <w:p w14:paraId="0DA26B7D" w14:textId="77777777" w:rsidR="00A17A03" w:rsidRPr="0085069D" w:rsidRDefault="00A17A03" w:rsidP="00A17A03">
      <w:pPr>
        <w:numPr>
          <w:ilvl w:val="0"/>
          <w:numId w:val="2"/>
        </w:numPr>
        <w:tabs>
          <w:tab w:val="clear" w:pos="1260"/>
          <w:tab w:val="left" w:pos="851"/>
        </w:tabs>
        <w:spacing w:line="23" w:lineRule="atLeast"/>
        <w:ind w:left="0" w:firstLine="567"/>
        <w:rPr>
          <w:color w:val="auto"/>
        </w:rPr>
      </w:pPr>
      <w:r>
        <w:t xml:space="preserve">Vaikų literatūros skyriaus </w:t>
      </w:r>
      <w:r w:rsidR="00CD55C4">
        <w:t xml:space="preserve">„Žalioji pelėda“ </w:t>
      </w:r>
      <w:r>
        <w:t>vedėja Alvida Bratkauskienė</w:t>
      </w:r>
      <w:r w:rsidR="00F43508">
        <w:t xml:space="preserve"> už bendruomenės telkimą, aktyvų ir sėkmingą skaitymo skatinimą, iniciatyvumą, tobulinant technologinius procesus ir aptarnaujant vartotojus, mokant juos pasitelkti bibliotekos teikiamas galimybes socialinei naudai</w:t>
      </w:r>
      <w:r>
        <w:t xml:space="preserve"> buvo įvertinta „Ad Astra“ ženklu.</w:t>
      </w:r>
    </w:p>
    <w:p w14:paraId="0DA26B7E" w14:textId="77777777" w:rsidR="00A17A03" w:rsidRPr="006B4B6A" w:rsidRDefault="00A17A03" w:rsidP="00A17A03">
      <w:pPr>
        <w:numPr>
          <w:ilvl w:val="0"/>
          <w:numId w:val="2"/>
        </w:numPr>
        <w:tabs>
          <w:tab w:val="clear" w:pos="1260"/>
          <w:tab w:val="num" w:pos="0"/>
          <w:tab w:val="left" w:pos="851"/>
        </w:tabs>
        <w:spacing w:line="23" w:lineRule="atLeast"/>
        <w:ind w:left="0" w:right="-82" w:firstLine="567"/>
        <w:rPr>
          <w:i/>
        </w:rPr>
      </w:pPr>
      <w:r w:rsidRPr="00BB467E">
        <w:t>Vaikų literatūros skyrius „Žalioji pelėda“ dalyvauja Europos viešųjų bibliotekų bendradarbiavimo programoje NAPLE Sister Libraries (</w:t>
      </w:r>
      <w:r w:rsidRPr="00BB467E">
        <w:rPr>
          <w:i/>
        </w:rPr>
        <w:t>Europos viešųjų bibliotekų bendradarbiavimo programa)</w:t>
      </w:r>
      <w:r w:rsidRPr="00BB467E">
        <w:t>.</w:t>
      </w:r>
    </w:p>
    <w:p w14:paraId="0DA26B7F" w14:textId="77777777" w:rsidR="006B4B6A" w:rsidRPr="006B4B6A" w:rsidRDefault="006B4B6A" w:rsidP="00A17A03">
      <w:pPr>
        <w:numPr>
          <w:ilvl w:val="0"/>
          <w:numId w:val="2"/>
        </w:numPr>
        <w:tabs>
          <w:tab w:val="clear" w:pos="1260"/>
          <w:tab w:val="num" w:pos="0"/>
          <w:tab w:val="left" w:pos="851"/>
        </w:tabs>
        <w:spacing w:line="23" w:lineRule="atLeast"/>
        <w:ind w:left="0" w:right="-82" w:firstLine="567"/>
        <w:rPr>
          <w:iCs/>
        </w:rPr>
      </w:pPr>
      <w:r w:rsidRPr="006B4B6A">
        <w:rPr>
          <w:iCs/>
        </w:rPr>
        <w:t>„Židinio“ biblioteka įsitraukė į projektą „Biblioteka visiems“, kuriuo siekiama sukurti naujų paslaugų Autizmo spektro (ASS) ir kitų kalbos, komunikacijos ir elgesio sutrikimų turintiems lankytojams.</w:t>
      </w:r>
    </w:p>
    <w:p w14:paraId="0DA26B80" w14:textId="77777777" w:rsidR="00A17A03" w:rsidRDefault="00A17A03" w:rsidP="00A17A03">
      <w:pPr>
        <w:numPr>
          <w:ilvl w:val="0"/>
          <w:numId w:val="2"/>
        </w:numPr>
        <w:tabs>
          <w:tab w:val="clear" w:pos="1260"/>
          <w:tab w:val="num" w:pos="630"/>
          <w:tab w:val="left" w:pos="851"/>
        </w:tabs>
        <w:spacing w:line="23" w:lineRule="atLeast"/>
        <w:ind w:left="0" w:firstLine="567"/>
        <w:rPr>
          <w:color w:val="auto"/>
        </w:rPr>
      </w:pPr>
      <w:r w:rsidRPr="00BB467E">
        <w:rPr>
          <w:color w:val="auto"/>
        </w:rPr>
        <w:t>Dalyvavome miesto renginiuose (Miesto gimtadienio šventėje, EXPO Aukštaitija 20</w:t>
      </w:r>
      <w:r>
        <w:rPr>
          <w:color w:val="auto"/>
        </w:rPr>
        <w:t>20</w:t>
      </w:r>
      <w:r w:rsidRPr="00BB467E">
        <w:rPr>
          <w:color w:val="auto"/>
        </w:rPr>
        <w:t>)</w:t>
      </w:r>
      <w:r w:rsidR="00DB279A">
        <w:rPr>
          <w:color w:val="auto"/>
        </w:rPr>
        <w:t>, klubas „Laumė“ inicijavo Mezgimo dieną Senvagės saloje</w:t>
      </w:r>
      <w:r w:rsidRPr="00BB467E">
        <w:rPr>
          <w:color w:val="auto"/>
        </w:rPr>
        <w:t xml:space="preserve"> ir šias mums netradicines darbo formas sėkmingai išnaudojome bibliotekų bei jų paslaugų reklamai.</w:t>
      </w:r>
    </w:p>
    <w:p w14:paraId="0DA26B81" w14:textId="77777777" w:rsidR="00CD55C4" w:rsidRDefault="00CD55C4" w:rsidP="00A17A03">
      <w:pPr>
        <w:numPr>
          <w:ilvl w:val="0"/>
          <w:numId w:val="2"/>
        </w:numPr>
        <w:tabs>
          <w:tab w:val="clear" w:pos="1260"/>
          <w:tab w:val="num" w:pos="630"/>
          <w:tab w:val="left" w:pos="851"/>
        </w:tabs>
        <w:spacing w:line="23" w:lineRule="atLeast"/>
        <w:ind w:left="0" w:firstLine="567"/>
        <w:rPr>
          <w:color w:val="auto"/>
        </w:rPr>
      </w:pPr>
      <w:r>
        <w:rPr>
          <w:color w:val="auto"/>
        </w:rPr>
        <w:t>Dalyvavome Knygų mugėje, kur mūsų bibliotekos pristatyta edukacija „Rašto (r)evoliucija“ sulaukė itin didelio mugės lankytojų susidomėjimo</w:t>
      </w:r>
      <w:r w:rsidR="00D36326">
        <w:rPr>
          <w:color w:val="auto"/>
        </w:rPr>
        <w:t>.</w:t>
      </w:r>
    </w:p>
    <w:p w14:paraId="0DA26B82" w14:textId="77777777" w:rsidR="00A157B3" w:rsidRPr="00BB467E" w:rsidRDefault="00A157B3" w:rsidP="00A17A03">
      <w:pPr>
        <w:numPr>
          <w:ilvl w:val="0"/>
          <w:numId w:val="2"/>
        </w:numPr>
        <w:tabs>
          <w:tab w:val="clear" w:pos="1260"/>
          <w:tab w:val="num" w:pos="630"/>
          <w:tab w:val="left" w:pos="851"/>
        </w:tabs>
        <w:spacing w:line="23" w:lineRule="atLeast"/>
        <w:ind w:left="0" w:firstLine="567"/>
        <w:rPr>
          <w:color w:val="auto"/>
        </w:rPr>
      </w:pPr>
      <w:r>
        <w:t>B</w:t>
      </w:r>
      <w:r w:rsidRPr="00A157B3">
        <w:t>endradarbiaujant su Panevėžio švietimo centru</w:t>
      </w:r>
      <w:r>
        <w:t xml:space="preserve"> surengta ketvirtoji</w:t>
      </w:r>
      <w:r w:rsidRPr="00A157B3">
        <w:t xml:space="preserve"> konferencija „Iškilios Panevėžio krašto moterys“, </w:t>
      </w:r>
      <w:r>
        <w:t>kuri vyko nuotoliniu būdu</w:t>
      </w:r>
      <w:r w:rsidRPr="00A157B3">
        <w:t>. Dalyvavo 6 pranešėjai, tiesioginę transliaciją žiūrėjo 70 žiūrovų.</w:t>
      </w:r>
      <w:r w:rsidRPr="00A157B3">
        <w:rPr>
          <w:shd w:val="clear" w:color="auto" w:fill="FFFFFF"/>
        </w:rPr>
        <w:t xml:space="preserve"> </w:t>
      </w:r>
      <w:r>
        <w:rPr>
          <w:shd w:val="clear" w:color="auto" w:fill="FFFFFF"/>
        </w:rPr>
        <w:t>R</w:t>
      </w:r>
      <w:r w:rsidRPr="00A157B3">
        <w:rPr>
          <w:shd w:val="clear" w:color="auto" w:fill="FFFFFF"/>
        </w:rPr>
        <w:t xml:space="preserve">enginio įrašas bibliotekos YouTube kanale peržiūrėtas </w:t>
      </w:r>
      <w:r w:rsidR="00247A9B">
        <w:rPr>
          <w:shd w:val="clear" w:color="auto" w:fill="FFFFFF"/>
        </w:rPr>
        <w:t>508</w:t>
      </w:r>
      <w:r w:rsidRPr="00A157B3">
        <w:rPr>
          <w:shd w:val="clear" w:color="auto" w:fill="FFFFFF"/>
        </w:rPr>
        <w:t xml:space="preserve"> kart</w:t>
      </w:r>
      <w:r w:rsidR="00247A9B">
        <w:rPr>
          <w:shd w:val="clear" w:color="auto" w:fill="FFFFFF"/>
        </w:rPr>
        <w:t>us</w:t>
      </w:r>
      <w:r w:rsidRPr="00A157B3">
        <w:rPr>
          <w:shd w:val="clear" w:color="auto" w:fill="FFFFFF"/>
        </w:rPr>
        <w:t>.</w:t>
      </w:r>
    </w:p>
    <w:p w14:paraId="0DA26B83" w14:textId="77777777" w:rsidR="00A17A03" w:rsidRPr="00417916" w:rsidRDefault="00A17A03" w:rsidP="00A17A03">
      <w:pPr>
        <w:pStyle w:val="Sraopastraipa"/>
        <w:numPr>
          <w:ilvl w:val="0"/>
          <w:numId w:val="9"/>
        </w:numPr>
        <w:tabs>
          <w:tab w:val="left" w:pos="851"/>
        </w:tabs>
        <w:spacing w:after="0" w:line="23" w:lineRule="atLeast"/>
        <w:ind w:left="0" w:firstLine="567"/>
        <w:rPr>
          <w:rFonts w:ascii="Times New Roman" w:hAnsi="Times New Roman"/>
          <w:color w:val="auto"/>
          <w:spacing w:val="2"/>
          <w:sz w:val="24"/>
          <w:szCs w:val="24"/>
        </w:rPr>
      </w:pPr>
      <w:r w:rsidRPr="00BB467E">
        <w:rPr>
          <w:rFonts w:ascii="Times New Roman" w:hAnsi="Times New Roman"/>
          <w:color w:val="auto"/>
          <w:sz w:val="24"/>
          <w:szCs w:val="24"/>
        </w:rPr>
        <w:t xml:space="preserve">Miesto žmonėms per metus suorganizuota </w:t>
      </w:r>
      <w:r w:rsidRPr="0014526E">
        <w:rPr>
          <w:rFonts w:ascii="Times New Roman" w:hAnsi="Times New Roman"/>
          <w:color w:val="auto"/>
          <w:sz w:val="24"/>
          <w:szCs w:val="24"/>
        </w:rPr>
        <w:t>617</w:t>
      </w:r>
      <w:r w:rsidRPr="00BB467E">
        <w:rPr>
          <w:rFonts w:ascii="Times New Roman" w:hAnsi="Times New Roman"/>
          <w:color w:val="auto"/>
          <w:sz w:val="24"/>
          <w:szCs w:val="24"/>
        </w:rPr>
        <w:t xml:space="preserve"> rengini</w:t>
      </w:r>
      <w:r>
        <w:rPr>
          <w:rFonts w:ascii="Times New Roman" w:hAnsi="Times New Roman"/>
          <w:color w:val="auto"/>
          <w:sz w:val="24"/>
          <w:szCs w:val="24"/>
        </w:rPr>
        <w:t>ų</w:t>
      </w:r>
      <w:r w:rsidRPr="00BB467E">
        <w:rPr>
          <w:rFonts w:ascii="Times New Roman" w:hAnsi="Times New Roman"/>
          <w:color w:val="auto"/>
          <w:sz w:val="24"/>
          <w:szCs w:val="24"/>
        </w:rPr>
        <w:t xml:space="preserve"> (</w:t>
      </w:r>
      <w:r>
        <w:rPr>
          <w:rFonts w:ascii="Times New Roman" w:hAnsi="Times New Roman"/>
          <w:color w:val="auto"/>
          <w:sz w:val="24"/>
          <w:szCs w:val="24"/>
        </w:rPr>
        <w:t>309</w:t>
      </w:r>
      <w:r w:rsidRPr="00BB467E">
        <w:rPr>
          <w:rFonts w:ascii="Times New Roman" w:hAnsi="Times New Roman"/>
          <w:color w:val="auto"/>
          <w:sz w:val="24"/>
          <w:szCs w:val="24"/>
        </w:rPr>
        <w:t xml:space="preserve"> iš jų – vaikams), kuriuose apsilankė </w:t>
      </w:r>
      <w:r w:rsidRPr="0022709B">
        <w:rPr>
          <w:rFonts w:ascii="Times New Roman" w:hAnsi="Times New Roman"/>
          <w:sz w:val="24"/>
          <w:szCs w:val="24"/>
        </w:rPr>
        <w:t>6758</w:t>
      </w:r>
      <w:r w:rsidRPr="00BB467E">
        <w:rPr>
          <w:rFonts w:ascii="Times New Roman" w:hAnsi="Times New Roman"/>
          <w:color w:val="auto"/>
          <w:sz w:val="24"/>
          <w:szCs w:val="24"/>
        </w:rPr>
        <w:t xml:space="preserve"> lankytoj</w:t>
      </w:r>
      <w:r>
        <w:rPr>
          <w:rFonts w:ascii="Times New Roman" w:hAnsi="Times New Roman"/>
          <w:color w:val="auto"/>
          <w:sz w:val="24"/>
          <w:szCs w:val="24"/>
        </w:rPr>
        <w:t>ai</w:t>
      </w:r>
      <w:r w:rsidRPr="00BB467E">
        <w:rPr>
          <w:rFonts w:ascii="Times New Roman" w:hAnsi="Times New Roman"/>
          <w:color w:val="auto"/>
          <w:sz w:val="24"/>
          <w:szCs w:val="24"/>
        </w:rPr>
        <w:t>.</w:t>
      </w:r>
    </w:p>
    <w:p w14:paraId="0DA26B84" w14:textId="77777777" w:rsidR="00A17A03" w:rsidRPr="00CD55C4" w:rsidRDefault="00A17A03" w:rsidP="00A17A03">
      <w:pPr>
        <w:pStyle w:val="Sraopastraipa"/>
        <w:numPr>
          <w:ilvl w:val="0"/>
          <w:numId w:val="9"/>
        </w:numPr>
        <w:tabs>
          <w:tab w:val="left" w:pos="851"/>
        </w:tabs>
        <w:spacing w:after="0" w:line="23" w:lineRule="atLeast"/>
        <w:ind w:left="0" w:firstLine="567"/>
        <w:rPr>
          <w:rFonts w:ascii="Times New Roman" w:hAnsi="Times New Roman"/>
          <w:color w:val="auto"/>
          <w:spacing w:val="2"/>
          <w:sz w:val="24"/>
          <w:szCs w:val="24"/>
        </w:rPr>
      </w:pPr>
      <w:r>
        <w:rPr>
          <w:rFonts w:ascii="Times New Roman" w:hAnsi="Times New Roman"/>
          <w:color w:val="auto"/>
          <w:sz w:val="24"/>
          <w:szCs w:val="24"/>
        </w:rPr>
        <w:t xml:space="preserve">Pirmojo karantino metu vaikų bibliotekos „Žalioji pelėda“ bibliotekininkės įsijungė į pilietinę iniciatyvą – </w:t>
      </w:r>
      <w:r w:rsidRPr="00417916">
        <w:rPr>
          <w:rFonts w:ascii="Times New Roman" w:hAnsi="Times New Roman"/>
          <w:color w:val="auto"/>
          <w:sz w:val="24"/>
          <w:szCs w:val="24"/>
        </w:rPr>
        <w:t xml:space="preserve">3D spausdintuvu spausdino </w:t>
      </w:r>
      <w:r w:rsidRPr="00417916">
        <w:rPr>
          <w:rFonts w:ascii="Times New Roman" w:hAnsi="Times New Roman"/>
          <w:sz w:val="24"/>
          <w:szCs w:val="24"/>
        </w:rPr>
        <w:t>laikiklius apsauginiams veido skydams ir dovanojo juos medikams.</w:t>
      </w:r>
    </w:p>
    <w:p w14:paraId="0DA26B85" w14:textId="77777777" w:rsidR="00CD55C4" w:rsidRPr="00417916" w:rsidRDefault="00CD55C4" w:rsidP="00A17A03">
      <w:pPr>
        <w:pStyle w:val="Sraopastraipa"/>
        <w:numPr>
          <w:ilvl w:val="0"/>
          <w:numId w:val="9"/>
        </w:numPr>
        <w:tabs>
          <w:tab w:val="left" w:pos="851"/>
        </w:tabs>
        <w:spacing w:after="0" w:line="23" w:lineRule="atLeast"/>
        <w:ind w:left="0" w:firstLine="567"/>
        <w:rPr>
          <w:rFonts w:ascii="Times New Roman" w:hAnsi="Times New Roman"/>
          <w:color w:val="auto"/>
          <w:spacing w:val="2"/>
          <w:sz w:val="24"/>
          <w:szCs w:val="24"/>
        </w:rPr>
      </w:pPr>
      <w:r>
        <w:rPr>
          <w:rFonts w:ascii="Times New Roman" w:hAnsi="Times New Roman"/>
          <w:sz w:val="24"/>
          <w:szCs w:val="24"/>
        </w:rPr>
        <w:t>Suremontuota Parko bibliotekos skaitykla ir tualetas, kuris pritaikytas neįgaliesiems, pakeistos lentynos ir apšvietimas</w:t>
      </w:r>
    </w:p>
    <w:p w14:paraId="0DA26B86" w14:textId="77777777" w:rsidR="00A17A03" w:rsidRPr="00BB467E" w:rsidRDefault="00A17A03" w:rsidP="00A17A03">
      <w:pPr>
        <w:spacing w:line="23" w:lineRule="atLeast"/>
        <w:rPr>
          <w:color w:val="FF0000"/>
        </w:rPr>
      </w:pPr>
    </w:p>
    <w:p w14:paraId="0DA26B87" w14:textId="77777777" w:rsidR="00A17A03" w:rsidRPr="00A17A03" w:rsidRDefault="00A17A03" w:rsidP="0029040A">
      <w:pPr>
        <w:tabs>
          <w:tab w:val="left" w:pos="567"/>
        </w:tabs>
        <w:spacing w:line="23" w:lineRule="atLeast"/>
        <w:jc w:val="center"/>
        <w:rPr>
          <w:b/>
          <w:color w:val="auto"/>
        </w:rPr>
      </w:pPr>
    </w:p>
    <w:p w14:paraId="0DA26B88" w14:textId="77777777" w:rsidR="00C066C6" w:rsidRPr="005A3D30" w:rsidRDefault="00C066C6" w:rsidP="0029040A">
      <w:pPr>
        <w:spacing w:line="23" w:lineRule="atLeast"/>
        <w:rPr>
          <w:color w:val="FF0000"/>
        </w:rPr>
      </w:pPr>
    </w:p>
    <w:p w14:paraId="0DA26B89" w14:textId="77777777" w:rsidR="00CC43EE" w:rsidRPr="006B4B6A" w:rsidRDefault="00CC43EE" w:rsidP="0029040A">
      <w:pPr>
        <w:spacing w:line="23" w:lineRule="atLeast"/>
        <w:rPr>
          <w:color w:val="000000" w:themeColor="text1"/>
        </w:rPr>
      </w:pPr>
      <w:r w:rsidRPr="006B4B6A">
        <w:rPr>
          <w:color w:val="000000" w:themeColor="text1"/>
        </w:rPr>
        <w:t xml:space="preserve">Panevėžio </w:t>
      </w:r>
      <w:r w:rsidR="006B4B6A">
        <w:rPr>
          <w:color w:val="000000" w:themeColor="text1"/>
        </w:rPr>
        <w:t>Elenos Mezginaitės</w:t>
      </w:r>
    </w:p>
    <w:p w14:paraId="0DA26B8A" w14:textId="77777777" w:rsidR="00C066C6" w:rsidRPr="006B4B6A" w:rsidRDefault="00CC43EE" w:rsidP="0029040A">
      <w:pPr>
        <w:tabs>
          <w:tab w:val="left" w:pos="284"/>
          <w:tab w:val="left" w:pos="567"/>
          <w:tab w:val="left" w:pos="720"/>
          <w:tab w:val="left" w:pos="851"/>
        </w:tabs>
        <w:spacing w:line="23" w:lineRule="atLeast"/>
        <w:rPr>
          <w:color w:val="000000" w:themeColor="text1"/>
        </w:rPr>
      </w:pPr>
      <w:r w:rsidRPr="006B4B6A">
        <w:rPr>
          <w:color w:val="000000" w:themeColor="text1"/>
        </w:rPr>
        <w:t>viešosios bibliotekos direktor</w:t>
      </w:r>
      <w:r w:rsidR="00F30A67" w:rsidRPr="006B4B6A">
        <w:rPr>
          <w:color w:val="000000" w:themeColor="text1"/>
        </w:rPr>
        <w:t>ė</w:t>
      </w:r>
      <w:r w:rsidR="00F30A67" w:rsidRPr="006B4B6A">
        <w:rPr>
          <w:color w:val="000000" w:themeColor="text1"/>
        </w:rPr>
        <w:tab/>
      </w:r>
      <w:r w:rsidR="00F30A67" w:rsidRPr="006B4B6A">
        <w:rPr>
          <w:color w:val="000000" w:themeColor="text1"/>
        </w:rPr>
        <w:tab/>
      </w:r>
      <w:r w:rsidR="00F30A67" w:rsidRPr="006B4B6A">
        <w:rPr>
          <w:color w:val="000000" w:themeColor="text1"/>
        </w:rPr>
        <w:tab/>
      </w:r>
      <w:r w:rsidR="006D2744" w:rsidRPr="006B4B6A">
        <w:rPr>
          <w:color w:val="000000" w:themeColor="text1"/>
        </w:rPr>
        <w:tab/>
      </w:r>
      <w:r w:rsidR="006D2744" w:rsidRPr="006B4B6A">
        <w:rPr>
          <w:color w:val="000000" w:themeColor="text1"/>
        </w:rPr>
        <w:tab/>
      </w:r>
      <w:r w:rsidR="006D2744" w:rsidRPr="006B4B6A">
        <w:rPr>
          <w:color w:val="000000" w:themeColor="text1"/>
        </w:rPr>
        <w:tab/>
      </w:r>
      <w:r w:rsidR="006D2744" w:rsidRPr="006B4B6A">
        <w:rPr>
          <w:color w:val="000000" w:themeColor="text1"/>
        </w:rPr>
        <w:tab/>
      </w:r>
      <w:r w:rsidR="006D2744" w:rsidRPr="006B4B6A">
        <w:rPr>
          <w:color w:val="000000" w:themeColor="text1"/>
        </w:rPr>
        <w:tab/>
      </w:r>
      <w:r w:rsidR="00F30A67" w:rsidRPr="006B4B6A">
        <w:rPr>
          <w:color w:val="000000" w:themeColor="text1"/>
        </w:rPr>
        <w:t>Loreta Breskienė</w:t>
      </w:r>
    </w:p>
    <w:sectPr w:rsidR="00C066C6" w:rsidRPr="006B4B6A" w:rsidSect="00013786">
      <w:headerReference w:type="default" r:id="rId25"/>
      <w:footerReference w:type="default" r:id="rId26"/>
      <w:pgSz w:w="11906" w:h="16838"/>
      <w:pgMar w:top="1135"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26B9F" w14:textId="77777777" w:rsidR="002310BE" w:rsidRDefault="002310BE" w:rsidP="0024652C">
      <w:r>
        <w:separator/>
      </w:r>
    </w:p>
  </w:endnote>
  <w:endnote w:type="continuationSeparator" w:id="0">
    <w:p w14:paraId="0DA26BA0" w14:textId="77777777" w:rsidR="002310BE" w:rsidRDefault="002310BE" w:rsidP="0024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imesNewRomanPSMT">
    <w:altName w:val="Times New Roman"/>
    <w:panose1 w:val="00000000000000000000"/>
    <w:charset w:val="BA"/>
    <w:family w:val="auto"/>
    <w:notTrueType/>
    <w:pitch w:val="default"/>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10344"/>
      <w:docPartObj>
        <w:docPartGallery w:val="Page Numbers (Bottom of Page)"/>
        <w:docPartUnique/>
      </w:docPartObj>
    </w:sdtPr>
    <w:sdtEndPr>
      <w:rPr>
        <w:sz w:val="20"/>
        <w:szCs w:val="20"/>
      </w:rPr>
    </w:sdtEndPr>
    <w:sdtContent>
      <w:p w14:paraId="0DA26BA3" w14:textId="77777777" w:rsidR="00536835" w:rsidRPr="0024652C" w:rsidRDefault="00536835">
        <w:pPr>
          <w:pStyle w:val="Porat"/>
          <w:jc w:val="right"/>
          <w:rPr>
            <w:sz w:val="20"/>
            <w:szCs w:val="20"/>
          </w:rPr>
        </w:pPr>
        <w:r w:rsidRPr="0024652C">
          <w:rPr>
            <w:sz w:val="20"/>
            <w:szCs w:val="20"/>
          </w:rPr>
          <w:fldChar w:fldCharType="begin"/>
        </w:r>
        <w:r w:rsidRPr="0024652C">
          <w:rPr>
            <w:sz w:val="20"/>
            <w:szCs w:val="20"/>
          </w:rPr>
          <w:instrText xml:space="preserve"> PAGE   \* MERGEFORMAT </w:instrText>
        </w:r>
        <w:r w:rsidRPr="0024652C">
          <w:rPr>
            <w:sz w:val="20"/>
            <w:szCs w:val="20"/>
          </w:rPr>
          <w:fldChar w:fldCharType="separate"/>
        </w:r>
        <w:r w:rsidR="00766A0C">
          <w:rPr>
            <w:noProof/>
            <w:sz w:val="20"/>
            <w:szCs w:val="20"/>
          </w:rPr>
          <w:t>2</w:t>
        </w:r>
        <w:r w:rsidRPr="0024652C">
          <w:rPr>
            <w:sz w:val="20"/>
            <w:szCs w:val="20"/>
          </w:rPr>
          <w:fldChar w:fldCharType="end"/>
        </w:r>
      </w:p>
    </w:sdtContent>
  </w:sdt>
  <w:p w14:paraId="0DA26BA4" w14:textId="77777777" w:rsidR="00536835" w:rsidRDefault="0053683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26B9D" w14:textId="77777777" w:rsidR="002310BE" w:rsidRDefault="002310BE" w:rsidP="0024652C">
      <w:r>
        <w:separator/>
      </w:r>
    </w:p>
  </w:footnote>
  <w:footnote w:type="continuationSeparator" w:id="0">
    <w:p w14:paraId="0DA26B9E" w14:textId="77777777" w:rsidR="002310BE" w:rsidRDefault="002310BE" w:rsidP="0024652C">
      <w:r>
        <w:continuationSeparator/>
      </w:r>
    </w:p>
  </w:footnote>
  <w:footnote w:id="1">
    <w:p w14:paraId="0DA26BA5" w14:textId="77777777" w:rsidR="00536835" w:rsidRDefault="00536835" w:rsidP="00C65177">
      <w:pPr>
        <w:pStyle w:val="Puslapioinaostekstas"/>
        <w:rPr>
          <w:sz w:val="21"/>
          <w:szCs w:val="21"/>
          <w:lang w:val="fr-FR"/>
        </w:rPr>
      </w:pPr>
      <w:r w:rsidRPr="00D01E79">
        <w:rPr>
          <w:rStyle w:val="Puslapioinaosnuoroda"/>
          <w:sz w:val="21"/>
          <w:szCs w:val="21"/>
        </w:rPr>
        <w:footnoteRef/>
      </w:r>
      <w:r w:rsidRPr="00D01E79">
        <w:rPr>
          <w:sz w:val="21"/>
          <w:szCs w:val="21"/>
          <w:lang w:val="fr-FR"/>
        </w:rPr>
        <w:t xml:space="preserve"> Skaičiuojant kartu su 20</w:t>
      </w:r>
      <w:r>
        <w:rPr>
          <w:sz w:val="21"/>
          <w:szCs w:val="21"/>
          <w:lang w:val="fr-FR"/>
        </w:rPr>
        <w:t>21</w:t>
      </w:r>
      <w:r w:rsidRPr="00D01E79">
        <w:rPr>
          <w:sz w:val="21"/>
          <w:szCs w:val="21"/>
          <w:lang w:val="fr-FR"/>
        </w:rPr>
        <w:t xml:space="preserve"> m. veiklai 20</w:t>
      </w:r>
      <w:r>
        <w:rPr>
          <w:sz w:val="21"/>
          <w:szCs w:val="21"/>
          <w:lang w:val="fr-FR"/>
        </w:rPr>
        <w:t>20</w:t>
      </w:r>
      <w:r w:rsidRPr="00D01E79">
        <w:rPr>
          <w:sz w:val="21"/>
          <w:szCs w:val="21"/>
          <w:lang w:val="fr-FR"/>
        </w:rPr>
        <w:t xml:space="preserve"> m. rengtais projektais. Detalesnė informacija – 1 bei 2 lentelėse.</w:t>
      </w:r>
    </w:p>
    <w:p w14:paraId="0DA26BA6" w14:textId="77777777" w:rsidR="00536835" w:rsidRPr="00D01E79" w:rsidRDefault="00536835" w:rsidP="00C65177">
      <w:pPr>
        <w:pStyle w:val="Puslapioinaostekstas"/>
        <w:rPr>
          <w:sz w:val="6"/>
          <w:szCs w:val="21"/>
          <w:lang w:val="fr-F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26BA1" w14:textId="77777777" w:rsidR="00536835" w:rsidRDefault="00536835">
    <w:pPr>
      <w:pStyle w:val="Antrats"/>
    </w:pPr>
  </w:p>
  <w:p w14:paraId="0DA26BA2" w14:textId="77777777" w:rsidR="00536835" w:rsidRDefault="005368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E49FA"/>
    <w:multiLevelType w:val="hybridMultilevel"/>
    <w:tmpl w:val="C3D677E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787BC2"/>
    <w:multiLevelType w:val="hybridMultilevel"/>
    <w:tmpl w:val="49A6E7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BE3D24"/>
    <w:multiLevelType w:val="hybridMultilevel"/>
    <w:tmpl w:val="916C4CC2"/>
    <w:lvl w:ilvl="0" w:tplc="04270001">
      <w:start w:val="1"/>
      <w:numFmt w:val="bullet"/>
      <w:lvlText w:val=""/>
      <w:lvlJc w:val="left"/>
      <w:pPr>
        <w:ind w:left="8299"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203A7AA3"/>
    <w:multiLevelType w:val="hybridMultilevel"/>
    <w:tmpl w:val="2E664454"/>
    <w:lvl w:ilvl="0" w:tplc="04270001">
      <w:start w:val="1"/>
      <w:numFmt w:val="bullet"/>
      <w:lvlText w:val=""/>
      <w:lvlJc w:val="left"/>
      <w:pPr>
        <w:ind w:left="1428" w:hanging="360"/>
      </w:pPr>
      <w:rPr>
        <w:rFonts w:ascii="Symbol" w:hAnsi="Symbol" w:hint="default"/>
      </w:rPr>
    </w:lvl>
    <w:lvl w:ilvl="1" w:tplc="04270003" w:tentative="1">
      <w:start w:val="1"/>
      <w:numFmt w:val="bullet"/>
      <w:lvlText w:val="o"/>
      <w:lvlJc w:val="left"/>
      <w:pPr>
        <w:ind w:left="2148" w:hanging="360"/>
      </w:pPr>
      <w:rPr>
        <w:rFonts w:ascii="Courier New" w:hAnsi="Courier New" w:cs="Courier New" w:hint="default"/>
      </w:rPr>
    </w:lvl>
    <w:lvl w:ilvl="2" w:tplc="04270005" w:tentative="1">
      <w:start w:val="1"/>
      <w:numFmt w:val="bullet"/>
      <w:lvlText w:val=""/>
      <w:lvlJc w:val="left"/>
      <w:pPr>
        <w:ind w:left="2868" w:hanging="360"/>
      </w:pPr>
      <w:rPr>
        <w:rFonts w:ascii="Wingdings" w:hAnsi="Wingdings" w:hint="default"/>
      </w:rPr>
    </w:lvl>
    <w:lvl w:ilvl="3" w:tplc="04270001" w:tentative="1">
      <w:start w:val="1"/>
      <w:numFmt w:val="bullet"/>
      <w:lvlText w:val=""/>
      <w:lvlJc w:val="left"/>
      <w:pPr>
        <w:ind w:left="3588" w:hanging="360"/>
      </w:pPr>
      <w:rPr>
        <w:rFonts w:ascii="Symbol" w:hAnsi="Symbol" w:hint="default"/>
      </w:rPr>
    </w:lvl>
    <w:lvl w:ilvl="4" w:tplc="04270003" w:tentative="1">
      <w:start w:val="1"/>
      <w:numFmt w:val="bullet"/>
      <w:lvlText w:val="o"/>
      <w:lvlJc w:val="left"/>
      <w:pPr>
        <w:ind w:left="4308" w:hanging="360"/>
      </w:pPr>
      <w:rPr>
        <w:rFonts w:ascii="Courier New" w:hAnsi="Courier New" w:cs="Courier New" w:hint="default"/>
      </w:rPr>
    </w:lvl>
    <w:lvl w:ilvl="5" w:tplc="04270005" w:tentative="1">
      <w:start w:val="1"/>
      <w:numFmt w:val="bullet"/>
      <w:lvlText w:val=""/>
      <w:lvlJc w:val="left"/>
      <w:pPr>
        <w:ind w:left="5028" w:hanging="360"/>
      </w:pPr>
      <w:rPr>
        <w:rFonts w:ascii="Wingdings" w:hAnsi="Wingdings" w:hint="default"/>
      </w:rPr>
    </w:lvl>
    <w:lvl w:ilvl="6" w:tplc="04270001" w:tentative="1">
      <w:start w:val="1"/>
      <w:numFmt w:val="bullet"/>
      <w:lvlText w:val=""/>
      <w:lvlJc w:val="left"/>
      <w:pPr>
        <w:ind w:left="5748" w:hanging="360"/>
      </w:pPr>
      <w:rPr>
        <w:rFonts w:ascii="Symbol" w:hAnsi="Symbol" w:hint="default"/>
      </w:rPr>
    </w:lvl>
    <w:lvl w:ilvl="7" w:tplc="04270003" w:tentative="1">
      <w:start w:val="1"/>
      <w:numFmt w:val="bullet"/>
      <w:lvlText w:val="o"/>
      <w:lvlJc w:val="left"/>
      <w:pPr>
        <w:ind w:left="6468" w:hanging="360"/>
      </w:pPr>
      <w:rPr>
        <w:rFonts w:ascii="Courier New" w:hAnsi="Courier New" w:cs="Courier New" w:hint="default"/>
      </w:rPr>
    </w:lvl>
    <w:lvl w:ilvl="8" w:tplc="04270005" w:tentative="1">
      <w:start w:val="1"/>
      <w:numFmt w:val="bullet"/>
      <w:lvlText w:val=""/>
      <w:lvlJc w:val="left"/>
      <w:pPr>
        <w:ind w:left="7188" w:hanging="360"/>
      </w:pPr>
      <w:rPr>
        <w:rFonts w:ascii="Wingdings" w:hAnsi="Wingdings" w:hint="default"/>
      </w:rPr>
    </w:lvl>
  </w:abstractNum>
  <w:abstractNum w:abstractNumId="5" w15:restartNumberingAfterBreak="0">
    <w:nsid w:val="25492312"/>
    <w:multiLevelType w:val="hybridMultilevel"/>
    <w:tmpl w:val="4C5CC058"/>
    <w:lvl w:ilvl="0" w:tplc="6C6254BC">
      <w:start w:val="1"/>
      <w:numFmt w:val="bullet"/>
      <w:lvlText w:val=""/>
      <w:lvlJc w:val="left"/>
      <w:pPr>
        <w:ind w:left="2070" w:hanging="360"/>
      </w:pPr>
      <w:rPr>
        <w:rFonts w:ascii="Symbol" w:hAnsi="Symbol" w:hint="default"/>
        <w:color w:val="auto"/>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6" w15:restartNumberingAfterBreak="0">
    <w:nsid w:val="27FD3ED5"/>
    <w:multiLevelType w:val="hybridMultilevel"/>
    <w:tmpl w:val="CE46DF16"/>
    <w:lvl w:ilvl="0" w:tplc="0C4AB814">
      <w:start w:val="1"/>
      <w:numFmt w:val="decimal"/>
      <w:lvlText w:val="%1."/>
      <w:lvlJc w:val="left"/>
      <w:pPr>
        <w:tabs>
          <w:tab w:val="num" w:pos="720"/>
        </w:tabs>
        <w:ind w:left="720" w:hanging="360"/>
      </w:pPr>
      <w:rPr>
        <w:b/>
        <w:i w:val="0"/>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A5D786A"/>
    <w:multiLevelType w:val="hybridMultilevel"/>
    <w:tmpl w:val="84F09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184B0F"/>
    <w:multiLevelType w:val="hybridMultilevel"/>
    <w:tmpl w:val="6AFCC646"/>
    <w:lvl w:ilvl="0" w:tplc="0E1CAB62">
      <w:start w:val="1"/>
      <w:numFmt w:val="bullet"/>
      <w:lvlText w:val=""/>
      <w:lvlJc w:val="left"/>
      <w:pPr>
        <w:tabs>
          <w:tab w:val="num" w:pos="720"/>
        </w:tabs>
        <w:ind w:left="72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B5CCD020">
      <w:start w:val="1"/>
      <w:numFmt w:val="bullet"/>
      <w:lvlText w:val=""/>
      <w:lvlJc w:val="left"/>
      <w:pPr>
        <w:tabs>
          <w:tab w:val="num" w:pos="2160"/>
        </w:tabs>
        <w:ind w:left="2160" w:hanging="360"/>
      </w:pPr>
      <w:rPr>
        <w:rFonts w:ascii="Symbol" w:hAnsi="Symbol" w:hint="default"/>
        <w:color w:val="auto"/>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F568C9"/>
    <w:multiLevelType w:val="hybridMultilevel"/>
    <w:tmpl w:val="B986C19C"/>
    <w:lvl w:ilvl="0" w:tplc="D2744DB6">
      <w:start w:val="1"/>
      <w:numFmt w:val="bullet"/>
      <w:lvlText w:val=""/>
      <w:lvlJc w:val="left"/>
      <w:pPr>
        <w:tabs>
          <w:tab w:val="num" w:pos="1353"/>
        </w:tabs>
        <w:ind w:left="1353"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BA0966"/>
    <w:multiLevelType w:val="hybridMultilevel"/>
    <w:tmpl w:val="E58838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B491691"/>
    <w:multiLevelType w:val="hybridMultilevel"/>
    <w:tmpl w:val="F2148496"/>
    <w:lvl w:ilvl="0" w:tplc="04270001">
      <w:start w:val="1"/>
      <w:numFmt w:val="bullet"/>
      <w:lvlText w:val=""/>
      <w:lvlJc w:val="left"/>
      <w:pPr>
        <w:tabs>
          <w:tab w:val="num" w:pos="1260"/>
        </w:tabs>
        <w:ind w:left="1260" w:hanging="360"/>
      </w:pPr>
      <w:rPr>
        <w:rFonts w:ascii="Symbol" w:hAnsi="Symbol"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CAC5B17"/>
    <w:multiLevelType w:val="hybridMultilevel"/>
    <w:tmpl w:val="C50AA1C4"/>
    <w:lvl w:ilvl="0" w:tplc="22EAB0F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13265F"/>
    <w:multiLevelType w:val="hybridMultilevel"/>
    <w:tmpl w:val="C50AA1C4"/>
    <w:lvl w:ilvl="0" w:tplc="22EAB0F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C66499"/>
    <w:multiLevelType w:val="multilevel"/>
    <w:tmpl w:val="38382BE8"/>
    <w:lvl w:ilvl="0">
      <w:start w:val="10"/>
      <w:numFmt w:val="decimal"/>
      <w:lvlText w:val="%1."/>
      <w:lvlJc w:val="left"/>
      <w:pPr>
        <w:ind w:left="644" w:hanging="360"/>
      </w:pPr>
      <w:rPr>
        <w:rFonts w:hint="default"/>
        <w:i w:val="0"/>
      </w:rPr>
    </w:lvl>
    <w:lvl w:ilvl="1">
      <w:start w:val="1"/>
      <w:numFmt w:val="bullet"/>
      <w:lvlText w:val=""/>
      <w:lvlJc w:val="left"/>
      <w:pPr>
        <w:ind w:left="840" w:hanging="480"/>
      </w:pPr>
      <w:rPr>
        <w:rFonts w:ascii="Symbol" w:hAnsi="Symbol"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7164CE8"/>
    <w:multiLevelType w:val="multilevel"/>
    <w:tmpl w:val="39D4EE08"/>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5A076E"/>
    <w:multiLevelType w:val="hybridMultilevel"/>
    <w:tmpl w:val="836C4EF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F4F3DE4"/>
    <w:multiLevelType w:val="hybridMultilevel"/>
    <w:tmpl w:val="36F262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4F937C66"/>
    <w:multiLevelType w:val="hybridMultilevel"/>
    <w:tmpl w:val="70AC07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787212"/>
    <w:multiLevelType w:val="hybridMultilevel"/>
    <w:tmpl w:val="376A4DD6"/>
    <w:lvl w:ilvl="0" w:tplc="9028F696">
      <w:start w:val="1"/>
      <w:numFmt w:val="decimal"/>
      <w:lvlText w:val="%1."/>
      <w:lvlJc w:val="left"/>
      <w:pPr>
        <w:ind w:left="1429" w:hanging="360"/>
      </w:pPr>
      <w:rPr>
        <w:i/>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53D9051F"/>
    <w:multiLevelType w:val="hybridMultilevel"/>
    <w:tmpl w:val="838AEA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D6548C"/>
    <w:multiLevelType w:val="hybridMultilevel"/>
    <w:tmpl w:val="B20E313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2" w15:restartNumberingAfterBreak="0">
    <w:nsid w:val="613A4915"/>
    <w:multiLevelType w:val="hybridMultilevel"/>
    <w:tmpl w:val="31E697A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D040A2"/>
    <w:multiLevelType w:val="hybridMultilevel"/>
    <w:tmpl w:val="7618ECC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65A83611"/>
    <w:multiLevelType w:val="hybridMultilevel"/>
    <w:tmpl w:val="CE5426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7087DAC"/>
    <w:multiLevelType w:val="hybridMultilevel"/>
    <w:tmpl w:val="16AADB0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681652B5"/>
    <w:multiLevelType w:val="hybridMultilevel"/>
    <w:tmpl w:val="CD664D9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675E15"/>
    <w:multiLevelType w:val="hybridMultilevel"/>
    <w:tmpl w:val="0FF8EA00"/>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723073B5"/>
    <w:multiLevelType w:val="hybridMultilevel"/>
    <w:tmpl w:val="5F188BD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EAA2247"/>
    <w:multiLevelType w:val="hybridMultilevel"/>
    <w:tmpl w:val="3ABA5624"/>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2"/>
  </w:num>
  <w:num w:numId="2">
    <w:abstractNumId w:val="11"/>
  </w:num>
  <w:num w:numId="3">
    <w:abstractNumId w:val="8"/>
  </w:num>
  <w:num w:numId="4">
    <w:abstractNumId w:val="5"/>
  </w:num>
  <w:num w:numId="5">
    <w:abstractNumId w:val="7"/>
  </w:num>
  <w:num w:numId="6">
    <w:abstractNumId w:val="24"/>
  </w:num>
  <w:num w:numId="7">
    <w:abstractNumId w:val="27"/>
  </w:num>
  <w:num w:numId="8">
    <w:abstractNumId w:val="18"/>
  </w:num>
  <w:num w:numId="9">
    <w:abstractNumId w:val="3"/>
  </w:num>
  <w:num w:numId="10">
    <w:abstractNumId w:val="15"/>
  </w:num>
  <w:num w:numId="11">
    <w:abstractNumId w:val="14"/>
  </w:num>
  <w:num w:numId="12">
    <w:abstractNumId w:val="25"/>
  </w:num>
  <w:num w:numId="13">
    <w:abstractNumId w:val="17"/>
  </w:num>
  <w:num w:numId="14">
    <w:abstractNumId w:val="9"/>
  </w:num>
  <w:num w:numId="15">
    <w:abstractNumId w:val="6"/>
  </w:num>
  <w:num w:numId="16">
    <w:abstractNumId w:val="16"/>
  </w:num>
  <w:num w:numId="17">
    <w:abstractNumId w:val="21"/>
  </w:num>
  <w:num w:numId="18">
    <w:abstractNumId w:val="4"/>
  </w:num>
  <w:num w:numId="19">
    <w:abstractNumId w:val="19"/>
  </w:num>
  <w:num w:numId="20">
    <w:abstractNumId w:val="29"/>
  </w:num>
  <w:num w:numId="21">
    <w:abstractNumId w:val="20"/>
  </w:num>
  <w:num w:numId="22">
    <w:abstractNumId w:val="2"/>
  </w:num>
  <w:num w:numId="23">
    <w:abstractNumId w:val="28"/>
  </w:num>
  <w:num w:numId="24">
    <w:abstractNumId w:val="10"/>
  </w:num>
  <w:num w:numId="25">
    <w:abstractNumId w:val="12"/>
  </w:num>
  <w:num w:numId="26">
    <w:abstractNumId w:val="13"/>
  </w:num>
  <w:num w:numId="27">
    <w:abstractNumId w:val="1"/>
  </w:num>
  <w:num w:numId="28">
    <w:abstractNumId w:val="26"/>
  </w:num>
  <w:num w:numId="29">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F2D"/>
    <w:rsid w:val="00001AF0"/>
    <w:rsid w:val="00003250"/>
    <w:rsid w:val="00003B6C"/>
    <w:rsid w:val="0001006F"/>
    <w:rsid w:val="000103B6"/>
    <w:rsid w:val="00013786"/>
    <w:rsid w:val="000138DD"/>
    <w:rsid w:val="0001708E"/>
    <w:rsid w:val="00017F1E"/>
    <w:rsid w:val="000204FF"/>
    <w:rsid w:val="00020FE2"/>
    <w:rsid w:val="000221BD"/>
    <w:rsid w:val="000236A8"/>
    <w:rsid w:val="00025C96"/>
    <w:rsid w:val="000260C3"/>
    <w:rsid w:val="00026447"/>
    <w:rsid w:val="00031924"/>
    <w:rsid w:val="000337D3"/>
    <w:rsid w:val="00034F37"/>
    <w:rsid w:val="00037C52"/>
    <w:rsid w:val="00037D1D"/>
    <w:rsid w:val="00040A1B"/>
    <w:rsid w:val="00043F4A"/>
    <w:rsid w:val="00045589"/>
    <w:rsid w:val="00047C81"/>
    <w:rsid w:val="00052118"/>
    <w:rsid w:val="0005308F"/>
    <w:rsid w:val="0005344B"/>
    <w:rsid w:val="00056D1C"/>
    <w:rsid w:val="00056E2D"/>
    <w:rsid w:val="00062BB9"/>
    <w:rsid w:val="000630B8"/>
    <w:rsid w:val="000641D0"/>
    <w:rsid w:val="0006578B"/>
    <w:rsid w:val="00065D92"/>
    <w:rsid w:val="00065E95"/>
    <w:rsid w:val="00070FB0"/>
    <w:rsid w:val="00071BC6"/>
    <w:rsid w:val="00072860"/>
    <w:rsid w:val="000729DE"/>
    <w:rsid w:val="000738A3"/>
    <w:rsid w:val="000753D6"/>
    <w:rsid w:val="00077BD2"/>
    <w:rsid w:val="000843C6"/>
    <w:rsid w:val="000868DA"/>
    <w:rsid w:val="00086B34"/>
    <w:rsid w:val="000870FC"/>
    <w:rsid w:val="00093FAB"/>
    <w:rsid w:val="00094E74"/>
    <w:rsid w:val="000A2EEA"/>
    <w:rsid w:val="000A3140"/>
    <w:rsid w:val="000A43E1"/>
    <w:rsid w:val="000A4784"/>
    <w:rsid w:val="000A53FC"/>
    <w:rsid w:val="000A7627"/>
    <w:rsid w:val="000B0441"/>
    <w:rsid w:val="000B0D94"/>
    <w:rsid w:val="000B572C"/>
    <w:rsid w:val="000B619B"/>
    <w:rsid w:val="000B6A4B"/>
    <w:rsid w:val="000B7414"/>
    <w:rsid w:val="000C0A19"/>
    <w:rsid w:val="000C3129"/>
    <w:rsid w:val="000C3A6B"/>
    <w:rsid w:val="000C4DF4"/>
    <w:rsid w:val="000C5705"/>
    <w:rsid w:val="000C5C17"/>
    <w:rsid w:val="000D08CB"/>
    <w:rsid w:val="000D6EB0"/>
    <w:rsid w:val="000D7169"/>
    <w:rsid w:val="000E131A"/>
    <w:rsid w:val="000E1923"/>
    <w:rsid w:val="000E2198"/>
    <w:rsid w:val="000E3E24"/>
    <w:rsid w:val="000E47C0"/>
    <w:rsid w:val="000E520B"/>
    <w:rsid w:val="000E56A5"/>
    <w:rsid w:val="000E5943"/>
    <w:rsid w:val="000E639C"/>
    <w:rsid w:val="000E7640"/>
    <w:rsid w:val="000F1B9E"/>
    <w:rsid w:val="000F7565"/>
    <w:rsid w:val="000F77DD"/>
    <w:rsid w:val="0010275F"/>
    <w:rsid w:val="00103073"/>
    <w:rsid w:val="0010457B"/>
    <w:rsid w:val="00105861"/>
    <w:rsid w:val="00107DFE"/>
    <w:rsid w:val="00107EB3"/>
    <w:rsid w:val="001115CA"/>
    <w:rsid w:val="001120E3"/>
    <w:rsid w:val="00112E07"/>
    <w:rsid w:val="00113B97"/>
    <w:rsid w:val="00115563"/>
    <w:rsid w:val="00120107"/>
    <w:rsid w:val="00121A1C"/>
    <w:rsid w:val="001228F2"/>
    <w:rsid w:val="00123CA4"/>
    <w:rsid w:val="001241C2"/>
    <w:rsid w:val="00125C10"/>
    <w:rsid w:val="001275E4"/>
    <w:rsid w:val="00127C82"/>
    <w:rsid w:val="00130065"/>
    <w:rsid w:val="00131224"/>
    <w:rsid w:val="0013229B"/>
    <w:rsid w:val="00133F2C"/>
    <w:rsid w:val="00142259"/>
    <w:rsid w:val="00143785"/>
    <w:rsid w:val="00144E23"/>
    <w:rsid w:val="0014537A"/>
    <w:rsid w:val="001462B0"/>
    <w:rsid w:val="001468B8"/>
    <w:rsid w:val="001511C0"/>
    <w:rsid w:val="00151DC1"/>
    <w:rsid w:val="00152529"/>
    <w:rsid w:val="00154CBD"/>
    <w:rsid w:val="00155FAB"/>
    <w:rsid w:val="00162C8D"/>
    <w:rsid w:val="001669BE"/>
    <w:rsid w:val="00166CC6"/>
    <w:rsid w:val="00167027"/>
    <w:rsid w:val="00167659"/>
    <w:rsid w:val="0016766A"/>
    <w:rsid w:val="0017051F"/>
    <w:rsid w:val="0017208B"/>
    <w:rsid w:val="0017301C"/>
    <w:rsid w:val="001779FB"/>
    <w:rsid w:val="00177F27"/>
    <w:rsid w:val="00183259"/>
    <w:rsid w:val="00183A5F"/>
    <w:rsid w:val="00185CEA"/>
    <w:rsid w:val="0019044A"/>
    <w:rsid w:val="001907AA"/>
    <w:rsid w:val="00191B18"/>
    <w:rsid w:val="00191CD1"/>
    <w:rsid w:val="001A0E9C"/>
    <w:rsid w:val="001A1CC7"/>
    <w:rsid w:val="001A1D33"/>
    <w:rsid w:val="001A6260"/>
    <w:rsid w:val="001A6E90"/>
    <w:rsid w:val="001A6F50"/>
    <w:rsid w:val="001A7947"/>
    <w:rsid w:val="001B063C"/>
    <w:rsid w:val="001B1084"/>
    <w:rsid w:val="001B21F2"/>
    <w:rsid w:val="001C13A7"/>
    <w:rsid w:val="001C224A"/>
    <w:rsid w:val="001C3DF5"/>
    <w:rsid w:val="001C572D"/>
    <w:rsid w:val="001D0089"/>
    <w:rsid w:val="001D04F5"/>
    <w:rsid w:val="001D20DC"/>
    <w:rsid w:val="001D3FC5"/>
    <w:rsid w:val="001D5163"/>
    <w:rsid w:val="001D56A6"/>
    <w:rsid w:val="001D79EB"/>
    <w:rsid w:val="001E2097"/>
    <w:rsid w:val="001E2901"/>
    <w:rsid w:val="001E34FD"/>
    <w:rsid w:val="001E798D"/>
    <w:rsid w:val="001E7D23"/>
    <w:rsid w:val="001F0C8A"/>
    <w:rsid w:val="001F11F2"/>
    <w:rsid w:val="001F32F3"/>
    <w:rsid w:val="001F34DE"/>
    <w:rsid w:val="001F4841"/>
    <w:rsid w:val="001F4C2E"/>
    <w:rsid w:val="001F5B62"/>
    <w:rsid w:val="001F642C"/>
    <w:rsid w:val="00203233"/>
    <w:rsid w:val="00204E21"/>
    <w:rsid w:val="00206E03"/>
    <w:rsid w:val="00207054"/>
    <w:rsid w:val="00207E76"/>
    <w:rsid w:val="00211467"/>
    <w:rsid w:val="00211CFA"/>
    <w:rsid w:val="002138A7"/>
    <w:rsid w:val="0021672A"/>
    <w:rsid w:val="002175C5"/>
    <w:rsid w:val="00217983"/>
    <w:rsid w:val="002205E8"/>
    <w:rsid w:val="0022111E"/>
    <w:rsid w:val="00221AFE"/>
    <w:rsid w:val="002310BE"/>
    <w:rsid w:val="00231B88"/>
    <w:rsid w:val="00232586"/>
    <w:rsid w:val="00235F52"/>
    <w:rsid w:val="0023770A"/>
    <w:rsid w:val="00241023"/>
    <w:rsid w:val="00241DA2"/>
    <w:rsid w:val="00241FC2"/>
    <w:rsid w:val="00242531"/>
    <w:rsid w:val="00243D8B"/>
    <w:rsid w:val="00244F32"/>
    <w:rsid w:val="0024652C"/>
    <w:rsid w:val="0024732C"/>
    <w:rsid w:val="00247634"/>
    <w:rsid w:val="00247A9B"/>
    <w:rsid w:val="002508CE"/>
    <w:rsid w:val="00253844"/>
    <w:rsid w:val="00263DA8"/>
    <w:rsid w:val="002640ED"/>
    <w:rsid w:val="002645F4"/>
    <w:rsid w:val="00264FF9"/>
    <w:rsid w:val="00266A67"/>
    <w:rsid w:val="00266CD6"/>
    <w:rsid w:val="00267834"/>
    <w:rsid w:val="0027124B"/>
    <w:rsid w:val="002750C4"/>
    <w:rsid w:val="0027585D"/>
    <w:rsid w:val="00282BB0"/>
    <w:rsid w:val="002831BF"/>
    <w:rsid w:val="002841A5"/>
    <w:rsid w:val="00287574"/>
    <w:rsid w:val="002879AE"/>
    <w:rsid w:val="00287E5D"/>
    <w:rsid w:val="0029040A"/>
    <w:rsid w:val="00291C73"/>
    <w:rsid w:val="00296FC5"/>
    <w:rsid w:val="002A0429"/>
    <w:rsid w:val="002A2989"/>
    <w:rsid w:val="002A2AAA"/>
    <w:rsid w:val="002A3433"/>
    <w:rsid w:val="002A5068"/>
    <w:rsid w:val="002B03C5"/>
    <w:rsid w:val="002B1238"/>
    <w:rsid w:val="002B1E57"/>
    <w:rsid w:val="002B23F5"/>
    <w:rsid w:val="002B2656"/>
    <w:rsid w:val="002B3C52"/>
    <w:rsid w:val="002B3F7E"/>
    <w:rsid w:val="002B50FC"/>
    <w:rsid w:val="002B5D22"/>
    <w:rsid w:val="002B646A"/>
    <w:rsid w:val="002B6756"/>
    <w:rsid w:val="002B77E3"/>
    <w:rsid w:val="002C026D"/>
    <w:rsid w:val="002C0329"/>
    <w:rsid w:val="002C0B26"/>
    <w:rsid w:val="002C0DCA"/>
    <w:rsid w:val="002C4D03"/>
    <w:rsid w:val="002C5F07"/>
    <w:rsid w:val="002C65CF"/>
    <w:rsid w:val="002C6D1D"/>
    <w:rsid w:val="002C7F9D"/>
    <w:rsid w:val="002D1C29"/>
    <w:rsid w:val="002D640F"/>
    <w:rsid w:val="002D71BC"/>
    <w:rsid w:val="002F1388"/>
    <w:rsid w:val="002F1D7E"/>
    <w:rsid w:val="002F2DF4"/>
    <w:rsid w:val="002F2FAE"/>
    <w:rsid w:val="002F33DA"/>
    <w:rsid w:val="002F3518"/>
    <w:rsid w:val="002F3E6F"/>
    <w:rsid w:val="002F5867"/>
    <w:rsid w:val="002F5C1C"/>
    <w:rsid w:val="002F777D"/>
    <w:rsid w:val="00300695"/>
    <w:rsid w:val="00300AC0"/>
    <w:rsid w:val="00303BD6"/>
    <w:rsid w:val="00307EDA"/>
    <w:rsid w:val="00314E5C"/>
    <w:rsid w:val="00317038"/>
    <w:rsid w:val="003302D7"/>
    <w:rsid w:val="003308C6"/>
    <w:rsid w:val="00331B37"/>
    <w:rsid w:val="00332058"/>
    <w:rsid w:val="00334C04"/>
    <w:rsid w:val="0033538C"/>
    <w:rsid w:val="00337ED4"/>
    <w:rsid w:val="00340A80"/>
    <w:rsid w:val="003448A7"/>
    <w:rsid w:val="003450AC"/>
    <w:rsid w:val="00346A2A"/>
    <w:rsid w:val="00353B92"/>
    <w:rsid w:val="003567BC"/>
    <w:rsid w:val="00356EE3"/>
    <w:rsid w:val="00363D26"/>
    <w:rsid w:val="00365C2B"/>
    <w:rsid w:val="0037030D"/>
    <w:rsid w:val="00372D6D"/>
    <w:rsid w:val="00375289"/>
    <w:rsid w:val="0038080B"/>
    <w:rsid w:val="00383E79"/>
    <w:rsid w:val="003917E7"/>
    <w:rsid w:val="00394823"/>
    <w:rsid w:val="00396650"/>
    <w:rsid w:val="003A07C6"/>
    <w:rsid w:val="003A0989"/>
    <w:rsid w:val="003A1610"/>
    <w:rsid w:val="003A3EA3"/>
    <w:rsid w:val="003A40C3"/>
    <w:rsid w:val="003A7D7B"/>
    <w:rsid w:val="003B0F75"/>
    <w:rsid w:val="003B2565"/>
    <w:rsid w:val="003B4484"/>
    <w:rsid w:val="003B44C8"/>
    <w:rsid w:val="003B4AF5"/>
    <w:rsid w:val="003B587C"/>
    <w:rsid w:val="003B5BCC"/>
    <w:rsid w:val="003C1456"/>
    <w:rsid w:val="003C1756"/>
    <w:rsid w:val="003C1D3D"/>
    <w:rsid w:val="003C2A21"/>
    <w:rsid w:val="003C3CB2"/>
    <w:rsid w:val="003C5E3D"/>
    <w:rsid w:val="003C79E2"/>
    <w:rsid w:val="003D0DE6"/>
    <w:rsid w:val="003D0F4C"/>
    <w:rsid w:val="003D2844"/>
    <w:rsid w:val="003D2A9B"/>
    <w:rsid w:val="003D31E3"/>
    <w:rsid w:val="003D4D87"/>
    <w:rsid w:val="003D6DDE"/>
    <w:rsid w:val="003D6E36"/>
    <w:rsid w:val="003E1A17"/>
    <w:rsid w:val="003E3BF8"/>
    <w:rsid w:val="003E7919"/>
    <w:rsid w:val="003F027E"/>
    <w:rsid w:val="003F26D6"/>
    <w:rsid w:val="003F33B6"/>
    <w:rsid w:val="003F4CDA"/>
    <w:rsid w:val="00404B8A"/>
    <w:rsid w:val="0040668C"/>
    <w:rsid w:val="0041287B"/>
    <w:rsid w:val="0041337B"/>
    <w:rsid w:val="00413D91"/>
    <w:rsid w:val="00417ED9"/>
    <w:rsid w:val="00417FC2"/>
    <w:rsid w:val="00420F1A"/>
    <w:rsid w:val="00425A6A"/>
    <w:rsid w:val="004262CE"/>
    <w:rsid w:val="00426636"/>
    <w:rsid w:val="0043159D"/>
    <w:rsid w:val="00431663"/>
    <w:rsid w:val="00431892"/>
    <w:rsid w:val="00433823"/>
    <w:rsid w:val="00437FA5"/>
    <w:rsid w:val="00441B2E"/>
    <w:rsid w:val="004428C4"/>
    <w:rsid w:val="00443C5D"/>
    <w:rsid w:val="00444522"/>
    <w:rsid w:val="00457CF4"/>
    <w:rsid w:val="0046144F"/>
    <w:rsid w:val="004617E9"/>
    <w:rsid w:val="00466E39"/>
    <w:rsid w:val="00467B32"/>
    <w:rsid w:val="0047037D"/>
    <w:rsid w:val="0047080B"/>
    <w:rsid w:val="00471AA1"/>
    <w:rsid w:val="004720B6"/>
    <w:rsid w:val="00472B3A"/>
    <w:rsid w:val="00475785"/>
    <w:rsid w:val="00477619"/>
    <w:rsid w:val="00477829"/>
    <w:rsid w:val="004832DD"/>
    <w:rsid w:val="00483659"/>
    <w:rsid w:val="0048389C"/>
    <w:rsid w:val="0048617A"/>
    <w:rsid w:val="00487491"/>
    <w:rsid w:val="00490396"/>
    <w:rsid w:val="0049076B"/>
    <w:rsid w:val="00494840"/>
    <w:rsid w:val="004A3435"/>
    <w:rsid w:val="004A4006"/>
    <w:rsid w:val="004B1B4D"/>
    <w:rsid w:val="004B310F"/>
    <w:rsid w:val="004B3349"/>
    <w:rsid w:val="004B71DB"/>
    <w:rsid w:val="004C41AD"/>
    <w:rsid w:val="004C5B04"/>
    <w:rsid w:val="004D06D8"/>
    <w:rsid w:val="004D1DF5"/>
    <w:rsid w:val="004D2BE8"/>
    <w:rsid w:val="004D3DB4"/>
    <w:rsid w:val="004D56F4"/>
    <w:rsid w:val="004D7ADE"/>
    <w:rsid w:val="004E18B6"/>
    <w:rsid w:val="004E330F"/>
    <w:rsid w:val="004E367A"/>
    <w:rsid w:val="004E4343"/>
    <w:rsid w:val="004E45F9"/>
    <w:rsid w:val="004E46F9"/>
    <w:rsid w:val="004E7C15"/>
    <w:rsid w:val="004F1804"/>
    <w:rsid w:val="004F359E"/>
    <w:rsid w:val="004F4A8C"/>
    <w:rsid w:val="004F50F0"/>
    <w:rsid w:val="004F5926"/>
    <w:rsid w:val="00503C05"/>
    <w:rsid w:val="00507C91"/>
    <w:rsid w:val="0051063A"/>
    <w:rsid w:val="00510E2C"/>
    <w:rsid w:val="005110C2"/>
    <w:rsid w:val="00511223"/>
    <w:rsid w:val="005148A7"/>
    <w:rsid w:val="00515615"/>
    <w:rsid w:val="00515FEA"/>
    <w:rsid w:val="00516805"/>
    <w:rsid w:val="00517118"/>
    <w:rsid w:val="00517B3C"/>
    <w:rsid w:val="0052069A"/>
    <w:rsid w:val="00520EBB"/>
    <w:rsid w:val="005211E9"/>
    <w:rsid w:val="005227B9"/>
    <w:rsid w:val="00526978"/>
    <w:rsid w:val="005271E6"/>
    <w:rsid w:val="00527ACF"/>
    <w:rsid w:val="005306F5"/>
    <w:rsid w:val="00530D2B"/>
    <w:rsid w:val="005313D6"/>
    <w:rsid w:val="00531566"/>
    <w:rsid w:val="0053163F"/>
    <w:rsid w:val="005338A0"/>
    <w:rsid w:val="00536835"/>
    <w:rsid w:val="0054233B"/>
    <w:rsid w:val="005427E8"/>
    <w:rsid w:val="00543B82"/>
    <w:rsid w:val="005517D8"/>
    <w:rsid w:val="00551AFF"/>
    <w:rsid w:val="00557A2F"/>
    <w:rsid w:val="00564ADF"/>
    <w:rsid w:val="00564B0D"/>
    <w:rsid w:val="0056663A"/>
    <w:rsid w:val="00571C26"/>
    <w:rsid w:val="00572655"/>
    <w:rsid w:val="00574D2A"/>
    <w:rsid w:val="00575DA2"/>
    <w:rsid w:val="0058279A"/>
    <w:rsid w:val="00583658"/>
    <w:rsid w:val="005837FC"/>
    <w:rsid w:val="00584000"/>
    <w:rsid w:val="00587E74"/>
    <w:rsid w:val="005900C7"/>
    <w:rsid w:val="00591B6C"/>
    <w:rsid w:val="005930B8"/>
    <w:rsid w:val="005940DB"/>
    <w:rsid w:val="00596876"/>
    <w:rsid w:val="00597350"/>
    <w:rsid w:val="005A0047"/>
    <w:rsid w:val="005A163E"/>
    <w:rsid w:val="005A1F72"/>
    <w:rsid w:val="005A3BBC"/>
    <w:rsid w:val="005A3D30"/>
    <w:rsid w:val="005A60AC"/>
    <w:rsid w:val="005B17F7"/>
    <w:rsid w:val="005B2B5C"/>
    <w:rsid w:val="005B34A2"/>
    <w:rsid w:val="005B3E6A"/>
    <w:rsid w:val="005B5442"/>
    <w:rsid w:val="005B6ED6"/>
    <w:rsid w:val="005C1AE3"/>
    <w:rsid w:val="005C237E"/>
    <w:rsid w:val="005C2A55"/>
    <w:rsid w:val="005C2D6B"/>
    <w:rsid w:val="005C3F9A"/>
    <w:rsid w:val="005D161C"/>
    <w:rsid w:val="005D1985"/>
    <w:rsid w:val="005D3008"/>
    <w:rsid w:val="005D323D"/>
    <w:rsid w:val="005D4A80"/>
    <w:rsid w:val="005D62EA"/>
    <w:rsid w:val="005D6685"/>
    <w:rsid w:val="005E0CB3"/>
    <w:rsid w:val="005E1E0D"/>
    <w:rsid w:val="005E3EB9"/>
    <w:rsid w:val="005E3F7A"/>
    <w:rsid w:val="005E5621"/>
    <w:rsid w:val="005F0383"/>
    <w:rsid w:val="005F1756"/>
    <w:rsid w:val="005F5C0D"/>
    <w:rsid w:val="005F5F84"/>
    <w:rsid w:val="005F7D74"/>
    <w:rsid w:val="005F7E0F"/>
    <w:rsid w:val="00600165"/>
    <w:rsid w:val="006063DA"/>
    <w:rsid w:val="00607F00"/>
    <w:rsid w:val="006114B0"/>
    <w:rsid w:val="00612822"/>
    <w:rsid w:val="006151CD"/>
    <w:rsid w:val="0061649D"/>
    <w:rsid w:val="006236AA"/>
    <w:rsid w:val="00623FDC"/>
    <w:rsid w:val="0062505F"/>
    <w:rsid w:val="00627314"/>
    <w:rsid w:val="00630133"/>
    <w:rsid w:val="00632F7B"/>
    <w:rsid w:val="00634108"/>
    <w:rsid w:val="006346D8"/>
    <w:rsid w:val="00636664"/>
    <w:rsid w:val="00637383"/>
    <w:rsid w:val="00645311"/>
    <w:rsid w:val="006456DC"/>
    <w:rsid w:val="00651139"/>
    <w:rsid w:val="00651B5B"/>
    <w:rsid w:val="00655CA3"/>
    <w:rsid w:val="00655FC2"/>
    <w:rsid w:val="006576CE"/>
    <w:rsid w:val="00660333"/>
    <w:rsid w:val="0066348F"/>
    <w:rsid w:val="00663BB1"/>
    <w:rsid w:val="00666B27"/>
    <w:rsid w:val="00666BE7"/>
    <w:rsid w:val="00670B85"/>
    <w:rsid w:val="00672D89"/>
    <w:rsid w:val="00673317"/>
    <w:rsid w:val="00674C3F"/>
    <w:rsid w:val="00674E0F"/>
    <w:rsid w:val="00675BE7"/>
    <w:rsid w:val="00676A8C"/>
    <w:rsid w:val="00676D14"/>
    <w:rsid w:val="00676E4D"/>
    <w:rsid w:val="006832C5"/>
    <w:rsid w:val="006855DE"/>
    <w:rsid w:val="006905C0"/>
    <w:rsid w:val="00694585"/>
    <w:rsid w:val="00694D77"/>
    <w:rsid w:val="00695E1F"/>
    <w:rsid w:val="00697195"/>
    <w:rsid w:val="006A1904"/>
    <w:rsid w:val="006A1B36"/>
    <w:rsid w:val="006A2184"/>
    <w:rsid w:val="006A2D3E"/>
    <w:rsid w:val="006A33CC"/>
    <w:rsid w:val="006A3F90"/>
    <w:rsid w:val="006A4B1C"/>
    <w:rsid w:val="006B1F02"/>
    <w:rsid w:val="006B2587"/>
    <w:rsid w:val="006B3506"/>
    <w:rsid w:val="006B4B6A"/>
    <w:rsid w:val="006B686F"/>
    <w:rsid w:val="006B7CFB"/>
    <w:rsid w:val="006C01F5"/>
    <w:rsid w:val="006C3A5B"/>
    <w:rsid w:val="006C40BB"/>
    <w:rsid w:val="006C529E"/>
    <w:rsid w:val="006C6E71"/>
    <w:rsid w:val="006D2744"/>
    <w:rsid w:val="006D346C"/>
    <w:rsid w:val="006D362F"/>
    <w:rsid w:val="006D3945"/>
    <w:rsid w:val="006D3F11"/>
    <w:rsid w:val="006D617B"/>
    <w:rsid w:val="006D655C"/>
    <w:rsid w:val="006D78C8"/>
    <w:rsid w:val="006E1FE5"/>
    <w:rsid w:val="006E3FC3"/>
    <w:rsid w:val="006E60A8"/>
    <w:rsid w:val="006F11DD"/>
    <w:rsid w:val="006F13D1"/>
    <w:rsid w:val="006F1B2C"/>
    <w:rsid w:val="006F207E"/>
    <w:rsid w:val="006F36D2"/>
    <w:rsid w:val="006F66A6"/>
    <w:rsid w:val="007005C5"/>
    <w:rsid w:val="0070535D"/>
    <w:rsid w:val="00707C49"/>
    <w:rsid w:val="0071241B"/>
    <w:rsid w:val="00713AE5"/>
    <w:rsid w:val="00714886"/>
    <w:rsid w:val="00715413"/>
    <w:rsid w:val="0071649E"/>
    <w:rsid w:val="00716E4B"/>
    <w:rsid w:val="0072050F"/>
    <w:rsid w:val="0072300F"/>
    <w:rsid w:val="007239C4"/>
    <w:rsid w:val="00727DA3"/>
    <w:rsid w:val="00732627"/>
    <w:rsid w:val="00732B7C"/>
    <w:rsid w:val="00732E14"/>
    <w:rsid w:val="007351A4"/>
    <w:rsid w:val="0073623D"/>
    <w:rsid w:val="00740686"/>
    <w:rsid w:val="00741B27"/>
    <w:rsid w:val="00742C82"/>
    <w:rsid w:val="00747BE8"/>
    <w:rsid w:val="00750F79"/>
    <w:rsid w:val="007513F9"/>
    <w:rsid w:val="0075308E"/>
    <w:rsid w:val="007549E6"/>
    <w:rsid w:val="00757612"/>
    <w:rsid w:val="00763B05"/>
    <w:rsid w:val="0076463E"/>
    <w:rsid w:val="00765B6B"/>
    <w:rsid w:val="00765E5A"/>
    <w:rsid w:val="00766A0C"/>
    <w:rsid w:val="00767080"/>
    <w:rsid w:val="00772ACF"/>
    <w:rsid w:val="00775C9F"/>
    <w:rsid w:val="007766D6"/>
    <w:rsid w:val="00777A6D"/>
    <w:rsid w:val="007813DA"/>
    <w:rsid w:val="00781DCA"/>
    <w:rsid w:val="00783477"/>
    <w:rsid w:val="00784A67"/>
    <w:rsid w:val="00784BD8"/>
    <w:rsid w:val="00785AEA"/>
    <w:rsid w:val="007863AE"/>
    <w:rsid w:val="00796807"/>
    <w:rsid w:val="007A09F3"/>
    <w:rsid w:val="007A1333"/>
    <w:rsid w:val="007A2778"/>
    <w:rsid w:val="007A3BC6"/>
    <w:rsid w:val="007A4C04"/>
    <w:rsid w:val="007B03FB"/>
    <w:rsid w:val="007B0405"/>
    <w:rsid w:val="007B137A"/>
    <w:rsid w:val="007B25D1"/>
    <w:rsid w:val="007B2DB3"/>
    <w:rsid w:val="007B32F8"/>
    <w:rsid w:val="007B65CD"/>
    <w:rsid w:val="007B7E84"/>
    <w:rsid w:val="007C3B36"/>
    <w:rsid w:val="007C5D29"/>
    <w:rsid w:val="007C63A1"/>
    <w:rsid w:val="007C6456"/>
    <w:rsid w:val="007D13EA"/>
    <w:rsid w:val="007D1AEC"/>
    <w:rsid w:val="007D1C4F"/>
    <w:rsid w:val="007D1FB0"/>
    <w:rsid w:val="007D3594"/>
    <w:rsid w:val="007D55AC"/>
    <w:rsid w:val="007E05E6"/>
    <w:rsid w:val="007E0ED8"/>
    <w:rsid w:val="007E45A9"/>
    <w:rsid w:val="007E5234"/>
    <w:rsid w:val="007E6052"/>
    <w:rsid w:val="007E6CD1"/>
    <w:rsid w:val="007F27D2"/>
    <w:rsid w:val="007F378B"/>
    <w:rsid w:val="007F7CAF"/>
    <w:rsid w:val="00803ED9"/>
    <w:rsid w:val="00804B2A"/>
    <w:rsid w:val="00804B3E"/>
    <w:rsid w:val="00804C7C"/>
    <w:rsid w:val="00815629"/>
    <w:rsid w:val="00815B5F"/>
    <w:rsid w:val="00815FD2"/>
    <w:rsid w:val="008161B5"/>
    <w:rsid w:val="008171E4"/>
    <w:rsid w:val="00821DD3"/>
    <w:rsid w:val="00830BC4"/>
    <w:rsid w:val="00832FBA"/>
    <w:rsid w:val="00833D4C"/>
    <w:rsid w:val="00841080"/>
    <w:rsid w:val="008463AD"/>
    <w:rsid w:val="00850EEE"/>
    <w:rsid w:val="008515AD"/>
    <w:rsid w:val="00851743"/>
    <w:rsid w:val="00851C34"/>
    <w:rsid w:val="0085406C"/>
    <w:rsid w:val="008543BF"/>
    <w:rsid w:val="00862114"/>
    <w:rsid w:val="00864463"/>
    <w:rsid w:val="00864EE1"/>
    <w:rsid w:val="0086634D"/>
    <w:rsid w:val="00867781"/>
    <w:rsid w:val="008738AD"/>
    <w:rsid w:val="00874E74"/>
    <w:rsid w:val="00875C84"/>
    <w:rsid w:val="00876C1C"/>
    <w:rsid w:val="00880054"/>
    <w:rsid w:val="008819DE"/>
    <w:rsid w:val="00882A0B"/>
    <w:rsid w:val="00885493"/>
    <w:rsid w:val="00885AF4"/>
    <w:rsid w:val="00886C23"/>
    <w:rsid w:val="00890FF6"/>
    <w:rsid w:val="00896487"/>
    <w:rsid w:val="008970B2"/>
    <w:rsid w:val="008A128D"/>
    <w:rsid w:val="008A21F9"/>
    <w:rsid w:val="008A2DD4"/>
    <w:rsid w:val="008A67DC"/>
    <w:rsid w:val="008B2315"/>
    <w:rsid w:val="008B7F79"/>
    <w:rsid w:val="008C0EE6"/>
    <w:rsid w:val="008C4132"/>
    <w:rsid w:val="008C5414"/>
    <w:rsid w:val="008C5E50"/>
    <w:rsid w:val="008C76D2"/>
    <w:rsid w:val="008C7937"/>
    <w:rsid w:val="008C7BF4"/>
    <w:rsid w:val="008D2037"/>
    <w:rsid w:val="008D2629"/>
    <w:rsid w:val="008D34CC"/>
    <w:rsid w:val="008D485B"/>
    <w:rsid w:val="008D6F2D"/>
    <w:rsid w:val="008E1A7F"/>
    <w:rsid w:val="008E1FAF"/>
    <w:rsid w:val="008E3442"/>
    <w:rsid w:val="008E68C4"/>
    <w:rsid w:val="008E68E1"/>
    <w:rsid w:val="008E6F0B"/>
    <w:rsid w:val="008F13CD"/>
    <w:rsid w:val="008F185B"/>
    <w:rsid w:val="008F4199"/>
    <w:rsid w:val="008F7785"/>
    <w:rsid w:val="008F79DC"/>
    <w:rsid w:val="00900471"/>
    <w:rsid w:val="00911752"/>
    <w:rsid w:val="00912D50"/>
    <w:rsid w:val="00913F6C"/>
    <w:rsid w:val="009143C8"/>
    <w:rsid w:val="00915C68"/>
    <w:rsid w:val="00916243"/>
    <w:rsid w:val="009162BC"/>
    <w:rsid w:val="00916CEE"/>
    <w:rsid w:val="00916EBD"/>
    <w:rsid w:val="009202AB"/>
    <w:rsid w:val="0092135E"/>
    <w:rsid w:val="00921C9A"/>
    <w:rsid w:val="009227C4"/>
    <w:rsid w:val="00923223"/>
    <w:rsid w:val="00923815"/>
    <w:rsid w:val="00923B94"/>
    <w:rsid w:val="0092475B"/>
    <w:rsid w:val="00925146"/>
    <w:rsid w:val="00930FF0"/>
    <w:rsid w:val="0093219B"/>
    <w:rsid w:val="00932259"/>
    <w:rsid w:val="0093229B"/>
    <w:rsid w:val="00932692"/>
    <w:rsid w:val="00932876"/>
    <w:rsid w:val="00934043"/>
    <w:rsid w:val="00934111"/>
    <w:rsid w:val="009347B1"/>
    <w:rsid w:val="00940B1F"/>
    <w:rsid w:val="0094201D"/>
    <w:rsid w:val="00945E28"/>
    <w:rsid w:val="009466CD"/>
    <w:rsid w:val="009468D5"/>
    <w:rsid w:val="00947F0B"/>
    <w:rsid w:val="00953343"/>
    <w:rsid w:val="009537D3"/>
    <w:rsid w:val="00954EF2"/>
    <w:rsid w:val="0095563F"/>
    <w:rsid w:val="00960A71"/>
    <w:rsid w:val="0096122E"/>
    <w:rsid w:val="009615D3"/>
    <w:rsid w:val="009634DA"/>
    <w:rsid w:val="009640E1"/>
    <w:rsid w:val="0096496B"/>
    <w:rsid w:val="00965924"/>
    <w:rsid w:val="00965F98"/>
    <w:rsid w:val="009701C5"/>
    <w:rsid w:val="0097091B"/>
    <w:rsid w:val="00973190"/>
    <w:rsid w:val="00976470"/>
    <w:rsid w:val="009767F3"/>
    <w:rsid w:val="009807AD"/>
    <w:rsid w:val="00980B3B"/>
    <w:rsid w:val="00984017"/>
    <w:rsid w:val="009856A6"/>
    <w:rsid w:val="0098591D"/>
    <w:rsid w:val="009869BF"/>
    <w:rsid w:val="00986DCF"/>
    <w:rsid w:val="009872EA"/>
    <w:rsid w:val="00987C50"/>
    <w:rsid w:val="00992244"/>
    <w:rsid w:val="00992AB9"/>
    <w:rsid w:val="009931EF"/>
    <w:rsid w:val="009934E2"/>
    <w:rsid w:val="009A3006"/>
    <w:rsid w:val="009A45E9"/>
    <w:rsid w:val="009A4EB7"/>
    <w:rsid w:val="009A4F7E"/>
    <w:rsid w:val="009A692D"/>
    <w:rsid w:val="009B06D5"/>
    <w:rsid w:val="009B3C0B"/>
    <w:rsid w:val="009B52DF"/>
    <w:rsid w:val="009B5E0D"/>
    <w:rsid w:val="009B69C1"/>
    <w:rsid w:val="009C0E8D"/>
    <w:rsid w:val="009C1B5A"/>
    <w:rsid w:val="009C21C3"/>
    <w:rsid w:val="009C5B1E"/>
    <w:rsid w:val="009C5EC8"/>
    <w:rsid w:val="009C74DC"/>
    <w:rsid w:val="009D1C72"/>
    <w:rsid w:val="009D1D1A"/>
    <w:rsid w:val="009D3685"/>
    <w:rsid w:val="009D40C3"/>
    <w:rsid w:val="009D57FA"/>
    <w:rsid w:val="009D5894"/>
    <w:rsid w:val="009E0602"/>
    <w:rsid w:val="009E16CD"/>
    <w:rsid w:val="009E261A"/>
    <w:rsid w:val="009E28E1"/>
    <w:rsid w:val="009F0757"/>
    <w:rsid w:val="009F0EC7"/>
    <w:rsid w:val="009F2F21"/>
    <w:rsid w:val="009F30AF"/>
    <w:rsid w:val="009F49C0"/>
    <w:rsid w:val="009F54BF"/>
    <w:rsid w:val="009F7933"/>
    <w:rsid w:val="009F7D51"/>
    <w:rsid w:val="00A00CCB"/>
    <w:rsid w:val="00A0157A"/>
    <w:rsid w:val="00A024A5"/>
    <w:rsid w:val="00A0310F"/>
    <w:rsid w:val="00A04AAB"/>
    <w:rsid w:val="00A07768"/>
    <w:rsid w:val="00A10E7A"/>
    <w:rsid w:val="00A157B3"/>
    <w:rsid w:val="00A158BF"/>
    <w:rsid w:val="00A16953"/>
    <w:rsid w:val="00A17A03"/>
    <w:rsid w:val="00A20583"/>
    <w:rsid w:val="00A20C05"/>
    <w:rsid w:val="00A23B69"/>
    <w:rsid w:val="00A26377"/>
    <w:rsid w:val="00A27382"/>
    <w:rsid w:val="00A307BD"/>
    <w:rsid w:val="00A31775"/>
    <w:rsid w:val="00A32841"/>
    <w:rsid w:val="00A33121"/>
    <w:rsid w:val="00A351FE"/>
    <w:rsid w:val="00A37641"/>
    <w:rsid w:val="00A4014D"/>
    <w:rsid w:val="00A40FB4"/>
    <w:rsid w:val="00A426E5"/>
    <w:rsid w:val="00A43673"/>
    <w:rsid w:val="00A43B04"/>
    <w:rsid w:val="00A44051"/>
    <w:rsid w:val="00A44A96"/>
    <w:rsid w:val="00A47A88"/>
    <w:rsid w:val="00A549E2"/>
    <w:rsid w:val="00A54B20"/>
    <w:rsid w:val="00A554D1"/>
    <w:rsid w:val="00A57AA6"/>
    <w:rsid w:val="00A61DEC"/>
    <w:rsid w:val="00A62CDF"/>
    <w:rsid w:val="00A6550F"/>
    <w:rsid w:val="00A66688"/>
    <w:rsid w:val="00A67EC7"/>
    <w:rsid w:val="00A67ED5"/>
    <w:rsid w:val="00A74259"/>
    <w:rsid w:val="00A762CB"/>
    <w:rsid w:val="00A76377"/>
    <w:rsid w:val="00A775AB"/>
    <w:rsid w:val="00A8185A"/>
    <w:rsid w:val="00A81950"/>
    <w:rsid w:val="00A874F3"/>
    <w:rsid w:val="00A87BB4"/>
    <w:rsid w:val="00A912ED"/>
    <w:rsid w:val="00A9312F"/>
    <w:rsid w:val="00A94279"/>
    <w:rsid w:val="00A94347"/>
    <w:rsid w:val="00A9611D"/>
    <w:rsid w:val="00A976CF"/>
    <w:rsid w:val="00AA0750"/>
    <w:rsid w:val="00AA2539"/>
    <w:rsid w:val="00AA25B4"/>
    <w:rsid w:val="00AA2F10"/>
    <w:rsid w:val="00AA5F6D"/>
    <w:rsid w:val="00AA70C9"/>
    <w:rsid w:val="00AA74C6"/>
    <w:rsid w:val="00AB0FD2"/>
    <w:rsid w:val="00AB4301"/>
    <w:rsid w:val="00AB52A3"/>
    <w:rsid w:val="00AB6502"/>
    <w:rsid w:val="00AC0CA7"/>
    <w:rsid w:val="00AC16A9"/>
    <w:rsid w:val="00AC3D91"/>
    <w:rsid w:val="00AC640C"/>
    <w:rsid w:val="00AC7520"/>
    <w:rsid w:val="00AD1D5C"/>
    <w:rsid w:val="00AD3124"/>
    <w:rsid w:val="00AD4AE2"/>
    <w:rsid w:val="00AD60D3"/>
    <w:rsid w:val="00AE03E7"/>
    <w:rsid w:val="00AE2EE7"/>
    <w:rsid w:val="00AE7EDB"/>
    <w:rsid w:val="00AF2551"/>
    <w:rsid w:val="00AF36C2"/>
    <w:rsid w:val="00AF4088"/>
    <w:rsid w:val="00B034B1"/>
    <w:rsid w:val="00B12139"/>
    <w:rsid w:val="00B12FCE"/>
    <w:rsid w:val="00B13151"/>
    <w:rsid w:val="00B14AF8"/>
    <w:rsid w:val="00B151E2"/>
    <w:rsid w:val="00B254A2"/>
    <w:rsid w:val="00B375DE"/>
    <w:rsid w:val="00B401EE"/>
    <w:rsid w:val="00B40427"/>
    <w:rsid w:val="00B45BA2"/>
    <w:rsid w:val="00B477D8"/>
    <w:rsid w:val="00B54201"/>
    <w:rsid w:val="00B56413"/>
    <w:rsid w:val="00B57217"/>
    <w:rsid w:val="00B63C34"/>
    <w:rsid w:val="00B652F5"/>
    <w:rsid w:val="00B65766"/>
    <w:rsid w:val="00B66918"/>
    <w:rsid w:val="00B66CDE"/>
    <w:rsid w:val="00B71C8E"/>
    <w:rsid w:val="00B71D0D"/>
    <w:rsid w:val="00B732AB"/>
    <w:rsid w:val="00B74275"/>
    <w:rsid w:val="00B766AF"/>
    <w:rsid w:val="00B7751D"/>
    <w:rsid w:val="00B776FD"/>
    <w:rsid w:val="00B7792E"/>
    <w:rsid w:val="00B8026D"/>
    <w:rsid w:val="00B80F0E"/>
    <w:rsid w:val="00B81917"/>
    <w:rsid w:val="00B92BED"/>
    <w:rsid w:val="00B9485F"/>
    <w:rsid w:val="00B9734E"/>
    <w:rsid w:val="00BA0178"/>
    <w:rsid w:val="00BA1C1F"/>
    <w:rsid w:val="00BA3018"/>
    <w:rsid w:val="00BA37AD"/>
    <w:rsid w:val="00BA451E"/>
    <w:rsid w:val="00BA5A1E"/>
    <w:rsid w:val="00BA7256"/>
    <w:rsid w:val="00BA7776"/>
    <w:rsid w:val="00BB37D7"/>
    <w:rsid w:val="00BB6C11"/>
    <w:rsid w:val="00BC0A77"/>
    <w:rsid w:val="00BC1FC1"/>
    <w:rsid w:val="00BC22DB"/>
    <w:rsid w:val="00BC2824"/>
    <w:rsid w:val="00BC2F40"/>
    <w:rsid w:val="00BC4D54"/>
    <w:rsid w:val="00BD0128"/>
    <w:rsid w:val="00BD26D6"/>
    <w:rsid w:val="00BD2EF1"/>
    <w:rsid w:val="00BD45C2"/>
    <w:rsid w:val="00BD46DC"/>
    <w:rsid w:val="00BD63FF"/>
    <w:rsid w:val="00BE05B3"/>
    <w:rsid w:val="00BE3129"/>
    <w:rsid w:val="00BF06D2"/>
    <w:rsid w:val="00BF0F0E"/>
    <w:rsid w:val="00BF3222"/>
    <w:rsid w:val="00BF51C3"/>
    <w:rsid w:val="00C050BC"/>
    <w:rsid w:val="00C05A07"/>
    <w:rsid w:val="00C06020"/>
    <w:rsid w:val="00C066C6"/>
    <w:rsid w:val="00C1015A"/>
    <w:rsid w:val="00C10F07"/>
    <w:rsid w:val="00C13DB0"/>
    <w:rsid w:val="00C153EC"/>
    <w:rsid w:val="00C169BA"/>
    <w:rsid w:val="00C16F8D"/>
    <w:rsid w:val="00C21E8F"/>
    <w:rsid w:val="00C25218"/>
    <w:rsid w:val="00C26BBF"/>
    <w:rsid w:val="00C30C4D"/>
    <w:rsid w:val="00C31208"/>
    <w:rsid w:val="00C346DE"/>
    <w:rsid w:val="00C358E4"/>
    <w:rsid w:val="00C36344"/>
    <w:rsid w:val="00C36E05"/>
    <w:rsid w:val="00C3786F"/>
    <w:rsid w:val="00C4039A"/>
    <w:rsid w:val="00C41679"/>
    <w:rsid w:val="00C41987"/>
    <w:rsid w:val="00C42203"/>
    <w:rsid w:val="00C423B1"/>
    <w:rsid w:val="00C4613D"/>
    <w:rsid w:val="00C46674"/>
    <w:rsid w:val="00C53043"/>
    <w:rsid w:val="00C5397D"/>
    <w:rsid w:val="00C546DB"/>
    <w:rsid w:val="00C5498B"/>
    <w:rsid w:val="00C5612E"/>
    <w:rsid w:val="00C567C5"/>
    <w:rsid w:val="00C57CB9"/>
    <w:rsid w:val="00C61584"/>
    <w:rsid w:val="00C6194F"/>
    <w:rsid w:val="00C623C8"/>
    <w:rsid w:val="00C65177"/>
    <w:rsid w:val="00C70D5E"/>
    <w:rsid w:val="00C71CC3"/>
    <w:rsid w:val="00C7204B"/>
    <w:rsid w:val="00C76DF7"/>
    <w:rsid w:val="00C815D3"/>
    <w:rsid w:val="00C90433"/>
    <w:rsid w:val="00C9501C"/>
    <w:rsid w:val="00C97158"/>
    <w:rsid w:val="00CA3992"/>
    <w:rsid w:val="00CA6958"/>
    <w:rsid w:val="00CA7186"/>
    <w:rsid w:val="00CB16FA"/>
    <w:rsid w:val="00CB1D9F"/>
    <w:rsid w:val="00CB20C1"/>
    <w:rsid w:val="00CB4222"/>
    <w:rsid w:val="00CB4BFF"/>
    <w:rsid w:val="00CB7A8C"/>
    <w:rsid w:val="00CC21EB"/>
    <w:rsid w:val="00CC43EE"/>
    <w:rsid w:val="00CC5791"/>
    <w:rsid w:val="00CC6B2F"/>
    <w:rsid w:val="00CC6CB2"/>
    <w:rsid w:val="00CC6E79"/>
    <w:rsid w:val="00CD06B1"/>
    <w:rsid w:val="00CD30AE"/>
    <w:rsid w:val="00CD5525"/>
    <w:rsid w:val="00CD55C4"/>
    <w:rsid w:val="00CD5A35"/>
    <w:rsid w:val="00CE0F84"/>
    <w:rsid w:val="00CE19CE"/>
    <w:rsid w:val="00CE2A0F"/>
    <w:rsid w:val="00CE33C3"/>
    <w:rsid w:val="00CE3E39"/>
    <w:rsid w:val="00CE6980"/>
    <w:rsid w:val="00CE6A90"/>
    <w:rsid w:val="00CF015E"/>
    <w:rsid w:val="00CF0470"/>
    <w:rsid w:val="00CF27CB"/>
    <w:rsid w:val="00CF2F9C"/>
    <w:rsid w:val="00CF5D16"/>
    <w:rsid w:val="00CF6C51"/>
    <w:rsid w:val="00D000C8"/>
    <w:rsid w:val="00D00858"/>
    <w:rsid w:val="00D03D42"/>
    <w:rsid w:val="00D063CA"/>
    <w:rsid w:val="00D11464"/>
    <w:rsid w:val="00D1521F"/>
    <w:rsid w:val="00D15890"/>
    <w:rsid w:val="00D231D8"/>
    <w:rsid w:val="00D2454B"/>
    <w:rsid w:val="00D26923"/>
    <w:rsid w:val="00D32DE3"/>
    <w:rsid w:val="00D32DF2"/>
    <w:rsid w:val="00D33409"/>
    <w:rsid w:val="00D33EBE"/>
    <w:rsid w:val="00D34C81"/>
    <w:rsid w:val="00D35952"/>
    <w:rsid w:val="00D36326"/>
    <w:rsid w:val="00D40D81"/>
    <w:rsid w:val="00D42D1D"/>
    <w:rsid w:val="00D45472"/>
    <w:rsid w:val="00D46DD6"/>
    <w:rsid w:val="00D4721B"/>
    <w:rsid w:val="00D509C0"/>
    <w:rsid w:val="00D5222B"/>
    <w:rsid w:val="00D52ED3"/>
    <w:rsid w:val="00D53094"/>
    <w:rsid w:val="00D53EF2"/>
    <w:rsid w:val="00D5701A"/>
    <w:rsid w:val="00D57510"/>
    <w:rsid w:val="00D63ABC"/>
    <w:rsid w:val="00D723B3"/>
    <w:rsid w:val="00D72644"/>
    <w:rsid w:val="00D767D3"/>
    <w:rsid w:val="00D81042"/>
    <w:rsid w:val="00D83793"/>
    <w:rsid w:val="00D838A1"/>
    <w:rsid w:val="00D839B4"/>
    <w:rsid w:val="00D86A1A"/>
    <w:rsid w:val="00D8761F"/>
    <w:rsid w:val="00D952BD"/>
    <w:rsid w:val="00DA0940"/>
    <w:rsid w:val="00DA1B41"/>
    <w:rsid w:val="00DA2B35"/>
    <w:rsid w:val="00DA3DE5"/>
    <w:rsid w:val="00DA4309"/>
    <w:rsid w:val="00DA5127"/>
    <w:rsid w:val="00DB1FD1"/>
    <w:rsid w:val="00DB279A"/>
    <w:rsid w:val="00DB36BD"/>
    <w:rsid w:val="00DB45FF"/>
    <w:rsid w:val="00DB624C"/>
    <w:rsid w:val="00DB6D60"/>
    <w:rsid w:val="00DC260B"/>
    <w:rsid w:val="00DC4436"/>
    <w:rsid w:val="00DC63C5"/>
    <w:rsid w:val="00DD05A1"/>
    <w:rsid w:val="00DD1386"/>
    <w:rsid w:val="00DD1A26"/>
    <w:rsid w:val="00DE0559"/>
    <w:rsid w:val="00DE0F2F"/>
    <w:rsid w:val="00DE2905"/>
    <w:rsid w:val="00DE3E62"/>
    <w:rsid w:val="00DE4C1B"/>
    <w:rsid w:val="00DE5561"/>
    <w:rsid w:val="00DE64A9"/>
    <w:rsid w:val="00DE7C2A"/>
    <w:rsid w:val="00DE7F19"/>
    <w:rsid w:val="00DF1D43"/>
    <w:rsid w:val="00DF2842"/>
    <w:rsid w:val="00DF3FDC"/>
    <w:rsid w:val="00DF480A"/>
    <w:rsid w:val="00DF4CC1"/>
    <w:rsid w:val="00DF50EC"/>
    <w:rsid w:val="00DF7AF7"/>
    <w:rsid w:val="00E00227"/>
    <w:rsid w:val="00E003C8"/>
    <w:rsid w:val="00E009BE"/>
    <w:rsid w:val="00E00DEC"/>
    <w:rsid w:val="00E01170"/>
    <w:rsid w:val="00E0127A"/>
    <w:rsid w:val="00E03179"/>
    <w:rsid w:val="00E04BD3"/>
    <w:rsid w:val="00E06E8E"/>
    <w:rsid w:val="00E07D2A"/>
    <w:rsid w:val="00E11029"/>
    <w:rsid w:val="00E11240"/>
    <w:rsid w:val="00E12816"/>
    <w:rsid w:val="00E15B37"/>
    <w:rsid w:val="00E16763"/>
    <w:rsid w:val="00E17101"/>
    <w:rsid w:val="00E202AB"/>
    <w:rsid w:val="00E21222"/>
    <w:rsid w:val="00E25B17"/>
    <w:rsid w:val="00E2654D"/>
    <w:rsid w:val="00E35711"/>
    <w:rsid w:val="00E35756"/>
    <w:rsid w:val="00E3681F"/>
    <w:rsid w:val="00E36F2B"/>
    <w:rsid w:val="00E449FA"/>
    <w:rsid w:val="00E454B0"/>
    <w:rsid w:val="00E458B3"/>
    <w:rsid w:val="00E45BA2"/>
    <w:rsid w:val="00E46629"/>
    <w:rsid w:val="00E503BC"/>
    <w:rsid w:val="00E506A9"/>
    <w:rsid w:val="00E52081"/>
    <w:rsid w:val="00E55526"/>
    <w:rsid w:val="00E62F6B"/>
    <w:rsid w:val="00E63EB6"/>
    <w:rsid w:val="00E64162"/>
    <w:rsid w:val="00E64255"/>
    <w:rsid w:val="00E642C5"/>
    <w:rsid w:val="00E64F33"/>
    <w:rsid w:val="00E65543"/>
    <w:rsid w:val="00E6593C"/>
    <w:rsid w:val="00E73C45"/>
    <w:rsid w:val="00E76103"/>
    <w:rsid w:val="00E81152"/>
    <w:rsid w:val="00E85196"/>
    <w:rsid w:val="00E90CBF"/>
    <w:rsid w:val="00E915FB"/>
    <w:rsid w:val="00E939A5"/>
    <w:rsid w:val="00E94831"/>
    <w:rsid w:val="00EA53D9"/>
    <w:rsid w:val="00EA6005"/>
    <w:rsid w:val="00EA61C6"/>
    <w:rsid w:val="00EA7581"/>
    <w:rsid w:val="00EB281B"/>
    <w:rsid w:val="00EB2CC9"/>
    <w:rsid w:val="00EB7DA3"/>
    <w:rsid w:val="00EC0931"/>
    <w:rsid w:val="00EC52D8"/>
    <w:rsid w:val="00EC6991"/>
    <w:rsid w:val="00EC6F38"/>
    <w:rsid w:val="00ED3416"/>
    <w:rsid w:val="00ED491D"/>
    <w:rsid w:val="00ED5378"/>
    <w:rsid w:val="00ED5AE8"/>
    <w:rsid w:val="00ED7B36"/>
    <w:rsid w:val="00EE2B4B"/>
    <w:rsid w:val="00EE2D16"/>
    <w:rsid w:val="00EE3D7C"/>
    <w:rsid w:val="00EF2A71"/>
    <w:rsid w:val="00EF5695"/>
    <w:rsid w:val="00EF7824"/>
    <w:rsid w:val="00F00038"/>
    <w:rsid w:val="00F0058D"/>
    <w:rsid w:val="00F007C4"/>
    <w:rsid w:val="00F00A29"/>
    <w:rsid w:val="00F013AD"/>
    <w:rsid w:val="00F0337D"/>
    <w:rsid w:val="00F046B8"/>
    <w:rsid w:val="00F0706C"/>
    <w:rsid w:val="00F12A42"/>
    <w:rsid w:val="00F13AC9"/>
    <w:rsid w:val="00F13C1B"/>
    <w:rsid w:val="00F141ED"/>
    <w:rsid w:val="00F16371"/>
    <w:rsid w:val="00F177CC"/>
    <w:rsid w:val="00F20BD9"/>
    <w:rsid w:val="00F2144B"/>
    <w:rsid w:val="00F2401C"/>
    <w:rsid w:val="00F27685"/>
    <w:rsid w:val="00F30A67"/>
    <w:rsid w:val="00F32008"/>
    <w:rsid w:val="00F32099"/>
    <w:rsid w:val="00F322EB"/>
    <w:rsid w:val="00F3695D"/>
    <w:rsid w:val="00F36960"/>
    <w:rsid w:val="00F370F7"/>
    <w:rsid w:val="00F429B0"/>
    <w:rsid w:val="00F43122"/>
    <w:rsid w:val="00F434AE"/>
    <w:rsid w:val="00F43508"/>
    <w:rsid w:val="00F436F2"/>
    <w:rsid w:val="00F43E36"/>
    <w:rsid w:val="00F44969"/>
    <w:rsid w:val="00F50198"/>
    <w:rsid w:val="00F5210E"/>
    <w:rsid w:val="00F54847"/>
    <w:rsid w:val="00F550A4"/>
    <w:rsid w:val="00F56A25"/>
    <w:rsid w:val="00F57318"/>
    <w:rsid w:val="00F57ADE"/>
    <w:rsid w:val="00F607ED"/>
    <w:rsid w:val="00F6190F"/>
    <w:rsid w:val="00F62E32"/>
    <w:rsid w:val="00F642A9"/>
    <w:rsid w:val="00F64641"/>
    <w:rsid w:val="00F668AC"/>
    <w:rsid w:val="00F74993"/>
    <w:rsid w:val="00F81CFD"/>
    <w:rsid w:val="00F8355A"/>
    <w:rsid w:val="00F8400B"/>
    <w:rsid w:val="00F84E8F"/>
    <w:rsid w:val="00F870A9"/>
    <w:rsid w:val="00F878B8"/>
    <w:rsid w:val="00F87908"/>
    <w:rsid w:val="00F90AEE"/>
    <w:rsid w:val="00F91B77"/>
    <w:rsid w:val="00F925D5"/>
    <w:rsid w:val="00F92AC1"/>
    <w:rsid w:val="00F94630"/>
    <w:rsid w:val="00F9465E"/>
    <w:rsid w:val="00F94D2E"/>
    <w:rsid w:val="00FA70B1"/>
    <w:rsid w:val="00FB2EE0"/>
    <w:rsid w:val="00FB4559"/>
    <w:rsid w:val="00FB6832"/>
    <w:rsid w:val="00FB6B59"/>
    <w:rsid w:val="00FC054D"/>
    <w:rsid w:val="00FC22FE"/>
    <w:rsid w:val="00FC33A3"/>
    <w:rsid w:val="00FC4A33"/>
    <w:rsid w:val="00FD01B6"/>
    <w:rsid w:val="00FD0C97"/>
    <w:rsid w:val="00FD3C54"/>
    <w:rsid w:val="00FD486E"/>
    <w:rsid w:val="00FD6272"/>
    <w:rsid w:val="00FD6410"/>
    <w:rsid w:val="00FE1AEB"/>
    <w:rsid w:val="00FE1D08"/>
    <w:rsid w:val="00FE4596"/>
    <w:rsid w:val="00FE54EA"/>
    <w:rsid w:val="00FE592D"/>
    <w:rsid w:val="00FF5D09"/>
    <w:rsid w:val="00FF7AA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5DBA"/>
  <w15:docId w15:val="{37CD2C42-38F1-4898-9873-544CAD82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6F2D"/>
    <w:pPr>
      <w:spacing w:after="0" w:line="240" w:lineRule="auto"/>
      <w:ind w:firstLine="0"/>
      <w:jc w:val="both"/>
    </w:pPr>
    <w:rPr>
      <w:rFonts w:ascii="Times New Roman" w:eastAsia="Times New Roman" w:hAnsi="Times New Roman" w:cs="Times New Roman"/>
      <w:color w:val="000000"/>
      <w:sz w:val="24"/>
      <w:szCs w:val="24"/>
      <w:lang w:eastAsia="lt-LT"/>
    </w:rPr>
  </w:style>
  <w:style w:type="paragraph" w:styleId="Antrat1">
    <w:name w:val="heading 1"/>
    <w:basedOn w:val="prastasis"/>
    <w:next w:val="prastasis"/>
    <w:link w:val="Antrat1Diagrama"/>
    <w:uiPriority w:val="9"/>
    <w:qFormat/>
    <w:rsid w:val="005517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8D6F2D"/>
    <w:pPr>
      <w:keepNext/>
      <w:spacing w:before="240" w:after="60"/>
      <w:outlineLvl w:val="1"/>
    </w:pPr>
    <w:rPr>
      <w:rFonts w:ascii="Cambria" w:hAnsi="Cambria"/>
      <w:b/>
      <w:bCs/>
      <w:i/>
      <w:iCs/>
      <w:sz w:val="28"/>
      <w:szCs w:val="28"/>
    </w:rPr>
  </w:style>
  <w:style w:type="paragraph" w:styleId="Antrat3">
    <w:name w:val="heading 3"/>
    <w:basedOn w:val="prastasis"/>
    <w:link w:val="Antrat3Diagrama"/>
    <w:uiPriority w:val="9"/>
    <w:qFormat/>
    <w:rsid w:val="008D6F2D"/>
    <w:pPr>
      <w:spacing w:before="100" w:beforeAutospacing="1" w:after="100" w:afterAutospacing="1"/>
      <w:outlineLvl w:val="2"/>
    </w:pPr>
    <w:rPr>
      <w:b/>
      <w:bCs/>
      <w:sz w:val="27"/>
      <w:szCs w:val="27"/>
    </w:rPr>
  </w:style>
  <w:style w:type="paragraph" w:styleId="Antrat4">
    <w:name w:val="heading 4"/>
    <w:basedOn w:val="prastasis"/>
    <w:next w:val="prastasis"/>
    <w:link w:val="Antrat4Diagrama"/>
    <w:uiPriority w:val="9"/>
    <w:unhideWhenUsed/>
    <w:qFormat/>
    <w:rsid w:val="00221AFE"/>
    <w:pPr>
      <w:keepNext/>
      <w:keepLines/>
      <w:spacing w:before="200" w:line="276" w:lineRule="auto"/>
      <w:jc w:val="left"/>
      <w:outlineLvl w:val="3"/>
    </w:pPr>
    <w:rPr>
      <w:rFonts w:asciiTheme="majorHAnsi" w:eastAsiaTheme="majorEastAsia" w:hAnsiTheme="majorHAnsi" w:cstheme="majorBidi"/>
      <w:b/>
      <w:bCs/>
      <w:i/>
      <w:iCs/>
      <w:color w:val="4F81BD" w:themeColor="accent1"/>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D6F2D"/>
    <w:rPr>
      <w:rFonts w:ascii="Cambria" w:eastAsia="Times New Roman" w:hAnsi="Cambria" w:cs="Times New Roman"/>
      <w:b/>
      <w:bCs/>
      <w:i/>
      <w:iCs/>
      <w:color w:val="000000"/>
      <w:sz w:val="28"/>
      <w:szCs w:val="28"/>
      <w:lang w:eastAsia="lt-LT"/>
    </w:rPr>
  </w:style>
  <w:style w:type="character" w:customStyle="1" w:styleId="Antrat3Diagrama">
    <w:name w:val="Antraštė 3 Diagrama"/>
    <w:basedOn w:val="Numatytasispastraiposriftas"/>
    <w:link w:val="Antrat3"/>
    <w:uiPriority w:val="9"/>
    <w:rsid w:val="008D6F2D"/>
    <w:rPr>
      <w:rFonts w:ascii="Times New Roman" w:eastAsia="Times New Roman" w:hAnsi="Times New Roman" w:cs="Times New Roman"/>
      <w:b/>
      <w:bCs/>
      <w:color w:val="000000"/>
      <w:sz w:val="27"/>
      <w:szCs w:val="27"/>
      <w:lang w:eastAsia="lt-LT"/>
    </w:rPr>
  </w:style>
  <w:style w:type="table" w:styleId="Lentelstinklelis">
    <w:name w:val="Table Grid"/>
    <w:basedOn w:val="prastojilentel"/>
    <w:rsid w:val="008D6F2D"/>
    <w:pPr>
      <w:spacing w:after="0" w:line="240" w:lineRule="auto"/>
      <w:ind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8D6F2D"/>
    <w:rPr>
      <w:color w:val="0000FF"/>
      <w:u w:val="single"/>
    </w:rPr>
  </w:style>
  <w:style w:type="character" w:customStyle="1" w:styleId="style21">
    <w:name w:val="style21"/>
    <w:basedOn w:val="Numatytasispastraiposriftas"/>
    <w:rsid w:val="008D6F2D"/>
    <w:rPr>
      <w:rFonts w:ascii="Verdana" w:hAnsi="Verdana" w:hint="default"/>
      <w:color w:val="003366"/>
      <w:sz w:val="18"/>
      <w:szCs w:val="18"/>
    </w:rPr>
  </w:style>
  <w:style w:type="character" w:styleId="Grietas">
    <w:name w:val="Strong"/>
    <w:basedOn w:val="Numatytasispastraiposriftas"/>
    <w:uiPriority w:val="22"/>
    <w:qFormat/>
    <w:rsid w:val="008D6F2D"/>
    <w:rPr>
      <w:b/>
      <w:bCs/>
    </w:rPr>
  </w:style>
  <w:style w:type="paragraph" w:customStyle="1" w:styleId="style2">
    <w:name w:val="style2"/>
    <w:basedOn w:val="prastasis"/>
    <w:rsid w:val="008D6F2D"/>
    <w:pPr>
      <w:spacing w:before="100" w:beforeAutospacing="1" w:after="100" w:afterAutospacing="1"/>
    </w:pPr>
    <w:rPr>
      <w:rFonts w:ascii="Verdana" w:hAnsi="Verdana"/>
      <w:color w:val="003366"/>
      <w:sz w:val="18"/>
      <w:szCs w:val="18"/>
    </w:rPr>
  </w:style>
  <w:style w:type="character" w:customStyle="1" w:styleId="style41">
    <w:name w:val="style41"/>
    <w:basedOn w:val="Numatytasispastraiposriftas"/>
    <w:rsid w:val="008D6F2D"/>
    <w:rPr>
      <w:rFonts w:ascii="Verdana" w:hAnsi="Verdana" w:hint="default"/>
      <w:color w:val="003366"/>
      <w:sz w:val="18"/>
      <w:szCs w:val="18"/>
    </w:rPr>
  </w:style>
  <w:style w:type="paragraph" w:customStyle="1" w:styleId="style4">
    <w:name w:val="style4"/>
    <w:basedOn w:val="prastasis"/>
    <w:rsid w:val="008D6F2D"/>
    <w:pPr>
      <w:spacing w:before="100" w:beforeAutospacing="1" w:after="100" w:afterAutospacing="1"/>
    </w:pPr>
    <w:rPr>
      <w:rFonts w:ascii="Verdana" w:hAnsi="Verdana"/>
      <w:color w:val="003366"/>
      <w:sz w:val="18"/>
      <w:szCs w:val="18"/>
    </w:rPr>
  </w:style>
  <w:style w:type="character" w:styleId="Emfaz">
    <w:name w:val="Emphasis"/>
    <w:basedOn w:val="Numatytasispastraiposriftas"/>
    <w:uiPriority w:val="20"/>
    <w:qFormat/>
    <w:rsid w:val="008D6F2D"/>
    <w:rPr>
      <w:i/>
      <w:iCs/>
    </w:rPr>
  </w:style>
  <w:style w:type="paragraph" w:styleId="prastasiniatinklio">
    <w:name w:val="Normal (Web)"/>
    <w:basedOn w:val="prastasis"/>
    <w:link w:val="prastasiniatinklioDiagrama"/>
    <w:uiPriority w:val="99"/>
    <w:rsid w:val="008D6F2D"/>
    <w:pPr>
      <w:spacing w:before="100" w:beforeAutospacing="1" w:after="100" w:afterAutospacing="1"/>
    </w:pPr>
  </w:style>
  <w:style w:type="paragraph" w:customStyle="1" w:styleId="NIJOLE">
    <w:name w:val="NIJOLE"/>
    <w:basedOn w:val="prastasis"/>
    <w:link w:val="NIJOLEChar"/>
    <w:rsid w:val="008D6F2D"/>
    <w:pPr>
      <w:keepNext/>
      <w:spacing w:line="360" w:lineRule="auto"/>
      <w:ind w:firstLine="720"/>
      <w:outlineLvl w:val="0"/>
    </w:pPr>
    <w:rPr>
      <w:bCs/>
      <w:noProof/>
      <w:kern w:val="32"/>
      <w:szCs w:val="28"/>
      <w:lang w:val="pt-BR"/>
    </w:rPr>
  </w:style>
  <w:style w:type="character" w:customStyle="1" w:styleId="NIJOLEChar">
    <w:name w:val="NIJOLE Char"/>
    <w:basedOn w:val="Numatytasispastraiposriftas"/>
    <w:link w:val="NIJOLE"/>
    <w:rsid w:val="008D6F2D"/>
    <w:rPr>
      <w:rFonts w:ascii="Times New Roman" w:eastAsia="Times New Roman" w:hAnsi="Times New Roman" w:cs="Times New Roman"/>
      <w:bCs/>
      <w:noProof/>
      <w:color w:val="000000"/>
      <w:kern w:val="32"/>
      <w:sz w:val="24"/>
      <w:szCs w:val="28"/>
      <w:lang w:val="pt-BR" w:eastAsia="lt-LT"/>
    </w:rPr>
  </w:style>
  <w:style w:type="paragraph" w:customStyle="1" w:styleId="nijoliukas">
    <w:name w:val="nijoliukas"/>
    <w:basedOn w:val="Antrat"/>
    <w:link w:val="nijoliukasChar"/>
    <w:rsid w:val="008D6F2D"/>
    <w:pPr>
      <w:spacing w:before="0" w:after="0" w:line="360" w:lineRule="auto"/>
      <w:ind w:firstLine="720"/>
    </w:pPr>
    <w:rPr>
      <w:b w:val="0"/>
      <w:noProof/>
      <w:sz w:val="24"/>
      <w:szCs w:val="24"/>
    </w:rPr>
  </w:style>
  <w:style w:type="character" w:customStyle="1" w:styleId="nijoliukasChar">
    <w:name w:val="nijoliukas Char"/>
    <w:basedOn w:val="Numatytasispastraiposriftas"/>
    <w:link w:val="nijoliukas"/>
    <w:rsid w:val="008D6F2D"/>
    <w:rPr>
      <w:rFonts w:ascii="Times New Roman" w:eastAsia="Times New Roman" w:hAnsi="Times New Roman" w:cs="Times New Roman"/>
      <w:bCs/>
      <w:noProof/>
      <w:color w:val="000000"/>
      <w:sz w:val="24"/>
      <w:szCs w:val="24"/>
      <w:lang w:eastAsia="lt-LT"/>
    </w:rPr>
  </w:style>
  <w:style w:type="paragraph" w:styleId="Antrat">
    <w:name w:val="caption"/>
    <w:basedOn w:val="prastasis"/>
    <w:next w:val="prastasis"/>
    <w:qFormat/>
    <w:rsid w:val="008D6F2D"/>
    <w:pPr>
      <w:spacing w:before="120" w:after="120"/>
    </w:pPr>
    <w:rPr>
      <w:b/>
      <w:bCs/>
      <w:sz w:val="20"/>
      <w:szCs w:val="20"/>
    </w:rPr>
  </w:style>
  <w:style w:type="paragraph" w:styleId="Sraopastraipa">
    <w:name w:val="List Paragraph"/>
    <w:basedOn w:val="prastasis"/>
    <w:uiPriority w:val="34"/>
    <w:qFormat/>
    <w:rsid w:val="008D6F2D"/>
    <w:pPr>
      <w:tabs>
        <w:tab w:val="left" w:pos="0"/>
      </w:tabs>
      <w:spacing w:after="200"/>
      <w:ind w:hanging="1134"/>
      <w:contextualSpacing/>
    </w:pPr>
    <w:rPr>
      <w:rFonts w:ascii="Calibri" w:eastAsia="Calibri" w:hAnsi="Calibri"/>
      <w:sz w:val="22"/>
      <w:szCs w:val="22"/>
      <w:lang w:eastAsia="en-US"/>
    </w:rPr>
  </w:style>
  <w:style w:type="character" w:customStyle="1" w:styleId="st1">
    <w:name w:val="st1"/>
    <w:basedOn w:val="Numatytasispastraiposriftas"/>
    <w:rsid w:val="008D6F2D"/>
  </w:style>
  <w:style w:type="character" w:customStyle="1" w:styleId="prastasiniatinklioDiagrama">
    <w:name w:val="Įprastas (žiniatinklio) Diagrama"/>
    <w:basedOn w:val="Numatytasispastraiposriftas"/>
    <w:link w:val="prastasiniatinklio"/>
    <w:uiPriority w:val="99"/>
    <w:rsid w:val="008D6F2D"/>
    <w:rPr>
      <w:rFonts w:ascii="Times New Roman" w:eastAsia="Times New Roman" w:hAnsi="Times New Roman" w:cs="Times New Roman"/>
      <w:color w:val="000000"/>
      <w:sz w:val="24"/>
      <w:szCs w:val="24"/>
      <w:lang w:eastAsia="lt-LT"/>
    </w:rPr>
  </w:style>
  <w:style w:type="paragraph" w:styleId="Pagrindiniotekstotrauka">
    <w:name w:val="Body Text Indent"/>
    <w:basedOn w:val="prastasis"/>
    <w:link w:val="PagrindiniotekstotraukaDiagrama"/>
    <w:semiHidden/>
    <w:rsid w:val="008D6F2D"/>
    <w:pPr>
      <w:ind w:left="360" w:hanging="360"/>
    </w:pPr>
    <w:rPr>
      <w:lang w:eastAsia="en-US"/>
    </w:rPr>
  </w:style>
  <w:style w:type="character" w:customStyle="1" w:styleId="PagrindiniotekstotraukaDiagrama">
    <w:name w:val="Pagrindinio teksto įtrauka Diagrama"/>
    <w:basedOn w:val="Numatytasispastraiposriftas"/>
    <w:link w:val="Pagrindiniotekstotrauka"/>
    <w:semiHidden/>
    <w:rsid w:val="008D6F2D"/>
    <w:rPr>
      <w:rFonts w:ascii="Times New Roman" w:eastAsia="Times New Roman" w:hAnsi="Times New Roman" w:cs="Times New Roman"/>
      <w:color w:val="000000"/>
      <w:sz w:val="24"/>
      <w:szCs w:val="24"/>
    </w:rPr>
  </w:style>
  <w:style w:type="paragraph" w:customStyle="1" w:styleId="Default">
    <w:name w:val="Default"/>
    <w:rsid w:val="008D6F2D"/>
    <w:pPr>
      <w:autoSpaceDE w:val="0"/>
      <w:autoSpaceDN w:val="0"/>
      <w:adjustRightInd w:val="0"/>
      <w:spacing w:after="0" w:line="240" w:lineRule="auto"/>
      <w:ind w:firstLine="0"/>
    </w:pPr>
    <w:rPr>
      <w:rFonts w:ascii="Times New Roman" w:eastAsia="Calibri" w:hAnsi="Times New Roman" w:cs="Times New Roman"/>
      <w:color w:val="000000"/>
      <w:sz w:val="24"/>
      <w:szCs w:val="24"/>
    </w:rPr>
  </w:style>
  <w:style w:type="character" w:customStyle="1" w:styleId="Char3">
    <w:name w:val="Char3"/>
    <w:basedOn w:val="Numatytasispastraiposriftas"/>
    <w:semiHidden/>
    <w:rsid w:val="008D6F2D"/>
    <w:rPr>
      <w:sz w:val="24"/>
      <w:szCs w:val="24"/>
      <w:lang w:val="lt-LT" w:eastAsia="en-US" w:bidi="ar-SA"/>
    </w:rPr>
  </w:style>
  <w:style w:type="paragraph" w:styleId="Pavadinimas">
    <w:name w:val="Title"/>
    <w:basedOn w:val="prastasis"/>
    <w:link w:val="PavadinimasDiagrama"/>
    <w:uiPriority w:val="10"/>
    <w:qFormat/>
    <w:rsid w:val="008D6F2D"/>
    <w:pPr>
      <w:jc w:val="center"/>
    </w:pPr>
    <w:rPr>
      <w:b/>
      <w:bCs/>
      <w:lang w:eastAsia="en-US"/>
    </w:rPr>
  </w:style>
  <w:style w:type="character" w:customStyle="1" w:styleId="PavadinimasDiagrama">
    <w:name w:val="Pavadinimas Diagrama"/>
    <w:basedOn w:val="Numatytasispastraiposriftas"/>
    <w:link w:val="Pavadinimas"/>
    <w:uiPriority w:val="10"/>
    <w:rsid w:val="008D6F2D"/>
    <w:rPr>
      <w:rFonts w:ascii="Times New Roman" w:eastAsia="Times New Roman" w:hAnsi="Times New Roman" w:cs="Times New Roman"/>
      <w:b/>
      <w:bCs/>
      <w:color w:val="000000"/>
      <w:sz w:val="24"/>
      <w:szCs w:val="24"/>
    </w:rPr>
  </w:style>
  <w:style w:type="paragraph" w:styleId="Pagrindinistekstas2">
    <w:name w:val="Body Text 2"/>
    <w:basedOn w:val="prastasis"/>
    <w:link w:val="Pagrindinistekstas2Diagrama"/>
    <w:rsid w:val="008D6F2D"/>
    <w:pPr>
      <w:spacing w:after="120" w:line="480" w:lineRule="auto"/>
    </w:pPr>
  </w:style>
  <w:style w:type="character" w:customStyle="1" w:styleId="Pagrindinistekstas2Diagrama">
    <w:name w:val="Pagrindinis tekstas 2 Diagrama"/>
    <w:basedOn w:val="Numatytasispastraiposriftas"/>
    <w:link w:val="Pagrindinistekstas2"/>
    <w:rsid w:val="008D6F2D"/>
    <w:rPr>
      <w:rFonts w:ascii="Times New Roman" w:eastAsia="Times New Roman" w:hAnsi="Times New Roman" w:cs="Times New Roman"/>
      <w:color w:val="000000"/>
      <w:sz w:val="24"/>
      <w:szCs w:val="24"/>
      <w:lang w:eastAsia="lt-LT"/>
    </w:rPr>
  </w:style>
  <w:style w:type="character" w:customStyle="1" w:styleId="CharChar3">
    <w:name w:val="Char Char3"/>
    <w:basedOn w:val="Numatytasispastraiposriftas"/>
    <w:semiHidden/>
    <w:rsid w:val="008D6F2D"/>
    <w:rPr>
      <w:rFonts w:ascii="Times New Roman" w:eastAsia="Times New Roman" w:hAnsi="Times New Roman" w:cs="Times New Roman"/>
      <w:sz w:val="24"/>
      <w:szCs w:val="24"/>
    </w:rPr>
  </w:style>
  <w:style w:type="paragraph" w:customStyle="1" w:styleId="Sraopastraipa1">
    <w:name w:val="Sąrašo pastraipa1"/>
    <w:basedOn w:val="prastasis"/>
    <w:qFormat/>
    <w:rsid w:val="008D6F2D"/>
    <w:pPr>
      <w:spacing w:after="200" w:line="276" w:lineRule="auto"/>
      <w:ind w:left="720"/>
      <w:contextualSpacing/>
    </w:pPr>
    <w:rPr>
      <w:rFonts w:ascii="Calibri" w:eastAsia="Calibri" w:hAnsi="Calibri"/>
      <w:sz w:val="22"/>
      <w:szCs w:val="22"/>
      <w:lang w:eastAsia="en-US"/>
    </w:rPr>
  </w:style>
  <w:style w:type="paragraph" w:styleId="Pagrindinistekstas">
    <w:name w:val="Body Text"/>
    <w:basedOn w:val="prastasis"/>
    <w:link w:val="PagrindinistekstasDiagrama"/>
    <w:uiPriority w:val="99"/>
    <w:unhideWhenUsed/>
    <w:rsid w:val="008D6F2D"/>
    <w:pPr>
      <w:spacing w:after="120"/>
    </w:pPr>
  </w:style>
  <w:style w:type="character" w:customStyle="1" w:styleId="PagrindinistekstasDiagrama">
    <w:name w:val="Pagrindinis tekstas Diagrama"/>
    <w:basedOn w:val="Numatytasispastraiposriftas"/>
    <w:link w:val="Pagrindinistekstas"/>
    <w:uiPriority w:val="99"/>
    <w:rsid w:val="008D6F2D"/>
    <w:rPr>
      <w:rFonts w:ascii="Times New Roman" w:eastAsia="Times New Roman" w:hAnsi="Times New Roman" w:cs="Times New Roman"/>
      <w:color w:val="000000"/>
      <w:sz w:val="24"/>
      <w:szCs w:val="24"/>
      <w:lang w:eastAsia="lt-LT"/>
    </w:rPr>
  </w:style>
  <w:style w:type="character" w:customStyle="1" w:styleId="CharChar1">
    <w:name w:val="Char Char1"/>
    <w:basedOn w:val="Numatytasispastraiposriftas"/>
    <w:locked/>
    <w:rsid w:val="008D6F2D"/>
    <w:rPr>
      <w:sz w:val="24"/>
      <w:szCs w:val="24"/>
      <w:lang w:val="lt-LT" w:eastAsia="lt-LT" w:bidi="ar-SA"/>
    </w:rPr>
  </w:style>
  <w:style w:type="character" w:customStyle="1" w:styleId="CharChar">
    <w:name w:val="Char Char"/>
    <w:basedOn w:val="Numatytasispastraiposriftas"/>
    <w:semiHidden/>
    <w:locked/>
    <w:rsid w:val="008D6F2D"/>
    <w:rPr>
      <w:sz w:val="24"/>
      <w:szCs w:val="24"/>
      <w:lang w:val="lt-LT" w:eastAsia="en-US" w:bidi="ar-SA"/>
    </w:rPr>
  </w:style>
  <w:style w:type="paragraph" w:styleId="Pagrindiniotekstotrauka3">
    <w:name w:val="Body Text Indent 3"/>
    <w:basedOn w:val="prastasis"/>
    <w:link w:val="Pagrindiniotekstotrauka3Diagrama"/>
    <w:rsid w:val="008D6F2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D6F2D"/>
    <w:rPr>
      <w:rFonts w:ascii="Times New Roman" w:eastAsia="Times New Roman" w:hAnsi="Times New Roman" w:cs="Times New Roman"/>
      <w:color w:val="000000"/>
      <w:sz w:val="16"/>
      <w:szCs w:val="16"/>
      <w:lang w:eastAsia="lt-LT"/>
    </w:rPr>
  </w:style>
  <w:style w:type="character" w:styleId="Komentaronuoroda">
    <w:name w:val="annotation reference"/>
    <w:basedOn w:val="Numatytasispastraiposriftas"/>
    <w:uiPriority w:val="99"/>
    <w:semiHidden/>
    <w:unhideWhenUsed/>
    <w:rsid w:val="008D6F2D"/>
    <w:rPr>
      <w:sz w:val="16"/>
      <w:szCs w:val="16"/>
    </w:rPr>
  </w:style>
  <w:style w:type="paragraph" w:styleId="Komentarotekstas">
    <w:name w:val="annotation text"/>
    <w:basedOn w:val="prastasis"/>
    <w:link w:val="KomentarotekstasDiagrama"/>
    <w:uiPriority w:val="99"/>
    <w:semiHidden/>
    <w:unhideWhenUsed/>
    <w:rsid w:val="008D6F2D"/>
    <w:rPr>
      <w:sz w:val="20"/>
      <w:szCs w:val="20"/>
    </w:rPr>
  </w:style>
  <w:style w:type="character" w:customStyle="1" w:styleId="KomentarotekstasDiagrama">
    <w:name w:val="Komentaro tekstas Diagrama"/>
    <w:basedOn w:val="Numatytasispastraiposriftas"/>
    <w:link w:val="Komentarotekstas"/>
    <w:uiPriority w:val="99"/>
    <w:semiHidden/>
    <w:rsid w:val="008D6F2D"/>
    <w:rPr>
      <w:rFonts w:ascii="Times New Roman" w:eastAsia="Times New Roman" w:hAnsi="Times New Roman"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8D6F2D"/>
    <w:rPr>
      <w:b/>
      <w:bCs/>
    </w:rPr>
  </w:style>
  <w:style w:type="character" w:customStyle="1" w:styleId="KomentarotemaDiagrama">
    <w:name w:val="Komentaro tema Diagrama"/>
    <w:basedOn w:val="KomentarotekstasDiagrama"/>
    <w:link w:val="Komentarotema"/>
    <w:uiPriority w:val="99"/>
    <w:semiHidden/>
    <w:rsid w:val="008D6F2D"/>
    <w:rPr>
      <w:rFonts w:ascii="Times New Roman" w:eastAsia="Times New Roman" w:hAnsi="Times New Roman" w:cs="Times New Roman"/>
      <w:b/>
      <w:bCs/>
      <w:color w:val="000000"/>
      <w:sz w:val="20"/>
      <w:szCs w:val="20"/>
      <w:lang w:eastAsia="lt-LT"/>
    </w:rPr>
  </w:style>
  <w:style w:type="paragraph" w:styleId="Debesliotekstas">
    <w:name w:val="Balloon Text"/>
    <w:basedOn w:val="prastasis"/>
    <w:link w:val="DebesliotekstasDiagrama"/>
    <w:uiPriority w:val="99"/>
    <w:semiHidden/>
    <w:unhideWhenUsed/>
    <w:rsid w:val="008D6F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D6F2D"/>
    <w:rPr>
      <w:rFonts w:ascii="Tahoma" w:eastAsia="Times New Roman" w:hAnsi="Tahoma" w:cs="Tahoma"/>
      <w:color w:val="000000"/>
      <w:sz w:val="16"/>
      <w:szCs w:val="16"/>
      <w:lang w:eastAsia="lt-LT"/>
    </w:rPr>
  </w:style>
  <w:style w:type="paragraph" w:styleId="Antrats">
    <w:name w:val="header"/>
    <w:basedOn w:val="prastasis"/>
    <w:link w:val="AntratsDiagrama"/>
    <w:uiPriority w:val="99"/>
    <w:unhideWhenUsed/>
    <w:rsid w:val="008D6F2D"/>
    <w:pPr>
      <w:tabs>
        <w:tab w:val="center" w:pos="4819"/>
        <w:tab w:val="right" w:pos="9638"/>
      </w:tabs>
    </w:pPr>
  </w:style>
  <w:style w:type="character" w:customStyle="1" w:styleId="AntratsDiagrama">
    <w:name w:val="Antraštės Diagrama"/>
    <w:basedOn w:val="Numatytasispastraiposriftas"/>
    <w:link w:val="Antrats"/>
    <w:uiPriority w:val="99"/>
    <w:rsid w:val="008D6F2D"/>
    <w:rPr>
      <w:rFonts w:ascii="Times New Roman" w:eastAsia="Times New Roman" w:hAnsi="Times New Roman" w:cs="Times New Roman"/>
      <w:color w:val="000000"/>
      <w:sz w:val="24"/>
      <w:szCs w:val="24"/>
      <w:lang w:eastAsia="lt-LT"/>
    </w:rPr>
  </w:style>
  <w:style w:type="paragraph" w:styleId="Porat">
    <w:name w:val="footer"/>
    <w:basedOn w:val="prastasis"/>
    <w:link w:val="PoratDiagrama"/>
    <w:uiPriority w:val="99"/>
    <w:unhideWhenUsed/>
    <w:rsid w:val="008D6F2D"/>
    <w:pPr>
      <w:tabs>
        <w:tab w:val="center" w:pos="4819"/>
        <w:tab w:val="right" w:pos="9638"/>
      </w:tabs>
    </w:pPr>
  </w:style>
  <w:style w:type="character" w:customStyle="1" w:styleId="PoratDiagrama">
    <w:name w:val="Poraštė Diagrama"/>
    <w:basedOn w:val="Numatytasispastraiposriftas"/>
    <w:link w:val="Porat"/>
    <w:uiPriority w:val="99"/>
    <w:rsid w:val="008D6F2D"/>
    <w:rPr>
      <w:rFonts w:ascii="Times New Roman" w:eastAsia="Times New Roman" w:hAnsi="Times New Roman" w:cs="Times New Roman"/>
      <w:color w:val="000000"/>
      <w:sz w:val="24"/>
      <w:szCs w:val="24"/>
      <w:lang w:eastAsia="lt-LT"/>
    </w:rPr>
  </w:style>
  <w:style w:type="character" w:customStyle="1" w:styleId="apple-converted-space">
    <w:name w:val="apple-converted-space"/>
    <w:basedOn w:val="Numatytasispastraiposriftas"/>
    <w:rsid w:val="008D6F2D"/>
  </w:style>
  <w:style w:type="character" w:customStyle="1" w:styleId="commentbody">
    <w:name w:val="commentbody"/>
    <w:basedOn w:val="Numatytasispastraiposriftas"/>
    <w:rsid w:val="008D6F2D"/>
  </w:style>
  <w:style w:type="character" w:customStyle="1" w:styleId="st">
    <w:name w:val="st"/>
    <w:rsid w:val="008D6F2D"/>
  </w:style>
  <w:style w:type="paragraph" w:styleId="Puslapioinaostekstas">
    <w:name w:val="footnote text"/>
    <w:basedOn w:val="prastasis"/>
    <w:link w:val="PuslapioinaostekstasDiagrama"/>
    <w:uiPriority w:val="99"/>
    <w:unhideWhenUsed/>
    <w:rsid w:val="008D6F2D"/>
    <w:rPr>
      <w:sz w:val="20"/>
      <w:szCs w:val="20"/>
    </w:rPr>
  </w:style>
  <w:style w:type="character" w:customStyle="1" w:styleId="PuslapioinaostekstasDiagrama">
    <w:name w:val="Puslapio išnašos tekstas Diagrama"/>
    <w:basedOn w:val="Numatytasispastraiposriftas"/>
    <w:link w:val="Puslapioinaostekstas"/>
    <w:uiPriority w:val="99"/>
    <w:rsid w:val="008D6F2D"/>
    <w:rPr>
      <w:rFonts w:ascii="Times New Roman" w:eastAsia="Times New Roman" w:hAnsi="Times New Roman" w:cs="Times New Roman"/>
      <w:color w:val="000000"/>
      <w:sz w:val="20"/>
      <w:szCs w:val="20"/>
      <w:lang w:eastAsia="lt-LT"/>
    </w:rPr>
  </w:style>
  <w:style w:type="character" w:styleId="Puslapioinaosnuoroda">
    <w:name w:val="footnote reference"/>
    <w:basedOn w:val="Numatytasispastraiposriftas"/>
    <w:uiPriority w:val="99"/>
    <w:semiHidden/>
    <w:unhideWhenUsed/>
    <w:rsid w:val="008D6F2D"/>
    <w:rPr>
      <w:vertAlign w:val="superscript"/>
    </w:rPr>
  </w:style>
  <w:style w:type="character" w:customStyle="1" w:styleId="watch-title">
    <w:name w:val="watch-title"/>
    <w:basedOn w:val="Numatytasispastraiposriftas"/>
    <w:rsid w:val="008D6F2D"/>
  </w:style>
  <w:style w:type="paragraph" w:styleId="Betarp">
    <w:name w:val="No Spacing"/>
    <w:uiPriority w:val="1"/>
    <w:qFormat/>
    <w:rsid w:val="008D6F2D"/>
    <w:pPr>
      <w:spacing w:after="0" w:line="240" w:lineRule="auto"/>
      <w:ind w:firstLine="0"/>
    </w:pPr>
    <w:rPr>
      <w:rFonts w:ascii="Calibri" w:eastAsia="Calibri" w:hAnsi="Calibri" w:cs="Times New Roman"/>
    </w:rPr>
  </w:style>
  <w:style w:type="character" w:styleId="Knygospavadinimas">
    <w:name w:val="Book Title"/>
    <w:basedOn w:val="Numatytasispastraiposriftas"/>
    <w:uiPriority w:val="33"/>
    <w:qFormat/>
    <w:rsid w:val="00103073"/>
    <w:rPr>
      <w:b/>
      <w:bCs/>
      <w:smallCaps/>
      <w:spacing w:val="5"/>
    </w:rPr>
  </w:style>
  <w:style w:type="character" w:customStyle="1" w:styleId="Antrat1Diagrama">
    <w:name w:val="Antraštė 1 Diagrama"/>
    <w:basedOn w:val="Numatytasispastraiposriftas"/>
    <w:link w:val="Antrat1"/>
    <w:uiPriority w:val="9"/>
    <w:rsid w:val="005517D8"/>
    <w:rPr>
      <w:rFonts w:asciiTheme="majorHAnsi" w:eastAsiaTheme="majorEastAsia" w:hAnsiTheme="majorHAnsi" w:cstheme="majorBidi"/>
      <w:b/>
      <w:bCs/>
      <w:color w:val="365F91" w:themeColor="accent1" w:themeShade="BF"/>
      <w:sz w:val="28"/>
      <w:szCs w:val="28"/>
      <w:lang w:eastAsia="lt-LT"/>
    </w:rPr>
  </w:style>
  <w:style w:type="character" w:customStyle="1" w:styleId="instancename">
    <w:name w:val="instancename"/>
    <w:basedOn w:val="Numatytasispastraiposriftas"/>
    <w:rsid w:val="00A00CCB"/>
  </w:style>
  <w:style w:type="character" w:customStyle="1" w:styleId="hascaption">
    <w:name w:val="hascaption"/>
    <w:rsid w:val="00804B2A"/>
  </w:style>
  <w:style w:type="paragraph" w:customStyle="1" w:styleId="m1319748019591477436gmail-msonormal">
    <w:name w:val="m_1319748019591477436gmail-msonormal"/>
    <w:basedOn w:val="prastasis"/>
    <w:rsid w:val="00A762CB"/>
    <w:pPr>
      <w:spacing w:before="100" w:beforeAutospacing="1" w:after="100" w:afterAutospacing="1"/>
      <w:jc w:val="left"/>
    </w:pPr>
    <w:rPr>
      <w:color w:val="auto"/>
    </w:rPr>
  </w:style>
  <w:style w:type="character" w:customStyle="1" w:styleId="quenote">
    <w:name w:val="que_note"/>
    <w:rsid w:val="008E3442"/>
  </w:style>
  <w:style w:type="character" w:customStyle="1" w:styleId="Antrat4Diagrama">
    <w:name w:val="Antraštė 4 Diagrama"/>
    <w:basedOn w:val="Numatytasispastraiposriftas"/>
    <w:link w:val="Antrat4"/>
    <w:uiPriority w:val="9"/>
    <w:rsid w:val="00221AFE"/>
    <w:rPr>
      <w:rFonts w:asciiTheme="majorHAnsi" w:eastAsiaTheme="majorEastAsia" w:hAnsiTheme="majorHAnsi" w:cstheme="majorBidi"/>
      <w:b/>
      <w:bCs/>
      <w:i/>
      <w:iCs/>
      <w:color w:val="4F81BD" w:themeColor="accent1"/>
    </w:rPr>
  </w:style>
  <w:style w:type="character" w:customStyle="1" w:styleId="textexposedshow">
    <w:name w:val="text_exposed_show"/>
    <w:basedOn w:val="Numatytasispastraiposriftas"/>
    <w:rsid w:val="00697195"/>
  </w:style>
  <w:style w:type="character" w:customStyle="1" w:styleId="Pavadinimas1">
    <w:name w:val="Pavadinimas1"/>
    <w:basedOn w:val="Numatytasispastraiposriftas"/>
    <w:rsid w:val="001A0E9C"/>
  </w:style>
  <w:style w:type="paragraph" w:customStyle="1" w:styleId="tekstas">
    <w:name w:val="tekstas"/>
    <w:basedOn w:val="prastasis"/>
    <w:rsid w:val="001A0E9C"/>
    <w:pPr>
      <w:spacing w:before="100" w:beforeAutospacing="1" w:after="100" w:afterAutospacing="1"/>
      <w:jc w:val="left"/>
    </w:pPr>
    <w:rPr>
      <w:color w:val="auto"/>
    </w:rPr>
  </w:style>
  <w:style w:type="paragraph" w:customStyle="1" w:styleId="a">
    <w:basedOn w:val="prastasis"/>
    <w:next w:val="prastasiniatinklio"/>
    <w:uiPriority w:val="99"/>
    <w:rsid w:val="005F0383"/>
    <w:pPr>
      <w:spacing w:before="100" w:beforeAutospacing="1" w:after="100" w:afterAutospacing="1"/>
      <w:jc w:val="left"/>
    </w:pPr>
    <w:rPr>
      <w:color w:val="auto"/>
    </w:rPr>
  </w:style>
  <w:style w:type="paragraph" w:customStyle="1" w:styleId="a0">
    <w:basedOn w:val="prastasis"/>
    <w:next w:val="prastasiniatinklio"/>
    <w:uiPriority w:val="99"/>
    <w:rsid w:val="002F5867"/>
    <w:pPr>
      <w:spacing w:before="100" w:beforeAutospacing="1" w:after="100" w:afterAutospacing="1"/>
      <w:jc w:val="left"/>
    </w:pPr>
    <w:rPr>
      <w:color w:val="auto"/>
    </w:rPr>
  </w:style>
  <w:style w:type="character" w:customStyle="1" w:styleId="d2edcug0">
    <w:name w:val="d2edcug0"/>
    <w:rsid w:val="00A54B20"/>
  </w:style>
  <w:style w:type="character" w:customStyle="1" w:styleId="style-scope">
    <w:name w:val="style-scope"/>
    <w:basedOn w:val="Numatytasispastraiposriftas"/>
    <w:rsid w:val="003C7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17816">
      <w:bodyDiv w:val="1"/>
      <w:marLeft w:val="0"/>
      <w:marRight w:val="0"/>
      <w:marTop w:val="0"/>
      <w:marBottom w:val="0"/>
      <w:divBdr>
        <w:top w:val="none" w:sz="0" w:space="0" w:color="auto"/>
        <w:left w:val="none" w:sz="0" w:space="0" w:color="auto"/>
        <w:bottom w:val="none" w:sz="0" w:space="0" w:color="auto"/>
        <w:right w:val="none" w:sz="0" w:space="0" w:color="auto"/>
      </w:divBdr>
    </w:div>
    <w:div w:id="139881932">
      <w:bodyDiv w:val="1"/>
      <w:marLeft w:val="0"/>
      <w:marRight w:val="0"/>
      <w:marTop w:val="0"/>
      <w:marBottom w:val="0"/>
      <w:divBdr>
        <w:top w:val="none" w:sz="0" w:space="0" w:color="auto"/>
        <w:left w:val="none" w:sz="0" w:space="0" w:color="auto"/>
        <w:bottom w:val="none" w:sz="0" w:space="0" w:color="auto"/>
        <w:right w:val="none" w:sz="0" w:space="0" w:color="auto"/>
      </w:divBdr>
    </w:div>
    <w:div w:id="344863141">
      <w:bodyDiv w:val="1"/>
      <w:marLeft w:val="0"/>
      <w:marRight w:val="0"/>
      <w:marTop w:val="0"/>
      <w:marBottom w:val="0"/>
      <w:divBdr>
        <w:top w:val="none" w:sz="0" w:space="0" w:color="auto"/>
        <w:left w:val="none" w:sz="0" w:space="0" w:color="auto"/>
        <w:bottom w:val="none" w:sz="0" w:space="0" w:color="auto"/>
        <w:right w:val="none" w:sz="0" w:space="0" w:color="auto"/>
      </w:divBdr>
    </w:div>
    <w:div w:id="353965621">
      <w:bodyDiv w:val="1"/>
      <w:marLeft w:val="0"/>
      <w:marRight w:val="0"/>
      <w:marTop w:val="0"/>
      <w:marBottom w:val="0"/>
      <w:divBdr>
        <w:top w:val="none" w:sz="0" w:space="0" w:color="auto"/>
        <w:left w:val="none" w:sz="0" w:space="0" w:color="auto"/>
        <w:bottom w:val="none" w:sz="0" w:space="0" w:color="auto"/>
        <w:right w:val="none" w:sz="0" w:space="0" w:color="auto"/>
      </w:divBdr>
    </w:div>
    <w:div w:id="512378288">
      <w:bodyDiv w:val="1"/>
      <w:marLeft w:val="0"/>
      <w:marRight w:val="0"/>
      <w:marTop w:val="0"/>
      <w:marBottom w:val="0"/>
      <w:divBdr>
        <w:top w:val="none" w:sz="0" w:space="0" w:color="auto"/>
        <w:left w:val="none" w:sz="0" w:space="0" w:color="auto"/>
        <w:bottom w:val="none" w:sz="0" w:space="0" w:color="auto"/>
        <w:right w:val="none" w:sz="0" w:space="0" w:color="auto"/>
      </w:divBdr>
    </w:div>
    <w:div w:id="732510736">
      <w:bodyDiv w:val="1"/>
      <w:marLeft w:val="0"/>
      <w:marRight w:val="0"/>
      <w:marTop w:val="0"/>
      <w:marBottom w:val="0"/>
      <w:divBdr>
        <w:top w:val="none" w:sz="0" w:space="0" w:color="auto"/>
        <w:left w:val="none" w:sz="0" w:space="0" w:color="auto"/>
        <w:bottom w:val="none" w:sz="0" w:space="0" w:color="auto"/>
        <w:right w:val="none" w:sz="0" w:space="0" w:color="auto"/>
      </w:divBdr>
    </w:div>
    <w:div w:id="753162864">
      <w:bodyDiv w:val="1"/>
      <w:marLeft w:val="0"/>
      <w:marRight w:val="0"/>
      <w:marTop w:val="0"/>
      <w:marBottom w:val="0"/>
      <w:divBdr>
        <w:top w:val="none" w:sz="0" w:space="0" w:color="auto"/>
        <w:left w:val="none" w:sz="0" w:space="0" w:color="auto"/>
        <w:bottom w:val="none" w:sz="0" w:space="0" w:color="auto"/>
        <w:right w:val="none" w:sz="0" w:space="0" w:color="auto"/>
      </w:divBdr>
    </w:div>
    <w:div w:id="816075108">
      <w:bodyDiv w:val="1"/>
      <w:marLeft w:val="0"/>
      <w:marRight w:val="0"/>
      <w:marTop w:val="0"/>
      <w:marBottom w:val="0"/>
      <w:divBdr>
        <w:top w:val="none" w:sz="0" w:space="0" w:color="auto"/>
        <w:left w:val="none" w:sz="0" w:space="0" w:color="auto"/>
        <w:bottom w:val="none" w:sz="0" w:space="0" w:color="auto"/>
        <w:right w:val="none" w:sz="0" w:space="0" w:color="auto"/>
      </w:divBdr>
    </w:div>
    <w:div w:id="816729218">
      <w:bodyDiv w:val="1"/>
      <w:marLeft w:val="0"/>
      <w:marRight w:val="0"/>
      <w:marTop w:val="0"/>
      <w:marBottom w:val="0"/>
      <w:divBdr>
        <w:top w:val="none" w:sz="0" w:space="0" w:color="auto"/>
        <w:left w:val="none" w:sz="0" w:space="0" w:color="auto"/>
        <w:bottom w:val="none" w:sz="0" w:space="0" w:color="auto"/>
        <w:right w:val="none" w:sz="0" w:space="0" w:color="auto"/>
      </w:divBdr>
    </w:div>
    <w:div w:id="873924712">
      <w:bodyDiv w:val="1"/>
      <w:marLeft w:val="0"/>
      <w:marRight w:val="0"/>
      <w:marTop w:val="0"/>
      <w:marBottom w:val="0"/>
      <w:divBdr>
        <w:top w:val="none" w:sz="0" w:space="0" w:color="auto"/>
        <w:left w:val="none" w:sz="0" w:space="0" w:color="auto"/>
        <w:bottom w:val="none" w:sz="0" w:space="0" w:color="auto"/>
        <w:right w:val="none" w:sz="0" w:space="0" w:color="auto"/>
      </w:divBdr>
    </w:div>
    <w:div w:id="882520327">
      <w:bodyDiv w:val="1"/>
      <w:marLeft w:val="0"/>
      <w:marRight w:val="0"/>
      <w:marTop w:val="0"/>
      <w:marBottom w:val="0"/>
      <w:divBdr>
        <w:top w:val="none" w:sz="0" w:space="0" w:color="auto"/>
        <w:left w:val="none" w:sz="0" w:space="0" w:color="auto"/>
        <w:bottom w:val="none" w:sz="0" w:space="0" w:color="auto"/>
        <w:right w:val="none" w:sz="0" w:space="0" w:color="auto"/>
      </w:divBdr>
    </w:div>
    <w:div w:id="976714982">
      <w:bodyDiv w:val="1"/>
      <w:marLeft w:val="0"/>
      <w:marRight w:val="0"/>
      <w:marTop w:val="0"/>
      <w:marBottom w:val="0"/>
      <w:divBdr>
        <w:top w:val="none" w:sz="0" w:space="0" w:color="auto"/>
        <w:left w:val="none" w:sz="0" w:space="0" w:color="auto"/>
        <w:bottom w:val="none" w:sz="0" w:space="0" w:color="auto"/>
        <w:right w:val="none" w:sz="0" w:space="0" w:color="auto"/>
      </w:divBdr>
    </w:div>
    <w:div w:id="1002439565">
      <w:bodyDiv w:val="1"/>
      <w:marLeft w:val="0"/>
      <w:marRight w:val="0"/>
      <w:marTop w:val="0"/>
      <w:marBottom w:val="0"/>
      <w:divBdr>
        <w:top w:val="none" w:sz="0" w:space="0" w:color="auto"/>
        <w:left w:val="none" w:sz="0" w:space="0" w:color="auto"/>
        <w:bottom w:val="none" w:sz="0" w:space="0" w:color="auto"/>
        <w:right w:val="none" w:sz="0" w:space="0" w:color="auto"/>
      </w:divBdr>
    </w:div>
    <w:div w:id="1092701977">
      <w:bodyDiv w:val="1"/>
      <w:marLeft w:val="0"/>
      <w:marRight w:val="0"/>
      <w:marTop w:val="0"/>
      <w:marBottom w:val="0"/>
      <w:divBdr>
        <w:top w:val="none" w:sz="0" w:space="0" w:color="auto"/>
        <w:left w:val="none" w:sz="0" w:space="0" w:color="auto"/>
        <w:bottom w:val="none" w:sz="0" w:space="0" w:color="auto"/>
        <w:right w:val="none" w:sz="0" w:space="0" w:color="auto"/>
      </w:divBdr>
    </w:div>
    <w:div w:id="1093746342">
      <w:bodyDiv w:val="1"/>
      <w:marLeft w:val="0"/>
      <w:marRight w:val="0"/>
      <w:marTop w:val="0"/>
      <w:marBottom w:val="0"/>
      <w:divBdr>
        <w:top w:val="none" w:sz="0" w:space="0" w:color="auto"/>
        <w:left w:val="none" w:sz="0" w:space="0" w:color="auto"/>
        <w:bottom w:val="none" w:sz="0" w:space="0" w:color="auto"/>
        <w:right w:val="none" w:sz="0" w:space="0" w:color="auto"/>
      </w:divBdr>
      <w:divsChild>
        <w:div w:id="1068116700">
          <w:marLeft w:val="0"/>
          <w:marRight w:val="0"/>
          <w:marTop w:val="0"/>
          <w:marBottom w:val="0"/>
          <w:divBdr>
            <w:top w:val="none" w:sz="0" w:space="0" w:color="auto"/>
            <w:left w:val="none" w:sz="0" w:space="0" w:color="auto"/>
            <w:bottom w:val="none" w:sz="0" w:space="0" w:color="auto"/>
            <w:right w:val="none" w:sz="0" w:space="0" w:color="auto"/>
          </w:divBdr>
        </w:div>
      </w:divsChild>
    </w:div>
    <w:div w:id="1141144921">
      <w:bodyDiv w:val="1"/>
      <w:marLeft w:val="0"/>
      <w:marRight w:val="0"/>
      <w:marTop w:val="0"/>
      <w:marBottom w:val="0"/>
      <w:divBdr>
        <w:top w:val="none" w:sz="0" w:space="0" w:color="auto"/>
        <w:left w:val="none" w:sz="0" w:space="0" w:color="auto"/>
        <w:bottom w:val="none" w:sz="0" w:space="0" w:color="auto"/>
        <w:right w:val="none" w:sz="0" w:space="0" w:color="auto"/>
      </w:divBdr>
    </w:div>
    <w:div w:id="1163546168">
      <w:bodyDiv w:val="1"/>
      <w:marLeft w:val="0"/>
      <w:marRight w:val="0"/>
      <w:marTop w:val="0"/>
      <w:marBottom w:val="0"/>
      <w:divBdr>
        <w:top w:val="none" w:sz="0" w:space="0" w:color="auto"/>
        <w:left w:val="none" w:sz="0" w:space="0" w:color="auto"/>
        <w:bottom w:val="none" w:sz="0" w:space="0" w:color="auto"/>
        <w:right w:val="none" w:sz="0" w:space="0" w:color="auto"/>
      </w:divBdr>
    </w:div>
    <w:div w:id="1167473980">
      <w:bodyDiv w:val="1"/>
      <w:marLeft w:val="0"/>
      <w:marRight w:val="0"/>
      <w:marTop w:val="0"/>
      <w:marBottom w:val="0"/>
      <w:divBdr>
        <w:top w:val="none" w:sz="0" w:space="0" w:color="auto"/>
        <w:left w:val="none" w:sz="0" w:space="0" w:color="auto"/>
        <w:bottom w:val="none" w:sz="0" w:space="0" w:color="auto"/>
        <w:right w:val="none" w:sz="0" w:space="0" w:color="auto"/>
      </w:divBdr>
    </w:div>
    <w:div w:id="1241520931">
      <w:bodyDiv w:val="1"/>
      <w:marLeft w:val="0"/>
      <w:marRight w:val="0"/>
      <w:marTop w:val="0"/>
      <w:marBottom w:val="0"/>
      <w:divBdr>
        <w:top w:val="none" w:sz="0" w:space="0" w:color="auto"/>
        <w:left w:val="none" w:sz="0" w:space="0" w:color="auto"/>
        <w:bottom w:val="none" w:sz="0" w:space="0" w:color="auto"/>
        <w:right w:val="none" w:sz="0" w:space="0" w:color="auto"/>
      </w:divBdr>
    </w:div>
    <w:div w:id="1358653238">
      <w:bodyDiv w:val="1"/>
      <w:marLeft w:val="0"/>
      <w:marRight w:val="0"/>
      <w:marTop w:val="0"/>
      <w:marBottom w:val="0"/>
      <w:divBdr>
        <w:top w:val="none" w:sz="0" w:space="0" w:color="auto"/>
        <w:left w:val="none" w:sz="0" w:space="0" w:color="auto"/>
        <w:bottom w:val="none" w:sz="0" w:space="0" w:color="auto"/>
        <w:right w:val="none" w:sz="0" w:space="0" w:color="auto"/>
      </w:divBdr>
    </w:div>
    <w:div w:id="1379235915">
      <w:bodyDiv w:val="1"/>
      <w:marLeft w:val="0"/>
      <w:marRight w:val="0"/>
      <w:marTop w:val="0"/>
      <w:marBottom w:val="0"/>
      <w:divBdr>
        <w:top w:val="none" w:sz="0" w:space="0" w:color="auto"/>
        <w:left w:val="none" w:sz="0" w:space="0" w:color="auto"/>
        <w:bottom w:val="none" w:sz="0" w:space="0" w:color="auto"/>
        <w:right w:val="none" w:sz="0" w:space="0" w:color="auto"/>
      </w:divBdr>
    </w:div>
    <w:div w:id="1404135303">
      <w:bodyDiv w:val="1"/>
      <w:marLeft w:val="0"/>
      <w:marRight w:val="0"/>
      <w:marTop w:val="0"/>
      <w:marBottom w:val="0"/>
      <w:divBdr>
        <w:top w:val="none" w:sz="0" w:space="0" w:color="auto"/>
        <w:left w:val="none" w:sz="0" w:space="0" w:color="auto"/>
        <w:bottom w:val="none" w:sz="0" w:space="0" w:color="auto"/>
        <w:right w:val="none" w:sz="0" w:space="0" w:color="auto"/>
      </w:divBdr>
    </w:div>
    <w:div w:id="1418021347">
      <w:bodyDiv w:val="1"/>
      <w:marLeft w:val="0"/>
      <w:marRight w:val="0"/>
      <w:marTop w:val="0"/>
      <w:marBottom w:val="0"/>
      <w:divBdr>
        <w:top w:val="none" w:sz="0" w:space="0" w:color="auto"/>
        <w:left w:val="none" w:sz="0" w:space="0" w:color="auto"/>
        <w:bottom w:val="none" w:sz="0" w:space="0" w:color="auto"/>
        <w:right w:val="none" w:sz="0" w:space="0" w:color="auto"/>
      </w:divBdr>
    </w:div>
    <w:div w:id="1419328227">
      <w:bodyDiv w:val="1"/>
      <w:marLeft w:val="0"/>
      <w:marRight w:val="0"/>
      <w:marTop w:val="0"/>
      <w:marBottom w:val="0"/>
      <w:divBdr>
        <w:top w:val="none" w:sz="0" w:space="0" w:color="auto"/>
        <w:left w:val="none" w:sz="0" w:space="0" w:color="auto"/>
        <w:bottom w:val="none" w:sz="0" w:space="0" w:color="auto"/>
        <w:right w:val="none" w:sz="0" w:space="0" w:color="auto"/>
      </w:divBdr>
    </w:div>
    <w:div w:id="1437672323">
      <w:bodyDiv w:val="1"/>
      <w:marLeft w:val="0"/>
      <w:marRight w:val="0"/>
      <w:marTop w:val="0"/>
      <w:marBottom w:val="0"/>
      <w:divBdr>
        <w:top w:val="none" w:sz="0" w:space="0" w:color="auto"/>
        <w:left w:val="none" w:sz="0" w:space="0" w:color="auto"/>
        <w:bottom w:val="none" w:sz="0" w:space="0" w:color="auto"/>
        <w:right w:val="none" w:sz="0" w:space="0" w:color="auto"/>
      </w:divBdr>
    </w:div>
    <w:div w:id="1595742704">
      <w:bodyDiv w:val="1"/>
      <w:marLeft w:val="0"/>
      <w:marRight w:val="0"/>
      <w:marTop w:val="0"/>
      <w:marBottom w:val="0"/>
      <w:divBdr>
        <w:top w:val="none" w:sz="0" w:space="0" w:color="auto"/>
        <w:left w:val="none" w:sz="0" w:space="0" w:color="auto"/>
        <w:bottom w:val="none" w:sz="0" w:space="0" w:color="auto"/>
        <w:right w:val="none" w:sz="0" w:space="0" w:color="auto"/>
      </w:divBdr>
    </w:div>
    <w:div w:id="1606618169">
      <w:bodyDiv w:val="1"/>
      <w:marLeft w:val="0"/>
      <w:marRight w:val="0"/>
      <w:marTop w:val="0"/>
      <w:marBottom w:val="0"/>
      <w:divBdr>
        <w:top w:val="none" w:sz="0" w:space="0" w:color="auto"/>
        <w:left w:val="none" w:sz="0" w:space="0" w:color="auto"/>
        <w:bottom w:val="none" w:sz="0" w:space="0" w:color="auto"/>
        <w:right w:val="none" w:sz="0" w:space="0" w:color="auto"/>
      </w:divBdr>
    </w:div>
    <w:div w:id="1640526637">
      <w:bodyDiv w:val="1"/>
      <w:marLeft w:val="0"/>
      <w:marRight w:val="0"/>
      <w:marTop w:val="0"/>
      <w:marBottom w:val="0"/>
      <w:divBdr>
        <w:top w:val="none" w:sz="0" w:space="0" w:color="auto"/>
        <w:left w:val="none" w:sz="0" w:space="0" w:color="auto"/>
        <w:bottom w:val="none" w:sz="0" w:space="0" w:color="auto"/>
        <w:right w:val="none" w:sz="0" w:space="0" w:color="auto"/>
      </w:divBdr>
    </w:div>
    <w:div w:id="1661881397">
      <w:bodyDiv w:val="1"/>
      <w:marLeft w:val="0"/>
      <w:marRight w:val="0"/>
      <w:marTop w:val="0"/>
      <w:marBottom w:val="0"/>
      <w:divBdr>
        <w:top w:val="none" w:sz="0" w:space="0" w:color="auto"/>
        <w:left w:val="none" w:sz="0" w:space="0" w:color="auto"/>
        <w:bottom w:val="none" w:sz="0" w:space="0" w:color="auto"/>
        <w:right w:val="none" w:sz="0" w:space="0" w:color="auto"/>
      </w:divBdr>
    </w:div>
    <w:div w:id="1907841828">
      <w:bodyDiv w:val="1"/>
      <w:marLeft w:val="0"/>
      <w:marRight w:val="0"/>
      <w:marTop w:val="0"/>
      <w:marBottom w:val="0"/>
      <w:divBdr>
        <w:top w:val="none" w:sz="0" w:space="0" w:color="auto"/>
        <w:left w:val="none" w:sz="0" w:space="0" w:color="auto"/>
        <w:bottom w:val="none" w:sz="0" w:space="0" w:color="auto"/>
        <w:right w:val="none" w:sz="0" w:space="0" w:color="auto"/>
      </w:divBdr>
    </w:div>
    <w:div w:id="209335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www.panbibliotek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klausa.lt/f/kaip-gerai-pazisti-panevezio-m-savivaldybes-viesaja-biblioteka-uz3mn6j/answers/new.fullpage" TargetMode="External"/><Relationship Id="rId24" Type="http://schemas.openxmlformats.org/officeDocument/2006/relationships/hyperlink" Target="https://renginiai.kasvyksta.lt/panev&#279;&#382;ys/"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www.panbiblioteka.lt/" TargetMode="External"/><Relationship Id="rId28" Type="http://schemas.openxmlformats.org/officeDocument/2006/relationships/theme" Target="theme/theme1.xml"/><Relationship Id="rId10" Type="http://schemas.openxmlformats.org/officeDocument/2006/relationships/hyperlink" Target="http://www.panbiblioteka.lt" TargetMode="External"/><Relationship Id="rId19" Type="http://schemas.openxmlformats.org/officeDocument/2006/relationships/hyperlink" Target="http://www.panbiblioteka.lt" TargetMode="External"/><Relationship Id="rId4" Type="http://schemas.openxmlformats.org/officeDocument/2006/relationships/settings" Target="settings.xml"/><Relationship Id="rId9" Type="http://schemas.openxmlformats.org/officeDocument/2006/relationships/hyperlink" Target="https://www.youtube.com/channel/UCYVm7yOT9UusFubOO4rnqJQ/videos" TargetMode="External"/><Relationship Id="rId14" Type="http://schemas.openxmlformats.org/officeDocument/2006/relationships/chart" Target="charts/chart3.xml"/><Relationship Id="rId22" Type="http://schemas.openxmlformats.org/officeDocument/2006/relationships/hyperlink" Target="http://www.jp.lt"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Lapas1!$O$4</c:f>
              <c:strCache>
                <c:ptCount val="1"/>
                <c:pt idx="0">
                  <c:v>2020 m.</c:v>
                </c:pt>
              </c:strCache>
            </c:strRef>
          </c:tx>
          <c:dLbls>
            <c:dLbl>
              <c:idx val="0"/>
              <c:tx>
                <c:rich>
                  <a:bodyPr/>
                  <a:lstStyle/>
                  <a:p>
                    <a:r>
                      <a:rPr lang="en-US"/>
                      <a:t>Abonemtas 3874</a:t>
                    </a:r>
                  </a:p>
                </c:rich>
              </c:tx>
              <c:showLegendKey val="0"/>
              <c:showVal val="1"/>
              <c:showCatName val="1"/>
              <c:showSerName val="0"/>
              <c:showPercent val="0"/>
              <c:showBubbleSize val="0"/>
              <c:extLst>
                <c:ext xmlns:c15="http://schemas.microsoft.com/office/drawing/2012/chart" uri="{CE6537A1-D6FC-4f65-9D91-7224C49458BB}"/>
              </c:extLst>
            </c:dLbl>
            <c:dLbl>
              <c:idx val="1"/>
              <c:tx>
                <c:rich>
                  <a:bodyPr/>
                  <a:lstStyle/>
                  <a:p>
                    <a:r>
                      <a:rPr lang="lt-LT"/>
                      <a:t>"Žalioji pelėda" 1470</a:t>
                    </a:r>
                  </a:p>
                </c:rich>
              </c:tx>
              <c:showLegendKey val="0"/>
              <c:showVal val="1"/>
              <c:showCatName val="1"/>
              <c:showSerName val="0"/>
              <c:showPercent val="0"/>
              <c:showBubbleSize val="0"/>
              <c:extLst>
                <c:ext xmlns:c15="http://schemas.microsoft.com/office/drawing/2012/chart" uri="{CE6537A1-D6FC-4f65-9D91-7224C49458BB}"/>
              </c:extLst>
            </c:dLbl>
            <c:dLbl>
              <c:idx val="2"/>
              <c:tx>
                <c:rich>
                  <a:bodyPr/>
                  <a:lstStyle/>
                  <a:p>
                    <a:r>
                      <a:rPr lang="lt-LT"/>
                      <a:t>"Žiburėlis" 936</a:t>
                    </a:r>
                  </a:p>
                </c:rich>
              </c:tx>
              <c:showLegendKey val="0"/>
              <c:showVal val="1"/>
              <c:showCatName val="1"/>
              <c:showSerName val="0"/>
              <c:showPercent val="0"/>
              <c:showBubbleSize val="0"/>
              <c:extLst>
                <c:ext xmlns:c15="http://schemas.microsoft.com/office/drawing/2012/chart" uri="{CE6537A1-D6FC-4f65-9D91-7224C49458BB}"/>
              </c:extLst>
            </c:dLbl>
            <c:dLbl>
              <c:idx val="3"/>
              <c:tx>
                <c:rich>
                  <a:bodyPr/>
                  <a:lstStyle/>
                  <a:p>
                    <a:r>
                      <a:rPr lang="lt-LT"/>
                      <a:t>Šiaurinė biblioteka 1007</a:t>
                    </a:r>
                  </a:p>
                </c:rich>
              </c:tx>
              <c:showLegendKey val="0"/>
              <c:showVal val="1"/>
              <c:showCatName val="1"/>
              <c:showSerName val="0"/>
              <c:showPercent val="0"/>
              <c:showBubbleSize val="0"/>
              <c:extLst>
                <c:ext xmlns:c15="http://schemas.microsoft.com/office/drawing/2012/chart" uri="{CE6537A1-D6FC-4f65-9D91-7224C49458BB}"/>
              </c:extLst>
            </c:dLbl>
            <c:dLbl>
              <c:idx val="4"/>
              <c:tx>
                <c:rich>
                  <a:bodyPr/>
                  <a:lstStyle/>
                  <a:p>
                    <a:r>
                      <a:rPr lang="lt-LT"/>
                      <a:t>"Šaltinėlis" 1164</a:t>
                    </a:r>
                  </a:p>
                </c:rich>
              </c:tx>
              <c:showLegendKey val="0"/>
              <c:showVal val="1"/>
              <c:showCatName val="1"/>
              <c:showSerName val="0"/>
              <c:showPercent val="0"/>
              <c:showBubbleSize val="0"/>
              <c:extLst>
                <c:ext xmlns:c15="http://schemas.microsoft.com/office/drawing/2012/chart" uri="{CE6537A1-D6FC-4f65-9D91-7224C49458BB}"/>
              </c:extLst>
            </c:dLbl>
            <c:dLbl>
              <c:idx val="5"/>
              <c:layout>
                <c:manualLayout>
                  <c:x val="-9.3517087342499458E-4"/>
                  <c:y val="0.24967848203865173"/>
                </c:manualLayout>
              </c:layout>
              <c:tx>
                <c:rich>
                  <a:bodyPr/>
                  <a:lstStyle/>
                  <a:p>
                    <a:r>
                      <a:rPr lang="en-US"/>
                      <a:t>Parko biblioteka 905</a:t>
                    </a:r>
                  </a:p>
                </c:rich>
              </c:tx>
              <c:showLegendKey val="0"/>
              <c:showVal val="1"/>
              <c:showCatName val="1"/>
              <c:showSerName val="0"/>
              <c:showPercent val="0"/>
              <c:showBubbleSize val="0"/>
              <c:extLst>
                <c:ext xmlns:c15="http://schemas.microsoft.com/office/drawing/2012/chart" uri="{CE6537A1-D6FC-4f65-9D91-7224C49458BB}"/>
              </c:extLst>
            </c:dLbl>
            <c:dLbl>
              <c:idx val="6"/>
              <c:tx>
                <c:rich>
                  <a:bodyPr/>
                  <a:lstStyle/>
                  <a:p>
                    <a:r>
                      <a:rPr lang="lt-LT"/>
                      <a:t>"</a:t>
                    </a:r>
                    <a:r>
                      <a:rPr lang="en-US"/>
                      <a:t>Židinys" 1424</a:t>
                    </a:r>
                  </a:p>
                </c:rich>
              </c:tx>
              <c:showLegendKey val="0"/>
              <c:showVal val="1"/>
              <c:showCatName val="1"/>
              <c:showSerName val="0"/>
              <c:showPercent val="0"/>
              <c:showBubbleSize val="0"/>
              <c:extLst>
                <c:ext xmlns:c15="http://schemas.microsoft.com/office/drawing/2012/chart" uri="{CE6537A1-D6FC-4f65-9D91-7224C49458BB}"/>
              </c:extLst>
            </c:dLbl>
            <c:dLbl>
              <c:idx val="7"/>
              <c:tx>
                <c:rich>
                  <a:bodyPr/>
                  <a:lstStyle/>
                  <a:p>
                    <a:r>
                      <a:rPr lang="lt-LT"/>
                      <a:t>Smėlynės biblioteka 1111</a:t>
                    </a:r>
                  </a:p>
                </c:rich>
              </c:tx>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lt-LT"/>
              </a:p>
            </c:txPr>
            <c:showLegendKey val="0"/>
            <c:showVal val="1"/>
            <c:showCatName val="1"/>
            <c:showSerName val="0"/>
            <c:showPercent val="0"/>
            <c:showBubbleSize val="0"/>
            <c:showLeaderLines val="1"/>
            <c:extLst>
              <c:ext xmlns:c15="http://schemas.microsoft.com/office/drawing/2012/chart" uri="{CE6537A1-D6FC-4f65-9D91-7224C49458BB}"/>
            </c:extLst>
          </c:dLbls>
          <c:cat>
            <c:strRef>
              <c:f>Lapas1!$M$5:$N$12</c:f>
              <c:strCache>
                <c:ptCount val="8"/>
                <c:pt idx="0">
                  <c:v>Abonemtas</c:v>
                </c:pt>
                <c:pt idx="1">
                  <c:v>"Žalioji pelėda"</c:v>
                </c:pt>
                <c:pt idx="2">
                  <c:v>"Žiburėlis"</c:v>
                </c:pt>
                <c:pt idx="3">
                  <c:v>Šiaurinė biblioteka</c:v>
                </c:pt>
                <c:pt idx="4">
                  <c:v>"Šaltinėlis"</c:v>
                </c:pt>
                <c:pt idx="5">
                  <c:v>Parko biblioteka</c:v>
                </c:pt>
                <c:pt idx="6">
                  <c:v>"Židinys"</c:v>
                </c:pt>
                <c:pt idx="7">
                  <c:v>Smėlynės biblioteka</c:v>
                </c:pt>
              </c:strCache>
            </c:strRef>
          </c:cat>
          <c:val>
            <c:numRef>
              <c:f>Lapas1!$O$5:$O$12</c:f>
              <c:numCache>
                <c:formatCode>General</c:formatCode>
                <c:ptCount val="8"/>
                <c:pt idx="0">
                  <c:v>3874</c:v>
                </c:pt>
                <c:pt idx="1">
                  <c:v>1470</c:v>
                </c:pt>
                <c:pt idx="2">
                  <c:v>936</c:v>
                </c:pt>
                <c:pt idx="3">
                  <c:v>1007</c:v>
                </c:pt>
                <c:pt idx="4">
                  <c:v>1164</c:v>
                </c:pt>
                <c:pt idx="5">
                  <c:v>905</c:v>
                </c:pt>
                <c:pt idx="6">
                  <c:v>1424</c:v>
                </c:pt>
                <c:pt idx="7">
                  <c:v>1111</c:v>
                </c:pt>
              </c:numCache>
            </c:numRef>
          </c:val>
        </c:ser>
        <c:dLbls>
          <c:showLegendKey val="0"/>
          <c:showVal val="1"/>
          <c:showCatName val="1"/>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Lapas1!$O$3</c:f>
              <c:strCache>
                <c:ptCount val="1"/>
                <c:pt idx="0">
                  <c:v>2020 m.</c:v>
                </c:pt>
              </c:strCache>
            </c:strRef>
          </c:tx>
          <c:invertIfNegative val="0"/>
          <c:cat>
            <c:strRef>
              <c:f>Lapas1!$M$4:$N$11</c:f>
              <c:strCache>
                <c:ptCount val="8"/>
                <c:pt idx="0">
                  <c:v>Abonementas</c:v>
                </c:pt>
                <c:pt idx="1">
                  <c:v>VLS "Žalioji pelėda"</c:v>
                </c:pt>
                <c:pt idx="2">
                  <c:v>"Žiburėlis"</c:v>
                </c:pt>
                <c:pt idx="3">
                  <c:v>Šiaurinė biblioteka</c:v>
                </c:pt>
                <c:pt idx="4">
                  <c:v>"Šaltinėlis"</c:v>
                </c:pt>
                <c:pt idx="5">
                  <c:v>Parko biblioteka</c:v>
                </c:pt>
                <c:pt idx="6">
                  <c:v>"Židinys"</c:v>
                </c:pt>
                <c:pt idx="7">
                  <c:v>Smėlynės biblioteka</c:v>
                </c:pt>
              </c:strCache>
            </c:strRef>
          </c:cat>
          <c:val>
            <c:numRef>
              <c:f>Lapas1!$O$4:$O$11</c:f>
              <c:numCache>
                <c:formatCode>General</c:formatCode>
                <c:ptCount val="8"/>
                <c:pt idx="0">
                  <c:v>2404</c:v>
                </c:pt>
                <c:pt idx="1">
                  <c:v>1470</c:v>
                </c:pt>
                <c:pt idx="2">
                  <c:v>936</c:v>
                </c:pt>
                <c:pt idx="3">
                  <c:v>1007</c:v>
                </c:pt>
                <c:pt idx="4">
                  <c:v>1164</c:v>
                </c:pt>
                <c:pt idx="5">
                  <c:v>905</c:v>
                </c:pt>
                <c:pt idx="6">
                  <c:v>1424</c:v>
                </c:pt>
                <c:pt idx="7">
                  <c:v>1111</c:v>
                </c:pt>
              </c:numCache>
            </c:numRef>
          </c:val>
        </c:ser>
        <c:ser>
          <c:idx val="1"/>
          <c:order val="1"/>
          <c:tx>
            <c:strRef>
              <c:f>Lapas1!$P$3</c:f>
              <c:strCache>
                <c:ptCount val="1"/>
                <c:pt idx="0">
                  <c:v>2019 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Lapas1!$M$4:$N$11</c:f>
              <c:strCache>
                <c:ptCount val="8"/>
                <c:pt idx="0">
                  <c:v>Abonementas</c:v>
                </c:pt>
                <c:pt idx="1">
                  <c:v>VLS "Žalioji pelėda"</c:v>
                </c:pt>
                <c:pt idx="2">
                  <c:v>"Žiburėlis"</c:v>
                </c:pt>
                <c:pt idx="3">
                  <c:v>Šiaurinė biblioteka</c:v>
                </c:pt>
                <c:pt idx="4">
                  <c:v>"Šaltinėlis"</c:v>
                </c:pt>
                <c:pt idx="5">
                  <c:v>Parko biblioteka</c:v>
                </c:pt>
                <c:pt idx="6">
                  <c:v>"Židinys"</c:v>
                </c:pt>
                <c:pt idx="7">
                  <c:v>Smėlynės biblioteka</c:v>
                </c:pt>
              </c:strCache>
            </c:strRef>
          </c:cat>
          <c:val>
            <c:numRef>
              <c:f>Lapas1!$P$4:$P$11</c:f>
              <c:numCache>
                <c:formatCode>General</c:formatCode>
                <c:ptCount val="8"/>
                <c:pt idx="0">
                  <c:v>2824</c:v>
                </c:pt>
                <c:pt idx="1">
                  <c:v>1960</c:v>
                </c:pt>
                <c:pt idx="2">
                  <c:v>1247</c:v>
                </c:pt>
                <c:pt idx="3">
                  <c:v>1089</c:v>
                </c:pt>
                <c:pt idx="4">
                  <c:v>1382</c:v>
                </c:pt>
                <c:pt idx="5">
                  <c:v>1119</c:v>
                </c:pt>
                <c:pt idx="6">
                  <c:v>1586</c:v>
                </c:pt>
                <c:pt idx="7">
                  <c:v>1256</c:v>
                </c:pt>
              </c:numCache>
            </c:numRef>
          </c:val>
        </c:ser>
        <c:dLbls>
          <c:showLegendKey val="0"/>
          <c:showVal val="0"/>
          <c:showCatName val="0"/>
          <c:showSerName val="0"/>
          <c:showPercent val="0"/>
          <c:showBubbleSize val="0"/>
        </c:dLbls>
        <c:gapWidth val="150"/>
        <c:axId val="2061207488"/>
        <c:axId val="2061202048"/>
      </c:barChart>
      <c:catAx>
        <c:axId val="2061207488"/>
        <c:scaling>
          <c:orientation val="minMax"/>
        </c:scaling>
        <c:delete val="0"/>
        <c:axPos val="b"/>
        <c:numFmt formatCode="General" sourceLinked="0"/>
        <c:majorTickMark val="out"/>
        <c:minorTickMark val="none"/>
        <c:tickLblPos val="nextTo"/>
        <c:crossAx val="2061202048"/>
        <c:crosses val="autoZero"/>
        <c:auto val="1"/>
        <c:lblAlgn val="ctr"/>
        <c:lblOffset val="100"/>
        <c:noMultiLvlLbl val="0"/>
      </c:catAx>
      <c:valAx>
        <c:axId val="2061202048"/>
        <c:scaling>
          <c:orientation val="minMax"/>
        </c:scaling>
        <c:delete val="0"/>
        <c:axPos val="l"/>
        <c:majorGridlines/>
        <c:numFmt formatCode="General" sourceLinked="1"/>
        <c:majorTickMark val="out"/>
        <c:minorTickMark val="none"/>
        <c:tickLblPos val="nextTo"/>
        <c:crossAx val="2061207488"/>
        <c:crosses val="autoZero"/>
        <c:crossBetween val="between"/>
      </c:valAx>
    </c:plotArea>
    <c:legend>
      <c:legendPos val="r"/>
      <c:overlay val="0"/>
    </c:legend>
    <c:plotVisOnly val="1"/>
    <c:dispBlanksAs val="gap"/>
    <c:showDLblsOverMax val="0"/>
  </c:chart>
  <c:txPr>
    <a:bodyPr/>
    <a:lstStyle/>
    <a:p>
      <a:pPr>
        <a:defRPr b="1"/>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txPr>
              <a:bodyPr/>
              <a:lstStyle/>
              <a:p>
                <a:pPr>
                  <a:defRPr b="1"/>
                </a:pPr>
                <a:endParaRPr lang="lt-LT"/>
              </a:p>
            </c:txPr>
            <c:showLegendKey val="0"/>
            <c:showVal val="0"/>
            <c:showCatName val="1"/>
            <c:showSerName val="0"/>
            <c:showPercent val="1"/>
            <c:showBubbleSize val="0"/>
            <c:showLeaderLines val="1"/>
            <c:extLst>
              <c:ext xmlns:c15="http://schemas.microsoft.com/office/drawing/2012/chart" uri="{CE6537A1-D6FC-4f65-9D91-7224C49458BB}"/>
            </c:extLst>
          </c:dLbls>
          <c:cat>
            <c:strRef>
              <c:f>Vartotojai!$L$38:$L$40</c:f>
              <c:strCache>
                <c:ptCount val="3"/>
                <c:pt idx="0">
                  <c:v>Dirbantys</c:v>
                </c:pt>
                <c:pt idx="1">
                  <c:v>Besimokantys</c:v>
                </c:pt>
                <c:pt idx="2">
                  <c:v>Kiti</c:v>
                </c:pt>
              </c:strCache>
            </c:strRef>
          </c:cat>
          <c:val>
            <c:numRef>
              <c:f>Vartotojai!$M$38:$M$40</c:f>
              <c:numCache>
                <c:formatCode>General</c:formatCode>
                <c:ptCount val="3"/>
                <c:pt idx="0">
                  <c:v>3368</c:v>
                </c:pt>
                <c:pt idx="1">
                  <c:v>4300</c:v>
                </c:pt>
                <c:pt idx="2">
                  <c:v>2753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Apsilankymai!$N$4</c:f>
              <c:strCache>
                <c:ptCount val="1"/>
                <c:pt idx="0">
                  <c:v>2020 m.</c:v>
                </c:pt>
              </c:strCache>
            </c:strRef>
          </c:tx>
          <c:dLbls>
            <c:dLbl>
              <c:idx val="0"/>
              <c:tx>
                <c:rich>
                  <a:bodyPr/>
                  <a:lstStyle/>
                  <a:p>
                    <a:r>
                      <a:rPr lang="en-US" sz="900"/>
                      <a:t>Abonementas 21752</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1"/>
              <c:layout>
                <c:manualLayout>
                  <c:x val="-2.4756590208832592E-2"/>
                  <c:y val="3.0181163877952791E-2"/>
                </c:manualLayout>
              </c:layout>
              <c:tx>
                <c:rich>
                  <a:bodyPr/>
                  <a:lstStyle/>
                  <a:p>
                    <a:r>
                      <a:rPr lang="en-US" sz="900" b="1"/>
                      <a:t>Informacijos skyrius 8930</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2"/>
              <c:tx>
                <c:rich>
                  <a:bodyPr/>
                  <a:lstStyle/>
                  <a:p>
                    <a:r>
                      <a:rPr lang="lt-LT" sz="900"/>
                      <a:t> "Žalioji pelėda" 26790</a:t>
                    </a:r>
                    <a:endParaRPr lang="lt-LT"/>
                  </a:p>
                </c:rich>
              </c:tx>
              <c:showLegendKey val="0"/>
              <c:showVal val="1"/>
              <c:showCatName val="1"/>
              <c:showSerName val="0"/>
              <c:showPercent val="0"/>
              <c:showBubbleSize val="0"/>
              <c:extLst>
                <c:ext xmlns:c15="http://schemas.microsoft.com/office/drawing/2012/chart" uri="{CE6537A1-D6FC-4f65-9D91-7224C49458BB}"/>
              </c:extLst>
            </c:dLbl>
            <c:dLbl>
              <c:idx val="3"/>
              <c:tx>
                <c:rich>
                  <a:bodyPr/>
                  <a:lstStyle/>
                  <a:p>
                    <a:r>
                      <a:rPr lang="lt-LT" sz="900" b="1"/>
                      <a:t>"Žiburėlis" 12022</a:t>
                    </a:r>
                    <a:endParaRPr lang="lt-LT"/>
                  </a:p>
                </c:rich>
              </c:tx>
              <c:showLegendKey val="0"/>
              <c:showVal val="1"/>
              <c:showCatName val="1"/>
              <c:showSerName val="0"/>
              <c:showPercent val="0"/>
              <c:showBubbleSize val="0"/>
              <c:extLst>
                <c:ext xmlns:c15="http://schemas.microsoft.com/office/drawing/2012/chart" uri="{CE6537A1-D6FC-4f65-9D91-7224C49458BB}"/>
              </c:extLst>
            </c:dLbl>
            <c:dLbl>
              <c:idx val="4"/>
              <c:tx>
                <c:rich>
                  <a:bodyPr/>
                  <a:lstStyle/>
                  <a:p>
                    <a:r>
                      <a:rPr lang="lt-LT" sz="900" b="1"/>
                      <a:t>Šiaurinė biblioteka 10259</a:t>
                    </a:r>
                    <a:endParaRPr lang="lt-LT"/>
                  </a:p>
                </c:rich>
              </c:tx>
              <c:showLegendKey val="0"/>
              <c:showVal val="1"/>
              <c:showCatName val="1"/>
              <c:showSerName val="0"/>
              <c:showPercent val="0"/>
              <c:showBubbleSize val="0"/>
              <c:extLst>
                <c:ext xmlns:c15="http://schemas.microsoft.com/office/drawing/2012/chart" uri="{CE6537A1-D6FC-4f65-9D91-7224C49458BB}"/>
              </c:extLst>
            </c:dLbl>
            <c:dLbl>
              <c:idx val="5"/>
              <c:layout>
                <c:manualLayout>
                  <c:x val="-2.5819662856237628E-4"/>
                  <c:y val="-5.699078308037784E-2"/>
                </c:manualLayout>
              </c:layout>
              <c:tx>
                <c:rich>
                  <a:bodyPr/>
                  <a:lstStyle/>
                  <a:p>
                    <a:r>
                      <a:rPr lang="lt-LT" sz="900" b="1"/>
                      <a:t>"Šaltinėlis" 12907</a:t>
                    </a:r>
                    <a:endParaRPr lang="lt-LT"/>
                  </a:p>
                </c:rich>
              </c:tx>
              <c:showLegendKey val="0"/>
              <c:showVal val="1"/>
              <c:showCatName val="1"/>
              <c:showSerName val="0"/>
              <c:showPercent val="0"/>
              <c:showBubbleSize val="0"/>
              <c:extLst>
                <c:ext xmlns:c15="http://schemas.microsoft.com/office/drawing/2012/chart" uri="{CE6537A1-D6FC-4f65-9D91-7224C49458BB}"/>
              </c:extLst>
            </c:dLbl>
            <c:dLbl>
              <c:idx val="6"/>
              <c:tx>
                <c:rich>
                  <a:bodyPr/>
                  <a:lstStyle/>
                  <a:p>
                    <a:r>
                      <a:rPr lang="en-US" sz="900" b="1"/>
                      <a:t>Parko biblioteka 9718</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7"/>
              <c:tx>
                <c:rich>
                  <a:bodyPr/>
                  <a:lstStyle/>
                  <a:p>
                    <a:r>
                      <a:rPr lang="en-US" sz="900" b="1"/>
                      <a:t>"Židinys" 15925</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8"/>
              <c:tx>
                <c:rich>
                  <a:bodyPr/>
                  <a:lstStyle/>
                  <a:p>
                    <a:r>
                      <a:rPr lang="lt-LT" sz="900" b="1"/>
                      <a:t>Smėlynės biblioteka 16558</a:t>
                    </a:r>
                    <a:endParaRPr lang="lt-LT"/>
                  </a:p>
                </c:rich>
              </c:tx>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a:lstStyle/>
              <a:p>
                <a:pPr>
                  <a:defRPr sz="900" b="1"/>
                </a:pPr>
                <a:endParaRPr lang="lt-LT"/>
              </a:p>
            </c:txPr>
            <c:showLegendKey val="0"/>
            <c:showVal val="1"/>
            <c:showCatName val="1"/>
            <c:showSerName val="0"/>
            <c:showPercent val="0"/>
            <c:showBubbleSize val="0"/>
            <c:showLeaderLines val="1"/>
            <c:extLst>
              <c:ext xmlns:c15="http://schemas.microsoft.com/office/drawing/2012/chart" uri="{CE6537A1-D6FC-4f65-9D91-7224C49458BB}"/>
            </c:extLst>
          </c:dLbls>
          <c:cat>
            <c:strRef>
              <c:f>Apsilankymai!$L$5:$M$13</c:f>
              <c:strCache>
                <c:ptCount val="9"/>
                <c:pt idx="0">
                  <c:v>Abonementas</c:v>
                </c:pt>
                <c:pt idx="1">
                  <c:v>Informacijos skyrius</c:v>
                </c:pt>
                <c:pt idx="2">
                  <c:v> "Žalioji pelėda"</c:v>
                </c:pt>
                <c:pt idx="3">
                  <c:v>"Žiburėlis"</c:v>
                </c:pt>
                <c:pt idx="4">
                  <c:v>Šiaurinė biblioteka</c:v>
                </c:pt>
                <c:pt idx="5">
                  <c:v>"Šaltinėlis"</c:v>
                </c:pt>
                <c:pt idx="6">
                  <c:v>Parko biblioteka</c:v>
                </c:pt>
                <c:pt idx="7">
                  <c:v>"Židinys"</c:v>
                </c:pt>
                <c:pt idx="8">
                  <c:v>Smėlynės biblioteka</c:v>
                </c:pt>
              </c:strCache>
            </c:strRef>
          </c:cat>
          <c:val>
            <c:numRef>
              <c:f>Apsilankymai!$N$5:$N$13</c:f>
              <c:numCache>
                <c:formatCode>General</c:formatCode>
                <c:ptCount val="9"/>
                <c:pt idx="0">
                  <c:v>21752</c:v>
                </c:pt>
                <c:pt idx="1">
                  <c:v>8930</c:v>
                </c:pt>
                <c:pt idx="2">
                  <c:v>26790</c:v>
                </c:pt>
                <c:pt idx="3">
                  <c:v>12022</c:v>
                </c:pt>
                <c:pt idx="4">
                  <c:v>10259</c:v>
                </c:pt>
                <c:pt idx="5">
                  <c:v>12907</c:v>
                </c:pt>
                <c:pt idx="6">
                  <c:v>9718</c:v>
                </c:pt>
                <c:pt idx="7">
                  <c:v>15925</c:v>
                </c:pt>
                <c:pt idx="8">
                  <c:v>16558</c:v>
                </c:pt>
              </c:numCache>
            </c:numRef>
          </c:val>
        </c:ser>
        <c:dLbls>
          <c:showLegendKey val="0"/>
          <c:showVal val="1"/>
          <c:showCatName val="1"/>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Išduotis!$N$3</c:f>
              <c:strCache>
                <c:ptCount val="1"/>
                <c:pt idx="0">
                  <c:v>2020 m.</c:v>
                </c:pt>
              </c:strCache>
            </c:strRef>
          </c:tx>
          <c:invertIfNegative val="0"/>
          <c:cat>
            <c:strRef>
              <c:f>Išduotis!$L$4:$M$12</c:f>
              <c:strCache>
                <c:ptCount val="9"/>
                <c:pt idx="0">
                  <c:v>Abonementas</c:v>
                </c:pt>
                <c:pt idx="1">
                  <c:v>Informacijos skyrius</c:v>
                </c:pt>
                <c:pt idx="2">
                  <c:v> "Žalioji pelėda"</c:v>
                </c:pt>
                <c:pt idx="3">
                  <c:v>"Žiburėlis"</c:v>
                </c:pt>
                <c:pt idx="4">
                  <c:v>Šiaurinė biblioteka</c:v>
                </c:pt>
                <c:pt idx="5">
                  <c:v>"Šaltinėlis"</c:v>
                </c:pt>
                <c:pt idx="6">
                  <c:v>Parko biblioteka</c:v>
                </c:pt>
                <c:pt idx="7">
                  <c:v>"Židinys"</c:v>
                </c:pt>
                <c:pt idx="8">
                  <c:v>Smėlynės biblioteka</c:v>
                </c:pt>
              </c:strCache>
            </c:strRef>
          </c:cat>
          <c:val>
            <c:numRef>
              <c:f>Išduotis!$N$4:$N$12</c:f>
              <c:numCache>
                <c:formatCode>General</c:formatCode>
                <c:ptCount val="9"/>
                <c:pt idx="0">
                  <c:v>40582</c:v>
                </c:pt>
                <c:pt idx="1">
                  <c:v>16389</c:v>
                </c:pt>
                <c:pt idx="2">
                  <c:v>29955</c:v>
                </c:pt>
                <c:pt idx="3">
                  <c:v>22739</c:v>
                </c:pt>
                <c:pt idx="4">
                  <c:v>20892</c:v>
                </c:pt>
                <c:pt idx="5">
                  <c:v>22560</c:v>
                </c:pt>
                <c:pt idx="6">
                  <c:v>21855</c:v>
                </c:pt>
                <c:pt idx="7">
                  <c:v>37074</c:v>
                </c:pt>
                <c:pt idx="8">
                  <c:v>27549</c:v>
                </c:pt>
              </c:numCache>
            </c:numRef>
          </c:val>
        </c:ser>
        <c:ser>
          <c:idx val="1"/>
          <c:order val="1"/>
          <c:tx>
            <c:strRef>
              <c:f>Išduotis!$O$3</c:f>
              <c:strCache>
                <c:ptCount val="1"/>
                <c:pt idx="0">
                  <c:v>2019 m.</c:v>
                </c:pt>
              </c:strCache>
            </c:strRef>
          </c:tx>
          <c:invertIfNegative val="0"/>
          <c:cat>
            <c:strRef>
              <c:f>Išduotis!$L$4:$M$12</c:f>
              <c:strCache>
                <c:ptCount val="9"/>
                <c:pt idx="0">
                  <c:v>Abonementas</c:v>
                </c:pt>
                <c:pt idx="1">
                  <c:v>Informacijos skyrius</c:v>
                </c:pt>
                <c:pt idx="2">
                  <c:v> "Žalioji pelėda"</c:v>
                </c:pt>
                <c:pt idx="3">
                  <c:v>"Žiburėlis"</c:v>
                </c:pt>
                <c:pt idx="4">
                  <c:v>Šiaurinė biblioteka</c:v>
                </c:pt>
                <c:pt idx="5">
                  <c:v>"Šaltinėlis"</c:v>
                </c:pt>
                <c:pt idx="6">
                  <c:v>Parko biblioteka</c:v>
                </c:pt>
                <c:pt idx="7">
                  <c:v>"Židinys"</c:v>
                </c:pt>
                <c:pt idx="8">
                  <c:v>Smėlynės biblioteka</c:v>
                </c:pt>
              </c:strCache>
            </c:strRef>
          </c:cat>
          <c:val>
            <c:numRef>
              <c:f>Išduotis!$O$4:$O$12</c:f>
              <c:numCache>
                <c:formatCode>General</c:formatCode>
                <c:ptCount val="9"/>
                <c:pt idx="0">
                  <c:v>46705</c:v>
                </c:pt>
                <c:pt idx="1">
                  <c:v>28564</c:v>
                </c:pt>
                <c:pt idx="2">
                  <c:v>50722</c:v>
                </c:pt>
                <c:pt idx="3">
                  <c:v>28736</c:v>
                </c:pt>
                <c:pt idx="4">
                  <c:v>27712</c:v>
                </c:pt>
                <c:pt idx="5">
                  <c:v>29512</c:v>
                </c:pt>
                <c:pt idx="6">
                  <c:v>35364</c:v>
                </c:pt>
                <c:pt idx="7">
                  <c:v>52397</c:v>
                </c:pt>
                <c:pt idx="8">
                  <c:v>39761</c:v>
                </c:pt>
              </c:numCache>
            </c:numRef>
          </c:val>
        </c:ser>
        <c:dLbls>
          <c:showLegendKey val="0"/>
          <c:showVal val="0"/>
          <c:showCatName val="0"/>
          <c:showSerName val="0"/>
          <c:showPercent val="0"/>
          <c:showBubbleSize val="0"/>
        </c:dLbls>
        <c:gapWidth val="150"/>
        <c:axId val="2061208032"/>
        <c:axId val="2061204224"/>
      </c:barChart>
      <c:catAx>
        <c:axId val="2061208032"/>
        <c:scaling>
          <c:orientation val="minMax"/>
        </c:scaling>
        <c:delete val="0"/>
        <c:axPos val="b"/>
        <c:numFmt formatCode="General" sourceLinked="0"/>
        <c:majorTickMark val="out"/>
        <c:minorTickMark val="none"/>
        <c:tickLblPos val="nextTo"/>
        <c:txPr>
          <a:bodyPr/>
          <a:lstStyle/>
          <a:p>
            <a:pPr>
              <a:defRPr b="1"/>
            </a:pPr>
            <a:endParaRPr lang="lt-LT"/>
          </a:p>
        </c:txPr>
        <c:crossAx val="2061204224"/>
        <c:crosses val="autoZero"/>
        <c:auto val="1"/>
        <c:lblAlgn val="ctr"/>
        <c:lblOffset val="100"/>
        <c:noMultiLvlLbl val="0"/>
      </c:catAx>
      <c:valAx>
        <c:axId val="2061204224"/>
        <c:scaling>
          <c:orientation val="minMax"/>
        </c:scaling>
        <c:delete val="0"/>
        <c:axPos val="l"/>
        <c:majorGridlines/>
        <c:numFmt formatCode="General" sourceLinked="1"/>
        <c:majorTickMark val="out"/>
        <c:minorTickMark val="none"/>
        <c:tickLblPos val="nextTo"/>
        <c:txPr>
          <a:bodyPr/>
          <a:lstStyle/>
          <a:p>
            <a:pPr>
              <a:defRPr b="1"/>
            </a:pPr>
            <a:endParaRPr lang="lt-LT"/>
          </a:p>
        </c:txPr>
        <c:crossAx val="2061208032"/>
        <c:crosses val="autoZero"/>
        <c:crossBetween val="between"/>
      </c:valAx>
    </c:plotArea>
    <c:legend>
      <c:legendPos val="r"/>
      <c:overlay val="0"/>
      <c:txPr>
        <a:bodyPr/>
        <a:lstStyle/>
        <a:p>
          <a:pPr>
            <a:defRPr b="1"/>
          </a:pPr>
          <a:endParaRPr lang="lt-LT"/>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Išduotis!$N$3</c:f>
              <c:strCache>
                <c:ptCount val="1"/>
                <c:pt idx="0">
                  <c:v>2020 m.</c:v>
                </c:pt>
              </c:strCache>
            </c:strRef>
          </c:tx>
          <c:invertIfNegative val="0"/>
          <c:cat>
            <c:strRef>
              <c:f>Išduotis!$L$4:$M$12</c:f>
              <c:strCache>
                <c:ptCount val="9"/>
                <c:pt idx="0">
                  <c:v>Abonementas</c:v>
                </c:pt>
                <c:pt idx="1">
                  <c:v>Informacijos skyrius</c:v>
                </c:pt>
                <c:pt idx="2">
                  <c:v> "Žalioji pelėda"</c:v>
                </c:pt>
                <c:pt idx="3">
                  <c:v>"Žiburėlis"</c:v>
                </c:pt>
                <c:pt idx="4">
                  <c:v>Šiaurinė biblioteka</c:v>
                </c:pt>
                <c:pt idx="5">
                  <c:v>"Šaltinėlis"</c:v>
                </c:pt>
                <c:pt idx="6">
                  <c:v>Parko biblioteka</c:v>
                </c:pt>
                <c:pt idx="7">
                  <c:v>"Židinys"</c:v>
                </c:pt>
                <c:pt idx="8">
                  <c:v>Smėlynės biblioteka</c:v>
                </c:pt>
              </c:strCache>
            </c:strRef>
          </c:cat>
          <c:val>
            <c:numRef>
              <c:f>Išduotis!$N$4:$N$12</c:f>
              <c:numCache>
                <c:formatCode>General</c:formatCode>
                <c:ptCount val="9"/>
                <c:pt idx="0">
                  <c:v>40582</c:v>
                </c:pt>
                <c:pt idx="1">
                  <c:v>16389</c:v>
                </c:pt>
                <c:pt idx="2">
                  <c:v>29955</c:v>
                </c:pt>
                <c:pt idx="3">
                  <c:v>22739</c:v>
                </c:pt>
                <c:pt idx="4">
                  <c:v>20892</c:v>
                </c:pt>
                <c:pt idx="5">
                  <c:v>22560</c:v>
                </c:pt>
                <c:pt idx="6">
                  <c:v>21855</c:v>
                </c:pt>
                <c:pt idx="7">
                  <c:v>37074</c:v>
                </c:pt>
                <c:pt idx="8">
                  <c:v>27549</c:v>
                </c:pt>
              </c:numCache>
            </c:numRef>
          </c:val>
        </c:ser>
        <c:ser>
          <c:idx val="1"/>
          <c:order val="1"/>
          <c:tx>
            <c:strRef>
              <c:f>Išduotis!$O$3</c:f>
              <c:strCache>
                <c:ptCount val="1"/>
                <c:pt idx="0">
                  <c:v>2019 m.</c:v>
                </c:pt>
              </c:strCache>
            </c:strRef>
          </c:tx>
          <c:invertIfNegative val="0"/>
          <c:cat>
            <c:strRef>
              <c:f>Išduotis!$L$4:$M$12</c:f>
              <c:strCache>
                <c:ptCount val="9"/>
                <c:pt idx="0">
                  <c:v>Abonementas</c:v>
                </c:pt>
                <c:pt idx="1">
                  <c:v>Informacijos skyrius</c:v>
                </c:pt>
                <c:pt idx="2">
                  <c:v> "Žalioji pelėda"</c:v>
                </c:pt>
                <c:pt idx="3">
                  <c:v>"Žiburėlis"</c:v>
                </c:pt>
                <c:pt idx="4">
                  <c:v>Šiaurinė biblioteka</c:v>
                </c:pt>
                <c:pt idx="5">
                  <c:v>"Šaltinėlis"</c:v>
                </c:pt>
                <c:pt idx="6">
                  <c:v>Parko biblioteka</c:v>
                </c:pt>
                <c:pt idx="7">
                  <c:v>"Židinys"</c:v>
                </c:pt>
                <c:pt idx="8">
                  <c:v>Smėlynės biblioteka</c:v>
                </c:pt>
              </c:strCache>
            </c:strRef>
          </c:cat>
          <c:val>
            <c:numRef>
              <c:f>Išduotis!$O$4:$O$12</c:f>
              <c:numCache>
                <c:formatCode>General</c:formatCode>
                <c:ptCount val="9"/>
                <c:pt idx="0">
                  <c:v>46705</c:v>
                </c:pt>
                <c:pt idx="1">
                  <c:v>28564</c:v>
                </c:pt>
                <c:pt idx="2">
                  <c:v>50722</c:v>
                </c:pt>
                <c:pt idx="3">
                  <c:v>28736</c:v>
                </c:pt>
                <c:pt idx="4">
                  <c:v>27712</c:v>
                </c:pt>
                <c:pt idx="5">
                  <c:v>29512</c:v>
                </c:pt>
                <c:pt idx="6">
                  <c:v>35364</c:v>
                </c:pt>
                <c:pt idx="7">
                  <c:v>52397</c:v>
                </c:pt>
                <c:pt idx="8">
                  <c:v>39761</c:v>
                </c:pt>
              </c:numCache>
            </c:numRef>
          </c:val>
        </c:ser>
        <c:dLbls>
          <c:showLegendKey val="0"/>
          <c:showVal val="0"/>
          <c:showCatName val="0"/>
          <c:showSerName val="0"/>
          <c:showPercent val="0"/>
          <c:showBubbleSize val="0"/>
        </c:dLbls>
        <c:gapWidth val="150"/>
        <c:axId val="2061215648"/>
        <c:axId val="2061202592"/>
      </c:barChart>
      <c:catAx>
        <c:axId val="2061215648"/>
        <c:scaling>
          <c:orientation val="minMax"/>
        </c:scaling>
        <c:delete val="0"/>
        <c:axPos val="b"/>
        <c:numFmt formatCode="General" sourceLinked="0"/>
        <c:majorTickMark val="out"/>
        <c:minorTickMark val="none"/>
        <c:tickLblPos val="nextTo"/>
        <c:txPr>
          <a:bodyPr/>
          <a:lstStyle/>
          <a:p>
            <a:pPr>
              <a:defRPr b="1"/>
            </a:pPr>
            <a:endParaRPr lang="lt-LT"/>
          </a:p>
        </c:txPr>
        <c:crossAx val="2061202592"/>
        <c:crosses val="autoZero"/>
        <c:auto val="1"/>
        <c:lblAlgn val="ctr"/>
        <c:lblOffset val="100"/>
        <c:noMultiLvlLbl val="0"/>
      </c:catAx>
      <c:valAx>
        <c:axId val="2061202592"/>
        <c:scaling>
          <c:orientation val="minMax"/>
        </c:scaling>
        <c:delete val="0"/>
        <c:axPos val="l"/>
        <c:majorGridlines/>
        <c:numFmt formatCode="General" sourceLinked="1"/>
        <c:majorTickMark val="out"/>
        <c:minorTickMark val="none"/>
        <c:tickLblPos val="nextTo"/>
        <c:txPr>
          <a:bodyPr/>
          <a:lstStyle/>
          <a:p>
            <a:pPr>
              <a:defRPr b="1"/>
            </a:pPr>
            <a:endParaRPr lang="lt-LT"/>
          </a:p>
        </c:txPr>
        <c:crossAx val="2061215648"/>
        <c:crosses val="autoZero"/>
        <c:crossBetween val="between"/>
      </c:valAx>
    </c:plotArea>
    <c:legend>
      <c:legendPos val="r"/>
      <c:overlay val="0"/>
      <c:txPr>
        <a:bodyPr/>
        <a:lstStyle/>
        <a:p>
          <a:pPr>
            <a:defRPr b="1"/>
          </a:pPr>
          <a:endParaRPr lang="lt-LT"/>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Internautai!$P$6</c:f>
              <c:strCache>
                <c:ptCount val="1"/>
                <c:pt idx="0">
                  <c:v>2020 m.</c:v>
                </c:pt>
              </c:strCache>
            </c:strRef>
          </c:tx>
          <c:dLbls>
            <c:dLbl>
              <c:idx val="0"/>
              <c:tx>
                <c:rich>
                  <a:bodyPr/>
                  <a:lstStyle/>
                  <a:p>
                    <a:r>
                      <a:rPr lang="en-US" b="1"/>
                      <a:t>Informacijos skyrius 6380</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1"/>
              <c:tx>
                <c:rich>
                  <a:bodyPr/>
                  <a:lstStyle/>
                  <a:p>
                    <a:r>
                      <a:rPr lang="lt-LT" b="1"/>
                      <a:t> "Žalioji pelėda" 2077</a:t>
                    </a:r>
                    <a:endParaRPr lang="lt-LT"/>
                  </a:p>
                </c:rich>
              </c:tx>
              <c:showLegendKey val="0"/>
              <c:showVal val="1"/>
              <c:showCatName val="1"/>
              <c:showSerName val="0"/>
              <c:showPercent val="0"/>
              <c:showBubbleSize val="0"/>
              <c:extLst>
                <c:ext xmlns:c15="http://schemas.microsoft.com/office/drawing/2012/chart" uri="{CE6537A1-D6FC-4f65-9D91-7224C49458BB}"/>
              </c:extLst>
            </c:dLbl>
            <c:dLbl>
              <c:idx val="2"/>
              <c:tx>
                <c:rich>
                  <a:bodyPr/>
                  <a:lstStyle/>
                  <a:p>
                    <a:r>
                      <a:rPr lang="lt-LT" b="1"/>
                      <a:t>"Žiburėlis" 1325</a:t>
                    </a:r>
                    <a:endParaRPr lang="lt-LT"/>
                  </a:p>
                </c:rich>
              </c:tx>
              <c:showLegendKey val="0"/>
              <c:showVal val="1"/>
              <c:showCatName val="1"/>
              <c:showSerName val="0"/>
              <c:showPercent val="0"/>
              <c:showBubbleSize val="0"/>
              <c:extLst>
                <c:ext xmlns:c15="http://schemas.microsoft.com/office/drawing/2012/chart" uri="{CE6537A1-D6FC-4f65-9D91-7224C49458BB}"/>
              </c:extLst>
            </c:dLbl>
            <c:dLbl>
              <c:idx val="4"/>
              <c:tx>
                <c:rich>
                  <a:bodyPr/>
                  <a:lstStyle/>
                  <a:p>
                    <a:r>
                      <a:rPr lang="lt-LT" b="1"/>
                      <a:t>"Šaltinėlis" 1146</a:t>
                    </a:r>
                    <a:endParaRPr lang="lt-LT"/>
                  </a:p>
                </c:rich>
              </c:tx>
              <c:showLegendKey val="0"/>
              <c:showVal val="1"/>
              <c:showCatName val="1"/>
              <c:showSerName val="0"/>
              <c:showPercent val="0"/>
              <c:showBubbleSize val="0"/>
              <c:extLst>
                <c:ext xmlns:c15="http://schemas.microsoft.com/office/drawing/2012/chart" uri="{CE6537A1-D6FC-4f65-9D91-7224C49458BB}"/>
              </c:extLst>
            </c:dLbl>
            <c:dLbl>
              <c:idx val="5"/>
              <c:tx>
                <c:rich>
                  <a:bodyPr/>
                  <a:lstStyle/>
                  <a:p>
                    <a:r>
                      <a:rPr lang="en-US" b="1"/>
                      <a:t>Parko biblioteka 1075</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6"/>
              <c:tx>
                <c:rich>
                  <a:bodyPr/>
                  <a:lstStyle/>
                  <a:p>
                    <a:r>
                      <a:rPr lang="en-US" b="1"/>
                      <a:t>"Židinys" 4085</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7"/>
              <c:tx>
                <c:rich>
                  <a:bodyPr/>
                  <a:lstStyle/>
                  <a:p>
                    <a:r>
                      <a:rPr lang="lt-LT" b="1"/>
                      <a:t>Smėlynės biblioteka 4061</a:t>
                    </a:r>
                    <a:endParaRPr lang="lt-LT"/>
                  </a:p>
                </c:rich>
              </c:tx>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lt-LT"/>
              </a:p>
            </c:txPr>
            <c:showLegendKey val="0"/>
            <c:showVal val="1"/>
            <c:showCatName val="1"/>
            <c:showSerName val="0"/>
            <c:showPercent val="0"/>
            <c:showBubbleSize val="0"/>
            <c:showLeaderLines val="1"/>
            <c:extLst>
              <c:ext xmlns:c15="http://schemas.microsoft.com/office/drawing/2012/chart" uri="{CE6537A1-D6FC-4f65-9D91-7224C49458BB}"/>
            </c:extLst>
          </c:dLbls>
          <c:cat>
            <c:strRef>
              <c:f>Internautai!$N$7:$O$14</c:f>
              <c:strCache>
                <c:ptCount val="8"/>
                <c:pt idx="0">
                  <c:v>Informacijos skyrius</c:v>
                </c:pt>
                <c:pt idx="1">
                  <c:v> "Žalioji pelėda"</c:v>
                </c:pt>
                <c:pt idx="2">
                  <c:v>"Žiburėlis"</c:v>
                </c:pt>
                <c:pt idx="3">
                  <c:v>Šiaurinė biblioteka</c:v>
                </c:pt>
                <c:pt idx="4">
                  <c:v>"Šaltinėlis"</c:v>
                </c:pt>
                <c:pt idx="5">
                  <c:v>Parko biblioteka</c:v>
                </c:pt>
                <c:pt idx="6">
                  <c:v>"Židinys"</c:v>
                </c:pt>
                <c:pt idx="7">
                  <c:v>Smėlynės biblioteka</c:v>
                </c:pt>
              </c:strCache>
            </c:strRef>
          </c:cat>
          <c:val>
            <c:numRef>
              <c:f>Internautai!$P$7:$P$14</c:f>
              <c:numCache>
                <c:formatCode>General</c:formatCode>
                <c:ptCount val="8"/>
                <c:pt idx="0">
                  <c:v>6380</c:v>
                </c:pt>
                <c:pt idx="1">
                  <c:v>2077</c:v>
                </c:pt>
                <c:pt idx="2">
                  <c:v>1325</c:v>
                </c:pt>
                <c:pt idx="3">
                  <c:v>4208</c:v>
                </c:pt>
                <c:pt idx="4">
                  <c:v>1146</c:v>
                </c:pt>
                <c:pt idx="5">
                  <c:v>1075</c:v>
                </c:pt>
                <c:pt idx="6">
                  <c:v>4085</c:v>
                </c:pt>
                <c:pt idx="7">
                  <c:v>4061</c:v>
                </c:pt>
              </c:numCache>
            </c:numRef>
          </c:val>
        </c:ser>
        <c:dLbls>
          <c:showLegendKey val="0"/>
          <c:showVal val="1"/>
          <c:showCatName val="1"/>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percentStacked"/>
        <c:varyColors val="0"/>
        <c:ser>
          <c:idx val="0"/>
          <c:order val="0"/>
          <c:tx>
            <c:strRef>
              <c:f>Lapas1!$B$1</c:f>
              <c:strCache>
                <c:ptCount val="1"/>
                <c:pt idx="0">
                  <c:v>Darbuotojų</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Lapas1!$A$2:$A$5</c:f>
              <c:strCache>
                <c:ptCount val="4"/>
                <c:pt idx="0">
                  <c:v>Periodinė spauda</c:v>
                </c:pt>
                <c:pt idx="1">
                  <c:v>Televizija</c:v>
                </c:pt>
                <c:pt idx="2">
                  <c:v>Internetiniai portalai </c:v>
                </c:pt>
                <c:pt idx="3">
                  <c:v>Radijas</c:v>
                </c:pt>
              </c:strCache>
            </c:strRef>
          </c:cat>
          <c:val>
            <c:numRef>
              <c:f>Lapas1!$B$2:$B$5</c:f>
              <c:numCache>
                <c:formatCode>General</c:formatCode>
                <c:ptCount val="4"/>
                <c:pt idx="0">
                  <c:v>30</c:v>
                </c:pt>
                <c:pt idx="1">
                  <c:v>0</c:v>
                </c:pt>
                <c:pt idx="2">
                  <c:v>399</c:v>
                </c:pt>
                <c:pt idx="3">
                  <c:v>0</c:v>
                </c:pt>
              </c:numCache>
            </c:numRef>
          </c:val>
          <c:extLst xmlns:c16r2="http://schemas.microsoft.com/office/drawing/2015/06/chart">
            <c:ext xmlns:c16="http://schemas.microsoft.com/office/drawing/2014/chart" uri="{C3380CC4-5D6E-409C-BE32-E72D297353CC}">
              <c16:uniqueId val="{00000000-3946-4DA3-90C3-5AE7980DAA1F}"/>
            </c:ext>
          </c:extLst>
        </c:ser>
        <c:ser>
          <c:idx val="1"/>
          <c:order val="1"/>
          <c:tx>
            <c:strRef>
              <c:f>Lapas1!$C$1</c:f>
              <c:strCache>
                <c:ptCount val="1"/>
                <c:pt idx="0">
                  <c:v>Žiniasklaidos atstovų</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Lapas1!$A$2:$A$5</c:f>
              <c:strCache>
                <c:ptCount val="4"/>
                <c:pt idx="0">
                  <c:v>Periodinė spauda</c:v>
                </c:pt>
                <c:pt idx="1">
                  <c:v>Televizija</c:v>
                </c:pt>
                <c:pt idx="2">
                  <c:v>Internetiniai portalai </c:v>
                </c:pt>
                <c:pt idx="3">
                  <c:v>Radijas</c:v>
                </c:pt>
              </c:strCache>
            </c:strRef>
          </c:cat>
          <c:val>
            <c:numRef>
              <c:f>Lapas1!$C$2:$C$5</c:f>
              <c:numCache>
                <c:formatCode>General</c:formatCode>
                <c:ptCount val="4"/>
                <c:pt idx="0">
                  <c:v>17</c:v>
                </c:pt>
                <c:pt idx="1">
                  <c:v>12</c:v>
                </c:pt>
                <c:pt idx="2">
                  <c:v>89</c:v>
                </c:pt>
                <c:pt idx="3">
                  <c:v>2</c:v>
                </c:pt>
              </c:numCache>
            </c:numRef>
          </c:val>
          <c:extLst xmlns:c16r2="http://schemas.microsoft.com/office/drawing/2015/06/chart">
            <c:ext xmlns:c16="http://schemas.microsoft.com/office/drawing/2014/chart" uri="{C3380CC4-5D6E-409C-BE32-E72D297353CC}">
              <c16:uniqueId val="{00000001-3946-4DA3-90C3-5AE7980DAA1F}"/>
            </c:ext>
          </c:extLst>
        </c:ser>
        <c:dLbls>
          <c:showLegendKey val="0"/>
          <c:showVal val="0"/>
          <c:showCatName val="0"/>
          <c:showSerName val="0"/>
          <c:showPercent val="0"/>
          <c:showBubbleSize val="0"/>
        </c:dLbls>
        <c:gapWidth val="150"/>
        <c:overlap val="100"/>
        <c:axId val="2061203136"/>
        <c:axId val="2061204768"/>
      </c:barChart>
      <c:catAx>
        <c:axId val="2061203136"/>
        <c:scaling>
          <c:orientation val="minMax"/>
        </c:scaling>
        <c:delete val="0"/>
        <c:axPos val="b"/>
        <c:numFmt formatCode="General" sourceLinked="0"/>
        <c:majorTickMark val="out"/>
        <c:minorTickMark val="none"/>
        <c:tickLblPos val="nextTo"/>
        <c:crossAx val="2061204768"/>
        <c:crosses val="autoZero"/>
        <c:auto val="1"/>
        <c:lblAlgn val="ctr"/>
        <c:lblOffset val="100"/>
        <c:noMultiLvlLbl val="0"/>
      </c:catAx>
      <c:valAx>
        <c:axId val="2061204768"/>
        <c:scaling>
          <c:orientation val="minMax"/>
        </c:scaling>
        <c:delete val="0"/>
        <c:axPos val="l"/>
        <c:majorGridlines/>
        <c:numFmt formatCode="0%" sourceLinked="1"/>
        <c:majorTickMark val="out"/>
        <c:minorTickMark val="none"/>
        <c:tickLblPos val="nextTo"/>
        <c:crossAx val="206120313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09DF5-CE25-44F3-BB34-4F969B9F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79813</Words>
  <Characters>45494</Characters>
  <Application>Microsoft Office Word</Application>
  <DocSecurity>4</DocSecurity>
  <Lines>379</Lines>
  <Paragraphs>250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PMVB</Company>
  <LinksUpToDate>false</LinksUpToDate>
  <CharactersWithSpaces>125057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Pavaduotojos</dc:creator>
  <cp:lastModifiedBy>Daiva Breivienė</cp:lastModifiedBy>
  <cp:revision>2</cp:revision>
  <cp:lastPrinted>2021-02-02T08:49:00Z</cp:lastPrinted>
  <dcterms:created xsi:type="dcterms:W3CDTF">2021-04-19T08:20:00Z</dcterms:created>
  <dcterms:modified xsi:type="dcterms:W3CDTF">2021-04-19T08:20:00Z</dcterms:modified>
</cp:coreProperties>
</file>