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AD20" w14:textId="77777777" w:rsidR="00124704" w:rsidRDefault="00124704">
      <w:bookmarkStart w:id="0" w:name="_GoBack"/>
      <w:bookmarkEnd w:id="0"/>
    </w:p>
    <w:tbl>
      <w:tblPr>
        <w:tblW w:w="14705" w:type="dxa"/>
        <w:tblInd w:w="93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66"/>
        <w:gridCol w:w="1502"/>
        <w:gridCol w:w="1440"/>
        <w:gridCol w:w="1440"/>
        <w:gridCol w:w="1557"/>
        <w:gridCol w:w="1440"/>
        <w:gridCol w:w="1440"/>
      </w:tblGrid>
      <w:tr w:rsidR="00FB1131" w:rsidRPr="00FB1131" w14:paraId="6759AD24" w14:textId="77777777" w:rsidTr="00FB1131">
        <w:trPr>
          <w:trHeight w:val="600"/>
        </w:trPr>
        <w:tc>
          <w:tcPr>
            <w:tcW w:w="11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1" w14:textId="77777777" w:rsidR="00FB1131" w:rsidRPr="00FB1131" w:rsidRDefault="000F3322" w:rsidP="00FB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</w:pPr>
            <w:r w:rsidRPr="000F3322"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  <w:t xml:space="preserve">KULTŪROS IR MENO PROGRAMOS LĖŠŲ PASKIRSTYMAS </w:t>
            </w:r>
            <w:r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  <w:t xml:space="preserve"> PAGAL  KULTŪROS </w:t>
            </w:r>
            <w:r w:rsidR="00FB1131" w:rsidRPr="00FB1131"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  <w:t xml:space="preserve">FINANSAVIMO KRYPTIS </w:t>
            </w:r>
            <w:r w:rsidR="00FB1131" w:rsidRPr="00FB1131">
              <w:rPr>
                <w:rFonts w:ascii="Arial" w:eastAsia="Times New Roman" w:hAnsi="Arial" w:cs="Arial"/>
                <w:color w:val="333399"/>
                <w:sz w:val="28"/>
                <w:szCs w:val="28"/>
                <w:lang w:eastAsia="lt-LT"/>
              </w:rPr>
              <w:t>(Eur)</w:t>
            </w:r>
            <w:r w:rsidR="00FB1131" w:rsidRPr="00FB1131">
              <w:rPr>
                <w:rFonts w:ascii="Arial" w:eastAsia="Times New Roman" w:hAnsi="Arial" w:cs="Arial"/>
                <w:b/>
                <w:bCs/>
                <w:color w:val="333399"/>
                <w:sz w:val="28"/>
                <w:szCs w:val="28"/>
                <w:lang w:eastAsia="lt-LT"/>
              </w:rPr>
              <w:t xml:space="preserve"> </w:t>
            </w:r>
            <w:r w:rsidRPr="00FB1131">
              <w:rPr>
                <w:rFonts w:ascii="Arial" w:eastAsia="Times New Roman" w:hAnsi="Arial" w:cs="Arial"/>
                <w:color w:val="203864"/>
                <w:sz w:val="24"/>
                <w:szCs w:val="24"/>
                <w:lang w:eastAsia="lt-LT"/>
              </w:rPr>
              <w:t>2010-2020 m.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2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3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D2E" w14:textId="77777777" w:rsidTr="00FB1131">
        <w:trPr>
          <w:trHeight w:val="46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5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864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6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7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8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9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A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B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C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D2D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D35" w14:textId="77777777" w:rsidTr="00FB1131">
        <w:trPr>
          <w:trHeight w:val="375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2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Kultūros programos lėšos 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Proc. kultūrai nuo bendro biudžeto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Biudžetinėms kultūros įstaigoms išlaikyti</w:t>
            </w:r>
          </w:p>
        </w:tc>
        <w:tc>
          <w:tcPr>
            <w:tcW w:w="737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Projektinės lėšos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Projektinių lėšų proc. nuo kultūros programos</w:t>
            </w:r>
          </w:p>
        </w:tc>
      </w:tr>
      <w:tr w:rsidR="00FB1131" w:rsidRPr="00FB1131" w14:paraId="6759AD40" w14:textId="77777777" w:rsidTr="00FB1131">
        <w:trPr>
          <w:trHeight w:val="126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59AD36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59AD37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59AD38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59AD39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Kultūros ir meno  stipendijoms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Kultūros ir meno projektams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Mėgėjų menui skatinti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Valstybinėms ir miesto šventėms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3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>Projektinės lėšos iš viso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59AD3F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B1131" w:rsidRPr="00FB1131" w14:paraId="6759AD4B" w14:textId="77777777" w:rsidTr="00FB1131">
        <w:trPr>
          <w:trHeight w:val="4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4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2010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4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1990780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3,48</w:t>
            </w:r>
          </w:p>
        </w:tc>
        <w:tc>
          <w:tcPr>
            <w:tcW w:w="1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4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1895130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10144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47826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8695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28985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4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95650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</w:t>
            </w:r>
          </w:p>
        </w:tc>
      </w:tr>
      <w:tr w:rsidR="00FB1131" w:rsidRPr="00FB1131" w14:paraId="6759AD56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4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4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2266751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4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3,28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4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2156608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11594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66666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8695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23188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5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110143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</w:t>
            </w:r>
          </w:p>
        </w:tc>
      </w:tr>
      <w:tr w:rsidR="00FB1131" w:rsidRPr="00FB1131" w14:paraId="6759AD61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5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5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1962665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3,19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5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1912811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20869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5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28985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5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49854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</w:t>
            </w:r>
          </w:p>
        </w:tc>
      </w:tr>
      <w:tr w:rsidR="00FB1131" w:rsidRPr="00FB1131" w14:paraId="6759AD6C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6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6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2390144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3,87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6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2295942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28985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5797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53623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6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94202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</w:t>
            </w:r>
          </w:p>
        </w:tc>
      </w:tr>
      <w:tr w:rsidR="00FB1131" w:rsidRPr="00FB1131" w14:paraId="6759AD77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6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6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2808764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6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7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2438948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171137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5792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187095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7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369816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13</w:t>
            </w:r>
          </w:p>
        </w:tc>
      </w:tr>
      <w:tr w:rsidR="00FB1131" w:rsidRPr="00FB1131" w14:paraId="6759AD82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7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7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2938786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7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2815700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28196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6000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7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85420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8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123086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</w:t>
            </w:r>
          </w:p>
        </w:tc>
      </w:tr>
      <w:tr w:rsidR="00FB1131" w:rsidRPr="00FB1131" w14:paraId="6759AD8D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8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8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3399500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8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3343600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6000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8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155900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8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</w:t>
            </w:r>
          </w:p>
        </w:tc>
      </w:tr>
      <w:tr w:rsidR="00FB1131" w:rsidRPr="00FB1131" w14:paraId="6759AD98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8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8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3938400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9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3855700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9900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53900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9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201800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</w:t>
            </w:r>
          </w:p>
        </w:tc>
      </w:tr>
      <w:tr w:rsidR="00FB1131" w:rsidRPr="00FB1131" w14:paraId="6759ADA3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9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9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4307500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9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3999000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9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15000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211900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A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295900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6,9</w:t>
            </w:r>
          </w:p>
        </w:tc>
      </w:tr>
      <w:tr w:rsidR="00FB1131" w:rsidRPr="00FB1131" w14:paraId="6759ADAE" w14:textId="77777777" w:rsidTr="00FB1131">
        <w:trPr>
          <w:trHeight w:val="42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A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A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4860300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A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4540800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58100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A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319500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A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6,6</w:t>
            </w:r>
          </w:p>
        </w:tc>
      </w:tr>
      <w:tr w:rsidR="00FB1131" w:rsidRPr="00FB1131" w14:paraId="6759ADB9" w14:textId="77777777" w:rsidTr="00FB1131">
        <w:trPr>
          <w:trHeight w:val="39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759ADA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t-LT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59ADB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5315900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4,2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759ADB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5000900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13000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8000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218000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759ADB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294000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9ADB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</w:pPr>
            <w:r w:rsidRPr="00FB11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lt-LT"/>
              </w:rPr>
              <w:t>5,5</w:t>
            </w:r>
          </w:p>
        </w:tc>
      </w:tr>
    </w:tbl>
    <w:p w14:paraId="6759ADBA" w14:textId="77777777" w:rsidR="00FB1131" w:rsidRDefault="00FB1131">
      <w:pPr>
        <w:sectPr w:rsidR="00FB1131" w:rsidSect="00FB1131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p w14:paraId="6759ADBB" w14:textId="77777777" w:rsidR="00FB1131" w:rsidRDefault="00FB1131" w:rsidP="00FB11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</w:pPr>
    </w:p>
    <w:p w14:paraId="6759ADBC" w14:textId="77777777" w:rsidR="00FB1131" w:rsidRDefault="00FB1131" w:rsidP="00FB11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</w:pPr>
      <w:r w:rsidRPr="00FB1131"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  <w:t>2020 m. SKIRIAMŲ LĖŠŲ KULTŪROS IR MENO ĮSTAIGOMS IR JŲ LANKYTOJŲ SANTYKIO ANALIZĖ</w:t>
      </w:r>
    </w:p>
    <w:tbl>
      <w:tblPr>
        <w:tblW w:w="14505" w:type="dxa"/>
        <w:tblInd w:w="93" w:type="dxa"/>
        <w:tblLook w:val="04A0" w:firstRow="1" w:lastRow="0" w:firstColumn="1" w:lastColumn="0" w:noHBand="0" w:noVBand="1"/>
      </w:tblPr>
      <w:tblGrid>
        <w:gridCol w:w="6394"/>
        <w:gridCol w:w="1276"/>
        <w:gridCol w:w="1984"/>
        <w:gridCol w:w="1408"/>
        <w:gridCol w:w="1711"/>
        <w:gridCol w:w="1732"/>
      </w:tblGrid>
      <w:tr w:rsidR="00FB1131" w:rsidRPr="00FB1131" w14:paraId="6759ADC2" w14:textId="77777777" w:rsidTr="00B172E2">
        <w:trPr>
          <w:trHeight w:val="437"/>
        </w:trPr>
        <w:tc>
          <w:tcPr>
            <w:tcW w:w="6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BD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BE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 xml:space="preserve">2020 m. skirtos lėšos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BF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Lankytojų skaičius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C0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Kiek proc. panevėžiečių apsilankė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C1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Kiek Savivaldybė dotavo 1 lankytojo apsilankymą (Eur)</w:t>
            </w:r>
          </w:p>
        </w:tc>
      </w:tr>
      <w:tr w:rsidR="00FB1131" w:rsidRPr="00FB1131" w14:paraId="6759ADC9" w14:textId="77777777" w:rsidTr="00B172E2">
        <w:trPr>
          <w:trHeight w:val="1793"/>
        </w:trPr>
        <w:tc>
          <w:tcPr>
            <w:tcW w:w="6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ADC3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C4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Tūkst. Eur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DC5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  <w:t>Proc. visų kultūros įstaigoms išlaikyti skiriamų lėšų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ADC6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ADC7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ADC8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3864"/>
                <w:sz w:val="24"/>
                <w:szCs w:val="24"/>
                <w:lang w:eastAsia="lt-LT"/>
              </w:rPr>
            </w:pPr>
          </w:p>
        </w:tc>
      </w:tr>
      <w:tr w:rsidR="00FB1131" w:rsidRPr="00FB1131" w14:paraId="6759ADD0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A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Savivaldybės viešoji biblioteka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B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833,8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C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D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134958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E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CF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6,2</w:t>
            </w:r>
          </w:p>
        </w:tc>
      </w:tr>
      <w:tr w:rsidR="00FB1131" w:rsidRPr="00FB1131" w14:paraId="6759ADD7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1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Kraštotyros muziejus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2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470,8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3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9,4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4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7069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5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6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66,6</w:t>
            </w:r>
          </w:p>
        </w:tc>
      </w:tr>
      <w:tr w:rsidR="00FB1131" w:rsidRPr="00FB1131" w14:paraId="6759ADDE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8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Dailės galerija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9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258,2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A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5,2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B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9404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C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D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27,5</w:t>
            </w:r>
          </w:p>
        </w:tc>
      </w:tr>
      <w:tr w:rsidR="00FB1131" w:rsidRPr="00FB1131" w14:paraId="6759ADE5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DF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Teatras „Menas“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0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457,6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1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9,2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2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6337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3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4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72,2</w:t>
            </w:r>
          </w:p>
        </w:tc>
      </w:tr>
      <w:tr w:rsidR="00FB1131" w:rsidRPr="00FB1131" w14:paraId="6759ADEC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6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Lėlių vežimo teatras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7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386,0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8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7,7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9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11225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A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B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34,4</w:t>
            </w:r>
          </w:p>
        </w:tc>
      </w:tr>
      <w:tr w:rsidR="00FB1131" w:rsidRPr="00FB1131" w14:paraId="6759ADF3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D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Panevėžio muzikinis teatras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E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EF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26,9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0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13579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1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2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99,1</w:t>
            </w:r>
          </w:p>
        </w:tc>
      </w:tr>
      <w:tr w:rsidR="00FB1131" w:rsidRPr="00FB1131" w14:paraId="6759ADFA" w14:textId="77777777" w:rsidTr="00B172E2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4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Kultūros centras Panevėžio bendruomenių rūmai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5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827,0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6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16,5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7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232726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8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9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3,6</w:t>
            </w:r>
          </w:p>
        </w:tc>
      </w:tr>
      <w:tr w:rsidR="00FB1131" w:rsidRPr="00FB1131" w14:paraId="6759AE01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B" w14:textId="77777777" w:rsidR="00FB1131" w:rsidRPr="00FB1131" w:rsidRDefault="00FB1131" w:rsidP="00B172E2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Kino centras „Garsas“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C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341,3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D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6,8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E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32393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DFF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0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10,5</w:t>
            </w:r>
          </w:p>
        </w:tc>
      </w:tr>
      <w:tr w:rsidR="00FB1131" w:rsidRPr="00FB1131" w14:paraId="6759AE08" w14:textId="77777777" w:rsidTr="00B172E2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2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Stasio Eidrigevičiaus menų centras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3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4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05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6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7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 </w:t>
            </w:r>
          </w:p>
        </w:tc>
      </w:tr>
      <w:tr w:rsidR="00FB1131" w:rsidRPr="00FB1131" w14:paraId="6759AE0F" w14:textId="77777777" w:rsidTr="00B172E2">
        <w:trPr>
          <w:trHeight w:val="405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09" w14:textId="77777777" w:rsidR="00FB1131" w:rsidRPr="00FB1131" w:rsidRDefault="00FB1131" w:rsidP="00B172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0A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  <w:t>5000,9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0B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0C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32"/>
                <w:szCs w:val="32"/>
                <w:lang w:eastAsia="lt-LT"/>
              </w:rPr>
              <w:t>447691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D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32"/>
                <w:szCs w:val="32"/>
                <w:lang w:eastAsia="lt-LT"/>
              </w:rPr>
              <w:t>521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0E" w14:textId="77777777" w:rsidR="00FB1131" w:rsidRPr="00FB1131" w:rsidRDefault="00FB1131" w:rsidP="00B17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32"/>
                <w:szCs w:val="32"/>
                <w:lang w:eastAsia="lt-LT"/>
              </w:rPr>
              <w:t>11,2</w:t>
            </w:r>
          </w:p>
        </w:tc>
      </w:tr>
    </w:tbl>
    <w:p w14:paraId="6759AE10" w14:textId="77777777" w:rsidR="00FB1131" w:rsidRDefault="00FB1131" w:rsidP="00FB11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  <w:sectPr w:rsidR="00FB1131" w:rsidSect="00FB1131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tbl>
      <w:tblPr>
        <w:tblW w:w="13100" w:type="dxa"/>
        <w:tblInd w:w="93" w:type="dxa"/>
        <w:tblLook w:val="04A0" w:firstRow="1" w:lastRow="0" w:firstColumn="1" w:lastColumn="0" w:noHBand="0" w:noVBand="1"/>
      </w:tblPr>
      <w:tblGrid>
        <w:gridCol w:w="7360"/>
        <w:gridCol w:w="1720"/>
        <w:gridCol w:w="2100"/>
        <w:gridCol w:w="1920"/>
      </w:tblGrid>
      <w:tr w:rsidR="00FB1131" w:rsidRPr="00FB1131" w14:paraId="6759AE14" w14:textId="77777777" w:rsidTr="00FB1131">
        <w:trPr>
          <w:trHeight w:val="600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1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  <w:lastRenderedPageBreak/>
              <w:t>BIUDŽETO IR ETATŲ SANTYKIS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2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28"/>
                <w:szCs w:val="28"/>
                <w:lang w:eastAsia="lt-LT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3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E19" w14:textId="77777777" w:rsidTr="00FB1131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5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1F4E79"/>
                <w:sz w:val="28"/>
                <w:szCs w:val="28"/>
                <w:lang w:eastAsia="lt-LT"/>
              </w:rPr>
              <w:t>2020 m.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6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7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18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E1E" w14:textId="77777777" w:rsidTr="00FB1131">
        <w:trPr>
          <w:trHeight w:val="2145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1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Įstaigos pavadinimas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1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Etatų skaičius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1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Skirtas finansavimas įstaigos išlaikymui (tūkst. Eur)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1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Biudžeto ir etatų santykis (tūkst. Eur)</w:t>
            </w:r>
          </w:p>
        </w:tc>
      </w:tr>
      <w:tr w:rsidR="00FB1131" w:rsidRPr="00FB1131" w14:paraId="6759AE23" w14:textId="77777777" w:rsidTr="00FB1131">
        <w:trPr>
          <w:trHeight w:val="499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1F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Savivaldybės viešoji biblioteka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2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833,8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14,1</w:t>
            </w:r>
          </w:p>
        </w:tc>
      </w:tr>
      <w:tr w:rsidR="00FB1131" w:rsidRPr="00FB1131" w14:paraId="6759AE28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4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Kraštotyros muziejus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34,25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2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470,8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13,7</w:t>
            </w:r>
          </w:p>
        </w:tc>
      </w:tr>
      <w:tr w:rsidR="00FB1131" w:rsidRPr="00FB1131" w14:paraId="6759AE2D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9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Dailės galerija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2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258,2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17,2</w:t>
            </w:r>
          </w:p>
        </w:tc>
      </w:tr>
      <w:tr w:rsidR="00FB1131" w:rsidRPr="00FB1131" w14:paraId="6759AE32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E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Teatras „Menas“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2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3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457,6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13,9</w:t>
            </w:r>
          </w:p>
        </w:tc>
      </w:tr>
      <w:tr w:rsidR="00FB1131" w:rsidRPr="00FB1131" w14:paraId="6759AE37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3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Lėlių vežimo teatras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3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386,0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13,3</w:t>
            </w:r>
          </w:p>
        </w:tc>
      </w:tr>
      <w:tr w:rsidR="00FB1131" w:rsidRPr="00FB1131" w14:paraId="6759AE3C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8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Muzikinis teatras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3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1345,8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12,9</w:t>
            </w:r>
          </w:p>
        </w:tc>
      </w:tr>
      <w:tr w:rsidR="00FB1131" w:rsidRPr="00FB1131" w14:paraId="6759AE41" w14:textId="77777777" w:rsidTr="00FB1131">
        <w:trPr>
          <w:trHeight w:val="499"/>
        </w:trPr>
        <w:tc>
          <w:tcPr>
            <w:tcW w:w="7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D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Kultūros centras Panevėžio bendruomenių  rūmai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3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45,9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9AE3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827,0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4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18,0</w:t>
            </w:r>
          </w:p>
        </w:tc>
      </w:tr>
      <w:tr w:rsidR="00FB1131" w:rsidRPr="00FB1131" w14:paraId="6759AE46" w14:textId="77777777" w:rsidTr="00FB1131">
        <w:trPr>
          <w:trHeight w:val="499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42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Kino centras „Garsas“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4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AE4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341,3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AE4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22,8</w:t>
            </w:r>
          </w:p>
        </w:tc>
      </w:tr>
      <w:tr w:rsidR="00FB1131" w:rsidRPr="00FB1131" w14:paraId="6759AE4B" w14:textId="77777777" w:rsidTr="00FB1131">
        <w:trPr>
          <w:trHeight w:val="510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47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Stasio Eidrigevičiaus menų centras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4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AE4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80,4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4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32,2</w:t>
            </w:r>
          </w:p>
        </w:tc>
      </w:tr>
      <w:tr w:rsidR="00FB1131" w:rsidRPr="00FB1131" w14:paraId="6759AE50" w14:textId="77777777" w:rsidTr="00FB1131">
        <w:trPr>
          <w:trHeight w:val="36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4C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759AE4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337,65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759AE4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5000,9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6759AE4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14,8</w:t>
            </w:r>
          </w:p>
        </w:tc>
      </w:tr>
    </w:tbl>
    <w:p w14:paraId="6759AE51" w14:textId="77777777" w:rsidR="00FB1131" w:rsidRDefault="00FB1131" w:rsidP="00FB11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  <w:sectPr w:rsidR="00FB1131" w:rsidSect="00FB1131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tbl>
      <w:tblPr>
        <w:tblW w:w="13200" w:type="dxa"/>
        <w:tblInd w:w="93" w:type="dxa"/>
        <w:tblLook w:val="04A0" w:firstRow="1" w:lastRow="0" w:firstColumn="1" w:lastColumn="0" w:noHBand="0" w:noVBand="1"/>
      </w:tblPr>
      <w:tblGrid>
        <w:gridCol w:w="7480"/>
        <w:gridCol w:w="1840"/>
        <w:gridCol w:w="1900"/>
        <w:gridCol w:w="1980"/>
      </w:tblGrid>
      <w:tr w:rsidR="00FB1131" w:rsidRPr="00FB1131" w14:paraId="6759AE56" w14:textId="77777777" w:rsidTr="00FB1131">
        <w:trPr>
          <w:trHeight w:val="36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AE52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  <w:lastRenderedPageBreak/>
              <w:t>UŽDIRBTŲ PAJAMŲ IR ETATŲ SANTYKIS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3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4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5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E5B" w14:textId="77777777" w:rsidTr="00FB1131">
        <w:trPr>
          <w:trHeight w:val="36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AE57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1F4E79"/>
                <w:sz w:val="28"/>
                <w:szCs w:val="28"/>
                <w:lang w:eastAsia="lt-LT"/>
              </w:rPr>
              <w:t>2020 m.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8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9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AE5A" w14:textId="77777777" w:rsidR="00FB1131" w:rsidRPr="00FB1131" w:rsidRDefault="00FB1131" w:rsidP="00FB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B1131" w:rsidRPr="00FB1131" w14:paraId="6759AE60" w14:textId="77777777" w:rsidTr="00FB1131">
        <w:trPr>
          <w:trHeight w:val="231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5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Įstaigos pavadinimas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5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Etatų skaičius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5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Uždirbtos pajamos (Eur)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BF7"/>
            <w:vAlign w:val="center"/>
            <w:hideMark/>
          </w:tcPr>
          <w:p w14:paraId="6759AE5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864"/>
                <w:sz w:val="28"/>
                <w:szCs w:val="28"/>
                <w:lang w:eastAsia="lt-LT"/>
              </w:rPr>
              <w:t>Uždirbtos pajamos  vienam įstaigos etatui (Eur)</w:t>
            </w:r>
          </w:p>
        </w:tc>
      </w:tr>
      <w:tr w:rsidR="00FB1131" w:rsidRPr="00FB1131" w14:paraId="6759AE65" w14:textId="77777777" w:rsidTr="00FB1131">
        <w:trPr>
          <w:trHeight w:val="499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61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Savivaldybės viešoji biblioteka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6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3121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4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53</w:t>
            </w:r>
          </w:p>
        </w:tc>
      </w:tr>
      <w:tr w:rsidR="00FB1131" w:rsidRPr="00FB1131" w14:paraId="6759AE6A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66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Kraštotyros muziejus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6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2228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9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65</w:t>
            </w:r>
          </w:p>
        </w:tc>
      </w:tr>
      <w:tr w:rsidR="00FB1131" w:rsidRPr="00FB1131" w14:paraId="6759AE6F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6B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Dailės galerija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6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3798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6E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253</w:t>
            </w:r>
          </w:p>
        </w:tc>
      </w:tr>
      <w:tr w:rsidR="00FB1131" w:rsidRPr="00FB1131" w14:paraId="6759AE74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70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Teatras „Menas“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7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23459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3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711</w:t>
            </w:r>
          </w:p>
        </w:tc>
      </w:tr>
      <w:tr w:rsidR="00FB1131" w:rsidRPr="00FB1131" w14:paraId="6759AE79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75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Lėlių vežimo teatras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7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12070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8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416</w:t>
            </w:r>
          </w:p>
        </w:tc>
      </w:tr>
      <w:tr w:rsidR="00FB1131" w:rsidRPr="00FB1131" w14:paraId="6759AE7E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7A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Muzikinis teatras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7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38984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7D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375</w:t>
            </w:r>
          </w:p>
        </w:tc>
      </w:tr>
      <w:tr w:rsidR="00FB1131" w:rsidRPr="00FB1131" w14:paraId="6759AE83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7F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Kultūros centras Panevėžio bendruomenių  rūmai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45,9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8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90718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2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1976</w:t>
            </w:r>
          </w:p>
        </w:tc>
      </w:tr>
      <w:tr w:rsidR="00FB1131" w:rsidRPr="00FB1131" w14:paraId="6759AE88" w14:textId="77777777" w:rsidTr="00FB1131">
        <w:trPr>
          <w:trHeight w:val="499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84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Kino centras „Garsas“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5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59AE86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92465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7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6164</w:t>
            </w:r>
          </w:p>
        </w:tc>
      </w:tr>
      <w:tr w:rsidR="00FB1131" w:rsidRPr="00FB1131" w14:paraId="6759AE8D" w14:textId="77777777" w:rsidTr="00FB1131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AE89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Stasio Eidrigevičiaus menų centras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A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2,5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AE8B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117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E8C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47</w:t>
            </w:r>
          </w:p>
        </w:tc>
      </w:tr>
      <w:tr w:rsidR="00FB1131" w:rsidRPr="00FB1131" w14:paraId="6759AE92" w14:textId="77777777" w:rsidTr="00FB1131">
        <w:trPr>
          <w:trHeight w:val="45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59AE8E" w14:textId="77777777" w:rsidR="00FB1131" w:rsidRPr="00FB1131" w:rsidRDefault="00FB1131" w:rsidP="00FB1131">
            <w:pPr>
              <w:spacing w:after="0" w:line="240" w:lineRule="auto"/>
              <w:ind w:firstLineChars="400" w:firstLine="1124"/>
              <w:jc w:val="right"/>
              <w:rPr>
                <w:rFonts w:ascii="Arial" w:eastAsia="Times New Roman" w:hAnsi="Arial" w:cs="Arial"/>
                <w:b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color w:val="203764"/>
                <w:sz w:val="28"/>
                <w:szCs w:val="28"/>
                <w:lang w:eastAsia="lt-LT"/>
              </w:rPr>
              <w:t>Iš viso: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59AE8F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28"/>
                <w:szCs w:val="28"/>
                <w:lang w:eastAsia="lt-LT"/>
              </w:rPr>
              <w:t>337,65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E1F2"/>
            <w:vAlign w:val="center"/>
            <w:hideMark/>
          </w:tcPr>
          <w:p w14:paraId="6759AE90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b/>
                <w:bCs/>
                <w:color w:val="203764"/>
                <w:sz w:val="28"/>
                <w:szCs w:val="28"/>
                <w:lang w:eastAsia="lt-LT"/>
              </w:rPr>
              <w:t>266960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759AE91" w14:textId="77777777" w:rsidR="00FB1131" w:rsidRPr="00FB1131" w:rsidRDefault="00FB1131" w:rsidP="00FB1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</w:pPr>
            <w:r w:rsidRPr="00FB1131">
              <w:rPr>
                <w:rFonts w:ascii="Arial" w:eastAsia="Times New Roman" w:hAnsi="Arial" w:cs="Arial"/>
                <w:color w:val="203764"/>
                <w:sz w:val="28"/>
                <w:szCs w:val="28"/>
                <w:lang w:eastAsia="lt-LT"/>
              </w:rPr>
              <w:t>791</w:t>
            </w:r>
          </w:p>
        </w:tc>
      </w:tr>
    </w:tbl>
    <w:p w14:paraId="6759AE93" w14:textId="77777777" w:rsidR="00FB1131" w:rsidRDefault="00FB1131" w:rsidP="00FB113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E79"/>
          <w:sz w:val="28"/>
          <w:szCs w:val="28"/>
          <w:lang w:eastAsia="lt-LT"/>
        </w:rPr>
        <w:sectPr w:rsidR="00FB1131" w:rsidSect="00FB1131">
          <w:pgSz w:w="16838" w:h="11906" w:orient="landscape"/>
          <w:pgMar w:top="567" w:right="1134" w:bottom="1701" w:left="1701" w:header="567" w:footer="567" w:gutter="0"/>
          <w:cols w:space="1296"/>
          <w:docGrid w:linePitch="360"/>
        </w:sectPr>
      </w:pPr>
    </w:p>
    <w:tbl>
      <w:tblPr>
        <w:tblW w:w="14505" w:type="dxa"/>
        <w:tblInd w:w="93" w:type="dxa"/>
        <w:tblLook w:val="04A0" w:firstRow="1" w:lastRow="0" w:firstColumn="1" w:lastColumn="0" w:noHBand="0" w:noVBand="1"/>
      </w:tblPr>
      <w:tblGrid>
        <w:gridCol w:w="14505"/>
      </w:tblGrid>
      <w:tr w:rsidR="00FB1131" w:rsidRPr="00FB1131" w14:paraId="6759AEDE" w14:textId="77777777" w:rsidTr="00FB1131">
        <w:trPr>
          <w:trHeight w:val="1260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2400" w:type="dxa"/>
              <w:tblLook w:val="04A0" w:firstRow="1" w:lastRow="0" w:firstColumn="1" w:lastColumn="0" w:noHBand="0" w:noVBand="1"/>
            </w:tblPr>
            <w:tblGrid>
              <w:gridCol w:w="7780"/>
              <w:gridCol w:w="1820"/>
              <w:gridCol w:w="1420"/>
              <w:gridCol w:w="1380"/>
            </w:tblGrid>
            <w:tr w:rsidR="00FB1131" w:rsidRPr="00FB1131" w14:paraId="6759AE97" w14:textId="77777777" w:rsidTr="00FB1131">
              <w:trPr>
                <w:trHeight w:val="36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4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F4E79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1F4E79"/>
                      <w:sz w:val="28"/>
                      <w:szCs w:val="28"/>
                      <w:lang w:eastAsia="lt-LT"/>
                    </w:rPr>
                    <w:lastRenderedPageBreak/>
                    <w:t>KULTŪROS IR MENO ĮSTAIGŲ LANKYTOJŲ SKAIČIUS</w:t>
                  </w:r>
                  <w:r w:rsidRPr="00FB1131">
                    <w:rPr>
                      <w:rFonts w:ascii="Arial" w:eastAsia="Times New Roman" w:hAnsi="Arial" w:cs="Arial"/>
                      <w:color w:val="333399"/>
                      <w:sz w:val="28"/>
                      <w:szCs w:val="28"/>
                      <w:lang w:eastAsia="lt-LT"/>
                    </w:rPr>
                    <w:t xml:space="preserve">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5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6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</w:tr>
            <w:tr w:rsidR="00FB1131" w:rsidRPr="00FB1131" w14:paraId="6759AE9C" w14:textId="77777777" w:rsidTr="00FB1131">
              <w:trPr>
                <w:trHeight w:val="360"/>
              </w:trPr>
              <w:tc>
                <w:tcPr>
                  <w:tcW w:w="7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8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E79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1F4E79"/>
                      <w:sz w:val="28"/>
                      <w:szCs w:val="28"/>
                      <w:lang w:eastAsia="lt-LT"/>
                    </w:rPr>
                    <w:t>2020 m.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9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A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B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</w:tr>
            <w:tr w:rsidR="00FB1131" w:rsidRPr="00FB1131" w14:paraId="6759AEA1" w14:textId="77777777" w:rsidTr="00FB1131">
              <w:trPr>
                <w:trHeight w:val="300"/>
              </w:trPr>
              <w:tc>
                <w:tcPr>
                  <w:tcW w:w="7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D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E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9F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A0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</w:tr>
            <w:tr w:rsidR="00FB1131" w:rsidRPr="00FB1131" w14:paraId="6759AEA5" w14:textId="77777777" w:rsidTr="00FB1131">
              <w:trPr>
                <w:trHeight w:val="735"/>
              </w:trPr>
              <w:tc>
                <w:tcPr>
                  <w:tcW w:w="77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EEBF7"/>
                  <w:vAlign w:val="center"/>
                  <w:hideMark/>
                </w:tcPr>
                <w:p w14:paraId="6759AEA2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  <w:t>Įstaigos pavadinimas</w:t>
                  </w:r>
                </w:p>
              </w:tc>
              <w:tc>
                <w:tcPr>
                  <w:tcW w:w="1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EEBF7"/>
                  <w:vAlign w:val="center"/>
                  <w:hideMark/>
                </w:tcPr>
                <w:p w14:paraId="6759AEA3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  <w:t>Bendras lankytojų skaičius per metus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DEEBF7"/>
                  <w:vAlign w:val="center"/>
                  <w:hideMark/>
                </w:tcPr>
                <w:p w14:paraId="6759AEA4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  <w:t>Iš jų nemokamai arba su 100 proc. nuolaida</w:t>
                  </w:r>
                </w:p>
              </w:tc>
            </w:tr>
            <w:tr w:rsidR="00FB1131" w:rsidRPr="00FB1131" w14:paraId="6759AEAA" w14:textId="77777777" w:rsidTr="00FB1131">
              <w:trPr>
                <w:trHeight w:val="1065"/>
              </w:trPr>
              <w:tc>
                <w:tcPr>
                  <w:tcW w:w="77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9AEA6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8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9AEA7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EEBF7"/>
                  <w:vAlign w:val="center"/>
                  <w:hideMark/>
                </w:tcPr>
                <w:p w14:paraId="6759AEA8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  <w:t>lankytojų skaičius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EEBF7"/>
                  <w:vAlign w:val="center"/>
                  <w:hideMark/>
                </w:tcPr>
                <w:p w14:paraId="6759AEA9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864"/>
                      <w:sz w:val="24"/>
                      <w:szCs w:val="24"/>
                      <w:lang w:eastAsia="lt-LT"/>
                    </w:rPr>
                    <w:t>proc. nuo visų lankytojų</w:t>
                  </w:r>
                </w:p>
              </w:tc>
            </w:tr>
            <w:tr w:rsidR="00FB1131" w:rsidRPr="00FB1131" w14:paraId="6759AEAF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AB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Savivaldybės viešoji biblioteka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AC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134958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AD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134958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AE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100</w:t>
                  </w:r>
                </w:p>
              </w:tc>
            </w:tr>
            <w:tr w:rsidR="00FB1131" w:rsidRPr="00FB1131" w14:paraId="6759AEB4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0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Kraštotyros muziejus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1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7069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2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4549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9AEB3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64</w:t>
                  </w:r>
                </w:p>
              </w:tc>
            </w:tr>
            <w:tr w:rsidR="00FB1131" w:rsidRPr="00FB1131" w14:paraId="6759AEB9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5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Dailės galerija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6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9404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7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6341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9AEB8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67</w:t>
                  </w:r>
                </w:p>
              </w:tc>
            </w:tr>
            <w:tr w:rsidR="00FB1131" w:rsidRPr="00FB1131" w14:paraId="6759AEBE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A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Teatras „Menas“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B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6337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C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1405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9AEBD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22</w:t>
                  </w:r>
                </w:p>
              </w:tc>
            </w:tr>
            <w:tr w:rsidR="00FB1131" w:rsidRPr="00FB1131" w14:paraId="6759AEC3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BF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Lėlių vežimo teatras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C0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11225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C1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4245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59AEC2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38</w:t>
                  </w:r>
                </w:p>
              </w:tc>
            </w:tr>
            <w:tr w:rsidR="00FB1131" w:rsidRPr="00FB1131" w14:paraId="6759AEC8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9AEC4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Muzikinis teatras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C5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13579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9AEC6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8515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9AEC7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63</w:t>
                  </w:r>
                </w:p>
              </w:tc>
            </w:tr>
            <w:tr w:rsidR="00FB1131" w:rsidRPr="00FB1131" w14:paraId="6759AECD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9AEC9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Kultūros centras Panevėžio bendruomenių  rūmai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CA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232726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9AECB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211131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9AECC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91</w:t>
                  </w:r>
                </w:p>
              </w:tc>
            </w:tr>
            <w:tr w:rsidR="00FB1131" w:rsidRPr="00FB1131" w14:paraId="6759AED2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9AECE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Kino centras „Garsas“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CF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32393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9AED0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4826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9AED1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15</w:t>
                  </w:r>
                </w:p>
              </w:tc>
            </w:tr>
            <w:tr w:rsidR="00FB1131" w:rsidRPr="00FB1131" w14:paraId="6759AED7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9AED3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Stasio Eidrig</w:t>
                  </w: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evičiaus menų centras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D4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9AED5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color w:val="203764"/>
                      <w:sz w:val="28"/>
                      <w:szCs w:val="28"/>
                      <w:lang w:eastAsia="lt-LT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9AED6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0</w:t>
                  </w:r>
                </w:p>
              </w:tc>
            </w:tr>
            <w:tr w:rsidR="00FB1131" w:rsidRPr="00FB1131" w14:paraId="6759AEDC" w14:textId="77777777" w:rsidTr="00FB1131">
              <w:trPr>
                <w:trHeight w:val="462"/>
              </w:trPr>
              <w:tc>
                <w:tcPr>
                  <w:tcW w:w="7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9AED8" w14:textId="77777777" w:rsidR="00FB1131" w:rsidRPr="00FB1131" w:rsidRDefault="00FB1131" w:rsidP="00FB11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lt-LT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759AED9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447691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759AEDA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375970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6DCE4"/>
                  <w:vAlign w:val="center"/>
                  <w:hideMark/>
                </w:tcPr>
                <w:p w14:paraId="6759AEDB" w14:textId="77777777" w:rsidR="00FB1131" w:rsidRPr="00FB1131" w:rsidRDefault="00FB1131" w:rsidP="00FB11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</w:pPr>
                  <w:r w:rsidRPr="00FB1131">
                    <w:rPr>
                      <w:rFonts w:ascii="Arial" w:eastAsia="Times New Roman" w:hAnsi="Arial" w:cs="Arial"/>
                      <w:b/>
                      <w:bCs/>
                      <w:color w:val="203764"/>
                      <w:sz w:val="28"/>
                      <w:szCs w:val="28"/>
                      <w:lang w:eastAsia="lt-LT"/>
                    </w:rPr>
                    <w:t>84</w:t>
                  </w:r>
                </w:p>
              </w:tc>
            </w:tr>
          </w:tbl>
          <w:p w14:paraId="6759AEDD" w14:textId="77777777" w:rsidR="00FB1131" w:rsidRPr="00FB1131" w:rsidRDefault="00FB1131" w:rsidP="00FB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9"/>
                <w:sz w:val="28"/>
                <w:szCs w:val="28"/>
                <w:lang w:eastAsia="lt-LT"/>
              </w:rPr>
            </w:pPr>
          </w:p>
        </w:tc>
      </w:tr>
    </w:tbl>
    <w:p w14:paraId="6759AEDF" w14:textId="77777777" w:rsidR="00FB1131" w:rsidRDefault="00FB1131" w:rsidP="00FB1131"/>
    <w:p w14:paraId="6759AEE0" w14:textId="77777777" w:rsidR="00FA3633" w:rsidRDefault="00FA3633" w:rsidP="00FB1131"/>
    <w:p w14:paraId="6759AEE1" w14:textId="77777777" w:rsidR="00FA3633" w:rsidRDefault="00FA3633" w:rsidP="00FB1131"/>
    <w:sectPr w:rsidR="00FA3633" w:rsidSect="00FB1131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31"/>
    <w:rsid w:val="000F3322"/>
    <w:rsid w:val="00124704"/>
    <w:rsid w:val="001473CB"/>
    <w:rsid w:val="00D559C0"/>
    <w:rsid w:val="00FA3633"/>
    <w:rsid w:val="00F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AD20"/>
  <w15:docId w15:val="{F01CE72F-C984-4438-BC20-E31486AB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2285</Words>
  <Characters>1303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Daiva Breivienė</cp:lastModifiedBy>
  <cp:revision>2</cp:revision>
  <dcterms:created xsi:type="dcterms:W3CDTF">2021-04-09T11:10:00Z</dcterms:created>
  <dcterms:modified xsi:type="dcterms:W3CDTF">2021-04-09T11:10:00Z</dcterms:modified>
</cp:coreProperties>
</file>