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DC581" w14:textId="77777777" w:rsidR="009B0D9B" w:rsidRPr="00EB5FBA" w:rsidRDefault="009B0D9B" w:rsidP="009B0D9B">
      <w:pPr>
        <w:pStyle w:val="Standard"/>
        <w:jc w:val="center"/>
        <w:rPr>
          <w:b/>
          <w:color w:val="000000"/>
          <w:lang w:eastAsia="en-US"/>
        </w:rPr>
      </w:pPr>
      <w:bookmarkStart w:id="0" w:name="_GoBack"/>
      <w:bookmarkEnd w:id="0"/>
      <w:r>
        <w:rPr>
          <w:b/>
          <w:color w:val="000000"/>
          <w:lang w:eastAsia="en-US"/>
        </w:rPr>
        <w:t xml:space="preserve">DĖL </w:t>
      </w:r>
      <w:r w:rsidRPr="00EB5FBA">
        <w:rPr>
          <w:b/>
          <w:color w:val="000000"/>
          <w:lang w:eastAsia="en-US"/>
        </w:rPr>
        <w:t xml:space="preserve">PANEVĖŽIO </w:t>
      </w:r>
      <w:r>
        <w:rPr>
          <w:b/>
          <w:color w:val="000000"/>
          <w:lang w:eastAsia="en-US"/>
        </w:rPr>
        <w:t>ELENOS MEZGINAITĖS</w:t>
      </w:r>
      <w:r w:rsidRPr="00EB5FBA">
        <w:rPr>
          <w:b/>
          <w:color w:val="000000"/>
          <w:lang w:eastAsia="en-US"/>
        </w:rPr>
        <w:t xml:space="preserve"> VIEŠOSIOS BIBLIOTEKOS</w:t>
      </w:r>
    </w:p>
    <w:p w14:paraId="158DC582" w14:textId="77777777" w:rsidR="009B0D9B" w:rsidRDefault="009B0D9B" w:rsidP="009B0D9B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(KODAS 190431250) TEIK</w:t>
      </w:r>
      <w:r>
        <w:rPr>
          <w:b/>
          <w:color w:val="000000"/>
          <w:lang w:eastAsia="en-US"/>
        </w:rPr>
        <w:t>IAMŲ MOKAMŲ PASLAUGŲ KAINORAŠČIO PAPILDYMO 3</w:t>
      </w:r>
      <w:r w:rsidR="00944A57">
        <w:rPr>
          <w:b/>
          <w:color w:val="000000"/>
          <w:lang w:eastAsia="en-US"/>
        </w:rPr>
        <w:t>.</w:t>
      </w:r>
      <w:r>
        <w:rPr>
          <w:b/>
          <w:color w:val="000000"/>
          <w:lang w:eastAsia="en-US"/>
        </w:rPr>
        <w:t>7. ir 3.8. PAPUNKČIAIS</w:t>
      </w:r>
    </w:p>
    <w:p w14:paraId="158DC583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3090"/>
        <w:gridCol w:w="850"/>
        <w:gridCol w:w="1418"/>
        <w:gridCol w:w="1275"/>
        <w:gridCol w:w="1872"/>
        <w:gridCol w:w="2977"/>
        <w:gridCol w:w="3685"/>
      </w:tblGrid>
      <w:tr w:rsidR="00912854" w:rsidRPr="00F114BC" w14:paraId="158DC591" w14:textId="77777777" w:rsidTr="001D0A63">
        <w:trPr>
          <w:cantSplit/>
          <w:trHeight w:val="604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584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158DC585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586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587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588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158DC589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8A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158DC58B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8C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158DC58D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8E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158DC58F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90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158DC59A" w14:textId="77777777" w:rsidTr="001D0A6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92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93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94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595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96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97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98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99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C04072" w:rsidRPr="00F114BC" w14:paraId="158DC59C" w14:textId="77777777" w:rsidTr="00557899">
        <w:trPr>
          <w:cantSplit/>
        </w:trPr>
        <w:tc>
          <w:tcPr>
            <w:tcW w:w="16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9B" w14:textId="77777777" w:rsidR="00C04072" w:rsidRPr="00F114BC" w:rsidRDefault="00C04072" w:rsidP="00912854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C92951">
              <w:rPr>
                <w:b/>
                <w:szCs w:val="24"/>
                <w:lang w:eastAsia="en-US"/>
              </w:rPr>
              <w:t>3. KITOS MOKAMOS PASLAUGOS</w:t>
            </w:r>
          </w:p>
        </w:tc>
      </w:tr>
      <w:tr w:rsidR="00C04072" w:rsidRPr="00F114BC" w14:paraId="158DC5A5" w14:textId="77777777" w:rsidTr="001D0A63">
        <w:trPr>
          <w:cantSplit/>
        </w:trPr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9D" w14:textId="77777777" w:rsidR="00C04072" w:rsidRPr="00F114BC" w:rsidRDefault="00C04072" w:rsidP="00C04072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3.1.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9E" w14:textId="77777777" w:rsidR="00C04072" w:rsidRPr="00C92951" w:rsidRDefault="00C04072" w:rsidP="00C04072">
            <w:pPr>
              <w:pStyle w:val="Standard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Dokumentų spausdinimas kompiuteriu: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9F" w14:textId="77777777" w:rsidR="00C04072" w:rsidRPr="00C92951" w:rsidRDefault="00C0407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5A0" w14:textId="77777777" w:rsidR="00C04072" w:rsidRPr="00C92951" w:rsidRDefault="00C0407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A1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A2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A3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A4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C04072" w:rsidRPr="00F114BC" w14:paraId="158DC5AE" w14:textId="77777777" w:rsidTr="001D0A63">
        <w:trPr>
          <w:cantSplit/>
        </w:trPr>
        <w:tc>
          <w:tcPr>
            <w:tcW w:w="8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A6" w14:textId="77777777" w:rsidR="00C04072" w:rsidRPr="00F114BC" w:rsidRDefault="00C04072" w:rsidP="00C04072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A7" w14:textId="77777777" w:rsidR="00C04072" w:rsidRPr="00C92951" w:rsidRDefault="00C04072" w:rsidP="00557899">
            <w:pPr>
              <w:pStyle w:val="Standard"/>
              <w:ind w:left="346" w:hanging="29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nespalvota kopija (A4 formato)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A8" w14:textId="77777777" w:rsidR="00C04072" w:rsidRPr="00C92951" w:rsidRDefault="00C0407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5A9" w14:textId="77777777" w:rsidR="00C04072" w:rsidRPr="00C92951" w:rsidRDefault="00C0407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AA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AB" w14:textId="77777777" w:rsidR="00C04072" w:rsidRPr="00F114BC" w:rsidRDefault="00F05B54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AC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AD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C04072" w:rsidRPr="00F114BC" w14:paraId="158DC5B7" w14:textId="77777777" w:rsidTr="001D0A63">
        <w:trPr>
          <w:cantSplit/>
        </w:trPr>
        <w:tc>
          <w:tcPr>
            <w:tcW w:w="8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AF" w14:textId="77777777" w:rsidR="00C04072" w:rsidRPr="00F114BC" w:rsidRDefault="00C04072" w:rsidP="00C04072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B0" w14:textId="77777777" w:rsidR="00C04072" w:rsidRPr="00C92951" w:rsidRDefault="00C04072" w:rsidP="00557899">
            <w:pPr>
              <w:pStyle w:val="Standard"/>
              <w:ind w:left="346" w:hanging="29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spalvota kopija (A4 formato)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B1" w14:textId="77777777" w:rsidR="00C04072" w:rsidRPr="00C92951" w:rsidRDefault="00C0407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5B2" w14:textId="77777777" w:rsidR="00C04072" w:rsidRPr="00C92951" w:rsidRDefault="00C0407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0,40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B3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B4" w14:textId="77777777" w:rsidR="00C04072" w:rsidRPr="00F114BC" w:rsidRDefault="00F05B54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B5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B6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C04072" w:rsidRPr="00F114BC" w14:paraId="158DC5C0" w14:textId="77777777" w:rsidTr="001D0A63">
        <w:trPr>
          <w:cantSplit/>
        </w:trPr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B8" w14:textId="77777777" w:rsidR="00C04072" w:rsidRPr="00F114BC" w:rsidRDefault="00C04072" w:rsidP="00C04072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3.2.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B9" w14:textId="77777777" w:rsidR="00C04072" w:rsidRPr="00C92951" w:rsidRDefault="00C04072" w:rsidP="00C04072">
            <w:pPr>
              <w:pStyle w:val="Standard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Dokumentų nuskaitymas (skenavimas):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BA" w14:textId="77777777" w:rsidR="00C04072" w:rsidRPr="00C92951" w:rsidRDefault="00C0407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5BB" w14:textId="77777777" w:rsidR="00C04072" w:rsidRPr="00C92951" w:rsidRDefault="00C0407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BC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BD" w14:textId="77777777" w:rsidR="00C04072" w:rsidRPr="00F114BC" w:rsidRDefault="00C04072" w:rsidP="00F05B5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BE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BF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C04072" w:rsidRPr="00F114BC" w14:paraId="158DC5C9" w14:textId="77777777" w:rsidTr="001D0A63">
        <w:trPr>
          <w:cantSplit/>
        </w:trPr>
        <w:tc>
          <w:tcPr>
            <w:tcW w:w="8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C1" w14:textId="77777777" w:rsidR="00C04072" w:rsidRPr="00F114BC" w:rsidRDefault="00C04072" w:rsidP="00C04072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C2" w14:textId="77777777" w:rsidR="00C04072" w:rsidRPr="00C92951" w:rsidRDefault="00C04072" w:rsidP="00C04072">
            <w:pPr>
              <w:pStyle w:val="Standard"/>
              <w:ind w:left="346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grafinis vaizdas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C3" w14:textId="77777777" w:rsidR="00C04072" w:rsidRPr="00C92951" w:rsidRDefault="00C0407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5C4" w14:textId="77777777" w:rsidR="00C04072" w:rsidRPr="00C92951" w:rsidRDefault="00C0407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C5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C6" w14:textId="77777777" w:rsidR="00C04072" w:rsidRPr="00F114BC" w:rsidRDefault="00F05B54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C7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C8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C04072" w:rsidRPr="00F114BC" w14:paraId="158DC5D2" w14:textId="77777777" w:rsidTr="001D0A63">
        <w:trPr>
          <w:cantSplit/>
        </w:trPr>
        <w:tc>
          <w:tcPr>
            <w:tcW w:w="8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CA" w14:textId="77777777" w:rsidR="00C04072" w:rsidRPr="00F114BC" w:rsidRDefault="00C04072" w:rsidP="00C04072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CB" w14:textId="77777777" w:rsidR="00C04072" w:rsidRPr="00C92951" w:rsidRDefault="00C04072" w:rsidP="00C04072">
            <w:pPr>
              <w:pStyle w:val="Standard"/>
              <w:ind w:left="346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tekstas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CC" w14:textId="77777777" w:rsidR="00C04072" w:rsidRPr="00C92951" w:rsidRDefault="00C0407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5CD" w14:textId="77777777" w:rsidR="00C04072" w:rsidRPr="00C92951" w:rsidRDefault="00C0407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CE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CF" w14:textId="77777777" w:rsidR="00C04072" w:rsidRPr="00F114BC" w:rsidRDefault="00F05B54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D0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D1" w14:textId="77777777" w:rsidR="00C04072" w:rsidRPr="00F114BC" w:rsidRDefault="00C0407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557899" w:rsidRPr="00F114BC" w14:paraId="158DC5DB" w14:textId="77777777" w:rsidTr="001D0A63">
        <w:trPr>
          <w:cantSplit/>
        </w:trPr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D3" w14:textId="77777777" w:rsidR="00557899" w:rsidRPr="00F114BC" w:rsidRDefault="00557899" w:rsidP="00557899">
            <w:pPr>
              <w:pStyle w:val="Standard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3.3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D4" w14:textId="77777777" w:rsidR="00557899" w:rsidRPr="00C92951" w:rsidRDefault="00557899" w:rsidP="000B5843">
            <w:pPr>
              <w:pStyle w:val="Standard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Bibliotekos spaudinių fragmentų kopijavimas: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D5" w14:textId="77777777" w:rsidR="00557899" w:rsidRPr="00C92951" w:rsidRDefault="00557899" w:rsidP="00557899">
            <w:pPr>
              <w:pStyle w:val="Standard"/>
              <w:jc w:val="right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5D6" w14:textId="77777777" w:rsidR="00557899" w:rsidRPr="00C92951" w:rsidRDefault="00557899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D7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D8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D9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DA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557899" w:rsidRPr="00F114BC" w14:paraId="158DC5E4" w14:textId="77777777" w:rsidTr="001D0A63">
        <w:trPr>
          <w:cantSplit/>
        </w:trPr>
        <w:tc>
          <w:tcPr>
            <w:tcW w:w="8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DC" w14:textId="77777777" w:rsidR="00557899" w:rsidRPr="00F114BC" w:rsidRDefault="00557899" w:rsidP="00557899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DD" w14:textId="77777777" w:rsidR="00557899" w:rsidRPr="00C92951" w:rsidRDefault="00557899" w:rsidP="00557899">
            <w:pPr>
              <w:pStyle w:val="Standard"/>
              <w:ind w:left="346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A3 formato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DE" w14:textId="77777777" w:rsidR="00557899" w:rsidRPr="00C92951" w:rsidRDefault="00557899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5DF" w14:textId="77777777" w:rsidR="00557899" w:rsidRPr="00C92951" w:rsidRDefault="00557899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0,20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E0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E1" w14:textId="77777777" w:rsidR="00557899" w:rsidRPr="00F114BC" w:rsidRDefault="00F05B54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E2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E3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557899" w:rsidRPr="00F114BC" w14:paraId="158DC5ED" w14:textId="77777777" w:rsidTr="001D0A63">
        <w:trPr>
          <w:cantSplit/>
        </w:trPr>
        <w:tc>
          <w:tcPr>
            <w:tcW w:w="8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E5" w14:textId="77777777" w:rsidR="00557899" w:rsidRPr="00F114BC" w:rsidRDefault="00557899" w:rsidP="00557899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E6" w14:textId="77777777" w:rsidR="00557899" w:rsidRPr="00C92951" w:rsidRDefault="00557899" w:rsidP="00557899">
            <w:pPr>
              <w:pStyle w:val="Standard"/>
              <w:ind w:left="346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A4 formato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E7" w14:textId="77777777" w:rsidR="00557899" w:rsidRPr="00C92951" w:rsidRDefault="00557899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5E8" w14:textId="77777777" w:rsidR="00557899" w:rsidRPr="00C92951" w:rsidRDefault="00557899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E9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EA" w14:textId="77777777" w:rsidR="00557899" w:rsidRPr="00F114BC" w:rsidRDefault="00F05B54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EB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EC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557899" w:rsidRPr="00F114BC" w14:paraId="158DC5F6" w14:textId="77777777" w:rsidTr="001D0A6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EE" w14:textId="77777777" w:rsidR="00557899" w:rsidRPr="00C92951" w:rsidRDefault="00557899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3.4.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EF" w14:textId="77777777" w:rsidR="00557899" w:rsidRPr="00C92951" w:rsidRDefault="00557899" w:rsidP="00557899">
            <w:pPr>
              <w:pStyle w:val="Standard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Faksogramos išsiuntimas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F0" w14:textId="77777777" w:rsidR="00557899" w:rsidRPr="00C92951" w:rsidRDefault="00557899" w:rsidP="00557899">
            <w:pPr>
              <w:pStyle w:val="Standard"/>
              <w:jc w:val="right"/>
              <w:rPr>
                <w:b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5F1" w14:textId="77777777" w:rsidR="00557899" w:rsidRPr="00C92951" w:rsidRDefault="00557899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Pagal siunčiamųjų, pašto faksogramų patvirtintus tarifus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F2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F3" w14:textId="77777777" w:rsidR="00557899" w:rsidRPr="00F114BC" w:rsidRDefault="00F05B54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F4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F5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557899" w:rsidRPr="00F114BC" w14:paraId="158DC5FF" w14:textId="77777777" w:rsidTr="001D0A6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F7" w14:textId="77777777" w:rsidR="00557899" w:rsidRPr="00C92951" w:rsidRDefault="00557899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3.5.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F8" w14:textId="77777777" w:rsidR="00557899" w:rsidRPr="00C92951" w:rsidRDefault="00557899" w:rsidP="00557899">
            <w:pPr>
              <w:pStyle w:val="Standard"/>
              <w:jc w:val="both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Faksogramos priėmimas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5F9" w14:textId="77777777" w:rsidR="00557899" w:rsidRPr="00C92951" w:rsidRDefault="00557899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5FA" w14:textId="77777777" w:rsidR="00557899" w:rsidRPr="00C92951" w:rsidRDefault="00557899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0,30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FB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FC" w14:textId="77777777" w:rsidR="00557899" w:rsidRPr="00F114BC" w:rsidRDefault="00F05B54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FD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5FE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557899" w:rsidRPr="00F114BC" w14:paraId="158DC608" w14:textId="77777777" w:rsidTr="001D0A6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00" w14:textId="77777777" w:rsidR="00557899" w:rsidRPr="00C92951" w:rsidRDefault="00557899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lastRenderedPageBreak/>
              <w:t>3.6.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01" w14:textId="77777777" w:rsidR="00557899" w:rsidRPr="00C92951" w:rsidRDefault="00557899" w:rsidP="00557899">
            <w:pPr>
              <w:pStyle w:val="Standard"/>
              <w:jc w:val="both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3D spausdinimas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02" w14:textId="77777777" w:rsidR="00557899" w:rsidRPr="00C92951" w:rsidRDefault="00557899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g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603" w14:textId="77777777" w:rsidR="00557899" w:rsidRPr="00C92951" w:rsidRDefault="00557899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0,20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04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05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06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07" w14:textId="77777777" w:rsidR="00557899" w:rsidRPr="00F114BC" w:rsidRDefault="00557899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1D0A63" w:rsidRPr="00F114BC" w14:paraId="158DC612" w14:textId="77777777" w:rsidTr="001D0A6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09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3.7.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0A" w14:textId="77777777" w:rsidR="001D0A63" w:rsidRPr="00C92951" w:rsidRDefault="009B0D9B" w:rsidP="00557899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Ženkliukų gamyba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0B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60C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0D" w14:textId="77777777" w:rsidR="001D0A63" w:rsidRPr="00F114BC" w:rsidRDefault="001D0A63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0E" w14:textId="77777777" w:rsidR="001D0A63" w:rsidRPr="00F114BC" w:rsidRDefault="007C2FDE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 paslauga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0F" w14:textId="77777777" w:rsidR="001D0A63" w:rsidRPr="00F114BC" w:rsidRDefault="001D0A63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10" w14:textId="77777777" w:rsidR="003F6C9A" w:rsidRPr="00245026" w:rsidRDefault="003F6C9A" w:rsidP="003F6C9A">
            <w:pPr>
              <w:pStyle w:val="Standard"/>
              <w:rPr>
                <w:szCs w:val="24"/>
                <w:lang w:eastAsia="en-US"/>
              </w:rPr>
            </w:pPr>
            <w:r w:rsidRPr="00245026">
              <w:rPr>
                <w:noProof/>
                <w:szCs w:val="24"/>
              </w:rPr>
              <w:t>Toks tarifas taikomas Skuodo rajono savivaldybės R. Granausko viešojoje bibliotekoje</w:t>
            </w:r>
            <w:r w:rsidRPr="00245026">
              <w:rPr>
                <w:szCs w:val="24"/>
                <w:lang w:eastAsia="en-US"/>
              </w:rPr>
              <w:t xml:space="preserve"> ir Klaipėdos rajono J. Lankučio viešojoje bibliotekoje</w:t>
            </w:r>
          </w:p>
          <w:p w14:paraId="158DC611" w14:textId="77777777" w:rsidR="001D0A63" w:rsidRPr="00F114BC" w:rsidRDefault="003F6C9A" w:rsidP="003F6C9A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245026">
              <w:rPr>
                <w:szCs w:val="24"/>
                <w:lang w:eastAsia="en-US"/>
              </w:rPr>
              <w:t>Kitos Panevėžio bibliotekos tokių paslaugų neteikia.</w:t>
            </w:r>
          </w:p>
        </w:tc>
      </w:tr>
      <w:tr w:rsidR="001D0A63" w:rsidRPr="00F114BC" w14:paraId="158DC61B" w14:textId="77777777" w:rsidTr="001D0A6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13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3.7.1.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14" w14:textId="77777777" w:rsidR="001D0A63" w:rsidRPr="00C92951" w:rsidRDefault="007C2FDE" w:rsidP="00557899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kai maketuoja bibliotekos darbuotojas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15" w14:textId="77777777" w:rsidR="001D0A63" w:rsidRPr="00C92951" w:rsidRDefault="007C2FDE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vnt</w:t>
            </w:r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616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17" w14:textId="77777777" w:rsidR="001D0A63" w:rsidRPr="00F114BC" w:rsidRDefault="007C2FDE" w:rsidP="007C2FDE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1,20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18" w14:textId="77777777" w:rsidR="001D0A63" w:rsidRPr="00F114BC" w:rsidRDefault="007C2FDE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19" w14:textId="77777777" w:rsidR="001D0A63" w:rsidRPr="00F114BC" w:rsidRDefault="001D0A63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1A" w14:textId="77777777" w:rsidR="001D0A63" w:rsidRPr="00F114BC" w:rsidRDefault="001D0A63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1D0A63" w:rsidRPr="00F114BC" w14:paraId="158DC624" w14:textId="77777777" w:rsidTr="001D0A6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1C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3.7.2.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1D" w14:textId="77777777" w:rsidR="001D0A63" w:rsidRPr="00C92951" w:rsidRDefault="007C2FDE" w:rsidP="00557899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kai maketą pateikia vartotojas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1E" w14:textId="77777777" w:rsidR="001D0A63" w:rsidRPr="00C92951" w:rsidRDefault="007C2FDE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vnt</w:t>
            </w:r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61F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20" w14:textId="77777777" w:rsidR="001D0A63" w:rsidRPr="00F114BC" w:rsidRDefault="007C2FDE" w:rsidP="007C2FDE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0,90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21" w14:textId="77777777" w:rsidR="001D0A63" w:rsidRPr="00F114BC" w:rsidRDefault="007C2FDE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22" w14:textId="77777777" w:rsidR="001D0A63" w:rsidRPr="00F114BC" w:rsidRDefault="001D0A63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23" w14:textId="77777777" w:rsidR="001D0A63" w:rsidRPr="00F114BC" w:rsidRDefault="001D0A63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1D0A63" w:rsidRPr="00F114BC" w14:paraId="158DC62E" w14:textId="77777777" w:rsidTr="001D0A6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25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3.8.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26" w14:textId="77777777" w:rsidR="001D0A63" w:rsidRPr="00C92951" w:rsidRDefault="007C2FDE" w:rsidP="00557899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Laminavimas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27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628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29" w14:textId="77777777" w:rsidR="001D0A63" w:rsidRPr="00F114BC" w:rsidRDefault="001D0A63" w:rsidP="007C2FDE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2A" w14:textId="77777777" w:rsidR="001D0A63" w:rsidRPr="00F114BC" w:rsidRDefault="007C2FDE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 paslauga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2B" w14:textId="77777777" w:rsidR="001D0A63" w:rsidRPr="00F114BC" w:rsidRDefault="001D0A63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2C" w14:textId="77777777" w:rsidR="003F6C9A" w:rsidRPr="00245026" w:rsidRDefault="003F6C9A" w:rsidP="003F6C9A">
            <w:pPr>
              <w:pStyle w:val="Standard"/>
              <w:rPr>
                <w:szCs w:val="24"/>
                <w:lang w:eastAsia="en-US"/>
              </w:rPr>
            </w:pPr>
            <w:r w:rsidRPr="00245026">
              <w:rPr>
                <w:szCs w:val="24"/>
                <w:lang w:eastAsia="en-US"/>
              </w:rPr>
              <w:t>1.Tarifas, taikomas Panevėžio  apskr. G. Petkevičaitės-Bitės bibliotekoje;</w:t>
            </w:r>
          </w:p>
          <w:p w14:paraId="158DC62D" w14:textId="77777777" w:rsidR="001D0A63" w:rsidRPr="00F114BC" w:rsidRDefault="003F6C9A" w:rsidP="003F6C9A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245026">
              <w:rPr>
                <w:szCs w:val="24"/>
                <w:lang w:eastAsia="en-US"/>
              </w:rPr>
              <w:t>2. Tarifas, taikomas Jonavos rajono viešojoje bibliotekoje</w:t>
            </w:r>
          </w:p>
        </w:tc>
      </w:tr>
      <w:tr w:rsidR="001D0A63" w:rsidRPr="00F114BC" w14:paraId="158DC638" w14:textId="77777777" w:rsidTr="001D0A6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2F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3.8.1.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30" w14:textId="77777777" w:rsidR="001D0A63" w:rsidRPr="00C92951" w:rsidRDefault="007C2FDE" w:rsidP="00557899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A3 formatas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31" w14:textId="77777777" w:rsidR="001D0A63" w:rsidRPr="00C92951" w:rsidRDefault="007C2FDE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vnt</w:t>
            </w:r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632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33" w14:textId="77777777" w:rsidR="001D0A63" w:rsidRPr="00F114BC" w:rsidRDefault="007C2FDE" w:rsidP="007C2FDE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1,50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34" w14:textId="77777777" w:rsidR="001D0A63" w:rsidRPr="00F114BC" w:rsidRDefault="007C2FDE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35" w14:textId="77777777" w:rsidR="001D0A63" w:rsidRPr="00F114BC" w:rsidRDefault="001D0A63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36" w14:textId="77777777" w:rsidR="003F6C9A" w:rsidRPr="00245026" w:rsidRDefault="003F6C9A" w:rsidP="003F6C9A">
            <w:pPr>
              <w:pStyle w:val="Standard"/>
              <w:rPr>
                <w:szCs w:val="24"/>
                <w:lang w:eastAsia="en-US"/>
              </w:rPr>
            </w:pPr>
            <w:r w:rsidRPr="00245026">
              <w:rPr>
                <w:szCs w:val="24"/>
                <w:lang w:eastAsia="en-US"/>
              </w:rPr>
              <w:t xml:space="preserve">1.A3 – 2 Eur; </w:t>
            </w:r>
          </w:p>
          <w:p w14:paraId="158DC637" w14:textId="77777777" w:rsidR="001D0A63" w:rsidRPr="00245026" w:rsidRDefault="003F6C9A" w:rsidP="003F6C9A">
            <w:pPr>
              <w:pStyle w:val="Standard"/>
              <w:rPr>
                <w:szCs w:val="24"/>
                <w:lang w:eastAsia="en-US"/>
              </w:rPr>
            </w:pPr>
            <w:r w:rsidRPr="00245026">
              <w:rPr>
                <w:szCs w:val="24"/>
                <w:lang w:eastAsia="en-US"/>
              </w:rPr>
              <w:t>2. A3 –1,50 Eur</w:t>
            </w:r>
            <w:r w:rsidR="00245026">
              <w:rPr>
                <w:szCs w:val="24"/>
                <w:lang w:eastAsia="en-US"/>
              </w:rPr>
              <w:t>.</w:t>
            </w:r>
          </w:p>
        </w:tc>
      </w:tr>
      <w:tr w:rsidR="001D0A63" w:rsidRPr="00F114BC" w14:paraId="158DC642" w14:textId="77777777" w:rsidTr="001D0A6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39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3.8.2.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3A" w14:textId="77777777" w:rsidR="001D0A63" w:rsidRPr="00C92951" w:rsidRDefault="007C2FDE" w:rsidP="00557899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A4 formatas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3B" w14:textId="77777777" w:rsidR="001D0A63" w:rsidRPr="00C92951" w:rsidRDefault="007C2FDE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vnt</w:t>
            </w:r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63C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3D" w14:textId="77777777" w:rsidR="001D0A63" w:rsidRPr="00F114BC" w:rsidRDefault="007C2FDE" w:rsidP="007C2FDE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3E" w14:textId="77777777" w:rsidR="001D0A63" w:rsidRPr="00F114BC" w:rsidRDefault="007C2FDE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3F" w14:textId="77777777" w:rsidR="001D0A63" w:rsidRPr="00F114BC" w:rsidRDefault="001D0A63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40" w14:textId="77777777" w:rsidR="003F6C9A" w:rsidRPr="00245026" w:rsidRDefault="003F6C9A" w:rsidP="003F6C9A">
            <w:pPr>
              <w:pStyle w:val="Standard"/>
              <w:rPr>
                <w:szCs w:val="24"/>
                <w:lang w:eastAsia="en-US"/>
              </w:rPr>
            </w:pPr>
            <w:r w:rsidRPr="00245026">
              <w:rPr>
                <w:szCs w:val="24"/>
                <w:lang w:eastAsia="en-US"/>
              </w:rPr>
              <w:t>1.A4 – 1,50 Eur</w:t>
            </w:r>
            <w:r w:rsidR="00245026">
              <w:rPr>
                <w:szCs w:val="24"/>
                <w:lang w:eastAsia="en-US"/>
              </w:rPr>
              <w:t>.</w:t>
            </w:r>
          </w:p>
          <w:p w14:paraId="158DC641" w14:textId="77777777" w:rsidR="001D0A63" w:rsidRPr="00245026" w:rsidRDefault="003F6C9A" w:rsidP="003F6C9A">
            <w:pPr>
              <w:pStyle w:val="Standard"/>
              <w:rPr>
                <w:szCs w:val="24"/>
                <w:lang w:eastAsia="en-US"/>
              </w:rPr>
            </w:pPr>
            <w:r w:rsidRPr="00245026">
              <w:rPr>
                <w:szCs w:val="24"/>
                <w:lang w:eastAsia="en-US"/>
              </w:rPr>
              <w:t>2. A4 – 1,00 Eur</w:t>
            </w:r>
            <w:r w:rsidR="00245026">
              <w:rPr>
                <w:szCs w:val="24"/>
                <w:lang w:eastAsia="en-US"/>
              </w:rPr>
              <w:t>.</w:t>
            </w:r>
          </w:p>
        </w:tc>
      </w:tr>
      <w:tr w:rsidR="001D0A63" w:rsidRPr="00F114BC" w14:paraId="158DC64C" w14:textId="77777777" w:rsidTr="001D0A6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43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3.8.3.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44" w14:textId="77777777" w:rsidR="001D0A63" w:rsidRPr="00C92951" w:rsidRDefault="007C2FDE" w:rsidP="00557899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A5 formatas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45" w14:textId="77777777" w:rsidR="001D0A63" w:rsidRPr="00C92951" w:rsidRDefault="007C2FDE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vnt</w:t>
            </w:r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646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47" w14:textId="77777777" w:rsidR="001D0A63" w:rsidRPr="00F114BC" w:rsidRDefault="007C2FDE" w:rsidP="007C2FDE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0,50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48" w14:textId="77777777" w:rsidR="001D0A63" w:rsidRPr="00F114BC" w:rsidRDefault="007C2FDE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49" w14:textId="77777777" w:rsidR="001D0A63" w:rsidRPr="00F114BC" w:rsidRDefault="001D0A63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4A" w14:textId="77777777" w:rsidR="003F6C9A" w:rsidRPr="00245026" w:rsidRDefault="003F6C9A" w:rsidP="003F6C9A">
            <w:pPr>
              <w:pStyle w:val="Standard"/>
              <w:rPr>
                <w:szCs w:val="24"/>
                <w:lang w:eastAsia="en-US"/>
              </w:rPr>
            </w:pPr>
            <w:r w:rsidRPr="00245026">
              <w:rPr>
                <w:szCs w:val="24"/>
                <w:lang w:eastAsia="en-US"/>
              </w:rPr>
              <w:t>1.A5 –  1,00 Eur</w:t>
            </w:r>
            <w:r w:rsidR="00245026">
              <w:rPr>
                <w:szCs w:val="24"/>
                <w:lang w:eastAsia="en-US"/>
              </w:rPr>
              <w:t>.</w:t>
            </w:r>
          </w:p>
          <w:p w14:paraId="158DC64B" w14:textId="77777777" w:rsidR="001D0A63" w:rsidRPr="00245026" w:rsidRDefault="003F6C9A" w:rsidP="003F6C9A">
            <w:pPr>
              <w:pStyle w:val="Standard"/>
              <w:rPr>
                <w:szCs w:val="24"/>
                <w:lang w:eastAsia="en-US"/>
              </w:rPr>
            </w:pPr>
            <w:r w:rsidRPr="00245026">
              <w:rPr>
                <w:szCs w:val="24"/>
                <w:lang w:eastAsia="en-US"/>
              </w:rPr>
              <w:t>2. A5 – 0,80 Eur</w:t>
            </w:r>
            <w:r w:rsidR="00245026">
              <w:rPr>
                <w:szCs w:val="24"/>
                <w:lang w:eastAsia="en-US"/>
              </w:rPr>
              <w:t>.</w:t>
            </w:r>
          </w:p>
        </w:tc>
      </w:tr>
      <w:tr w:rsidR="001D0A63" w:rsidRPr="00F114BC" w14:paraId="158DC656" w14:textId="77777777" w:rsidTr="001D0A6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4D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3.8.4.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4E" w14:textId="77777777" w:rsidR="001D0A63" w:rsidRPr="00C92951" w:rsidRDefault="007C2FDE" w:rsidP="007C2FDE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A6 formatas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C64F" w14:textId="77777777" w:rsidR="001D0A63" w:rsidRPr="00C92951" w:rsidRDefault="007C2FDE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vnt</w:t>
            </w:r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C650" w14:textId="77777777" w:rsidR="001D0A63" w:rsidRPr="00C92951" w:rsidRDefault="001D0A63" w:rsidP="00557899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51" w14:textId="77777777" w:rsidR="001D0A63" w:rsidRPr="00F114BC" w:rsidRDefault="007C2FDE" w:rsidP="007C2FDE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0,30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52" w14:textId="77777777" w:rsidR="001D0A63" w:rsidRPr="00F114BC" w:rsidRDefault="007C2FDE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53" w14:textId="77777777" w:rsidR="001D0A63" w:rsidRPr="00F114BC" w:rsidRDefault="001D0A63" w:rsidP="00557899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DC654" w14:textId="77777777" w:rsidR="003F6C9A" w:rsidRPr="00245026" w:rsidRDefault="003F6C9A" w:rsidP="003F6C9A">
            <w:pPr>
              <w:pStyle w:val="Standard"/>
              <w:rPr>
                <w:szCs w:val="24"/>
                <w:lang w:eastAsia="en-US"/>
              </w:rPr>
            </w:pPr>
            <w:r w:rsidRPr="00245026">
              <w:rPr>
                <w:szCs w:val="24"/>
                <w:lang w:eastAsia="en-US"/>
              </w:rPr>
              <w:t>1.A6 – 0,50 Eur</w:t>
            </w:r>
            <w:r w:rsidR="00245026">
              <w:rPr>
                <w:szCs w:val="24"/>
                <w:lang w:eastAsia="en-US"/>
              </w:rPr>
              <w:t>.</w:t>
            </w:r>
          </w:p>
          <w:p w14:paraId="158DC655" w14:textId="77777777" w:rsidR="001D0A63" w:rsidRPr="00245026" w:rsidRDefault="003F6C9A" w:rsidP="003F6C9A">
            <w:pPr>
              <w:pStyle w:val="Standard"/>
              <w:rPr>
                <w:szCs w:val="24"/>
                <w:lang w:eastAsia="en-US"/>
              </w:rPr>
            </w:pPr>
            <w:r w:rsidRPr="00245026">
              <w:rPr>
                <w:szCs w:val="24"/>
                <w:lang w:eastAsia="en-US"/>
              </w:rPr>
              <w:t>2. A6 – 0,40 Eur</w:t>
            </w:r>
            <w:r w:rsidR="00245026">
              <w:rPr>
                <w:szCs w:val="24"/>
                <w:lang w:eastAsia="en-US"/>
              </w:rPr>
              <w:t>.</w:t>
            </w:r>
          </w:p>
        </w:tc>
      </w:tr>
    </w:tbl>
    <w:p w14:paraId="158DC657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158DC658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158DC659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sectPr w:rsidR="00912854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B5843"/>
    <w:rsid w:val="000F23ED"/>
    <w:rsid w:val="00127268"/>
    <w:rsid w:val="001446B4"/>
    <w:rsid w:val="0016251C"/>
    <w:rsid w:val="001C1335"/>
    <w:rsid w:val="001D0A63"/>
    <w:rsid w:val="001F1A42"/>
    <w:rsid w:val="00245026"/>
    <w:rsid w:val="002E06A1"/>
    <w:rsid w:val="003109B2"/>
    <w:rsid w:val="00321EA8"/>
    <w:rsid w:val="003E3E53"/>
    <w:rsid w:val="003F6C9A"/>
    <w:rsid w:val="0045787D"/>
    <w:rsid w:val="00557899"/>
    <w:rsid w:val="005A01D0"/>
    <w:rsid w:val="005F6DB5"/>
    <w:rsid w:val="00604177"/>
    <w:rsid w:val="00627AC6"/>
    <w:rsid w:val="00680207"/>
    <w:rsid w:val="007C2FDE"/>
    <w:rsid w:val="00865F45"/>
    <w:rsid w:val="00912854"/>
    <w:rsid w:val="00944A57"/>
    <w:rsid w:val="009473CA"/>
    <w:rsid w:val="009B0D9B"/>
    <w:rsid w:val="00A50594"/>
    <w:rsid w:val="00AC4BFC"/>
    <w:rsid w:val="00AC773F"/>
    <w:rsid w:val="00AD3869"/>
    <w:rsid w:val="00C04072"/>
    <w:rsid w:val="00D33394"/>
    <w:rsid w:val="00DB34C4"/>
    <w:rsid w:val="00E45F76"/>
    <w:rsid w:val="00E525FC"/>
    <w:rsid w:val="00E71A5B"/>
    <w:rsid w:val="00F05B54"/>
    <w:rsid w:val="00F114BC"/>
    <w:rsid w:val="00F34833"/>
    <w:rsid w:val="00F73084"/>
    <w:rsid w:val="00F74584"/>
    <w:rsid w:val="00F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C581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1415</Words>
  <Characters>808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Daiva Breivienė</cp:lastModifiedBy>
  <cp:revision>2</cp:revision>
  <cp:lastPrinted>2020-08-04T08:57:00Z</cp:lastPrinted>
  <dcterms:created xsi:type="dcterms:W3CDTF">2021-04-14T05:31:00Z</dcterms:created>
  <dcterms:modified xsi:type="dcterms:W3CDTF">2021-04-14T05:31:00Z</dcterms:modified>
</cp:coreProperties>
</file>