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77777777" w:rsidR="00A773ED" w:rsidRDefault="00A773ED" w:rsidP="001871CC">
      <w:pPr>
        <w:jc w:val="center"/>
      </w:pPr>
      <w:r>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p>
    <w:p w14:paraId="3106F100" w14:textId="77777777" w:rsidR="00A773ED" w:rsidRDefault="00A773ED" w:rsidP="001871CC">
      <w:pPr>
        <w:jc w:val="center"/>
      </w:pPr>
    </w:p>
    <w:p w14:paraId="64299482" w14:textId="6CD9B153" w:rsidR="00FB5A91" w:rsidRPr="00FB5A91" w:rsidRDefault="00FB5A91" w:rsidP="001871CC">
      <w:pPr>
        <w:keepNext/>
        <w:jc w:val="center"/>
        <w:outlineLvl w:val="2"/>
      </w:pPr>
      <w:r w:rsidRPr="00FB5A91">
        <w:t>2020 m. spalio 29 d. Nr. 1-3</w:t>
      </w:r>
      <w:r w:rsidR="000806C9">
        <w:t>17</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09EE1642" w14:textId="77777777" w:rsidR="001871CC" w:rsidRDefault="001871C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77777777" w:rsidR="00A773ED" w:rsidRDefault="00A773ED" w:rsidP="00A773ED">
      <w:pPr>
        <w:pStyle w:val="Sraopastraipa"/>
        <w:numPr>
          <w:ilvl w:val="0"/>
          <w:numId w:val="5"/>
        </w:numPr>
        <w:spacing w:line="360" w:lineRule="auto"/>
        <w:ind w:left="0" w:firstLine="851"/>
        <w:jc w:val="both"/>
        <w:rPr>
          <w:szCs w:val="24"/>
        </w:rPr>
      </w:pPr>
      <w:r>
        <w:rPr>
          <w:szCs w:val="24"/>
        </w:rPr>
        <w:t>Patvirtinti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(pridedama).</w:t>
      </w:r>
    </w:p>
    <w:p w14:paraId="05689D67" w14:textId="77777777" w:rsidR="00A773ED" w:rsidRDefault="00A773ED" w:rsidP="00A773ED">
      <w:pPr>
        <w:pStyle w:val="Sraopastraipa"/>
        <w:numPr>
          <w:ilvl w:val="0"/>
          <w:numId w:val="5"/>
        </w:numPr>
        <w:spacing w:line="360" w:lineRule="auto"/>
        <w:ind w:left="0" w:firstLine="851"/>
        <w:jc w:val="both"/>
        <w:rPr>
          <w:szCs w:val="24"/>
        </w:rPr>
      </w:pPr>
      <w:r>
        <w:rPr>
          <w:szCs w:val="24"/>
        </w:rPr>
        <w:t>Pripažinti netekusiu galios Panevėžio miesto savivaldybės tarybos 2020 m. rugsėjo 23 d. sprendimą</w:t>
      </w:r>
      <w:r>
        <w:rPr>
          <w:b/>
          <w:szCs w:val="24"/>
        </w:rPr>
        <w:t xml:space="preserve"> </w:t>
      </w:r>
      <w:r>
        <w:rPr>
          <w:szCs w:val="24"/>
        </w:rPr>
        <w:t xml:space="preserve">Nr. </w:t>
      </w:r>
      <w:r>
        <w:rPr>
          <w:rFonts w:eastAsia="Lucida Sans Unicode"/>
          <w:szCs w:val="24"/>
          <w:lang w:eastAsia="ar-SA"/>
        </w:rPr>
        <w:t>1-298</w:t>
      </w:r>
      <w:r>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2020 m. sausio 30 d. sprendimo Nr. 1-14 pripažinimo netekusiu galios“</w:t>
      </w:r>
      <w:r>
        <w:rPr>
          <w:szCs w:val="24"/>
        </w:rPr>
        <w:t>.</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7E213E9A" w14:textId="77777777" w:rsidR="00A773ED" w:rsidRDefault="00A773ED" w:rsidP="001871CC">
      <w:pPr>
        <w:tabs>
          <w:tab w:val="left" w:pos="6974"/>
        </w:tabs>
        <w:jc w:val="both"/>
        <w:rPr>
          <w:szCs w:val="24"/>
        </w:rPr>
      </w:pPr>
    </w:p>
    <w:p w14:paraId="5663A207" w14:textId="77777777" w:rsidR="001871CC" w:rsidRDefault="001871CC" w:rsidP="001871CC">
      <w:pPr>
        <w:tabs>
          <w:tab w:val="left" w:pos="6974"/>
        </w:tabs>
        <w:jc w:val="both"/>
        <w:rPr>
          <w:szCs w:val="24"/>
        </w:rPr>
      </w:pPr>
    </w:p>
    <w:p w14:paraId="5C6B9DD1" w14:textId="1C9910D9" w:rsidR="00A773ED" w:rsidRDefault="00A773ED" w:rsidP="001871CC">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p>
    <w:p w14:paraId="27924F24" w14:textId="193D690F" w:rsidR="001871CC" w:rsidRDefault="001871CC">
      <w:pPr>
        <w:rPr>
          <w:szCs w:val="24"/>
        </w:rPr>
      </w:pPr>
      <w:r>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3191146" w:rsidR="00A773ED" w:rsidRDefault="001871CC" w:rsidP="001871CC">
      <w:pPr>
        <w:ind w:left="5670"/>
        <w:jc w:val="both"/>
        <w:rPr>
          <w:szCs w:val="24"/>
        </w:rPr>
      </w:pPr>
      <w:r>
        <w:rPr>
          <w:szCs w:val="24"/>
        </w:rPr>
        <w:t xml:space="preserve">2020 m. spalio 29 d. </w:t>
      </w:r>
      <w:r w:rsidR="00A773ED">
        <w:rPr>
          <w:szCs w:val="24"/>
        </w:rPr>
        <w:t xml:space="preserve">sprendimu Nr. </w:t>
      </w:r>
      <w:r>
        <w:rPr>
          <w:szCs w:val="24"/>
        </w:rPr>
        <w:t>1-</w:t>
      </w:r>
      <w:r w:rsidR="000806C9">
        <w:rPr>
          <w:szCs w:val="24"/>
        </w:rPr>
        <w:t>317</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77777777" w:rsidR="00A773ED" w:rsidRDefault="00A773ED" w:rsidP="00A773ED">
      <w:pPr>
        <w:jc w:val="center"/>
        <w:rPr>
          <w:b/>
          <w:szCs w:val="24"/>
        </w:rPr>
      </w:pPr>
      <w:r>
        <w:rPr>
          <w:b/>
          <w:szCs w:val="24"/>
        </w:rPr>
        <w:t>SUTARTIS PANEVĖŽIO MIESTO</w:t>
      </w:r>
      <w:r>
        <w:rPr>
          <w:szCs w:val="24"/>
        </w:rPr>
        <w:t xml:space="preserve"> </w:t>
      </w:r>
      <w:r>
        <w:rPr>
          <w:b/>
          <w:szCs w:val="24"/>
        </w:rPr>
        <w:t>SAVIVALDYBĖS IKIMOKYKLINIO, BENDROJO, 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A773ED" w14:paraId="672A8F5B" w14:textId="77777777" w:rsidTr="00A36BE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2E6D4A9" w14:textId="77777777" w:rsidR="00A773ED" w:rsidRDefault="00A773ED">
            <w:pPr>
              <w:jc w:val="center"/>
              <w:rPr>
                <w:bCs/>
                <w:color w:val="000000"/>
                <w:szCs w:val="24"/>
                <w:lang w:val="en-US"/>
              </w:rPr>
            </w:pPr>
            <w:r>
              <w:rPr>
                <w:bCs/>
                <w:color w:val="000000"/>
                <w:szCs w:val="24"/>
              </w:rPr>
              <w:t>81</w:t>
            </w:r>
          </w:p>
        </w:tc>
      </w:tr>
      <w:tr w:rsidR="00A773ED" w14:paraId="310AED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EF422CA" w14:textId="77777777" w:rsidR="00A773ED" w:rsidRDefault="00A773ED">
            <w:pPr>
              <w:jc w:val="center"/>
              <w:rPr>
                <w:bCs/>
                <w:color w:val="000000"/>
                <w:szCs w:val="24"/>
              </w:rPr>
            </w:pPr>
            <w:r>
              <w:rPr>
                <w:bCs/>
                <w:color w:val="000000"/>
                <w:szCs w:val="24"/>
              </w:rPr>
              <w:t>52</w:t>
            </w:r>
          </w:p>
        </w:tc>
      </w:tr>
      <w:tr w:rsidR="00A773ED" w14:paraId="68EDB38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78947F1" w14:textId="77777777" w:rsidR="00A773ED" w:rsidRDefault="00A773ED">
            <w:pPr>
              <w:jc w:val="center"/>
              <w:rPr>
                <w:bCs/>
                <w:szCs w:val="24"/>
              </w:rPr>
            </w:pPr>
            <w:r>
              <w:rPr>
                <w:bCs/>
                <w:szCs w:val="24"/>
              </w:rPr>
              <w:t>30</w:t>
            </w:r>
          </w:p>
        </w:tc>
      </w:tr>
      <w:tr w:rsidR="00A773ED" w14:paraId="64E8FAA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7089EF7" w14:textId="77777777" w:rsidR="00A773ED" w:rsidRDefault="00A773ED">
            <w:pPr>
              <w:jc w:val="center"/>
              <w:rPr>
                <w:szCs w:val="24"/>
              </w:rPr>
            </w:pPr>
            <w:r>
              <w:rPr>
                <w:szCs w:val="24"/>
              </w:rPr>
              <w:t>54</w:t>
            </w:r>
          </w:p>
        </w:tc>
      </w:tr>
      <w:tr w:rsidR="00A773ED" w14:paraId="78764E0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6"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Alfonso Lipniūno progimnazija</w:t>
            </w:r>
          </w:p>
        </w:tc>
        <w:tc>
          <w:tcPr>
            <w:tcW w:w="4306"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36BE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497AE8F1" w14:textId="77777777" w:rsidR="00DC7179" w:rsidRPr="00A773ED" w:rsidRDefault="00DC7179" w:rsidP="00A773ED"/>
    <w:sectPr w:rsidR="00DC7179" w:rsidRPr="00A773ED" w:rsidSect="001871CC">
      <w:headerReference w:type="default" r:id="rId8"/>
      <w:footerReference w:type="default" r:id="rId9"/>
      <w:footerReference w:type="first" r:id="rId10"/>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BACD" w14:textId="77777777" w:rsidR="006A702E" w:rsidRDefault="006A702E">
      <w:r>
        <w:separator/>
      </w:r>
    </w:p>
  </w:endnote>
  <w:endnote w:type="continuationSeparator" w:id="0">
    <w:p w14:paraId="40CB5E06" w14:textId="77777777" w:rsidR="006A702E" w:rsidRDefault="006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CEEB" w14:textId="77777777" w:rsidR="006A702E" w:rsidRDefault="006A702E">
      <w:r>
        <w:separator/>
      </w:r>
    </w:p>
  </w:footnote>
  <w:footnote w:type="continuationSeparator" w:id="0">
    <w:p w14:paraId="47A03F28" w14:textId="77777777" w:rsidR="006A702E" w:rsidRDefault="006A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9D1B4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06C9"/>
    <w:rsid w:val="000811E1"/>
    <w:rsid w:val="000946AA"/>
    <w:rsid w:val="000A27EA"/>
    <w:rsid w:val="000E5933"/>
    <w:rsid w:val="000E7131"/>
    <w:rsid w:val="000E7685"/>
    <w:rsid w:val="000F73EF"/>
    <w:rsid w:val="00101F07"/>
    <w:rsid w:val="00124B60"/>
    <w:rsid w:val="00132ABE"/>
    <w:rsid w:val="00153B94"/>
    <w:rsid w:val="001871CC"/>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D0B3C"/>
    <w:rsid w:val="002D57F9"/>
    <w:rsid w:val="002D75F0"/>
    <w:rsid w:val="002D7E2D"/>
    <w:rsid w:val="002E2386"/>
    <w:rsid w:val="002E4357"/>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369AE"/>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E30C1"/>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D5D"/>
    <w:rsid w:val="00931ACB"/>
    <w:rsid w:val="009365BE"/>
    <w:rsid w:val="00942B11"/>
    <w:rsid w:val="00956EFA"/>
    <w:rsid w:val="00971C71"/>
    <w:rsid w:val="00976276"/>
    <w:rsid w:val="00983960"/>
    <w:rsid w:val="0099046B"/>
    <w:rsid w:val="00990645"/>
    <w:rsid w:val="009A4733"/>
    <w:rsid w:val="009B542B"/>
    <w:rsid w:val="009C3C68"/>
    <w:rsid w:val="009C55DF"/>
    <w:rsid w:val="009D1163"/>
    <w:rsid w:val="009D1B4B"/>
    <w:rsid w:val="009D4140"/>
    <w:rsid w:val="009E113E"/>
    <w:rsid w:val="009E5C02"/>
    <w:rsid w:val="009F5E68"/>
    <w:rsid w:val="00A0004E"/>
    <w:rsid w:val="00A11511"/>
    <w:rsid w:val="00A263D3"/>
    <w:rsid w:val="00A26573"/>
    <w:rsid w:val="00A3474A"/>
    <w:rsid w:val="00A36213"/>
    <w:rsid w:val="00A36BE0"/>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548</Words>
  <Characters>3830</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2020-07-29T11:28:00Z</cp:lastPrinted>
  <dcterms:created xsi:type="dcterms:W3CDTF">2021-05-12T08:51:00Z</dcterms:created>
  <dcterms:modified xsi:type="dcterms:W3CDTF">2021-05-12T08:51:00Z</dcterms:modified>
</cp:coreProperties>
</file>