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125F3771" w:rsidR="00E46881" w:rsidRPr="002D4888" w:rsidRDefault="00B82862" w:rsidP="00E46881">
      <w:pPr>
        <w:pStyle w:val="Antrats"/>
        <w:tabs>
          <w:tab w:val="clear" w:pos="4320"/>
          <w:tab w:val="clear" w:pos="8640"/>
          <w:tab w:val="left" w:pos="5103"/>
        </w:tabs>
        <w:jc w:val="center"/>
        <w:rPr>
          <w:b/>
          <w:caps/>
          <w:szCs w:val="22"/>
        </w:rPr>
      </w:pPr>
      <w:r>
        <w:rPr>
          <w:b/>
          <w:caps/>
          <w:szCs w:val="22"/>
        </w:rPr>
        <w:t xml:space="preserve">DĖL </w:t>
      </w:r>
      <w:r w:rsidR="00371B02">
        <w:rPr>
          <w:b/>
          <w:caps/>
          <w:szCs w:val="22"/>
        </w:rPr>
        <w:t>NEKILNOJAMOJO turto (</w:t>
      </w:r>
      <w:r w:rsidR="007E20A4">
        <w:rPr>
          <w:b/>
          <w:caps/>
          <w:szCs w:val="22"/>
        </w:rPr>
        <w:t>A. Jakšto g. 1</w:t>
      </w:r>
      <w:r w:rsidR="00774AE7">
        <w:rPr>
          <w:b/>
          <w:caps/>
          <w:szCs w:val="22"/>
        </w:rPr>
        <w:t xml:space="preserve"> IR TAIKOS AL. 11</w:t>
      </w:r>
      <w:r w:rsidR="00DF6383">
        <w:rPr>
          <w:b/>
          <w:caps/>
          <w:szCs w:val="22"/>
        </w:rPr>
        <w:t>)</w:t>
      </w:r>
      <w:r>
        <w:rPr>
          <w:b/>
          <w:caps/>
          <w:szCs w:val="22"/>
        </w:rPr>
        <w:t xml:space="preserve"> PERDAVIMO PAGAL</w:t>
      </w:r>
      <w:r w:rsidR="00774AE7">
        <w:rPr>
          <w:b/>
          <w:caps/>
          <w:szCs w:val="22"/>
        </w:rPr>
        <w:t xml:space="preserve"> PANAUDOS SUTARTIS</w:t>
      </w:r>
      <w:r w:rsidR="00E432FF">
        <w:rPr>
          <w:b/>
          <w:caps/>
          <w:szCs w:val="22"/>
        </w:rPr>
        <w:t xml:space="preserve"> </w:t>
      </w:r>
      <w:r w:rsidR="00774AE7">
        <w:rPr>
          <w:b/>
          <w:caps/>
          <w:szCs w:val="22"/>
        </w:rPr>
        <w:t xml:space="preserve">IRKLAVIMO </w:t>
      </w:r>
      <w:r w:rsidR="007E20A4">
        <w:rPr>
          <w:b/>
          <w:caps/>
          <w:szCs w:val="22"/>
        </w:rPr>
        <w:t>SPO</w:t>
      </w:r>
      <w:r w:rsidR="00E42A54">
        <w:rPr>
          <w:b/>
          <w:caps/>
          <w:szCs w:val="22"/>
        </w:rPr>
        <w:t>R</w:t>
      </w:r>
      <w:r w:rsidR="007E20A4">
        <w:rPr>
          <w:b/>
          <w:caps/>
          <w:szCs w:val="22"/>
        </w:rPr>
        <w:t>TO</w:t>
      </w:r>
      <w:r w:rsidR="00663E76">
        <w:rPr>
          <w:b/>
          <w:caps/>
          <w:szCs w:val="22"/>
        </w:rPr>
        <w:t xml:space="preserve"> KLUBUI „</w:t>
      </w:r>
      <w:r w:rsidR="00774AE7">
        <w:rPr>
          <w:b/>
          <w:caps/>
          <w:szCs w:val="22"/>
        </w:rPr>
        <w:t>PANEVĖŽYS</w:t>
      </w:r>
      <w:r w:rsidR="00663E76">
        <w:rPr>
          <w:b/>
          <w:caps/>
          <w:szCs w:val="22"/>
        </w:rPr>
        <w:t>“</w:t>
      </w:r>
    </w:p>
    <w:p w14:paraId="34C9AB45" w14:textId="77777777" w:rsidR="0062551B" w:rsidRDefault="0062551B" w:rsidP="003E58F0">
      <w:pPr>
        <w:jc w:val="center"/>
      </w:pPr>
    </w:p>
    <w:p w14:paraId="164B7336" w14:textId="46E4E658" w:rsidR="008A0283" w:rsidRPr="00A562AA" w:rsidRDefault="00C676DD" w:rsidP="008A0283">
      <w:pPr>
        <w:jc w:val="center"/>
      </w:pPr>
      <w:r>
        <w:t xml:space="preserve">2021 m. gegužės 26 d. </w:t>
      </w:r>
      <w:r w:rsidR="008A0283" w:rsidRPr="00A562AA">
        <w:t xml:space="preserve">Nr. </w:t>
      </w:r>
      <w:r>
        <w:t>1-198</w:t>
      </w:r>
    </w:p>
    <w:p w14:paraId="34C9AB47" w14:textId="5E8AD61A"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4704D28A" w14:textId="5E3E8C57"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2E2555">
        <w:rPr>
          <w:szCs w:val="24"/>
        </w:rPr>
        <w:t xml:space="preserve">48 straipsnio 1 ir 2 dalimis, </w:t>
      </w:r>
      <w:r w:rsidR="008C2A8A">
        <w:rPr>
          <w:szCs w:val="24"/>
        </w:rPr>
        <w:t>Valstybės ir savivaldybių turto valdymo, naudojimo ir disponavimo juo įstatymo</w:t>
      </w:r>
      <w:r w:rsidR="002E2555">
        <w:rPr>
          <w:szCs w:val="24"/>
        </w:rPr>
        <w:t xml:space="preserve"> </w:t>
      </w:r>
      <w:r w:rsidR="008C2A8A">
        <w:rPr>
          <w:szCs w:val="24"/>
        </w:rPr>
        <w:t xml:space="preserve">14 straipsniu, Panevėžio miesto savivaldybės tarybos 2016 m. gruodžio </w:t>
      </w:r>
      <w:r w:rsidR="0067055D">
        <w:rPr>
          <w:szCs w:val="24"/>
        </w:rPr>
        <w:br/>
      </w:r>
      <w:r w:rsidR="008C2A8A">
        <w:rPr>
          <w:szCs w:val="24"/>
        </w:rPr>
        <w:t>29 d. sprendimu Nr. 1-447</w:t>
      </w:r>
      <w:r w:rsidR="0067055D">
        <w:rPr>
          <w:szCs w:val="24"/>
        </w:rPr>
        <w:t xml:space="preserve"> „</w:t>
      </w:r>
      <w:r w:rsidR="0067055D" w:rsidRPr="0067055D">
        <w:rPr>
          <w:szCs w:val="24"/>
        </w:rPr>
        <w:t xml:space="preserve">Dėl </w:t>
      </w:r>
      <w:r w:rsidR="0067055D">
        <w:rPr>
          <w:szCs w:val="24"/>
        </w:rPr>
        <w:t>S</w:t>
      </w:r>
      <w:r w:rsidR="0067055D" w:rsidRPr="0067055D">
        <w:rPr>
          <w:szCs w:val="24"/>
        </w:rPr>
        <w:t xml:space="preserve">avivaldybės turto perdavimo panaudos pagrindais laikinai neatlygintinai valdyti ir naudotis tvarkos aprašo patvirtinimo ir </w:t>
      </w:r>
      <w:r w:rsidR="0067055D">
        <w:rPr>
          <w:szCs w:val="24"/>
        </w:rPr>
        <w:t>S</w:t>
      </w:r>
      <w:r w:rsidR="0067055D" w:rsidRPr="0067055D">
        <w:rPr>
          <w:szCs w:val="24"/>
        </w:rPr>
        <w:t xml:space="preserve">avivaldybės tarybos 2014 m. lapkričio 27 d. sprendimo </w:t>
      </w:r>
      <w:r w:rsidR="0067055D">
        <w:rPr>
          <w:szCs w:val="24"/>
        </w:rPr>
        <w:t>N</w:t>
      </w:r>
      <w:r w:rsidR="0067055D" w:rsidRPr="0067055D">
        <w:rPr>
          <w:szCs w:val="24"/>
        </w:rPr>
        <w:t>r. 1-370 pripažinimo netekusiu galios</w:t>
      </w:r>
      <w:r w:rsidR="0067055D">
        <w:rPr>
          <w:szCs w:val="24"/>
        </w:rPr>
        <w:t>“</w:t>
      </w:r>
      <w:r w:rsidRPr="004E1BCB">
        <w:rPr>
          <w:szCs w:val="24"/>
        </w:rPr>
        <w:t xml:space="preserve"> </w:t>
      </w:r>
      <w:r>
        <w:rPr>
          <w:szCs w:val="24"/>
        </w:rPr>
        <w:t xml:space="preserve">ir atsižvelgdama į </w:t>
      </w:r>
      <w:r w:rsidR="00774AE7">
        <w:rPr>
          <w:szCs w:val="24"/>
        </w:rPr>
        <w:t xml:space="preserve">irklavimo </w:t>
      </w:r>
      <w:r w:rsidR="00482C21">
        <w:rPr>
          <w:szCs w:val="24"/>
        </w:rPr>
        <w:t>sporto</w:t>
      </w:r>
      <w:r w:rsidR="00663E76">
        <w:rPr>
          <w:szCs w:val="24"/>
        </w:rPr>
        <w:t xml:space="preserve"> klubo „</w:t>
      </w:r>
      <w:r w:rsidR="00774AE7">
        <w:rPr>
          <w:szCs w:val="24"/>
        </w:rPr>
        <w:t>Panevėžys</w:t>
      </w:r>
      <w:r w:rsidR="00663E76">
        <w:rPr>
          <w:szCs w:val="24"/>
        </w:rPr>
        <w:t>“</w:t>
      </w:r>
      <w:r w:rsidR="00E432FF">
        <w:rPr>
          <w:szCs w:val="24"/>
        </w:rPr>
        <w:t xml:space="preserve"> </w:t>
      </w:r>
      <w:r w:rsidR="00774AE7">
        <w:rPr>
          <w:szCs w:val="24"/>
        </w:rPr>
        <w:t>2021</w:t>
      </w:r>
      <w:r w:rsidR="00915DB6">
        <w:rPr>
          <w:szCs w:val="24"/>
        </w:rPr>
        <w:t xml:space="preserve"> m. </w:t>
      </w:r>
      <w:r w:rsidR="00774AE7">
        <w:rPr>
          <w:szCs w:val="24"/>
        </w:rPr>
        <w:t>gegužės 4</w:t>
      </w:r>
      <w:r w:rsidR="00A413FA">
        <w:rPr>
          <w:szCs w:val="24"/>
        </w:rPr>
        <w:t xml:space="preserve"> </w:t>
      </w:r>
      <w:r w:rsidR="00F10C99">
        <w:rPr>
          <w:szCs w:val="24"/>
        </w:rPr>
        <w:t xml:space="preserve">d. </w:t>
      </w:r>
      <w:r w:rsidR="00482C21">
        <w:rPr>
          <w:szCs w:val="24"/>
        </w:rPr>
        <w:t>raštą</w:t>
      </w:r>
      <w:r w:rsidR="00683362">
        <w:rPr>
          <w:szCs w:val="24"/>
        </w:rPr>
        <w:t xml:space="preserve"> </w:t>
      </w:r>
      <w:r w:rsidR="00A413FA">
        <w:rPr>
          <w:szCs w:val="24"/>
        </w:rPr>
        <w:t>„</w:t>
      </w:r>
      <w:r w:rsidR="002E2555">
        <w:rPr>
          <w:szCs w:val="24"/>
        </w:rPr>
        <w:t xml:space="preserve">Dėl </w:t>
      </w:r>
      <w:r w:rsidR="00663E76">
        <w:rPr>
          <w:szCs w:val="24"/>
        </w:rPr>
        <w:t>turto perdavimo</w:t>
      </w:r>
      <w:r w:rsidR="00A413FA">
        <w:rPr>
          <w:szCs w:val="24"/>
        </w:rPr>
        <w:t>“</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42F90C0D" w14:textId="7E115BF8" w:rsidR="00774AE7" w:rsidRPr="001D4FFF" w:rsidRDefault="008C2A8A" w:rsidP="001D4FFF">
      <w:pPr>
        <w:pStyle w:val="Sraopastraipa"/>
        <w:numPr>
          <w:ilvl w:val="0"/>
          <w:numId w:val="6"/>
        </w:numPr>
        <w:tabs>
          <w:tab w:val="left" w:pos="1134"/>
        </w:tabs>
        <w:spacing w:line="360" w:lineRule="auto"/>
        <w:ind w:left="0" w:firstLine="851"/>
        <w:jc w:val="both"/>
        <w:rPr>
          <w:szCs w:val="24"/>
        </w:rPr>
      </w:pPr>
      <w:r w:rsidRPr="001D4FFF">
        <w:rPr>
          <w:szCs w:val="24"/>
        </w:rPr>
        <w:t xml:space="preserve">Perduoti </w:t>
      </w:r>
      <w:r w:rsidR="00774AE7" w:rsidRPr="001D4FFF">
        <w:rPr>
          <w:szCs w:val="24"/>
        </w:rPr>
        <w:t xml:space="preserve">irklavimo </w:t>
      </w:r>
      <w:r w:rsidR="00482C21" w:rsidRPr="001D4FFF">
        <w:rPr>
          <w:szCs w:val="24"/>
        </w:rPr>
        <w:t>sporto</w:t>
      </w:r>
      <w:r w:rsidR="00663E76" w:rsidRPr="001D4FFF">
        <w:rPr>
          <w:szCs w:val="24"/>
        </w:rPr>
        <w:t xml:space="preserve"> klubui „</w:t>
      </w:r>
      <w:r w:rsidR="00774AE7" w:rsidRPr="001D4FFF">
        <w:rPr>
          <w:szCs w:val="24"/>
        </w:rPr>
        <w:t>Panevėžys</w:t>
      </w:r>
      <w:r w:rsidR="00663E76" w:rsidRPr="001D4FFF">
        <w:rPr>
          <w:szCs w:val="24"/>
        </w:rPr>
        <w:t xml:space="preserve">“ </w:t>
      </w:r>
      <w:r w:rsidRPr="001D4FFF">
        <w:rPr>
          <w:szCs w:val="24"/>
        </w:rPr>
        <w:t xml:space="preserve">(kodas </w:t>
      </w:r>
      <w:r w:rsidR="00482C21" w:rsidRPr="001D4FFF">
        <w:rPr>
          <w:szCs w:val="24"/>
        </w:rPr>
        <w:t>302331977</w:t>
      </w:r>
      <w:r w:rsidRPr="001D4FFF">
        <w:rPr>
          <w:szCs w:val="24"/>
        </w:rPr>
        <w:t xml:space="preserve">) </w:t>
      </w:r>
      <w:r w:rsidR="004D74DF" w:rsidRPr="001D4FFF">
        <w:rPr>
          <w:szCs w:val="24"/>
        </w:rPr>
        <w:t xml:space="preserve">laikinai </w:t>
      </w:r>
      <w:r w:rsidRPr="001D4FFF">
        <w:rPr>
          <w:szCs w:val="24"/>
        </w:rPr>
        <w:t xml:space="preserve">iki </w:t>
      </w:r>
      <w:r w:rsidR="00663E76" w:rsidRPr="001D4FFF">
        <w:rPr>
          <w:szCs w:val="24"/>
        </w:rPr>
        <w:t>2030</w:t>
      </w:r>
      <w:r w:rsidRPr="001D4FFF">
        <w:rPr>
          <w:szCs w:val="24"/>
        </w:rPr>
        <w:t xml:space="preserve"> </w:t>
      </w:r>
      <w:r w:rsidR="00312D7F" w:rsidRPr="001D4FFF">
        <w:rPr>
          <w:szCs w:val="24"/>
        </w:rPr>
        <w:t xml:space="preserve">m. </w:t>
      </w:r>
      <w:r w:rsidR="00482C21" w:rsidRPr="001D4FFF">
        <w:rPr>
          <w:szCs w:val="24"/>
        </w:rPr>
        <w:t>rugsėjo</w:t>
      </w:r>
      <w:r w:rsidRPr="001D4FFF">
        <w:rPr>
          <w:szCs w:val="24"/>
        </w:rPr>
        <w:t xml:space="preserve"> 1 d. neatlygintinai valdyti i</w:t>
      </w:r>
      <w:r w:rsidR="00774AE7" w:rsidRPr="001D4FFF">
        <w:rPr>
          <w:szCs w:val="24"/>
        </w:rPr>
        <w:t>r naudoti pagal panaudos sutartis</w:t>
      </w:r>
      <w:r w:rsidRPr="001D4FFF">
        <w:rPr>
          <w:szCs w:val="24"/>
        </w:rPr>
        <w:t xml:space="preserve"> Savivaldybe</w:t>
      </w:r>
      <w:r w:rsidR="001D1E06" w:rsidRPr="001D4FFF">
        <w:rPr>
          <w:szCs w:val="24"/>
        </w:rPr>
        <w:t>i nuosavybės teise priklausa</w:t>
      </w:r>
      <w:r w:rsidR="009E0101" w:rsidRPr="001D4FFF">
        <w:rPr>
          <w:szCs w:val="24"/>
        </w:rPr>
        <w:t>n</w:t>
      </w:r>
      <w:r w:rsidR="0012465D" w:rsidRPr="001D4FFF">
        <w:rPr>
          <w:szCs w:val="24"/>
        </w:rPr>
        <w:t>čias</w:t>
      </w:r>
      <w:r w:rsidR="007B18B5" w:rsidRPr="001D4FFF">
        <w:rPr>
          <w:szCs w:val="24"/>
        </w:rPr>
        <w:t xml:space="preserve"> </w:t>
      </w:r>
      <w:r w:rsidR="00EA2FA6" w:rsidRPr="001D4FFF">
        <w:rPr>
          <w:szCs w:val="24"/>
        </w:rPr>
        <w:t>ir</w:t>
      </w:r>
      <w:r w:rsidR="004D74DF" w:rsidRPr="001D4FFF">
        <w:rPr>
          <w:szCs w:val="24"/>
        </w:rPr>
        <w:t xml:space="preserve"> šiuo metu</w:t>
      </w:r>
      <w:r w:rsidR="00774AE7" w:rsidRPr="001D4FFF">
        <w:rPr>
          <w:szCs w:val="24"/>
        </w:rPr>
        <w:t>:</w:t>
      </w:r>
    </w:p>
    <w:p w14:paraId="2F96F054" w14:textId="66884D45" w:rsidR="00774AE7" w:rsidRPr="001D4FFF" w:rsidRDefault="00663E76" w:rsidP="001D4FFF">
      <w:pPr>
        <w:pStyle w:val="Sraopastraipa"/>
        <w:numPr>
          <w:ilvl w:val="1"/>
          <w:numId w:val="6"/>
        </w:numPr>
        <w:tabs>
          <w:tab w:val="left" w:pos="1276"/>
        </w:tabs>
        <w:spacing w:line="360" w:lineRule="auto"/>
        <w:ind w:left="0" w:firstLine="851"/>
        <w:jc w:val="both"/>
        <w:rPr>
          <w:szCs w:val="24"/>
        </w:rPr>
      </w:pPr>
      <w:r w:rsidRPr="001D4FFF">
        <w:rPr>
          <w:szCs w:val="24"/>
        </w:rPr>
        <w:t xml:space="preserve">Panevėžio sporto centro </w:t>
      </w:r>
      <w:r w:rsidR="007B18B5" w:rsidRPr="001D4FFF">
        <w:rPr>
          <w:szCs w:val="24"/>
        </w:rPr>
        <w:t xml:space="preserve">patikėjimo teise </w:t>
      </w:r>
      <w:r w:rsidR="00482C21" w:rsidRPr="001D4FFF">
        <w:rPr>
          <w:szCs w:val="24"/>
        </w:rPr>
        <w:t>valdomas</w:t>
      </w:r>
      <w:r w:rsidR="00DF6383" w:rsidRPr="001D4FFF">
        <w:rPr>
          <w:szCs w:val="24"/>
        </w:rPr>
        <w:t xml:space="preserve"> </w:t>
      </w:r>
      <w:r w:rsidR="00482C21" w:rsidRPr="001D4FFF">
        <w:rPr>
          <w:szCs w:val="24"/>
        </w:rPr>
        <w:t xml:space="preserve">186,19 kv. m </w:t>
      </w:r>
      <w:r w:rsidR="00482C21">
        <w:t>negyvenamąsias patalpas</w:t>
      </w:r>
      <w:r>
        <w:t xml:space="preserve"> (</w:t>
      </w:r>
      <w:r w:rsidR="00482C21" w:rsidRPr="001D4FFF">
        <w:rPr>
          <w:szCs w:val="24"/>
        </w:rPr>
        <w:t>Nekilnojamojo daikto kadastro duomenų byloje Nr. 23485/</w:t>
      </w:r>
      <w:r w:rsidR="007E20A4" w:rsidRPr="001D4FFF">
        <w:rPr>
          <w:szCs w:val="24"/>
        </w:rPr>
        <w:t>6617</w:t>
      </w:r>
      <w:r w:rsidR="00482C21" w:rsidRPr="001D4FFF">
        <w:rPr>
          <w:szCs w:val="24"/>
        </w:rPr>
        <w:t xml:space="preserve"> p</w:t>
      </w:r>
      <w:r w:rsidR="007E20A4" w:rsidRPr="001D4FFF">
        <w:rPr>
          <w:szCs w:val="24"/>
        </w:rPr>
        <w:t>atalpos pažymėtos indeksais 2-16 (169,55</w:t>
      </w:r>
      <w:r w:rsidR="00482C21" w:rsidRPr="001D4FFF">
        <w:rPr>
          <w:szCs w:val="24"/>
        </w:rPr>
        <w:t xml:space="preserve"> kv. m)</w:t>
      </w:r>
      <w:r w:rsidR="007E20A4" w:rsidRPr="001D4FFF">
        <w:rPr>
          <w:szCs w:val="24"/>
        </w:rPr>
        <w:t>, 2-17 (7,85 kv. m), 2-18 (8,79 kv. m), pastato, kuriame yra patalpos, unikalus Nr. 2796-50026017, plane pažymėtas 1C4p)</w:t>
      </w:r>
      <w:r w:rsidR="00482C21" w:rsidRPr="001D4FFF">
        <w:rPr>
          <w:szCs w:val="24"/>
        </w:rPr>
        <w:t xml:space="preserve">, adresu: </w:t>
      </w:r>
      <w:r w:rsidR="007E20A4" w:rsidRPr="001D4FFF">
        <w:rPr>
          <w:szCs w:val="24"/>
        </w:rPr>
        <w:t>A. Jakšto g. 1</w:t>
      </w:r>
      <w:r w:rsidR="00482C21" w:rsidRPr="001D4FFF">
        <w:rPr>
          <w:szCs w:val="24"/>
        </w:rPr>
        <w:t>, Panevėžys</w:t>
      </w:r>
      <w:r w:rsidR="004D74DF" w:rsidRPr="001D4FFF">
        <w:rPr>
          <w:szCs w:val="24"/>
        </w:rPr>
        <w:t>;</w:t>
      </w:r>
    </w:p>
    <w:p w14:paraId="78600BB2" w14:textId="5518CFCA" w:rsidR="004D74DF" w:rsidRPr="001D4FFF" w:rsidRDefault="00774AE7" w:rsidP="001D4FFF">
      <w:pPr>
        <w:pStyle w:val="Sraopastraipa"/>
        <w:numPr>
          <w:ilvl w:val="1"/>
          <w:numId w:val="6"/>
        </w:numPr>
        <w:tabs>
          <w:tab w:val="left" w:pos="1276"/>
        </w:tabs>
        <w:spacing w:line="360" w:lineRule="auto"/>
        <w:ind w:left="0" w:firstLine="851"/>
        <w:jc w:val="both"/>
        <w:rPr>
          <w:szCs w:val="24"/>
        </w:rPr>
      </w:pPr>
      <w:r w:rsidRPr="001D4FFF">
        <w:rPr>
          <w:szCs w:val="24"/>
        </w:rPr>
        <w:t xml:space="preserve">Panevėžio miesto savivaldybės administracijos patikėjimo teise valdomas </w:t>
      </w:r>
      <w:r w:rsidRPr="00C676DD">
        <w:rPr>
          <w:strike/>
          <w:szCs w:val="24"/>
        </w:rPr>
        <w:t>64,01</w:t>
      </w:r>
      <w:r w:rsidRPr="001D4FFF">
        <w:rPr>
          <w:szCs w:val="24"/>
        </w:rPr>
        <w:t xml:space="preserve"> </w:t>
      </w:r>
      <w:r w:rsidR="00C676DD" w:rsidRPr="00C676DD">
        <w:rPr>
          <w:b/>
          <w:szCs w:val="24"/>
        </w:rPr>
        <w:t>60,83</w:t>
      </w:r>
      <w:r w:rsidR="00C676DD">
        <w:rPr>
          <w:szCs w:val="24"/>
        </w:rPr>
        <w:t xml:space="preserve"> </w:t>
      </w:r>
      <w:r w:rsidRPr="001D4FFF">
        <w:rPr>
          <w:szCs w:val="24"/>
        </w:rPr>
        <w:t>kv. m negyvenamąsias patalpas (Nekilnojamojo daikto kadastro duomenų byloje Nr. 23485/6596 pagrindinė patalpa (50,69 kv. m) pažymėta indeksu 3-14, bendro naudojimo patalpos (10,14 kv. m) pažymėtos indeksais 3-8, 3-19, 3-20), adresu: Taikos al. 11, Panevėžys.</w:t>
      </w:r>
    </w:p>
    <w:p w14:paraId="1F0DDC9D" w14:textId="3E164BA0" w:rsidR="00E46881" w:rsidRPr="004D74DF" w:rsidRDefault="00DF6383" w:rsidP="001D4FFF">
      <w:pPr>
        <w:pStyle w:val="Sraopastraipa"/>
        <w:tabs>
          <w:tab w:val="left" w:pos="1276"/>
        </w:tabs>
        <w:spacing w:line="360" w:lineRule="auto"/>
        <w:ind w:left="851"/>
        <w:jc w:val="both"/>
        <w:rPr>
          <w:szCs w:val="24"/>
        </w:rPr>
      </w:pPr>
      <w:r w:rsidRPr="004D74DF">
        <w:rPr>
          <w:szCs w:val="24"/>
        </w:rPr>
        <w:t xml:space="preserve">Turtas skirtas </w:t>
      </w:r>
      <w:r w:rsidR="00E42A54" w:rsidRPr="004D74DF">
        <w:rPr>
          <w:szCs w:val="24"/>
        </w:rPr>
        <w:t xml:space="preserve">sporto klubo </w:t>
      </w:r>
      <w:r w:rsidRPr="004D74DF">
        <w:rPr>
          <w:szCs w:val="24"/>
        </w:rPr>
        <w:t>veiklai vykdyti.</w:t>
      </w:r>
    </w:p>
    <w:p w14:paraId="00DDF138" w14:textId="77777777" w:rsidR="001D4FFF" w:rsidRPr="001D4FFF" w:rsidRDefault="00596CFE" w:rsidP="001D4FFF">
      <w:pPr>
        <w:pStyle w:val="Sraopastraipa"/>
        <w:numPr>
          <w:ilvl w:val="0"/>
          <w:numId w:val="6"/>
        </w:numPr>
        <w:tabs>
          <w:tab w:val="left" w:pos="1134"/>
        </w:tabs>
        <w:spacing w:line="360" w:lineRule="auto"/>
        <w:ind w:left="0" w:firstLine="851"/>
        <w:jc w:val="both"/>
        <w:rPr>
          <w:szCs w:val="24"/>
        </w:rPr>
      </w:pPr>
      <w:r w:rsidRPr="001D4FFF">
        <w:rPr>
          <w:szCs w:val="24"/>
        </w:rPr>
        <w:t>Įpareigoti</w:t>
      </w:r>
      <w:r w:rsidR="000D479A" w:rsidRPr="001D4FFF">
        <w:rPr>
          <w:szCs w:val="24"/>
        </w:rPr>
        <w:t>:</w:t>
      </w:r>
      <w:r w:rsidR="001D4FFF" w:rsidRPr="001D4FFF">
        <w:rPr>
          <w:szCs w:val="24"/>
        </w:rPr>
        <w:t xml:space="preserve"> </w:t>
      </w:r>
    </w:p>
    <w:p w14:paraId="1FB2AD6C" w14:textId="6CC7CE71" w:rsidR="008C2A8A" w:rsidRPr="001D4FFF" w:rsidRDefault="00216147" w:rsidP="001D4FFF">
      <w:pPr>
        <w:pStyle w:val="Sraopastraipa"/>
        <w:numPr>
          <w:ilvl w:val="1"/>
          <w:numId w:val="6"/>
        </w:numPr>
        <w:tabs>
          <w:tab w:val="left" w:pos="1134"/>
          <w:tab w:val="left" w:pos="1276"/>
        </w:tabs>
        <w:spacing w:line="360" w:lineRule="auto"/>
        <w:ind w:left="0" w:firstLine="851"/>
        <w:jc w:val="both"/>
        <w:rPr>
          <w:szCs w:val="24"/>
        </w:rPr>
      </w:pPr>
      <w:r w:rsidRPr="001D4FFF">
        <w:rPr>
          <w:szCs w:val="24"/>
        </w:rPr>
        <w:t>Panevėžio sporto centro direktorių</w:t>
      </w:r>
      <w:r w:rsidR="00596CFE" w:rsidRPr="001D4FFF">
        <w:rPr>
          <w:szCs w:val="24"/>
        </w:rPr>
        <w:t xml:space="preserve"> atlikti visus su šio sprendimo </w:t>
      </w:r>
      <w:r w:rsidR="00774AE7" w:rsidRPr="001D4FFF">
        <w:rPr>
          <w:szCs w:val="24"/>
        </w:rPr>
        <w:t xml:space="preserve">1.1 papunkčio </w:t>
      </w:r>
      <w:r w:rsidR="00596CFE" w:rsidRPr="001D4FFF">
        <w:rPr>
          <w:szCs w:val="24"/>
        </w:rPr>
        <w:t>vykdymu susijusius veiksmus</w:t>
      </w:r>
      <w:r w:rsidR="001D4FFF" w:rsidRPr="001D4FFF">
        <w:rPr>
          <w:szCs w:val="24"/>
        </w:rPr>
        <w:t>;</w:t>
      </w:r>
    </w:p>
    <w:p w14:paraId="0E2C6EB4" w14:textId="318F0BBA" w:rsidR="00774AE7" w:rsidRPr="001D4FFF" w:rsidRDefault="00774AE7" w:rsidP="001D4FFF">
      <w:pPr>
        <w:pStyle w:val="Sraopastraipa"/>
        <w:numPr>
          <w:ilvl w:val="1"/>
          <w:numId w:val="6"/>
        </w:numPr>
        <w:tabs>
          <w:tab w:val="left" w:pos="1134"/>
          <w:tab w:val="left" w:pos="1276"/>
        </w:tabs>
        <w:spacing w:line="360" w:lineRule="auto"/>
        <w:ind w:left="0" w:firstLine="851"/>
        <w:jc w:val="both"/>
        <w:rPr>
          <w:szCs w:val="24"/>
        </w:rPr>
      </w:pPr>
      <w:r w:rsidRPr="001D4FFF">
        <w:rPr>
          <w:szCs w:val="24"/>
        </w:rPr>
        <w:t>Savivaldybės administracijos vyriausiąjį specialistą Albertą Dragūną ar vyriausiąją specialistę Jolantą Petrauskę pagal įgaliojimą Nr. 18-240 atlikti visus su šio sprendimo 1.2 papunkčio vykdymu susijusius veiksmus.</w:t>
      </w:r>
    </w:p>
    <w:p w14:paraId="34C9AB4C" w14:textId="07A4A5B2" w:rsidR="0062551B" w:rsidRPr="001D4FFF" w:rsidRDefault="004D74DF" w:rsidP="001D4FFF">
      <w:pPr>
        <w:pStyle w:val="Sraopastraipa"/>
        <w:numPr>
          <w:ilvl w:val="0"/>
          <w:numId w:val="6"/>
        </w:numPr>
        <w:tabs>
          <w:tab w:val="left" w:pos="1134"/>
        </w:tabs>
        <w:spacing w:line="360" w:lineRule="auto"/>
        <w:ind w:left="0" w:firstLine="851"/>
        <w:jc w:val="both"/>
        <w:rPr>
          <w:szCs w:val="24"/>
        </w:rPr>
      </w:pPr>
      <w:r w:rsidRPr="001D4FFF">
        <w:rPr>
          <w:color w:val="000000"/>
          <w:szCs w:val="24"/>
        </w:rPr>
        <w:lastRenderedPageBreak/>
        <w:t>Nurodyti, kad</w:t>
      </w:r>
      <w:r w:rsidR="008078E9" w:rsidRPr="001D4FFF">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241B03" w14:textId="262A70EE" w:rsidR="0012465D" w:rsidRDefault="0012465D" w:rsidP="004D74DF">
      <w:pPr>
        <w:jc w:val="both"/>
        <w:rPr>
          <w:szCs w:val="24"/>
        </w:rPr>
      </w:pPr>
    </w:p>
    <w:p w14:paraId="453B1D73" w14:textId="77777777" w:rsidR="004D74DF" w:rsidRDefault="004D74DF" w:rsidP="004D74DF">
      <w:pPr>
        <w:jc w:val="both"/>
        <w:rPr>
          <w:szCs w:val="24"/>
        </w:rPr>
      </w:pPr>
    </w:p>
    <w:p w14:paraId="7C7FE101" w14:textId="5AFBC16D" w:rsidR="0055780F" w:rsidRDefault="001D3CB6" w:rsidP="004D74DF">
      <w:pPr>
        <w:rPr>
          <w:rFonts w:eastAsia="Calibri"/>
          <w:szCs w:val="24"/>
        </w:rPr>
      </w:pPr>
      <w:r w:rsidRPr="004C2D15">
        <w:rPr>
          <w:rFonts w:eastAsia="Calibri"/>
          <w:szCs w:val="24"/>
        </w:rPr>
        <w:t>Savivaldybės mer</w:t>
      </w:r>
      <w:r w:rsidR="00CD44F9">
        <w:rPr>
          <w:rFonts w:eastAsia="Calibri"/>
          <w:szCs w:val="24"/>
        </w:rPr>
        <w:t>as</w:t>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t xml:space="preserve">      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7FBB5" w14:textId="77777777" w:rsidR="00BB4BC8" w:rsidRDefault="00BB4BC8">
      <w:r>
        <w:separator/>
      </w:r>
    </w:p>
  </w:endnote>
  <w:endnote w:type="continuationSeparator" w:id="0">
    <w:p w14:paraId="7B23137E" w14:textId="77777777" w:rsidR="00BB4BC8" w:rsidRDefault="00BB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49398" w14:textId="77777777" w:rsidR="00BB4BC8" w:rsidRDefault="00BB4BC8">
      <w:r>
        <w:separator/>
      </w:r>
    </w:p>
  </w:footnote>
  <w:footnote w:type="continuationSeparator" w:id="0">
    <w:p w14:paraId="45E35A60" w14:textId="77777777" w:rsidR="00BB4BC8" w:rsidRDefault="00BB4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4339E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3C41E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700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12AB"/>
    <w:rsid w:val="00075594"/>
    <w:rsid w:val="00075D5A"/>
    <w:rsid w:val="000811E1"/>
    <w:rsid w:val="000B5921"/>
    <w:rsid w:val="000C6E46"/>
    <w:rsid w:val="000D479A"/>
    <w:rsid w:val="000E5933"/>
    <w:rsid w:val="000E7131"/>
    <w:rsid w:val="00101F07"/>
    <w:rsid w:val="0012465D"/>
    <w:rsid w:val="00124B60"/>
    <w:rsid w:val="00132ABE"/>
    <w:rsid w:val="001436BC"/>
    <w:rsid w:val="00153B94"/>
    <w:rsid w:val="00177D66"/>
    <w:rsid w:val="001B1FE3"/>
    <w:rsid w:val="001C3CDA"/>
    <w:rsid w:val="001D1AC1"/>
    <w:rsid w:val="001D1E06"/>
    <w:rsid w:val="001D3CB6"/>
    <w:rsid w:val="001D4FFF"/>
    <w:rsid w:val="001E4DFD"/>
    <w:rsid w:val="001F7914"/>
    <w:rsid w:val="0020204A"/>
    <w:rsid w:val="00206FC7"/>
    <w:rsid w:val="00216147"/>
    <w:rsid w:val="0023417F"/>
    <w:rsid w:val="00234FD8"/>
    <w:rsid w:val="0024380C"/>
    <w:rsid w:val="0024706D"/>
    <w:rsid w:val="002526D2"/>
    <w:rsid w:val="00256E0D"/>
    <w:rsid w:val="002630A9"/>
    <w:rsid w:val="002658A0"/>
    <w:rsid w:val="0027208E"/>
    <w:rsid w:val="00276412"/>
    <w:rsid w:val="002915B5"/>
    <w:rsid w:val="00291649"/>
    <w:rsid w:val="00293059"/>
    <w:rsid w:val="002A2097"/>
    <w:rsid w:val="002D0B3C"/>
    <w:rsid w:val="002D4290"/>
    <w:rsid w:val="002D57F9"/>
    <w:rsid w:val="002D75F0"/>
    <w:rsid w:val="002D79D2"/>
    <w:rsid w:val="002D7E2D"/>
    <w:rsid w:val="002E2386"/>
    <w:rsid w:val="002E2555"/>
    <w:rsid w:val="002E4357"/>
    <w:rsid w:val="002F31B7"/>
    <w:rsid w:val="002F7001"/>
    <w:rsid w:val="00303346"/>
    <w:rsid w:val="00312D7F"/>
    <w:rsid w:val="00325CF1"/>
    <w:rsid w:val="00337555"/>
    <w:rsid w:val="00355495"/>
    <w:rsid w:val="00355EE8"/>
    <w:rsid w:val="00371B02"/>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39E3"/>
    <w:rsid w:val="004376E8"/>
    <w:rsid w:val="004564CD"/>
    <w:rsid w:val="00464BB1"/>
    <w:rsid w:val="00480D2E"/>
    <w:rsid w:val="00482C21"/>
    <w:rsid w:val="004849ED"/>
    <w:rsid w:val="00496349"/>
    <w:rsid w:val="004A3610"/>
    <w:rsid w:val="004C07E0"/>
    <w:rsid w:val="004C1F2D"/>
    <w:rsid w:val="004D1075"/>
    <w:rsid w:val="004D2980"/>
    <w:rsid w:val="004D35C5"/>
    <w:rsid w:val="004D74DF"/>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18C8"/>
    <w:rsid w:val="00662FB1"/>
    <w:rsid w:val="00663E76"/>
    <w:rsid w:val="006677A3"/>
    <w:rsid w:val="0067055D"/>
    <w:rsid w:val="00676915"/>
    <w:rsid w:val="0068030A"/>
    <w:rsid w:val="0068182A"/>
    <w:rsid w:val="00683362"/>
    <w:rsid w:val="00686EB4"/>
    <w:rsid w:val="006B0BC0"/>
    <w:rsid w:val="006D107B"/>
    <w:rsid w:val="006D6344"/>
    <w:rsid w:val="006D7A59"/>
    <w:rsid w:val="00701945"/>
    <w:rsid w:val="00711EE4"/>
    <w:rsid w:val="0071275C"/>
    <w:rsid w:val="007129E5"/>
    <w:rsid w:val="007266D8"/>
    <w:rsid w:val="00740946"/>
    <w:rsid w:val="00743B7D"/>
    <w:rsid w:val="007452C6"/>
    <w:rsid w:val="00763D4F"/>
    <w:rsid w:val="00774AE7"/>
    <w:rsid w:val="00776A64"/>
    <w:rsid w:val="00780E8C"/>
    <w:rsid w:val="00785145"/>
    <w:rsid w:val="00790D72"/>
    <w:rsid w:val="00793437"/>
    <w:rsid w:val="00796E6A"/>
    <w:rsid w:val="007978F3"/>
    <w:rsid w:val="007A38DC"/>
    <w:rsid w:val="007B18B5"/>
    <w:rsid w:val="007B7450"/>
    <w:rsid w:val="007C5A1C"/>
    <w:rsid w:val="007D3F07"/>
    <w:rsid w:val="007E02D8"/>
    <w:rsid w:val="007E20A4"/>
    <w:rsid w:val="007E2B12"/>
    <w:rsid w:val="007F1F9E"/>
    <w:rsid w:val="007F2ABF"/>
    <w:rsid w:val="007F3F25"/>
    <w:rsid w:val="00800FFC"/>
    <w:rsid w:val="00801DD2"/>
    <w:rsid w:val="008078E9"/>
    <w:rsid w:val="00811E67"/>
    <w:rsid w:val="00814E6B"/>
    <w:rsid w:val="00817F1F"/>
    <w:rsid w:val="008212D1"/>
    <w:rsid w:val="00824CF8"/>
    <w:rsid w:val="00846909"/>
    <w:rsid w:val="00860740"/>
    <w:rsid w:val="008608CB"/>
    <w:rsid w:val="0086111D"/>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557B"/>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A458B"/>
    <w:rsid w:val="00BB0318"/>
    <w:rsid w:val="00BB130F"/>
    <w:rsid w:val="00BB4BC8"/>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676DD"/>
    <w:rsid w:val="00C72861"/>
    <w:rsid w:val="00C72CB4"/>
    <w:rsid w:val="00C73D30"/>
    <w:rsid w:val="00C75F05"/>
    <w:rsid w:val="00C9091E"/>
    <w:rsid w:val="00CA0042"/>
    <w:rsid w:val="00CC23E4"/>
    <w:rsid w:val="00CC5B6A"/>
    <w:rsid w:val="00CD44F9"/>
    <w:rsid w:val="00CD5CCA"/>
    <w:rsid w:val="00CE1C5C"/>
    <w:rsid w:val="00CE2F96"/>
    <w:rsid w:val="00CE403F"/>
    <w:rsid w:val="00CF4026"/>
    <w:rsid w:val="00D05C61"/>
    <w:rsid w:val="00D16849"/>
    <w:rsid w:val="00D25AF1"/>
    <w:rsid w:val="00D25F2C"/>
    <w:rsid w:val="00D27C28"/>
    <w:rsid w:val="00D33742"/>
    <w:rsid w:val="00D625ED"/>
    <w:rsid w:val="00D679FC"/>
    <w:rsid w:val="00D70BED"/>
    <w:rsid w:val="00D7161C"/>
    <w:rsid w:val="00D74E91"/>
    <w:rsid w:val="00DB5818"/>
    <w:rsid w:val="00DC1CCA"/>
    <w:rsid w:val="00DC75E0"/>
    <w:rsid w:val="00DD20B8"/>
    <w:rsid w:val="00DE0D95"/>
    <w:rsid w:val="00DF6383"/>
    <w:rsid w:val="00E00B4D"/>
    <w:rsid w:val="00E21A77"/>
    <w:rsid w:val="00E34BFA"/>
    <w:rsid w:val="00E40939"/>
    <w:rsid w:val="00E429EE"/>
    <w:rsid w:val="00E42A54"/>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EF7DCB"/>
    <w:rsid w:val="00F0681D"/>
    <w:rsid w:val="00F10C99"/>
    <w:rsid w:val="00F43577"/>
    <w:rsid w:val="00F47074"/>
    <w:rsid w:val="00F51B6C"/>
    <w:rsid w:val="00F72639"/>
    <w:rsid w:val="00F81350"/>
    <w:rsid w:val="00F83894"/>
    <w:rsid w:val="00F86B18"/>
    <w:rsid w:val="00F9348D"/>
    <w:rsid w:val="00F967F4"/>
    <w:rsid w:val="00F97C2A"/>
    <w:rsid w:val="00FA5FAE"/>
    <w:rsid w:val="00FB6C36"/>
    <w:rsid w:val="00FC1FBA"/>
    <w:rsid w:val="00FD48D0"/>
    <w:rsid w:val="00FD6215"/>
    <w:rsid w:val="00FD7127"/>
    <w:rsid w:val="00FE4E52"/>
    <w:rsid w:val="00FF13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2D60E-0120-4EE4-8A13-6524D1E2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352</Words>
  <Characters>2353</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2021-06-16T11:34:00Z</dcterms:created>
  <dcterms:modified xsi:type="dcterms:W3CDTF">2021-06-16T11:34:00Z</dcterms:modified>
</cp:coreProperties>
</file>