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BF161" w14:textId="77777777" w:rsidR="00C20A77" w:rsidRPr="00315671" w:rsidRDefault="0080108F">
      <w:pPr>
        <w:widowControl w:val="0"/>
        <w:jc w:val="center"/>
        <w:rPr>
          <w:rFonts w:eastAsia="Book Antiqua"/>
          <w:b/>
          <w:color w:val="000000"/>
          <w:sz w:val="28"/>
          <w:szCs w:val="28"/>
          <w:shd w:val="clear" w:color="auto" w:fill="FFFFFF"/>
          <w:lang w:eastAsia="lt-LT" w:bidi="lt-LT"/>
        </w:rPr>
      </w:pPr>
      <w:bookmarkStart w:id="0" w:name="_GoBack"/>
      <w:bookmarkEnd w:id="0"/>
      <w:r w:rsidRPr="00315671">
        <w:rPr>
          <w:rFonts w:ascii="Book Antiqua" w:eastAsia="Book Antiqua" w:hAnsi="Book Antiqua" w:cs="Book Antiqua"/>
          <w:noProof/>
          <w:color w:val="000000"/>
          <w:sz w:val="21"/>
          <w:szCs w:val="21"/>
          <w:lang w:eastAsia="lt-LT"/>
        </w:rPr>
        <w:drawing>
          <wp:inline distT="0" distB="0" distL="0" distR="0" wp14:anchorId="405F0128" wp14:editId="17BC2B8F">
            <wp:extent cx="495300" cy="571500"/>
            <wp:effectExtent l="0" t="0" r="0" b="0"/>
            <wp:docPr id="6" name="Picture 6"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487D9F9" w14:textId="77777777" w:rsidR="00C20A77" w:rsidRPr="00315671" w:rsidRDefault="00C20A77">
      <w:pPr>
        <w:widowControl w:val="0"/>
        <w:jc w:val="center"/>
        <w:rPr>
          <w:rFonts w:eastAsia="Book Antiqua"/>
          <w:b/>
          <w:color w:val="000000"/>
          <w:szCs w:val="24"/>
          <w:shd w:val="clear" w:color="auto" w:fill="FFFFFF"/>
          <w:lang w:eastAsia="lt-LT" w:bidi="lt-LT"/>
        </w:rPr>
      </w:pPr>
    </w:p>
    <w:p w14:paraId="7AC20716" w14:textId="77777777" w:rsidR="00C20A77" w:rsidRPr="00315671" w:rsidRDefault="0080108F">
      <w:pPr>
        <w:widowControl w:val="0"/>
        <w:jc w:val="center"/>
        <w:rPr>
          <w:rFonts w:eastAsia="Book Antiqua"/>
          <w:b/>
          <w:color w:val="000000"/>
          <w:sz w:val="28"/>
          <w:szCs w:val="28"/>
          <w:shd w:val="clear" w:color="auto" w:fill="FFFFFF"/>
          <w:lang w:eastAsia="lt-LT" w:bidi="lt-LT"/>
        </w:rPr>
      </w:pPr>
      <w:r w:rsidRPr="00315671">
        <w:rPr>
          <w:rFonts w:eastAsia="Book Antiqua"/>
          <w:b/>
          <w:color w:val="000000"/>
          <w:sz w:val="28"/>
          <w:szCs w:val="28"/>
          <w:shd w:val="clear" w:color="auto" w:fill="FFFFFF"/>
          <w:lang w:eastAsia="lt-LT" w:bidi="lt-LT"/>
        </w:rPr>
        <w:t>PANEVĖŽIO MIESTO SAVIVALDYBĖS TARYBA</w:t>
      </w:r>
    </w:p>
    <w:p w14:paraId="0096CAD6" w14:textId="574C5ED2" w:rsidR="00C20A77" w:rsidRDefault="00C20A77">
      <w:pPr>
        <w:widowControl w:val="0"/>
        <w:jc w:val="center"/>
        <w:rPr>
          <w:rFonts w:ascii="Book Antiqua" w:eastAsia="Book Antiqua" w:hAnsi="Book Antiqua" w:cs="Book Antiqua"/>
          <w:szCs w:val="24"/>
          <w:lang w:eastAsia="lt-LT" w:bidi="lt-LT"/>
        </w:rPr>
      </w:pPr>
    </w:p>
    <w:p w14:paraId="27DE8DA2" w14:textId="77777777" w:rsidR="00315671" w:rsidRPr="00315671" w:rsidRDefault="00315671">
      <w:pPr>
        <w:widowControl w:val="0"/>
        <w:jc w:val="center"/>
        <w:rPr>
          <w:rFonts w:ascii="Book Antiqua" w:eastAsia="Book Antiqua" w:hAnsi="Book Antiqua" w:cs="Book Antiqua"/>
          <w:szCs w:val="24"/>
          <w:lang w:eastAsia="lt-LT" w:bidi="lt-LT"/>
        </w:rPr>
      </w:pPr>
    </w:p>
    <w:p w14:paraId="33F02053" w14:textId="77777777" w:rsidR="00373F9F" w:rsidRPr="00315671" w:rsidRDefault="00373F9F" w:rsidP="00373F9F">
      <w:pPr>
        <w:widowControl w:val="0"/>
        <w:jc w:val="center"/>
        <w:rPr>
          <w:rFonts w:ascii="Book Antiqua" w:eastAsia="Book Antiqua" w:hAnsi="Book Antiqua" w:cs="Book Antiqua"/>
          <w:b/>
          <w:color w:val="000000"/>
          <w:sz w:val="21"/>
          <w:szCs w:val="21"/>
          <w:lang w:eastAsia="lt-LT" w:bidi="lt-LT"/>
        </w:rPr>
      </w:pPr>
      <w:r w:rsidRPr="00315671">
        <w:rPr>
          <w:rFonts w:eastAsia="Book Antiqua"/>
          <w:b/>
          <w:color w:val="000000"/>
          <w:szCs w:val="24"/>
          <w:shd w:val="clear" w:color="auto" w:fill="FFFFFF"/>
          <w:lang w:eastAsia="lt-LT" w:bidi="lt-LT"/>
        </w:rPr>
        <w:t>SPRENDIMAS</w:t>
      </w:r>
    </w:p>
    <w:p w14:paraId="23D1AD68" w14:textId="05BD0764" w:rsidR="00373F9F" w:rsidRPr="00315671" w:rsidRDefault="00373F9F" w:rsidP="00373F9F">
      <w:pPr>
        <w:widowControl w:val="0"/>
        <w:jc w:val="center"/>
        <w:rPr>
          <w:rFonts w:eastAsia="Book Antiqua"/>
          <w:b/>
          <w:color w:val="000000"/>
          <w:szCs w:val="24"/>
          <w:shd w:val="clear" w:color="auto" w:fill="FFFFFF"/>
          <w:lang w:eastAsia="lt-LT" w:bidi="lt-LT"/>
        </w:rPr>
      </w:pPr>
      <w:r w:rsidRPr="00315671">
        <w:rPr>
          <w:rFonts w:eastAsia="Book Antiqua"/>
          <w:b/>
          <w:color w:val="000000"/>
          <w:szCs w:val="24"/>
          <w:shd w:val="clear" w:color="auto" w:fill="FFFFFF"/>
          <w:lang w:eastAsia="lt-LT" w:bidi="lt-LT"/>
        </w:rPr>
        <w:t xml:space="preserve">DĖL PREKYBOS IR PASLAUGŲ TEIKIMO PANEVĖŽIO MIESTO VIEŠOSIOSE VIETOSE TAISYKLIŲ PATVIRTINIMO IR SAVIVALDYBĖS TARYBOS 2016 M. RUGSĖJO 29 D. SPRENDIMO </w:t>
      </w:r>
      <w:r w:rsidR="00877507" w:rsidRPr="00315671">
        <w:rPr>
          <w:rFonts w:eastAsia="Book Antiqua"/>
          <w:b/>
          <w:color w:val="000000"/>
          <w:szCs w:val="24"/>
          <w:shd w:val="clear" w:color="auto" w:fill="FFFFFF"/>
          <w:lang w:eastAsia="lt-LT" w:bidi="lt-LT"/>
        </w:rPr>
        <w:t>NR. 1-305</w:t>
      </w:r>
      <w:r w:rsidRPr="00315671">
        <w:rPr>
          <w:rFonts w:eastAsia="Book Antiqua"/>
          <w:b/>
          <w:color w:val="000000"/>
          <w:szCs w:val="24"/>
          <w:shd w:val="clear" w:color="auto" w:fill="FFFFFF"/>
          <w:lang w:eastAsia="lt-LT" w:bidi="lt-LT"/>
        </w:rPr>
        <w:t xml:space="preserve"> </w:t>
      </w:r>
      <w:r w:rsidR="003E3FCF" w:rsidRPr="00315671">
        <w:rPr>
          <w:rFonts w:eastAsia="Book Antiqua"/>
          <w:b/>
          <w:color w:val="000000"/>
          <w:szCs w:val="24"/>
          <w:shd w:val="clear" w:color="auto" w:fill="FFFFFF"/>
          <w:lang w:eastAsia="lt-LT" w:bidi="lt-LT"/>
        </w:rPr>
        <w:t xml:space="preserve">„DĖL PREKYBOS IR PASLAUGŲ TEIKIMO PANEVĖŽIO MIESTO VIEŠOSIOSE VIETOSE TAISYKLIŲ IR LEIDIMO PREKIAUTI AR TEIKTI PASLAUGAS VIEŠOJOJE VIETOJE FORMOS PATVIRTINIMO“ </w:t>
      </w:r>
      <w:r w:rsidRPr="00315671">
        <w:rPr>
          <w:rFonts w:eastAsia="Book Antiqua"/>
          <w:b/>
          <w:color w:val="000000"/>
          <w:szCs w:val="24"/>
          <w:shd w:val="clear" w:color="auto" w:fill="FFFFFF"/>
          <w:lang w:eastAsia="lt-LT" w:bidi="lt-LT"/>
        </w:rPr>
        <w:t xml:space="preserve">PRIPAŽINIMO NETEKUSIU GALIOS </w:t>
      </w:r>
    </w:p>
    <w:p w14:paraId="3DF62930" w14:textId="3999D380" w:rsidR="00373F9F" w:rsidRPr="00315671" w:rsidRDefault="00373F9F" w:rsidP="00373F9F">
      <w:pPr>
        <w:widowControl w:val="0"/>
        <w:jc w:val="center"/>
        <w:rPr>
          <w:rFonts w:ascii="Book Antiqua" w:eastAsia="Book Antiqua" w:hAnsi="Book Antiqua" w:cs="Book Antiqua"/>
          <w:sz w:val="21"/>
          <w:szCs w:val="21"/>
          <w:lang w:eastAsia="lt-LT" w:bidi="lt-LT"/>
        </w:rPr>
      </w:pPr>
    </w:p>
    <w:p w14:paraId="6E9A0CDA" w14:textId="77777777" w:rsidR="003E3FCF" w:rsidRPr="00315671" w:rsidRDefault="003E3FCF" w:rsidP="003E3FCF">
      <w:pPr>
        <w:jc w:val="center"/>
      </w:pPr>
      <w:r w:rsidRPr="00315671">
        <w:rPr>
          <w:rStyle w:val="Style3"/>
        </w:rPr>
        <w:fldChar w:fldCharType="begin">
          <w:ffData>
            <w:name w:val="registravimoDataIlga"/>
            <w:enabled/>
            <w:calcOnExit w:val="0"/>
            <w:textInput/>
          </w:ffData>
        </w:fldChar>
      </w:r>
      <w:bookmarkStart w:id="1" w:name="registravimoDataIlga"/>
      <w:r w:rsidRPr="00315671">
        <w:rPr>
          <w:rStyle w:val="Style3"/>
        </w:rPr>
        <w:instrText xml:space="preserve"> FORMTEXT </w:instrText>
      </w:r>
      <w:r w:rsidRPr="00315671">
        <w:rPr>
          <w:rStyle w:val="Style3"/>
        </w:rPr>
      </w:r>
      <w:r w:rsidRPr="00315671">
        <w:rPr>
          <w:rStyle w:val="Style3"/>
        </w:rPr>
        <w:fldChar w:fldCharType="separate"/>
      </w:r>
      <w:r w:rsidRPr="00315671">
        <w:rPr>
          <w:rStyle w:val="Style3"/>
        </w:rPr>
        <w:t>2021 m. birželio 17 d.</w:t>
      </w:r>
      <w:r w:rsidRPr="00315671">
        <w:rPr>
          <w:rStyle w:val="Style3"/>
        </w:rPr>
        <w:fldChar w:fldCharType="end"/>
      </w:r>
      <w:bookmarkEnd w:id="1"/>
      <w:r w:rsidRPr="00315671">
        <w:t xml:space="preserve"> Nr. </w:t>
      </w:r>
      <w:r w:rsidRPr="00315671">
        <w:fldChar w:fldCharType="begin">
          <w:ffData>
            <w:name w:val="registravimoNr"/>
            <w:enabled/>
            <w:calcOnExit w:val="0"/>
            <w:textInput/>
          </w:ffData>
        </w:fldChar>
      </w:r>
      <w:bookmarkStart w:id="2" w:name="registravimoNr"/>
      <w:r w:rsidRPr="00315671">
        <w:instrText xml:space="preserve"> FORMTEXT </w:instrText>
      </w:r>
      <w:r w:rsidRPr="00315671">
        <w:fldChar w:fldCharType="separate"/>
      </w:r>
      <w:r w:rsidRPr="00315671">
        <w:t>TSP-239</w:t>
      </w:r>
      <w:r w:rsidRPr="00315671">
        <w:fldChar w:fldCharType="end"/>
      </w:r>
      <w:bookmarkEnd w:id="2"/>
    </w:p>
    <w:p w14:paraId="2796F3B0" w14:textId="77777777" w:rsidR="00373F9F" w:rsidRPr="00315671" w:rsidRDefault="00373F9F" w:rsidP="00373F9F">
      <w:pPr>
        <w:widowControl w:val="0"/>
        <w:tabs>
          <w:tab w:val="left" w:pos="5365"/>
        </w:tabs>
        <w:jc w:val="center"/>
        <w:rPr>
          <w:rFonts w:eastAsia="Book Antiqua"/>
          <w:color w:val="000000"/>
          <w:szCs w:val="24"/>
          <w:shd w:val="clear" w:color="auto" w:fill="FFFFFF"/>
          <w:lang w:eastAsia="lt-LT" w:bidi="lt-LT"/>
        </w:rPr>
      </w:pPr>
      <w:r w:rsidRPr="00315671">
        <w:rPr>
          <w:rFonts w:eastAsia="Book Antiqua"/>
          <w:color w:val="000000"/>
          <w:szCs w:val="24"/>
          <w:shd w:val="clear" w:color="auto" w:fill="FFFFFF"/>
          <w:lang w:eastAsia="lt-LT" w:bidi="lt-LT"/>
        </w:rPr>
        <w:t>Panevėžys</w:t>
      </w:r>
    </w:p>
    <w:p w14:paraId="650F6F9E" w14:textId="77777777" w:rsidR="00373F9F" w:rsidRPr="00315671" w:rsidRDefault="00373F9F" w:rsidP="00373F9F">
      <w:pPr>
        <w:widowControl w:val="0"/>
        <w:jc w:val="center"/>
        <w:rPr>
          <w:rFonts w:ascii="Book Antiqua" w:eastAsia="Book Antiqua" w:hAnsi="Book Antiqua" w:cs="Book Antiqua"/>
          <w:szCs w:val="24"/>
          <w:lang w:eastAsia="lt-LT" w:bidi="lt-LT"/>
        </w:rPr>
      </w:pPr>
    </w:p>
    <w:p w14:paraId="738FDB28" w14:textId="36408E5C" w:rsidR="00373F9F" w:rsidRPr="00315671" w:rsidRDefault="00373F9F" w:rsidP="00373F9F">
      <w:pPr>
        <w:suppressAutoHyphens/>
        <w:spacing w:line="360" w:lineRule="auto"/>
        <w:ind w:firstLine="851"/>
        <w:jc w:val="both"/>
        <w:rPr>
          <w:lang w:eastAsia="lt-LT"/>
        </w:rPr>
      </w:pPr>
      <w:r w:rsidRPr="00315671">
        <w:rPr>
          <w:iCs/>
          <w:lang w:eastAsia="lt-LT"/>
        </w:rPr>
        <w:t xml:space="preserve">Vadovaudamasi Lietuvos Respublikos vietos savivaldos įstatymo 6 straipsnio 37 punktu, 18 straipsnio 1 dalimi, </w:t>
      </w:r>
      <w:r w:rsidRPr="00315671">
        <w:rPr>
          <w:lang w:eastAsia="lt-LT"/>
        </w:rPr>
        <w:t>Panevėžio miesto savivaldybės taryba n u s p r e n d ž i a:</w:t>
      </w:r>
    </w:p>
    <w:p w14:paraId="70D7790D" w14:textId="570D3CB9" w:rsidR="00A60E28" w:rsidRPr="00315671" w:rsidRDefault="00373F9F" w:rsidP="00882A46">
      <w:pPr>
        <w:pStyle w:val="Sraopastraipa"/>
        <w:numPr>
          <w:ilvl w:val="0"/>
          <w:numId w:val="4"/>
        </w:numPr>
        <w:tabs>
          <w:tab w:val="left" w:pos="1134"/>
        </w:tabs>
        <w:suppressAutoHyphens/>
        <w:spacing w:line="360" w:lineRule="auto"/>
        <w:ind w:left="0" w:firstLine="851"/>
        <w:jc w:val="both"/>
        <w:rPr>
          <w:iCs/>
          <w:color w:val="000000"/>
          <w:lang w:eastAsia="lt-LT"/>
        </w:rPr>
      </w:pPr>
      <w:r w:rsidRPr="00315671">
        <w:rPr>
          <w:iCs/>
          <w:color w:val="000000"/>
          <w:lang w:eastAsia="lt-LT"/>
        </w:rPr>
        <w:t xml:space="preserve">Patvirtinti Prekybos ir paslaugų teikimo Panevėžio miesto viešosiose vietose taisykles (pridedama). </w:t>
      </w:r>
    </w:p>
    <w:p w14:paraId="154BDABE" w14:textId="3AA56A89" w:rsidR="00373F9F" w:rsidRPr="00315671" w:rsidRDefault="00373F9F" w:rsidP="00882A46">
      <w:pPr>
        <w:pStyle w:val="Sraopastraipa"/>
        <w:numPr>
          <w:ilvl w:val="0"/>
          <w:numId w:val="4"/>
        </w:numPr>
        <w:tabs>
          <w:tab w:val="left" w:pos="1134"/>
        </w:tabs>
        <w:suppressAutoHyphens/>
        <w:spacing w:line="360" w:lineRule="auto"/>
        <w:ind w:left="0" w:firstLine="851"/>
        <w:jc w:val="both"/>
      </w:pPr>
      <w:r w:rsidRPr="00315671">
        <w:rPr>
          <w:rFonts w:eastAsia="Book Antiqua"/>
          <w:color w:val="000000"/>
          <w:szCs w:val="24"/>
          <w:shd w:val="clear" w:color="auto" w:fill="FFFFFF"/>
          <w:lang w:eastAsia="lt-LT" w:bidi="lt-LT"/>
        </w:rPr>
        <w:t>Pripažinti netekusiu galios Panevėžio miesto savivaldybės tarybos 2016 m. rugsėjo 29 d. sprendimą Nr. 1-305 „</w:t>
      </w:r>
      <w:r w:rsidR="003E3FCF" w:rsidRPr="00315671">
        <w:rPr>
          <w:rFonts w:eastAsia="Book Antiqua"/>
          <w:color w:val="000000"/>
          <w:szCs w:val="24"/>
          <w:shd w:val="clear" w:color="auto" w:fill="FFFFFF"/>
          <w:lang w:eastAsia="lt-LT" w:bidi="lt-LT"/>
        </w:rPr>
        <w:t xml:space="preserve">Dėl Prekybos ir paslaugų teikimo Panevėžio miesto viešosiose vietose taisyklių ir </w:t>
      </w:r>
      <w:r w:rsidR="00882A46" w:rsidRPr="00315671">
        <w:rPr>
          <w:rFonts w:eastAsia="Book Antiqua"/>
          <w:color w:val="000000"/>
          <w:szCs w:val="24"/>
          <w:shd w:val="clear" w:color="auto" w:fill="FFFFFF"/>
          <w:lang w:eastAsia="lt-LT" w:bidi="lt-LT"/>
        </w:rPr>
        <w:t>L</w:t>
      </w:r>
      <w:r w:rsidR="003E3FCF" w:rsidRPr="00315671">
        <w:rPr>
          <w:rFonts w:eastAsia="Book Antiqua"/>
          <w:color w:val="000000"/>
          <w:szCs w:val="24"/>
          <w:shd w:val="clear" w:color="auto" w:fill="FFFFFF"/>
          <w:lang w:eastAsia="lt-LT" w:bidi="lt-LT"/>
        </w:rPr>
        <w:t>eidimo prekiauti ar teikti paslaugas viešojoje vietoje formos patvirtinimo</w:t>
      </w:r>
      <w:r w:rsidRPr="00315671">
        <w:rPr>
          <w:rFonts w:eastAsia="Book Antiqua"/>
          <w:color w:val="000000"/>
          <w:szCs w:val="24"/>
          <w:shd w:val="clear" w:color="auto" w:fill="FFFFFF"/>
          <w:lang w:eastAsia="lt-LT" w:bidi="lt-LT"/>
        </w:rPr>
        <w:t>“</w:t>
      </w:r>
      <w:r w:rsidR="00877507" w:rsidRPr="00315671">
        <w:rPr>
          <w:rFonts w:eastAsia="Book Antiqua"/>
          <w:color w:val="000000"/>
          <w:szCs w:val="24"/>
          <w:shd w:val="clear" w:color="auto" w:fill="FFFFFF"/>
          <w:lang w:eastAsia="lt-LT" w:bidi="lt-LT"/>
        </w:rPr>
        <w:t xml:space="preserve">. </w:t>
      </w:r>
    </w:p>
    <w:p w14:paraId="1A13579C" w14:textId="77777777" w:rsidR="00373F9F" w:rsidRPr="00315671" w:rsidRDefault="00373F9F" w:rsidP="00373F9F">
      <w:pPr>
        <w:tabs>
          <w:tab w:val="left" w:pos="6804"/>
        </w:tabs>
        <w:jc w:val="both"/>
      </w:pPr>
    </w:p>
    <w:p w14:paraId="7314B211" w14:textId="4E6C9297" w:rsidR="002E312B" w:rsidRPr="00315671" w:rsidRDefault="002E312B" w:rsidP="00D04895">
      <w:pPr>
        <w:tabs>
          <w:tab w:val="left" w:pos="7524"/>
        </w:tabs>
        <w:jc w:val="both"/>
      </w:pPr>
    </w:p>
    <w:p w14:paraId="7C00316E" w14:textId="77777777" w:rsidR="002E312B" w:rsidRPr="00315671" w:rsidRDefault="002E312B" w:rsidP="00373F9F">
      <w:pPr>
        <w:tabs>
          <w:tab w:val="left" w:pos="6804"/>
        </w:tabs>
        <w:jc w:val="both"/>
      </w:pPr>
    </w:p>
    <w:p w14:paraId="2E754186" w14:textId="77777777" w:rsidR="00373F9F" w:rsidRPr="00315671" w:rsidRDefault="00373F9F" w:rsidP="00373F9F">
      <w:pPr>
        <w:tabs>
          <w:tab w:val="left" w:pos="6804"/>
        </w:tabs>
        <w:jc w:val="both"/>
        <w:rPr>
          <w:szCs w:val="24"/>
        </w:rPr>
      </w:pPr>
      <w:r w:rsidRPr="00315671">
        <w:rPr>
          <w:szCs w:val="24"/>
        </w:rPr>
        <w:t>Savivaldybės meras</w:t>
      </w:r>
      <w:r w:rsidRPr="00315671">
        <w:rPr>
          <w:szCs w:val="24"/>
        </w:rPr>
        <w:tab/>
        <w:t>Rytis Mykolas Račkauskas</w:t>
      </w:r>
    </w:p>
    <w:p w14:paraId="7D89077A" w14:textId="77777777" w:rsidR="003E3FCF" w:rsidRPr="00315671" w:rsidRDefault="003E3FCF">
      <w:pPr>
        <w:rPr>
          <w:rFonts w:eastAsia="Book Antiqua"/>
          <w:b/>
          <w:color w:val="000000"/>
          <w:szCs w:val="24"/>
          <w:shd w:val="clear" w:color="auto" w:fill="FFFFFF"/>
          <w:lang w:eastAsia="lt-LT" w:bidi="lt-LT"/>
        </w:rPr>
      </w:pPr>
      <w:r w:rsidRPr="00315671">
        <w:rPr>
          <w:rFonts w:eastAsia="Book Antiqua"/>
          <w:b/>
          <w:color w:val="000000"/>
          <w:szCs w:val="24"/>
          <w:shd w:val="clear" w:color="auto" w:fill="FFFFFF"/>
          <w:lang w:eastAsia="lt-LT" w:bidi="lt-LT"/>
        </w:rPr>
        <w:br w:type="page"/>
      </w:r>
    </w:p>
    <w:p w14:paraId="1E0E4071" w14:textId="63884341" w:rsidR="00C20A77" w:rsidRPr="00315671" w:rsidRDefault="0080108F">
      <w:pPr>
        <w:widowControl w:val="0"/>
        <w:ind w:right="134" w:firstLine="5103"/>
        <w:rPr>
          <w:color w:val="000000"/>
          <w:szCs w:val="24"/>
          <w:lang w:eastAsia="lt-LT" w:bidi="lt-LT"/>
        </w:rPr>
      </w:pPr>
      <w:r w:rsidRPr="00315671">
        <w:rPr>
          <w:color w:val="000000"/>
          <w:szCs w:val="24"/>
          <w:lang w:eastAsia="lt-LT" w:bidi="lt-LT"/>
        </w:rPr>
        <w:lastRenderedPageBreak/>
        <w:t>PATVIRTINTA</w:t>
      </w:r>
    </w:p>
    <w:p w14:paraId="23CAEA79" w14:textId="77777777" w:rsidR="00C20A77" w:rsidRPr="00315671" w:rsidRDefault="0080108F">
      <w:pPr>
        <w:widowControl w:val="0"/>
        <w:ind w:right="-7" w:firstLine="5103"/>
        <w:rPr>
          <w:color w:val="000000"/>
          <w:szCs w:val="24"/>
          <w:lang w:eastAsia="lt-LT" w:bidi="lt-LT"/>
        </w:rPr>
      </w:pPr>
      <w:r w:rsidRPr="00315671">
        <w:rPr>
          <w:color w:val="000000"/>
          <w:szCs w:val="24"/>
          <w:lang w:eastAsia="lt-LT" w:bidi="lt-LT"/>
        </w:rPr>
        <w:t>Panevėžio miesto savivaldybės tarybos</w:t>
      </w:r>
      <w:r w:rsidRPr="00315671">
        <w:rPr>
          <w:rFonts w:eastAsia="Book Antiqua"/>
          <w:color w:val="000000"/>
          <w:szCs w:val="24"/>
          <w:lang w:eastAsia="lt-LT" w:bidi="lt-LT"/>
        </w:rPr>
        <w:t xml:space="preserve"> </w:t>
      </w:r>
    </w:p>
    <w:p w14:paraId="3A91D902" w14:textId="0CCE7F64" w:rsidR="00C20A77" w:rsidRPr="00315671" w:rsidRDefault="00BE206A" w:rsidP="00D04895">
      <w:pPr>
        <w:widowControl w:val="0"/>
        <w:ind w:right="-7" w:firstLine="5103"/>
        <w:rPr>
          <w:rFonts w:eastAsia="Book Antiqua"/>
          <w:color w:val="000000"/>
          <w:szCs w:val="24"/>
          <w:lang w:eastAsia="lt-LT" w:bidi="lt-LT"/>
        </w:rPr>
      </w:pPr>
      <w:r w:rsidRPr="00315671">
        <w:rPr>
          <w:rFonts w:eastAsia="Book Antiqua"/>
          <w:color w:val="000000"/>
          <w:szCs w:val="24"/>
          <w:lang w:eastAsia="lt-LT" w:bidi="lt-LT"/>
        </w:rPr>
        <w:t xml:space="preserve">2021 m. </w:t>
      </w:r>
      <w:r w:rsidR="006225E3" w:rsidRPr="00315671">
        <w:rPr>
          <w:rFonts w:eastAsia="Book Antiqua"/>
          <w:color w:val="000000"/>
          <w:szCs w:val="24"/>
          <w:lang w:eastAsia="lt-LT" w:bidi="lt-LT"/>
        </w:rPr>
        <w:t xml:space="preserve">                    </w:t>
      </w:r>
      <w:r w:rsidRPr="00315671">
        <w:rPr>
          <w:rFonts w:eastAsia="Book Antiqua"/>
          <w:color w:val="000000"/>
          <w:szCs w:val="24"/>
          <w:lang w:eastAsia="lt-LT" w:bidi="lt-LT"/>
        </w:rPr>
        <w:t xml:space="preserve">d. </w:t>
      </w:r>
      <w:r w:rsidR="0080108F" w:rsidRPr="00315671">
        <w:rPr>
          <w:rFonts w:eastAsia="Book Antiqua"/>
          <w:color w:val="000000"/>
          <w:szCs w:val="24"/>
          <w:lang w:eastAsia="lt-LT" w:bidi="lt-LT"/>
        </w:rPr>
        <w:t xml:space="preserve">sprendimu Nr. </w:t>
      </w:r>
    </w:p>
    <w:p w14:paraId="083EEC49" w14:textId="77777777" w:rsidR="00BE206A" w:rsidRPr="00315671" w:rsidRDefault="00BE206A" w:rsidP="00D04895">
      <w:pPr>
        <w:widowControl w:val="0"/>
        <w:ind w:right="-7" w:firstLine="5103"/>
        <w:rPr>
          <w:rFonts w:eastAsia="Book Antiqua"/>
          <w:color w:val="000000"/>
          <w:szCs w:val="24"/>
          <w:lang w:eastAsia="lt-LT" w:bidi="lt-LT"/>
        </w:rPr>
      </w:pPr>
    </w:p>
    <w:p w14:paraId="70FB55BA" w14:textId="77777777" w:rsidR="00C20A77" w:rsidRPr="00315671" w:rsidRDefault="00C20A77">
      <w:pPr>
        <w:widowControl w:val="0"/>
        <w:jc w:val="center"/>
        <w:rPr>
          <w:rFonts w:eastAsia="Book Antiqua"/>
          <w:color w:val="000000"/>
          <w:szCs w:val="24"/>
          <w:lang w:eastAsia="lt-LT" w:bidi="lt-LT"/>
        </w:rPr>
      </w:pPr>
    </w:p>
    <w:p w14:paraId="7514BD06" w14:textId="77777777" w:rsidR="00C20A77" w:rsidRPr="00315671" w:rsidRDefault="0080108F">
      <w:pPr>
        <w:widowControl w:val="0"/>
        <w:jc w:val="center"/>
        <w:rPr>
          <w:rFonts w:eastAsia="Book Antiqua"/>
          <w:b/>
          <w:color w:val="000000"/>
          <w:szCs w:val="24"/>
          <w:lang w:eastAsia="lt-LT" w:bidi="lt-LT"/>
        </w:rPr>
      </w:pPr>
      <w:r w:rsidRPr="00315671">
        <w:rPr>
          <w:rFonts w:eastAsia="Book Antiqua"/>
          <w:b/>
          <w:color w:val="000000"/>
          <w:szCs w:val="24"/>
          <w:lang w:eastAsia="lt-LT" w:bidi="lt-LT"/>
        </w:rPr>
        <w:t>PREKYBOS IR PASLAUGŲ TEIKIMO PANEVĖŽIO MIESTO VIEŠOSIOSE VIETOSE TAISYKLĖS</w:t>
      </w:r>
    </w:p>
    <w:p w14:paraId="37A48425" w14:textId="77777777" w:rsidR="00C20A77" w:rsidRPr="00315671" w:rsidRDefault="00C20A77">
      <w:pPr>
        <w:widowControl w:val="0"/>
        <w:jc w:val="center"/>
        <w:rPr>
          <w:rFonts w:ascii="Book Antiqua" w:eastAsia="Book Antiqua" w:hAnsi="Book Antiqua" w:cs="Book Antiqua"/>
          <w:b/>
          <w:color w:val="000000"/>
          <w:sz w:val="21"/>
          <w:szCs w:val="21"/>
          <w:lang w:eastAsia="lt-LT" w:bidi="lt-LT"/>
        </w:rPr>
      </w:pPr>
    </w:p>
    <w:p w14:paraId="4AC34F17" w14:textId="77777777" w:rsidR="00C20A77" w:rsidRPr="00315671" w:rsidRDefault="0080108F">
      <w:pPr>
        <w:widowControl w:val="0"/>
        <w:jc w:val="center"/>
        <w:rPr>
          <w:rFonts w:eastAsia="Book Antiqua"/>
          <w:b/>
          <w:color w:val="000000"/>
          <w:szCs w:val="24"/>
          <w:lang w:eastAsia="lt-LT" w:bidi="lt-LT"/>
        </w:rPr>
      </w:pPr>
      <w:r w:rsidRPr="00315671">
        <w:rPr>
          <w:rFonts w:eastAsia="Book Antiqua"/>
          <w:b/>
          <w:color w:val="000000"/>
          <w:szCs w:val="24"/>
          <w:lang w:eastAsia="lt-LT" w:bidi="lt-LT"/>
        </w:rPr>
        <w:t>I SKYRIUS</w:t>
      </w:r>
    </w:p>
    <w:p w14:paraId="41BE03FD" w14:textId="77777777" w:rsidR="008705D0" w:rsidRPr="00315671" w:rsidRDefault="0080108F">
      <w:pPr>
        <w:widowControl w:val="0"/>
        <w:jc w:val="center"/>
        <w:rPr>
          <w:rFonts w:eastAsia="Book Antiqua"/>
          <w:b/>
          <w:color w:val="000000"/>
          <w:szCs w:val="24"/>
          <w:lang w:eastAsia="lt-LT" w:bidi="lt-LT"/>
        </w:rPr>
      </w:pPr>
      <w:r w:rsidRPr="00315671">
        <w:rPr>
          <w:rFonts w:eastAsia="Book Antiqua"/>
          <w:b/>
          <w:color w:val="000000"/>
          <w:szCs w:val="24"/>
          <w:lang w:eastAsia="lt-LT" w:bidi="lt-LT"/>
        </w:rPr>
        <w:t>BENDROSIOS NUOSTATOS</w:t>
      </w:r>
    </w:p>
    <w:p w14:paraId="31ABEA8F" w14:textId="77777777" w:rsidR="008705D0" w:rsidRPr="00315671" w:rsidRDefault="008705D0" w:rsidP="0032485E">
      <w:pPr>
        <w:widowControl w:val="0"/>
        <w:ind w:firstLine="851"/>
        <w:jc w:val="center"/>
        <w:rPr>
          <w:rFonts w:eastAsia="Book Antiqua"/>
          <w:b/>
          <w:color w:val="000000"/>
          <w:szCs w:val="24"/>
          <w:lang w:eastAsia="lt-LT" w:bidi="lt-LT"/>
        </w:rPr>
      </w:pPr>
    </w:p>
    <w:p w14:paraId="0F8C548F" w14:textId="5486FC29" w:rsidR="008705D0" w:rsidRPr="00315671" w:rsidRDefault="008705D0" w:rsidP="008617E9">
      <w:pPr>
        <w:tabs>
          <w:tab w:val="left" w:pos="0"/>
          <w:tab w:val="left" w:pos="851"/>
        </w:tabs>
        <w:ind w:firstLine="851"/>
        <w:jc w:val="both"/>
        <w:rPr>
          <w:szCs w:val="24"/>
        </w:rPr>
      </w:pPr>
      <w:r w:rsidRPr="00315671">
        <w:rPr>
          <w:rFonts w:eastAsia="HG Mincho Light J"/>
          <w:color w:val="000000"/>
          <w:szCs w:val="24"/>
          <w:lang w:eastAsia="ar-SA"/>
        </w:rPr>
        <w:t xml:space="preserve">1. Prekybos ir paslaugų teikimo Panevėžio miesto viešosiose vietose taisyklės (toliau – Taisyklės) </w:t>
      </w:r>
      <w:r w:rsidRPr="00315671">
        <w:rPr>
          <w:szCs w:val="24"/>
        </w:rPr>
        <w:t xml:space="preserve">parengtos vadovaujantis Lietuvos Respublikos vietos savivaldos įstatymu, Lietuvos Respublikos administracinių nusižengimų kodeksu, Lietuvos Respublikos rinkliavų įstatymu, Lietuvos Respublikos vartotojų teisių apsaugos įstatymu, Mažmeninės prekybos taisyklėmis, patvirtintomis Lietuvos Respublikos Vyriausybės </w:t>
      </w:r>
      <w:smartTag w:uri="urn:schemas-microsoft-com:office:smarttags" w:element="metricconverter">
        <w:smartTagPr>
          <w:attr w:name="ProductID" w:val="2001 m"/>
        </w:smartTagPr>
        <w:r w:rsidRPr="00315671">
          <w:rPr>
            <w:szCs w:val="24"/>
          </w:rPr>
          <w:t>2001 m</w:t>
        </w:r>
      </w:smartTag>
      <w:r w:rsidRPr="00315671">
        <w:rPr>
          <w:szCs w:val="24"/>
        </w:rPr>
        <w:t xml:space="preserve">. birželio 11 d. nutarimu Nr. 697 „Dėl Mažmeninės prekybos taisyklių patvirtinimo“, Lietuvos Respublikos žemės ūkio ministro </w:t>
      </w:r>
      <w:smartTag w:uri="urn:schemas-microsoft-com:office:smarttags" w:element="metricconverter">
        <w:smartTagPr>
          <w:attr w:name="ProductID" w:val="2009 m"/>
        </w:smartTagPr>
        <w:r w:rsidRPr="00315671">
          <w:rPr>
            <w:szCs w:val="24"/>
          </w:rPr>
          <w:t>2009 m</w:t>
        </w:r>
      </w:smartTag>
      <w:r w:rsidRPr="00315671">
        <w:rPr>
          <w:szCs w:val="24"/>
        </w:rPr>
        <w:t>. gegužės 15 d. įsakymu Nr. 3D-357 „Dėl Prekybos savos gamybos žemės ūkio ir maisto produktais viešose vietose rekomendacijų aprašo“.</w:t>
      </w:r>
    </w:p>
    <w:p w14:paraId="15949C23" w14:textId="77777777" w:rsidR="009D3BB9" w:rsidRPr="00315671" w:rsidRDefault="009D3BB9" w:rsidP="008617E9">
      <w:pPr>
        <w:tabs>
          <w:tab w:val="left" w:pos="0"/>
          <w:tab w:val="left" w:pos="1176"/>
        </w:tabs>
        <w:ind w:firstLine="851"/>
        <w:jc w:val="both"/>
        <w:rPr>
          <w:szCs w:val="24"/>
        </w:rPr>
      </w:pPr>
      <w:r w:rsidRPr="00315671">
        <w:rPr>
          <w:szCs w:val="24"/>
        </w:rPr>
        <w:t xml:space="preserve">2. Taisyklės nustato bendruosius mažmeninės prekybos ir paslaugų teikimo Panevėžio miesto savivaldybės teritorijos viešosiose vietose reikalavimus. </w:t>
      </w:r>
      <w:r w:rsidR="00501CE3" w:rsidRPr="00315671">
        <w:rPr>
          <w:szCs w:val="24"/>
        </w:rPr>
        <w:t>Taisyklės nereglamentuoja prekybos ir paslaugų teikimo turgavietėse (prekyvietėse).</w:t>
      </w:r>
    </w:p>
    <w:p w14:paraId="4470251E" w14:textId="77777777" w:rsidR="00881DCC" w:rsidRPr="00315671" w:rsidRDefault="00900471" w:rsidP="008617E9">
      <w:pPr>
        <w:tabs>
          <w:tab w:val="left" w:pos="0"/>
          <w:tab w:val="left" w:pos="1260"/>
        </w:tabs>
        <w:ind w:firstLine="851"/>
        <w:jc w:val="both"/>
        <w:rPr>
          <w:szCs w:val="24"/>
        </w:rPr>
      </w:pPr>
      <w:r w:rsidRPr="00315671">
        <w:rPr>
          <w:szCs w:val="22"/>
        </w:rPr>
        <w:t>3</w:t>
      </w:r>
      <w:r w:rsidR="006225E3" w:rsidRPr="00315671">
        <w:rPr>
          <w:szCs w:val="22"/>
        </w:rPr>
        <w:t xml:space="preserve">. </w:t>
      </w:r>
      <w:r w:rsidR="00881DCC" w:rsidRPr="00315671">
        <w:rPr>
          <w:szCs w:val="24"/>
        </w:rPr>
        <w:t>Taisyklės yra privalomos Panevėžio miesto savivaldybės teritorijoje viešosiose vietose veiklą vykdantiems pardavėjams ir paslaugų teikėjams.</w:t>
      </w:r>
    </w:p>
    <w:p w14:paraId="6683C6D0" w14:textId="339A130F" w:rsidR="006225E3" w:rsidRPr="00315671" w:rsidRDefault="00881DCC" w:rsidP="008617E9">
      <w:pPr>
        <w:tabs>
          <w:tab w:val="left" w:pos="0"/>
          <w:tab w:val="left" w:pos="1260"/>
        </w:tabs>
        <w:ind w:firstLine="851"/>
        <w:jc w:val="both"/>
        <w:rPr>
          <w:szCs w:val="22"/>
        </w:rPr>
      </w:pPr>
      <w:r w:rsidRPr="00315671">
        <w:rPr>
          <w:szCs w:val="24"/>
        </w:rPr>
        <w:t xml:space="preserve">4. </w:t>
      </w:r>
      <w:r w:rsidR="006225E3" w:rsidRPr="00315671">
        <w:rPr>
          <w:szCs w:val="24"/>
        </w:rPr>
        <w:t xml:space="preserve">Pardavėjai </w:t>
      </w:r>
      <w:r w:rsidR="00372625" w:rsidRPr="00315671">
        <w:rPr>
          <w:szCs w:val="24"/>
        </w:rPr>
        <w:t xml:space="preserve">ir </w:t>
      </w:r>
      <w:r w:rsidR="006225E3" w:rsidRPr="00315671">
        <w:rPr>
          <w:szCs w:val="24"/>
        </w:rPr>
        <w:t xml:space="preserve">paslaugų teikėjai </w:t>
      </w:r>
      <w:r w:rsidR="006225E3" w:rsidRPr="00315671">
        <w:rPr>
          <w:szCs w:val="22"/>
        </w:rPr>
        <w:t>vykdyti veiklą viešosiose vietose gali tik turėdami</w:t>
      </w:r>
      <w:r w:rsidR="00372625" w:rsidRPr="00315671">
        <w:rPr>
          <w:szCs w:val="22"/>
        </w:rPr>
        <w:t xml:space="preserve"> l</w:t>
      </w:r>
      <w:r w:rsidR="006225E3" w:rsidRPr="00315671">
        <w:rPr>
          <w:szCs w:val="22"/>
        </w:rPr>
        <w:t>eidimą</w:t>
      </w:r>
      <w:r w:rsidR="00482CEB" w:rsidRPr="00315671">
        <w:rPr>
          <w:szCs w:val="22"/>
        </w:rPr>
        <w:t xml:space="preserve"> prekiauti i</w:t>
      </w:r>
      <w:r w:rsidR="00372625" w:rsidRPr="00315671">
        <w:rPr>
          <w:szCs w:val="22"/>
        </w:rPr>
        <w:t>r teikti paslaugas viešosiose vietose</w:t>
      </w:r>
      <w:r w:rsidR="00C40E12" w:rsidRPr="00315671">
        <w:rPr>
          <w:szCs w:val="22"/>
        </w:rPr>
        <w:t xml:space="preserve"> (toliau</w:t>
      </w:r>
      <w:r w:rsidR="008C7DA9" w:rsidRPr="00315671">
        <w:rPr>
          <w:szCs w:val="22"/>
        </w:rPr>
        <w:t xml:space="preserve"> </w:t>
      </w:r>
      <w:r w:rsidR="00C40E12" w:rsidRPr="00315671">
        <w:rPr>
          <w:szCs w:val="22"/>
        </w:rPr>
        <w:t xml:space="preserve">– </w:t>
      </w:r>
      <w:r w:rsidR="00315671" w:rsidRPr="00315671">
        <w:rPr>
          <w:szCs w:val="22"/>
        </w:rPr>
        <w:t>l</w:t>
      </w:r>
      <w:r w:rsidR="00C40E12" w:rsidRPr="00315671">
        <w:rPr>
          <w:szCs w:val="22"/>
        </w:rPr>
        <w:t>eidimas)</w:t>
      </w:r>
      <w:r w:rsidR="006225E3" w:rsidRPr="00315671">
        <w:rPr>
          <w:szCs w:val="22"/>
        </w:rPr>
        <w:t xml:space="preserve">, jeigu </w:t>
      </w:r>
      <w:r w:rsidR="00806F16" w:rsidRPr="00315671">
        <w:rPr>
          <w:bCs/>
          <w:szCs w:val="24"/>
        </w:rPr>
        <w:t>Panevėžio miesto savivaldybės</w:t>
      </w:r>
      <w:r w:rsidR="00806F16" w:rsidRPr="00315671">
        <w:rPr>
          <w:szCs w:val="24"/>
        </w:rPr>
        <w:t xml:space="preserve"> administracijos (toliau – Administracija) </w:t>
      </w:r>
      <w:r w:rsidR="006225E3" w:rsidRPr="00315671">
        <w:rPr>
          <w:szCs w:val="22"/>
        </w:rPr>
        <w:t xml:space="preserve">direktoriaus įsakymu nenustatyta kitaip. </w:t>
      </w:r>
    </w:p>
    <w:p w14:paraId="0136A84F" w14:textId="23C381A4" w:rsidR="003056DF" w:rsidRPr="00315671" w:rsidRDefault="00900471" w:rsidP="008617E9">
      <w:pPr>
        <w:tabs>
          <w:tab w:val="left" w:pos="0"/>
          <w:tab w:val="left" w:pos="1176"/>
        </w:tabs>
        <w:ind w:firstLine="851"/>
        <w:jc w:val="both"/>
        <w:rPr>
          <w:szCs w:val="24"/>
        </w:rPr>
      </w:pPr>
      <w:r w:rsidRPr="00315671">
        <w:rPr>
          <w:szCs w:val="24"/>
        </w:rPr>
        <w:t>5</w:t>
      </w:r>
      <w:r w:rsidR="003056DF" w:rsidRPr="00315671">
        <w:rPr>
          <w:szCs w:val="24"/>
        </w:rPr>
        <w:t>. Taisyklės netaikomos:</w:t>
      </w:r>
    </w:p>
    <w:p w14:paraId="28E39E04" w14:textId="1E512E2C" w:rsidR="003056DF" w:rsidRPr="00315671" w:rsidRDefault="00900471" w:rsidP="008617E9">
      <w:pPr>
        <w:tabs>
          <w:tab w:val="left" w:pos="0"/>
          <w:tab w:val="left" w:pos="1176"/>
        </w:tabs>
        <w:ind w:firstLine="851"/>
        <w:jc w:val="both"/>
        <w:rPr>
          <w:szCs w:val="24"/>
        </w:rPr>
      </w:pPr>
      <w:r w:rsidRPr="00315671">
        <w:rPr>
          <w:szCs w:val="24"/>
        </w:rPr>
        <w:t>5</w:t>
      </w:r>
      <w:r w:rsidR="003056DF" w:rsidRPr="00315671">
        <w:rPr>
          <w:szCs w:val="24"/>
        </w:rPr>
        <w:t>.1. asmenims, prekiaujantiems ir teikiantiems paslaugas iš statinių, kurie yra įregistruoti Nekilnojamojo turto registre;</w:t>
      </w:r>
    </w:p>
    <w:p w14:paraId="3F31C596" w14:textId="2B650D4D" w:rsidR="003056DF" w:rsidRPr="00315671" w:rsidRDefault="00900471" w:rsidP="008617E9">
      <w:pPr>
        <w:tabs>
          <w:tab w:val="left" w:pos="0"/>
          <w:tab w:val="left" w:pos="1176"/>
        </w:tabs>
        <w:ind w:firstLine="851"/>
        <w:jc w:val="both"/>
        <w:rPr>
          <w:szCs w:val="24"/>
        </w:rPr>
      </w:pPr>
      <w:r w:rsidRPr="00315671">
        <w:rPr>
          <w:szCs w:val="24"/>
        </w:rPr>
        <w:t>5</w:t>
      </w:r>
      <w:r w:rsidR="003056DF" w:rsidRPr="00315671">
        <w:rPr>
          <w:szCs w:val="24"/>
        </w:rPr>
        <w:t>.2. juridiniams ir fiziniams asmenims, kurie su Panevėžio miesto savivaldybe yra sudarę negyvenamųjų pastatų, statinių ir patalpų nuomos bei kito ilgalaikio materialiojo turto nuomos sutartis, jei prekyba vykdoma išnuomotuose prekybos ir paslaugų teikimo paskirties pastatuose, statiniuose ir patalpose;</w:t>
      </w:r>
    </w:p>
    <w:p w14:paraId="41BA070D" w14:textId="1C4388FC" w:rsidR="00F60662" w:rsidRPr="00315671" w:rsidRDefault="00900471" w:rsidP="008617E9">
      <w:pPr>
        <w:tabs>
          <w:tab w:val="left" w:pos="0"/>
          <w:tab w:val="left" w:pos="1176"/>
        </w:tabs>
        <w:ind w:firstLine="851"/>
        <w:jc w:val="both"/>
        <w:rPr>
          <w:szCs w:val="24"/>
        </w:rPr>
      </w:pPr>
      <w:r w:rsidRPr="00315671">
        <w:rPr>
          <w:szCs w:val="24"/>
        </w:rPr>
        <w:t>5</w:t>
      </w:r>
      <w:r w:rsidR="003056DF" w:rsidRPr="00315671">
        <w:rPr>
          <w:szCs w:val="24"/>
        </w:rPr>
        <w:t>.3. asmenims, prekiaujantiems ir (ar) teikiantiems paslaugas žemės sklypuose, kurių teisėtas valdytojas yra fizinis ar privatus juridinis asmuo ir tokio sklypo naudojimo būdas bei pobūdis numato galimybę prekiauti ir (ar) teikti paslaugas</w:t>
      </w:r>
      <w:r w:rsidR="00AE1A7A" w:rsidRPr="00315671">
        <w:rPr>
          <w:szCs w:val="24"/>
        </w:rPr>
        <w:t>.</w:t>
      </w:r>
    </w:p>
    <w:p w14:paraId="0EBBFAB5" w14:textId="729CBADF" w:rsidR="00C20A77" w:rsidRPr="00315671" w:rsidRDefault="00182D1D" w:rsidP="008617E9">
      <w:pPr>
        <w:widowControl w:val="0"/>
        <w:tabs>
          <w:tab w:val="left" w:pos="0"/>
          <w:tab w:val="left" w:pos="1084"/>
        </w:tabs>
        <w:ind w:firstLine="851"/>
        <w:jc w:val="both"/>
        <w:rPr>
          <w:rFonts w:eastAsia="Book Antiqua"/>
          <w:color w:val="000000"/>
          <w:szCs w:val="24"/>
          <w:lang w:eastAsia="lt-LT" w:bidi="lt-LT"/>
        </w:rPr>
      </w:pPr>
      <w:r w:rsidRPr="00315671">
        <w:rPr>
          <w:szCs w:val="24"/>
        </w:rPr>
        <w:t>6</w:t>
      </w:r>
      <w:r w:rsidR="003A0189" w:rsidRPr="00315671">
        <w:rPr>
          <w:rFonts w:eastAsia="Book Antiqua"/>
          <w:color w:val="000000"/>
          <w:szCs w:val="24"/>
          <w:lang w:eastAsia="lt-LT" w:bidi="lt-LT"/>
        </w:rPr>
        <w:t>.</w:t>
      </w:r>
      <w:r w:rsidR="0080108F" w:rsidRPr="00315671">
        <w:rPr>
          <w:rFonts w:eastAsia="Book Antiqua"/>
          <w:color w:val="000000"/>
          <w:szCs w:val="24"/>
          <w:lang w:eastAsia="lt-LT" w:bidi="lt-LT"/>
        </w:rPr>
        <w:t xml:space="preserve"> Pagrindinės Taisyklėse vartojamos sąvokos:</w:t>
      </w:r>
    </w:p>
    <w:p w14:paraId="0EC4A9CF" w14:textId="1A20B4C7" w:rsidR="00900471" w:rsidRPr="00315671" w:rsidRDefault="00346A13" w:rsidP="008617E9">
      <w:pPr>
        <w:tabs>
          <w:tab w:val="left" w:pos="0"/>
        </w:tabs>
        <w:autoSpaceDE w:val="0"/>
        <w:autoSpaceDN w:val="0"/>
        <w:adjustRightInd w:val="0"/>
        <w:ind w:firstLine="851"/>
        <w:jc w:val="both"/>
        <w:rPr>
          <w:rFonts w:ascii="Book Antiqua" w:eastAsia="Book Antiqua" w:hAnsi="Book Antiqua" w:cs="Book Antiqua"/>
          <w:strike/>
          <w:color w:val="000000"/>
          <w:sz w:val="21"/>
          <w:szCs w:val="21"/>
          <w:lang w:eastAsia="lt-LT" w:bidi="lt-LT"/>
        </w:rPr>
      </w:pPr>
      <w:r w:rsidRPr="00315671">
        <w:rPr>
          <w:b/>
          <w:bCs/>
          <w:color w:val="000000"/>
          <w:szCs w:val="24"/>
          <w:lang w:eastAsia="lt-LT"/>
        </w:rPr>
        <w:t>Viešoji vieta</w:t>
      </w:r>
      <w:r w:rsidR="00F84DD8" w:rsidRPr="00315671">
        <w:rPr>
          <w:bCs/>
          <w:color w:val="000000"/>
          <w:szCs w:val="24"/>
          <w:lang w:eastAsia="lt-LT"/>
        </w:rPr>
        <w:t xml:space="preserve"> </w:t>
      </w:r>
      <w:r w:rsidRPr="00315671">
        <w:rPr>
          <w:color w:val="000000"/>
          <w:szCs w:val="24"/>
          <w:lang w:eastAsia="lt-LT"/>
        </w:rPr>
        <w:t>–</w:t>
      </w:r>
      <w:r w:rsidR="00DE1798" w:rsidRPr="00315671">
        <w:rPr>
          <w:color w:val="000000"/>
          <w:szCs w:val="24"/>
          <w:lang w:eastAsia="lt-LT"/>
        </w:rPr>
        <w:t xml:space="preserve"> </w:t>
      </w:r>
      <w:r w:rsidRPr="00315671">
        <w:rPr>
          <w:color w:val="000000"/>
          <w:szCs w:val="24"/>
          <w:lang w:eastAsia="lt-LT"/>
        </w:rPr>
        <w:t>savivaldybės teritorijoje esanti Savivaldybei ar valstybe</w:t>
      </w:r>
      <w:r w:rsidR="009B701B" w:rsidRPr="00315671">
        <w:rPr>
          <w:color w:val="000000"/>
          <w:szCs w:val="24"/>
          <w:lang w:eastAsia="lt-LT"/>
        </w:rPr>
        <w:t xml:space="preserve">i nuosavybės teise priklausanti ar </w:t>
      </w:r>
      <w:r w:rsidRPr="00315671">
        <w:rPr>
          <w:color w:val="000000"/>
          <w:szCs w:val="24"/>
          <w:lang w:eastAsia="lt-LT"/>
        </w:rPr>
        <w:t>patikėjimo teise valdoma teritorija</w:t>
      </w:r>
      <w:r w:rsidR="009B701B" w:rsidRPr="00315671">
        <w:rPr>
          <w:color w:val="000000"/>
          <w:szCs w:val="24"/>
          <w:lang w:eastAsia="lt-LT"/>
        </w:rPr>
        <w:t xml:space="preserve"> (išskyrus išnuomotą ar perduotą naudotis teritoriją</w:t>
      </w:r>
      <w:r w:rsidR="00DC1133" w:rsidRPr="00315671">
        <w:rPr>
          <w:color w:val="000000"/>
          <w:szCs w:val="24"/>
          <w:lang w:eastAsia="lt-LT"/>
        </w:rPr>
        <w:t>)</w:t>
      </w:r>
      <w:r w:rsidR="007231FA" w:rsidRPr="00315671">
        <w:rPr>
          <w:color w:val="000000"/>
          <w:szCs w:val="24"/>
          <w:lang w:eastAsia="lt-LT"/>
        </w:rPr>
        <w:t>, kuri</w:t>
      </w:r>
      <w:r w:rsidR="00DC1133" w:rsidRPr="00315671">
        <w:rPr>
          <w:color w:val="000000"/>
          <w:szCs w:val="24"/>
          <w:lang w:eastAsia="lt-LT"/>
        </w:rPr>
        <w:t xml:space="preserve">oje </w:t>
      </w:r>
      <w:r w:rsidR="007231FA" w:rsidRPr="00315671">
        <w:rPr>
          <w:color w:val="000000"/>
          <w:szCs w:val="24"/>
          <w:lang w:eastAsia="lt-LT"/>
        </w:rPr>
        <w:t xml:space="preserve">teikiamos paslaugos, </w:t>
      </w:r>
      <w:r w:rsidRPr="00315671">
        <w:rPr>
          <w:color w:val="000000"/>
          <w:szCs w:val="24"/>
          <w:lang w:eastAsia="lt-LT"/>
        </w:rPr>
        <w:t xml:space="preserve">taip pat vykdoma prekyba </w:t>
      </w:r>
      <w:r w:rsidR="00895DFB" w:rsidRPr="00315671">
        <w:rPr>
          <w:color w:val="000000"/>
          <w:szCs w:val="24"/>
          <w:lang w:eastAsia="lt-LT"/>
        </w:rPr>
        <w:t xml:space="preserve">vienu iš Taisyklių 10 punkte nurodytu būdu. </w:t>
      </w:r>
      <w:r w:rsidR="00900471" w:rsidRPr="00315671">
        <w:rPr>
          <w:szCs w:val="24"/>
          <w:lang w:bidi="he-IL"/>
        </w:rPr>
        <w:t>Panevėžio miesto savivaldybės teritorijoje prekyba ir (ar) paslaugų teikimas galimas šiose viešosiose vietose: gatvėse, aikštėse, skveruose, parkuose, miškuose, ant pėsčiųjų takų, paplūdimiuose, automobilių stovėjimo vietose ir poilsio aikštelėse, vandens telkiniuose ir prie jų, kitose žmonių susibūrimo vietose, jeigu prekyba ir (ar) paslaugų teikimas jose neprieštarauja galiojantiems teritorijų planavimo dokumentams ir kitiems teisės aktams.</w:t>
      </w:r>
    </w:p>
    <w:p w14:paraId="3F81ABB2" w14:textId="3BA1036A" w:rsidR="003F025C" w:rsidRPr="00315671" w:rsidRDefault="0084405C" w:rsidP="008617E9">
      <w:pPr>
        <w:tabs>
          <w:tab w:val="left" w:pos="0"/>
          <w:tab w:val="left" w:pos="1260"/>
        </w:tabs>
        <w:ind w:firstLine="851"/>
        <w:jc w:val="both"/>
        <w:rPr>
          <w:szCs w:val="24"/>
          <w:lang w:bidi="he-IL"/>
        </w:rPr>
      </w:pPr>
      <w:r w:rsidRPr="00315671">
        <w:rPr>
          <w:rFonts w:eastAsia="Book Antiqua"/>
          <w:b/>
          <w:color w:val="000000"/>
          <w:szCs w:val="24"/>
          <w:lang w:eastAsia="lt-LT" w:bidi="lt-LT"/>
        </w:rPr>
        <w:t xml:space="preserve">Pardavėjas </w:t>
      </w:r>
      <w:r w:rsidR="0065324F" w:rsidRPr="00315671">
        <w:rPr>
          <w:rFonts w:eastAsia="Book Antiqua"/>
          <w:b/>
          <w:color w:val="000000"/>
          <w:szCs w:val="24"/>
          <w:lang w:eastAsia="lt-LT" w:bidi="lt-LT"/>
        </w:rPr>
        <w:t xml:space="preserve">ar </w:t>
      </w:r>
      <w:r w:rsidR="004E7776" w:rsidRPr="00315671">
        <w:rPr>
          <w:rFonts w:eastAsia="Book Antiqua"/>
          <w:b/>
          <w:color w:val="000000"/>
          <w:szCs w:val="24"/>
          <w:lang w:eastAsia="lt-LT" w:bidi="lt-LT"/>
        </w:rPr>
        <w:t>p</w:t>
      </w:r>
      <w:r w:rsidRPr="00315671">
        <w:rPr>
          <w:rFonts w:eastAsia="Book Antiqua"/>
          <w:b/>
          <w:color w:val="000000"/>
          <w:szCs w:val="24"/>
          <w:lang w:eastAsia="lt-LT" w:bidi="lt-LT"/>
        </w:rPr>
        <w:t>aslaug</w:t>
      </w:r>
      <w:r w:rsidR="002C1DA1" w:rsidRPr="00315671">
        <w:rPr>
          <w:rFonts w:eastAsia="Book Antiqua"/>
          <w:b/>
          <w:color w:val="000000"/>
          <w:szCs w:val="24"/>
          <w:lang w:eastAsia="lt-LT" w:bidi="lt-LT"/>
        </w:rPr>
        <w:t>os</w:t>
      </w:r>
      <w:r w:rsidRPr="00315671">
        <w:rPr>
          <w:rFonts w:eastAsia="Book Antiqua"/>
          <w:b/>
          <w:color w:val="000000"/>
          <w:szCs w:val="24"/>
          <w:lang w:eastAsia="lt-LT" w:bidi="lt-LT"/>
        </w:rPr>
        <w:t xml:space="preserve"> teikėjas</w:t>
      </w:r>
      <w:r w:rsidRPr="00315671">
        <w:rPr>
          <w:rFonts w:eastAsia="Book Antiqua"/>
          <w:color w:val="000000"/>
          <w:szCs w:val="24"/>
          <w:lang w:eastAsia="lt-LT" w:bidi="lt-LT"/>
        </w:rPr>
        <w:t xml:space="preserve"> – asmuo</w:t>
      </w:r>
      <w:r w:rsidR="007323B5" w:rsidRPr="00315671">
        <w:rPr>
          <w:rFonts w:eastAsia="Book Antiqua"/>
          <w:color w:val="000000"/>
          <w:szCs w:val="24"/>
          <w:lang w:eastAsia="lt-LT" w:bidi="lt-LT"/>
        </w:rPr>
        <w:t xml:space="preserve"> </w:t>
      </w:r>
      <w:r w:rsidR="004E7776" w:rsidRPr="00315671">
        <w:rPr>
          <w:rFonts w:eastAsia="Book Antiqua"/>
          <w:color w:val="000000"/>
          <w:szCs w:val="24"/>
          <w:lang w:eastAsia="lt-LT" w:bidi="lt-LT"/>
        </w:rPr>
        <w:t xml:space="preserve">(juridinis ar fizinis asmuo, teisės aktų nustatyta tvarka turintis teisę prekiauti </w:t>
      </w:r>
      <w:r w:rsidR="009C11FF" w:rsidRPr="00315671">
        <w:rPr>
          <w:rFonts w:eastAsia="Book Antiqua"/>
          <w:color w:val="000000"/>
          <w:szCs w:val="24"/>
          <w:lang w:eastAsia="lt-LT" w:bidi="lt-LT"/>
        </w:rPr>
        <w:t>ir (ar)</w:t>
      </w:r>
      <w:r w:rsidRPr="00315671">
        <w:rPr>
          <w:rFonts w:eastAsia="Book Antiqua"/>
          <w:color w:val="000000"/>
          <w:szCs w:val="24"/>
          <w:lang w:eastAsia="lt-LT" w:bidi="lt-LT"/>
        </w:rPr>
        <w:t xml:space="preserve"> t</w:t>
      </w:r>
      <w:r w:rsidR="009C11FF" w:rsidRPr="00315671">
        <w:rPr>
          <w:rFonts w:eastAsia="Book Antiqua"/>
          <w:color w:val="000000"/>
          <w:szCs w:val="24"/>
          <w:lang w:eastAsia="lt-LT" w:bidi="lt-LT"/>
        </w:rPr>
        <w:t>eikti</w:t>
      </w:r>
      <w:r w:rsidR="007323B5" w:rsidRPr="00315671">
        <w:rPr>
          <w:rFonts w:eastAsia="Book Antiqua"/>
          <w:color w:val="000000"/>
          <w:szCs w:val="24"/>
          <w:lang w:eastAsia="lt-LT" w:bidi="lt-LT"/>
        </w:rPr>
        <w:t xml:space="preserve"> paslaugas</w:t>
      </w:r>
      <w:r w:rsidR="009C11FF" w:rsidRPr="00315671">
        <w:rPr>
          <w:rFonts w:eastAsia="Book Antiqua"/>
          <w:color w:val="000000"/>
          <w:szCs w:val="24"/>
          <w:lang w:eastAsia="lt-LT" w:bidi="lt-LT"/>
        </w:rPr>
        <w:t>), kuris verčiasi mažmenine prekyba ar teikia paslaugas viešosiose vietose.</w:t>
      </w:r>
      <w:r w:rsidR="00A5529C" w:rsidRPr="00315671">
        <w:rPr>
          <w:rFonts w:eastAsia="Book Antiqua"/>
          <w:color w:val="000000"/>
          <w:szCs w:val="24"/>
          <w:lang w:eastAsia="lt-LT" w:bidi="lt-LT"/>
        </w:rPr>
        <w:t xml:space="preserve"> </w:t>
      </w:r>
    </w:p>
    <w:p w14:paraId="6CA49611" w14:textId="4C54A31F" w:rsidR="00E22DD5" w:rsidRPr="00315671" w:rsidRDefault="0084405C" w:rsidP="008617E9">
      <w:pPr>
        <w:tabs>
          <w:tab w:val="left" w:pos="0"/>
          <w:tab w:val="left" w:pos="1176"/>
        </w:tabs>
        <w:ind w:firstLine="851"/>
        <w:jc w:val="both"/>
        <w:rPr>
          <w:szCs w:val="24"/>
          <w:lang w:bidi="he-IL"/>
        </w:rPr>
      </w:pPr>
      <w:r w:rsidRPr="00315671">
        <w:rPr>
          <w:b/>
          <w:bCs/>
          <w:szCs w:val="24"/>
          <w:lang w:bidi="he-IL"/>
        </w:rPr>
        <w:t>Prekyba ir paslaugų teikimas viešo</w:t>
      </w:r>
      <w:r w:rsidR="00E61ADB" w:rsidRPr="00315671">
        <w:rPr>
          <w:b/>
          <w:bCs/>
          <w:szCs w:val="24"/>
          <w:lang w:bidi="he-IL"/>
        </w:rPr>
        <w:t xml:space="preserve">siose </w:t>
      </w:r>
      <w:r w:rsidRPr="00315671">
        <w:rPr>
          <w:b/>
          <w:bCs/>
          <w:szCs w:val="24"/>
          <w:lang w:bidi="he-IL"/>
        </w:rPr>
        <w:t>vieto</w:t>
      </w:r>
      <w:r w:rsidR="00E61ADB" w:rsidRPr="00315671">
        <w:rPr>
          <w:b/>
          <w:bCs/>
          <w:szCs w:val="24"/>
          <w:lang w:bidi="he-IL"/>
        </w:rPr>
        <w:t>se</w:t>
      </w:r>
      <w:r w:rsidRPr="00315671">
        <w:rPr>
          <w:bCs/>
          <w:szCs w:val="24"/>
          <w:lang w:bidi="he-IL"/>
        </w:rPr>
        <w:t xml:space="preserve"> </w:t>
      </w:r>
      <w:r w:rsidRPr="00315671">
        <w:rPr>
          <w:szCs w:val="24"/>
          <w:lang w:bidi="he-IL"/>
        </w:rPr>
        <w:t>– veikla, susijusi su prekių pardavimu–pirkimu, paslaugų (nuomos, buities, nesudėtingų atrakcionų, pramoginių įrenginių, kinkomojo transporto ir pan.) teikimu viešosiose vietose</w:t>
      </w:r>
      <w:r w:rsidR="006655A7" w:rsidRPr="00315671">
        <w:rPr>
          <w:szCs w:val="24"/>
          <w:lang w:bidi="he-IL"/>
        </w:rPr>
        <w:t xml:space="preserve"> </w:t>
      </w:r>
      <w:r w:rsidRPr="00315671">
        <w:rPr>
          <w:szCs w:val="24"/>
          <w:lang w:bidi="he-IL"/>
        </w:rPr>
        <w:t xml:space="preserve">įrengtuose paviljonuose, iš kioskų, iš (nuo) laikinųjų </w:t>
      </w:r>
      <w:r w:rsidRPr="00315671">
        <w:rPr>
          <w:szCs w:val="24"/>
          <w:lang w:bidi="he-IL"/>
        </w:rPr>
        <w:lastRenderedPageBreak/>
        <w:t xml:space="preserve">įrenginių, iš </w:t>
      </w:r>
      <w:r w:rsidR="00182D1D" w:rsidRPr="00315671">
        <w:rPr>
          <w:szCs w:val="24"/>
          <w:lang w:bidi="he-IL"/>
        </w:rPr>
        <w:t xml:space="preserve">prekybai pritaikytų </w:t>
      </w:r>
      <w:r w:rsidRPr="00315671">
        <w:rPr>
          <w:szCs w:val="24"/>
          <w:lang w:bidi="he-IL"/>
        </w:rPr>
        <w:t>automobilių</w:t>
      </w:r>
      <w:r w:rsidR="00D63E89" w:rsidRPr="00315671">
        <w:rPr>
          <w:szCs w:val="24"/>
          <w:lang w:bidi="he-IL"/>
        </w:rPr>
        <w:t xml:space="preserve"> ar </w:t>
      </w:r>
      <w:r w:rsidRPr="00315671">
        <w:rPr>
          <w:szCs w:val="24"/>
          <w:lang w:bidi="he-IL"/>
        </w:rPr>
        <w:t xml:space="preserve">priekabų, </w:t>
      </w:r>
      <w:r w:rsidR="00D63E89" w:rsidRPr="00315671">
        <w:rPr>
          <w:szCs w:val="24"/>
          <w:lang w:bidi="he-IL"/>
        </w:rPr>
        <w:t xml:space="preserve">automobilių, </w:t>
      </w:r>
      <w:r w:rsidR="00182D1D" w:rsidRPr="00315671">
        <w:rPr>
          <w:szCs w:val="24"/>
          <w:lang w:bidi="he-IL"/>
        </w:rPr>
        <w:t xml:space="preserve">nestacionariose lauko kavinėse ir </w:t>
      </w:r>
      <w:r w:rsidR="00AB198D" w:rsidRPr="00315671">
        <w:rPr>
          <w:rFonts w:eastAsia="Book Antiqua"/>
          <w:color w:val="000000"/>
          <w:szCs w:val="24"/>
          <w:lang w:eastAsia="lt-LT" w:bidi="lt-LT"/>
        </w:rPr>
        <w:t>išplėstose aptarnavimo vietose prie veikiančių stacionarių viešojo maitinimo vietų</w:t>
      </w:r>
      <w:r w:rsidRPr="00315671">
        <w:rPr>
          <w:szCs w:val="24"/>
          <w:lang w:bidi="he-IL"/>
        </w:rPr>
        <w:t>.</w:t>
      </w:r>
    </w:p>
    <w:p w14:paraId="3C428DA7" w14:textId="7DCEC6C7" w:rsidR="002B3E55" w:rsidRPr="00315671" w:rsidRDefault="002B3E55" w:rsidP="008617E9">
      <w:pPr>
        <w:tabs>
          <w:tab w:val="left" w:pos="0"/>
        </w:tabs>
        <w:ind w:firstLine="851"/>
        <w:jc w:val="both"/>
      </w:pPr>
      <w:r w:rsidRPr="00315671">
        <w:rPr>
          <w:b/>
          <w:bCs/>
          <w:szCs w:val="24"/>
        </w:rPr>
        <w:t xml:space="preserve">Leidimas prekiauti </w:t>
      </w:r>
      <w:r w:rsidR="002D2A02" w:rsidRPr="00315671">
        <w:rPr>
          <w:b/>
          <w:bCs/>
          <w:szCs w:val="24"/>
        </w:rPr>
        <w:t>i</w:t>
      </w:r>
      <w:r w:rsidRPr="00315671">
        <w:rPr>
          <w:b/>
          <w:bCs/>
          <w:szCs w:val="24"/>
        </w:rPr>
        <w:t>r teikti paslaugas viešosiose vietose</w:t>
      </w:r>
      <w:r w:rsidRPr="00315671">
        <w:rPr>
          <w:bCs/>
          <w:szCs w:val="24"/>
        </w:rPr>
        <w:t xml:space="preserve"> </w:t>
      </w:r>
      <w:r w:rsidRPr="00315671">
        <w:rPr>
          <w:szCs w:val="24"/>
        </w:rPr>
        <w:t>–</w:t>
      </w:r>
      <w:r w:rsidR="008617E9" w:rsidRPr="00315671">
        <w:rPr>
          <w:szCs w:val="24"/>
        </w:rPr>
        <w:t xml:space="preserve"> </w:t>
      </w:r>
      <w:r w:rsidRPr="00315671">
        <w:rPr>
          <w:szCs w:val="24"/>
        </w:rPr>
        <w:t>Administracij</w:t>
      </w:r>
      <w:r w:rsidR="00711744" w:rsidRPr="00315671">
        <w:rPr>
          <w:szCs w:val="24"/>
        </w:rPr>
        <w:t>os</w:t>
      </w:r>
      <w:r w:rsidRPr="00315671">
        <w:rPr>
          <w:szCs w:val="24"/>
        </w:rPr>
        <w:t xml:space="preserve"> išduotas dokumentas, suteikiantis teisę asmeniui verstis mažmenine prekyba ar teikti paslaugas konkrečioje ir </w:t>
      </w:r>
      <w:r w:rsidR="00315671" w:rsidRPr="00315671">
        <w:rPr>
          <w:szCs w:val="24"/>
        </w:rPr>
        <w:t>l</w:t>
      </w:r>
      <w:r w:rsidRPr="00315671">
        <w:rPr>
          <w:szCs w:val="24"/>
        </w:rPr>
        <w:t xml:space="preserve">eidime nurodytoje Panevėžio miesto savivaldybės teritorijos viešojoje vietoje. </w:t>
      </w:r>
      <w:r w:rsidRPr="00315671">
        <w:rPr>
          <w:color w:val="000000"/>
          <w:szCs w:val="24"/>
          <w:lang w:eastAsia="lt-LT"/>
        </w:rPr>
        <w:t xml:space="preserve">Už </w:t>
      </w:r>
      <w:r w:rsidR="00315671" w:rsidRPr="00315671">
        <w:rPr>
          <w:color w:val="000000"/>
          <w:szCs w:val="24"/>
          <w:lang w:eastAsia="lt-LT"/>
        </w:rPr>
        <w:t>l</w:t>
      </w:r>
      <w:r w:rsidRPr="00315671">
        <w:rPr>
          <w:color w:val="000000"/>
          <w:szCs w:val="24"/>
          <w:lang w:eastAsia="lt-LT"/>
        </w:rPr>
        <w:t>eidimo išdavimą mokama Panevėžio miesto savivaldybės</w:t>
      </w:r>
      <w:r w:rsidR="00315671">
        <w:rPr>
          <w:color w:val="000000"/>
          <w:szCs w:val="24"/>
          <w:lang w:eastAsia="lt-LT"/>
        </w:rPr>
        <w:t xml:space="preserve"> </w:t>
      </w:r>
      <w:r w:rsidR="00315671" w:rsidRPr="00315671">
        <w:rPr>
          <w:color w:val="000000"/>
          <w:szCs w:val="24"/>
          <w:lang w:eastAsia="lt-LT"/>
        </w:rPr>
        <w:t>(toliau – Savivaldybė)</w:t>
      </w:r>
      <w:r w:rsidRPr="00315671">
        <w:rPr>
          <w:color w:val="000000"/>
          <w:szCs w:val="24"/>
          <w:lang w:eastAsia="lt-LT"/>
        </w:rPr>
        <w:t xml:space="preserve"> tarybos</w:t>
      </w:r>
      <w:r w:rsidR="00ED03CC" w:rsidRPr="00315671">
        <w:rPr>
          <w:color w:val="000000"/>
          <w:szCs w:val="24"/>
          <w:lang w:eastAsia="lt-LT"/>
        </w:rPr>
        <w:t xml:space="preserve"> </w:t>
      </w:r>
      <w:r w:rsidRPr="00315671">
        <w:rPr>
          <w:color w:val="000000"/>
          <w:szCs w:val="24"/>
          <w:lang w:eastAsia="lt-LT"/>
        </w:rPr>
        <w:t>nustatyta vietinė rinkliava</w:t>
      </w:r>
      <w:r w:rsidRPr="00315671">
        <w:t>.</w:t>
      </w:r>
    </w:p>
    <w:p w14:paraId="498C2FEE" w14:textId="0B37FB19" w:rsidR="007236DD" w:rsidRPr="00315671" w:rsidRDefault="00F812AF" w:rsidP="008617E9">
      <w:pPr>
        <w:tabs>
          <w:tab w:val="left" w:pos="0"/>
        </w:tabs>
        <w:ind w:firstLine="851"/>
        <w:jc w:val="both"/>
      </w:pPr>
      <w:r w:rsidRPr="00315671">
        <w:rPr>
          <w:b/>
        </w:rPr>
        <w:t>Laikinieji įrenginiai</w:t>
      </w:r>
      <w:r w:rsidRPr="00315671">
        <w:t xml:space="preserve"> –</w:t>
      </w:r>
      <w:r w:rsidR="008617E9" w:rsidRPr="00315671">
        <w:t xml:space="preserve"> </w:t>
      </w:r>
      <w:r w:rsidR="00E11551" w:rsidRPr="00315671">
        <w:t>sukomplektuot</w:t>
      </w:r>
      <w:r w:rsidR="00FE2EFE" w:rsidRPr="00315671">
        <w:t>i</w:t>
      </w:r>
      <w:r w:rsidR="00E11551" w:rsidRPr="00315671">
        <w:t xml:space="preserve"> </w:t>
      </w:r>
      <w:r w:rsidR="00FE2EFE" w:rsidRPr="00315671">
        <w:t xml:space="preserve">lauke </w:t>
      </w:r>
      <w:r w:rsidR="00CC7F40" w:rsidRPr="00315671">
        <w:t>s</w:t>
      </w:r>
      <w:r w:rsidR="00E11551" w:rsidRPr="00315671">
        <w:t>tat</w:t>
      </w:r>
      <w:r w:rsidR="00FE2EFE" w:rsidRPr="00315671">
        <w:t>omi prekybos ir paslaugų teikimo įrenginiai</w:t>
      </w:r>
      <w:r w:rsidR="00E11551" w:rsidRPr="00315671">
        <w:t xml:space="preserve"> (prekystaliai, vežimėliai, stalai, </w:t>
      </w:r>
      <w:r w:rsidR="006917C0" w:rsidRPr="00315671">
        <w:t xml:space="preserve">stendai, skėčiai ir kita), </w:t>
      </w:r>
      <w:r w:rsidR="007B1141" w:rsidRPr="00315671">
        <w:t>kuri</w:t>
      </w:r>
      <w:r w:rsidR="00FE2EFE" w:rsidRPr="00315671">
        <w:t xml:space="preserve">uos </w:t>
      </w:r>
      <w:r w:rsidR="007B1141" w:rsidRPr="00315671">
        <w:t>leista pastatyti ir naudoti ribotą terminą.</w:t>
      </w:r>
    </w:p>
    <w:p w14:paraId="5BC8EDFE" w14:textId="65F29BB5" w:rsidR="00260D59" w:rsidRPr="00315671" w:rsidRDefault="00260D59" w:rsidP="008617E9">
      <w:pPr>
        <w:tabs>
          <w:tab w:val="left" w:pos="0"/>
        </w:tabs>
        <w:ind w:firstLine="851"/>
        <w:jc w:val="both"/>
      </w:pPr>
      <w:r w:rsidRPr="00315671">
        <w:rPr>
          <w:rFonts w:ascii="Palemonas" w:hAnsi="Palemonas"/>
          <w:b/>
          <w:szCs w:val="24"/>
        </w:rPr>
        <w:t>P</w:t>
      </w:r>
      <w:r w:rsidR="00104CD8" w:rsidRPr="00315671">
        <w:rPr>
          <w:rFonts w:ascii="Palemonas" w:hAnsi="Palemonas"/>
          <w:b/>
          <w:szCs w:val="24"/>
        </w:rPr>
        <w:t>aviljonas</w:t>
      </w:r>
      <w:r w:rsidR="00104CD8" w:rsidRPr="00315671">
        <w:rPr>
          <w:rFonts w:ascii="Palemonas" w:hAnsi="Palemonas"/>
          <w:szCs w:val="24"/>
        </w:rPr>
        <w:t xml:space="preserve"> – Nekilnojamojo turto registre neregistruojamas ir į žemę įleistų pamatų neturintis laikinas statinys, pagamintas gamykloje ar pastatytas iš surenkamų konstrukcijų ir turintis viduje įrengtą prekybos salę pirkėjams </w:t>
      </w:r>
      <w:r w:rsidR="00F56FCA" w:rsidRPr="00315671">
        <w:rPr>
          <w:rFonts w:ascii="Palemonas" w:hAnsi="Palemonas"/>
          <w:szCs w:val="24"/>
        </w:rPr>
        <w:t xml:space="preserve">ar paslaugų gavėjams </w:t>
      </w:r>
      <w:r w:rsidR="00104CD8" w:rsidRPr="00315671">
        <w:rPr>
          <w:rFonts w:ascii="Palemonas" w:hAnsi="Palemonas"/>
          <w:szCs w:val="24"/>
        </w:rPr>
        <w:t>aptarnauti.</w:t>
      </w:r>
      <w:r w:rsidR="00F1152D" w:rsidRPr="00315671">
        <w:rPr>
          <w:rFonts w:ascii="Palemonas" w:hAnsi="Palemonas"/>
          <w:szCs w:val="24"/>
        </w:rPr>
        <w:t xml:space="preserve"> Paviljonas gali turėti išplėstą prekybos ar paslaugų teikimo vietą.</w:t>
      </w:r>
    </w:p>
    <w:p w14:paraId="182E0C34" w14:textId="73C3E75E" w:rsidR="00104CD8" w:rsidRPr="00315671" w:rsidRDefault="00260D59" w:rsidP="008617E9">
      <w:pPr>
        <w:tabs>
          <w:tab w:val="left" w:pos="0"/>
        </w:tabs>
        <w:ind w:firstLine="851"/>
        <w:jc w:val="both"/>
        <w:rPr>
          <w:color w:val="000000"/>
          <w:szCs w:val="24"/>
        </w:rPr>
      </w:pPr>
      <w:r w:rsidRPr="00315671">
        <w:rPr>
          <w:b/>
        </w:rPr>
        <w:t>K</w:t>
      </w:r>
      <w:r w:rsidR="00104CD8" w:rsidRPr="00315671">
        <w:rPr>
          <w:b/>
          <w:color w:val="000000"/>
          <w:szCs w:val="24"/>
        </w:rPr>
        <w:t>ioskas</w:t>
      </w:r>
      <w:r w:rsidR="00104CD8" w:rsidRPr="00315671">
        <w:rPr>
          <w:color w:val="000000"/>
          <w:szCs w:val="24"/>
        </w:rPr>
        <w:t xml:space="preserve"> – smulkios prekybos ar paslaugų teikimo reikmėms </w:t>
      </w:r>
      <w:r w:rsidR="00F56FCA" w:rsidRPr="00315671">
        <w:rPr>
          <w:rFonts w:ascii="Palemonas" w:hAnsi="Palemonas"/>
          <w:szCs w:val="24"/>
        </w:rPr>
        <w:t xml:space="preserve">Nekilnojamojo turto registre neregistruojamas </w:t>
      </w:r>
      <w:r w:rsidR="00104CD8" w:rsidRPr="00315671">
        <w:rPr>
          <w:color w:val="000000"/>
          <w:szCs w:val="24"/>
        </w:rPr>
        <w:t xml:space="preserve">nedidelis lengvų konstrukcijų </w:t>
      </w:r>
      <w:r w:rsidR="008A2369" w:rsidRPr="00315671">
        <w:rPr>
          <w:color w:val="000000"/>
          <w:szCs w:val="24"/>
        </w:rPr>
        <w:t>ir į žemę įleistų pamatų neturintis, laikinas statinys</w:t>
      </w:r>
      <w:r w:rsidR="00104CD8" w:rsidRPr="00315671">
        <w:rPr>
          <w:color w:val="000000"/>
          <w:szCs w:val="24"/>
        </w:rPr>
        <w:t xml:space="preserve">, </w:t>
      </w:r>
      <w:r w:rsidR="00CE0D0C" w:rsidRPr="00315671">
        <w:rPr>
          <w:color w:val="000000"/>
          <w:szCs w:val="24"/>
        </w:rPr>
        <w:t xml:space="preserve">kurio užimamas žemės plotas yra ne didesnis kaip 18 kv. m. </w:t>
      </w:r>
      <w:r w:rsidR="00E21708" w:rsidRPr="00315671">
        <w:rPr>
          <w:color w:val="000000"/>
          <w:szCs w:val="24"/>
        </w:rPr>
        <w:t xml:space="preserve">Dalis kiosko sienų turi būti įstiklintos </w:t>
      </w:r>
      <w:r w:rsidR="00B238DA" w:rsidRPr="00315671">
        <w:rPr>
          <w:color w:val="000000"/>
          <w:szCs w:val="24"/>
        </w:rPr>
        <w:t>ir prekyba vykdoma ar paslaugos teikiamos per priekinėje sienoje esančią vitrinos angą.</w:t>
      </w:r>
    </w:p>
    <w:p w14:paraId="562683E4" w14:textId="409A34F9" w:rsidR="00D65901" w:rsidRPr="00315671" w:rsidRDefault="00D65901" w:rsidP="008617E9">
      <w:pPr>
        <w:widowControl w:val="0"/>
        <w:tabs>
          <w:tab w:val="left" w:pos="1246"/>
        </w:tabs>
        <w:ind w:firstLine="851"/>
        <w:jc w:val="both"/>
        <w:rPr>
          <w:rFonts w:eastAsia="Book Antiqua"/>
          <w:color w:val="000000"/>
          <w:szCs w:val="24"/>
          <w:lang w:eastAsia="lt-LT" w:bidi="lt-LT"/>
        </w:rPr>
      </w:pPr>
      <w:r w:rsidRPr="00315671">
        <w:rPr>
          <w:rFonts w:eastAsia="Book Antiqua"/>
          <w:b/>
          <w:color w:val="000000"/>
          <w:szCs w:val="24"/>
          <w:lang w:eastAsia="lt-LT" w:bidi="lt-LT"/>
        </w:rPr>
        <w:t xml:space="preserve">Išplėstos aptarnavimo vietos prie stacionarių </w:t>
      </w:r>
      <w:r w:rsidR="00BE734A" w:rsidRPr="00315671">
        <w:rPr>
          <w:rFonts w:eastAsia="Book Antiqua"/>
          <w:b/>
          <w:color w:val="000000"/>
          <w:szCs w:val="24"/>
          <w:lang w:eastAsia="lt-LT" w:bidi="lt-LT"/>
        </w:rPr>
        <w:t xml:space="preserve">viešojo </w:t>
      </w:r>
      <w:r w:rsidRPr="00315671">
        <w:rPr>
          <w:rFonts w:eastAsia="Book Antiqua"/>
          <w:b/>
          <w:color w:val="000000"/>
          <w:szCs w:val="24"/>
          <w:lang w:eastAsia="lt-LT" w:bidi="lt-LT"/>
        </w:rPr>
        <w:t>maitinimo vietų</w:t>
      </w:r>
      <w:r w:rsidR="00BE734A" w:rsidRPr="00315671">
        <w:rPr>
          <w:rFonts w:eastAsia="Book Antiqua"/>
          <w:color w:val="000000"/>
          <w:szCs w:val="24"/>
          <w:lang w:eastAsia="lt-LT" w:bidi="lt-LT"/>
        </w:rPr>
        <w:t xml:space="preserve"> –</w:t>
      </w:r>
      <w:r w:rsidR="003B473B" w:rsidRPr="00315671">
        <w:rPr>
          <w:rFonts w:eastAsia="Book Antiqua"/>
          <w:color w:val="000000"/>
          <w:szCs w:val="24"/>
          <w:lang w:eastAsia="lt-LT" w:bidi="lt-LT"/>
        </w:rPr>
        <w:t xml:space="preserve"> </w:t>
      </w:r>
      <w:r w:rsidR="00DD4A4D" w:rsidRPr="00315671">
        <w:rPr>
          <w:rFonts w:eastAsia="Book Antiqua"/>
          <w:color w:val="000000"/>
          <w:szCs w:val="24"/>
          <w:lang w:eastAsia="lt-LT" w:bidi="lt-LT"/>
        </w:rPr>
        <w:t>sukomplektuotas laikinas statinys arba sukomplektuota įranga</w:t>
      </w:r>
      <w:r w:rsidRPr="00315671">
        <w:rPr>
          <w:rFonts w:eastAsia="Book Antiqua"/>
          <w:color w:val="000000"/>
          <w:szCs w:val="24"/>
          <w:lang w:eastAsia="lt-LT" w:bidi="lt-LT"/>
        </w:rPr>
        <w:t xml:space="preserve"> </w:t>
      </w:r>
      <w:r w:rsidR="00DD4A4D" w:rsidRPr="00315671">
        <w:rPr>
          <w:rFonts w:eastAsia="Book Antiqua"/>
          <w:color w:val="000000"/>
          <w:szCs w:val="24"/>
          <w:lang w:eastAsia="lt-LT" w:bidi="lt-LT"/>
        </w:rPr>
        <w:t>(staliukai, kėdės, tvorelės, pakylos, gėlinės ir kt.) be atskiros prekybos vietos, kurie skirti aptarnauti stacionariosios viešojo maitinimo vietos lankytojus</w:t>
      </w:r>
      <w:r w:rsidR="00486FC9" w:rsidRPr="00315671">
        <w:rPr>
          <w:rFonts w:eastAsia="Book Antiqua"/>
          <w:color w:val="000000"/>
          <w:szCs w:val="24"/>
          <w:lang w:eastAsia="lt-LT" w:bidi="lt-LT"/>
        </w:rPr>
        <w:t xml:space="preserve"> ir išmontuojami pasibaigus </w:t>
      </w:r>
      <w:r w:rsidR="00315671" w:rsidRPr="00315671">
        <w:rPr>
          <w:rFonts w:eastAsia="Book Antiqua"/>
          <w:color w:val="000000"/>
          <w:szCs w:val="24"/>
          <w:lang w:eastAsia="lt-LT" w:bidi="lt-LT"/>
        </w:rPr>
        <w:t>l</w:t>
      </w:r>
      <w:r w:rsidR="00486FC9" w:rsidRPr="00315671">
        <w:rPr>
          <w:rFonts w:eastAsia="Book Antiqua"/>
          <w:color w:val="000000"/>
          <w:szCs w:val="24"/>
          <w:lang w:eastAsia="lt-LT" w:bidi="lt-LT"/>
        </w:rPr>
        <w:t>eidimo galiojimo terminui.</w:t>
      </w:r>
    </w:p>
    <w:p w14:paraId="2CFEAC6F" w14:textId="17599163" w:rsidR="00EE40E9" w:rsidRPr="00315671" w:rsidRDefault="00486FC9" w:rsidP="008617E9">
      <w:pPr>
        <w:widowControl w:val="0"/>
        <w:tabs>
          <w:tab w:val="left" w:pos="1246"/>
        </w:tabs>
        <w:ind w:firstLine="851"/>
        <w:jc w:val="both"/>
        <w:rPr>
          <w:rFonts w:eastAsia="Book Antiqua"/>
          <w:color w:val="000000"/>
          <w:szCs w:val="24"/>
          <w:lang w:eastAsia="lt-LT" w:bidi="lt-LT"/>
        </w:rPr>
      </w:pPr>
      <w:r w:rsidRPr="00315671">
        <w:rPr>
          <w:rFonts w:eastAsia="Book Antiqua"/>
          <w:b/>
          <w:color w:val="000000"/>
          <w:szCs w:val="24"/>
          <w:lang w:eastAsia="lt-LT" w:bidi="lt-LT"/>
        </w:rPr>
        <w:t>Nestacionarioji lauko kavinė</w:t>
      </w:r>
      <w:r w:rsidR="00FB3C18" w:rsidRPr="00315671">
        <w:rPr>
          <w:rFonts w:eastAsia="Book Antiqua"/>
          <w:color w:val="000000"/>
          <w:szCs w:val="24"/>
          <w:lang w:eastAsia="lt-LT" w:bidi="lt-LT"/>
        </w:rPr>
        <w:t xml:space="preserve"> </w:t>
      </w:r>
      <w:r w:rsidRPr="00315671">
        <w:rPr>
          <w:rFonts w:eastAsia="Book Antiqua"/>
          <w:color w:val="000000"/>
          <w:szCs w:val="24"/>
          <w:lang w:eastAsia="lt-LT" w:bidi="lt-LT"/>
        </w:rPr>
        <w:t>–</w:t>
      </w:r>
      <w:r w:rsidR="00FB3C18" w:rsidRPr="00315671">
        <w:rPr>
          <w:rFonts w:eastAsia="Book Antiqua"/>
          <w:color w:val="000000"/>
          <w:szCs w:val="24"/>
          <w:lang w:eastAsia="lt-LT" w:bidi="lt-LT"/>
        </w:rPr>
        <w:t xml:space="preserve"> </w:t>
      </w:r>
      <w:r w:rsidR="00203855" w:rsidRPr="00315671">
        <w:rPr>
          <w:rFonts w:eastAsia="Book Antiqua"/>
          <w:color w:val="000000"/>
          <w:szCs w:val="24"/>
          <w:lang w:eastAsia="lt-LT" w:bidi="lt-LT"/>
        </w:rPr>
        <w:t xml:space="preserve">kitose miesto teritorijos vietose (nutolusiose nuo stacionariųjų viešojo maitinimo vietų) </w:t>
      </w:r>
      <w:r w:rsidR="00FB3C18" w:rsidRPr="00315671">
        <w:rPr>
          <w:rFonts w:eastAsia="Book Antiqua"/>
          <w:color w:val="000000"/>
          <w:szCs w:val="24"/>
          <w:lang w:eastAsia="lt-LT" w:bidi="lt-LT"/>
        </w:rPr>
        <w:t xml:space="preserve">poilsio ir turizmo sezonų metu ar renginių metu įrengtas laikinas nesudėtingų konstrukcijų </w:t>
      </w:r>
      <w:r w:rsidR="0057100A" w:rsidRPr="00315671">
        <w:rPr>
          <w:rFonts w:eastAsia="Book Antiqua"/>
          <w:color w:val="000000"/>
          <w:szCs w:val="24"/>
          <w:lang w:eastAsia="lt-LT" w:bidi="lt-LT"/>
        </w:rPr>
        <w:t>stati</w:t>
      </w:r>
      <w:r w:rsidR="00FB3C18" w:rsidRPr="00315671">
        <w:rPr>
          <w:rFonts w:eastAsia="Book Antiqua"/>
          <w:color w:val="000000"/>
          <w:szCs w:val="24"/>
          <w:lang w:eastAsia="lt-LT" w:bidi="lt-LT"/>
        </w:rPr>
        <w:t xml:space="preserve">nys </w:t>
      </w:r>
      <w:r w:rsidR="0057100A" w:rsidRPr="00315671">
        <w:rPr>
          <w:rFonts w:eastAsia="Book Antiqua"/>
          <w:color w:val="000000"/>
          <w:szCs w:val="24"/>
          <w:lang w:eastAsia="lt-LT" w:bidi="lt-LT"/>
        </w:rPr>
        <w:t>be pamatų arba sukomplektuota įranga (staliukai, kėdės, skėčiai, tvorelės, pakylos ir kt.), kurie skirti viešojo maitinimo paslaugo</w:t>
      </w:r>
      <w:r w:rsidR="003B473B" w:rsidRPr="00315671">
        <w:rPr>
          <w:rFonts w:eastAsia="Book Antiqua"/>
          <w:color w:val="000000"/>
          <w:szCs w:val="24"/>
          <w:lang w:eastAsia="lt-LT" w:bidi="lt-LT"/>
        </w:rPr>
        <w:t>m</w:t>
      </w:r>
      <w:r w:rsidR="0057100A" w:rsidRPr="00315671">
        <w:rPr>
          <w:rFonts w:eastAsia="Book Antiqua"/>
          <w:color w:val="000000"/>
          <w:szCs w:val="24"/>
          <w:lang w:eastAsia="lt-LT" w:bidi="lt-LT"/>
        </w:rPr>
        <w:t xml:space="preserve">s teikti ir išmontuojami </w:t>
      </w:r>
      <w:r w:rsidR="00EE40E9" w:rsidRPr="00315671">
        <w:rPr>
          <w:rFonts w:eastAsia="Book Antiqua"/>
          <w:color w:val="000000"/>
          <w:szCs w:val="24"/>
          <w:lang w:eastAsia="lt-LT" w:bidi="lt-LT"/>
        </w:rPr>
        <w:t>pasibaigus poilsio ir turizmo sezonui, renginiui.</w:t>
      </w:r>
    </w:p>
    <w:p w14:paraId="4537BF62" w14:textId="33158C42" w:rsidR="00423EAD" w:rsidRPr="00315671" w:rsidRDefault="00876612" w:rsidP="008617E9">
      <w:pPr>
        <w:widowControl w:val="0"/>
        <w:tabs>
          <w:tab w:val="left" w:pos="1246"/>
        </w:tabs>
        <w:ind w:firstLine="851"/>
        <w:jc w:val="both"/>
        <w:rPr>
          <w:rFonts w:eastAsia="Book Antiqua"/>
          <w:color w:val="000000"/>
          <w:szCs w:val="24"/>
          <w:lang w:eastAsia="lt-LT" w:bidi="lt-LT"/>
        </w:rPr>
      </w:pPr>
      <w:r w:rsidRPr="00315671">
        <w:rPr>
          <w:rFonts w:eastAsia="Book Antiqua"/>
          <w:b/>
          <w:color w:val="000000"/>
          <w:szCs w:val="24"/>
          <w:lang w:eastAsia="lt-LT" w:bidi="lt-LT"/>
        </w:rPr>
        <w:t>Prekybai pritaikytas</w:t>
      </w:r>
      <w:r w:rsidR="00423EAD" w:rsidRPr="00315671">
        <w:rPr>
          <w:rFonts w:eastAsia="Book Antiqua"/>
          <w:b/>
          <w:color w:val="000000"/>
          <w:szCs w:val="24"/>
          <w:lang w:eastAsia="lt-LT" w:bidi="lt-LT"/>
        </w:rPr>
        <w:t xml:space="preserve"> automobilis</w:t>
      </w:r>
      <w:r w:rsidR="00D0469A" w:rsidRPr="00315671">
        <w:rPr>
          <w:rFonts w:eastAsia="Book Antiqua"/>
          <w:b/>
          <w:color w:val="000000"/>
          <w:szCs w:val="24"/>
          <w:lang w:eastAsia="lt-LT" w:bidi="lt-LT"/>
        </w:rPr>
        <w:t xml:space="preserve"> ar</w:t>
      </w:r>
      <w:r w:rsidR="00423EAD" w:rsidRPr="00315671">
        <w:rPr>
          <w:rFonts w:eastAsia="Book Antiqua"/>
          <w:b/>
          <w:color w:val="000000"/>
          <w:szCs w:val="24"/>
          <w:lang w:eastAsia="lt-LT" w:bidi="lt-LT"/>
        </w:rPr>
        <w:t xml:space="preserve"> priekaba</w:t>
      </w:r>
      <w:r w:rsidR="00423EAD" w:rsidRPr="00315671">
        <w:rPr>
          <w:rFonts w:eastAsia="Book Antiqua"/>
          <w:color w:val="000000"/>
          <w:szCs w:val="24"/>
          <w:lang w:eastAsia="lt-LT" w:bidi="lt-LT"/>
        </w:rPr>
        <w:t xml:space="preserve"> –</w:t>
      </w:r>
      <w:r w:rsidR="00B969FC" w:rsidRPr="00315671">
        <w:rPr>
          <w:rFonts w:eastAsia="Book Antiqua"/>
          <w:color w:val="000000"/>
          <w:szCs w:val="24"/>
          <w:lang w:eastAsia="lt-LT" w:bidi="lt-LT"/>
        </w:rPr>
        <w:t xml:space="preserve"> </w:t>
      </w:r>
      <w:r w:rsidR="00423EAD" w:rsidRPr="00315671">
        <w:rPr>
          <w:rFonts w:eastAsia="Book Antiqua"/>
          <w:color w:val="000000"/>
          <w:szCs w:val="24"/>
          <w:lang w:eastAsia="lt-LT" w:bidi="lt-LT"/>
        </w:rPr>
        <w:t>smulkiai prekybai ar paslaugų teikimui skirta tra</w:t>
      </w:r>
      <w:r w:rsidR="00814054" w:rsidRPr="00315671">
        <w:rPr>
          <w:rFonts w:eastAsia="Book Antiqua"/>
          <w:color w:val="000000"/>
          <w:szCs w:val="24"/>
          <w:lang w:eastAsia="lt-LT" w:bidi="lt-LT"/>
        </w:rPr>
        <w:t>nsporto priemonė su tam tikslui sumontuota įranga.</w:t>
      </w:r>
    </w:p>
    <w:p w14:paraId="58E5A489" w14:textId="716FE3A0" w:rsidR="009814C3" w:rsidRPr="00315671" w:rsidRDefault="009814C3" w:rsidP="008617E9">
      <w:pPr>
        <w:widowControl w:val="0"/>
        <w:tabs>
          <w:tab w:val="left" w:pos="1246"/>
        </w:tabs>
        <w:ind w:firstLine="851"/>
        <w:jc w:val="both"/>
        <w:rPr>
          <w:rFonts w:eastAsia="Book Antiqua"/>
          <w:color w:val="000000"/>
          <w:szCs w:val="24"/>
          <w:lang w:eastAsia="lt-LT" w:bidi="lt-LT"/>
        </w:rPr>
      </w:pPr>
      <w:r w:rsidRPr="00315671">
        <w:rPr>
          <w:rFonts w:eastAsia="Book Antiqua"/>
          <w:b/>
          <w:color w:val="000000"/>
          <w:szCs w:val="24"/>
          <w:lang w:eastAsia="lt-LT" w:bidi="lt-LT"/>
        </w:rPr>
        <w:t>Specialioji nemotorinė transporto priemonė</w:t>
      </w:r>
      <w:r w:rsidRPr="00315671">
        <w:rPr>
          <w:rFonts w:eastAsia="Book Antiqua"/>
          <w:color w:val="000000"/>
          <w:szCs w:val="24"/>
          <w:lang w:eastAsia="lt-LT" w:bidi="lt-LT"/>
        </w:rPr>
        <w:t xml:space="preserve"> –</w:t>
      </w:r>
      <w:r w:rsidR="00B969FC" w:rsidRPr="00315671">
        <w:rPr>
          <w:rFonts w:eastAsia="Book Antiqua"/>
          <w:color w:val="000000"/>
          <w:szCs w:val="24"/>
          <w:lang w:eastAsia="lt-LT" w:bidi="lt-LT"/>
        </w:rPr>
        <w:t xml:space="preserve"> </w:t>
      </w:r>
      <w:r w:rsidRPr="00315671">
        <w:rPr>
          <w:rFonts w:eastAsia="Book Antiqua"/>
          <w:color w:val="000000"/>
          <w:szCs w:val="24"/>
          <w:lang w:eastAsia="lt-LT" w:bidi="lt-LT"/>
        </w:rPr>
        <w:t xml:space="preserve">smulkiai prekybai ar paslaugų teikimui skirta </w:t>
      </w:r>
      <w:r w:rsidR="006655A7" w:rsidRPr="00315671">
        <w:rPr>
          <w:rFonts w:eastAsia="Book Antiqua"/>
          <w:color w:val="000000"/>
          <w:szCs w:val="24"/>
          <w:lang w:eastAsia="lt-LT" w:bidi="lt-LT"/>
        </w:rPr>
        <w:t xml:space="preserve">nemotorinė </w:t>
      </w:r>
      <w:r w:rsidRPr="00315671">
        <w:rPr>
          <w:rFonts w:eastAsia="Book Antiqua"/>
          <w:color w:val="000000"/>
          <w:szCs w:val="24"/>
          <w:lang w:eastAsia="lt-LT" w:bidi="lt-LT"/>
        </w:rPr>
        <w:t>transporto priemonė su tam tikslui sumontuota įranga.</w:t>
      </w:r>
    </w:p>
    <w:p w14:paraId="03CF0098" w14:textId="5EE8D708" w:rsidR="00D0469A" w:rsidRPr="00315671" w:rsidRDefault="008903B9" w:rsidP="008617E9">
      <w:pPr>
        <w:tabs>
          <w:tab w:val="left" w:pos="0"/>
        </w:tabs>
        <w:ind w:firstLine="851"/>
        <w:jc w:val="both"/>
        <w:rPr>
          <w:rFonts w:ascii="Palemonas" w:hAnsi="Palemonas"/>
          <w:color w:val="000000"/>
          <w:szCs w:val="24"/>
        </w:rPr>
      </w:pPr>
      <w:r w:rsidRPr="00315671">
        <w:rPr>
          <w:b/>
          <w:szCs w:val="24"/>
        </w:rPr>
        <w:t>Laisvalaikio pramogų p</w:t>
      </w:r>
      <w:r w:rsidR="000A0A6D" w:rsidRPr="00315671">
        <w:rPr>
          <w:b/>
          <w:szCs w:val="24"/>
        </w:rPr>
        <w:t>ramoginiai įrenginiai</w:t>
      </w:r>
      <w:r w:rsidR="000A0A6D" w:rsidRPr="00315671">
        <w:rPr>
          <w:szCs w:val="24"/>
        </w:rPr>
        <w:t xml:space="preserve"> –</w:t>
      </w:r>
      <w:r w:rsidR="009E5E62" w:rsidRPr="00315671">
        <w:rPr>
          <w:szCs w:val="24"/>
        </w:rPr>
        <w:t xml:space="preserve"> </w:t>
      </w:r>
      <w:r w:rsidR="000A0A6D" w:rsidRPr="00315671">
        <w:rPr>
          <w:szCs w:val="24"/>
        </w:rPr>
        <w:t xml:space="preserve">mechaniniai įrenginiai, registruojami </w:t>
      </w:r>
      <w:r w:rsidR="003B473B" w:rsidRPr="00315671">
        <w:rPr>
          <w:szCs w:val="24"/>
        </w:rPr>
        <w:t>P</w:t>
      </w:r>
      <w:r w:rsidR="000A0A6D" w:rsidRPr="00315671">
        <w:rPr>
          <w:szCs w:val="24"/>
        </w:rPr>
        <w:t xml:space="preserve">otencialiai pavojingų įrenginių valstybės registre, skirti pramogaujantiems asmenims linksminti (pasivažinėjimo </w:t>
      </w:r>
      <w:r w:rsidRPr="00315671">
        <w:rPr>
          <w:szCs w:val="24"/>
        </w:rPr>
        <w:t xml:space="preserve">atrakcionai ar apžvalgos ratai) ir </w:t>
      </w:r>
      <w:r w:rsidR="005E4BFA" w:rsidRPr="00315671">
        <w:rPr>
          <w:szCs w:val="24"/>
        </w:rPr>
        <w:t xml:space="preserve">neregistruojami </w:t>
      </w:r>
      <w:r w:rsidR="003B473B" w:rsidRPr="00315671">
        <w:rPr>
          <w:szCs w:val="24"/>
        </w:rPr>
        <w:t>P</w:t>
      </w:r>
      <w:r w:rsidR="005E4BFA" w:rsidRPr="00315671">
        <w:rPr>
          <w:szCs w:val="24"/>
        </w:rPr>
        <w:t>otencialiai pavojingų įrenginių valstybės registre</w:t>
      </w:r>
      <w:r w:rsidR="005E4BFA" w:rsidRPr="00315671" w:rsidDel="005E4BFA">
        <w:rPr>
          <w:szCs w:val="24"/>
        </w:rPr>
        <w:t xml:space="preserve"> </w:t>
      </w:r>
      <w:r w:rsidR="00B45FBB" w:rsidRPr="00315671">
        <w:rPr>
          <w:szCs w:val="24"/>
        </w:rPr>
        <w:t xml:space="preserve">pramoginiai įrenginiai </w:t>
      </w:r>
      <w:r w:rsidR="0092073E" w:rsidRPr="00315671">
        <w:rPr>
          <w:szCs w:val="24"/>
        </w:rPr>
        <w:t xml:space="preserve">(laipynių, </w:t>
      </w:r>
      <w:r w:rsidR="009814C3" w:rsidRPr="00315671">
        <w:rPr>
          <w:szCs w:val="24"/>
        </w:rPr>
        <w:t xml:space="preserve">vandenlenčių </w:t>
      </w:r>
      <w:r w:rsidR="0092073E" w:rsidRPr="00315671">
        <w:rPr>
          <w:szCs w:val="24"/>
        </w:rPr>
        <w:t>parkai</w:t>
      </w:r>
      <w:r w:rsidR="00F35A67" w:rsidRPr="00315671">
        <w:rPr>
          <w:szCs w:val="24"/>
        </w:rPr>
        <w:t xml:space="preserve"> ir </w:t>
      </w:r>
      <w:r w:rsidR="00345967" w:rsidRPr="00315671">
        <w:rPr>
          <w:szCs w:val="24"/>
        </w:rPr>
        <w:t>pan</w:t>
      </w:r>
      <w:r w:rsidR="00F35A67" w:rsidRPr="00315671">
        <w:rPr>
          <w:szCs w:val="24"/>
        </w:rPr>
        <w:t>.)</w:t>
      </w:r>
      <w:r w:rsidR="00B9024D" w:rsidRPr="00315671">
        <w:rPr>
          <w:szCs w:val="24"/>
        </w:rPr>
        <w:t xml:space="preserve">, </w:t>
      </w:r>
      <w:r w:rsidR="00345967" w:rsidRPr="00315671">
        <w:rPr>
          <w:szCs w:val="24"/>
        </w:rPr>
        <w:t>nesudėtingi atrakcion</w:t>
      </w:r>
      <w:r w:rsidR="00DD4D92" w:rsidRPr="00315671">
        <w:rPr>
          <w:szCs w:val="24"/>
        </w:rPr>
        <w:t>ai</w:t>
      </w:r>
      <w:r w:rsidR="00345967" w:rsidRPr="00315671">
        <w:rPr>
          <w:szCs w:val="24"/>
        </w:rPr>
        <w:t xml:space="preserve"> (pripučiam</w:t>
      </w:r>
      <w:r w:rsidR="00DD4D92" w:rsidRPr="00315671">
        <w:rPr>
          <w:szCs w:val="24"/>
        </w:rPr>
        <w:t>i</w:t>
      </w:r>
      <w:r w:rsidR="00345967" w:rsidRPr="00315671">
        <w:rPr>
          <w:szCs w:val="24"/>
        </w:rPr>
        <w:t xml:space="preserve"> </w:t>
      </w:r>
      <w:r w:rsidR="00DD4D92" w:rsidRPr="00315671">
        <w:rPr>
          <w:szCs w:val="24"/>
        </w:rPr>
        <w:t>batutai</w:t>
      </w:r>
      <w:r w:rsidR="00345967" w:rsidRPr="00315671">
        <w:rPr>
          <w:szCs w:val="24"/>
        </w:rPr>
        <w:t>, batuta</w:t>
      </w:r>
      <w:r w:rsidR="00DD4D92" w:rsidRPr="00315671">
        <w:rPr>
          <w:szCs w:val="24"/>
        </w:rPr>
        <w:t>i</w:t>
      </w:r>
      <w:r w:rsidR="00345967" w:rsidRPr="00315671">
        <w:rPr>
          <w:szCs w:val="24"/>
        </w:rPr>
        <w:t xml:space="preserve"> ir pan.) ir </w:t>
      </w:r>
      <w:r w:rsidR="00031A2F" w:rsidRPr="00315671">
        <w:rPr>
          <w:szCs w:val="24"/>
        </w:rPr>
        <w:t xml:space="preserve">kitos </w:t>
      </w:r>
      <w:r w:rsidR="00A75472" w:rsidRPr="00315671">
        <w:rPr>
          <w:szCs w:val="24"/>
        </w:rPr>
        <w:t>laisvalaiko pramogų priemonės</w:t>
      </w:r>
      <w:r w:rsidR="00345967" w:rsidRPr="00315671">
        <w:rPr>
          <w:szCs w:val="24"/>
        </w:rPr>
        <w:t xml:space="preserve"> (dvirači</w:t>
      </w:r>
      <w:r w:rsidR="00A75472" w:rsidRPr="00315671">
        <w:rPr>
          <w:szCs w:val="24"/>
        </w:rPr>
        <w:t>ai</w:t>
      </w:r>
      <w:r w:rsidR="00345967" w:rsidRPr="00315671">
        <w:rPr>
          <w:szCs w:val="24"/>
        </w:rPr>
        <w:t>, paspirtuk</w:t>
      </w:r>
      <w:r w:rsidR="00A75472" w:rsidRPr="00315671">
        <w:rPr>
          <w:szCs w:val="24"/>
        </w:rPr>
        <w:t>ai</w:t>
      </w:r>
      <w:r w:rsidR="00345967" w:rsidRPr="00315671">
        <w:rPr>
          <w:szCs w:val="24"/>
        </w:rPr>
        <w:t xml:space="preserve"> ir pan.), vandens p</w:t>
      </w:r>
      <w:r w:rsidR="00345967" w:rsidRPr="00315671">
        <w:rPr>
          <w:rFonts w:eastAsia="Book Antiqua"/>
          <w:color w:val="000000"/>
          <w:szCs w:val="24"/>
          <w:lang w:eastAsia="lt-LT" w:bidi="lt-LT"/>
        </w:rPr>
        <w:t xml:space="preserve">ramogų priemonės (vandens dviračiai, valtys ir </w:t>
      </w:r>
      <w:r w:rsidR="00AF26B6" w:rsidRPr="00315671">
        <w:rPr>
          <w:rFonts w:eastAsia="Book Antiqua"/>
          <w:color w:val="000000"/>
          <w:szCs w:val="24"/>
          <w:lang w:eastAsia="lt-LT" w:bidi="lt-LT"/>
        </w:rPr>
        <w:t xml:space="preserve">pan., </w:t>
      </w:r>
      <w:r w:rsidR="00D64558" w:rsidRPr="00315671">
        <w:rPr>
          <w:rFonts w:eastAsia="Book Antiqua"/>
          <w:color w:val="000000"/>
          <w:szCs w:val="24"/>
          <w:lang w:eastAsia="lt-LT" w:bidi="lt-LT"/>
        </w:rPr>
        <w:t xml:space="preserve">išskyrus </w:t>
      </w:r>
      <w:r w:rsidR="00992AA9" w:rsidRPr="00315671">
        <w:rPr>
          <w:rFonts w:eastAsia="Book Antiqua"/>
          <w:color w:val="000000"/>
          <w:szCs w:val="24"/>
          <w:lang w:eastAsia="lt-LT" w:bidi="lt-LT"/>
        </w:rPr>
        <w:t>vidaus vandenų transporto priemones</w:t>
      </w:r>
      <w:r w:rsidR="00DA1E4F" w:rsidRPr="00315671">
        <w:rPr>
          <w:rFonts w:eastAsia="Book Antiqua"/>
          <w:color w:val="000000"/>
          <w:szCs w:val="24"/>
          <w:lang w:eastAsia="lt-LT" w:bidi="lt-LT"/>
        </w:rPr>
        <w:t>).</w:t>
      </w:r>
    </w:p>
    <w:p w14:paraId="35876F88" w14:textId="6A98ABC3" w:rsidR="00A772D8" w:rsidRPr="00315671" w:rsidRDefault="00916216" w:rsidP="008617E9">
      <w:pPr>
        <w:tabs>
          <w:tab w:val="left" w:pos="0"/>
        </w:tabs>
        <w:ind w:firstLine="851"/>
        <w:jc w:val="both"/>
        <w:rPr>
          <w:szCs w:val="24"/>
        </w:rPr>
      </w:pPr>
      <w:r w:rsidRPr="00315671">
        <w:rPr>
          <w:szCs w:val="24"/>
          <w:lang w:eastAsia="lt-LT"/>
        </w:rPr>
        <w:t>7</w:t>
      </w:r>
      <w:r w:rsidR="00AC59D1" w:rsidRPr="00315671">
        <w:rPr>
          <w:szCs w:val="24"/>
          <w:lang w:eastAsia="lt-LT"/>
        </w:rPr>
        <w:t xml:space="preserve">. </w:t>
      </w:r>
      <w:r w:rsidR="00AC59D1" w:rsidRPr="00315671">
        <w:t>V</w:t>
      </w:r>
      <w:r w:rsidR="00AC59D1" w:rsidRPr="00315671">
        <w:rPr>
          <w:rFonts w:eastAsia="HG Mincho Light J"/>
          <w:szCs w:val="24"/>
          <w:lang w:eastAsia="ar-SA"/>
        </w:rPr>
        <w:t>iešosiose vietose</w:t>
      </w:r>
      <w:r w:rsidR="00AC59D1" w:rsidRPr="00315671">
        <w:t xml:space="preserve"> nauj</w:t>
      </w:r>
      <w:r w:rsidR="00AF26B6" w:rsidRPr="00315671">
        <w:t>os</w:t>
      </w:r>
      <w:r w:rsidR="00A772D8" w:rsidRPr="00315671">
        <w:t xml:space="preserve"> vietos</w:t>
      </w:r>
      <w:r w:rsidR="00AC59D1" w:rsidRPr="00315671">
        <w:t xml:space="preserve"> kiosk</w:t>
      </w:r>
      <w:r w:rsidR="00A772D8" w:rsidRPr="00315671">
        <w:t>ams</w:t>
      </w:r>
      <w:r w:rsidR="00AC59D1" w:rsidRPr="00315671">
        <w:t>, paviljon</w:t>
      </w:r>
      <w:r w:rsidR="00A772D8" w:rsidRPr="00315671">
        <w:t>ams</w:t>
      </w:r>
      <w:r w:rsidR="00AC59D1" w:rsidRPr="00315671">
        <w:t>, laisvalaikio pramogų</w:t>
      </w:r>
      <w:r w:rsidR="00A772D8" w:rsidRPr="00315671">
        <w:t xml:space="preserve"> pramoginiam</w:t>
      </w:r>
      <w:r w:rsidR="00632B3F" w:rsidRPr="00315671">
        <w:t>s</w:t>
      </w:r>
      <w:r w:rsidR="00AC59D1" w:rsidRPr="00315671">
        <w:t xml:space="preserve"> įrengini</w:t>
      </w:r>
      <w:r w:rsidR="00632B3F" w:rsidRPr="00315671">
        <w:t>a</w:t>
      </w:r>
      <w:r w:rsidR="00A772D8" w:rsidRPr="00315671">
        <w:t>m</w:t>
      </w:r>
      <w:r w:rsidR="00632B3F" w:rsidRPr="00315671">
        <w:t>s</w:t>
      </w:r>
      <w:r w:rsidR="00AC59D1" w:rsidRPr="00315671">
        <w:t xml:space="preserve">, </w:t>
      </w:r>
      <w:r w:rsidR="00092ED8" w:rsidRPr="00315671">
        <w:t>registruojam</w:t>
      </w:r>
      <w:r w:rsidR="00A772D8" w:rsidRPr="00315671">
        <w:t>iems</w:t>
      </w:r>
      <w:r w:rsidR="006655A7" w:rsidRPr="00315671">
        <w:t xml:space="preserve"> ir (arba) neregistruojamiems</w:t>
      </w:r>
      <w:r w:rsidR="00092ED8" w:rsidRPr="00315671">
        <w:t xml:space="preserve"> </w:t>
      </w:r>
      <w:r w:rsidR="003B473B" w:rsidRPr="00315671">
        <w:t>P</w:t>
      </w:r>
      <w:r w:rsidR="00092ED8" w:rsidRPr="00315671">
        <w:t>otencia</w:t>
      </w:r>
      <w:r w:rsidR="00AF26B6" w:rsidRPr="00315671">
        <w:t xml:space="preserve">liai </w:t>
      </w:r>
      <w:r w:rsidR="00AF26B6" w:rsidRPr="00315671">
        <w:rPr>
          <w:szCs w:val="24"/>
        </w:rPr>
        <w:t>pavojingų įrenginių valstybės registre</w:t>
      </w:r>
      <w:r w:rsidR="00092ED8" w:rsidRPr="00315671">
        <w:rPr>
          <w:szCs w:val="24"/>
        </w:rPr>
        <w:t xml:space="preserve"> (</w:t>
      </w:r>
      <w:r w:rsidR="00880463" w:rsidRPr="00315671">
        <w:rPr>
          <w:szCs w:val="24"/>
        </w:rPr>
        <w:t>laipynių</w:t>
      </w:r>
      <w:r w:rsidR="00092ED8" w:rsidRPr="00315671">
        <w:rPr>
          <w:szCs w:val="24"/>
        </w:rPr>
        <w:t>, vandenlenčių parka</w:t>
      </w:r>
      <w:r w:rsidR="00A772D8" w:rsidRPr="00315671">
        <w:rPr>
          <w:szCs w:val="24"/>
        </w:rPr>
        <w:t>ms</w:t>
      </w:r>
      <w:r w:rsidR="00092ED8" w:rsidRPr="00315671">
        <w:rPr>
          <w:szCs w:val="24"/>
        </w:rPr>
        <w:t xml:space="preserve"> ir pan.),</w:t>
      </w:r>
      <w:r w:rsidR="00AF26B6" w:rsidRPr="00315671">
        <w:t xml:space="preserve"> </w:t>
      </w:r>
      <w:r w:rsidR="00AC59D1" w:rsidRPr="00315671">
        <w:t>nestacionari</w:t>
      </w:r>
      <w:r w:rsidR="00A772D8" w:rsidRPr="00315671">
        <w:t>oms</w:t>
      </w:r>
      <w:r w:rsidR="00AC59D1" w:rsidRPr="00315671">
        <w:t xml:space="preserve"> lauko kavin</w:t>
      </w:r>
      <w:r w:rsidR="00A772D8" w:rsidRPr="00315671">
        <w:t>ėms</w:t>
      </w:r>
      <w:r w:rsidR="00AC59D1" w:rsidRPr="00315671">
        <w:t xml:space="preserve"> yra numatomos tvarkomų miesto viešųjų erdvių projektų sprendiniuose, specialiuosiuose planuose arba </w:t>
      </w:r>
      <w:r w:rsidR="00AC59D1" w:rsidRPr="00315671">
        <w:rPr>
          <w:rFonts w:eastAsia="Book Antiqua"/>
          <w:color w:val="000000"/>
          <w:szCs w:val="24"/>
          <w:lang w:eastAsia="lt-LT" w:bidi="lt-LT"/>
        </w:rPr>
        <w:t xml:space="preserve">schemose </w:t>
      </w:r>
      <w:r w:rsidR="00AC59D1" w:rsidRPr="00315671">
        <w:rPr>
          <w:rFonts w:eastAsia="Book Antiqua"/>
          <w:szCs w:val="24"/>
          <w:lang w:eastAsia="lt-LT" w:bidi="lt-LT"/>
        </w:rPr>
        <w:t xml:space="preserve">ir </w:t>
      </w:r>
      <w:r w:rsidR="00AC59D1" w:rsidRPr="00315671">
        <w:rPr>
          <w:szCs w:val="24"/>
        </w:rPr>
        <w:t>suteikiamos konkurso tvarka</w:t>
      </w:r>
      <w:r w:rsidR="00AC59D1" w:rsidRPr="00315671">
        <w:t xml:space="preserve">. </w:t>
      </w:r>
      <w:r w:rsidR="00A772D8" w:rsidRPr="00315671">
        <w:rPr>
          <w:color w:val="000000"/>
          <w:szCs w:val="24"/>
        </w:rPr>
        <w:t xml:space="preserve">Konkursą vykdo Administracijos direktoriaus įsakymu sudaryta konkurso komisija vadovaudamasi įsakymu patvirtintais konkurso nuostatais. Administracijos direktoriaus patvirtinta konkurso </w:t>
      </w:r>
      <w:r w:rsidR="00A772D8" w:rsidRPr="00315671">
        <w:t>organizavimo ir vykdymo tvarka bei sąlygos konkurso metu ir jam įvykus negali būti koreguojamos ir keičiamos</w:t>
      </w:r>
      <w:r w:rsidR="00A772D8" w:rsidRPr="00315671">
        <w:rPr>
          <w:rFonts w:eastAsia="HG Mincho Light J"/>
          <w:color w:val="000000"/>
          <w:szCs w:val="24"/>
          <w:lang w:eastAsia="ar-SA"/>
        </w:rPr>
        <w:t>.</w:t>
      </w:r>
      <w:r w:rsidR="00A772D8" w:rsidRPr="00315671">
        <w:t xml:space="preserve"> Konkurso laimėtojas</w:t>
      </w:r>
      <w:r w:rsidR="00A772D8" w:rsidRPr="00315671">
        <w:rPr>
          <w:iCs/>
        </w:rPr>
        <w:t>,</w:t>
      </w:r>
      <w:r w:rsidR="00A772D8" w:rsidRPr="00315671">
        <w:rPr>
          <w:i/>
        </w:rPr>
        <w:t xml:space="preserve"> </w:t>
      </w:r>
      <w:r w:rsidR="00A772D8" w:rsidRPr="00315671">
        <w:rPr>
          <w:iCs/>
        </w:rPr>
        <w:t>prieš pradėdamas vykdyti veiklą,</w:t>
      </w:r>
      <w:r w:rsidR="00A772D8" w:rsidRPr="00315671">
        <w:rPr>
          <w:i/>
        </w:rPr>
        <w:t xml:space="preserve"> </w:t>
      </w:r>
      <w:r w:rsidR="00A772D8" w:rsidRPr="00315671">
        <w:t>privalo teisės aktų nustatyta tvarka gauti žemės sklypo savininko sutikimą dėl 7 punkte nurodytų</w:t>
      </w:r>
      <w:r w:rsidR="00E41341" w:rsidRPr="00315671">
        <w:t xml:space="preserve"> objektų įrengimo </w:t>
      </w:r>
      <w:r w:rsidR="00A772D8" w:rsidRPr="00315671">
        <w:t>ir su Administracija pasirašyti su konkurso dalyku susijusią sutartį.</w:t>
      </w:r>
    </w:p>
    <w:p w14:paraId="40573FB5" w14:textId="3D2F676F" w:rsidR="00AC59D1" w:rsidRPr="00315671" w:rsidRDefault="00A772D8" w:rsidP="008617E9">
      <w:pPr>
        <w:tabs>
          <w:tab w:val="left" w:pos="0"/>
          <w:tab w:val="left" w:pos="1260"/>
        </w:tabs>
        <w:ind w:firstLine="851"/>
        <w:jc w:val="both"/>
        <w:rPr>
          <w:szCs w:val="22"/>
        </w:rPr>
      </w:pPr>
      <w:r w:rsidRPr="00315671">
        <w:t xml:space="preserve">8. </w:t>
      </w:r>
      <w:r w:rsidR="00B04D0A" w:rsidRPr="00315671">
        <w:t>Ne</w:t>
      </w:r>
      <w:r w:rsidR="0034132C" w:rsidRPr="00315671">
        <w:t xml:space="preserve"> konkurso tvarka</w:t>
      </w:r>
      <w:r w:rsidR="00880463" w:rsidRPr="00315671">
        <w:t xml:space="preserve"> (</w:t>
      </w:r>
      <w:r w:rsidR="0034132C" w:rsidRPr="00315671">
        <w:t>renginių metu</w:t>
      </w:r>
      <w:r w:rsidR="00880463" w:rsidRPr="00315671">
        <w:t>)</w:t>
      </w:r>
      <w:r w:rsidR="0034132C" w:rsidRPr="00315671">
        <w:t xml:space="preserve"> </w:t>
      </w:r>
      <w:r w:rsidR="009057C5" w:rsidRPr="00315671">
        <w:t>l</w:t>
      </w:r>
      <w:r w:rsidR="002E26B3" w:rsidRPr="00315671">
        <w:t xml:space="preserve">eidimai teikti paslaugas </w:t>
      </w:r>
      <w:r w:rsidR="006004B3" w:rsidRPr="00315671">
        <w:t>laisvalaikio pramogų pramoginiais</w:t>
      </w:r>
      <w:r w:rsidR="00365D7D" w:rsidRPr="00315671">
        <w:t xml:space="preserve"> įrenginiais</w:t>
      </w:r>
      <w:r w:rsidR="006004B3" w:rsidRPr="00315671">
        <w:rPr>
          <w:szCs w:val="24"/>
        </w:rPr>
        <w:t xml:space="preserve">, registruojamais </w:t>
      </w:r>
      <w:r w:rsidR="003B473B" w:rsidRPr="00315671">
        <w:rPr>
          <w:szCs w:val="24"/>
        </w:rPr>
        <w:t>P</w:t>
      </w:r>
      <w:r w:rsidR="006004B3" w:rsidRPr="00315671">
        <w:rPr>
          <w:szCs w:val="24"/>
        </w:rPr>
        <w:t xml:space="preserve">otencialiai pavojingų įrenginių valstybės registre, </w:t>
      </w:r>
      <w:r w:rsidR="006A74BC" w:rsidRPr="00315671">
        <w:rPr>
          <w:szCs w:val="24"/>
        </w:rPr>
        <w:t xml:space="preserve">išduodami </w:t>
      </w:r>
      <w:r w:rsidR="0034132C" w:rsidRPr="00315671">
        <w:t xml:space="preserve">Savivaldybės </w:t>
      </w:r>
      <w:r w:rsidR="002E26B3" w:rsidRPr="00315671">
        <w:t>tarybos sprendimu patvirtintame Renginių organizavimo Panevėžio miesto viešosiose vietose tvarkos apraše nustatyta tvarka.</w:t>
      </w:r>
    </w:p>
    <w:p w14:paraId="03C81CF7" w14:textId="28D0B7E9" w:rsidR="00182D1D" w:rsidRPr="00315671" w:rsidRDefault="00870B3A" w:rsidP="008617E9">
      <w:pPr>
        <w:tabs>
          <w:tab w:val="left" w:pos="0"/>
          <w:tab w:val="left" w:pos="1080"/>
        </w:tabs>
        <w:ind w:firstLine="851"/>
        <w:jc w:val="both"/>
        <w:rPr>
          <w:szCs w:val="24"/>
        </w:rPr>
      </w:pPr>
      <w:r w:rsidRPr="00315671">
        <w:rPr>
          <w:szCs w:val="24"/>
        </w:rPr>
        <w:t>9</w:t>
      </w:r>
      <w:r w:rsidR="00182D1D" w:rsidRPr="00315671">
        <w:rPr>
          <w:szCs w:val="24"/>
        </w:rPr>
        <w:t>. Lietuvos Respublikos teisės aktais nustačius papildomus ar kitus prekybos ar paslaugų teikimo viešosiose vietose reikalavimus, kitą kontrolės tvarką ar prekybinės veiklos subjektų atsakomybę, taikomos tų teisės aktų nuostatos, jeigu juose nenurodyta kitaip.</w:t>
      </w:r>
    </w:p>
    <w:p w14:paraId="38155707" w14:textId="77777777" w:rsidR="00C20A77" w:rsidRPr="00315671" w:rsidRDefault="00C20A77" w:rsidP="008617E9">
      <w:pPr>
        <w:widowControl w:val="0"/>
        <w:jc w:val="center"/>
        <w:rPr>
          <w:rFonts w:ascii="Book Antiqua" w:eastAsia="Book Antiqua" w:hAnsi="Book Antiqua" w:cs="Book Antiqua"/>
          <w:b/>
          <w:color w:val="000000"/>
          <w:sz w:val="21"/>
          <w:szCs w:val="21"/>
          <w:lang w:eastAsia="lt-LT" w:bidi="lt-LT"/>
        </w:rPr>
      </w:pPr>
    </w:p>
    <w:p w14:paraId="25B87253" w14:textId="77777777" w:rsidR="00C20A77" w:rsidRPr="00315671" w:rsidRDefault="0080108F" w:rsidP="008617E9">
      <w:pPr>
        <w:widowControl w:val="0"/>
        <w:tabs>
          <w:tab w:val="left" w:pos="1160"/>
        </w:tabs>
        <w:jc w:val="center"/>
        <w:rPr>
          <w:rFonts w:eastAsia="Book Antiqua"/>
          <w:b/>
          <w:color w:val="000000"/>
          <w:szCs w:val="24"/>
          <w:lang w:eastAsia="lt-LT" w:bidi="lt-LT"/>
        </w:rPr>
      </w:pPr>
      <w:r w:rsidRPr="00315671">
        <w:rPr>
          <w:rFonts w:eastAsia="Book Antiqua"/>
          <w:b/>
          <w:color w:val="000000"/>
          <w:szCs w:val="24"/>
          <w:lang w:eastAsia="lt-LT" w:bidi="lt-LT"/>
        </w:rPr>
        <w:t>II SKYRIUS</w:t>
      </w:r>
    </w:p>
    <w:p w14:paraId="30069845" w14:textId="359B241D" w:rsidR="00C20A77" w:rsidRPr="00315671" w:rsidRDefault="0080108F" w:rsidP="008617E9">
      <w:pPr>
        <w:widowControl w:val="0"/>
        <w:tabs>
          <w:tab w:val="left" w:pos="1160"/>
        </w:tabs>
        <w:jc w:val="center"/>
        <w:rPr>
          <w:rFonts w:ascii="Book Antiqua" w:eastAsia="Book Antiqua" w:hAnsi="Book Antiqua" w:cs="Book Antiqua"/>
          <w:b/>
          <w:color w:val="000000"/>
          <w:szCs w:val="24"/>
          <w:lang w:eastAsia="lt-LT" w:bidi="lt-LT"/>
        </w:rPr>
      </w:pPr>
      <w:r w:rsidRPr="00315671">
        <w:rPr>
          <w:rFonts w:eastAsia="Book Antiqua"/>
          <w:b/>
          <w:color w:val="000000"/>
          <w:szCs w:val="24"/>
          <w:lang w:eastAsia="lt-LT" w:bidi="lt-LT"/>
        </w:rPr>
        <w:t xml:space="preserve">PREKYBOS </w:t>
      </w:r>
      <w:r w:rsidR="009A505A" w:rsidRPr="00315671">
        <w:rPr>
          <w:rFonts w:eastAsia="Book Antiqua"/>
          <w:b/>
          <w:color w:val="000000"/>
          <w:szCs w:val="24"/>
          <w:lang w:eastAsia="lt-LT" w:bidi="lt-LT"/>
        </w:rPr>
        <w:t xml:space="preserve">IR </w:t>
      </w:r>
      <w:r w:rsidRPr="00315671">
        <w:rPr>
          <w:rFonts w:eastAsia="Book Antiqua"/>
          <w:b/>
          <w:color w:val="000000"/>
          <w:szCs w:val="24"/>
          <w:lang w:eastAsia="lt-LT" w:bidi="lt-LT"/>
        </w:rPr>
        <w:t>PASLAUGŲ TEIKIMO VIEŠOSIOSE VIETOSE BŪDAI</w:t>
      </w:r>
    </w:p>
    <w:p w14:paraId="080C58CD" w14:textId="77777777" w:rsidR="00C20A77" w:rsidRPr="00315671" w:rsidRDefault="00C20A77" w:rsidP="008617E9">
      <w:pPr>
        <w:widowControl w:val="0"/>
        <w:tabs>
          <w:tab w:val="left" w:pos="1160"/>
        </w:tabs>
        <w:jc w:val="center"/>
        <w:rPr>
          <w:rFonts w:ascii="Book Antiqua" w:eastAsia="Book Antiqua" w:hAnsi="Book Antiqua" w:cs="Book Antiqua"/>
          <w:color w:val="000000"/>
          <w:szCs w:val="24"/>
          <w:lang w:eastAsia="lt-LT" w:bidi="lt-LT"/>
        </w:rPr>
      </w:pPr>
    </w:p>
    <w:p w14:paraId="5CB759C2" w14:textId="5573AD39" w:rsidR="00C20A77" w:rsidRPr="00315671" w:rsidRDefault="001C5E6C" w:rsidP="008617E9">
      <w:pPr>
        <w:widowControl w:val="0"/>
        <w:tabs>
          <w:tab w:val="left" w:pos="1160"/>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10</w:t>
      </w:r>
      <w:r w:rsidR="0080108F" w:rsidRPr="00315671">
        <w:rPr>
          <w:rFonts w:eastAsia="Book Antiqua"/>
          <w:color w:val="000000"/>
          <w:szCs w:val="24"/>
          <w:lang w:eastAsia="lt-LT" w:bidi="lt-LT"/>
        </w:rPr>
        <w:t xml:space="preserve">. Prekybos </w:t>
      </w:r>
      <w:r w:rsidR="009A505A" w:rsidRPr="00315671">
        <w:rPr>
          <w:rFonts w:eastAsia="Book Antiqua"/>
          <w:color w:val="000000"/>
          <w:szCs w:val="24"/>
          <w:lang w:eastAsia="lt-LT" w:bidi="lt-LT"/>
        </w:rPr>
        <w:t xml:space="preserve">ir </w:t>
      </w:r>
      <w:r w:rsidR="0080108F" w:rsidRPr="00315671">
        <w:rPr>
          <w:rFonts w:eastAsia="Book Antiqua"/>
          <w:color w:val="000000"/>
          <w:szCs w:val="24"/>
          <w:lang w:eastAsia="lt-LT" w:bidi="lt-LT"/>
        </w:rPr>
        <w:t>paslaugų teikim</w:t>
      </w:r>
      <w:r w:rsidR="00D27666" w:rsidRPr="00315671">
        <w:rPr>
          <w:rFonts w:eastAsia="Book Antiqua"/>
          <w:color w:val="000000"/>
          <w:szCs w:val="24"/>
          <w:lang w:eastAsia="lt-LT" w:bidi="lt-LT"/>
        </w:rPr>
        <w:t>o</w:t>
      </w:r>
      <w:r w:rsidR="0080108F" w:rsidRPr="00315671">
        <w:rPr>
          <w:rFonts w:eastAsia="Book Antiqua"/>
          <w:color w:val="000000"/>
          <w:szCs w:val="24"/>
          <w:lang w:eastAsia="lt-LT" w:bidi="lt-LT"/>
        </w:rPr>
        <w:t xml:space="preserve"> viešosiose vietose būdai yra šie:</w:t>
      </w:r>
    </w:p>
    <w:p w14:paraId="3BC13507" w14:textId="60BEB42C" w:rsidR="00F127AC" w:rsidRPr="00315671" w:rsidRDefault="001C5E6C" w:rsidP="008617E9">
      <w:pPr>
        <w:ind w:firstLine="851"/>
        <w:jc w:val="both"/>
        <w:rPr>
          <w:rFonts w:eastAsia="Book Antiqua"/>
          <w:color w:val="000000"/>
          <w:szCs w:val="24"/>
          <w:lang w:eastAsia="lt-LT" w:bidi="lt-LT"/>
        </w:rPr>
      </w:pPr>
      <w:r w:rsidRPr="00315671">
        <w:rPr>
          <w:rFonts w:eastAsia="Book Antiqua"/>
          <w:color w:val="000000"/>
          <w:szCs w:val="24"/>
          <w:lang w:eastAsia="lt-LT" w:bidi="lt-LT"/>
        </w:rPr>
        <w:t>10</w:t>
      </w:r>
      <w:r w:rsidR="0080108F" w:rsidRPr="00315671">
        <w:rPr>
          <w:rFonts w:eastAsia="Book Antiqua"/>
          <w:color w:val="000000"/>
          <w:szCs w:val="24"/>
          <w:lang w:eastAsia="lt-LT" w:bidi="lt-LT"/>
        </w:rPr>
        <w:t xml:space="preserve">.1. </w:t>
      </w:r>
      <w:r w:rsidR="00F127AC" w:rsidRPr="00315671">
        <w:rPr>
          <w:rFonts w:eastAsia="Book Antiqua"/>
          <w:color w:val="000000"/>
          <w:szCs w:val="24"/>
          <w:lang w:eastAsia="lt-LT" w:bidi="lt-LT"/>
        </w:rPr>
        <w:t>prekyba ir paslaugų teikimas iš (nuo) laikinųjų įrenginių</w:t>
      </w:r>
      <w:r w:rsidR="004B305A" w:rsidRPr="00315671">
        <w:rPr>
          <w:rFonts w:eastAsia="Book Antiqua"/>
          <w:color w:val="000000"/>
          <w:szCs w:val="24"/>
          <w:lang w:eastAsia="lt-LT" w:bidi="lt-LT"/>
        </w:rPr>
        <w:t>;</w:t>
      </w:r>
      <w:r w:rsidR="008A2D34" w:rsidRPr="00315671">
        <w:rPr>
          <w:rFonts w:eastAsia="Book Antiqua"/>
          <w:color w:val="000000"/>
          <w:szCs w:val="24"/>
          <w:lang w:eastAsia="lt-LT" w:bidi="lt-LT"/>
        </w:rPr>
        <w:t xml:space="preserve"> </w:t>
      </w:r>
    </w:p>
    <w:p w14:paraId="37CCF2FD" w14:textId="0F12F765" w:rsidR="001C5E6C" w:rsidRPr="00315671" w:rsidRDefault="001C5E6C" w:rsidP="008617E9">
      <w:pPr>
        <w:widowControl w:val="0"/>
        <w:tabs>
          <w:tab w:val="left" w:pos="1286"/>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10.</w:t>
      </w:r>
      <w:r w:rsidR="00F32597" w:rsidRPr="00315671">
        <w:rPr>
          <w:rFonts w:eastAsia="Book Antiqua"/>
          <w:color w:val="000000"/>
          <w:szCs w:val="24"/>
          <w:lang w:eastAsia="lt-LT" w:bidi="lt-LT"/>
        </w:rPr>
        <w:t xml:space="preserve">2. </w:t>
      </w:r>
      <w:r w:rsidR="0080108F" w:rsidRPr="00315671">
        <w:rPr>
          <w:rFonts w:eastAsia="Book Antiqua"/>
          <w:color w:val="000000"/>
          <w:szCs w:val="24"/>
          <w:lang w:eastAsia="lt-LT" w:bidi="lt-LT"/>
        </w:rPr>
        <w:t xml:space="preserve">prekyba </w:t>
      </w:r>
      <w:r w:rsidR="009A505A" w:rsidRPr="00315671">
        <w:rPr>
          <w:rFonts w:eastAsia="Book Antiqua"/>
          <w:color w:val="000000"/>
          <w:szCs w:val="24"/>
          <w:lang w:eastAsia="lt-LT" w:bidi="lt-LT"/>
        </w:rPr>
        <w:t>i</w:t>
      </w:r>
      <w:r w:rsidR="0080108F" w:rsidRPr="00315671">
        <w:rPr>
          <w:rFonts w:eastAsia="Book Antiqua"/>
          <w:color w:val="000000"/>
          <w:szCs w:val="24"/>
          <w:lang w:eastAsia="lt-LT" w:bidi="lt-LT"/>
        </w:rPr>
        <w:t xml:space="preserve">š </w:t>
      </w:r>
      <w:r w:rsidR="00215B30" w:rsidRPr="00315671">
        <w:rPr>
          <w:rFonts w:eastAsia="Book Antiqua"/>
          <w:color w:val="000000"/>
          <w:szCs w:val="24"/>
          <w:lang w:eastAsia="lt-LT" w:bidi="lt-LT"/>
        </w:rPr>
        <w:t xml:space="preserve">(nuo) </w:t>
      </w:r>
      <w:r w:rsidR="0080108F" w:rsidRPr="00315671">
        <w:rPr>
          <w:rFonts w:eastAsia="Book Antiqua"/>
          <w:color w:val="000000"/>
          <w:szCs w:val="24"/>
          <w:lang w:eastAsia="lt-LT" w:bidi="lt-LT"/>
        </w:rPr>
        <w:t>laikinųjų įrenginių</w:t>
      </w:r>
      <w:r w:rsidR="00593C0B" w:rsidRPr="00315671">
        <w:rPr>
          <w:rFonts w:eastAsia="Book Antiqua"/>
          <w:color w:val="000000"/>
          <w:szCs w:val="24"/>
          <w:lang w:eastAsia="lt-LT" w:bidi="lt-LT"/>
        </w:rPr>
        <w:t xml:space="preserve"> šalia stacionaraus </w:t>
      </w:r>
      <w:r w:rsidR="00475499" w:rsidRPr="00315671">
        <w:rPr>
          <w:rFonts w:eastAsia="Book Antiqua"/>
          <w:color w:val="000000"/>
          <w:szCs w:val="24"/>
          <w:lang w:eastAsia="lt-LT" w:bidi="lt-LT"/>
        </w:rPr>
        <w:t xml:space="preserve">veikiančio </w:t>
      </w:r>
      <w:r w:rsidR="00593C0B" w:rsidRPr="00315671">
        <w:rPr>
          <w:rFonts w:eastAsia="Book Antiqua"/>
          <w:color w:val="000000"/>
          <w:szCs w:val="24"/>
          <w:lang w:eastAsia="lt-LT" w:bidi="lt-LT"/>
        </w:rPr>
        <w:t xml:space="preserve">prekybos </w:t>
      </w:r>
      <w:r w:rsidR="00215B30" w:rsidRPr="00315671">
        <w:rPr>
          <w:rFonts w:eastAsia="Book Antiqua"/>
          <w:color w:val="000000"/>
          <w:szCs w:val="24"/>
          <w:lang w:eastAsia="lt-LT" w:bidi="lt-LT"/>
        </w:rPr>
        <w:t>pastato;</w:t>
      </w:r>
    </w:p>
    <w:p w14:paraId="42812C89" w14:textId="7C2A41C8" w:rsidR="00C20A77" w:rsidRPr="00315671" w:rsidRDefault="001C5E6C" w:rsidP="008617E9">
      <w:pPr>
        <w:widowControl w:val="0"/>
        <w:tabs>
          <w:tab w:val="left" w:pos="1286"/>
        </w:tabs>
        <w:ind w:firstLine="851"/>
        <w:jc w:val="both"/>
        <w:rPr>
          <w:rFonts w:eastAsia="Book Antiqua"/>
          <w:color w:val="000000"/>
          <w:szCs w:val="24"/>
          <w:lang w:eastAsia="lt-LT" w:bidi="lt-LT"/>
        </w:rPr>
      </w:pPr>
      <w:r w:rsidRPr="00315671">
        <w:rPr>
          <w:rFonts w:eastAsia="Book Antiqua"/>
          <w:color w:val="000000"/>
          <w:szCs w:val="24"/>
          <w:lang w:eastAsia="lt-LT" w:bidi="lt-LT"/>
        </w:rPr>
        <w:t>10.3.</w:t>
      </w:r>
      <w:r w:rsidR="0080108F" w:rsidRPr="00315671">
        <w:rPr>
          <w:rFonts w:eastAsia="Book Antiqua"/>
          <w:color w:val="000000"/>
          <w:szCs w:val="24"/>
          <w:lang w:eastAsia="lt-LT" w:bidi="lt-LT"/>
        </w:rPr>
        <w:t xml:space="preserve"> prekyba </w:t>
      </w:r>
      <w:r w:rsidR="00593C0B" w:rsidRPr="00315671">
        <w:rPr>
          <w:rFonts w:eastAsia="Book Antiqua"/>
          <w:color w:val="000000"/>
          <w:szCs w:val="24"/>
          <w:lang w:eastAsia="lt-LT" w:bidi="lt-LT"/>
        </w:rPr>
        <w:t xml:space="preserve">ir </w:t>
      </w:r>
      <w:r w:rsidR="0080108F" w:rsidRPr="00315671">
        <w:rPr>
          <w:rFonts w:eastAsia="Book Antiqua"/>
          <w:color w:val="000000"/>
          <w:szCs w:val="24"/>
          <w:lang w:eastAsia="lt-LT" w:bidi="lt-LT"/>
        </w:rPr>
        <w:t>paslaugų teikimas iš kioskų</w:t>
      </w:r>
      <w:r w:rsidR="00593C0B" w:rsidRPr="00315671">
        <w:rPr>
          <w:rFonts w:eastAsia="Book Antiqua"/>
          <w:color w:val="000000"/>
          <w:szCs w:val="24"/>
          <w:lang w:eastAsia="lt-LT" w:bidi="lt-LT"/>
        </w:rPr>
        <w:t xml:space="preserve"> ar</w:t>
      </w:r>
      <w:r w:rsidR="0080108F" w:rsidRPr="00315671">
        <w:rPr>
          <w:rFonts w:eastAsia="Book Antiqua"/>
          <w:color w:val="000000"/>
          <w:szCs w:val="24"/>
          <w:lang w:eastAsia="lt-LT" w:bidi="lt-LT"/>
        </w:rPr>
        <w:t xml:space="preserve"> paviljon</w:t>
      </w:r>
      <w:r w:rsidR="00625BDC" w:rsidRPr="00315671">
        <w:rPr>
          <w:rFonts w:eastAsia="Book Antiqua"/>
          <w:color w:val="000000"/>
          <w:szCs w:val="24"/>
          <w:lang w:eastAsia="lt-LT" w:bidi="lt-LT"/>
        </w:rPr>
        <w:t>uose;</w:t>
      </w:r>
    </w:p>
    <w:p w14:paraId="2C183966" w14:textId="1169FCC3" w:rsidR="003176B7" w:rsidRPr="00315671" w:rsidRDefault="001C5E6C" w:rsidP="008617E9">
      <w:pPr>
        <w:widowControl w:val="0"/>
        <w:tabs>
          <w:tab w:val="left" w:pos="1286"/>
        </w:tabs>
        <w:ind w:firstLine="851"/>
        <w:jc w:val="both"/>
      </w:pPr>
      <w:r w:rsidRPr="00315671">
        <w:rPr>
          <w:rFonts w:eastAsia="Book Antiqua"/>
          <w:color w:val="000000"/>
          <w:szCs w:val="24"/>
          <w:lang w:eastAsia="lt-LT" w:bidi="lt-LT"/>
        </w:rPr>
        <w:t>10</w:t>
      </w:r>
      <w:r w:rsidR="0056458F" w:rsidRPr="00315671">
        <w:rPr>
          <w:rFonts w:eastAsia="Book Antiqua"/>
          <w:color w:val="000000"/>
          <w:szCs w:val="24"/>
          <w:lang w:eastAsia="lt-LT" w:bidi="lt-LT"/>
        </w:rPr>
        <w:t>.</w:t>
      </w:r>
      <w:r w:rsidR="00F32597" w:rsidRPr="00315671">
        <w:rPr>
          <w:rFonts w:eastAsia="Book Antiqua"/>
          <w:color w:val="000000"/>
          <w:szCs w:val="24"/>
          <w:lang w:eastAsia="lt-LT" w:bidi="lt-LT"/>
        </w:rPr>
        <w:t>4.</w:t>
      </w:r>
      <w:r w:rsidRPr="00315671">
        <w:rPr>
          <w:rFonts w:eastAsia="Book Antiqua"/>
          <w:color w:val="000000"/>
          <w:szCs w:val="24"/>
          <w:lang w:eastAsia="lt-LT" w:bidi="lt-LT"/>
        </w:rPr>
        <w:t xml:space="preserve"> </w:t>
      </w:r>
      <w:r w:rsidR="0080108F" w:rsidRPr="00315671">
        <w:rPr>
          <w:rFonts w:eastAsia="Book Antiqua"/>
          <w:color w:val="000000"/>
          <w:szCs w:val="24"/>
          <w:lang w:eastAsia="lt-LT" w:bidi="lt-LT"/>
        </w:rPr>
        <w:t>prekyba</w:t>
      </w:r>
      <w:r w:rsidR="00625BDC" w:rsidRPr="00315671">
        <w:rPr>
          <w:rFonts w:eastAsia="Book Antiqua"/>
          <w:color w:val="000000"/>
          <w:szCs w:val="24"/>
          <w:lang w:eastAsia="lt-LT" w:bidi="lt-LT"/>
        </w:rPr>
        <w:t xml:space="preserve"> </w:t>
      </w:r>
      <w:r w:rsidR="00593C0B" w:rsidRPr="00315671">
        <w:rPr>
          <w:rFonts w:eastAsia="Book Antiqua"/>
          <w:color w:val="000000"/>
          <w:szCs w:val="24"/>
          <w:lang w:eastAsia="lt-LT" w:bidi="lt-LT"/>
        </w:rPr>
        <w:t xml:space="preserve">ir </w:t>
      </w:r>
      <w:r w:rsidR="0080108F" w:rsidRPr="00315671">
        <w:rPr>
          <w:rFonts w:eastAsia="Book Antiqua"/>
          <w:color w:val="000000"/>
          <w:szCs w:val="24"/>
          <w:lang w:eastAsia="lt-LT" w:bidi="lt-LT"/>
        </w:rPr>
        <w:t xml:space="preserve">paslaugų teikimas iš prekybai </w:t>
      </w:r>
      <w:r w:rsidR="00A40E8E" w:rsidRPr="00315671">
        <w:rPr>
          <w:rFonts w:eastAsia="Book Antiqua"/>
          <w:color w:val="000000"/>
          <w:szCs w:val="24"/>
          <w:lang w:eastAsia="lt-LT" w:bidi="lt-LT"/>
        </w:rPr>
        <w:t xml:space="preserve">ar paslaugoms </w:t>
      </w:r>
      <w:r w:rsidR="0080108F" w:rsidRPr="00315671">
        <w:rPr>
          <w:rFonts w:eastAsia="Book Antiqua"/>
          <w:color w:val="000000"/>
          <w:szCs w:val="24"/>
          <w:lang w:eastAsia="lt-LT" w:bidi="lt-LT"/>
        </w:rPr>
        <w:t>pritaikytų automobilių</w:t>
      </w:r>
      <w:r w:rsidR="00556C52" w:rsidRPr="00315671">
        <w:rPr>
          <w:rFonts w:eastAsia="Book Antiqua"/>
          <w:color w:val="000000"/>
          <w:szCs w:val="24"/>
          <w:lang w:eastAsia="lt-LT" w:bidi="lt-LT"/>
        </w:rPr>
        <w:t xml:space="preserve"> </w:t>
      </w:r>
      <w:r w:rsidR="00C16937" w:rsidRPr="00315671">
        <w:rPr>
          <w:rFonts w:eastAsia="Book Antiqua"/>
          <w:color w:val="000000"/>
          <w:szCs w:val="24"/>
          <w:lang w:eastAsia="lt-LT" w:bidi="lt-LT"/>
        </w:rPr>
        <w:t>ar</w:t>
      </w:r>
      <w:r w:rsidR="00635360" w:rsidRPr="00315671">
        <w:rPr>
          <w:rFonts w:eastAsia="Book Antiqua"/>
          <w:color w:val="000000"/>
          <w:szCs w:val="24"/>
          <w:lang w:eastAsia="lt-LT" w:bidi="lt-LT"/>
        </w:rPr>
        <w:t xml:space="preserve"> </w:t>
      </w:r>
      <w:r w:rsidR="0080108F" w:rsidRPr="00315671">
        <w:rPr>
          <w:rFonts w:eastAsia="Book Antiqua"/>
          <w:color w:val="000000"/>
          <w:szCs w:val="24"/>
          <w:lang w:eastAsia="lt-LT" w:bidi="lt-LT"/>
        </w:rPr>
        <w:t>priekabų</w:t>
      </w:r>
      <w:r w:rsidR="00556C52" w:rsidRPr="00315671">
        <w:t xml:space="preserve">, </w:t>
      </w:r>
      <w:r w:rsidR="00E73815" w:rsidRPr="00315671">
        <w:t>specialiųjų nemotorinių transporto priemonių</w:t>
      </w:r>
      <w:r w:rsidR="001A78DC" w:rsidRPr="00315671">
        <w:t>;</w:t>
      </w:r>
    </w:p>
    <w:p w14:paraId="635E62DE" w14:textId="2A129072" w:rsidR="001A78DC" w:rsidRPr="00315671" w:rsidRDefault="001A78DC" w:rsidP="008617E9">
      <w:pPr>
        <w:widowControl w:val="0"/>
        <w:tabs>
          <w:tab w:val="left" w:pos="1286"/>
        </w:tabs>
        <w:ind w:firstLine="851"/>
        <w:jc w:val="both"/>
        <w:rPr>
          <w:rFonts w:eastAsia="Book Antiqua"/>
          <w:color w:val="000000"/>
          <w:szCs w:val="24"/>
          <w:lang w:eastAsia="lt-LT" w:bidi="lt-LT"/>
        </w:rPr>
      </w:pPr>
      <w:r w:rsidRPr="00315671">
        <w:t>10.5. prekyba iš automobilių</w:t>
      </w:r>
      <w:r w:rsidR="00B8668B" w:rsidRPr="00315671">
        <w:t xml:space="preserve"> (savo</w:t>
      </w:r>
      <w:r w:rsidR="00750B8F" w:rsidRPr="00315671">
        <w:t xml:space="preserve">s gamybos žemės ūkio </w:t>
      </w:r>
      <w:r w:rsidR="004748FE" w:rsidRPr="00315671">
        <w:t xml:space="preserve">ir maisto </w:t>
      </w:r>
      <w:r w:rsidR="00B8668B" w:rsidRPr="00315671">
        <w:t>produk</w:t>
      </w:r>
      <w:r w:rsidR="00750B8F" w:rsidRPr="00315671">
        <w:t>tais)</w:t>
      </w:r>
      <w:r w:rsidR="004748FE" w:rsidRPr="00315671">
        <w:t>;</w:t>
      </w:r>
    </w:p>
    <w:p w14:paraId="55B14E5D" w14:textId="766F35F9" w:rsidR="00BE6869" w:rsidRPr="00315671" w:rsidRDefault="001C5E6C" w:rsidP="008617E9">
      <w:pPr>
        <w:widowControl w:val="0"/>
        <w:tabs>
          <w:tab w:val="left" w:pos="1246"/>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10.</w:t>
      </w:r>
      <w:r w:rsidR="006A3413" w:rsidRPr="00315671">
        <w:rPr>
          <w:rFonts w:eastAsia="Book Antiqua"/>
          <w:color w:val="000000"/>
          <w:szCs w:val="24"/>
          <w:lang w:eastAsia="lt-LT" w:bidi="lt-LT"/>
        </w:rPr>
        <w:t>6</w:t>
      </w:r>
      <w:r w:rsidRPr="00315671">
        <w:rPr>
          <w:rFonts w:eastAsia="Book Antiqua"/>
          <w:color w:val="000000"/>
          <w:szCs w:val="24"/>
          <w:lang w:eastAsia="lt-LT" w:bidi="lt-LT"/>
        </w:rPr>
        <w:t>.</w:t>
      </w:r>
      <w:r w:rsidR="00BE6869" w:rsidRPr="00315671">
        <w:rPr>
          <w:rFonts w:eastAsia="Book Antiqua"/>
          <w:color w:val="000000"/>
          <w:szCs w:val="24"/>
          <w:lang w:eastAsia="lt-LT" w:bidi="lt-LT"/>
        </w:rPr>
        <w:t xml:space="preserve"> prekyba </w:t>
      </w:r>
      <w:r w:rsidR="005B2CC5" w:rsidRPr="00315671">
        <w:rPr>
          <w:rFonts w:eastAsia="Book Antiqua"/>
          <w:color w:val="000000"/>
          <w:szCs w:val="24"/>
          <w:lang w:eastAsia="lt-LT" w:bidi="lt-LT"/>
        </w:rPr>
        <w:t xml:space="preserve">ir </w:t>
      </w:r>
      <w:r w:rsidR="00BE6869" w:rsidRPr="00315671">
        <w:rPr>
          <w:rFonts w:eastAsia="Book Antiqua"/>
          <w:color w:val="000000"/>
          <w:szCs w:val="24"/>
          <w:lang w:eastAsia="lt-LT" w:bidi="lt-LT"/>
        </w:rPr>
        <w:t xml:space="preserve">paslaugų teikimas </w:t>
      </w:r>
      <w:r w:rsidR="002A4622" w:rsidRPr="00315671">
        <w:rPr>
          <w:rFonts w:eastAsia="Book Antiqua"/>
          <w:color w:val="000000"/>
          <w:szCs w:val="24"/>
          <w:lang w:eastAsia="lt-LT" w:bidi="lt-LT"/>
        </w:rPr>
        <w:t xml:space="preserve">išplėstose aptarnavimo vietose </w:t>
      </w:r>
      <w:r w:rsidR="00BE6869" w:rsidRPr="00315671">
        <w:rPr>
          <w:rFonts w:eastAsia="Book Antiqua"/>
          <w:color w:val="000000"/>
          <w:szCs w:val="24"/>
          <w:lang w:eastAsia="lt-LT" w:bidi="lt-LT"/>
        </w:rPr>
        <w:t xml:space="preserve">prie </w:t>
      </w:r>
      <w:r w:rsidR="002A4622" w:rsidRPr="00315671">
        <w:rPr>
          <w:rFonts w:eastAsia="Book Antiqua"/>
          <w:color w:val="000000"/>
          <w:szCs w:val="24"/>
          <w:lang w:eastAsia="lt-LT" w:bidi="lt-LT"/>
        </w:rPr>
        <w:t xml:space="preserve">veikiančių </w:t>
      </w:r>
      <w:r w:rsidR="00BE6869" w:rsidRPr="00315671">
        <w:rPr>
          <w:rFonts w:eastAsia="Book Antiqua"/>
          <w:color w:val="000000"/>
          <w:szCs w:val="24"/>
          <w:lang w:eastAsia="lt-LT" w:bidi="lt-LT"/>
        </w:rPr>
        <w:t xml:space="preserve">stacionarių </w:t>
      </w:r>
      <w:r w:rsidR="007D7326" w:rsidRPr="00315671">
        <w:rPr>
          <w:rFonts w:eastAsia="Book Antiqua"/>
          <w:color w:val="000000"/>
          <w:szCs w:val="24"/>
          <w:lang w:eastAsia="lt-LT" w:bidi="lt-LT"/>
        </w:rPr>
        <w:t xml:space="preserve">viešojo </w:t>
      </w:r>
      <w:r w:rsidR="00BE6869" w:rsidRPr="00315671">
        <w:rPr>
          <w:rFonts w:eastAsia="Book Antiqua"/>
          <w:color w:val="000000"/>
          <w:szCs w:val="24"/>
          <w:lang w:eastAsia="lt-LT" w:bidi="lt-LT"/>
        </w:rPr>
        <w:t xml:space="preserve">maitinimo vietų </w:t>
      </w:r>
      <w:r w:rsidR="007D7326" w:rsidRPr="00315671">
        <w:rPr>
          <w:rFonts w:eastAsia="Book Antiqua"/>
          <w:color w:val="000000"/>
          <w:szCs w:val="24"/>
          <w:lang w:eastAsia="lt-LT" w:bidi="lt-LT"/>
        </w:rPr>
        <w:t>arba</w:t>
      </w:r>
      <w:r w:rsidR="00BE6869" w:rsidRPr="00315671">
        <w:rPr>
          <w:rFonts w:eastAsia="Book Antiqua"/>
          <w:color w:val="000000"/>
          <w:szCs w:val="24"/>
          <w:lang w:eastAsia="lt-LT" w:bidi="lt-LT"/>
        </w:rPr>
        <w:t xml:space="preserve"> </w:t>
      </w:r>
      <w:r w:rsidR="007D7326" w:rsidRPr="00315671">
        <w:rPr>
          <w:rFonts w:eastAsia="Book Antiqua"/>
          <w:color w:val="000000"/>
          <w:szCs w:val="24"/>
          <w:lang w:eastAsia="lt-LT" w:bidi="lt-LT"/>
        </w:rPr>
        <w:t xml:space="preserve">nestacionariose </w:t>
      </w:r>
      <w:r w:rsidR="00BE6869" w:rsidRPr="00315671">
        <w:rPr>
          <w:rFonts w:eastAsia="Book Antiqua"/>
          <w:color w:val="000000"/>
          <w:szCs w:val="24"/>
          <w:lang w:eastAsia="lt-LT" w:bidi="lt-LT"/>
        </w:rPr>
        <w:t>lauko kavinėse;</w:t>
      </w:r>
    </w:p>
    <w:p w14:paraId="0FEC0CBE" w14:textId="13C2348C" w:rsidR="00A40E8E" w:rsidRPr="00315671" w:rsidRDefault="001C5E6C" w:rsidP="008617E9">
      <w:pPr>
        <w:widowControl w:val="0"/>
        <w:tabs>
          <w:tab w:val="left" w:pos="1286"/>
        </w:tabs>
        <w:ind w:firstLine="851"/>
        <w:jc w:val="both"/>
        <w:rPr>
          <w:rFonts w:eastAsia="Book Antiqua"/>
          <w:color w:val="000000"/>
          <w:szCs w:val="24"/>
          <w:lang w:eastAsia="lt-LT" w:bidi="lt-LT"/>
        </w:rPr>
      </w:pPr>
      <w:r w:rsidRPr="00315671">
        <w:rPr>
          <w:rFonts w:eastAsia="Book Antiqua"/>
          <w:color w:val="000000"/>
          <w:szCs w:val="24"/>
          <w:lang w:eastAsia="lt-LT" w:bidi="lt-LT"/>
        </w:rPr>
        <w:t>10</w:t>
      </w:r>
      <w:r w:rsidR="0080108F" w:rsidRPr="00315671">
        <w:rPr>
          <w:rFonts w:eastAsia="Book Antiqua"/>
          <w:color w:val="000000"/>
          <w:szCs w:val="24"/>
          <w:lang w:eastAsia="lt-LT" w:bidi="lt-LT"/>
        </w:rPr>
        <w:t>.</w:t>
      </w:r>
      <w:r w:rsidR="006A3413" w:rsidRPr="00315671">
        <w:rPr>
          <w:rFonts w:eastAsia="Book Antiqua"/>
          <w:color w:val="000000"/>
          <w:szCs w:val="24"/>
          <w:lang w:eastAsia="lt-LT" w:bidi="lt-LT"/>
        </w:rPr>
        <w:t>7</w:t>
      </w:r>
      <w:r w:rsidR="0080108F" w:rsidRPr="00315671">
        <w:rPr>
          <w:rFonts w:eastAsia="Book Antiqua"/>
          <w:color w:val="000000"/>
          <w:szCs w:val="24"/>
          <w:lang w:eastAsia="lt-LT" w:bidi="lt-LT"/>
        </w:rPr>
        <w:t xml:space="preserve">. prekyba </w:t>
      </w:r>
      <w:r w:rsidR="007D7326" w:rsidRPr="00315671">
        <w:rPr>
          <w:rFonts w:eastAsia="Book Antiqua"/>
          <w:color w:val="000000"/>
          <w:szCs w:val="24"/>
          <w:lang w:eastAsia="lt-LT" w:bidi="lt-LT"/>
        </w:rPr>
        <w:t xml:space="preserve">ir </w:t>
      </w:r>
      <w:r w:rsidR="0080108F" w:rsidRPr="00315671">
        <w:rPr>
          <w:rFonts w:eastAsia="Book Antiqua"/>
          <w:color w:val="000000"/>
          <w:szCs w:val="24"/>
          <w:lang w:eastAsia="lt-LT" w:bidi="lt-LT"/>
        </w:rPr>
        <w:t>paslaugų teikimas renginių metu;</w:t>
      </w:r>
    </w:p>
    <w:p w14:paraId="59DD5DD1" w14:textId="2A906B21" w:rsidR="006B70A2" w:rsidRPr="00315671" w:rsidRDefault="006B70A2" w:rsidP="008617E9">
      <w:pPr>
        <w:widowControl w:val="0"/>
        <w:tabs>
          <w:tab w:val="left" w:pos="1286"/>
        </w:tabs>
        <w:ind w:firstLine="851"/>
        <w:jc w:val="both"/>
        <w:rPr>
          <w:rFonts w:eastAsia="Book Antiqua"/>
          <w:color w:val="000000"/>
          <w:szCs w:val="24"/>
          <w:lang w:eastAsia="lt-LT" w:bidi="lt-LT"/>
        </w:rPr>
      </w:pPr>
      <w:r w:rsidRPr="00315671">
        <w:rPr>
          <w:rFonts w:eastAsia="Book Antiqua"/>
          <w:color w:val="000000"/>
          <w:szCs w:val="24"/>
          <w:lang w:eastAsia="lt-LT" w:bidi="lt-LT"/>
        </w:rPr>
        <w:t>10.</w:t>
      </w:r>
      <w:r w:rsidR="006A3413" w:rsidRPr="00315671">
        <w:rPr>
          <w:rFonts w:eastAsia="Book Antiqua"/>
          <w:color w:val="000000"/>
          <w:szCs w:val="24"/>
          <w:lang w:eastAsia="lt-LT" w:bidi="lt-LT"/>
        </w:rPr>
        <w:t>8</w:t>
      </w:r>
      <w:r w:rsidRPr="00315671">
        <w:rPr>
          <w:rFonts w:eastAsia="Book Antiqua"/>
          <w:color w:val="000000"/>
          <w:szCs w:val="24"/>
          <w:lang w:eastAsia="lt-LT" w:bidi="lt-LT"/>
        </w:rPr>
        <w:t>. išvežiojam</w:t>
      </w:r>
      <w:r w:rsidR="003B473B" w:rsidRPr="00315671">
        <w:rPr>
          <w:rFonts w:eastAsia="Book Antiqua"/>
          <w:color w:val="000000"/>
          <w:szCs w:val="24"/>
          <w:lang w:eastAsia="lt-LT" w:bidi="lt-LT"/>
        </w:rPr>
        <w:t>oji</w:t>
      </w:r>
      <w:r w:rsidRPr="00315671">
        <w:rPr>
          <w:rFonts w:eastAsia="Book Antiqua"/>
          <w:color w:val="000000"/>
          <w:szCs w:val="24"/>
          <w:lang w:eastAsia="lt-LT" w:bidi="lt-LT"/>
        </w:rPr>
        <w:t xml:space="preserve"> prekyba;</w:t>
      </w:r>
    </w:p>
    <w:p w14:paraId="513F6F3E" w14:textId="016AA9A2" w:rsidR="00C20A77" w:rsidRPr="00315671" w:rsidRDefault="001C5E6C" w:rsidP="008617E9">
      <w:pPr>
        <w:widowControl w:val="0"/>
        <w:tabs>
          <w:tab w:val="left" w:pos="1375"/>
        </w:tabs>
        <w:ind w:firstLine="851"/>
        <w:jc w:val="both"/>
        <w:rPr>
          <w:rFonts w:ascii="Book Antiqua" w:eastAsia="Book Antiqua" w:hAnsi="Book Antiqua" w:cs="Book Antiqua"/>
          <w:b/>
          <w:color w:val="000000"/>
          <w:sz w:val="21"/>
          <w:szCs w:val="21"/>
          <w:lang w:eastAsia="lt-LT" w:bidi="lt-LT"/>
        </w:rPr>
      </w:pPr>
      <w:r w:rsidRPr="00315671">
        <w:rPr>
          <w:rFonts w:eastAsia="Book Antiqua"/>
          <w:color w:val="000000"/>
          <w:szCs w:val="24"/>
          <w:lang w:eastAsia="lt-LT" w:bidi="lt-LT"/>
        </w:rPr>
        <w:t>10</w:t>
      </w:r>
      <w:r w:rsidR="002005EB" w:rsidRPr="00315671">
        <w:rPr>
          <w:rFonts w:eastAsia="Book Antiqua"/>
          <w:color w:val="000000"/>
          <w:szCs w:val="24"/>
          <w:lang w:eastAsia="lt-LT" w:bidi="lt-LT"/>
        </w:rPr>
        <w:t>.</w:t>
      </w:r>
      <w:r w:rsidR="006A3413" w:rsidRPr="00315671">
        <w:rPr>
          <w:rFonts w:eastAsia="Book Antiqua"/>
          <w:color w:val="000000"/>
          <w:szCs w:val="24"/>
          <w:lang w:eastAsia="lt-LT" w:bidi="lt-LT"/>
        </w:rPr>
        <w:t>9</w:t>
      </w:r>
      <w:r w:rsidR="002E295A" w:rsidRPr="00315671">
        <w:rPr>
          <w:rFonts w:eastAsia="Book Antiqua"/>
          <w:color w:val="000000"/>
          <w:szCs w:val="24"/>
          <w:lang w:eastAsia="lt-LT" w:bidi="lt-LT"/>
        </w:rPr>
        <w:t xml:space="preserve">. </w:t>
      </w:r>
      <w:r w:rsidR="00C14E57" w:rsidRPr="00315671">
        <w:rPr>
          <w:rFonts w:eastAsia="Book Antiqua"/>
          <w:color w:val="000000"/>
          <w:szCs w:val="24"/>
          <w:lang w:eastAsia="lt-LT" w:bidi="lt-LT"/>
        </w:rPr>
        <w:t>nesudėtingų atrakcionų paslaugos</w:t>
      </w:r>
      <w:r w:rsidR="00861E5A" w:rsidRPr="00315671">
        <w:rPr>
          <w:rFonts w:eastAsia="Book Antiqua"/>
          <w:color w:val="000000"/>
          <w:szCs w:val="24"/>
          <w:lang w:eastAsia="lt-LT" w:bidi="lt-LT"/>
        </w:rPr>
        <w:t xml:space="preserve">, </w:t>
      </w:r>
      <w:r w:rsidR="00031A2F" w:rsidRPr="00315671">
        <w:rPr>
          <w:rFonts w:eastAsia="Book Antiqua"/>
          <w:color w:val="000000"/>
          <w:szCs w:val="24"/>
          <w:lang w:eastAsia="lt-LT" w:bidi="lt-LT"/>
        </w:rPr>
        <w:t>laisvalaikio pramogų</w:t>
      </w:r>
      <w:r w:rsidR="00602C91" w:rsidRPr="00315671">
        <w:rPr>
          <w:rFonts w:eastAsia="Book Antiqua"/>
          <w:color w:val="000000"/>
          <w:szCs w:val="24"/>
          <w:lang w:eastAsia="lt-LT" w:bidi="lt-LT"/>
        </w:rPr>
        <w:t xml:space="preserve"> paslaugos ir tam</w:t>
      </w:r>
      <w:r w:rsidR="008E5B9D" w:rsidRPr="00315671">
        <w:rPr>
          <w:rFonts w:eastAsia="Book Antiqua"/>
          <w:color w:val="000000"/>
          <w:szCs w:val="24"/>
          <w:lang w:eastAsia="lt-LT" w:bidi="lt-LT"/>
        </w:rPr>
        <w:t xml:space="preserve"> skirtų </w:t>
      </w:r>
      <w:r w:rsidR="00360838" w:rsidRPr="00315671">
        <w:rPr>
          <w:szCs w:val="24"/>
        </w:rPr>
        <w:t>priemonių nuom</w:t>
      </w:r>
      <w:r w:rsidR="00602C91" w:rsidRPr="00315671">
        <w:rPr>
          <w:szCs w:val="24"/>
        </w:rPr>
        <w:t>a</w:t>
      </w:r>
      <w:r w:rsidR="00360838" w:rsidRPr="00315671">
        <w:rPr>
          <w:szCs w:val="24"/>
        </w:rPr>
        <w:t xml:space="preserve"> (</w:t>
      </w:r>
      <w:r w:rsidR="00635867" w:rsidRPr="00315671">
        <w:rPr>
          <w:szCs w:val="24"/>
        </w:rPr>
        <w:t xml:space="preserve">elektromobilių, riedučių, </w:t>
      </w:r>
      <w:r w:rsidR="00360838" w:rsidRPr="00315671">
        <w:rPr>
          <w:szCs w:val="24"/>
        </w:rPr>
        <w:t>dviračių, paspirtukų ir pan.), vandens p</w:t>
      </w:r>
      <w:r w:rsidR="00360838" w:rsidRPr="00315671">
        <w:rPr>
          <w:rFonts w:eastAsia="Book Antiqua"/>
          <w:color w:val="000000"/>
          <w:szCs w:val="24"/>
          <w:lang w:eastAsia="lt-LT" w:bidi="lt-LT"/>
        </w:rPr>
        <w:t xml:space="preserve">ramogų priemonių </w:t>
      </w:r>
      <w:r w:rsidR="006D0DF5" w:rsidRPr="00315671">
        <w:rPr>
          <w:rFonts w:eastAsia="Book Antiqua"/>
          <w:color w:val="000000"/>
          <w:szCs w:val="24"/>
          <w:lang w:eastAsia="lt-LT" w:bidi="lt-LT"/>
        </w:rPr>
        <w:t xml:space="preserve">nuomos </w:t>
      </w:r>
      <w:r w:rsidR="008E5B9D" w:rsidRPr="00315671">
        <w:rPr>
          <w:rFonts w:eastAsia="Book Antiqua"/>
          <w:color w:val="000000"/>
          <w:szCs w:val="24"/>
          <w:lang w:eastAsia="lt-LT" w:bidi="lt-LT"/>
        </w:rPr>
        <w:t>pasla</w:t>
      </w:r>
      <w:r w:rsidR="00DD4D92" w:rsidRPr="00315671">
        <w:rPr>
          <w:rFonts w:eastAsia="Book Antiqua"/>
          <w:color w:val="000000"/>
          <w:szCs w:val="24"/>
          <w:lang w:eastAsia="lt-LT" w:bidi="lt-LT"/>
        </w:rPr>
        <w:t xml:space="preserve">ugos, </w:t>
      </w:r>
      <w:r w:rsidR="0093794E" w:rsidRPr="00315671">
        <w:rPr>
          <w:rFonts w:eastAsia="Book Antiqua"/>
          <w:color w:val="000000"/>
          <w:szCs w:val="24"/>
          <w:lang w:eastAsia="lt-LT" w:bidi="lt-LT"/>
        </w:rPr>
        <w:t xml:space="preserve">laisvalaikio pramogų </w:t>
      </w:r>
      <w:r w:rsidR="009409E9" w:rsidRPr="00315671">
        <w:rPr>
          <w:rFonts w:eastAsia="Book Antiqua"/>
          <w:color w:val="000000"/>
          <w:szCs w:val="24"/>
          <w:lang w:eastAsia="lt-LT" w:bidi="lt-LT"/>
        </w:rPr>
        <w:t>pramogini</w:t>
      </w:r>
      <w:r w:rsidR="0093794E" w:rsidRPr="00315671">
        <w:rPr>
          <w:rFonts w:eastAsia="Book Antiqua"/>
          <w:color w:val="000000"/>
          <w:szCs w:val="24"/>
          <w:lang w:eastAsia="lt-LT" w:bidi="lt-LT"/>
        </w:rPr>
        <w:t>ais</w:t>
      </w:r>
      <w:r w:rsidR="009409E9" w:rsidRPr="00315671">
        <w:rPr>
          <w:rFonts w:eastAsia="Book Antiqua"/>
          <w:color w:val="000000"/>
          <w:szCs w:val="24"/>
          <w:lang w:eastAsia="lt-LT" w:bidi="lt-LT"/>
        </w:rPr>
        <w:t xml:space="preserve"> įrengini</w:t>
      </w:r>
      <w:r w:rsidR="0093794E" w:rsidRPr="00315671">
        <w:rPr>
          <w:rFonts w:eastAsia="Book Antiqua"/>
          <w:color w:val="000000"/>
          <w:szCs w:val="24"/>
          <w:lang w:eastAsia="lt-LT" w:bidi="lt-LT"/>
        </w:rPr>
        <w:t>ais</w:t>
      </w:r>
      <w:r w:rsidR="00A55521" w:rsidRPr="00315671">
        <w:rPr>
          <w:rFonts w:eastAsia="Book Antiqua"/>
          <w:color w:val="000000"/>
          <w:szCs w:val="24"/>
          <w:lang w:eastAsia="lt-LT" w:bidi="lt-LT"/>
        </w:rPr>
        <w:t xml:space="preserve"> paslaugos</w:t>
      </w:r>
      <w:r w:rsidR="0080108F" w:rsidRPr="00315671">
        <w:rPr>
          <w:rFonts w:eastAsia="Book Antiqua"/>
          <w:color w:val="000000"/>
          <w:szCs w:val="24"/>
          <w:lang w:bidi="en-US"/>
        </w:rPr>
        <w:t xml:space="preserve">, </w:t>
      </w:r>
      <w:r w:rsidR="00171956" w:rsidRPr="00315671">
        <w:rPr>
          <w:rFonts w:eastAsia="Book Antiqua"/>
          <w:color w:val="000000"/>
          <w:szCs w:val="24"/>
          <w:lang w:eastAsia="lt-LT" w:bidi="lt-LT"/>
        </w:rPr>
        <w:t xml:space="preserve">kinkomojo transporto </w:t>
      </w:r>
      <w:r w:rsidR="00DD4D92" w:rsidRPr="00315671">
        <w:rPr>
          <w:rFonts w:eastAsia="Book Antiqua"/>
          <w:color w:val="000000"/>
          <w:szCs w:val="24"/>
          <w:lang w:eastAsia="lt-LT" w:bidi="lt-LT"/>
        </w:rPr>
        <w:t xml:space="preserve">paslaugos </w:t>
      </w:r>
      <w:r w:rsidR="006B763A" w:rsidRPr="00315671">
        <w:rPr>
          <w:rFonts w:eastAsia="Book Antiqua"/>
          <w:color w:val="000000"/>
          <w:szCs w:val="24"/>
          <w:lang w:eastAsia="lt-LT" w:bidi="lt-LT"/>
        </w:rPr>
        <w:t xml:space="preserve">ir </w:t>
      </w:r>
      <w:r w:rsidR="00EF15D7" w:rsidRPr="00315671">
        <w:rPr>
          <w:rFonts w:eastAsia="Book Antiqua"/>
          <w:color w:val="000000"/>
          <w:szCs w:val="24"/>
          <w:lang w:eastAsia="lt-LT" w:bidi="lt-LT"/>
        </w:rPr>
        <w:t>pan.</w:t>
      </w:r>
      <w:r w:rsidR="003344BF" w:rsidRPr="00315671">
        <w:rPr>
          <w:rFonts w:eastAsia="Book Antiqua"/>
          <w:color w:val="000000"/>
          <w:szCs w:val="24"/>
          <w:lang w:eastAsia="lt-LT" w:bidi="lt-LT"/>
        </w:rPr>
        <w:t>,</w:t>
      </w:r>
      <w:r w:rsidR="00360838" w:rsidRPr="00315671">
        <w:rPr>
          <w:rFonts w:eastAsia="Book Antiqua"/>
          <w:color w:val="000000"/>
          <w:szCs w:val="24"/>
          <w:lang w:eastAsia="lt-LT" w:bidi="lt-LT"/>
        </w:rPr>
        <w:t xml:space="preserve"> fotograf</w:t>
      </w:r>
      <w:r w:rsidR="003344BF" w:rsidRPr="00315671">
        <w:rPr>
          <w:rFonts w:eastAsia="Book Antiqua"/>
          <w:color w:val="000000"/>
          <w:szCs w:val="24"/>
          <w:lang w:eastAsia="lt-LT" w:bidi="lt-LT"/>
        </w:rPr>
        <w:t xml:space="preserve">ų, menininkų, </w:t>
      </w:r>
      <w:r w:rsidR="00861E5A" w:rsidRPr="00315671">
        <w:rPr>
          <w:rFonts w:eastAsia="Book Antiqua"/>
          <w:color w:val="000000"/>
          <w:szCs w:val="24"/>
          <w:lang w:eastAsia="lt-LT" w:bidi="lt-LT"/>
        </w:rPr>
        <w:t>piešimo</w:t>
      </w:r>
      <w:r w:rsidR="004C4DA5" w:rsidRPr="00315671">
        <w:rPr>
          <w:rFonts w:eastAsia="Book Antiqua"/>
          <w:color w:val="000000"/>
          <w:szCs w:val="24"/>
          <w:lang w:eastAsia="lt-LT" w:bidi="lt-LT"/>
        </w:rPr>
        <w:t>, svėrimo</w:t>
      </w:r>
      <w:r w:rsidR="00861E5A" w:rsidRPr="00315671">
        <w:rPr>
          <w:rFonts w:eastAsia="Book Antiqua"/>
          <w:color w:val="000000"/>
          <w:szCs w:val="24"/>
          <w:lang w:eastAsia="lt-LT" w:bidi="lt-LT"/>
        </w:rPr>
        <w:t xml:space="preserve"> pasl</w:t>
      </w:r>
      <w:r w:rsidR="007C479D" w:rsidRPr="00315671">
        <w:rPr>
          <w:rFonts w:eastAsia="Book Antiqua"/>
          <w:color w:val="000000"/>
          <w:szCs w:val="24"/>
          <w:lang w:eastAsia="lt-LT" w:bidi="lt-LT"/>
        </w:rPr>
        <w:t>a</w:t>
      </w:r>
      <w:r w:rsidR="00861E5A" w:rsidRPr="00315671">
        <w:rPr>
          <w:rFonts w:eastAsia="Book Antiqua"/>
          <w:color w:val="000000"/>
          <w:szCs w:val="24"/>
          <w:lang w:eastAsia="lt-LT" w:bidi="lt-LT"/>
        </w:rPr>
        <w:t>ugos</w:t>
      </w:r>
      <w:r w:rsidR="009C0500" w:rsidRPr="00315671">
        <w:rPr>
          <w:rFonts w:eastAsia="Book Antiqua"/>
          <w:color w:val="000000"/>
          <w:szCs w:val="24"/>
          <w:lang w:eastAsia="lt-LT" w:bidi="lt-LT"/>
        </w:rPr>
        <w:t xml:space="preserve"> ir pan.</w:t>
      </w:r>
      <w:r w:rsidR="00861E5A" w:rsidRPr="00315671">
        <w:rPr>
          <w:rFonts w:eastAsia="Book Antiqua"/>
          <w:color w:val="000000"/>
          <w:szCs w:val="24"/>
          <w:lang w:eastAsia="lt-LT" w:bidi="lt-LT"/>
        </w:rPr>
        <w:t>;</w:t>
      </w:r>
    </w:p>
    <w:p w14:paraId="099B6ED3" w14:textId="3BE859E1" w:rsidR="00C20A77" w:rsidRPr="00315671" w:rsidRDefault="005C0982" w:rsidP="008617E9">
      <w:pPr>
        <w:widowControl w:val="0"/>
        <w:tabs>
          <w:tab w:val="left" w:pos="1286"/>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10</w:t>
      </w:r>
      <w:r w:rsidR="0080108F" w:rsidRPr="00315671">
        <w:rPr>
          <w:rFonts w:eastAsia="Book Antiqua"/>
          <w:color w:val="000000"/>
          <w:szCs w:val="24"/>
          <w:lang w:eastAsia="lt-LT" w:bidi="lt-LT"/>
        </w:rPr>
        <w:t>.</w:t>
      </w:r>
      <w:r w:rsidR="006A3413" w:rsidRPr="00315671">
        <w:rPr>
          <w:rFonts w:eastAsia="Book Antiqua"/>
          <w:color w:val="000000"/>
          <w:szCs w:val="24"/>
          <w:lang w:eastAsia="lt-LT" w:bidi="lt-LT"/>
        </w:rPr>
        <w:t>10</w:t>
      </w:r>
      <w:r w:rsidR="0080108F" w:rsidRPr="00315671">
        <w:rPr>
          <w:rFonts w:eastAsia="Book Antiqua"/>
          <w:color w:val="000000"/>
          <w:szCs w:val="24"/>
          <w:lang w:eastAsia="lt-LT" w:bidi="lt-LT"/>
        </w:rPr>
        <w:t xml:space="preserve">. kiti teisės </w:t>
      </w:r>
      <w:r w:rsidR="002359DD" w:rsidRPr="00315671">
        <w:rPr>
          <w:rFonts w:eastAsia="Book Antiqua"/>
          <w:color w:val="000000"/>
          <w:szCs w:val="24"/>
          <w:lang w:eastAsia="lt-LT" w:bidi="lt-LT"/>
        </w:rPr>
        <w:t xml:space="preserve">aktams neprieštaraujantys </w:t>
      </w:r>
      <w:r w:rsidR="0080108F" w:rsidRPr="00315671">
        <w:rPr>
          <w:rFonts w:eastAsia="Book Antiqua"/>
          <w:color w:val="000000"/>
          <w:szCs w:val="24"/>
          <w:lang w:eastAsia="lt-LT" w:bidi="lt-LT"/>
        </w:rPr>
        <w:t>būdai.</w:t>
      </w:r>
    </w:p>
    <w:p w14:paraId="2AF74B34" w14:textId="2A20D981" w:rsidR="00C20A77" w:rsidRPr="00315671" w:rsidRDefault="00C20A77" w:rsidP="008617E9">
      <w:pPr>
        <w:widowControl w:val="0"/>
        <w:tabs>
          <w:tab w:val="left" w:pos="1286"/>
        </w:tabs>
        <w:jc w:val="center"/>
        <w:rPr>
          <w:rFonts w:ascii="Book Antiqua" w:eastAsia="Book Antiqua" w:hAnsi="Book Antiqua" w:cs="Book Antiqua"/>
          <w:color w:val="000000"/>
          <w:sz w:val="21"/>
          <w:szCs w:val="21"/>
          <w:lang w:eastAsia="lt-LT" w:bidi="lt-LT"/>
        </w:rPr>
      </w:pPr>
    </w:p>
    <w:p w14:paraId="6C0CC65B" w14:textId="77777777"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III SKYRIUS</w:t>
      </w:r>
    </w:p>
    <w:p w14:paraId="4122814D" w14:textId="57B400B0"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 xml:space="preserve">PREKYBOS </w:t>
      </w:r>
      <w:r w:rsidR="00EA7554" w:rsidRPr="00315671">
        <w:rPr>
          <w:rFonts w:eastAsia="Book Antiqua"/>
          <w:b/>
          <w:color w:val="000000"/>
          <w:szCs w:val="24"/>
          <w:lang w:eastAsia="lt-LT" w:bidi="lt-LT"/>
        </w:rPr>
        <w:t xml:space="preserve">IR </w:t>
      </w:r>
      <w:r w:rsidRPr="00315671">
        <w:rPr>
          <w:rFonts w:eastAsia="Book Antiqua"/>
          <w:b/>
          <w:color w:val="000000"/>
          <w:szCs w:val="24"/>
          <w:lang w:eastAsia="lt-LT" w:bidi="lt-LT"/>
        </w:rPr>
        <w:t xml:space="preserve">PASLAUGŲ TEIKIMO REGLAMENTAVIMAS </w:t>
      </w:r>
    </w:p>
    <w:p w14:paraId="63C744B5" w14:textId="77777777" w:rsidR="00C20A77" w:rsidRPr="00315671" w:rsidRDefault="00C20A77" w:rsidP="008617E9">
      <w:pPr>
        <w:widowControl w:val="0"/>
        <w:jc w:val="center"/>
        <w:rPr>
          <w:rFonts w:ascii="Book Antiqua" w:eastAsia="Book Antiqua" w:hAnsi="Book Antiqua" w:cs="Book Antiqua"/>
          <w:b/>
          <w:color w:val="000000"/>
          <w:szCs w:val="24"/>
          <w:lang w:eastAsia="lt-LT" w:bidi="lt-LT"/>
        </w:rPr>
      </w:pPr>
    </w:p>
    <w:p w14:paraId="038DA893" w14:textId="1A440E7B" w:rsidR="00667E5F" w:rsidRPr="00315671" w:rsidRDefault="00E4546C" w:rsidP="008617E9">
      <w:pPr>
        <w:ind w:firstLine="851"/>
        <w:jc w:val="both"/>
        <w:rPr>
          <w:szCs w:val="24"/>
        </w:rPr>
      </w:pPr>
      <w:r w:rsidRPr="00315671">
        <w:rPr>
          <w:szCs w:val="24"/>
        </w:rPr>
        <w:t>1</w:t>
      </w:r>
      <w:r w:rsidR="005C0982" w:rsidRPr="00315671">
        <w:rPr>
          <w:szCs w:val="24"/>
        </w:rPr>
        <w:t>1</w:t>
      </w:r>
      <w:r w:rsidR="00B7648E" w:rsidRPr="00315671">
        <w:rPr>
          <w:szCs w:val="24"/>
        </w:rPr>
        <w:t xml:space="preserve">. Leidimai išduodami </w:t>
      </w:r>
      <w:r w:rsidR="004D4A9A" w:rsidRPr="00315671">
        <w:rPr>
          <w:szCs w:val="24"/>
        </w:rPr>
        <w:t>A</w:t>
      </w:r>
      <w:r w:rsidR="00B7648E" w:rsidRPr="00315671">
        <w:rPr>
          <w:szCs w:val="24"/>
        </w:rPr>
        <w:t xml:space="preserve">dministracijos direktoriaus patvirtintame Leidimų prekiauti </w:t>
      </w:r>
      <w:r w:rsidRPr="00315671">
        <w:rPr>
          <w:szCs w:val="24"/>
        </w:rPr>
        <w:t xml:space="preserve">ir </w:t>
      </w:r>
      <w:r w:rsidR="00B7648E" w:rsidRPr="00315671">
        <w:rPr>
          <w:szCs w:val="24"/>
        </w:rPr>
        <w:t>teikti paslaugas viešosiose vietose išdavimo tvarkos apraše (toliau – Aprašas) nustatyta tvarka.</w:t>
      </w:r>
    </w:p>
    <w:p w14:paraId="188EAE01" w14:textId="0037649D" w:rsidR="00667E5F" w:rsidRPr="00315671" w:rsidRDefault="00667E5F" w:rsidP="008617E9">
      <w:pPr>
        <w:ind w:firstLine="851"/>
        <w:jc w:val="both"/>
        <w:rPr>
          <w:rFonts w:ascii="Book Antiqua" w:eastAsia="Book Antiqua" w:hAnsi="Book Antiqua" w:cs="Book Antiqua"/>
          <w:strike/>
          <w:color w:val="000000"/>
          <w:sz w:val="21"/>
          <w:szCs w:val="21"/>
          <w:lang w:eastAsia="lt-LT" w:bidi="lt-LT"/>
        </w:rPr>
      </w:pPr>
      <w:r w:rsidRPr="00315671">
        <w:rPr>
          <w:szCs w:val="24"/>
        </w:rPr>
        <w:t>1</w:t>
      </w:r>
      <w:r w:rsidR="005C0982" w:rsidRPr="00315671">
        <w:rPr>
          <w:szCs w:val="24"/>
        </w:rPr>
        <w:t>2</w:t>
      </w:r>
      <w:r w:rsidRPr="00315671">
        <w:rPr>
          <w:szCs w:val="24"/>
        </w:rPr>
        <w:t xml:space="preserve">. Administracijos direktorius gali nustatyti darbo laiką tam tikrose prekybos ar paslaugų teikimo vietose, jei tai būtina žmonių saugumui ir rimčiai (tvarkai) užtikrinti, prekių asortimentą, </w:t>
      </w:r>
      <w:r w:rsidR="001F660F" w:rsidRPr="00315671">
        <w:rPr>
          <w:szCs w:val="24"/>
        </w:rPr>
        <w:t xml:space="preserve">prekybos ir paslaugų teikimo vietas, </w:t>
      </w:r>
      <w:r w:rsidRPr="00315671">
        <w:rPr>
          <w:szCs w:val="24"/>
        </w:rPr>
        <w:t xml:space="preserve">laikotarpį, per kurį galima prekiauti, bei kitas prekybos </w:t>
      </w:r>
      <w:r w:rsidR="00EA7554" w:rsidRPr="00315671">
        <w:rPr>
          <w:szCs w:val="24"/>
        </w:rPr>
        <w:t xml:space="preserve">ar paslaugų teikimo </w:t>
      </w:r>
      <w:r w:rsidRPr="00315671">
        <w:rPr>
          <w:szCs w:val="24"/>
        </w:rPr>
        <w:t>sąlygas</w:t>
      </w:r>
      <w:r w:rsidR="003966B3" w:rsidRPr="00315671">
        <w:rPr>
          <w:szCs w:val="24"/>
        </w:rPr>
        <w:t xml:space="preserve"> nustatytas Apraše</w:t>
      </w:r>
      <w:r w:rsidRPr="00315671">
        <w:rPr>
          <w:szCs w:val="24"/>
        </w:rPr>
        <w:t>.</w:t>
      </w:r>
    </w:p>
    <w:p w14:paraId="4AA44A48" w14:textId="23EBD9D8" w:rsidR="00C56791" w:rsidRPr="00315671" w:rsidRDefault="0080108F" w:rsidP="008617E9">
      <w:pPr>
        <w:autoSpaceDE w:val="0"/>
        <w:autoSpaceDN w:val="0"/>
        <w:adjustRightInd w:val="0"/>
        <w:ind w:firstLine="851"/>
        <w:jc w:val="both"/>
        <w:rPr>
          <w:rFonts w:eastAsia="LiberationSerif"/>
          <w:szCs w:val="24"/>
        </w:rPr>
      </w:pPr>
      <w:r w:rsidRPr="00315671">
        <w:rPr>
          <w:rFonts w:eastAsia="Book Antiqua"/>
          <w:color w:val="000000"/>
          <w:szCs w:val="24"/>
          <w:lang w:eastAsia="lt-LT" w:bidi="lt-LT"/>
        </w:rPr>
        <w:t>1</w:t>
      </w:r>
      <w:r w:rsidR="005C0982" w:rsidRPr="00315671">
        <w:rPr>
          <w:rFonts w:eastAsia="Book Antiqua"/>
          <w:color w:val="000000"/>
          <w:szCs w:val="24"/>
          <w:lang w:eastAsia="lt-LT" w:bidi="lt-LT"/>
        </w:rPr>
        <w:t>3</w:t>
      </w:r>
      <w:r w:rsidRPr="00315671">
        <w:rPr>
          <w:rFonts w:eastAsia="Book Antiqua"/>
          <w:color w:val="000000"/>
          <w:szCs w:val="24"/>
          <w:lang w:eastAsia="lt-LT" w:bidi="lt-LT"/>
        </w:rPr>
        <w:t xml:space="preserve">. </w:t>
      </w:r>
      <w:r w:rsidR="00697A05" w:rsidRPr="00315671">
        <w:rPr>
          <w:rFonts w:eastAsia="Book Antiqua"/>
          <w:color w:val="000000"/>
          <w:szCs w:val="24"/>
          <w:lang w:eastAsia="lt-LT" w:bidi="lt-LT"/>
        </w:rPr>
        <w:t>Taisyklių nurodytais būdais leidžiama prekiauti ar teikti paslaugas tik tose viešosiose vietose,</w:t>
      </w:r>
      <w:r w:rsidR="007D30DC" w:rsidRPr="00315671">
        <w:t xml:space="preserve"> </w:t>
      </w:r>
      <w:r w:rsidR="00390E4F" w:rsidRPr="00315671">
        <w:rPr>
          <w:color w:val="000000"/>
          <w:szCs w:val="24"/>
          <w:lang w:eastAsia="lt-LT"/>
        </w:rPr>
        <w:t>kur</w:t>
      </w:r>
      <w:r w:rsidR="00390E4F" w:rsidRPr="00315671">
        <w:t>ių</w:t>
      </w:r>
      <w:r w:rsidR="00390E4F" w:rsidRPr="00315671">
        <w:rPr>
          <w:color w:val="000000"/>
          <w:szCs w:val="24"/>
          <w:lang w:eastAsia="lt-LT"/>
        </w:rPr>
        <w:t xml:space="preserve"> </w:t>
      </w:r>
      <w:r w:rsidR="00390E4F" w:rsidRPr="00315671">
        <w:t xml:space="preserve">adresai su išdėstymo schemomis įtraukti į </w:t>
      </w:r>
      <w:r w:rsidR="006C0B1D" w:rsidRPr="00315671">
        <w:t>A</w:t>
      </w:r>
      <w:r w:rsidR="00390E4F" w:rsidRPr="00315671">
        <w:t xml:space="preserve">dministracijos direktoriaus įsakymu patvirtintą </w:t>
      </w:r>
      <w:r w:rsidR="00390E4F" w:rsidRPr="00315671">
        <w:rPr>
          <w:rFonts w:eastAsia="LiberationSerif"/>
          <w:szCs w:val="24"/>
        </w:rPr>
        <w:t>Panevėžio miesto savivaldybės viešųjų prekybos ir paslaugų teikimo vietų sąrašą</w:t>
      </w:r>
      <w:r w:rsidR="0056632F" w:rsidRPr="00315671">
        <w:rPr>
          <w:rFonts w:eastAsia="LiberationSerif"/>
          <w:szCs w:val="24"/>
        </w:rPr>
        <w:t xml:space="preserve"> (toliau –</w:t>
      </w:r>
      <w:r w:rsidR="008A606F" w:rsidRPr="00315671">
        <w:rPr>
          <w:rFonts w:eastAsia="LiberationSerif"/>
          <w:szCs w:val="24"/>
        </w:rPr>
        <w:t xml:space="preserve"> </w:t>
      </w:r>
      <w:r w:rsidR="0056632F" w:rsidRPr="00315671">
        <w:rPr>
          <w:rFonts w:eastAsia="LiberationSerif"/>
          <w:szCs w:val="24"/>
        </w:rPr>
        <w:t>Prekybos vietų sąrašas)</w:t>
      </w:r>
      <w:r w:rsidR="00DD0B96" w:rsidRPr="00315671">
        <w:rPr>
          <w:rFonts w:eastAsia="LiberationSerif"/>
          <w:szCs w:val="24"/>
        </w:rPr>
        <w:t>.</w:t>
      </w:r>
    </w:p>
    <w:p w14:paraId="4377B234" w14:textId="46F009CA" w:rsidR="001B0202" w:rsidRPr="00315671" w:rsidRDefault="00A01792" w:rsidP="008617E9">
      <w:pPr>
        <w:autoSpaceDE w:val="0"/>
        <w:autoSpaceDN w:val="0"/>
        <w:adjustRightInd w:val="0"/>
        <w:ind w:firstLine="851"/>
        <w:jc w:val="both"/>
      </w:pPr>
      <w:r w:rsidRPr="00315671">
        <w:rPr>
          <w:rFonts w:eastAsia="HG Mincho Light J"/>
          <w:color w:val="000000"/>
          <w:szCs w:val="24"/>
          <w:lang w:eastAsia="ar-SA"/>
        </w:rPr>
        <w:t>1</w:t>
      </w:r>
      <w:r w:rsidR="005C0982" w:rsidRPr="00315671">
        <w:rPr>
          <w:rFonts w:eastAsia="HG Mincho Light J"/>
          <w:color w:val="000000"/>
          <w:szCs w:val="24"/>
          <w:lang w:eastAsia="ar-SA"/>
        </w:rPr>
        <w:t>4</w:t>
      </w:r>
      <w:r w:rsidRPr="00315671">
        <w:rPr>
          <w:rFonts w:eastAsia="HG Mincho Light J"/>
          <w:color w:val="000000"/>
          <w:szCs w:val="24"/>
          <w:lang w:eastAsia="ar-SA"/>
        </w:rPr>
        <w:t xml:space="preserve">. Prekiauti </w:t>
      </w:r>
      <w:r w:rsidR="001707C3" w:rsidRPr="00315671">
        <w:rPr>
          <w:rFonts w:eastAsia="HG Mincho Light J"/>
          <w:color w:val="000000"/>
          <w:szCs w:val="24"/>
          <w:lang w:eastAsia="ar-SA"/>
        </w:rPr>
        <w:t xml:space="preserve">ar </w:t>
      </w:r>
      <w:r w:rsidRPr="00315671">
        <w:rPr>
          <w:rFonts w:eastAsia="HG Mincho Light J"/>
          <w:color w:val="000000"/>
          <w:szCs w:val="24"/>
          <w:lang w:eastAsia="ar-SA"/>
        </w:rPr>
        <w:t>teikti paslaugas</w:t>
      </w:r>
      <w:r w:rsidR="00390E4F" w:rsidRPr="00315671">
        <w:rPr>
          <w:rFonts w:eastAsia="HG Mincho Light J"/>
          <w:color w:val="000000"/>
          <w:szCs w:val="24"/>
          <w:lang w:eastAsia="ar-SA"/>
        </w:rPr>
        <w:t xml:space="preserve"> </w:t>
      </w:r>
      <w:r w:rsidR="00C66FBE" w:rsidRPr="00315671">
        <w:rPr>
          <w:rFonts w:eastAsia="HG Mincho Light J"/>
          <w:color w:val="000000"/>
          <w:szCs w:val="24"/>
          <w:lang w:eastAsia="ar-SA"/>
        </w:rPr>
        <w:t>iš v</w:t>
      </w:r>
      <w:r w:rsidR="00390E4F" w:rsidRPr="00315671">
        <w:rPr>
          <w:rFonts w:eastAsia="HG Mincho Light J"/>
          <w:color w:val="000000"/>
          <w:szCs w:val="24"/>
          <w:lang w:eastAsia="ar-SA"/>
        </w:rPr>
        <w:t xml:space="preserve">iešosiose vietose jau įrengtų ir eksploatuojamų </w:t>
      </w:r>
      <w:r w:rsidR="00390E4F" w:rsidRPr="00315671">
        <w:t>kioskų, paviljon</w:t>
      </w:r>
      <w:r w:rsidR="001707C3" w:rsidRPr="00315671">
        <w:t>uose</w:t>
      </w:r>
      <w:r w:rsidR="00390E4F" w:rsidRPr="00315671">
        <w:t xml:space="preserve"> </w:t>
      </w:r>
      <w:r w:rsidR="000902CF" w:rsidRPr="00315671">
        <w:t xml:space="preserve">leidžiama </w:t>
      </w:r>
      <w:r w:rsidR="00390E4F" w:rsidRPr="00315671">
        <w:t xml:space="preserve">Savivaldybės </w:t>
      </w:r>
      <w:r w:rsidR="00070C01" w:rsidRPr="00315671">
        <w:t xml:space="preserve">nustatytose </w:t>
      </w:r>
      <w:r w:rsidR="00390E4F" w:rsidRPr="00315671">
        <w:t>Panevėžio miesto kioskų ir paviljonų išdėstymo schemo</w:t>
      </w:r>
      <w:r w:rsidR="00070C01" w:rsidRPr="00315671">
        <w:t>s vietose</w:t>
      </w:r>
      <w:r w:rsidR="001707C3" w:rsidRPr="00315671">
        <w:t>.</w:t>
      </w:r>
      <w:r w:rsidR="00E73815" w:rsidRPr="00315671">
        <w:t xml:space="preserve"> </w:t>
      </w:r>
    </w:p>
    <w:p w14:paraId="1BC28792" w14:textId="56407FF7" w:rsidR="0092766C" w:rsidRPr="00315671" w:rsidRDefault="003535B7" w:rsidP="008617E9">
      <w:pPr>
        <w:autoSpaceDE w:val="0"/>
        <w:autoSpaceDN w:val="0"/>
        <w:adjustRightInd w:val="0"/>
        <w:ind w:firstLine="851"/>
        <w:jc w:val="both"/>
      </w:pPr>
      <w:r w:rsidRPr="00315671">
        <w:t>1</w:t>
      </w:r>
      <w:r w:rsidR="00ED03CC" w:rsidRPr="00315671">
        <w:t>5</w:t>
      </w:r>
      <w:r w:rsidRPr="00315671">
        <w:t xml:space="preserve">. </w:t>
      </w:r>
      <w:r w:rsidR="001B0202" w:rsidRPr="00315671">
        <w:t>Išvežiojam</w:t>
      </w:r>
      <w:r w:rsidR="0031336E" w:rsidRPr="00315671">
        <w:t>oji</w:t>
      </w:r>
      <w:r w:rsidR="001B0202" w:rsidRPr="00315671">
        <w:t xml:space="preserve"> prekyba iš prekybai </w:t>
      </w:r>
      <w:r w:rsidR="00AE67B2" w:rsidRPr="00315671">
        <w:t xml:space="preserve">ar paslaugoms </w:t>
      </w:r>
      <w:r w:rsidR="001B0202" w:rsidRPr="00315671">
        <w:t xml:space="preserve">pritaikytų automobilių ar priekabų, automobilių, specialiųjų nemotorinių transporto priemonių gali būti vykdoma viena transporto priemone keliais adresais, nustatytais </w:t>
      </w:r>
      <w:r w:rsidR="00E20EA4" w:rsidRPr="00315671">
        <w:t>Prekybos vietų sąraše</w:t>
      </w:r>
      <w:r w:rsidR="001B0202" w:rsidRPr="00315671">
        <w:t xml:space="preserve">. </w:t>
      </w:r>
    </w:p>
    <w:p w14:paraId="7509D81F" w14:textId="06858A97" w:rsidR="00301A71" w:rsidRPr="00315671" w:rsidRDefault="00301A71" w:rsidP="008617E9">
      <w:pPr>
        <w:ind w:firstLine="851"/>
        <w:jc w:val="both"/>
        <w:rPr>
          <w:color w:val="000000"/>
        </w:rPr>
      </w:pPr>
      <w:r w:rsidRPr="00315671">
        <w:rPr>
          <w:color w:val="000000"/>
        </w:rPr>
        <w:t>1</w:t>
      </w:r>
      <w:r w:rsidR="003E05D4" w:rsidRPr="00315671">
        <w:rPr>
          <w:color w:val="000000"/>
        </w:rPr>
        <w:t>6</w:t>
      </w:r>
      <w:r w:rsidRPr="00315671">
        <w:rPr>
          <w:color w:val="000000"/>
        </w:rPr>
        <w:t>. Prekyba</w:t>
      </w:r>
      <w:r w:rsidR="001707C3" w:rsidRPr="00315671">
        <w:rPr>
          <w:color w:val="000000"/>
        </w:rPr>
        <w:t xml:space="preserve"> ir (ar)</w:t>
      </w:r>
      <w:r w:rsidRPr="00315671">
        <w:rPr>
          <w:color w:val="000000"/>
        </w:rPr>
        <w:t xml:space="preserve"> paslaugų teikimas renginių metu leidžiama tik </w:t>
      </w:r>
      <w:r w:rsidR="001707C3" w:rsidRPr="00315671">
        <w:rPr>
          <w:color w:val="000000"/>
        </w:rPr>
        <w:t xml:space="preserve">su </w:t>
      </w:r>
      <w:r w:rsidRPr="00315671">
        <w:rPr>
          <w:color w:val="000000"/>
        </w:rPr>
        <w:t>renginio organizatoriaus sutikimu</w:t>
      </w:r>
      <w:r w:rsidR="003E05D4" w:rsidRPr="00315671">
        <w:rPr>
          <w:color w:val="000000"/>
        </w:rPr>
        <w:t>,</w:t>
      </w:r>
      <w:r w:rsidRPr="00315671">
        <w:rPr>
          <w:color w:val="000000"/>
        </w:rPr>
        <w:t xml:space="preserve"> jo nurodytose vietose. Leidimas renginių metu išduodamas ne ilgesniam kaip renginio trukmės laikui.</w:t>
      </w:r>
    </w:p>
    <w:p w14:paraId="7C79323F" w14:textId="1AC99BE8" w:rsidR="00215B30" w:rsidRPr="00315671" w:rsidRDefault="00CE1638" w:rsidP="008617E9">
      <w:pPr>
        <w:widowControl w:val="0"/>
        <w:tabs>
          <w:tab w:val="left" w:pos="1286"/>
        </w:tabs>
        <w:ind w:firstLine="851"/>
        <w:jc w:val="both"/>
        <w:rPr>
          <w:color w:val="000000"/>
        </w:rPr>
      </w:pPr>
      <w:r w:rsidRPr="00315671">
        <w:rPr>
          <w:color w:val="000000"/>
        </w:rPr>
        <w:t>1</w:t>
      </w:r>
      <w:r w:rsidR="003E05D4" w:rsidRPr="00315671">
        <w:rPr>
          <w:color w:val="000000"/>
        </w:rPr>
        <w:t>7</w:t>
      </w:r>
      <w:r w:rsidRPr="00315671">
        <w:rPr>
          <w:color w:val="000000"/>
        </w:rPr>
        <w:t xml:space="preserve">. </w:t>
      </w:r>
      <w:r w:rsidR="00215B30" w:rsidRPr="00315671">
        <w:rPr>
          <w:color w:val="000000"/>
        </w:rPr>
        <w:t>Prekyba iš automobilių</w:t>
      </w:r>
      <w:r w:rsidR="003D3B8B" w:rsidRPr="00315671">
        <w:rPr>
          <w:color w:val="000000"/>
        </w:rPr>
        <w:t xml:space="preserve"> </w:t>
      </w:r>
      <w:r w:rsidR="00960BE0" w:rsidRPr="00315671">
        <w:rPr>
          <w:color w:val="000000"/>
        </w:rPr>
        <w:t xml:space="preserve">leidžiama tik </w:t>
      </w:r>
      <w:r w:rsidR="000D2428" w:rsidRPr="00315671">
        <w:rPr>
          <w:rFonts w:eastAsia="LiberationSerif"/>
          <w:szCs w:val="24"/>
        </w:rPr>
        <w:t>savo išaug</w:t>
      </w:r>
      <w:r w:rsidR="00686B38" w:rsidRPr="00315671">
        <w:rPr>
          <w:rFonts w:eastAsia="LiberationSerif"/>
          <w:szCs w:val="24"/>
        </w:rPr>
        <w:t>inta</w:t>
      </w:r>
      <w:r w:rsidR="004548EB" w:rsidRPr="00315671">
        <w:rPr>
          <w:rFonts w:eastAsia="LiberationSerif"/>
          <w:szCs w:val="24"/>
        </w:rPr>
        <w:t>is</w:t>
      </w:r>
      <w:r w:rsidR="00686B38" w:rsidRPr="00315671">
        <w:rPr>
          <w:rFonts w:eastAsia="LiberationSerif"/>
          <w:szCs w:val="24"/>
        </w:rPr>
        <w:t xml:space="preserve"> žemės ūkio ir maisto produkta</w:t>
      </w:r>
      <w:r w:rsidR="004548EB" w:rsidRPr="00315671">
        <w:rPr>
          <w:rFonts w:eastAsia="LiberationSerif"/>
          <w:szCs w:val="24"/>
        </w:rPr>
        <w:t>i</w:t>
      </w:r>
      <w:r w:rsidR="00686B38" w:rsidRPr="00315671">
        <w:rPr>
          <w:rFonts w:eastAsia="LiberationSerif"/>
          <w:szCs w:val="24"/>
        </w:rPr>
        <w:t>s</w:t>
      </w:r>
      <w:r w:rsidRPr="00315671">
        <w:rPr>
          <w:rFonts w:eastAsia="Book Antiqua"/>
          <w:color w:val="000000"/>
          <w:szCs w:val="24"/>
          <w:lang w:eastAsia="lt-LT" w:bidi="lt-LT"/>
        </w:rPr>
        <w:t xml:space="preserve"> </w:t>
      </w:r>
      <w:r w:rsidR="0032641B" w:rsidRPr="00315671">
        <w:rPr>
          <w:rFonts w:eastAsia="Book Antiqua"/>
          <w:color w:val="000000"/>
          <w:szCs w:val="24"/>
          <w:lang w:eastAsia="lt-LT" w:bidi="lt-LT"/>
        </w:rPr>
        <w:t xml:space="preserve">Prekybos vietų sąraše nustatytose </w:t>
      </w:r>
      <w:r w:rsidR="00027329" w:rsidRPr="00315671">
        <w:rPr>
          <w:rFonts w:eastAsia="Book Antiqua"/>
          <w:color w:val="000000"/>
          <w:szCs w:val="24"/>
          <w:lang w:eastAsia="lt-LT" w:bidi="lt-LT"/>
        </w:rPr>
        <w:t>vietos</w:t>
      </w:r>
      <w:r w:rsidRPr="00315671">
        <w:rPr>
          <w:rFonts w:eastAsia="Book Antiqua"/>
          <w:color w:val="000000"/>
          <w:szCs w:val="24"/>
          <w:lang w:eastAsia="lt-LT" w:bidi="lt-LT"/>
        </w:rPr>
        <w:t>e</w:t>
      </w:r>
      <w:r w:rsidR="00960BE0" w:rsidRPr="00315671">
        <w:rPr>
          <w:rFonts w:eastAsia="Book Antiqua"/>
          <w:color w:val="000000"/>
          <w:szCs w:val="24"/>
          <w:lang w:eastAsia="lt-LT" w:bidi="lt-LT"/>
        </w:rPr>
        <w:t xml:space="preserve">. </w:t>
      </w:r>
      <w:r w:rsidR="00960BE0" w:rsidRPr="00315671">
        <w:rPr>
          <w:color w:val="000000"/>
          <w:szCs w:val="24"/>
        </w:rPr>
        <w:t xml:space="preserve">Vienai prekybos iš </w:t>
      </w:r>
      <w:r w:rsidR="00960BE0" w:rsidRPr="00315671">
        <w:rPr>
          <w:szCs w:val="24"/>
        </w:rPr>
        <w:t xml:space="preserve">automobilio vietai </w:t>
      </w:r>
      <w:r w:rsidR="00960BE0" w:rsidRPr="00315671">
        <w:rPr>
          <w:color w:val="000000"/>
          <w:szCs w:val="24"/>
        </w:rPr>
        <w:t>skiriama ne daugiau kaip 12 kv. m ploto,</w:t>
      </w:r>
      <w:r w:rsidR="00960BE0" w:rsidRPr="00315671">
        <w:rPr>
          <w:rFonts w:eastAsia="HG Mincho Light J"/>
          <w:iCs/>
          <w:szCs w:val="24"/>
          <w:lang w:eastAsia="ar-SA"/>
        </w:rPr>
        <w:t xml:space="preserve"> </w:t>
      </w:r>
      <w:r w:rsidR="00960BE0" w:rsidRPr="00315671">
        <w:rPr>
          <w:rFonts w:eastAsia="Book Antiqua"/>
          <w:color w:val="000000"/>
          <w:szCs w:val="24"/>
          <w:lang w:eastAsia="lt-LT" w:bidi="lt-LT"/>
        </w:rPr>
        <w:t xml:space="preserve">leidžiant pastatyti laikinąjį </w:t>
      </w:r>
      <w:r w:rsidR="005377FE" w:rsidRPr="00315671">
        <w:rPr>
          <w:rFonts w:eastAsia="Book Antiqua"/>
          <w:color w:val="000000"/>
          <w:szCs w:val="24"/>
          <w:lang w:eastAsia="lt-LT" w:bidi="lt-LT"/>
        </w:rPr>
        <w:t>prekystalį</w:t>
      </w:r>
      <w:r w:rsidR="00960BE0" w:rsidRPr="00315671">
        <w:rPr>
          <w:rFonts w:eastAsia="Book Antiqua"/>
          <w:color w:val="000000"/>
          <w:szCs w:val="24"/>
          <w:lang w:eastAsia="lt-LT" w:bidi="lt-LT"/>
        </w:rPr>
        <w:t xml:space="preserve"> prekybos metu</w:t>
      </w:r>
      <w:r w:rsidRPr="00315671">
        <w:rPr>
          <w:rFonts w:eastAsia="Book Antiqua"/>
          <w:color w:val="000000"/>
          <w:szCs w:val="24"/>
          <w:lang w:eastAsia="lt-LT" w:bidi="lt-LT"/>
        </w:rPr>
        <w:t>.</w:t>
      </w:r>
      <w:r w:rsidR="00BC3F81" w:rsidRPr="00315671">
        <w:rPr>
          <w:rFonts w:eastAsia="Book Antiqua"/>
          <w:color w:val="000000"/>
          <w:szCs w:val="24"/>
          <w:lang w:eastAsia="lt-LT" w:bidi="lt-LT"/>
        </w:rPr>
        <w:t xml:space="preserve"> Pasibaigus darbo dienai, pardavėjai privalo sutvarkyti prekybos vietą </w:t>
      </w:r>
      <w:r w:rsidR="003C0BD3" w:rsidRPr="00315671">
        <w:rPr>
          <w:rFonts w:eastAsia="Book Antiqua"/>
          <w:color w:val="000000"/>
          <w:szCs w:val="24"/>
          <w:lang w:eastAsia="lt-LT" w:bidi="lt-LT"/>
        </w:rPr>
        <w:t>ir</w:t>
      </w:r>
      <w:r w:rsidR="00BC3F81" w:rsidRPr="00315671">
        <w:rPr>
          <w:rFonts w:eastAsia="Book Antiqua"/>
          <w:color w:val="000000"/>
          <w:szCs w:val="24"/>
          <w:lang w:eastAsia="lt-LT" w:bidi="lt-LT"/>
        </w:rPr>
        <w:t xml:space="preserve"> išvežti automobilius</w:t>
      </w:r>
      <w:r w:rsidR="00BE77A1">
        <w:rPr>
          <w:rFonts w:eastAsia="Book Antiqua"/>
          <w:color w:val="000000"/>
          <w:szCs w:val="24"/>
          <w:lang w:eastAsia="lt-LT" w:bidi="lt-LT"/>
        </w:rPr>
        <w:t>.</w:t>
      </w:r>
    </w:p>
    <w:p w14:paraId="471B308D" w14:textId="7CA41EFB" w:rsidR="00F5186A" w:rsidRPr="00315671" w:rsidRDefault="002638EB" w:rsidP="008617E9">
      <w:pPr>
        <w:ind w:firstLine="851"/>
        <w:jc w:val="both"/>
        <w:rPr>
          <w:szCs w:val="22"/>
        </w:rPr>
      </w:pPr>
      <w:r w:rsidRPr="00315671">
        <w:rPr>
          <w:szCs w:val="22"/>
        </w:rPr>
        <w:t>1</w:t>
      </w:r>
      <w:r w:rsidR="00177C08" w:rsidRPr="00315671">
        <w:rPr>
          <w:szCs w:val="22"/>
        </w:rPr>
        <w:t>8</w:t>
      </w:r>
      <w:r w:rsidRPr="00315671">
        <w:rPr>
          <w:szCs w:val="22"/>
        </w:rPr>
        <w:t>.</w:t>
      </w:r>
      <w:r w:rsidR="00F672DF" w:rsidRPr="00315671">
        <w:rPr>
          <w:rFonts w:eastAsia="Book Antiqua"/>
          <w:color w:val="000000"/>
          <w:szCs w:val="24"/>
          <w:lang w:eastAsia="lt-LT" w:bidi="lt-LT"/>
        </w:rPr>
        <w:t xml:space="preserve"> </w:t>
      </w:r>
      <w:r w:rsidR="00D13244" w:rsidRPr="00315671">
        <w:rPr>
          <w:rFonts w:eastAsia="Book Antiqua"/>
          <w:color w:val="000000"/>
          <w:szCs w:val="24"/>
          <w:lang w:eastAsia="lt-LT" w:bidi="lt-LT"/>
        </w:rPr>
        <w:t>P</w:t>
      </w:r>
      <w:r w:rsidR="00F672DF" w:rsidRPr="00315671">
        <w:rPr>
          <w:rFonts w:eastAsia="Book Antiqua"/>
          <w:color w:val="000000"/>
          <w:szCs w:val="24"/>
          <w:lang w:eastAsia="lt-LT" w:bidi="lt-LT"/>
        </w:rPr>
        <w:t>rek</w:t>
      </w:r>
      <w:r w:rsidR="00D13244" w:rsidRPr="00315671">
        <w:rPr>
          <w:rFonts w:eastAsia="Book Antiqua"/>
          <w:color w:val="000000"/>
          <w:szCs w:val="24"/>
          <w:lang w:eastAsia="lt-LT" w:bidi="lt-LT"/>
        </w:rPr>
        <w:t xml:space="preserve">iauti </w:t>
      </w:r>
      <w:r w:rsidR="00AE67B2" w:rsidRPr="00315671">
        <w:rPr>
          <w:rFonts w:eastAsia="Book Antiqua"/>
          <w:color w:val="000000"/>
          <w:szCs w:val="24"/>
          <w:lang w:eastAsia="lt-LT" w:bidi="lt-LT"/>
        </w:rPr>
        <w:t xml:space="preserve">ar teikti paslaugas </w:t>
      </w:r>
      <w:r w:rsidR="00F672DF" w:rsidRPr="00315671">
        <w:rPr>
          <w:rFonts w:eastAsia="Book Antiqua"/>
          <w:color w:val="000000"/>
          <w:szCs w:val="24"/>
          <w:lang w:eastAsia="lt-LT" w:bidi="lt-LT"/>
        </w:rPr>
        <w:t xml:space="preserve">iš laikinųjų prekybos įrenginių šalia stacionaraus prekybos pastato </w:t>
      </w:r>
      <w:r w:rsidR="00D13244" w:rsidRPr="00315671">
        <w:rPr>
          <w:rFonts w:eastAsia="Book Antiqua"/>
          <w:color w:val="000000"/>
          <w:szCs w:val="24"/>
          <w:lang w:eastAsia="lt-LT" w:bidi="lt-LT"/>
        </w:rPr>
        <w:t>l</w:t>
      </w:r>
      <w:r w:rsidR="00F5186A" w:rsidRPr="00315671">
        <w:rPr>
          <w:szCs w:val="22"/>
        </w:rPr>
        <w:t>eidži</w:t>
      </w:r>
      <w:r w:rsidR="00D70B7D" w:rsidRPr="00315671">
        <w:rPr>
          <w:szCs w:val="22"/>
        </w:rPr>
        <w:t>a</w:t>
      </w:r>
      <w:r w:rsidR="00F5186A" w:rsidRPr="00315671">
        <w:rPr>
          <w:szCs w:val="22"/>
        </w:rPr>
        <w:t xml:space="preserve">ma </w:t>
      </w:r>
      <w:r w:rsidR="00D70B7D" w:rsidRPr="00315671">
        <w:rPr>
          <w:szCs w:val="22"/>
        </w:rPr>
        <w:t xml:space="preserve">tik </w:t>
      </w:r>
      <w:r w:rsidR="00F5186A" w:rsidRPr="00315671">
        <w:rPr>
          <w:szCs w:val="22"/>
        </w:rPr>
        <w:t>asmenims, vykdantiems veiklą tose patalpose</w:t>
      </w:r>
      <w:r w:rsidR="00D70B7D" w:rsidRPr="00315671">
        <w:rPr>
          <w:szCs w:val="22"/>
        </w:rPr>
        <w:t xml:space="preserve"> (pateikusiems patalpų nuosavybės dokumentus arba </w:t>
      </w:r>
      <w:r w:rsidR="00166C74" w:rsidRPr="00315671">
        <w:rPr>
          <w:szCs w:val="22"/>
        </w:rPr>
        <w:t>patalpų nuomos, panaudos ar kitas sutartis (jei asmuo nėra patalpų savininkas).</w:t>
      </w:r>
      <w:r w:rsidR="00F5186A" w:rsidRPr="00315671">
        <w:rPr>
          <w:szCs w:val="22"/>
        </w:rPr>
        <w:t xml:space="preserve"> </w:t>
      </w:r>
    </w:p>
    <w:p w14:paraId="35E2E6CA" w14:textId="3E02C080" w:rsidR="00914599" w:rsidRPr="00315671" w:rsidRDefault="00C326C8" w:rsidP="008617E9">
      <w:pPr>
        <w:ind w:firstLine="851"/>
        <w:jc w:val="both"/>
        <w:rPr>
          <w:szCs w:val="24"/>
        </w:rPr>
      </w:pPr>
      <w:r w:rsidRPr="00315671">
        <w:rPr>
          <w:szCs w:val="22"/>
        </w:rPr>
        <w:t>1</w:t>
      </w:r>
      <w:r w:rsidR="00177C08" w:rsidRPr="00315671">
        <w:rPr>
          <w:szCs w:val="22"/>
        </w:rPr>
        <w:t>9</w:t>
      </w:r>
      <w:r w:rsidRPr="00315671">
        <w:rPr>
          <w:szCs w:val="22"/>
        </w:rPr>
        <w:t xml:space="preserve">. Leidžiama prekiauti iš laikinųjų įrenginių, iš automobilių </w:t>
      </w:r>
      <w:r w:rsidR="00D31EEC" w:rsidRPr="00315671">
        <w:rPr>
          <w:szCs w:val="22"/>
        </w:rPr>
        <w:t>nerengiant prekybos vietos plano (schemos)</w:t>
      </w:r>
      <w:r w:rsidR="00D42006" w:rsidRPr="00315671">
        <w:rPr>
          <w:szCs w:val="22"/>
        </w:rPr>
        <w:t>, nederinant vizual</w:t>
      </w:r>
      <w:r w:rsidR="00B147EE" w:rsidRPr="00315671">
        <w:rPr>
          <w:szCs w:val="22"/>
        </w:rPr>
        <w:t>izacijos,</w:t>
      </w:r>
      <w:r w:rsidR="008957A9" w:rsidRPr="00315671">
        <w:rPr>
          <w:rFonts w:eastAsia="LiberationSerif"/>
          <w:szCs w:val="24"/>
        </w:rPr>
        <w:t xml:space="preserve"> kai prekiaujama savo išaugint</w:t>
      </w:r>
      <w:r w:rsidR="00EF6EAA" w:rsidRPr="00315671">
        <w:rPr>
          <w:rFonts w:eastAsia="LiberationSerif"/>
          <w:szCs w:val="24"/>
        </w:rPr>
        <w:t>a</w:t>
      </w:r>
      <w:r w:rsidR="00686B38" w:rsidRPr="00315671">
        <w:rPr>
          <w:rFonts w:eastAsia="LiberationSerif"/>
          <w:szCs w:val="24"/>
        </w:rPr>
        <w:t>is</w:t>
      </w:r>
      <w:r w:rsidR="00EF6EAA" w:rsidRPr="00315671">
        <w:rPr>
          <w:rFonts w:eastAsia="LiberationSerif"/>
          <w:szCs w:val="24"/>
        </w:rPr>
        <w:t xml:space="preserve"> žemės ūkio</w:t>
      </w:r>
      <w:r w:rsidR="00914599" w:rsidRPr="00315671">
        <w:rPr>
          <w:rFonts w:eastAsia="LiberationSerif"/>
          <w:szCs w:val="24"/>
        </w:rPr>
        <w:t xml:space="preserve"> </w:t>
      </w:r>
      <w:r w:rsidR="00686B38" w:rsidRPr="00315671">
        <w:rPr>
          <w:rFonts w:eastAsia="LiberationSerif"/>
          <w:szCs w:val="24"/>
        </w:rPr>
        <w:t xml:space="preserve">ir maisto produktais, </w:t>
      </w:r>
      <w:r w:rsidR="00914599" w:rsidRPr="00315671">
        <w:rPr>
          <w:rFonts w:eastAsia="LiberationSerif"/>
          <w:szCs w:val="24"/>
        </w:rPr>
        <w:t xml:space="preserve">taip pat </w:t>
      </w:r>
      <w:r w:rsidR="00D42006" w:rsidRPr="00315671">
        <w:rPr>
          <w:rFonts w:eastAsia="LiberationSerif"/>
          <w:szCs w:val="24"/>
        </w:rPr>
        <w:t xml:space="preserve">kapų priežiūros reikmenimis, gėlėmis prie miesto kapinių, </w:t>
      </w:r>
      <w:r w:rsidR="00914599" w:rsidRPr="00315671">
        <w:rPr>
          <w:rFonts w:eastAsia="LiberationSerif"/>
          <w:szCs w:val="24"/>
        </w:rPr>
        <w:t>eglutėmis ir jų šakomis prieš Kalėdas ir Naujuosius metus</w:t>
      </w:r>
      <w:r w:rsidR="00B147EE" w:rsidRPr="00315671">
        <w:rPr>
          <w:rFonts w:eastAsia="LiberationSerif"/>
          <w:szCs w:val="24"/>
        </w:rPr>
        <w:t>.</w:t>
      </w:r>
    </w:p>
    <w:p w14:paraId="2B4DC259" w14:textId="0BC87852" w:rsidR="001845B4" w:rsidRPr="00315671" w:rsidRDefault="001B115C" w:rsidP="008617E9">
      <w:pPr>
        <w:widowControl w:val="0"/>
        <w:tabs>
          <w:tab w:val="left" w:pos="1378"/>
        </w:tabs>
        <w:ind w:firstLine="851"/>
        <w:jc w:val="both"/>
        <w:rPr>
          <w:color w:val="000000"/>
        </w:rPr>
      </w:pPr>
      <w:r w:rsidRPr="00315671">
        <w:rPr>
          <w:rFonts w:eastAsia="Book Antiqua"/>
          <w:szCs w:val="24"/>
          <w:lang w:eastAsia="lt-LT" w:bidi="lt-LT"/>
        </w:rPr>
        <w:t>20</w:t>
      </w:r>
      <w:r w:rsidR="0080108F" w:rsidRPr="00315671">
        <w:rPr>
          <w:rFonts w:eastAsia="Book Antiqua"/>
          <w:szCs w:val="24"/>
          <w:lang w:eastAsia="lt-LT" w:bidi="lt-LT"/>
        </w:rPr>
        <w:t>. Prekiaut</w:t>
      </w:r>
      <w:r w:rsidR="00284DE4" w:rsidRPr="00315671">
        <w:rPr>
          <w:rFonts w:eastAsia="Book Antiqua"/>
          <w:szCs w:val="24"/>
          <w:lang w:eastAsia="lt-LT" w:bidi="lt-LT"/>
        </w:rPr>
        <w:t xml:space="preserve">i ar teikti paslaugas </w:t>
      </w:r>
      <w:r w:rsidR="0080108F" w:rsidRPr="00315671">
        <w:rPr>
          <w:rFonts w:eastAsia="Book Antiqua"/>
          <w:szCs w:val="24"/>
          <w:lang w:eastAsia="lt-LT" w:bidi="lt-LT"/>
        </w:rPr>
        <w:t>viešosiose vietose</w:t>
      </w:r>
      <w:r w:rsidR="001F331E" w:rsidRPr="00315671">
        <w:rPr>
          <w:rFonts w:eastAsia="Book Antiqua"/>
          <w:szCs w:val="24"/>
          <w:lang w:eastAsia="lt-LT" w:bidi="lt-LT"/>
        </w:rPr>
        <w:t xml:space="preserve"> </w:t>
      </w:r>
      <w:r w:rsidR="00BD0BF3" w:rsidRPr="00315671">
        <w:rPr>
          <w:rFonts w:eastAsia="Book Antiqua"/>
          <w:szCs w:val="24"/>
          <w:lang w:eastAsia="lt-LT" w:bidi="lt-LT"/>
        </w:rPr>
        <w:t>leidžiama</w:t>
      </w:r>
      <w:r w:rsidR="0080108F" w:rsidRPr="00315671">
        <w:rPr>
          <w:rFonts w:eastAsia="Book Antiqua"/>
          <w:szCs w:val="24"/>
          <w:lang w:eastAsia="lt-LT" w:bidi="lt-LT"/>
        </w:rPr>
        <w:t xml:space="preserve"> nuo </w:t>
      </w:r>
      <w:r w:rsidR="00CD6C0A" w:rsidRPr="00315671">
        <w:rPr>
          <w:rFonts w:eastAsia="Book Antiqua"/>
          <w:szCs w:val="24"/>
          <w:lang w:eastAsia="lt-LT" w:bidi="lt-LT"/>
        </w:rPr>
        <w:t>7</w:t>
      </w:r>
      <w:r w:rsidR="0080108F" w:rsidRPr="00315671">
        <w:rPr>
          <w:rFonts w:eastAsia="Book Antiqua"/>
          <w:szCs w:val="24"/>
          <w:lang w:eastAsia="lt-LT" w:bidi="lt-LT"/>
        </w:rPr>
        <w:t xml:space="preserve"> iki 2</w:t>
      </w:r>
      <w:r w:rsidR="003F000D" w:rsidRPr="00315671">
        <w:rPr>
          <w:rFonts w:eastAsia="Book Antiqua"/>
          <w:szCs w:val="24"/>
          <w:lang w:eastAsia="lt-LT" w:bidi="lt-LT"/>
        </w:rPr>
        <w:t>4</w:t>
      </w:r>
      <w:r w:rsidR="0080108F" w:rsidRPr="00315671">
        <w:rPr>
          <w:rFonts w:eastAsia="Book Antiqua"/>
          <w:szCs w:val="24"/>
          <w:lang w:eastAsia="lt-LT" w:bidi="lt-LT"/>
        </w:rPr>
        <w:t xml:space="preserve"> val</w:t>
      </w:r>
      <w:r w:rsidR="00CD6C0A" w:rsidRPr="00315671">
        <w:rPr>
          <w:rFonts w:eastAsia="Book Antiqua"/>
          <w:szCs w:val="24"/>
          <w:lang w:eastAsia="lt-LT" w:bidi="lt-LT"/>
        </w:rPr>
        <w:t>.</w:t>
      </w:r>
      <w:r w:rsidR="00FB37AF" w:rsidRPr="00315671">
        <w:rPr>
          <w:rFonts w:eastAsia="Book Antiqua"/>
          <w:szCs w:val="24"/>
          <w:lang w:eastAsia="lt-LT" w:bidi="lt-LT"/>
        </w:rPr>
        <w:t>,</w:t>
      </w:r>
      <w:r w:rsidR="000B5E7A" w:rsidRPr="00315671">
        <w:rPr>
          <w:rFonts w:eastAsia="Book Antiqua"/>
          <w:szCs w:val="24"/>
          <w:lang w:eastAsia="lt-LT" w:bidi="lt-LT"/>
        </w:rPr>
        <w:t xml:space="preserve"> jeigu </w:t>
      </w:r>
      <w:r w:rsidRPr="00315671">
        <w:rPr>
          <w:rFonts w:eastAsia="Book Antiqua"/>
          <w:szCs w:val="24"/>
          <w:lang w:eastAsia="lt-LT" w:bidi="lt-LT"/>
        </w:rPr>
        <w:t>A</w:t>
      </w:r>
      <w:r w:rsidR="000B5E7A" w:rsidRPr="00315671">
        <w:rPr>
          <w:rFonts w:eastAsia="Book Antiqua"/>
          <w:szCs w:val="24"/>
          <w:lang w:eastAsia="lt-LT" w:bidi="lt-LT"/>
        </w:rPr>
        <w:t>dministracijos direktoriaus įsakymu nenustatyta kitaip.</w:t>
      </w:r>
      <w:r w:rsidR="00825A06" w:rsidRPr="00315671">
        <w:rPr>
          <w:rFonts w:eastAsia="Book Antiqua"/>
          <w:szCs w:val="24"/>
          <w:lang w:eastAsia="lt-LT" w:bidi="lt-LT"/>
        </w:rPr>
        <w:t xml:space="preserve"> </w:t>
      </w:r>
      <w:r w:rsidR="00DD5C14" w:rsidRPr="00315671">
        <w:rPr>
          <w:color w:val="000000"/>
          <w:szCs w:val="24"/>
        </w:rPr>
        <w:t xml:space="preserve">Prekybos ir paslaugų </w:t>
      </w:r>
      <w:r w:rsidR="00825A06" w:rsidRPr="00315671">
        <w:rPr>
          <w:color w:val="000000"/>
          <w:szCs w:val="24"/>
        </w:rPr>
        <w:t>teikimo laik</w:t>
      </w:r>
      <w:r w:rsidR="000271F3" w:rsidRPr="00315671">
        <w:rPr>
          <w:color w:val="000000"/>
          <w:szCs w:val="24"/>
        </w:rPr>
        <w:t>as</w:t>
      </w:r>
      <w:r w:rsidR="00825A06" w:rsidRPr="00315671">
        <w:rPr>
          <w:color w:val="000000"/>
          <w:szCs w:val="24"/>
        </w:rPr>
        <w:t xml:space="preserve"> </w:t>
      </w:r>
      <w:r w:rsidR="00301A71" w:rsidRPr="00315671">
        <w:rPr>
          <w:color w:val="000000"/>
        </w:rPr>
        <w:t xml:space="preserve">renginių metu </w:t>
      </w:r>
      <w:r w:rsidR="000271F3" w:rsidRPr="00315671">
        <w:rPr>
          <w:color w:val="000000"/>
        </w:rPr>
        <w:t xml:space="preserve">nustatomas renginio leidime. </w:t>
      </w:r>
    </w:p>
    <w:p w14:paraId="4F1F6B71" w14:textId="673BBA47" w:rsidR="00CA6DF0" w:rsidRPr="00315671" w:rsidRDefault="001845B4" w:rsidP="008617E9">
      <w:pPr>
        <w:widowControl w:val="0"/>
        <w:tabs>
          <w:tab w:val="left" w:pos="1378"/>
        </w:tabs>
        <w:ind w:firstLine="851"/>
        <w:jc w:val="both"/>
        <w:rPr>
          <w:color w:val="000000"/>
        </w:rPr>
      </w:pPr>
      <w:r w:rsidRPr="00315671">
        <w:rPr>
          <w:color w:val="000000"/>
        </w:rPr>
        <w:t>2</w:t>
      </w:r>
      <w:r w:rsidR="000907D8" w:rsidRPr="00315671">
        <w:rPr>
          <w:color w:val="000000"/>
        </w:rPr>
        <w:t>1</w:t>
      </w:r>
      <w:r w:rsidR="00FB37AF" w:rsidRPr="00315671">
        <w:rPr>
          <w:color w:val="000000"/>
        </w:rPr>
        <w:t xml:space="preserve">. </w:t>
      </w:r>
      <w:r w:rsidR="002F76F4" w:rsidRPr="00315671">
        <w:rPr>
          <w:color w:val="000000"/>
        </w:rPr>
        <w:t>Nestacionariose lauko kavinėse</w:t>
      </w:r>
      <w:r w:rsidR="003F000D" w:rsidRPr="00315671">
        <w:rPr>
          <w:color w:val="000000"/>
        </w:rPr>
        <w:t xml:space="preserve"> (laimėjus konkursą)</w:t>
      </w:r>
      <w:r w:rsidR="002F76F4" w:rsidRPr="00315671">
        <w:rPr>
          <w:color w:val="000000"/>
        </w:rPr>
        <w:t xml:space="preserve"> ir i</w:t>
      </w:r>
      <w:r w:rsidR="000B5E7A" w:rsidRPr="00315671">
        <w:rPr>
          <w:color w:val="000000"/>
        </w:rPr>
        <w:t>šplėstose</w:t>
      </w:r>
      <w:r w:rsidR="00832593" w:rsidRPr="00315671">
        <w:rPr>
          <w:color w:val="000000"/>
        </w:rPr>
        <w:t xml:space="preserve"> </w:t>
      </w:r>
      <w:r w:rsidR="00FB37AF" w:rsidRPr="00315671">
        <w:rPr>
          <w:color w:val="000000"/>
        </w:rPr>
        <w:t xml:space="preserve">aptarnavimo vietose prie stacionariųjų viešojo maitinimo vietų </w:t>
      </w:r>
      <w:r w:rsidR="00832593" w:rsidRPr="00315671">
        <w:rPr>
          <w:color w:val="000000"/>
        </w:rPr>
        <w:t xml:space="preserve">leidžiama groti muziką nuo 10 iki 22 valandos. </w:t>
      </w:r>
    </w:p>
    <w:p w14:paraId="74C1EBE7" w14:textId="06F8EBE7" w:rsidR="00832593" w:rsidRPr="00315671" w:rsidRDefault="00CA6DF0" w:rsidP="008617E9">
      <w:pPr>
        <w:widowControl w:val="0"/>
        <w:tabs>
          <w:tab w:val="left" w:pos="1378"/>
        </w:tabs>
        <w:ind w:firstLine="851"/>
        <w:jc w:val="both"/>
        <w:rPr>
          <w:szCs w:val="24"/>
        </w:rPr>
      </w:pPr>
      <w:r w:rsidRPr="00315671">
        <w:rPr>
          <w:color w:val="000000"/>
        </w:rPr>
        <w:t xml:space="preserve">22. </w:t>
      </w:r>
      <w:r w:rsidR="009B4BE0" w:rsidRPr="00315671">
        <w:rPr>
          <w:szCs w:val="24"/>
        </w:rPr>
        <w:t xml:space="preserve">Visais prekybos ir (ar) paslaugų teikimo atvejais triukšmo šaltinio valdytojas privalo laikytis </w:t>
      </w:r>
      <w:r w:rsidR="009B4BE0" w:rsidRPr="00315671">
        <w:rPr>
          <w:rFonts w:ascii="Thorndale" w:eastAsia="HG Mincho Light J" w:hAnsi="Thorndale"/>
          <w:color w:val="000000"/>
          <w:szCs w:val="24"/>
          <w:lang w:eastAsia="lt-LT"/>
        </w:rPr>
        <w:t>Triukšmo prevencijos Panevėžio miesto savivaldybės viešosiose vietose taisyklių ir kitų teisės aktų, reglamentuojančių triukšmo valdymą.</w:t>
      </w:r>
    </w:p>
    <w:p w14:paraId="27080BB6" w14:textId="1330FC2A" w:rsidR="00CC43DD" w:rsidRPr="00315671" w:rsidRDefault="001845B4" w:rsidP="008617E9">
      <w:pPr>
        <w:widowControl w:val="0"/>
        <w:tabs>
          <w:tab w:val="left" w:pos="1378"/>
        </w:tabs>
        <w:ind w:firstLine="851"/>
        <w:jc w:val="both"/>
        <w:rPr>
          <w:color w:val="000000"/>
        </w:rPr>
      </w:pPr>
      <w:r w:rsidRPr="00315671">
        <w:rPr>
          <w:color w:val="000000"/>
        </w:rPr>
        <w:t>2</w:t>
      </w:r>
      <w:r w:rsidR="00CA6DF0" w:rsidRPr="00315671">
        <w:rPr>
          <w:color w:val="000000"/>
        </w:rPr>
        <w:t>3</w:t>
      </w:r>
      <w:r w:rsidR="00CC43DD" w:rsidRPr="00315671">
        <w:rPr>
          <w:color w:val="000000"/>
        </w:rPr>
        <w:t>. Draudžiama:</w:t>
      </w:r>
    </w:p>
    <w:p w14:paraId="7AB60B8C" w14:textId="00DAF045" w:rsidR="00C96A9D" w:rsidRPr="00315671" w:rsidRDefault="001845B4" w:rsidP="008617E9">
      <w:pPr>
        <w:widowControl w:val="0"/>
        <w:tabs>
          <w:tab w:val="left" w:pos="1391"/>
        </w:tabs>
        <w:ind w:firstLine="851"/>
        <w:jc w:val="both"/>
        <w:rPr>
          <w:rFonts w:eastAsia="Book Antiqua"/>
          <w:szCs w:val="24"/>
          <w:lang w:eastAsia="lt-LT" w:bidi="lt-LT"/>
        </w:rPr>
      </w:pPr>
      <w:bookmarkStart w:id="3" w:name="part_73e335019286489888ac557440fca4b3"/>
      <w:bookmarkEnd w:id="3"/>
      <w:r w:rsidRPr="00315671">
        <w:rPr>
          <w:rFonts w:eastAsia="Book Antiqua"/>
          <w:color w:val="000000"/>
          <w:szCs w:val="24"/>
          <w:lang w:eastAsia="lt-LT" w:bidi="lt-LT"/>
        </w:rPr>
        <w:t>2</w:t>
      </w:r>
      <w:r w:rsidR="00CA6DF0" w:rsidRPr="00315671">
        <w:rPr>
          <w:rFonts w:eastAsia="Book Antiqua"/>
          <w:color w:val="000000"/>
          <w:szCs w:val="24"/>
          <w:lang w:eastAsia="lt-LT" w:bidi="lt-LT"/>
        </w:rPr>
        <w:t>3</w:t>
      </w:r>
      <w:r w:rsidR="00881C43" w:rsidRPr="00315671">
        <w:rPr>
          <w:rFonts w:eastAsia="Book Antiqua"/>
          <w:color w:val="000000"/>
          <w:szCs w:val="24"/>
          <w:lang w:eastAsia="lt-LT" w:bidi="lt-LT"/>
        </w:rPr>
        <w:t>.1.</w:t>
      </w:r>
      <w:r w:rsidR="00CC43DD" w:rsidRPr="00315671">
        <w:rPr>
          <w:rFonts w:eastAsia="Book Antiqua"/>
          <w:color w:val="000000"/>
          <w:szCs w:val="24"/>
          <w:lang w:eastAsia="lt-LT" w:bidi="lt-LT"/>
        </w:rPr>
        <w:t xml:space="preserve"> i</w:t>
      </w:r>
      <w:r w:rsidR="00C96A9D" w:rsidRPr="00315671">
        <w:rPr>
          <w:rFonts w:eastAsia="Book Antiqua"/>
          <w:color w:val="000000"/>
          <w:szCs w:val="24"/>
          <w:lang w:eastAsia="lt-LT" w:bidi="lt-LT"/>
        </w:rPr>
        <w:t xml:space="preserve">šplėsti </w:t>
      </w:r>
      <w:r w:rsidR="0032014B" w:rsidRPr="00315671">
        <w:rPr>
          <w:rFonts w:eastAsia="Book Antiqua"/>
          <w:color w:val="000000"/>
          <w:szCs w:val="24"/>
          <w:lang w:eastAsia="lt-LT" w:bidi="lt-LT"/>
        </w:rPr>
        <w:t xml:space="preserve">viešojo maitinimo </w:t>
      </w:r>
      <w:r w:rsidR="00C96A9D" w:rsidRPr="00315671">
        <w:rPr>
          <w:rFonts w:eastAsia="Book Antiqua"/>
          <w:szCs w:val="24"/>
          <w:lang w:eastAsia="lt-LT" w:bidi="lt-LT"/>
        </w:rPr>
        <w:t>aptarnavimo vietas lauke prie alaus barų, barų, kai pagrindinė maisto tvarkymo subjekto veikla „gėrimų pardavimo vartoti vietoje veikla“;</w:t>
      </w:r>
    </w:p>
    <w:p w14:paraId="34E5F02C" w14:textId="306E3FF1" w:rsidR="00881C43" w:rsidRPr="00315671" w:rsidRDefault="00CA6DF0" w:rsidP="008617E9">
      <w:pPr>
        <w:widowControl w:val="0"/>
        <w:tabs>
          <w:tab w:val="left" w:pos="1378"/>
        </w:tabs>
        <w:ind w:firstLine="851"/>
        <w:jc w:val="both"/>
        <w:rPr>
          <w:rFonts w:eastAsia="Book Antiqua"/>
          <w:color w:val="000000"/>
          <w:szCs w:val="24"/>
          <w:lang w:eastAsia="lt-LT" w:bidi="lt-LT"/>
        </w:rPr>
      </w:pPr>
      <w:r w:rsidRPr="00315671">
        <w:rPr>
          <w:rFonts w:eastAsia="Book Antiqua"/>
          <w:color w:val="000000"/>
          <w:szCs w:val="24"/>
          <w:lang w:eastAsia="lt-LT" w:bidi="lt-LT"/>
        </w:rPr>
        <w:t>23</w:t>
      </w:r>
      <w:r w:rsidR="00C96A9D" w:rsidRPr="00315671">
        <w:rPr>
          <w:rFonts w:eastAsia="Book Antiqua"/>
          <w:color w:val="000000"/>
          <w:szCs w:val="24"/>
          <w:lang w:eastAsia="lt-LT" w:bidi="lt-LT"/>
        </w:rPr>
        <w:t xml:space="preserve">.2. prekiauti </w:t>
      </w:r>
      <w:r w:rsidR="00597C8C" w:rsidRPr="00315671">
        <w:rPr>
          <w:rFonts w:eastAsia="Book Antiqua"/>
          <w:color w:val="000000"/>
          <w:szCs w:val="24"/>
          <w:lang w:eastAsia="lt-LT" w:bidi="lt-LT"/>
        </w:rPr>
        <w:t xml:space="preserve">ar teikti paslaugas </w:t>
      </w:r>
      <w:r w:rsidR="00C96A9D" w:rsidRPr="00315671">
        <w:rPr>
          <w:rFonts w:eastAsia="Book Antiqua"/>
          <w:color w:val="000000"/>
          <w:szCs w:val="24"/>
          <w:lang w:eastAsia="lt-LT" w:bidi="lt-LT"/>
        </w:rPr>
        <w:t>iš laikinųjų įrenginių</w:t>
      </w:r>
      <w:r w:rsidR="007017F8" w:rsidRPr="00315671">
        <w:rPr>
          <w:rFonts w:eastAsia="Book Antiqua"/>
          <w:color w:val="000000"/>
          <w:szCs w:val="24"/>
          <w:lang w:eastAsia="lt-LT" w:bidi="lt-LT"/>
        </w:rPr>
        <w:t>, prekybai pritaikytų automobilių</w:t>
      </w:r>
      <w:r w:rsidR="002D512F" w:rsidRPr="00315671">
        <w:rPr>
          <w:rFonts w:eastAsia="Book Antiqua"/>
          <w:color w:val="000000"/>
          <w:szCs w:val="24"/>
          <w:lang w:eastAsia="lt-LT" w:bidi="lt-LT"/>
        </w:rPr>
        <w:t xml:space="preserve"> ar priekabų</w:t>
      </w:r>
      <w:r w:rsidR="00943CE7" w:rsidRPr="00315671">
        <w:rPr>
          <w:rFonts w:eastAsia="Book Antiqua"/>
          <w:color w:val="000000"/>
          <w:szCs w:val="24"/>
          <w:lang w:eastAsia="lt-LT" w:bidi="lt-LT"/>
        </w:rPr>
        <w:t xml:space="preserve">, automobilių </w:t>
      </w:r>
      <w:r w:rsidR="00C96A9D" w:rsidRPr="00315671">
        <w:rPr>
          <w:rFonts w:eastAsia="Book Antiqua"/>
          <w:color w:val="000000"/>
          <w:szCs w:val="24"/>
          <w:lang w:eastAsia="lt-LT" w:bidi="lt-LT"/>
        </w:rPr>
        <w:t xml:space="preserve">Ukmergės g. dalyje (nuo </w:t>
      </w:r>
      <w:r w:rsidR="00930611" w:rsidRPr="00315671">
        <w:rPr>
          <w:rFonts w:eastAsia="Book Antiqua"/>
          <w:color w:val="000000"/>
          <w:szCs w:val="24"/>
          <w:lang w:eastAsia="lt-LT" w:bidi="lt-LT"/>
        </w:rPr>
        <w:t xml:space="preserve">namo Nr. </w:t>
      </w:r>
      <w:r w:rsidR="00C96A9D" w:rsidRPr="00315671">
        <w:rPr>
          <w:rFonts w:eastAsia="Book Antiqua"/>
          <w:color w:val="000000"/>
          <w:szCs w:val="24"/>
          <w:lang w:eastAsia="lt-LT" w:bidi="lt-LT"/>
        </w:rPr>
        <w:t>19 iki 36</w:t>
      </w:r>
      <w:r w:rsidR="00930611" w:rsidRPr="00315671">
        <w:rPr>
          <w:rFonts w:eastAsia="Book Antiqua"/>
          <w:color w:val="000000"/>
          <w:szCs w:val="24"/>
          <w:lang w:eastAsia="lt-LT" w:bidi="lt-LT"/>
        </w:rPr>
        <w:t>)</w:t>
      </w:r>
      <w:r w:rsidR="00C96A9D" w:rsidRPr="00315671">
        <w:rPr>
          <w:rFonts w:eastAsia="Book Antiqua"/>
          <w:color w:val="000000"/>
          <w:szCs w:val="24"/>
          <w:lang w:eastAsia="lt-LT" w:bidi="lt-LT"/>
        </w:rPr>
        <w:t>;</w:t>
      </w:r>
    </w:p>
    <w:p w14:paraId="741CB950" w14:textId="273075FD" w:rsidR="00660B68" w:rsidRPr="00315671" w:rsidRDefault="00CA6DF0" w:rsidP="008617E9">
      <w:pPr>
        <w:widowControl w:val="0"/>
        <w:tabs>
          <w:tab w:val="left" w:pos="1378"/>
        </w:tabs>
        <w:ind w:firstLine="851"/>
        <w:jc w:val="both"/>
        <w:rPr>
          <w:rFonts w:eastAsia="Book Antiqua"/>
          <w:color w:val="000000"/>
          <w:szCs w:val="24"/>
          <w:lang w:eastAsia="lt-LT" w:bidi="lt-LT"/>
        </w:rPr>
      </w:pPr>
      <w:r w:rsidRPr="00315671">
        <w:rPr>
          <w:rFonts w:eastAsia="Book Antiqua"/>
          <w:color w:val="000000"/>
          <w:szCs w:val="24"/>
          <w:lang w:eastAsia="lt-LT" w:bidi="lt-LT"/>
        </w:rPr>
        <w:t>23</w:t>
      </w:r>
      <w:r w:rsidR="00660B68" w:rsidRPr="00315671">
        <w:rPr>
          <w:rFonts w:eastAsia="Book Antiqua"/>
          <w:color w:val="000000"/>
          <w:szCs w:val="24"/>
          <w:lang w:eastAsia="lt-LT" w:bidi="lt-LT"/>
        </w:rPr>
        <w:t>.</w:t>
      </w:r>
      <w:r w:rsidR="00CB5656" w:rsidRPr="00315671">
        <w:rPr>
          <w:rFonts w:eastAsia="Book Antiqua"/>
          <w:color w:val="000000"/>
          <w:szCs w:val="24"/>
          <w:lang w:eastAsia="lt-LT" w:bidi="lt-LT"/>
        </w:rPr>
        <w:t>3</w:t>
      </w:r>
      <w:r w:rsidR="00660B68" w:rsidRPr="00315671">
        <w:rPr>
          <w:rFonts w:eastAsia="Book Antiqua"/>
          <w:color w:val="000000"/>
          <w:szCs w:val="24"/>
          <w:lang w:eastAsia="lt-LT" w:bidi="lt-LT"/>
        </w:rPr>
        <w:t>.</w:t>
      </w:r>
      <w:r w:rsidR="00660B68" w:rsidRPr="00315671">
        <w:rPr>
          <w:color w:val="000000"/>
        </w:rPr>
        <w:t xml:space="preserve"> prekiauti ar teikti paslaugas iš prekybai pritaikytų automobilių</w:t>
      </w:r>
      <w:r w:rsidR="002D512F" w:rsidRPr="00315671">
        <w:rPr>
          <w:color w:val="000000"/>
        </w:rPr>
        <w:t xml:space="preserve"> ar priekabų</w:t>
      </w:r>
      <w:r w:rsidR="00943CE7" w:rsidRPr="00315671">
        <w:rPr>
          <w:color w:val="000000"/>
        </w:rPr>
        <w:t xml:space="preserve">, </w:t>
      </w:r>
      <w:r w:rsidR="0003185A" w:rsidRPr="00315671">
        <w:rPr>
          <w:color w:val="000000"/>
        </w:rPr>
        <w:t>automobilių</w:t>
      </w:r>
      <w:r w:rsidR="00943CE7" w:rsidRPr="00315671">
        <w:rPr>
          <w:color w:val="000000"/>
        </w:rPr>
        <w:t xml:space="preserve"> </w:t>
      </w:r>
      <w:r w:rsidR="00660B68" w:rsidRPr="00315671">
        <w:rPr>
          <w:color w:val="000000"/>
        </w:rPr>
        <w:t>(išskyrus renginių metu) Laisvės aikštėje ir jos prieigose, Senvagėje</w:t>
      </w:r>
      <w:r w:rsidR="005062AE" w:rsidRPr="00315671">
        <w:rPr>
          <w:color w:val="000000"/>
        </w:rPr>
        <w:t>;</w:t>
      </w:r>
    </w:p>
    <w:p w14:paraId="743B9AA1" w14:textId="72714568" w:rsidR="00C20A77" w:rsidRPr="00315671" w:rsidRDefault="00CA6DF0" w:rsidP="008617E9">
      <w:pPr>
        <w:widowControl w:val="0"/>
        <w:tabs>
          <w:tab w:val="left" w:pos="1378"/>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23</w:t>
      </w:r>
      <w:r w:rsidR="0080108F" w:rsidRPr="00315671">
        <w:rPr>
          <w:rFonts w:eastAsia="Book Antiqua"/>
          <w:color w:val="000000"/>
          <w:szCs w:val="24"/>
          <w:lang w:eastAsia="lt-LT" w:bidi="lt-LT"/>
        </w:rPr>
        <w:t>.</w:t>
      </w:r>
      <w:r w:rsidR="00CB5656" w:rsidRPr="00315671">
        <w:rPr>
          <w:rFonts w:eastAsia="Book Antiqua"/>
          <w:color w:val="000000"/>
          <w:szCs w:val="24"/>
          <w:lang w:eastAsia="lt-LT" w:bidi="lt-LT"/>
        </w:rPr>
        <w:t>4</w:t>
      </w:r>
      <w:r w:rsidR="0080108F" w:rsidRPr="00315671">
        <w:rPr>
          <w:rFonts w:eastAsia="Book Antiqua"/>
          <w:color w:val="000000"/>
          <w:szCs w:val="24"/>
          <w:lang w:eastAsia="lt-LT" w:bidi="lt-LT"/>
        </w:rPr>
        <w:t>. parduoti prekes, kurių mažmeninė prekyba viešosiose vietose uždrausta Lietuvos Respublikos įstatymų ir kitų teisės aktų;</w:t>
      </w:r>
    </w:p>
    <w:p w14:paraId="2DA7F9BE" w14:textId="293F5B89" w:rsidR="00C20A77" w:rsidRPr="00315671" w:rsidRDefault="00CA6DF0"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23</w:t>
      </w:r>
      <w:r w:rsidR="00CB5656" w:rsidRPr="00315671">
        <w:rPr>
          <w:rFonts w:eastAsia="Book Antiqua"/>
          <w:color w:val="000000"/>
          <w:szCs w:val="24"/>
          <w:lang w:eastAsia="lt-LT" w:bidi="lt-LT"/>
        </w:rPr>
        <w:t>.5</w:t>
      </w:r>
      <w:r w:rsidR="0080108F" w:rsidRPr="00315671">
        <w:rPr>
          <w:rFonts w:eastAsia="Book Antiqua"/>
          <w:color w:val="000000"/>
          <w:szCs w:val="24"/>
          <w:lang w:eastAsia="lt-LT" w:bidi="lt-LT"/>
        </w:rPr>
        <w:t>. parduoti prekes, kurių įsigijimas teisės aktų nustatyta tvarka nepatvirtintas prekių įsigijimą patvirtinančiais dokumentais;</w:t>
      </w:r>
    </w:p>
    <w:p w14:paraId="2024AD31" w14:textId="77057472" w:rsidR="00C20A77" w:rsidRPr="00315671" w:rsidRDefault="00CA6DF0"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23</w:t>
      </w:r>
      <w:r w:rsidR="00CF2D35" w:rsidRPr="00315671">
        <w:rPr>
          <w:rFonts w:eastAsia="Book Antiqua"/>
          <w:color w:val="000000"/>
          <w:szCs w:val="24"/>
          <w:lang w:eastAsia="lt-LT" w:bidi="lt-LT"/>
        </w:rPr>
        <w:t>.</w:t>
      </w:r>
      <w:r w:rsidR="00CB5656" w:rsidRPr="00315671">
        <w:rPr>
          <w:rFonts w:eastAsia="Book Antiqua"/>
          <w:color w:val="000000"/>
          <w:szCs w:val="24"/>
          <w:lang w:eastAsia="lt-LT" w:bidi="lt-LT"/>
        </w:rPr>
        <w:t>6.</w:t>
      </w:r>
      <w:r w:rsidR="0080108F" w:rsidRPr="00315671">
        <w:rPr>
          <w:rFonts w:eastAsia="Book Antiqua"/>
          <w:color w:val="000000"/>
          <w:szCs w:val="24"/>
          <w:lang w:eastAsia="lt-LT" w:bidi="lt-LT"/>
        </w:rPr>
        <w:t xml:space="preserve"> parduoti prekes be jų atitikties privalomiems reikalavimams dokumentų, jeigu teisės aktuose nustatyta, kad tokie dokumentai privalomi;</w:t>
      </w:r>
    </w:p>
    <w:p w14:paraId="3A14E8FF" w14:textId="724A3213" w:rsidR="00C20A77" w:rsidRPr="00315671" w:rsidRDefault="00CA6DF0"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23</w:t>
      </w:r>
      <w:r w:rsidR="00CB5656" w:rsidRPr="00315671">
        <w:rPr>
          <w:rFonts w:eastAsia="Book Antiqua"/>
          <w:color w:val="000000"/>
          <w:szCs w:val="24"/>
          <w:lang w:eastAsia="lt-LT" w:bidi="lt-LT"/>
        </w:rPr>
        <w:t>.7</w:t>
      </w:r>
      <w:r w:rsidR="00CF2D35" w:rsidRPr="00315671">
        <w:rPr>
          <w:rFonts w:eastAsia="Book Antiqua"/>
          <w:color w:val="000000"/>
          <w:szCs w:val="24"/>
          <w:lang w:eastAsia="lt-LT" w:bidi="lt-LT"/>
        </w:rPr>
        <w:t>.</w:t>
      </w:r>
      <w:r w:rsidR="0080108F" w:rsidRPr="00315671">
        <w:rPr>
          <w:rFonts w:eastAsia="Book Antiqua"/>
          <w:color w:val="000000"/>
          <w:szCs w:val="24"/>
          <w:lang w:eastAsia="lt-LT" w:bidi="lt-LT"/>
        </w:rPr>
        <w:t xml:space="preserve"> parduoti prekes, kurios nepaženklintos teisės aktų nustatyta tvarka;</w:t>
      </w:r>
    </w:p>
    <w:p w14:paraId="4F3B6151" w14:textId="22C1DB7F" w:rsidR="00C20A77" w:rsidRPr="00315671" w:rsidRDefault="00CA6DF0"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23</w:t>
      </w:r>
      <w:r w:rsidR="00CB5656" w:rsidRPr="00315671">
        <w:rPr>
          <w:rFonts w:eastAsia="Book Antiqua"/>
          <w:color w:val="000000"/>
          <w:szCs w:val="24"/>
          <w:lang w:eastAsia="lt-LT" w:bidi="lt-LT"/>
        </w:rPr>
        <w:t>.8.</w:t>
      </w:r>
      <w:r w:rsidR="0080108F" w:rsidRPr="00315671">
        <w:rPr>
          <w:rFonts w:eastAsia="Book Antiqua"/>
          <w:color w:val="000000"/>
          <w:szCs w:val="24"/>
          <w:lang w:eastAsia="lt-LT" w:bidi="lt-LT"/>
        </w:rPr>
        <w:t xml:space="preserve"> </w:t>
      </w:r>
      <w:r w:rsidR="00DB6FFA" w:rsidRPr="00315671">
        <w:rPr>
          <w:color w:val="000000"/>
          <w:szCs w:val="24"/>
        </w:rPr>
        <w:t>parduoti prekes,</w:t>
      </w:r>
      <w:r w:rsidR="00DB6FFA" w:rsidRPr="00315671">
        <w:rPr>
          <w:bCs/>
          <w:color w:val="000000"/>
          <w:szCs w:val="24"/>
        </w:rPr>
        <w:t> </w:t>
      </w:r>
      <w:r w:rsidR="00DB6FFA" w:rsidRPr="00315671">
        <w:rPr>
          <w:color w:val="000000"/>
          <w:szCs w:val="24"/>
        </w:rPr>
        <w:t>kurių tinkamumo naudoti terminas pasibaigęs arba kurios buvo perženklintos, perpakuotos ar kitaip apdorotos siekiant pratęsti jų tinkamumo naudoti terminą</w:t>
      </w:r>
      <w:r w:rsidR="00F84DD8" w:rsidRPr="00315671">
        <w:rPr>
          <w:color w:val="000000"/>
          <w:szCs w:val="24"/>
        </w:rPr>
        <w:t>;</w:t>
      </w:r>
      <w:r w:rsidR="00DB6FFA" w:rsidRPr="00315671">
        <w:rPr>
          <w:color w:val="000000"/>
          <w:sz w:val="22"/>
          <w:szCs w:val="22"/>
        </w:rPr>
        <w:t> </w:t>
      </w:r>
    </w:p>
    <w:p w14:paraId="5098EF85" w14:textId="1AD42DEF" w:rsidR="00CB2CAB" w:rsidRPr="00315671" w:rsidRDefault="00CA6DF0" w:rsidP="008617E9">
      <w:pPr>
        <w:widowControl w:val="0"/>
        <w:tabs>
          <w:tab w:val="left" w:pos="1373"/>
        </w:tabs>
        <w:ind w:firstLine="851"/>
        <w:jc w:val="both"/>
        <w:rPr>
          <w:rFonts w:eastAsia="Book Antiqua"/>
          <w:color w:val="000000"/>
          <w:szCs w:val="24"/>
          <w:lang w:eastAsia="lt-LT" w:bidi="lt-LT"/>
        </w:rPr>
      </w:pPr>
      <w:r w:rsidRPr="00315671">
        <w:rPr>
          <w:rFonts w:eastAsia="Book Antiqua"/>
          <w:color w:val="000000"/>
          <w:szCs w:val="24"/>
          <w:lang w:eastAsia="lt-LT" w:bidi="lt-LT"/>
        </w:rPr>
        <w:t>23</w:t>
      </w:r>
      <w:r w:rsidR="00CB5656" w:rsidRPr="00315671">
        <w:rPr>
          <w:rFonts w:eastAsia="Book Antiqua"/>
          <w:color w:val="000000"/>
          <w:szCs w:val="24"/>
          <w:lang w:eastAsia="lt-LT" w:bidi="lt-LT"/>
        </w:rPr>
        <w:t>.9.</w:t>
      </w:r>
      <w:r w:rsidR="0080108F" w:rsidRPr="00315671">
        <w:rPr>
          <w:rFonts w:eastAsia="Book Antiqua"/>
          <w:color w:val="000000"/>
          <w:szCs w:val="24"/>
          <w:lang w:eastAsia="lt-LT" w:bidi="lt-LT"/>
        </w:rPr>
        <w:t xml:space="preserve"> prekiauti nuo </w:t>
      </w:r>
      <w:r w:rsidR="006E51B2" w:rsidRPr="00315671">
        <w:rPr>
          <w:rFonts w:eastAsia="Book Antiqua"/>
          <w:color w:val="000000"/>
          <w:szCs w:val="24"/>
          <w:lang w:eastAsia="lt-LT" w:bidi="lt-LT"/>
        </w:rPr>
        <w:t>prekybai nepritaikytos įrangos (</w:t>
      </w:r>
      <w:r w:rsidR="0080108F" w:rsidRPr="00315671">
        <w:rPr>
          <w:rFonts w:eastAsia="Book Antiqua"/>
          <w:color w:val="000000"/>
          <w:szCs w:val="24"/>
          <w:lang w:eastAsia="lt-LT" w:bidi="lt-LT"/>
        </w:rPr>
        <w:t xml:space="preserve">dėžių, atramų, grindinio, žemės ir </w:t>
      </w:r>
      <w:r w:rsidR="006E51B2" w:rsidRPr="00315671">
        <w:rPr>
          <w:rFonts w:eastAsia="Book Antiqua"/>
          <w:color w:val="000000"/>
          <w:szCs w:val="24"/>
          <w:lang w:eastAsia="lt-LT" w:bidi="lt-LT"/>
        </w:rPr>
        <w:t>pan.)</w:t>
      </w:r>
      <w:r w:rsidR="00CB2CAB" w:rsidRPr="00315671">
        <w:rPr>
          <w:rFonts w:eastAsia="Book Antiqua"/>
          <w:color w:val="000000"/>
          <w:szCs w:val="24"/>
          <w:lang w:eastAsia="lt-LT" w:bidi="lt-LT"/>
        </w:rPr>
        <w:t>;</w:t>
      </w:r>
    </w:p>
    <w:p w14:paraId="231CE1EB" w14:textId="00F5AB7E" w:rsidR="00F91A8A" w:rsidRPr="00315671" w:rsidRDefault="00CA6DF0" w:rsidP="008617E9">
      <w:pPr>
        <w:shd w:val="clear" w:color="auto" w:fill="FFFFFF"/>
        <w:ind w:firstLine="851"/>
        <w:jc w:val="both"/>
        <w:rPr>
          <w:b/>
          <w:bCs/>
          <w:color w:val="212529"/>
          <w:sz w:val="22"/>
          <w:szCs w:val="22"/>
          <w:lang w:eastAsia="lt-LT"/>
        </w:rPr>
      </w:pPr>
      <w:r w:rsidRPr="00315671">
        <w:rPr>
          <w:color w:val="212529"/>
          <w:szCs w:val="24"/>
          <w:lang w:eastAsia="lt-LT"/>
        </w:rPr>
        <w:t>23.</w:t>
      </w:r>
      <w:r w:rsidR="00CB5656" w:rsidRPr="00315671">
        <w:rPr>
          <w:color w:val="212529"/>
          <w:szCs w:val="24"/>
          <w:lang w:eastAsia="lt-LT"/>
        </w:rPr>
        <w:t>10.</w:t>
      </w:r>
      <w:r w:rsidR="00F91A8A" w:rsidRPr="00315671">
        <w:rPr>
          <w:color w:val="212529"/>
          <w:szCs w:val="24"/>
          <w:lang w:eastAsia="lt-LT"/>
        </w:rPr>
        <w:t xml:space="preserve"> naudoti produktus, kurie gali sukelti sveikatos sutrikimus;</w:t>
      </w:r>
    </w:p>
    <w:p w14:paraId="341142BC" w14:textId="5ADE2C46" w:rsidR="00C20A77" w:rsidRPr="00315671" w:rsidRDefault="00CA6DF0" w:rsidP="008617E9">
      <w:pPr>
        <w:shd w:val="clear" w:color="auto" w:fill="FFFFFF"/>
        <w:ind w:firstLine="851"/>
        <w:jc w:val="both"/>
        <w:rPr>
          <w:rFonts w:ascii="Book Antiqua" w:eastAsia="Book Antiqua" w:hAnsi="Book Antiqua" w:cs="Book Antiqua"/>
          <w:color w:val="000000"/>
          <w:sz w:val="21"/>
          <w:szCs w:val="21"/>
          <w:lang w:eastAsia="lt-LT" w:bidi="lt-LT"/>
        </w:rPr>
      </w:pPr>
      <w:r w:rsidRPr="00315671">
        <w:rPr>
          <w:color w:val="212529"/>
          <w:szCs w:val="24"/>
          <w:lang w:eastAsia="lt-LT"/>
        </w:rPr>
        <w:t>23.</w:t>
      </w:r>
      <w:r w:rsidR="00CB5656" w:rsidRPr="00315671">
        <w:rPr>
          <w:color w:val="212529"/>
          <w:szCs w:val="24"/>
          <w:lang w:eastAsia="lt-LT"/>
        </w:rPr>
        <w:t>11.</w:t>
      </w:r>
      <w:r w:rsidR="00F91A8A" w:rsidRPr="00315671">
        <w:rPr>
          <w:color w:val="212529"/>
          <w:szCs w:val="24"/>
          <w:lang w:eastAsia="lt-LT"/>
        </w:rPr>
        <w:t xml:space="preserve"> siūlyti vartotojui paslaugą, kuri gali kelti riziką.</w:t>
      </w:r>
    </w:p>
    <w:p w14:paraId="1539E5C4" w14:textId="2482B89E" w:rsidR="00C20A77" w:rsidRPr="00315671" w:rsidRDefault="00CB5656"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CA6DF0" w:rsidRPr="00315671">
        <w:rPr>
          <w:rFonts w:eastAsia="Book Antiqua"/>
          <w:color w:val="000000"/>
          <w:szCs w:val="24"/>
          <w:lang w:eastAsia="lt-LT" w:bidi="lt-LT"/>
        </w:rPr>
        <w:t>4</w:t>
      </w:r>
      <w:r w:rsidR="0080108F" w:rsidRPr="00315671">
        <w:rPr>
          <w:rFonts w:eastAsia="Book Antiqua"/>
          <w:color w:val="000000"/>
          <w:szCs w:val="24"/>
          <w:lang w:eastAsia="lt-LT" w:bidi="lt-LT"/>
        </w:rPr>
        <w:t xml:space="preserve">. Verstis licencijuojama </w:t>
      </w:r>
      <w:r w:rsidR="008325F2" w:rsidRPr="00315671">
        <w:rPr>
          <w:rFonts w:eastAsia="Book Antiqua"/>
          <w:color w:val="000000"/>
          <w:szCs w:val="24"/>
          <w:lang w:eastAsia="lt-LT" w:bidi="lt-LT"/>
        </w:rPr>
        <w:t>veikla</w:t>
      </w:r>
      <w:r w:rsidR="0080108F" w:rsidRPr="00315671">
        <w:rPr>
          <w:rFonts w:eastAsia="Book Antiqua"/>
          <w:color w:val="000000"/>
          <w:szCs w:val="24"/>
          <w:lang w:eastAsia="lt-LT" w:bidi="lt-LT"/>
        </w:rPr>
        <w:t xml:space="preserve"> gali tik </w:t>
      </w:r>
      <w:r w:rsidR="008325F2" w:rsidRPr="00315671">
        <w:rPr>
          <w:rFonts w:eastAsia="Book Antiqua"/>
          <w:color w:val="000000"/>
          <w:szCs w:val="24"/>
          <w:lang w:eastAsia="lt-LT" w:bidi="lt-LT"/>
        </w:rPr>
        <w:t xml:space="preserve">juridiniai </w:t>
      </w:r>
      <w:r w:rsidR="0080108F" w:rsidRPr="00315671">
        <w:rPr>
          <w:rFonts w:eastAsia="Book Antiqua"/>
          <w:color w:val="000000"/>
          <w:szCs w:val="24"/>
          <w:lang w:eastAsia="lt-LT" w:bidi="lt-LT"/>
        </w:rPr>
        <w:t>asmenys, įsigiję šios veiklos licencijas teisės aktų nustatyta tvarka.</w:t>
      </w:r>
    </w:p>
    <w:p w14:paraId="7AC3E5D6" w14:textId="56726941" w:rsidR="00C20A77" w:rsidRPr="00315671" w:rsidRDefault="00424926"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CA6DF0" w:rsidRPr="00315671">
        <w:rPr>
          <w:rFonts w:eastAsia="Book Antiqua"/>
          <w:color w:val="000000"/>
          <w:szCs w:val="24"/>
          <w:lang w:eastAsia="lt-LT" w:bidi="lt-LT"/>
        </w:rPr>
        <w:t>5</w:t>
      </w:r>
      <w:r w:rsidR="0080108F" w:rsidRPr="00315671">
        <w:rPr>
          <w:rFonts w:eastAsia="Book Antiqua"/>
          <w:color w:val="000000"/>
          <w:szCs w:val="24"/>
          <w:lang w:eastAsia="lt-LT" w:bidi="lt-LT"/>
        </w:rPr>
        <w:t xml:space="preserve">. Svarsčiai, svarstyklės ir kiti matavimo prietaisai, naudojami prekių masei, tūriui, ilgiui nustatyti turi būti su galiojančiu patikros žymeniu, tikti pagal savo matavimo ribas ir tikslumą. Matavimo prietaisai tikrinami </w:t>
      </w:r>
      <w:r w:rsidR="00C27FB5" w:rsidRPr="00315671">
        <w:rPr>
          <w:rFonts w:eastAsia="Book Antiqua"/>
          <w:color w:val="000000"/>
          <w:szCs w:val="24"/>
          <w:lang w:eastAsia="lt-LT" w:bidi="lt-LT"/>
        </w:rPr>
        <w:t xml:space="preserve">Lietuvos metrologijos inspekcijos </w:t>
      </w:r>
      <w:r w:rsidR="0080108F" w:rsidRPr="00315671">
        <w:rPr>
          <w:rFonts w:eastAsia="Book Antiqua"/>
          <w:color w:val="000000"/>
          <w:szCs w:val="24"/>
          <w:lang w:eastAsia="lt-LT" w:bidi="lt-LT"/>
        </w:rPr>
        <w:t>nustatyta tvarka.</w:t>
      </w:r>
    </w:p>
    <w:p w14:paraId="0B745E64" w14:textId="2D7F9B4E" w:rsidR="00C20A77" w:rsidRPr="00315671" w:rsidRDefault="0080108F" w:rsidP="008617E9">
      <w:pPr>
        <w:widowControl w:val="0"/>
        <w:tabs>
          <w:tab w:val="left" w:pos="138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CA6DF0" w:rsidRPr="00315671">
        <w:rPr>
          <w:rFonts w:eastAsia="Book Antiqua"/>
          <w:color w:val="000000"/>
          <w:szCs w:val="24"/>
          <w:lang w:eastAsia="lt-LT" w:bidi="lt-LT"/>
        </w:rPr>
        <w:t>6</w:t>
      </w:r>
      <w:r w:rsidRPr="00315671">
        <w:rPr>
          <w:rFonts w:eastAsia="Book Antiqua"/>
          <w:color w:val="000000"/>
          <w:szCs w:val="24"/>
          <w:lang w:eastAsia="lt-LT" w:bidi="lt-LT"/>
        </w:rPr>
        <w:t xml:space="preserve">. Parduodamos prekės </w:t>
      </w:r>
      <w:r w:rsidR="004F0223" w:rsidRPr="00315671">
        <w:rPr>
          <w:rFonts w:eastAsia="Book Antiqua"/>
          <w:color w:val="000000"/>
          <w:szCs w:val="24"/>
          <w:lang w:eastAsia="lt-LT" w:bidi="lt-LT"/>
        </w:rPr>
        <w:t xml:space="preserve">ar teikiamos paslaugos </w:t>
      </w:r>
      <w:r w:rsidRPr="00315671">
        <w:rPr>
          <w:rFonts w:eastAsia="Book Antiqua"/>
          <w:color w:val="000000"/>
          <w:szCs w:val="24"/>
          <w:lang w:eastAsia="lt-LT" w:bidi="lt-LT"/>
        </w:rPr>
        <w:t>turi būti:</w:t>
      </w:r>
    </w:p>
    <w:p w14:paraId="0A55CA58" w14:textId="54D57EE4" w:rsidR="00C20A77" w:rsidRPr="00315671" w:rsidRDefault="0080108F" w:rsidP="008617E9">
      <w:pPr>
        <w:widowControl w:val="0"/>
        <w:tabs>
          <w:tab w:val="left" w:pos="138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9B5F58" w:rsidRPr="00315671">
        <w:rPr>
          <w:rFonts w:eastAsia="Book Antiqua"/>
          <w:color w:val="000000"/>
          <w:szCs w:val="24"/>
          <w:lang w:eastAsia="lt-LT" w:bidi="lt-LT"/>
        </w:rPr>
        <w:t>6</w:t>
      </w:r>
      <w:r w:rsidRPr="00315671">
        <w:rPr>
          <w:rFonts w:eastAsia="Book Antiqua"/>
          <w:color w:val="000000"/>
          <w:szCs w:val="24"/>
          <w:lang w:eastAsia="lt-LT" w:bidi="lt-LT"/>
        </w:rPr>
        <w:t xml:space="preserve">.1. saugios, t. y. prekė </w:t>
      </w:r>
      <w:r w:rsidR="004F0223" w:rsidRPr="00315671">
        <w:rPr>
          <w:rFonts w:eastAsia="Book Antiqua"/>
          <w:color w:val="000000"/>
          <w:szCs w:val="24"/>
          <w:lang w:eastAsia="lt-LT" w:bidi="lt-LT"/>
        </w:rPr>
        <w:t xml:space="preserve">ar teikiama paslauga </w:t>
      </w:r>
      <w:r w:rsidRPr="00315671">
        <w:rPr>
          <w:rFonts w:eastAsia="Book Antiqua"/>
          <w:color w:val="000000"/>
          <w:szCs w:val="24"/>
          <w:lang w:eastAsia="lt-LT" w:bidi="lt-LT"/>
        </w:rPr>
        <w:t xml:space="preserve">turi atitikti Lietuvos Respublikos įstatymuose tai prekei </w:t>
      </w:r>
      <w:r w:rsidR="004F0223" w:rsidRPr="00315671">
        <w:rPr>
          <w:rFonts w:eastAsia="Book Antiqua"/>
          <w:color w:val="000000"/>
          <w:szCs w:val="24"/>
          <w:lang w:eastAsia="lt-LT" w:bidi="lt-LT"/>
        </w:rPr>
        <w:t xml:space="preserve">ar teikiamai paslaugai </w:t>
      </w:r>
      <w:r w:rsidRPr="00315671">
        <w:rPr>
          <w:rFonts w:eastAsia="Book Antiqua"/>
          <w:color w:val="000000"/>
          <w:szCs w:val="24"/>
          <w:lang w:eastAsia="lt-LT" w:bidi="lt-LT"/>
        </w:rPr>
        <w:t>taikomuose techniniuose reglamentuose ir kituose teisės aktuose nustatytus reikalavimus;</w:t>
      </w:r>
    </w:p>
    <w:p w14:paraId="1840454C" w14:textId="7CDD91D6" w:rsidR="00C20A77" w:rsidRPr="00315671" w:rsidRDefault="0080108F" w:rsidP="008617E9">
      <w:pPr>
        <w:widowControl w:val="0"/>
        <w:tabs>
          <w:tab w:val="left" w:pos="1383"/>
        </w:tabs>
        <w:ind w:firstLine="851"/>
        <w:jc w:val="both"/>
        <w:rPr>
          <w:rFonts w:eastAsia="Book Antiqua"/>
          <w:color w:val="000000"/>
          <w:szCs w:val="24"/>
          <w:lang w:eastAsia="lt-LT" w:bidi="lt-LT"/>
        </w:rPr>
      </w:pPr>
      <w:r w:rsidRPr="00315671">
        <w:rPr>
          <w:rFonts w:eastAsia="Book Antiqua"/>
          <w:color w:val="000000"/>
          <w:szCs w:val="24"/>
          <w:lang w:eastAsia="lt-LT" w:bidi="lt-LT"/>
        </w:rPr>
        <w:t>2</w:t>
      </w:r>
      <w:r w:rsidR="009B5F58" w:rsidRPr="00315671">
        <w:rPr>
          <w:rFonts w:eastAsia="Book Antiqua"/>
          <w:color w:val="000000"/>
          <w:szCs w:val="24"/>
          <w:lang w:eastAsia="lt-LT" w:bidi="lt-LT"/>
        </w:rPr>
        <w:t>6</w:t>
      </w:r>
      <w:r w:rsidRPr="00315671">
        <w:rPr>
          <w:rFonts w:eastAsia="Book Antiqua"/>
          <w:color w:val="000000"/>
          <w:szCs w:val="24"/>
          <w:lang w:eastAsia="lt-LT" w:bidi="lt-LT"/>
        </w:rPr>
        <w:t>.2. tinkamos kokybės, t. y. prekė turi atitikti prekės gamintojo nurodytus pateikiamų normatyvinių dokumentų reikalavimus</w:t>
      </w:r>
      <w:r w:rsidR="00F84DD8" w:rsidRPr="00315671">
        <w:rPr>
          <w:rFonts w:eastAsia="Book Antiqua"/>
          <w:color w:val="000000"/>
          <w:szCs w:val="24"/>
          <w:lang w:eastAsia="lt-LT" w:bidi="lt-LT"/>
        </w:rPr>
        <w:t>;</w:t>
      </w:r>
    </w:p>
    <w:p w14:paraId="4A24B447" w14:textId="7C253FE0" w:rsidR="00424926" w:rsidRPr="00315671" w:rsidRDefault="00424926" w:rsidP="008617E9">
      <w:pPr>
        <w:widowControl w:val="0"/>
        <w:tabs>
          <w:tab w:val="left" w:pos="138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9B5F58" w:rsidRPr="00315671">
        <w:rPr>
          <w:rFonts w:eastAsia="Book Antiqua"/>
          <w:color w:val="000000"/>
          <w:szCs w:val="24"/>
          <w:lang w:eastAsia="lt-LT" w:bidi="lt-LT"/>
        </w:rPr>
        <w:t>6</w:t>
      </w:r>
      <w:r w:rsidRPr="00315671">
        <w:rPr>
          <w:rFonts w:eastAsia="Book Antiqua"/>
          <w:color w:val="000000"/>
          <w:szCs w:val="24"/>
          <w:lang w:eastAsia="lt-LT" w:bidi="lt-LT"/>
        </w:rPr>
        <w:t>.</w:t>
      </w:r>
      <w:r w:rsidR="009B5F58" w:rsidRPr="00315671">
        <w:rPr>
          <w:rFonts w:eastAsia="Book Antiqua"/>
          <w:color w:val="000000"/>
          <w:szCs w:val="24"/>
          <w:lang w:eastAsia="lt-LT" w:bidi="lt-LT"/>
        </w:rPr>
        <w:t>3</w:t>
      </w:r>
      <w:r w:rsidRPr="00315671">
        <w:rPr>
          <w:rFonts w:eastAsia="Book Antiqua"/>
          <w:color w:val="000000"/>
          <w:szCs w:val="24"/>
          <w:lang w:eastAsia="lt-LT" w:bidi="lt-LT"/>
        </w:rPr>
        <w:t>. turi būti ženklinamos, vadovaujantis Lietuvos Respublikoje parduodamų daiktų (prekių) ženklinimo ir kainų nurodymo taisyklėse nustatyta tvarka.</w:t>
      </w:r>
    </w:p>
    <w:p w14:paraId="74AF3857" w14:textId="5AEB4AD3" w:rsidR="00C20A77" w:rsidRPr="00315671" w:rsidRDefault="0080108F" w:rsidP="008617E9">
      <w:pPr>
        <w:widowControl w:val="0"/>
        <w:tabs>
          <w:tab w:val="left" w:pos="138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2</w:t>
      </w:r>
      <w:r w:rsidR="009B5F58" w:rsidRPr="00315671">
        <w:rPr>
          <w:rFonts w:eastAsia="Book Antiqua"/>
          <w:color w:val="000000"/>
          <w:szCs w:val="24"/>
          <w:lang w:eastAsia="lt-LT" w:bidi="lt-LT"/>
        </w:rPr>
        <w:t>7</w:t>
      </w:r>
      <w:r w:rsidRPr="00315671">
        <w:rPr>
          <w:rFonts w:eastAsia="Book Antiqua"/>
          <w:color w:val="000000"/>
          <w:szCs w:val="24"/>
          <w:lang w:eastAsia="lt-LT" w:bidi="lt-LT"/>
        </w:rPr>
        <w:t>. Prekių laikymo ir išdėstymo prekybos vietoje, taip pat prekybos jomis sąlygos turi atitikti teisės aktuose</w:t>
      </w:r>
      <w:r w:rsidR="004F1C07" w:rsidRPr="00315671">
        <w:rPr>
          <w:rFonts w:eastAsia="Book Antiqua"/>
          <w:color w:val="000000"/>
          <w:szCs w:val="24"/>
          <w:lang w:eastAsia="lt-LT" w:bidi="lt-LT"/>
        </w:rPr>
        <w:t xml:space="preserve"> (Lietuvos Respublikos nutarimuose, higienos normose ir taisyklėse, toms prekėms taikom</w:t>
      </w:r>
      <w:r w:rsidR="00930611" w:rsidRPr="00315671">
        <w:rPr>
          <w:rFonts w:eastAsia="Book Antiqua"/>
          <w:color w:val="000000"/>
          <w:szCs w:val="24"/>
          <w:lang w:eastAsia="lt-LT" w:bidi="lt-LT"/>
        </w:rPr>
        <w:t>u</w:t>
      </w:r>
      <w:r w:rsidR="004F1C07" w:rsidRPr="00315671">
        <w:rPr>
          <w:rFonts w:eastAsia="Book Antiqua"/>
          <w:color w:val="000000"/>
          <w:szCs w:val="24"/>
          <w:lang w:eastAsia="lt-LT" w:bidi="lt-LT"/>
        </w:rPr>
        <w:t>ose reglamentuose)</w:t>
      </w:r>
      <w:r w:rsidRPr="00315671">
        <w:rPr>
          <w:rFonts w:eastAsia="Book Antiqua"/>
          <w:color w:val="000000"/>
          <w:szCs w:val="24"/>
          <w:lang w:eastAsia="lt-LT" w:bidi="lt-LT"/>
        </w:rPr>
        <w:t>, gamintojo pateikiamuose normatyviniuose dokumentuose (prekių ženklinimo etiketėse ir kt.) nustatytas sąlygas.</w:t>
      </w:r>
    </w:p>
    <w:p w14:paraId="0111699B" w14:textId="77777777" w:rsidR="00C20A77" w:rsidRPr="00315671" w:rsidRDefault="00C20A77" w:rsidP="008617E9">
      <w:pPr>
        <w:widowControl w:val="0"/>
        <w:tabs>
          <w:tab w:val="left" w:pos="1383"/>
        </w:tabs>
        <w:jc w:val="center"/>
        <w:rPr>
          <w:rFonts w:eastAsia="Book Antiqua"/>
          <w:color w:val="000000"/>
          <w:szCs w:val="24"/>
          <w:lang w:eastAsia="lt-LT" w:bidi="lt-LT"/>
        </w:rPr>
      </w:pPr>
    </w:p>
    <w:p w14:paraId="140D0680" w14:textId="77777777"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IV SKYRIUS</w:t>
      </w:r>
    </w:p>
    <w:p w14:paraId="52BF0FE7" w14:textId="140097C5" w:rsidR="00C20A77" w:rsidRPr="00315671" w:rsidRDefault="0080108F" w:rsidP="008617E9">
      <w:pPr>
        <w:widowControl w:val="0"/>
        <w:jc w:val="center"/>
        <w:rPr>
          <w:rFonts w:ascii="Book Antiqua" w:eastAsia="Book Antiqua" w:hAnsi="Book Antiqua" w:cs="Book Antiqua"/>
          <w:b/>
          <w:color w:val="000000"/>
          <w:sz w:val="21"/>
          <w:szCs w:val="21"/>
          <w:lang w:eastAsia="lt-LT" w:bidi="lt-LT"/>
        </w:rPr>
      </w:pPr>
      <w:r w:rsidRPr="00315671">
        <w:rPr>
          <w:rFonts w:eastAsia="Book Antiqua"/>
          <w:b/>
          <w:color w:val="000000"/>
          <w:szCs w:val="24"/>
          <w:lang w:eastAsia="lt-LT" w:bidi="lt-LT"/>
        </w:rPr>
        <w:t xml:space="preserve">REIKALAVIMAI PREKYBOS </w:t>
      </w:r>
      <w:r w:rsidR="00EC6623" w:rsidRPr="00315671">
        <w:rPr>
          <w:rFonts w:eastAsia="Book Antiqua"/>
          <w:b/>
          <w:color w:val="000000"/>
          <w:szCs w:val="24"/>
          <w:lang w:eastAsia="lt-LT" w:bidi="lt-LT"/>
        </w:rPr>
        <w:t xml:space="preserve">AR </w:t>
      </w:r>
      <w:r w:rsidRPr="00315671">
        <w:rPr>
          <w:rFonts w:eastAsia="Book Antiqua"/>
          <w:b/>
          <w:color w:val="000000"/>
          <w:szCs w:val="24"/>
          <w:lang w:eastAsia="lt-LT" w:bidi="lt-LT"/>
        </w:rPr>
        <w:t>PASLAUGŲ</w:t>
      </w:r>
      <w:r w:rsidR="00102F93" w:rsidRPr="00315671">
        <w:rPr>
          <w:rFonts w:eastAsia="Book Antiqua"/>
          <w:b/>
          <w:color w:val="000000"/>
          <w:szCs w:val="24"/>
          <w:lang w:eastAsia="lt-LT" w:bidi="lt-LT"/>
        </w:rPr>
        <w:t xml:space="preserve"> TEIKIMO</w:t>
      </w:r>
      <w:r w:rsidRPr="00315671">
        <w:rPr>
          <w:rFonts w:eastAsia="Book Antiqua"/>
          <w:b/>
          <w:color w:val="000000"/>
          <w:szCs w:val="24"/>
          <w:lang w:eastAsia="lt-LT" w:bidi="lt-LT"/>
        </w:rPr>
        <w:t xml:space="preserve"> VIETAI IR ĮRANGAI</w:t>
      </w:r>
    </w:p>
    <w:p w14:paraId="06D1E720" w14:textId="77777777" w:rsidR="00C20A77" w:rsidRPr="00315671" w:rsidRDefault="00C20A77" w:rsidP="008617E9">
      <w:pPr>
        <w:widowControl w:val="0"/>
        <w:tabs>
          <w:tab w:val="left" w:pos="1383"/>
        </w:tabs>
        <w:jc w:val="center"/>
        <w:rPr>
          <w:rFonts w:ascii="Book Antiqua" w:eastAsia="Book Antiqua" w:hAnsi="Book Antiqua" w:cs="Book Antiqua"/>
          <w:color w:val="000000"/>
          <w:szCs w:val="24"/>
          <w:lang w:eastAsia="lt-LT" w:bidi="lt-LT"/>
        </w:rPr>
      </w:pPr>
    </w:p>
    <w:p w14:paraId="64E945ED" w14:textId="26727373" w:rsidR="00175F33" w:rsidRPr="00315671" w:rsidRDefault="009B5F58" w:rsidP="008617E9">
      <w:pPr>
        <w:widowControl w:val="0"/>
        <w:tabs>
          <w:tab w:val="left" w:pos="1205"/>
        </w:tabs>
        <w:ind w:firstLine="851"/>
        <w:jc w:val="both"/>
        <w:rPr>
          <w:rFonts w:eastAsia="Book Antiqua"/>
          <w:color w:val="000000"/>
          <w:szCs w:val="24"/>
          <w:lang w:eastAsia="lt-LT" w:bidi="lt-LT"/>
        </w:rPr>
      </w:pPr>
      <w:r w:rsidRPr="00315671">
        <w:rPr>
          <w:rFonts w:eastAsia="Book Antiqua"/>
          <w:color w:val="000000"/>
          <w:szCs w:val="24"/>
          <w:lang w:eastAsia="lt-LT" w:bidi="lt-LT"/>
        </w:rPr>
        <w:t>28</w:t>
      </w:r>
      <w:r w:rsidR="00175F33" w:rsidRPr="00315671">
        <w:rPr>
          <w:rFonts w:eastAsia="Book Antiqua"/>
          <w:color w:val="000000"/>
          <w:szCs w:val="24"/>
          <w:lang w:eastAsia="lt-LT" w:bidi="lt-LT"/>
        </w:rPr>
        <w:t>. Laikinieji įrenginiai, laisvalaikio pramogų pramoginiai įrenginiai, kiosk</w:t>
      </w:r>
      <w:r w:rsidR="00CB1720" w:rsidRPr="00315671">
        <w:rPr>
          <w:rFonts w:eastAsia="Book Antiqua"/>
          <w:color w:val="000000"/>
          <w:szCs w:val="24"/>
          <w:lang w:eastAsia="lt-LT" w:bidi="lt-LT"/>
        </w:rPr>
        <w:t>ai</w:t>
      </w:r>
      <w:r w:rsidR="00175F33" w:rsidRPr="00315671">
        <w:rPr>
          <w:rFonts w:eastAsia="Book Antiqua"/>
          <w:color w:val="000000"/>
          <w:szCs w:val="24"/>
          <w:lang w:eastAsia="lt-LT" w:bidi="lt-LT"/>
        </w:rPr>
        <w:t>, paviljon</w:t>
      </w:r>
      <w:r w:rsidR="00CB1720" w:rsidRPr="00315671">
        <w:rPr>
          <w:rFonts w:eastAsia="Book Antiqua"/>
          <w:color w:val="000000"/>
          <w:szCs w:val="24"/>
          <w:lang w:eastAsia="lt-LT" w:bidi="lt-LT"/>
        </w:rPr>
        <w:t>ai</w:t>
      </w:r>
      <w:r w:rsidR="00175F33" w:rsidRPr="00315671">
        <w:rPr>
          <w:rFonts w:eastAsia="Book Antiqua"/>
          <w:color w:val="000000"/>
          <w:szCs w:val="24"/>
          <w:lang w:eastAsia="lt-LT" w:bidi="lt-LT"/>
        </w:rPr>
        <w:t>, nestacionari</w:t>
      </w:r>
      <w:r w:rsidR="00CB1720" w:rsidRPr="00315671">
        <w:rPr>
          <w:rFonts w:eastAsia="Book Antiqua"/>
          <w:color w:val="000000"/>
          <w:szCs w:val="24"/>
          <w:lang w:eastAsia="lt-LT" w:bidi="lt-LT"/>
        </w:rPr>
        <w:t>os lauko kavinės</w:t>
      </w:r>
      <w:r w:rsidR="00175F33" w:rsidRPr="00315671">
        <w:rPr>
          <w:rFonts w:eastAsia="Book Antiqua"/>
          <w:color w:val="000000"/>
          <w:szCs w:val="24"/>
          <w:lang w:eastAsia="lt-LT" w:bidi="lt-LT"/>
        </w:rPr>
        <w:t>, išplėst</w:t>
      </w:r>
      <w:r w:rsidR="00C53BC3" w:rsidRPr="00315671">
        <w:rPr>
          <w:rFonts w:eastAsia="Book Antiqua"/>
          <w:color w:val="000000"/>
          <w:szCs w:val="24"/>
          <w:lang w:eastAsia="lt-LT" w:bidi="lt-LT"/>
        </w:rPr>
        <w:t>os</w:t>
      </w:r>
      <w:r w:rsidR="00175F33" w:rsidRPr="00315671">
        <w:rPr>
          <w:rFonts w:eastAsia="Book Antiqua"/>
          <w:color w:val="000000"/>
          <w:szCs w:val="24"/>
          <w:lang w:eastAsia="lt-LT" w:bidi="lt-LT"/>
        </w:rPr>
        <w:t xml:space="preserve"> aptarnavimo viet</w:t>
      </w:r>
      <w:r w:rsidR="00C53BC3" w:rsidRPr="00315671">
        <w:rPr>
          <w:rFonts w:eastAsia="Book Antiqua"/>
          <w:color w:val="000000"/>
          <w:szCs w:val="24"/>
          <w:lang w:eastAsia="lt-LT" w:bidi="lt-LT"/>
        </w:rPr>
        <w:t>os</w:t>
      </w:r>
      <w:r w:rsidR="00175F33" w:rsidRPr="00315671">
        <w:rPr>
          <w:rFonts w:eastAsia="Book Antiqua"/>
          <w:color w:val="000000"/>
          <w:szCs w:val="24"/>
          <w:lang w:eastAsia="lt-LT" w:bidi="lt-LT"/>
        </w:rPr>
        <w:t xml:space="preserve"> prie stacionarių viešojo maitinimo vietų</w:t>
      </w:r>
      <w:r w:rsidR="00CB1720" w:rsidRPr="00315671">
        <w:rPr>
          <w:rFonts w:eastAsia="Book Antiqua"/>
          <w:color w:val="000000"/>
          <w:szCs w:val="24"/>
          <w:lang w:eastAsia="lt-LT" w:bidi="lt-LT"/>
        </w:rPr>
        <w:t xml:space="preserve">, prekybai pritaikyti automobiliai ar priekabos įrengiami </w:t>
      </w:r>
      <w:r w:rsidR="008D0985" w:rsidRPr="00315671">
        <w:rPr>
          <w:rFonts w:eastAsia="Book Antiqua"/>
          <w:color w:val="000000"/>
          <w:szCs w:val="24"/>
          <w:lang w:eastAsia="lt-LT" w:bidi="lt-LT"/>
        </w:rPr>
        <w:t>A</w:t>
      </w:r>
      <w:r w:rsidR="00B61B56" w:rsidRPr="00315671">
        <w:rPr>
          <w:rFonts w:eastAsia="Book Antiqua"/>
          <w:color w:val="000000"/>
          <w:szCs w:val="24"/>
          <w:lang w:eastAsia="lt-LT" w:bidi="lt-LT"/>
        </w:rPr>
        <w:t xml:space="preserve">praše nustatyta </w:t>
      </w:r>
      <w:r w:rsidR="00CB1720" w:rsidRPr="00315671">
        <w:rPr>
          <w:rFonts w:eastAsia="Book Antiqua"/>
          <w:color w:val="000000"/>
          <w:szCs w:val="24"/>
          <w:lang w:eastAsia="lt-LT" w:bidi="lt-LT"/>
        </w:rPr>
        <w:t xml:space="preserve">tvarka. </w:t>
      </w:r>
    </w:p>
    <w:p w14:paraId="00845DA0" w14:textId="08CCBEA7" w:rsidR="00386049" w:rsidRPr="00315671" w:rsidRDefault="0080108F" w:rsidP="008617E9">
      <w:pPr>
        <w:widowControl w:val="0"/>
        <w:tabs>
          <w:tab w:val="left" w:pos="1205"/>
        </w:tabs>
        <w:ind w:firstLine="851"/>
        <w:jc w:val="both"/>
        <w:rPr>
          <w:rFonts w:eastAsia="Book Antiqua"/>
          <w:color w:val="000000"/>
          <w:szCs w:val="24"/>
          <w:lang w:eastAsia="lt-LT" w:bidi="lt-LT"/>
        </w:rPr>
      </w:pPr>
      <w:r w:rsidRPr="00315671">
        <w:rPr>
          <w:rFonts w:eastAsia="Book Antiqua"/>
          <w:color w:val="000000"/>
          <w:szCs w:val="24"/>
          <w:lang w:eastAsia="lt-LT" w:bidi="lt-LT"/>
        </w:rPr>
        <w:t>2</w:t>
      </w:r>
      <w:r w:rsidR="009B5F58" w:rsidRPr="00315671">
        <w:rPr>
          <w:rFonts w:eastAsia="Book Antiqua"/>
          <w:color w:val="000000"/>
          <w:szCs w:val="24"/>
          <w:lang w:eastAsia="lt-LT" w:bidi="lt-LT"/>
        </w:rPr>
        <w:t>9</w:t>
      </w:r>
      <w:r w:rsidRPr="00315671">
        <w:rPr>
          <w:rFonts w:eastAsia="Book Antiqua"/>
          <w:color w:val="000000"/>
          <w:szCs w:val="24"/>
          <w:lang w:eastAsia="lt-LT" w:bidi="lt-LT"/>
        </w:rPr>
        <w:t xml:space="preserve">. </w:t>
      </w:r>
      <w:r w:rsidR="00F8072D" w:rsidRPr="00315671">
        <w:rPr>
          <w:rFonts w:eastAsia="Book Antiqua"/>
          <w:color w:val="000000"/>
          <w:szCs w:val="24"/>
          <w:lang w:eastAsia="lt-LT" w:bidi="lt-LT"/>
        </w:rPr>
        <w:t>L</w:t>
      </w:r>
      <w:r w:rsidR="00AD0D52" w:rsidRPr="00315671">
        <w:rPr>
          <w:rFonts w:eastAsia="Book Antiqua"/>
          <w:color w:val="000000"/>
          <w:szCs w:val="24"/>
          <w:lang w:eastAsia="lt-LT" w:bidi="lt-LT"/>
        </w:rPr>
        <w:t xml:space="preserve">aikinųjų įrenginių, </w:t>
      </w:r>
      <w:r w:rsidR="000D45A0" w:rsidRPr="00315671">
        <w:rPr>
          <w:rFonts w:eastAsia="Book Antiqua"/>
          <w:color w:val="000000"/>
          <w:szCs w:val="24"/>
          <w:lang w:eastAsia="lt-LT" w:bidi="lt-LT"/>
        </w:rPr>
        <w:t>laisvalaik</w:t>
      </w:r>
      <w:r w:rsidR="00AF144C" w:rsidRPr="00315671">
        <w:rPr>
          <w:rFonts w:eastAsia="Book Antiqua"/>
          <w:color w:val="000000"/>
          <w:szCs w:val="24"/>
          <w:lang w:eastAsia="lt-LT" w:bidi="lt-LT"/>
        </w:rPr>
        <w:t>io pramogų pramoginių įrenginių, k</w:t>
      </w:r>
      <w:r w:rsidR="00AD0D52" w:rsidRPr="00315671">
        <w:rPr>
          <w:rFonts w:eastAsia="Book Antiqua"/>
          <w:color w:val="000000"/>
          <w:szCs w:val="24"/>
          <w:lang w:eastAsia="lt-LT" w:bidi="lt-LT"/>
        </w:rPr>
        <w:t xml:space="preserve">ioskų, paviljonų, </w:t>
      </w:r>
      <w:r w:rsidR="00774AA7" w:rsidRPr="00315671">
        <w:rPr>
          <w:rFonts w:eastAsia="Book Antiqua"/>
          <w:color w:val="000000"/>
          <w:szCs w:val="24"/>
          <w:lang w:eastAsia="lt-LT" w:bidi="lt-LT"/>
        </w:rPr>
        <w:t xml:space="preserve">nestacionariųjų lauko kavinių, </w:t>
      </w:r>
      <w:r w:rsidR="00AD0D52" w:rsidRPr="00315671">
        <w:rPr>
          <w:rFonts w:eastAsia="Book Antiqua"/>
          <w:color w:val="000000"/>
          <w:szCs w:val="24"/>
          <w:lang w:eastAsia="lt-LT" w:bidi="lt-LT"/>
        </w:rPr>
        <w:t xml:space="preserve">išplėstų aptarnavimo vietų prie stacionarių </w:t>
      </w:r>
      <w:r w:rsidR="00806F2A" w:rsidRPr="00315671">
        <w:rPr>
          <w:rFonts w:eastAsia="Book Antiqua"/>
          <w:color w:val="000000"/>
          <w:szCs w:val="24"/>
          <w:lang w:eastAsia="lt-LT" w:bidi="lt-LT"/>
        </w:rPr>
        <w:t xml:space="preserve">viešojo </w:t>
      </w:r>
      <w:r w:rsidR="00FD0D66" w:rsidRPr="00315671">
        <w:rPr>
          <w:rFonts w:eastAsia="Book Antiqua"/>
          <w:color w:val="000000"/>
          <w:szCs w:val="24"/>
          <w:lang w:eastAsia="lt-LT" w:bidi="lt-LT"/>
        </w:rPr>
        <w:t xml:space="preserve">maitinimo vietų </w:t>
      </w:r>
      <w:r w:rsidRPr="00315671">
        <w:rPr>
          <w:rFonts w:eastAsia="Book Antiqua"/>
          <w:color w:val="000000"/>
          <w:szCs w:val="24"/>
          <w:lang w:eastAsia="lt-LT" w:bidi="lt-LT"/>
        </w:rPr>
        <w:t>estetinė išvaizda</w:t>
      </w:r>
      <w:r w:rsidR="00C516C6" w:rsidRPr="00315671">
        <w:rPr>
          <w:rFonts w:eastAsia="Book Antiqua"/>
          <w:color w:val="000000"/>
          <w:szCs w:val="24"/>
          <w:lang w:eastAsia="lt-LT" w:bidi="lt-LT"/>
        </w:rPr>
        <w:t xml:space="preserve"> </w:t>
      </w:r>
      <w:r w:rsidRPr="00315671">
        <w:rPr>
          <w:rFonts w:eastAsia="Book Antiqua"/>
          <w:color w:val="000000"/>
          <w:szCs w:val="24"/>
          <w:lang w:eastAsia="lt-LT" w:bidi="lt-LT"/>
        </w:rPr>
        <w:t xml:space="preserve">turi </w:t>
      </w:r>
      <w:r w:rsidR="00454840" w:rsidRPr="00315671">
        <w:rPr>
          <w:rFonts w:eastAsia="Book Antiqua"/>
          <w:color w:val="000000"/>
          <w:szCs w:val="24"/>
          <w:lang w:eastAsia="lt-LT" w:bidi="lt-LT"/>
        </w:rPr>
        <w:t>atitikti architektūrinius reikalavimus (derėti prie kraštovaizdžio, miestovaizdžio, atitikti paskirtį, architektūra turi s</w:t>
      </w:r>
      <w:r w:rsidR="004878A2" w:rsidRPr="00315671">
        <w:rPr>
          <w:rFonts w:eastAsia="Book Antiqua"/>
          <w:color w:val="000000"/>
          <w:szCs w:val="24"/>
          <w:lang w:eastAsia="lt-LT" w:bidi="lt-LT"/>
        </w:rPr>
        <w:t>udaryti darnią, vieningą visumą</w:t>
      </w:r>
      <w:r w:rsidR="00454840" w:rsidRPr="00315671">
        <w:rPr>
          <w:rFonts w:eastAsia="Book Antiqua"/>
          <w:color w:val="000000"/>
          <w:szCs w:val="24"/>
          <w:lang w:eastAsia="lt-LT" w:bidi="lt-LT"/>
        </w:rPr>
        <w:t>)</w:t>
      </w:r>
      <w:r w:rsidR="00386049" w:rsidRPr="00315671">
        <w:rPr>
          <w:rFonts w:eastAsia="Book Antiqua"/>
          <w:color w:val="000000"/>
          <w:szCs w:val="24"/>
          <w:lang w:eastAsia="lt-LT" w:bidi="lt-LT"/>
        </w:rPr>
        <w:t>.</w:t>
      </w:r>
    </w:p>
    <w:p w14:paraId="790B647E" w14:textId="79661BC4" w:rsidR="00E50EBC" w:rsidRPr="00315671" w:rsidRDefault="009B5F58" w:rsidP="008617E9">
      <w:pPr>
        <w:widowControl w:val="0"/>
        <w:tabs>
          <w:tab w:val="left" w:pos="1205"/>
        </w:tabs>
        <w:ind w:firstLine="851"/>
        <w:jc w:val="both"/>
        <w:rPr>
          <w:rFonts w:eastAsia="Book Antiqua"/>
          <w:color w:val="000000"/>
          <w:szCs w:val="24"/>
          <w:lang w:eastAsia="lt-LT" w:bidi="lt-LT"/>
        </w:rPr>
      </w:pPr>
      <w:r w:rsidRPr="00315671">
        <w:rPr>
          <w:rFonts w:eastAsia="Book Antiqua"/>
          <w:color w:val="000000"/>
          <w:szCs w:val="24"/>
          <w:lang w:eastAsia="lt-LT" w:bidi="lt-LT"/>
        </w:rPr>
        <w:t>30</w:t>
      </w:r>
      <w:r w:rsidR="00E50EBC" w:rsidRPr="00315671">
        <w:rPr>
          <w:rFonts w:eastAsia="Book Antiqua"/>
          <w:color w:val="000000"/>
          <w:szCs w:val="24"/>
          <w:lang w:eastAsia="lt-LT" w:bidi="lt-LT"/>
        </w:rPr>
        <w:t xml:space="preserve">. </w:t>
      </w:r>
      <w:r w:rsidR="00E50EBC" w:rsidRPr="00315671">
        <w:rPr>
          <w:color w:val="000000"/>
          <w:szCs w:val="24"/>
        </w:rPr>
        <w:t>Prekybos ar paslaugų teikimo vietoje naudojami laikinieji įrenginiai turi būti visiškai sukomplektuoti, švarūs, tvarkingi, nesurūdiję, nesulankstyti</w:t>
      </w:r>
      <w:r w:rsidR="007D50C8" w:rsidRPr="00315671">
        <w:rPr>
          <w:color w:val="000000"/>
          <w:szCs w:val="24"/>
        </w:rPr>
        <w:t>, techniškai tvarkingi</w:t>
      </w:r>
      <w:r w:rsidR="00E50EBC" w:rsidRPr="00315671">
        <w:rPr>
          <w:color w:val="000000"/>
          <w:szCs w:val="24"/>
        </w:rPr>
        <w:t xml:space="preserve">. Prekės turi būti laikomos tik </w:t>
      </w:r>
      <w:r w:rsidR="00F4604B" w:rsidRPr="00315671">
        <w:rPr>
          <w:color w:val="000000"/>
          <w:szCs w:val="24"/>
        </w:rPr>
        <w:t xml:space="preserve">laikinajame </w:t>
      </w:r>
      <w:r w:rsidR="00E50EBC" w:rsidRPr="00315671">
        <w:rPr>
          <w:color w:val="000000"/>
          <w:szCs w:val="24"/>
        </w:rPr>
        <w:t>įr</w:t>
      </w:r>
      <w:r w:rsidR="00F4604B" w:rsidRPr="00315671">
        <w:rPr>
          <w:color w:val="000000"/>
          <w:szCs w:val="24"/>
        </w:rPr>
        <w:t>enginyje.</w:t>
      </w:r>
    </w:p>
    <w:p w14:paraId="4AFC5A91" w14:textId="177D85F9" w:rsidR="00305E4C" w:rsidRPr="00315671" w:rsidRDefault="00BA405E" w:rsidP="008617E9">
      <w:pPr>
        <w:widowControl w:val="0"/>
        <w:tabs>
          <w:tab w:val="left" w:pos="1205"/>
        </w:tabs>
        <w:ind w:firstLine="851"/>
        <w:jc w:val="both"/>
        <w:rPr>
          <w:rFonts w:eastAsia="Book Antiqua"/>
          <w:color w:val="000000"/>
          <w:szCs w:val="24"/>
          <w:lang w:eastAsia="lt-LT" w:bidi="lt-LT"/>
        </w:rPr>
      </w:pPr>
      <w:r w:rsidRPr="00315671">
        <w:rPr>
          <w:rFonts w:eastAsia="Book Antiqua"/>
          <w:color w:val="000000"/>
          <w:szCs w:val="24"/>
          <w:lang w:eastAsia="lt-LT" w:bidi="lt-LT"/>
        </w:rPr>
        <w:t>3</w:t>
      </w:r>
      <w:r w:rsidR="009B5F58" w:rsidRPr="00315671">
        <w:rPr>
          <w:rFonts w:eastAsia="Book Antiqua"/>
          <w:color w:val="000000"/>
          <w:szCs w:val="24"/>
          <w:lang w:eastAsia="lt-LT" w:bidi="lt-LT"/>
        </w:rPr>
        <w:t>1</w:t>
      </w:r>
      <w:r w:rsidR="00305E4C" w:rsidRPr="00315671">
        <w:rPr>
          <w:rFonts w:eastAsia="Book Antiqua"/>
          <w:color w:val="000000"/>
          <w:szCs w:val="24"/>
          <w:lang w:eastAsia="lt-LT" w:bidi="lt-LT"/>
        </w:rPr>
        <w:t xml:space="preserve">. Prekybos ar paslaugų teikimo </w:t>
      </w:r>
      <w:r w:rsidR="00676F83" w:rsidRPr="00315671">
        <w:rPr>
          <w:rFonts w:eastAsia="Book Antiqua"/>
          <w:color w:val="000000"/>
          <w:szCs w:val="24"/>
          <w:lang w:eastAsia="lt-LT" w:bidi="lt-LT"/>
        </w:rPr>
        <w:t xml:space="preserve">vietoje </w:t>
      </w:r>
      <w:r w:rsidR="00305E4C" w:rsidRPr="00315671">
        <w:rPr>
          <w:rFonts w:eastAsia="Book Antiqua"/>
          <w:color w:val="000000"/>
          <w:szCs w:val="24"/>
          <w:lang w:eastAsia="lt-LT" w:bidi="lt-LT"/>
        </w:rPr>
        <w:t>privalo būti šiukšlių dėžė.</w:t>
      </w:r>
      <w:r w:rsidR="00676F83" w:rsidRPr="00315671">
        <w:rPr>
          <w:rFonts w:eastAsia="Book Antiqua"/>
          <w:color w:val="000000"/>
          <w:szCs w:val="24"/>
          <w:lang w:eastAsia="lt-LT" w:bidi="lt-LT"/>
        </w:rPr>
        <w:t xml:space="preserve"> </w:t>
      </w:r>
      <w:r w:rsidR="00305E4C" w:rsidRPr="00315671">
        <w:rPr>
          <w:rFonts w:eastAsia="Book Antiqua"/>
          <w:color w:val="000000"/>
          <w:szCs w:val="24"/>
          <w:lang w:eastAsia="lt-LT" w:bidi="lt-LT"/>
        </w:rPr>
        <w:t xml:space="preserve">Kai prekiaujama </w:t>
      </w:r>
      <w:r w:rsidR="00676F83" w:rsidRPr="00315671">
        <w:rPr>
          <w:rFonts w:eastAsia="Book Antiqua"/>
          <w:color w:val="000000"/>
          <w:szCs w:val="24"/>
          <w:lang w:eastAsia="lt-LT" w:bidi="lt-LT"/>
        </w:rPr>
        <w:t>iš</w:t>
      </w:r>
      <w:r w:rsidR="00305E4C" w:rsidRPr="00315671">
        <w:rPr>
          <w:rFonts w:eastAsia="Book Antiqua"/>
          <w:color w:val="000000"/>
          <w:szCs w:val="24"/>
          <w:lang w:eastAsia="lt-LT" w:bidi="lt-LT"/>
        </w:rPr>
        <w:t xml:space="preserve"> kiosko, paviljone</w:t>
      </w:r>
      <w:r w:rsidR="00676F83" w:rsidRPr="00315671">
        <w:rPr>
          <w:rFonts w:eastAsia="Book Antiqua"/>
          <w:color w:val="000000"/>
          <w:szCs w:val="24"/>
          <w:lang w:eastAsia="lt-LT" w:bidi="lt-LT"/>
        </w:rPr>
        <w:t xml:space="preserve">, prekybai pritaikyto automobilio ar priekabos, </w:t>
      </w:r>
      <w:r w:rsidR="00B2112C" w:rsidRPr="00315671">
        <w:rPr>
          <w:rFonts w:eastAsia="Book Antiqua"/>
          <w:color w:val="000000"/>
          <w:szCs w:val="24"/>
          <w:lang w:eastAsia="lt-LT" w:bidi="lt-LT"/>
        </w:rPr>
        <w:t>laisvalaikio pramogų pramoginių įrenginių</w:t>
      </w:r>
      <w:r w:rsidRPr="00315671">
        <w:rPr>
          <w:rFonts w:eastAsia="Book Antiqua"/>
          <w:color w:val="000000"/>
          <w:szCs w:val="24"/>
          <w:lang w:eastAsia="lt-LT" w:bidi="lt-LT"/>
        </w:rPr>
        <w:t>,</w:t>
      </w:r>
      <w:r w:rsidR="00B2112C" w:rsidRPr="00315671">
        <w:rPr>
          <w:rFonts w:eastAsia="Book Antiqua"/>
          <w:color w:val="000000"/>
          <w:szCs w:val="24"/>
          <w:lang w:eastAsia="lt-LT" w:bidi="lt-LT"/>
        </w:rPr>
        <w:t xml:space="preserve"> </w:t>
      </w:r>
      <w:r w:rsidR="00676F83" w:rsidRPr="00315671">
        <w:rPr>
          <w:rFonts w:eastAsia="Book Antiqua"/>
          <w:color w:val="000000"/>
          <w:szCs w:val="24"/>
          <w:lang w:eastAsia="lt-LT" w:bidi="lt-LT"/>
        </w:rPr>
        <w:t>nestacionarioje lauko kavinėje, turi būti sudaroma sutartis su atliekas tvarkančia įmone.</w:t>
      </w:r>
      <w:r w:rsidR="00305E4C" w:rsidRPr="00315671">
        <w:rPr>
          <w:rFonts w:eastAsia="Book Antiqua"/>
          <w:color w:val="000000"/>
          <w:szCs w:val="24"/>
          <w:lang w:eastAsia="lt-LT" w:bidi="lt-LT"/>
        </w:rPr>
        <w:t xml:space="preserve"> </w:t>
      </w:r>
    </w:p>
    <w:p w14:paraId="19C28C9B" w14:textId="500A9E1A" w:rsidR="006A304E" w:rsidRPr="00315671" w:rsidRDefault="00BA405E" w:rsidP="008617E9">
      <w:pPr>
        <w:widowControl w:val="0"/>
        <w:tabs>
          <w:tab w:val="left" w:pos="1205"/>
        </w:tabs>
        <w:ind w:firstLine="851"/>
        <w:jc w:val="both"/>
        <w:rPr>
          <w:rFonts w:eastAsia="Book Antiqua"/>
          <w:color w:val="000000"/>
          <w:szCs w:val="24"/>
          <w:lang w:eastAsia="lt-LT" w:bidi="lt-LT"/>
        </w:rPr>
      </w:pPr>
      <w:r w:rsidRPr="00315671">
        <w:rPr>
          <w:rFonts w:eastAsia="Book Antiqua"/>
          <w:color w:val="000000"/>
          <w:szCs w:val="24"/>
          <w:lang w:eastAsia="lt-LT" w:bidi="lt-LT"/>
        </w:rPr>
        <w:t>3</w:t>
      </w:r>
      <w:r w:rsidR="009B5F58" w:rsidRPr="00315671">
        <w:rPr>
          <w:rFonts w:eastAsia="Book Antiqua"/>
          <w:color w:val="000000"/>
          <w:szCs w:val="24"/>
          <w:lang w:eastAsia="lt-LT" w:bidi="lt-LT"/>
        </w:rPr>
        <w:t>2</w:t>
      </w:r>
      <w:r w:rsidR="006A304E" w:rsidRPr="00315671">
        <w:rPr>
          <w:rFonts w:eastAsia="Book Antiqua"/>
          <w:color w:val="000000"/>
          <w:szCs w:val="24"/>
          <w:lang w:eastAsia="lt-LT" w:bidi="lt-LT"/>
        </w:rPr>
        <w:t xml:space="preserve">. Reklama ant laikinųjų įrenginių, </w:t>
      </w:r>
      <w:r w:rsidR="00B2112C" w:rsidRPr="00315671">
        <w:rPr>
          <w:rFonts w:eastAsia="Book Antiqua"/>
          <w:color w:val="000000"/>
          <w:szCs w:val="24"/>
          <w:lang w:eastAsia="lt-LT" w:bidi="lt-LT"/>
        </w:rPr>
        <w:t>l</w:t>
      </w:r>
      <w:r w:rsidR="006A304E" w:rsidRPr="00315671">
        <w:rPr>
          <w:rFonts w:eastAsia="Book Antiqua"/>
          <w:color w:val="000000"/>
          <w:szCs w:val="24"/>
          <w:lang w:eastAsia="lt-LT" w:bidi="lt-LT"/>
        </w:rPr>
        <w:t>aisvalaikio pramogų pramoginių įrenginių, kioskų, paviljonų, nestacionarių lauko kavinių ar išplėstų aptarnavimo vietų prie stacionarių viešojo maitinimo vietų įrengiama, vadovaujantis Leidimų įrengti išorinę reklamą Panevėžio miesto savivaldybės teritorijoje išdavimo tvarkos aprašu</w:t>
      </w:r>
      <w:r w:rsidR="00F30CC0" w:rsidRPr="00315671">
        <w:rPr>
          <w:rFonts w:eastAsia="Book Antiqua"/>
          <w:color w:val="000000"/>
          <w:szCs w:val="24"/>
          <w:lang w:eastAsia="lt-LT" w:bidi="lt-LT"/>
        </w:rPr>
        <w:t>.</w:t>
      </w:r>
    </w:p>
    <w:p w14:paraId="6F27C522" w14:textId="3765C781" w:rsidR="00C976B9" w:rsidRPr="00315671" w:rsidRDefault="00B2112C" w:rsidP="008617E9">
      <w:pPr>
        <w:widowControl w:val="0"/>
        <w:tabs>
          <w:tab w:val="left" w:pos="1184"/>
        </w:tabs>
        <w:ind w:firstLine="851"/>
        <w:jc w:val="both"/>
        <w:rPr>
          <w:rFonts w:eastAsia="Book Antiqua"/>
          <w:color w:val="000000"/>
          <w:lang w:bidi="lt-LT"/>
        </w:rPr>
      </w:pPr>
      <w:r w:rsidRPr="00315671">
        <w:rPr>
          <w:rFonts w:eastAsia="Book Antiqua"/>
          <w:color w:val="000000"/>
          <w:szCs w:val="24"/>
          <w:lang w:eastAsia="lt-LT" w:bidi="lt-LT"/>
        </w:rPr>
        <w:t>3</w:t>
      </w:r>
      <w:r w:rsidR="009B5F58" w:rsidRPr="00315671">
        <w:rPr>
          <w:rFonts w:eastAsia="Book Antiqua"/>
          <w:color w:val="000000"/>
          <w:szCs w:val="24"/>
          <w:lang w:eastAsia="lt-LT" w:bidi="lt-LT"/>
        </w:rPr>
        <w:t>3</w:t>
      </w:r>
      <w:r w:rsidR="00D03317" w:rsidRPr="00315671">
        <w:rPr>
          <w:szCs w:val="22"/>
        </w:rPr>
        <w:t xml:space="preserve">. </w:t>
      </w:r>
      <w:r w:rsidR="00C976B9" w:rsidRPr="00315671">
        <w:rPr>
          <w:szCs w:val="22"/>
        </w:rPr>
        <w:t>Prekybą vykdantys ir paslaugas teikiantys asmenys privalo</w:t>
      </w:r>
      <w:r w:rsidR="00AB7CC7" w:rsidRPr="00315671">
        <w:rPr>
          <w:szCs w:val="22"/>
        </w:rPr>
        <w:t xml:space="preserve"> </w:t>
      </w:r>
      <w:r w:rsidR="00C976B9" w:rsidRPr="00315671">
        <w:rPr>
          <w:szCs w:val="22"/>
        </w:rPr>
        <w:t xml:space="preserve">pasibaigus darbo dienai sutvarkyti prekybos </w:t>
      </w:r>
      <w:r w:rsidR="00AB7CC7" w:rsidRPr="00315671">
        <w:rPr>
          <w:szCs w:val="22"/>
        </w:rPr>
        <w:t xml:space="preserve">ar </w:t>
      </w:r>
      <w:r w:rsidR="00C976B9" w:rsidRPr="00315671">
        <w:rPr>
          <w:szCs w:val="22"/>
        </w:rPr>
        <w:t>paslaugų teikimo viet</w:t>
      </w:r>
      <w:r w:rsidR="001E3A31" w:rsidRPr="00315671">
        <w:rPr>
          <w:szCs w:val="22"/>
        </w:rPr>
        <w:t>os</w:t>
      </w:r>
      <w:r w:rsidR="001E3A31" w:rsidRPr="00315671">
        <w:rPr>
          <w:rFonts w:eastAsia="Book Antiqua"/>
          <w:color w:val="000000"/>
          <w:lang w:bidi="lt-LT"/>
        </w:rPr>
        <w:t xml:space="preserve"> teritoriją ne mažiau kaip 1</w:t>
      </w:r>
      <w:r w:rsidR="00143C07" w:rsidRPr="00315671">
        <w:rPr>
          <w:rFonts w:eastAsia="Book Antiqua"/>
          <w:color w:val="000000"/>
          <w:lang w:bidi="lt-LT"/>
        </w:rPr>
        <w:t>2</w:t>
      </w:r>
      <w:r w:rsidR="001E3A31" w:rsidRPr="00315671">
        <w:rPr>
          <w:rFonts w:eastAsia="Book Antiqua"/>
          <w:color w:val="000000"/>
          <w:lang w:bidi="lt-LT"/>
        </w:rPr>
        <w:t xml:space="preserve"> metrų </w:t>
      </w:r>
      <w:r w:rsidR="00992AA9" w:rsidRPr="00315671">
        <w:rPr>
          <w:rFonts w:eastAsia="Book Antiqua"/>
          <w:color w:val="000000"/>
          <w:lang w:bidi="lt-LT"/>
        </w:rPr>
        <w:t>spinduliu</w:t>
      </w:r>
      <w:r w:rsidR="001E3A31" w:rsidRPr="00315671">
        <w:rPr>
          <w:rFonts w:eastAsia="Book Antiqua"/>
          <w:color w:val="000000"/>
          <w:lang w:bidi="lt-LT"/>
        </w:rPr>
        <w:t>.</w:t>
      </w:r>
    </w:p>
    <w:p w14:paraId="46242438" w14:textId="79527E69" w:rsidR="00CB5656" w:rsidRPr="00315671" w:rsidRDefault="00B2112C" w:rsidP="008617E9">
      <w:pPr>
        <w:widowControl w:val="0"/>
        <w:tabs>
          <w:tab w:val="left" w:pos="1373"/>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9B5F58" w:rsidRPr="00315671">
        <w:rPr>
          <w:rFonts w:eastAsia="Book Antiqua"/>
          <w:color w:val="000000"/>
          <w:szCs w:val="24"/>
          <w:lang w:eastAsia="lt-LT" w:bidi="lt-LT"/>
        </w:rPr>
        <w:t>4</w:t>
      </w:r>
      <w:r w:rsidR="00CB5656" w:rsidRPr="00315671">
        <w:rPr>
          <w:rFonts w:eastAsia="Book Antiqua"/>
          <w:color w:val="000000"/>
          <w:szCs w:val="24"/>
          <w:lang w:eastAsia="lt-LT" w:bidi="lt-LT"/>
        </w:rPr>
        <w:t>. Prekybos garso įrašais vietose draudžiama muzikos įrašus leisti per akustines kolonėles. Garso įrašams klausyti turi būti įrengtos ausinės.</w:t>
      </w:r>
      <w:r w:rsidR="00CB5656" w:rsidRPr="00315671">
        <w:rPr>
          <w:szCs w:val="24"/>
        </w:rPr>
        <w:t xml:space="preserve"> </w:t>
      </w:r>
    </w:p>
    <w:p w14:paraId="3AB68360" w14:textId="5B30C098" w:rsidR="00C20A77" w:rsidRPr="00315671" w:rsidRDefault="009B7115" w:rsidP="008617E9">
      <w:pPr>
        <w:tabs>
          <w:tab w:val="left" w:pos="0"/>
          <w:tab w:val="left" w:pos="1260"/>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9B5F58" w:rsidRPr="00315671">
        <w:rPr>
          <w:rFonts w:eastAsia="Book Antiqua"/>
          <w:color w:val="000000"/>
          <w:szCs w:val="24"/>
          <w:lang w:eastAsia="lt-LT" w:bidi="lt-LT"/>
        </w:rPr>
        <w:t>5</w:t>
      </w:r>
      <w:r w:rsidR="0080108F" w:rsidRPr="00315671">
        <w:rPr>
          <w:rFonts w:eastAsia="Book Antiqua"/>
          <w:color w:val="000000"/>
          <w:szCs w:val="24"/>
          <w:lang w:eastAsia="lt-LT" w:bidi="lt-LT"/>
        </w:rPr>
        <w:t>. Prekybos</w:t>
      </w:r>
      <w:r w:rsidR="00B55EAA" w:rsidRPr="00315671">
        <w:rPr>
          <w:rFonts w:eastAsia="Book Antiqua"/>
          <w:color w:val="000000"/>
          <w:szCs w:val="24"/>
          <w:lang w:eastAsia="lt-LT" w:bidi="lt-LT"/>
        </w:rPr>
        <w:t xml:space="preserve"> </w:t>
      </w:r>
      <w:r w:rsidR="001E3A31" w:rsidRPr="00315671">
        <w:rPr>
          <w:rFonts w:eastAsia="Book Antiqua"/>
          <w:color w:val="000000"/>
          <w:szCs w:val="24"/>
          <w:lang w:eastAsia="lt-LT" w:bidi="lt-LT"/>
        </w:rPr>
        <w:t xml:space="preserve">ar </w:t>
      </w:r>
      <w:r w:rsidR="00B55EAA" w:rsidRPr="00315671">
        <w:rPr>
          <w:rFonts w:eastAsia="Book Antiqua"/>
          <w:color w:val="000000"/>
          <w:szCs w:val="24"/>
          <w:lang w:eastAsia="lt-LT" w:bidi="lt-LT"/>
        </w:rPr>
        <w:t>paslaugų teikimo</w:t>
      </w:r>
      <w:r w:rsidR="0080108F" w:rsidRPr="00315671">
        <w:rPr>
          <w:rFonts w:eastAsia="Book Antiqua"/>
          <w:color w:val="000000"/>
          <w:szCs w:val="24"/>
          <w:lang w:eastAsia="lt-LT" w:bidi="lt-LT"/>
        </w:rPr>
        <w:t xml:space="preserve"> vieta negali </w:t>
      </w:r>
      <w:r w:rsidR="008454DD" w:rsidRPr="00315671">
        <w:rPr>
          <w:rFonts w:eastAsia="Book Antiqua"/>
          <w:color w:val="000000"/>
          <w:szCs w:val="24"/>
          <w:lang w:eastAsia="lt-LT" w:bidi="lt-LT"/>
        </w:rPr>
        <w:t xml:space="preserve">pažeisti Kelių eismo taisyklių, </w:t>
      </w:r>
      <w:r w:rsidR="0080108F" w:rsidRPr="00315671">
        <w:rPr>
          <w:rFonts w:eastAsia="Book Antiqua"/>
          <w:color w:val="000000"/>
          <w:szCs w:val="24"/>
          <w:lang w:eastAsia="lt-LT" w:bidi="lt-LT"/>
        </w:rPr>
        <w:t>trukdyti transporto ir pėsčiųjų eismui, ji turi būti valoma, švari ir tvarkinga</w:t>
      </w:r>
      <w:r w:rsidR="009713AB" w:rsidRPr="00315671">
        <w:rPr>
          <w:rFonts w:eastAsia="Book Antiqua"/>
          <w:color w:val="000000"/>
          <w:szCs w:val="24"/>
          <w:lang w:eastAsia="lt-LT" w:bidi="lt-LT"/>
        </w:rPr>
        <w:t>,</w:t>
      </w:r>
      <w:r w:rsidR="00A43507" w:rsidRPr="00315671">
        <w:rPr>
          <w:szCs w:val="22"/>
        </w:rPr>
        <w:t xml:space="preserve"> </w:t>
      </w:r>
      <w:r w:rsidR="00B507A2" w:rsidRPr="00315671">
        <w:rPr>
          <w:szCs w:val="22"/>
        </w:rPr>
        <w:t>ne</w:t>
      </w:r>
      <w:r w:rsidR="00A43507" w:rsidRPr="00315671">
        <w:rPr>
          <w:szCs w:val="22"/>
        </w:rPr>
        <w:t>užstoti eismo reguliavimo techninių priemonių ir jų matomumo prie sankryžų ir perėjų.</w:t>
      </w:r>
    </w:p>
    <w:p w14:paraId="06DACCC0" w14:textId="095A1C13" w:rsidR="00C20A77" w:rsidRPr="00315671" w:rsidRDefault="009B7115" w:rsidP="008617E9">
      <w:pPr>
        <w:widowControl w:val="0"/>
        <w:tabs>
          <w:tab w:val="left" w:pos="1184"/>
        </w:tabs>
        <w:ind w:firstLine="851"/>
        <w:jc w:val="both"/>
        <w:rPr>
          <w:rFonts w:eastAsia="Book Antiqua"/>
          <w:color w:val="000000"/>
          <w:szCs w:val="24"/>
          <w:lang w:eastAsia="lt-LT" w:bidi="lt-LT"/>
        </w:rPr>
      </w:pPr>
      <w:r w:rsidRPr="00315671">
        <w:rPr>
          <w:rFonts w:eastAsia="Book Antiqua"/>
          <w:color w:val="000000"/>
          <w:szCs w:val="24"/>
          <w:lang w:eastAsia="lt-LT" w:bidi="lt-LT"/>
        </w:rPr>
        <w:t>3</w:t>
      </w:r>
      <w:r w:rsidR="008D306E" w:rsidRPr="00315671">
        <w:rPr>
          <w:rFonts w:eastAsia="Book Antiqua"/>
          <w:color w:val="000000"/>
          <w:szCs w:val="24"/>
          <w:lang w:eastAsia="lt-LT" w:bidi="lt-LT"/>
        </w:rPr>
        <w:t>6</w:t>
      </w:r>
      <w:r w:rsidR="0080108F" w:rsidRPr="00315671">
        <w:rPr>
          <w:rFonts w:eastAsia="Book Antiqua"/>
          <w:color w:val="000000"/>
          <w:szCs w:val="24"/>
          <w:lang w:eastAsia="lt-LT" w:bidi="lt-LT"/>
        </w:rPr>
        <w:t xml:space="preserve">. Prekybos </w:t>
      </w:r>
      <w:r w:rsidR="00DB24FA" w:rsidRPr="00315671">
        <w:rPr>
          <w:rFonts w:eastAsia="Book Antiqua"/>
          <w:color w:val="000000"/>
          <w:szCs w:val="24"/>
          <w:lang w:eastAsia="lt-LT" w:bidi="lt-LT"/>
        </w:rPr>
        <w:t xml:space="preserve">ar </w:t>
      </w:r>
      <w:r w:rsidR="00B55EAA" w:rsidRPr="00315671">
        <w:rPr>
          <w:rFonts w:eastAsia="Book Antiqua"/>
          <w:color w:val="000000"/>
          <w:szCs w:val="24"/>
          <w:lang w:eastAsia="lt-LT" w:bidi="lt-LT"/>
        </w:rPr>
        <w:t xml:space="preserve">paslaugų teikimo </w:t>
      </w:r>
      <w:r w:rsidR="0080108F" w:rsidRPr="00315671">
        <w:rPr>
          <w:rFonts w:eastAsia="Book Antiqua"/>
          <w:color w:val="000000"/>
          <w:szCs w:val="24"/>
          <w:lang w:eastAsia="lt-LT" w:bidi="lt-LT"/>
        </w:rPr>
        <w:t xml:space="preserve">vietoje privalo būti nurodyta juridinio asmens pavadinimas arba fizinio asmens vardas ir pavardė, individualios veiklos vykdymo pažymos arba verslo liudijimo numeris. Asmenys, kuriems verslo liudijimas ar individualios veiklos pažymėjimas nėra privalomi, nurodo savo vardą ir pavardę. Šie duomenys nurodomi pardavėjo </w:t>
      </w:r>
      <w:r w:rsidR="00751A32" w:rsidRPr="00315671">
        <w:rPr>
          <w:rFonts w:eastAsia="Book Antiqua"/>
          <w:color w:val="000000"/>
          <w:szCs w:val="24"/>
          <w:lang w:eastAsia="lt-LT" w:bidi="lt-LT"/>
        </w:rPr>
        <w:t xml:space="preserve">ar paslaugos teikėjo </w:t>
      </w:r>
      <w:r w:rsidR="0080108F" w:rsidRPr="00315671">
        <w:rPr>
          <w:rFonts w:eastAsia="Book Antiqua"/>
          <w:color w:val="000000"/>
          <w:szCs w:val="24"/>
          <w:lang w:eastAsia="lt-LT" w:bidi="lt-LT"/>
        </w:rPr>
        <w:t xml:space="preserve">pasirinktu būdu, tačiau jie turi būti pirkėjams </w:t>
      </w:r>
      <w:r w:rsidR="00751A32" w:rsidRPr="00315671">
        <w:rPr>
          <w:rFonts w:eastAsia="Book Antiqua"/>
          <w:color w:val="000000"/>
          <w:szCs w:val="24"/>
          <w:lang w:eastAsia="lt-LT" w:bidi="lt-LT"/>
        </w:rPr>
        <w:t xml:space="preserve">ar paslaugų gavėjams </w:t>
      </w:r>
      <w:r w:rsidR="0080108F" w:rsidRPr="00315671">
        <w:rPr>
          <w:rFonts w:eastAsia="Book Antiqua"/>
          <w:color w:val="000000"/>
          <w:szCs w:val="24"/>
          <w:lang w:eastAsia="lt-LT" w:bidi="lt-LT"/>
        </w:rPr>
        <w:t>matomi.</w:t>
      </w:r>
    </w:p>
    <w:p w14:paraId="12ED912F" w14:textId="0C36B37B" w:rsidR="00C20A77" w:rsidRPr="00315671" w:rsidRDefault="009B7115" w:rsidP="008617E9">
      <w:pPr>
        <w:widowControl w:val="0"/>
        <w:tabs>
          <w:tab w:val="left" w:pos="1194"/>
        </w:tabs>
        <w:ind w:firstLine="851"/>
        <w:jc w:val="both"/>
        <w:rPr>
          <w:rFonts w:eastAsia="Book Antiqua"/>
          <w:color w:val="000000"/>
          <w:szCs w:val="24"/>
          <w:lang w:eastAsia="lt-LT" w:bidi="lt-LT"/>
        </w:rPr>
      </w:pPr>
      <w:r w:rsidRPr="00315671">
        <w:rPr>
          <w:rFonts w:eastAsia="Book Antiqua"/>
          <w:color w:val="000000"/>
          <w:szCs w:val="24"/>
          <w:lang w:eastAsia="lt-LT" w:bidi="lt-LT"/>
        </w:rPr>
        <w:t>3</w:t>
      </w:r>
      <w:r w:rsidR="008D306E" w:rsidRPr="00315671">
        <w:rPr>
          <w:rFonts w:eastAsia="Book Antiqua"/>
          <w:color w:val="000000"/>
          <w:szCs w:val="24"/>
          <w:lang w:eastAsia="lt-LT" w:bidi="lt-LT"/>
        </w:rPr>
        <w:t>7</w:t>
      </w:r>
      <w:r w:rsidR="0080108F" w:rsidRPr="00315671">
        <w:rPr>
          <w:rFonts w:eastAsia="Book Antiqua"/>
          <w:color w:val="000000"/>
          <w:szCs w:val="24"/>
          <w:lang w:eastAsia="lt-LT" w:bidi="lt-LT"/>
        </w:rPr>
        <w:t xml:space="preserve">. Prekybos </w:t>
      </w:r>
      <w:r w:rsidR="00751A32" w:rsidRPr="00315671">
        <w:rPr>
          <w:rFonts w:eastAsia="Book Antiqua"/>
          <w:color w:val="000000"/>
          <w:szCs w:val="24"/>
          <w:lang w:eastAsia="lt-LT" w:bidi="lt-LT"/>
        </w:rPr>
        <w:t xml:space="preserve">ar </w:t>
      </w:r>
      <w:r w:rsidR="0080108F" w:rsidRPr="00315671">
        <w:rPr>
          <w:rFonts w:eastAsia="Book Antiqua"/>
          <w:color w:val="000000"/>
          <w:szCs w:val="24"/>
          <w:lang w:eastAsia="lt-LT" w:bidi="lt-LT"/>
        </w:rPr>
        <w:t>paslaugų teikimo</w:t>
      </w:r>
      <w:r w:rsidR="00751A32" w:rsidRPr="00315671">
        <w:rPr>
          <w:rFonts w:eastAsia="Book Antiqua"/>
          <w:color w:val="000000"/>
          <w:szCs w:val="24"/>
          <w:lang w:eastAsia="lt-LT" w:bidi="lt-LT"/>
        </w:rPr>
        <w:t xml:space="preserve"> laikinieji </w:t>
      </w:r>
      <w:r w:rsidR="0080108F" w:rsidRPr="00315671">
        <w:rPr>
          <w:rFonts w:eastAsia="Book Antiqua"/>
          <w:color w:val="000000"/>
          <w:szCs w:val="24"/>
          <w:lang w:eastAsia="lt-LT" w:bidi="lt-LT"/>
        </w:rPr>
        <w:t>įr</w:t>
      </w:r>
      <w:r w:rsidR="00751A32" w:rsidRPr="00315671">
        <w:rPr>
          <w:rFonts w:eastAsia="Book Antiqua"/>
          <w:color w:val="000000"/>
          <w:szCs w:val="24"/>
          <w:lang w:eastAsia="lt-LT" w:bidi="lt-LT"/>
        </w:rPr>
        <w:t xml:space="preserve">enginiai, </w:t>
      </w:r>
      <w:r w:rsidR="004E0024" w:rsidRPr="00315671">
        <w:rPr>
          <w:rFonts w:eastAsia="Book Antiqua"/>
          <w:color w:val="000000"/>
          <w:szCs w:val="24"/>
          <w:lang w:eastAsia="lt-LT" w:bidi="lt-LT"/>
        </w:rPr>
        <w:t xml:space="preserve">laisvalaikio pramogų pramoginiai įrenginiai, </w:t>
      </w:r>
      <w:r w:rsidR="00751A32" w:rsidRPr="00315671">
        <w:rPr>
          <w:rFonts w:eastAsia="Book Antiqua"/>
          <w:color w:val="000000"/>
          <w:szCs w:val="24"/>
          <w:lang w:eastAsia="lt-LT" w:bidi="lt-LT"/>
        </w:rPr>
        <w:t xml:space="preserve">kioskai, paviljonai, </w:t>
      </w:r>
      <w:r w:rsidR="009A162C" w:rsidRPr="00315671">
        <w:rPr>
          <w:rFonts w:eastAsia="Book Antiqua"/>
          <w:color w:val="000000"/>
          <w:szCs w:val="24"/>
          <w:lang w:eastAsia="lt-LT" w:bidi="lt-LT"/>
        </w:rPr>
        <w:t>nestacionarios lauko kavinės ar išplėstos aptarnavimo vietos prie veikiančių stacionarių viešojo maitinimo vietų</w:t>
      </w:r>
      <w:r w:rsidR="008101CF" w:rsidRPr="00315671">
        <w:rPr>
          <w:rFonts w:eastAsia="Book Antiqua"/>
          <w:color w:val="000000"/>
          <w:szCs w:val="24"/>
          <w:lang w:eastAsia="lt-LT" w:bidi="lt-LT"/>
        </w:rPr>
        <w:t xml:space="preserve"> </w:t>
      </w:r>
      <w:r w:rsidR="0080108F" w:rsidRPr="00315671">
        <w:rPr>
          <w:rFonts w:eastAsia="Book Antiqua"/>
          <w:color w:val="000000"/>
          <w:szCs w:val="24"/>
          <w:lang w:eastAsia="lt-LT" w:bidi="lt-LT"/>
        </w:rPr>
        <w:t>turi būti išmontuot</w:t>
      </w:r>
      <w:r w:rsidR="009A162C" w:rsidRPr="00315671">
        <w:rPr>
          <w:rFonts w:eastAsia="Book Antiqua"/>
          <w:color w:val="000000"/>
          <w:szCs w:val="24"/>
          <w:lang w:eastAsia="lt-LT" w:bidi="lt-LT"/>
        </w:rPr>
        <w:t>os</w:t>
      </w:r>
      <w:r w:rsidR="008101CF" w:rsidRPr="00315671">
        <w:rPr>
          <w:rFonts w:eastAsia="Book Antiqua"/>
          <w:color w:val="000000"/>
          <w:szCs w:val="24"/>
          <w:lang w:eastAsia="lt-LT" w:bidi="lt-LT"/>
        </w:rPr>
        <w:t>,</w:t>
      </w:r>
      <w:r w:rsidR="0080108F" w:rsidRPr="00315671">
        <w:rPr>
          <w:rFonts w:eastAsia="Book Antiqua"/>
          <w:color w:val="000000"/>
          <w:szCs w:val="24"/>
          <w:lang w:eastAsia="lt-LT" w:bidi="lt-LT"/>
        </w:rPr>
        <w:t xml:space="preserve"> </w:t>
      </w:r>
      <w:r w:rsidR="008101CF" w:rsidRPr="00315671">
        <w:rPr>
          <w:rFonts w:eastAsia="Book Antiqua"/>
          <w:color w:val="000000"/>
          <w:szCs w:val="24"/>
          <w:lang w:eastAsia="lt-LT" w:bidi="lt-LT"/>
        </w:rPr>
        <w:t xml:space="preserve">prekybai pritaikyti automobiliai ar priekabos išvežti </w:t>
      </w:r>
      <w:r w:rsidR="0080108F" w:rsidRPr="00315671">
        <w:rPr>
          <w:rFonts w:eastAsia="Book Antiqua"/>
          <w:color w:val="000000"/>
          <w:szCs w:val="24"/>
          <w:lang w:eastAsia="lt-LT" w:bidi="lt-LT"/>
        </w:rPr>
        <w:t xml:space="preserve">pasibaigus </w:t>
      </w:r>
      <w:r w:rsidR="00315671" w:rsidRPr="00315671">
        <w:rPr>
          <w:rFonts w:eastAsia="Book Antiqua"/>
          <w:color w:val="000000"/>
          <w:szCs w:val="24"/>
          <w:lang w:eastAsia="lt-LT" w:bidi="lt-LT"/>
        </w:rPr>
        <w:t>l</w:t>
      </w:r>
      <w:r w:rsidR="0080108F" w:rsidRPr="00315671">
        <w:rPr>
          <w:rFonts w:eastAsia="Book Antiqua"/>
          <w:color w:val="000000"/>
          <w:szCs w:val="24"/>
          <w:lang w:eastAsia="lt-LT" w:bidi="lt-LT"/>
        </w:rPr>
        <w:t xml:space="preserve">eidimo galiojimo </w:t>
      </w:r>
      <w:r w:rsidR="008101CF" w:rsidRPr="00315671">
        <w:rPr>
          <w:rFonts w:eastAsia="Book Antiqua"/>
          <w:color w:val="000000"/>
          <w:szCs w:val="24"/>
          <w:lang w:eastAsia="lt-LT" w:bidi="lt-LT"/>
        </w:rPr>
        <w:t>terminui. P</w:t>
      </w:r>
      <w:r w:rsidR="0080108F" w:rsidRPr="00315671">
        <w:rPr>
          <w:rFonts w:eastAsia="Book Antiqua"/>
          <w:color w:val="000000"/>
          <w:szCs w:val="24"/>
          <w:lang w:eastAsia="lt-LT" w:bidi="lt-LT"/>
        </w:rPr>
        <w:t xml:space="preserve">ardavėjas </w:t>
      </w:r>
      <w:r w:rsidR="009A162C" w:rsidRPr="00315671">
        <w:rPr>
          <w:rFonts w:eastAsia="Book Antiqua"/>
          <w:color w:val="000000"/>
          <w:szCs w:val="24"/>
          <w:lang w:eastAsia="lt-LT" w:bidi="lt-LT"/>
        </w:rPr>
        <w:t xml:space="preserve">ar </w:t>
      </w:r>
      <w:r w:rsidR="0092514D" w:rsidRPr="00315671">
        <w:rPr>
          <w:rFonts w:eastAsia="Book Antiqua"/>
          <w:color w:val="000000"/>
          <w:szCs w:val="24"/>
          <w:lang w:eastAsia="lt-LT" w:bidi="lt-LT"/>
        </w:rPr>
        <w:t>paslaug</w:t>
      </w:r>
      <w:r w:rsidR="00D869DE" w:rsidRPr="00315671">
        <w:rPr>
          <w:rFonts w:eastAsia="Book Antiqua"/>
          <w:color w:val="000000"/>
          <w:szCs w:val="24"/>
          <w:lang w:eastAsia="lt-LT" w:bidi="lt-LT"/>
        </w:rPr>
        <w:t>ų</w:t>
      </w:r>
      <w:r w:rsidR="0092514D" w:rsidRPr="00315671">
        <w:rPr>
          <w:rFonts w:eastAsia="Book Antiqua"/>
          <w:color w:val="000000"/>
          <w:szCs w:val="24"/>
          <w:lang w:eastAsia="lt-LT" w:bidi="lt-LT"/>
        </w:rPr>
        <w:t xml:space="preserve"> teikėjas </w:t>
      </w:r>
      <w:r w:rsidR="0080108F" w:rsidRPr="00315671">
        <w:rPr>
          <w:rFonts w:eastAsia="Book Antiqua"/>
          <w:color w:val="000000"/>
          <w:szCs w:val="24"/>
          <w:lang w:eastAsia="lt-LT" w:bidi="lt-LT"/>
        </w:rPr>
        <w:t>privalo sutvarkyti vietą, savo lėšomis atkurti sugadintą dangą.</w:t>
      </w:r>
    </w:p>
    <w:p w14:paraId="3EBF96C1" w14:textId="77777777" w:rsidR="00420F2B" w:rsidRPr="00315671" w:rsidRDefault="00420F2B" w:rsidP="008617E9">
      <w:pPr>
        <w:widowControl w:val="0"/>
        <w:tabs>
          <w:tab w:val="left" w:pos="1214"/>
        </w:tabs>
        <w:jc w:val="center"/>
        <w:rPr>
          <w:rFonts w:eastAsia="Book Antiqua"/>
          <w:color w:val="000000"/>
          <w:szCs w:val="24"/>
          <w:lang w:eastAsia="lt-LT" w:bidi="lt-LT"/>
        </w:rPr>
      </w:pPr>
    </w:p>
    <w:p w14:paraId="57073291" w14:textId="77777777"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V SKYRIUS</w:t>
      </w:r>
    </w:p>
    <w:p w14:paraId="4A2BD751" w14:textId="24C15315" w:rsidR="00C20A77" w:rsidRPr="00315671" w:rsidRDefault="0080108F" w:rsidP="008617E9">
      <w:pPr>
        <w:widowControl w:val="0"/>
        <w:jc w:val="center"/>
        <w:rPr>
          <w:rFonts w:ascii="Book Antiqua" w:eastAsia="Book Antiqua" w:hAnsi="Book Antiqua" w:cs="Book Antiqua"/>
          <w:b/>
          <w:color w:val="000000"/>
          <w:sz w:val="21"/>
          <w:szCs w:val="21"/>
          <w:lang w:eastAsia="lt-LT" w:bidi="lt-LT"/>
        </w:rPr>
      </w:pPr>
      <w:r w:rsidRPr="00315671">
        <w:rPr>
          <w:rFonts w:eastAsia="Book Antiqua"/>
          <w:b/>
          <w:color w:val="000000"/>
          <w:szCs w:val="24"/>
          <w:lang w:eastAsia="lt-LT" w:bidi="lt-LT"/>
        </w:rPr>
        <w:t xml:space="preserve">PARDAVĖJO </w:t>
      </w:r>
      <w:r w:rsidR="00C1379C" w:rsidRPr="00315671">
        <w:rPr>
          <w:rFonts w:eastAsia="Book Antiqua"/>
          <w:b/>
          <w:color w:val="000000"/>
          <w:szCs w:val="24"/>
          <w:lang w:eastAsia="lt-LT" w:bidi="lt-LT"/>
        </w:rPr>
        <w:t xml:space="preserve">AR </w:t>
      </w:r>
      <w:r w:rsidRPr="00315671">
        <w:rPr>
          <w:rFonts w:eastAsia="Book Antiqua"/>
          <w:b/>
          <w:color w:val="000000"/>
          <w:szCs w:val="24"/>
          <w:lang w:eastAsia="lt-LT" w:bidi="lt-LT"/>
        </w:rPr>
        <w:t>PASLAUGOS TEIKĖJO PAREIGOS</w:t>
      </w:r>
    </w:p>
    <w:p w14:paraId="0EF014D2" w14:textId="77777777" w:rsidR="00C20A77" w:rsidRPr="00315671" w:rsidRDefault="00C20A77" w:rsidP="008617E9">
      <w:pPr>
        <w:widowControl w:val="0"/>
        <w:tabs>
          <w:tab w:val="left" w:pos="1214"/>
        </w:tabs>
        <w:jc w:val="center"/>
        <w:rPr>
          <w:rFonts w:eastAsia="Book Antiqua"/>
          <w:color w:val="000000"/>
          <w:szCs w:val="24"/>
          <w:lang w:eastAsia="lt-LT" w:bidi="lt-LT"/>
        </w:rPr>
      </w:pPr>
    </w:p>
    <w:p w14:paraId="6DC12526" w14:textId="187CECDF" w:rsidR="00C27595" w:rsidRPr="00315671" w:rsidRDefault="00BE5D11" w:rsidP="008617E9">
      <w:pPr>
        <w:widowControl w:val="0"/>
        <w:tabs>
          <w:tab w:val="left" w:pos="1219"/>
        </w:tabs>
        <w:ind w:firstLine="851"/>
        <w:jc w:val="both"/>
        <w:rPr>
          <w:rFonts w:eastAsia="Book Antiqua"/>
          <w:color w:val="000000"/>
          <w:szCs w:val="24"/>
          <w:lang w:eastAsia="lt-LT" w:bidi="lt-LT"/>
        </w:rPr>
      </w:pPr>
      <w:r w:rsidRPr="00315671">
        <w:rPr>
          <w:rFonts w:eastAsia="Book Antiqua"/>
          <w:color w:val="000000"/>
          <w:szCs w:val="24"/>
          <w:lang w:eastAsia="lt-LT" w:bidi="lt-LT"/>
        </w:rPr>
        <w:t>3</w:t>
      </w:r>
      <w:r w:rsidR="008D306E" w:rsidRPr="00315671">
        <w:rPr>
          <w:rFonts w:eastAsia="Book Antiqua"/>
          <w:color w:val="000000"/>
          <w:szCs w:val="24"/>
          <w:lang w:eastAsia="lt-LT" w:bidi="lt-LT"/>
        </w:rPr>
        <w:t>8</w:t>
      </w:r>
      <w:r w:rsidR="0080108F" w:rsidRPr="00315671">
        <w:rPr>
          <w:rFonts w:eastAsia="Book Antiqua"/>
          <w:color w:val="000000"/>
          <w:szCs w:val="24"/>
          <w:lang w:eastAsia="lt-LT" w:bidi="lt-LT"/>
        </w:rPr>
        <w:t>. Pardavėjas</w:t>
      </w:r>
      <w:r w:rsidR="0092514D" w:rsidRPr="00315671">
        <w:rPr>
          <w:rFonts w:eastAsia="Book Antiqua"/>
          <w:color w:val="000000"/>
          <w:szCs w:val="24"/>
          <w:lang w:eastAsia="lt-LT" w:bidi="lt-LT"/>
        </w:rPr>
        <w:t xml:space="preserve"> </w:t>
      </w:r>
      <w:r w:rsidR="0067790C" w:rsidRPr="00315671">
        <w:rPr>
          <w:rFonts w:eastAsia="Book Antiqua"/>
          <w:color w:val="000000"/>
          <w:szCs w:val="24"/>
          <w:lang w:eastAsia="lt-LT" w:bidi="lt-LT"/>
        </w:rPr>
        <w:t xml:space="preserve">ar </w:t>
      </w:r>
      <w:r w:rsidR="0080108F" w:rsidRPr="00315671">
        <w:rPr>
          <w:rFonts w:eastAsia="Book Antiqua"/>
          <w:color w:val="000000"/>
          <w:szCs w:val="24"/>
          <w:lang w:eastAsia="lt-LT" w:bidi="lt-LT"/>
        </w:rPr>
        <w:t>paslaug</w:t>
      </w:r>
      <w:r w:rsidR="00D869DE" w:rsidRPr="00315671">
        <w:rPr>
          <w:rFonts w:eastAsia="Book Antiqua"/>
          <w:color w:val="000000"/>
          <w:szCs w:val="24"/>
          <w:lang w:eastAsia="lt-LT" w:bidi="lt-LT"/>
        </w:rPr>
        <w:t>ų</w:t>
      </w:r>
      <w:r w:rsidR="004A6DAD" w:rsidRPr="00315671">
        <w:rPr>
          <w:rFonts w:eastAsia="Book Antiqua"/>
          <w:color w:val="000000"/>
          <w:szCs w:val="24"/>
          <w:lang w:eastAsia="lt-LT" w:bidi="lt-LT"/>
        </w:rPr>
        <w:t xml:space="preserve"> teikėjas</w:t>
      </w:r>
      <w:r w:rsidR="0080108F" w:rsidRPr="00315671">
        <w:rPr>
          <w:rFonts w:eastAsia="Book Antiqua"/>
          <w:color w:val="000000"/>
          <w:szCs w:val="24"/>
          <w:lang w:eastAsia="lt-LT" w:bidi="lt-LT"/>
        </w:rPr>
        <w:t xml:space="preserve"> privalo:</w:t>
      </w:r>
    </w:p>
    <w:p w14:paraId="7056C74B" w14:textId="7972A611" w:rsidR="00C20A77" w:rsidRPr="00315671" w:rsidRDefault="00BE5D11" w:rsidP="008617E9">
      <w:pPr>
        <w:widowControl w:val="0"/>
        <w:tabs>
          <w:tab w:val="left" w:pos="1219"/>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8D306E" w:rsidRPr="00315671">
        <w:rPr>
          <w:rFonts w:eastAsia="Book Antiqua"/>
          <w:color w:val="000000"/>
          <w:szCs w:val="24"/>
          <w:lang w:eastAsia="lt-LT" w:bidi="lt-LT"/>
        </w:rPr>
        <w:t>8</w:t>
      </w:r>
      <w:r w:rsidR="0080108F" w:rsidRPr="00315671">
        <w:rPr>
          <w:rFonts w:eastAsia="Book Antiqua"/>
          <w:color w:val="000000"/>
          <w:szCs w:val="24"/>
          <w:lang w:eastAsia="lt-LT" w:bidi="lt-LT"/>
        </w:rPr>
        <w:t>.</w:t>
      </w:r>
      <w:r w:rsidR="001B7CD4" w:rsidRPr="00315671">
        <w:rPr>
          <w:rFonts w:eastAsia="Book Antiqua"/>
          <w:color w:val="000000"/>
          <w:szCs w:val="24"/>
          <w:lang w:eastAsia="lt-LT" w:bidi="lt-LT"/>
        </w:rPr>
        <w:t>1</w:t>
      </w:r>
      <w:r w:rsidR="0080108F" w:rsidRPr="00315671">
        <w:rPr>
          <w:rFonts w:eastAsia="Book Antiqua"/>
          <w:color w:val="000000"/>
          <w:szCs w:val="24"/>
          <w:lang w:eastAsia="lt-LT" w:bidi="lt-LT"/>
        </w:rPr>
        <w:t xml:space="preserve">. prekybos </w:t>
      </w:r>
      <w:r w:rsidR="00652026" w:rsidRPr="00315671">
        <w:rPr>
          <w:rFonts w:eastAsia="Book Antiqua"/>
          <w:color w:val="000000"/>
          <w:szCs w:val="24"/>
          <w:lang w:eastAsia="lt-LT" w:bidi="lt-LT"/>
        </w:rPr>
        <w:t xml:space="preserve">ar </w:t>
      </w:r>
      <w:r w:rsidR="0092514D" w:rsidRPr="00315671">
        <w:rPr>
          <w:rFonts w:eastAsia="Book Antiqua"/>
          <w:color w:val="000000"/>
          <w:szCs w:val="24"/>
          <w:lang w:eastAsia="lt-LT" w:bidi="lt-LT"/>
        </w:rPr>
        <w:t xml:space="preserve">paslaugų teikimo </w:t>
      </w:r>
      <w:r w:rsidR="0080108F" w:rsidRPr="00315671">
        <w:rPr>
          <w:rFonts w:eastAsia="Book Antiqua"/>
          <w:color w:val="000000"/>
          <w:szCs w:val="24"/>
          <w:lang w:eastAsia="lt-LT" w:bidi="lt-LT"/>
        </w:rPr>
        <w:t xml:space="preserve">vietoje turėti </w:t>
      </w:r>
      <w:r w:rsidR="00315671" w:rsidRPr="00315671">
        <w:rPr>
          <w:rFonts w:eastAsia="Book Antiqua"/>
          <w:color w:val="000000"/>
          <w:szCs w:val="24"/>
          <w:lang w:eastAsia="lt-LT" w:bidi="lt-LT"/>
        </w:rPr>
        <w:t>l</w:t>
      </w:r>
      <w:r w:rsidR="0080108F" w:rsidRPr="00315671">
        <w:rPr>
          <w:rFonts w:eastAsia="Book Antiqua"/>
          <w:color w:val="000000"/>
          <w:szCs w:val="24"/>
          <w:lang w:eastAsia="lt-LT" w:bidi="lt-LT"/>
        </w:rPr>
        <w:t>eidimą, asmens tapatybę patvirtinantį dokumentą, individualios veiklos vykdymo pažymą, verslo liudijimą (asmenims, kuriems pagal Lietuvos Respublikos teisės aktus verslo liudijimas yra privalomas)</w:t>
      </w:r>
      <w:r w:rsidR="00197817" w:rsidRPr="00315671">
        <w:rPr>
          <w:rFonts w:eastAsia="Book Antiqua"/>
          <w:color w:val="000000"/>
          <w:szCs w:val="24"/>
          <w:lang w:eastAsia="lt-LT" w:bidi="lt-LT"/>
        </w:rPr>
        <w:t>,</w:t>
      </w:r>
      <w:r w:rsidR="0080108F" w:rsidRPr="00315671">
        <w:rPr>
          <w:rFonts w:eastAsia="Book Antiqua"/>
          <w:color w:val="000000"/>
          <w:szCs w:val="24"/>
          <w:lang w:eastAsia="lt-LT" w:bidi="lt-LT"/>
        </w:rPr>
        <w:t xml:space="preserve"> darbo sutarties kopiją, patvirtintą įmonės antspaudu ir pa</w:t>
      </w:r>
      <w:r w:rsidR="00DB040A" w:rsidRPr="00315671">
        <w:rPr>
          <w:rFonts w:eastAsia="Book Antiqua"/>
          <w:color w:val="000000"/>
          <w:szCs w:val="24"/>
          <w:lang w:eastAsia="lt-LT" w:bidi="lt-LT"/>
        </w:rPr>
        <w:t>sirašyta vadovo</w:t>
      </w:r>
      <w:r w:rsidR="0080108F" w:rsidRPr="00315671">
        <w:rPr>
          <w:rFonts w:eastAsia="Book Antiqua"/>
          <w:color w:val="000000"/>
          <w:szCs w:val="24"/>
          <w:lang w:eastAsia="lt-LT" w:bidi="lt-LT"/>
        </w:rPr>
        <w:t xml:space="preserve">, ūkininko, sodininkų bendrijos pažymėjimo ar kito kontroliuojančių pareigūnų prašomo dokumento, įrodančio, kad žemės ūkio produkcija užauginta asmeniniame ar pagalbiniame ūkyje, sodo sklype ar pan. kopiją, prekių įsigijimą ir prekių kokybę patvirtinančius dokumentus, </w:t>
      </w:r>
      <w:r w:rsidR="00F803A1" w:rsidRPr="00315671">
        <w:rPr>
          <w:rFonts w:eastAsia="Book Antiqua"/>
          <w:color w:val="000000"/>
          <w:szCs w:val="24"/>
          <w:lang w:eastAsia="lt-LT" w:bidi="lt-LT"/>
        </w:rPr>
        <w:t xml:space="preserve">jei pardavėjas užsiima maisto tvarkymo </w:t>
      </w:r>
      <w:r w:rsidR="001A2842" w:rsidRPr="00315671">
        <w:rPr>
          <w:rFonts w:eastAsia="Book Antiqua"/>
          <w:color w:val="000000"/>
          <w:szCs w:val="24"/>
          <w:lang w:eastAsia="lt-LT" w:bidi="lt-LT"/>
        </w:rPr>
        <w:t xml:space="preserve">veikla, turi būti registruotas </w:t>
      </w:r>
      <w:r w:rsidR="00B314F1" w:rsidRPr="00315671">
        <w:rPr>
          <w:color w:val="000000"/>
          <w:shd w:val="clear" w:color="auto" w:fill="FFFFFF"/>
        </w:rPr>
        <w:t xml:space="preserve">(įtrauktas į Maisto tvarkymo subjektų sąrašą) </w:t>
      </w:r>
      <w:r w:rsidR="009713AB" w:rsidRPr="00315671">
        <w:rPr>
          <w:color w:val="000000"/>
          <w:shd w:val="clear" w:color="auto" w:fill="FFFFFF"/>
        </w:rPr>
        <w:t>Lietuvos Respublikos m</w:t>
      </w:r>
      <w:r w:rsidR="00B314F1" w:rsidRPr="00315671">
        <w:rPr>
          <w:color w:val="000000"/>
          <w:shd w:val="clear" w:color="auto" w:fill="FFFFFF"/>
        </w:rPr>
        <w:t>aisto</w:t>
      </w:r>
      <w:r w:rsidR="009713AB" w:rsidRPr="00315671">
        <w:rPr>
          <w:color w:val="000000"/>
          <w:shd w:val="clear" w:color="auto" w:fill="FFFFFF"/>
        </w:rPr>
        <w:t xml:space="preserve"> </w:t>
      </w:r>
      <w:r w:rsidR="00B314F1" w:rsidRPr="00315671">
        <w:rPr>
          <w:color w:val="000000"/>
        </w:rPr>
        <w:t>įstatymo ir Valstybinės maisto ir veterinarijos tarnybos direktoriaus nustatyta tvarka</w:t>
      </w:r>
      <w:r w:rsidR="009713AB" w:rsidRPr="00315671">
        <w:rPr>
          <w:color w:val="000000"/>
        </w:rPr>
        <w:t>;</w:t>
      </w:r>
    </w:p>
    <w:p w14:paraId="4C286B9A" w14:textId="4EE7425B" w:rsidR="00C20A77" w:rsidRPr="00315671" w:rsidRDefault="00BE5D11" w:rsidP="008617E9">
      <w:pPr>
        <w:widowControl w:val="0"/>
        <w:tabs>
          <w:tab w:val="left" w:pos="1219"/>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652026" w:rsidRPr="00315671">
        <w:rPr>
          <w:rFonts w:eastAsia="Book Antiqua"/>
          <w:color w:val="000000"/>
          <w:szCs w:val="24"/>
          <w:lang w:eastAsia="lt-LT" w:bidi="lt-LT"/>
        </w:rPr>
        <w:t>8</w:t>
      </w:r>
      <w:r w:rsidR="0080108F" w:rsidRPr="00315671">
        <w:rPr>
          <w:rFonts w:eastAsia="Book Antiqua"/>
          <w:color w:val="000000"/>
          <w:szCs w:val="24"/>
          <w:lang w:eastAsia="lt-LT" w:bidi="lt-LT"/>
        </w:rPr>
        <w:t>.2. dėvėti tvarkingą ir švarią aprangą;</w:t>
      </w:r>
    </w:p>
    <w:p w14:paraId="45B4C764" w14:textId="715EF0A9" w:rsidR="00C20A77" w:rsidRPr="00315671" w:rsidRDefault="00BE5D11" w:rsidP="008617E9">
      <w:pPr>
        <w:widowControl w:val="0"/>
        <w:tabs>
          <w:tab w:val="left" w:pos="1219"/>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652026" w:rsidRPr="00315671">
        <w:rPr>
          <w:rFonts w:eastAsia="Book Antiqua"/>
          <w:color w:val="000000"/>
          <w:szCs w:val="24"/>
          <w:lang w:eastAsia="lt-LT" w:bidi="lt-LT"/>
        </w:rPr>
        <w:t>8</w:t>
      </w:r>
      <w:r w:rsidR="0080108F" w:rsidRPr="00315671">
        <w:rPr>
          <w:rFonts w:eastAsia="Book Antiqua"/>
          <w:color w:val="000000"/>
          <w:szCs w:val="24"/>
          <w:lang w:eastAsia="lt-LT" w:bidi="lt-LT"/>
        </w:rPr>
        <w:t>.3</w:t>
      </w:r>
      <w:r w:rsidR="00A0174A">
        <w:rPr>
          <w:rFonts w:eastAsia="Book Antiqua"/>
          <w:color w:val="000000"/>
          <w:szCs w:val="24"/>
          <w:lang w:eastAsia="lt-LT" w:bidi="lt-LT"/>
        </w:rPr>
        <w:t>.</w:t>
      </w:r>
      <w:r w:rsidR="00477900" w:rsidRPr="00477900">
        <w:rPr>
          <w:rFonts w:eastAsia="Book Antiqua"/>
          <w:i/>
          <w:color w:val="FF0000"/>
          <w:szCs w:val="24"/>
          <w:lang w:eastAsia="lt-LT" w:bidi="lt-LT"/>
        </w:rPr>
        <w:t xml:space="preserve"> </w:t>
      </w:r>
      <w:r w:rsidR="00477900" w:rsidRPr="00A0174A">
        <w:rPr>
          <w:rFonts w:eastAsia="Book Antiqua"/>
          <w:szCs w:val="24"/>
          <w:lang w:eastAsia="lt-LT" w:bidi="lt-LT"/>
        </w:rPr>
        <w:t xml:space="preserve">pardavus prekes pirkėjui ar suteiktus </w:t>
      </w:r>
      <w:r w:rsidR="00811BDA" w:rsidRPr="00315671">
        <w:rPr>
          <w:rFonts w:eastAsia="Book Antiqua"/>
          <w:color w:val="000000"/>
          <w:szCs w:val="24"/>
          <w:lang w:eastAsia="lt-LT" w:bidi="lt-LT"/>
        </w:rPr>
        <w:t xml:space="preserve">paslaugą </w:t>
      </w:r>
      <w:r w:rsidR="0042461E" w:rsidRPr="00315671">
        <w:rPr>
          <w:rFonts w:eastAsia="Book Antiqua"/>
          <w:color w:val="000000"/>
          <w:szCs w:val="24"/>
          <w:lang w:eastAsia="lt-LT" w:bidi="lt-LT"/>
        </w:rPr>
        <w:t>gavėj</w:t>
      </w:r>
      <w:r w:rsidR="00811BDA" w:rsidRPr="00315671">
        <w:rPr>
          <w:rFonts w:eastAsia="Book Antiqua"/>
          <w:color w:val="000000"/>
          <w:szCs w:val="24"/>
          <w:lang w:eastAsia="lt-LT" w:bidi="lt-LT"/>
        </w:rPr>
        <w:t xml:space="preserve">ui, </w:t>
      </w:r>
      <w:r w:rsidR="0080108F" w:rsidRPr="00315671">
        <w:rPr>
          <w:rFonts w:eastAsia="Book Antiqua"/>
          <w:color w:val="000000"/>
          <w:szCs w:val="24"/>
          <w:lang w:eastAsia="lt-LT" w:bidi="lt-LT"/>
        </w:rPr>
        <w:t>teisės aktų nustatyta tvarka išduoti pirkėjui</w:t>
      </w:r>
      <w:r w:rsidR="004D032F" w:rsidRPr="00315671">
        <w:rPr>
          <w:rFonts w:eastAsia="Book Antiqua"/>
          <w:color w:val="000000"/>
          <w:szCs w:val="24"/>
          <w:lang w:eastAsia="lt-LT" w:bidi="lt-LT"/>
        </w:rPr>
        <w:t xml:space="preserve"> ar paslaugos gavėjui</w:t>
      </w:r>
      <w:r w:rsidR="0080108F" w:rsidRPr="00315671">
        <w:rPr>
          <w:rFonts w:eastAsia="Book Antiqua"/>
          <w:color w:val="000000"/>
          <w:szCs w:val="24"/>
          <w:lang w:eastAsia="lt-LT" w:bidi="lt-LT"/>
        </w:rPr>
        <w:t>, atsiskaičiusiam už jas, prekių pirkimą–pardavimą</w:t>
      </w:r>
      <w:r w:rsidR="004D032F" w:rsidRPr="00315671">
        <w:rPr>
          <w:rFonts w:eastAsia="Book Antiqua"/>
          <w:color w:val="000000"/>
          <w:szCs w:val="24"/>
          <w:lang w:eastAsia="lt-LT" w:bidi="lt-LT"/>
        </w:rPr>
        <w:t xml:space="preserve">, paslaugos suteikimą </w:t>
      </w:r>
      <w:r w:rsidR="0080108F" w:rsidRPr="00315671">
        <w:rPr>
          <w:rFonts w:eastAsia="Book Antiqua"/>
          <w:color w:val="000000"/>
          <w:szCs w:val="24"/>
          <w:lang w:eastAsia="lt-LT" w:bidi="lt-LT"/>
        </w:rPr>
        <w:t>(pinigų sumokėjimą) patvirtinantį dokumentą;</w:t>
      </w:r>
    </w:p>
    <w:p w14:paraId="43521601" w14:textId="39243944" w:rsidR="00C20A77" w:rsidRPr="00315671" w:rsidRDefault="00BE5D11" w:rsidP="008617E9">
      <w:pPr>
        <w:widowControl w:val="0"/>
        <w:tabs>
          <w:tab w:val="left" w:pos="1219"/>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652026" w:rsidRPr="00315671">
        <w:rPr>
          <w:rFonts w:eastAsia="Book Antiqua"/>
          <w:color w:val="000000"/>
          <w:szCs w:val="24"/>
          <w:lang w:eastAsia="lt-LT" w:bidi="lt-LT"/>
        </w:rPr>
        <w:t>8</w:t>
      </w:r>
      <w:r w:rsidR="0080108F" w:rsidRPr="00315671">
        <w:rPr>
          <w:rFonts w:eastAsia="Book Antiqua"/>
          <w:color w:val="000000"/>
          <w:szCs w:val="24"/>
          <w:lang w:eastAsia="lt-LT" w:bidi="lt-LT"/>
        </w:rPr>
        <w:t>.4. garantuoti, kad būtų parduodamos tik saugios, tinkamos kokybės prekės;</w:t>
      </w:r>
    </w:p>
    <w:p w14:paraId="3F22F390" w14:textId="7CAAF565" w:rsidR="00C20A77" w:rsidRPr="00315671" w:rsidRDefault="00BE5D11" w:rsidP="008617E9">
      <w:pPr>
        <w:widowControl w:val="0"/>
        <w:tabs>
          <w:tab w:val="left" w:pos="1219"/>
        </w:tabs>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3</w:t>
      </w:r>
      <w:r w:rsidR="00652026" w:rsidRPr="00315671">
        <w:rPr>
          <w:rFonts w:eastAsia="Book Antiqua"/>
          <w:color w:val="000000"/>
          <w:szCs w:val="24"/>
          <w:lang w:eastAsia="lt-LT" w:bidi="lt-LT"/>
        </w:rPr>
        <w:t>8</w:t>
      </w:r>
      <w:r w:rsidR="0080108F" w:rsidRPr="00315671">
        <w:rPr>
          <w:rFonts w:eastAsia="Book Antiqua"/>
          <w:color w:val="000000"/>
          <w:szCs w:val="24"/>
          <w:lang w:eastAsia="lt-LT" w:bidi="lt-LT"/>
        </w:rPr>
        <w:t xml:space="preserve">.5. suteikti valstybine kalba pirkėjui </w:t>
      </w:r>
      <w:r w:rsidR="00AD79BE" w:rsidRPr="00315671">
        <w:rPr>
          <w:rFonts w:eastAsia="Book Antiqua"/>
          <w:color w:val="000000"/>
          <w:szCs w:val="24"/>
          <w:lang w:eastAsia="lt-LT" w:bidi="lt-LT"/>
        </w:rPr>
        <w:t xml:space="preserve">ar paslaugos gavėjui </w:t>
      </w:r>
      <w:r w:rsidR="0080108F" w:rsidRPr="00315671">
        <w:rPr>
          <w:rFonts w:eastAsia="Book Antiqua"/>
          <w:color w:val="000000"/>
          <w:szCs w:val="24"/>
          <w:lang w:eastAsia="lt-LT" w:bidi="lt-LT"/>
        </w:rPr>
        <w:t>būtiną ir visapusišką informaciją apie parduodamas prekes</w:t>
      </w:r>
      <w:r w:rsidR="00811BDA" w:rsidRPr="00315671">
        <w:rPr>
          <w:rFonts w:eastAsia="Book Antiqua"/>
          <w:color w:val="000000"/>
          <w:szCs w:val="24"/>
          <w:lang w:eastAsia="lt-LT" w:bidi="lt-LT"/>
        </w:rPr>
        <w:t xml:space="preserve"> ar teikiamas paslaugas</w:t>
      </w:r>
      <w:r w:rsidR="0080108F" w:rsidRPr="00315671">
        <w:rPr>
          <w:rFonts w:eastAsia="Book Antiqua"/>
          <w:color w:val="000000"/>
          <w:szCs w:val="24"/>
          <w:lang w:eastAsia="lt-LT" w:bidi="lt-LT"/>
        </w:rPr>
        <w:t>;</w:t>
      </w:r>
    </w:p>
    <w:p w14:paraId="5010D704" w14:textId="03FC6C0C" w:rsidR="00DD4324" w:rsidRPr="00315671" w:rsidRDefault="00EC1B08" w:rsidP="008617E9">
      <w:pPr>
        <w:widowControl w:val="0"/>
        <w:tabs>
          <w:tab w:val="left" w:pos="1234"/>
        </w:tabs>
        <w:ind w:firstLine="851"/>
        <w:jc w:val="both"/>
        <w:rPr>
          <w:b/>
          <w:bCs/>
          <w:color w:val="212529"/>
          <w:sz w:val="22"/>
          <w:szCs w:val="22"/>
        </w:rPr>
      </w:pPr>
      <w:r w:rsidRPr="00315671">
        <w:rPr>
          <w:color w:val="212529"/>
        </w:rPr>
        <w:t>3</w:t>
      </w:r>
      <w:r w:rsidR="00652026" w:rsidRPr="00315671">
        <w:rPr>
          <w:color w:val="212529"/>
        </w:rPr>
        <w:t>8</w:t>
      </w:r>
      <w:r w:rsidRPr="00315671">
        <w:rPr>
          <w:color w:val="212529"/>
        </w:rPr>
        <w:t>.</w:t>
      </w:r>
      <w:r w:rsidR="008F786A" w:rsidRPr="00315671">
        <w:rPr>
          <w:color w:val="212529"/>
        </w:rPr>
        <w:t>6</w:t>
      </w:r>
      <w:r w:rsidRPr="00315671">
        <w:rPr>
          <w:color w:val="212529"/>
        </w:rPr>
        <w:t>.</w:t>
      </w:r>
      <w:r w:rsidR="00DD4324" w:rsidRPr="00315671">
        <w:rPr>
          <w:color w:val="212529"/>
        </w:rPr>
        <w:t xml:space="preserve"> teikti tik saugias paslaugas;</w:t>
      </w:r>
    </w:p>
    <w:p w14:paraId="3115A572" w14:textId="7D53FF8C" w:rsidR="00DD4324" w:rsidRPr="00315671" w:rsidRDefault="00EC1B08" w:rsidP="008617E9">
      <w:pPr>
        <w:pStyle w:val="Pagrindinistekstas"/>
        <w:shd w:val="clear" w:color="auto" w:fill="FFFFFF"/>
        <w:spacing w:before="0" w:beforeAutospacing="0" w:after="0" w:afterAutospacing="0"/>
        <w:ind w:firstLine="851"/>
        <w:jc w:val="both"/>
        <w:rPr>
          <w:color w:val="212529"/>
        </w:rPr>
      </w:pPr>
      <w:r w:rsidRPr="00315671">
        <w:rPr>
          <w:color w:val="212529"/>
        </w:rPr>
        <w:t>3</w:t>
      </w:r>
      <w:r w:rsidR="00652026" w:rsidRPr="00315671">
        <w:rPr>
          <w:color w:val="212529"/>
        </w:rPr>
        <w:t>8</w:t>
      </w:r>
      <w:r w:rsidR="00DD4324" w:rsidRPr="00315671">
        <w:rPr>
          <w:color w:val="212529"/>
        </w:rPr>
        <w:t>.</w:t>
      </w:r>
      <w:r w:rsidR="008F786A" w:rsidRPr="00315671">
        <w:rPr>
          <w:color w:val="212529"/>
        </w:rPr>
        <w:t>7</w:t>
      </w:r>
      <w:r w:rsidRPr="00315671">
        <w:rPr>
          <w:color w:val="212529"/>
        </w:rPr>
        <w:t>.</w:t>
      </w:r>
      <w:r w:rsidR="00DD4324" w:rsidRPr="00315671">
        <w:rPr>
          <w:color w:val="212529"/>
        </w:rPr>
        <w:t xml:space="preserve"> paslaugų </w:t>
      </w:r>
      <w:r w:rsidR="00AD79BE" w:rsidRPr="00315671">
        <w:rPr>
          <w:color w:val="212529"/>
        </w:rPr>
        <w:t>gavėjui</w:t>
      </w:r>
      <w:r w:rsidR="00DD4324" w:rsidRPr="00315671">
        <w:rPr>
          <w:color w:val="212529"/>
        </w:rPr>
        <w:t xml:space="preserve"> </w:t>
      </w:r>
      <w:r w:rsidRPr="00315671">
        <w:rPr>
          <w:color w:val="212529"/>
        </w:rPr>
        <w:t>suteikti informaciją</w:t>
      </w:r>
      <w:r w:rsidR="00DD4324" w:rsidRPr="00315671">
        <w:rPr>
          <w:color w:val="212529"/>
        </w:rPr>
        <w:t xml:space="preserve"> apie riziką, susijusią su paslaugų teikimu</w:t>
      </w:r>
      <w:r w:rsidRPr="00315671">
        <w:rPr>
          <w:color w:val="212529"/>
        </w:rPr>
        <w:t>.</w:t>
      </w:r>
    </w:p>
    <w:p w14:paraId="43814231" w14:textId="48249C7A" w:rsidR="001B7CD4" w:rsidRPr="00315671" w:rsidRDefault="004D032F" w:rsidP="008617E9">
      <w:pPr>
        <w:widowControl w:val="0"/>
        <w:tabs>
          <w:tab w:val="left" w:pos="1219"/>
        </w:tabs>
        <w:ind w:firstLine="851"/>
        <w:jc w:val="both"/>
        <w:rPr>
          <w:szCs w:val="24"/>
        </w:rPr>
      </w:pPr>
      <w:r w:rsidRPr="00315671">
        <w:rPr>
          <w:rFonts w:eastAsia="Book Antiqua"/>
          <w:color w:val="000000"/>
          <w:lang w:bidi="lt-LT"/>
        </w:rPr>
        <w:t>3</w:t>
      </w:r>
      <w:r w:rsidR="00652026" w:rsidRPr="00315671">
        <w:rPr>
          <w:rFonts w:eastAsia="Book Antiqua"/>
          <w:color w:val="000000"/>
          <w:lang w:bidi="lt-LT"/>
        </w:rPr>
        <w:t>9</w:t>
      </w:r>
      <w:r w:rsidRPr="00315671">
        <w:rPr>
          <w:rFonts w:eastAsia="Book Antiqua"/>
          <w:color w:val="000000"/>
          <w:lang w:bidi="lt-LT"/>
        </w:rPr>
        <w:t xml:space="preserve">. </w:t>
      </w:r>
      <w:r w:rsidR="00C0451C" w:rsidRPr="00315671">
        <w:rPr>
          <w:szCs w:val="24"/>
        </w:rPr>
        <w:t>Pardavėjas ar paslaugų teikėjas privalo laikytis</w:t>
      </w:r>
      <w:r w:rsidR="006D0D71" w:rsidRPr="00315671">
        <w:rPr>
          <w:szCs w:val="24"/>
        </w:rPr>
        <w:t>:</w:t>
      </w:r>
    </w:p>
    <w:p w14:paraId="07C7FDB3" w14:textId="0FF1B3C4" w:rsidR="006D0D71" w:rsidRPr="00315671" w:rsidRDefault="001B7CD4" w:rsidP="008617E9">
      <w:pPr>
        <w:widowControl w:val="0"/>
        <w:tabs>
          <w:tab w:val="left" w:pos="1219"/>
        </w:tabs>
        <w:ind w:firstLine="851"/>
        <w:jc w:val="both"/>
        <w:rPr>
          <w:szCs w:val="24"/>
        </w:rPr>
      </w:pPr>
      <w:r w:rsidRPr="00315671">
        <w:rPr>
          <w:szCs w:val="24"/>
        </w:rPr>
        <w:t>3</w:t>
      </w:r>
      <w:r w:rsidR="00F977B8" w:rsidRPr="00315671">
        <w:rPr>
          <w:szCs w:val="24"/>
        </w:rPr>
        <w:t>9</w:t>
      </w:r>
      <w:r w:rsidRPr="00315671">
        <w:rPr>
          <w:szCs w:val="24"/>
        </w:rPr>
        <w:t>.1.</w:t>
      </w:r>
      <w:r w:rsidR="00C0451C" w:rsidRPr="00315671">
        <w:rPr>
          <w:szCs w:val="24"/>
        </w:rPr>
        <w:t xml:space="preserve"> </w:t>
      </w:r>
      <w:r w:rsidR="00477900">
        <w:rPr>
          <w:szCs w:val="24"/>
        </w:rPr>
        <w:t>l</w:t>
      </w:r>
      <w:r w:rsidR="004D032F" w:rsidRPr="00315671">
        <w:rPr>
          <w:szCs w:val="24"/>
        </w:rPr>
        <w:t>eidime nurodytų apribojimų</w:t>
      </w:r>
      <w:r w:rsidR="003A2634" w:rsidRPr="00315671">
        <w:rPr>
          <w:szCs w:val="24"/>
        </w:rPr>
        <w:t xml:space="preserve"> </w:t>
      </w:r>
      <w:r w:rsidR="00477900">
        <w:rPr>
          <w:szCs w:val="24"/>
        </w:rPr>
        <w:t>(</w:t>
      </w:r>
      <w:r w:rsidR="002638EB" w:rsidRPr="00315671">
        <w:rPr>
          <w:szCs w:val="22"/>
        </w:rPr>
        <w:t xml:space="preserve">prekiauti tik </w:t>
      </w:r>
      <w:r w:rsidR="00315671" w:rsidRPr="00315671">
        <w:rPr>
          <w:szCs w:val="22"/>
        </w:rPr>
        <w:t>l</w:t>
      </w:r>
      <w:r w:rsidR="002638EB" w:rsidRPr="00315671">
        <w:rPr>
          <w:szCs w:val="22"/>
        </w:rPr>
        <w:t xml:space="preserve">eidime nurodytu prekių asortimentu ar teikti tik </w:t>
      </w:r>
      <w:r w:rsidR="00315671" w:rsidRPr="00315671">
        <w:rPr>
          <w:szCs w:val="22"/>
        </w:rPr>
        <w:t>l</w:t>
      </w:r>
      <w:r w:rsidR="002638EB" w:rsidRPr="00315671">
        <w:rPr>
          <w:szCs w:val="22"/>
        </w:rPr>
        <w:t>eidime nurodytą paslaugos rūšį</w:t>
      </w:r>
      <w:r w:rsidR="006C3AF7" w:rsidRPr="00315671">
        <w:rPr>
          <w:szCs w:val="22"/>
        </w:rPr>
        <w:t xml:space="preserve">, neleisti naudotis </w:t>
      </w:r>
      <w:r w:rsidR="00315671" w:rsidRPr="00315671">
        <w:rPr>
          <w:szCs w:val="22"/>
        </w:rPr>
        <w:t>l</w:t>
      </w:r>
      <w:r w:rsidR="006C3AF7" w:rsidRPr="00315671">
        <w:rPr>
          <w:szCs w:val="22"/>
        </w:rPr>
        <w:t>e</w:t>
      </w:r>
      <w:r w:rsidR="00030BCD" w:rsidRPr="00315671">
        <w:rPr>
          <w:szCs w:val="22"/>
        </w:rPr>
        <w:t xml:space="preserve">idimu kitiems fiziniams ar juridiniams asmenims, neprekiauti ar neteikti paslaugų su negaliojančiu </w:t>
      </w:r>
      <w:r w:rsidR="00315671" w:rsidRPr="00315671">
        <w:rPr>
          <w:szCs w:val="22"/>
        </w:rPr>
        <w:t>l</w:t>
      </w:r>
      <w:r w:rsidR="00030BCD" w:rsidRPr="00315671">
        <w:rPr>
          <w:szCs w:val="22"/>
        </w:rPr>
        <w:t>eidimu</w:t>
      </w:r>
      <w:r w:rsidR="00477900">
        <w:rPr>
          <w:szCs w:val="22"/>
        </w:rPr>
        <w:t>);</w:t>
      </w:r>
    </w:p>
    <w:p w14:paraId="10FB7E91" w14:textId="0D52C090" w:rsidR="00C31F89" w:rsidRPr="00315671" w:rsidRDefault="00C31F89" w:rsidP="008617E9">
      <w:pPr>
        <w:widowControl w:val="0"/>
        <w:tabs>
          <w:tab w:val="left" w:pos="1219"/>
        </w:tabs>
        <w:ind w:firstLine="851"/>
        <w:jc w:val="both"/>
        <w:rPr>
          <w:szCs w:val="24"/>
        </w:rPr>
      </w:pPr>
      <w:r w:rsidRPr="00315671">
        <w:rPr>
          <w:szCs w:val="24"/>
        </w:rPr>
        <w:t xml:space="preserve">39.2. Lietuvos Respublikos maisto įstatymo; Lietuvos Respublikos potencialiai pavojingų įrenginių priežiūros įstatymo; Lietuvos Respublikos Vyriausybės 2001 m. birželio 11 d. nutarimo Nr. 697 „Dėl Mažmeninės prekybos taisyklių patvirtinimo“; Lietuvos Respublikos sveikatos apsaugos ministro 2005 m. rugsėjo 1 d. įsakymo Nr. V-675 „Dėl Lietuvos higienos normos HN 15:2005 „Maisto higiena“ patvirtinimo“; Lietuvos Respublikos teisės aktų, reglamentuojančių darbo saugos reikalavimus; </w:t>
      </w:r>
      <w:r w:rsidRPr="00315671">
        <w:rPr>
          <w:rFonts w:ascii="Palemonas" w:hAnsi="Palemonas"/>
          <w:szCs w:val="24"/>
        </w:rPr>
        <w:t>Lietuvos Respublikos socialinės apsaugos ir darbo ministro 2012 m. sausio 30 d. įsakymo Nr. A1-45 „Dėl Pramoginių įrenginių naudojimo ir priežiūros taisyklių patvirtinimo“</w:t>
      </w:r>
      <w:r w:rsidR="00BE77A1">
        <w:rPr>
          <w:rFonts w:ascii="Palemonas" w:hAnsi="Palemonas"/>
          <w:szCs w:val="24"/>
        </w:rPr>
        <w:t>;</w:t>
      </w:r>
      <w:r w:rsidRPr="00315671">
        <w:rPr>
          <w:rFonts w:ascii="Palemonas" w:hAnsi="Palemonas"/>
          <w:szCs w:val="24"/>
        </w:rPr>
        <w:t xml:space="preserve"> Lietuvos Respublikos ūkio ministro 2013 m. liepos 30 d. įsakymo Nr. 4-670 „Dėl </w:t>
      </w:r>
      <w:r w:rsidR="003A2634" w:rsidRPr="00315671">
        <w:rPr>
          <w:rFonts w:ascii="Palemonas" w:hAnsi="Palemonas"/>
          <w:szCs w:val="24"/>
        </w:rPr>
        <w:t>I</w:t>
      </w:r>
      <w:r w:rsidRPr="00315671">
        <w:rPr>
          <w:rFonts w:ascii="Palemonas" w:hAnsi="Palemonas"/>
          <w:szCs w:val="24"/>
        </w:rPr>
        <w:t>šorinės reklamos įrengimo taisyklių patvirtinimo;</w:t>
      </w:r>
      <w:r w:rsidRPr="00315671">
        <w:t xml:space="preserve"> </w:t>
      </w:r>
      <w:r w:rsidRPr="00315671">
        <w:rPr>
          <w:color w:val="000000"/>
          <w:szCs w:val="24"/>
          <w:shd w:val="clear" w:color="auto" w:fill="FFFFFF"/>
        </w:rPr>
        <w:t xml:space="preserve">Panevėžio miesto savivaldybės tarybos 2014 m. gegužės 29 d. sprendimo Nr. 1-156 „Dėl </w:t>
      </w:r>
      <w:r w:rsidRPr="00315671">
        <w:rPr>
          <w:rFonts w:ascii="Palemonas" w:hAnsi="Palemonas"/>
          <w:szCs w:val="24"/>
        </w:rPr>
        <w:t xml:space="preserve">Panevėžio miesto tvarkymo ir švaros taisyklių patvirtinimo“; </w:t>
      </w:r>
      <w:r w:rsidRPr="00315671">
        <w:rPr>
          <w:color w:val="000000"/>
          <w:szCs w:val="24"/>
          <w:shd w:val="clear" w:color="auto" w:fill="FFFFFF"/>
        </w:rPr>
        <w:t xml:space="preserve">Panevėžio miesto savivaldybės tarybos 2006 m. rugsėjo 21 d. sprendimo Nr. 1-53-7 „Dėl </w:t>
      </w:r>
      <w:r w:rsidRPr="00315671">
        <w:rPr>
          <w:rFonts w:ascii="Palemonas" w:hAnsi="Palemonas"/>
          <w:szCs w:val="24"/>
        </w:rPr>
        <w:t>Triukšmo prevencijos Panevėžio miesto savivaldybės viešosiose vietose taisyklių patvirtinimo“</w:t>
      </w:r>
      <w:r w:rsidRPr="00315671">
        <w:rPr>
          <w:color w:val="000000"/>
          <w:szCs w:val="24"/>
          <w:shd w:val="clear" w:color="auto" w:fill="FFFFFF"/>
        </w:rPr>
        <w:t>.</w:t>
      </w:r>
    </w:p>
    <w:p w14:paraId="00F8D97A" w14:textId="77777777" w:rsidR="00DD4324" w:rsidRPr="00315671" w:rsidRDefault="00DD4324" w:rsidP="008617E9">
      <w:pPr>
        <w:widowControl w:val="0"/>
        <w:tabs>
          <w:tab w:val="left" w:pos="1234"/>
        </w:tabs>
        <w:ind w:firstLine="851"/>
        <w:jc w:val="both"/>
        <w:rPr>
          <w:rFonts w:eastAsia="Book Antiqua"/>
          <w:color w:val="000000"/>
          <w:szCs w:val="24"/>
          <w:lang w:eastAsia="lt-LT" w:bidi="lt-LT"/>
        </w:rPr>
      </w:pPr>
    </w:p>
    <w:p w14:paraId="53754CC1" w14:textId="77777777"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VI SKYRIUS</w:t>
      </w:r>
    </w:p>
    <w:p w14:paraId="560E5E6E" w14:textId="37968B64"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 xml:space="preserve">ATSISKAITYMO SU PIRKĖJAIS </w:t>
      </w:r>
      <w:r w:rsidR="00837FE2" w:rsidRPr="00315671">
        <w:rPr>
          <w:rFonts w:eastAsia="Book Antiqua"/>
          <w:b/>
          <w:color w:val="000000"/>
          <w:szCs w:val="24"/>
          <w:lang w:eastAsia="lt-LT" w:bidi="lt-LT"/>
        </w:rPr>
        <w:t>IR PASLAUG</w:t>
      </w:r>
      <w:r w:rsidR="00034A4B" w:rsidRPr="00315671">
        <w:rPr>
          <w:rFonts w:eastAsia="Book Antiqua"/>
          <w:b/>
          <w:color w:val="000000"/>
          <w:szCs w:val="24"/>
          <w:lang w:eastAsia="lt-LT" w:bidi="lt-LT"/>
        </w:rPr>
        <w:t xml:space="preserve">OS GAVĖJAIS </w:t>
      </w:r>
      <w:r w:rsidRPr="00315671">
        <w:rPr>
          <w:rFonts w:eastAsia="Book Antiqua"/>
          <w:b/>
          <w:color w:val="000000"/>
          <w:szCs w:val="24"/>
          <w:lang w:eastAsia="lt-LT" w:bidi="lt-LT"/>
        </w:rPr>
        <w:t>ORGANIZAVIMAS</w:t>
      </w:r>
    </w:p>
    <w:p w14:paraId="00498565" w14:textId="77777777" w:rsidR="00C20A77" w:rsidRPr="00315671" w:rsidRDefault="00C20A77" w:rsidP="008617E9">
      <w:pPr>
        <w:widowControl w:val="0"/>
        <w:jc w:val="center"/>
        <w:rPr>
          <w:rFonts w:eastAsia="Book Antiqua"/>
          <w:b/>
          <w:color w:val="000000"/>
          <w:szCs w:val="24"/>
          <w:lang w:eastAsia="lt-LT" w:bidi="lt-LT"/>
        </w:rPr>
      </w:pPr>
    </w:p>
    <w:p w14:paraId="04D28CD5" w14:textId="7D45A412" w:rsidR="00A54B76" w:rsidRPr="00315671" w:rsidRDefault="00F977B8" w:rsidP="008617E9">
      <w:pPr>
        <w:widowControl w:val="0"/>
        <w:ind w:firstLine="851"/>
        <w:jc w:val="both"/>
        <w:rPr>
          <w:color w:val="212529"/>
          <w:shd w:val="clear" w:color="auto" w:fill="FFFFFF"/>
        </w:rPr>
      </w:pPr>
      <w:r w:rsidRPr="00315671">
        <w:rPr>
          <w:rFonts w:eastAsia="Book Antiqua"/>
          <w:color w:val="000000"/>
          <w:szCs w:val="24"/>
          <w:lang w:eastAsia="lt-LT" w:bidi="lt-LT"/>
        </w:rPr>
        <w:t>40</w:t>
      </w:r>
      <w:r w:rsidR="0080108F" w:rsidRPr="00315671">
        <w:rPr>
          <w:rFonts w:eastAsia="Book Antiqua"/>
          <w:color w:val="000000"/>
          <w:szCs w:val="24"/>
          <w:lang w:eastAsia="lt-LT" w:bidi="lt-LT"/>
        </w:rPr>
        <w:t xml:space="preserve">. </w:t>
      </w:r>
      <w:r w:rsidR="00A54B76" w:rsidRPr="00315671">
        <w:rPr>
          <w:color w:val="212529"/>
          <w:shd w:val="clear" w:color="auto" w:fill="FFFFFF"/>
        </w:rPr>
        <w:t xml:space="preserve">Atsiskaitymai (mokėjimas) </w:t>
      </w:r>
      <w:r w:rsidR="007A4F65" w:rsidRPr="00315671">
        <w:rPr>
          <w:color w:val="212529"/>
          <w:shd w:val="clear" w:color="auto" w:fill="FFFFFF"/>
        </w:rPr>
        <w:t xml:space="preserve">atliekami </w:t>
      </w:r>
      <w:r w:rsidR="00A54B76" w:rsidRPr="00315671">
        <w:rPr>
          <w:color w:val="212529"/>
          <w:shd w:val="clear" w:color="auto" w:fill="FFFFFF"/>
        </w:rPr>
        <w:t xml:space="preserve">ir prekių </w:t>
      </w:r>
      <w:r w:rsidR="007A4F65" w:rsidRPr="00315671">
        <w:rPr>
          <w:color w:val="212529"/>
          <w:shd w:val="clear" w:color="auto" w:fill="FFFFFF"/>
        </w:rPr>
        <w:t>pirkimą–pardavimą (pinigų sumokėjimą</w:t>
      </w:r>
      <w:r w:rsidR="00A54B76" w:rsidRPr="00315671">
        <w:rPr>
          <w:color w:val="212529"/>
          <w:shd w:val="clear" w:color="auto" w:fill="FFFFFF"/>
        </w:rPr>
        <w:t>) patvirtinantys dokumentai pirkėjams ar paslaugos gavėjams išduodami teisės aktų nustatyta tvarka.</w:t>
      </w:r>
    </w:p>
    <w:p w14:paraId="7F6C44D4" w14:textId="67274C0A" w:rsidR="008C5FB9" w:rsidRPr="00315671" w:rsidRDefault="006D0D71" w:rsidP="008617E9">
      <w:pPr>
        <w:widowControl w:val="0"/>
        <w:ind w:firstLine="851"/>
        <w:jc w:val="both"/>
        <w:rPr>
          <w:color w:val="212529"/>
          <w:shd w:val="clear" w:color="auto" w:fill="FFFFFF"/>
        </w:rPr>
      </w:pPr>
      <w:r w:rsidRPr="00315671">
        <w:rPr>
          <w:rFonts w:eastAsia="Book Antiqua"/>
          <w:color w:val="000000"/>
          <w:szCs w:val="24"/>
          <w:lang w:eastAsia="lt-LT" w:bidi="lt-LT"/>
        </w:rPr>
        <w:t>4</w:t>
      </w:r>
      <w:r w:rsidR="00F977B8" w:rsidRPr="00315671">
        <w:rPr>
          <w:rFonts w:eastAsia="Book Antiqua"/>
          <w:color w:val="000000"/>
          <w:szCs w:val="24"/>
          <w:lang w:eastAsia="lt-LT" w:bidi="lt-LT"/>
        </w:rPr>
        <w:t>1</w:t>
      </w:r>
      <w:r w:rsidR="0080108F" w:rsidRPr="00315671">
        <w:rPr>
          <w:rFonts w:eastAsia="Book Antiqua"/>
          <w:color w:val="000000"/>
          <w:szCs w:val="24"/>
          <w:lang w:eastAsia="lt-LT" w:bidi="lt-LT"/>
        </w:rPr>
        <w:t xml:space="preserve">. </w:t>
      </w:r>
      <w:r w:rsidR="008C5FB9" w:rsidRPr="00315671">
        <w:rPr>
          <w:color w:val="212529"/>
          <w:shd w:val="clear" w:color="auto" w:fill="FFFFFF"/>
        </w:rPr>
        <w:t>Pirkėjas ar paslaugos gavėjas gali pareikšti pretenzijas dėl neteisingo atsiskaitymo, jeigu pinigus arba mokėjimo kortele mokamas sumas tikrino nepasitraukęs nuo prekystalio.</w:t>
      </w:r>
    </w:p>
    <w:p w14:paraId="0C73F6F3" w14:textId="77777777" w:rsidR="00C20A77" w:rsidRPr="00315671" w:rsidRDefault="00C20A77" w:rsidP="008617E9">
      <w:pPr>
        <w:widowControl w:val="0"/>
        <w:ind w:firstLine="851"/>
        <w:jc w:val="both"/>
        <w:rPr>
          <w:rFonts w:eastAsia="Book Antiqua"/>
          <w:b/>
          <w:color w:val="000000"/>
          <w:szCs w:val="24"/>
          <w:lang w:eastAsia="lt-LT" w:bidi="lt-LT"/>
        </w:rPr>
      </w:pPr>
    </w:p>
    <w:p w14:paraId="57D57276" w14:textId="77777777" w:rsidR="00C20A77" w:rsidRPr="00315671" w:rsidRDefault="0080108F" w:rsidP="008617E9">
      <w:pPr>
        <w:widowControl w:val="0"/>
        <w:jc w:val="center"/>
        <w:rPr>
          <w:rFonts w:eastAsia="Book Antiqua"/>
          <w:b/>
          <w:color w:val="000000"/>
          <w:szCs w:val="24"/>
          <w:lang w:eastAsia="lt-LT" w:bidi="lt-LT"/>
        </w:rPr>
      </w:pPr>
      <w:r w:rsidRPr="00315671">
        <w:rPr>
          <w:rFonts w:eastAsia="Book Antiqua"/>
          <w:b/>
          <w:color w:val="000000"/>
          <w:szCs w:val="24"/>
          <w:lang w:eastAsia="lt-LT" w:bidi="lt-LT"/>
        </w:rPr>
        <w:t>VII SKYRIUS</w:t>
      </w:r>
    </w:p>
    <w:p w14:paraId="3294FCD3" w14:textId="77777777" w:rsidR="00C20A77" w:rsidRPr="00315671" w:rsidRDefault="0080108F" w:rsidP="008617E9">
      <w:pPr>
        <w:widowControl w:val="0"/>
        <w:jc w:val="center"/>
        <w:rPr>
          <w:rFonts w:ascii="Book Antiqua" w:eastAsia="Book Antiqua" w:hAnsi="Book Antiqua" w:cs="Book Antiqua"/>
          <w:b/>
          <w:color w:val="000000"/>
          <w:sz w:val="21"/>
          <w:szCs w:val="21"/>
          <w:lang w:eastAsia="lt-LT" w:bidi="lt-LT"/>
        </w:rPr>
      </w:pPr>
      <w:r w:rsidRPr="00315671">
        <w:rPr>
          <w:rFonts w:eastAsia="Book Antiqua"/>
          <w:b/>
          <w:color w:val="000000"/>
          <w:szCs w:val="24"/>
          <w:lang w:eastAsia="lt-LT" w:bidi="lt-LT"/>
        </w:rPr>
        <w:t>KONTROLĖ IR ATSAKOMYBĖ</w:t>
      </w:r>
    </w:p>
    <w:p w14:paraId="18B3E9F8" w14:textId="77777777" w:rsidR="00C20A77" w:rsidRPr="00315671" w:rsidRDefault="00C20A77" w:rsidP="008617E9">
      <w:pPr>
        <w:widowControl w:val="0"/>
        <w:tabs>
          <w:tab w:val="left" w:pos="1234"/>
        </w:tabs>
        <w:jc w:val="center"/>
        <w:rPr>
          <w:rFonts w:eastAsia="Book Antiqua"/>
          <w:color w:val="000000"/>
          <w:szCs w:val="24"/>
          <w:lang w:eastAsia="lt-LT" w:bidi="lt-LT"/>
        </w:rPr>
      </w:pPr>
    </w:p>
    <w:p w14:paraId="4923953A" w14:textId="18B47A0B" w:rsidR="00261DC2" w:rsidRPr="00315671" w:rsidRDefault="006D0D71" w:rsidP="008617E9">
      <w:pPr>
        <w:ind w:firstLine="851"/>
        <w:jc w:val="both"/>
        <w:rPr>
          <w:color w:val="000000"/>
          <w:szCs w:val="24"/>
          <w:lang w:eastAsia="lt-LT"/>
        </w:rPr>
      </w:pPr>
      <w:r w:rsidRPr="00315671">
        <w:rPr>
          <w:color w:val="000000"/>
          <w:szCs w:val="24"/>
          <w:lang w:eastAsia="lt-LT"/>
        </w:rPr>
        <w:t>4</w:t>
      </w:r>
      <w:r w:rsidR="005062AE" w:rsidRPr="00315671">
        <w:rPr>
          <w:color w:val="000000"/>
          <w:szCs w:val="24"/>
          <w:lang w:eastAsia="lt-LT"/>
        </w:rPr>
        <w:t>2</w:t>
      </w:r>
      <w:r w:rsidR="00420F2B" w:rsidRPr="00315671">
        <w:rPr>
          <w:color w:val="000000"/>
          <w:szCs w:val="24"/>
          <w:lang w:eastAsia="lt-LT"/>
        </w:rPr>
        <w:t>.</w:t>
      </w:r>
      <w:r w:rsidR="00261DC2" w:rsidRPr="00315671">
        <w:rPr>
          <w:color w:val="000000"/>
          <w:szCs w:val="24"/>
          <w:lang w:eastAsia="lt-LT"/>
        </w:rPr>
        <w:t xml:space="preserve"> </w:t>
      </w:r>
      <w:r w:rsidR="00632C3A" w:rsidRPr="00315671">
        <w:rPr>
          <w:color w:val="212529"/>
          <w:shd w:val="clear" w:color="auto" w:fill="FFFFFF"/>
        </w:rPr>
        <w:t xml:space="preserve">Pardavėjų ar paslaugų teikėjų veiklą, jų parduodamų prekių ar paslaugų saugą </w:t>
      </w:r>
      <w:r w:rsidR="00261DC2" w:rsidRPr="00315671">
        <w:rPr>
          <w:color w:val="000000"/>
          <w:szCs w:val="24"/>
          <w:lang w:eastAsia="lt-LT"/>
        </w:rPr>
        <w:t xml:space="preserve">ir kokybę gali tikrinti teisės aktais tam įgalioti policijos pareigūnai, Valstybinės maisto ir veterinarijos tarnybos, Valstybinės vartotojų teisių apsaugos tarnybos, Valstybinės mokesčių inspekcijos, </w:t>
      </w:r>
      <w:r w:rsidR="00B23EFE" w:rsidRPr="00315671">
        <w:rPr>
          <w:color w:val="000000"/>
          <w:szCs w:val="24"/>
          <w:lang w:eastAsia="lt-LT"/>
        </w:rPr>
        <w:t>A</w:t>
      </w:r>
      <w:r w:rsidR="00261DC2" w:rsidRPr="00315671">
        <w:rPr>
          <w:color w:val="000000"/>
          <w:szCs w:val="24"/>
          <w:lang w:eastAsia="lt-LT"/>
        </w:rPr>
        <w:t>dministracijos darbuotojai, kitų institucijų darbuotojai teisės aktų nustatyta tvarka.</w:t>
      </w:r>
      <w:bookmarkStart w:id="4" w:name="part_f49db03beb9549888a8769142f1a3413"/>
      <w:bookmarkEnd w:id="4"/>
    </w:p>
    <w:p w14:paraId="7520AC81" w14:textId="39B019DF" w:rsidR="00BE5D11" w:rsidRPr="00315671" w:rsidRDefault="006D0D71" w:rsidP="008617E9">
      <w:pPr>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4</w:t>
      </w:r>
      <w:r w:rsidR="005062AE" w:rsidRPr="00315671">
        <w:rPr>
          <w:rFonts w:eastAsia="Book Antiqua"/>
          <w:color w:val="000000"/>
          <w:szCs w:val="24"/>
          <w:lang w:eastAsia="lt-LT" w:bidi="lt-LT"/>
        </w:rPr>
        <w:t>3</w:t>
      </w:r>
      <w:r w:rsidR="0080108F" w:rsidRPr="00315671">
        <w:rPr>
          <w:rFonts w:eastAsia="Book Antiqua"/>
          <w:color w:val="000000"/>
          <w:szCs w:val="24"/>
          <w:lang w:eastAsia="lt-LT" w:bidi="lt-LT"/>
        </w:rPr>
        <w:t xml:space="preserve">. Pardavėjas </w:t>
      </w:r>
      <w:r w:rsidR="00D11CD8" w:rsidRPr="00315671">
        <w:rPr>
          <w:rFonts w:eastAsia="Book Antiqua"/>
          <w:color w:val="000000"/>
          <w:szCs w:val="24"/>
          <w:lang w:eastAsia="lt-LT" w:bidi="lt-LT"/>
        </w:rPr>
        <w:t>ar paslaugos</w:t>
      </w:r>
      <w:r w:rsidR="0080108F" w:rsidRPr="00315671">
        <w:rPr>
          <w:rFonts w:eastAsia="Book Antiqua"/>
          <w:color w:val="000000"/>
          <w:szCs w:val="24"/>
          <w:lang w:eastAsia="lt-LT" w:bidi="lt-LT"/>
        </w:rPr>
        <w:t xml:space="preserve"> teikėjas kontrolę atliekančių įstaigų ar institucijų įgaliotiems darbuotojams, pateikusiems tai patvirtinančius dokumentus, privalo pateikti jų prašomus Taisyklių 3</w:t>
      </w:r>
      <w:r w:rsidR="00D11642" w:rsidRPr="00315671">
        <w:rPr>
          <w:rFonts w:eastAsia="Book Antiqua"/>
          <w:color w:val="000000"/>
          <w:szCs w:val="24"/>
          <w:lang w:eastAsia="lt-LT" w:bidi="lt-LT"/>
        </w:rPr>
        <w:t>8</w:t>
      </w:r>
      <w:r w:rsidR="00530BA1" w:rsidRPr="00315671">
        <w:rPr>
          <w:rFonts w:eastAsia="Book Antiqua"/>
          <w:color w:val="000000"/>
          <w:szCs w:val="24"/>
          <w:lang w:eastAsia="lt-LT" w:bidi="lt-LT"/>
        </w:rPr>
        <w:t xml:space="preserve">.1 </w:t>
      </w:r>
      <w:r w:rsidR="009713AB" w:rsidRPr="00315671">
        <w:rPr>
          <w:rFonts w:eastAsia="Book Antiqua"/>
          <w:color w:val="000000"/>
          <w:szCs w:val="24"/>
          <w:lang w:eastAsia="lt-LT" w:bidi="lt-LT"/>
        </w:rPr>
        <w:t>papunktyje</w:t>
      </w:r>
      <w:r w:rsidR="0080108F" w:rsidRPr="00315671">
        <w:rPr>
          <w:rFonts w:eastAsia="Book Antiqua"/>
          <w:color w:val="000000"/>
          <w:szCs w:val="24"/>
          <w:lang w:eastAsia="lt-LT" w:bidi="lt-LT"/>
        </w:rPr>
        <w:t xml:space="preserve"> nurodytus dokumentus.</w:t>
      </w:r>
    </w:p>
    <w:p w14:paraId="0186DA49" w14:textId="468A16D5" w:rsidR="00BE5D11" w:rsidRPr="00315671" w:rsidRDefault="00BE5D11" w:rsidP="008617E9">
      <w:pPr>
        <w:ind w:firstLine="851"/>
        <w:jc w:val="both"/>
        <w:rPr>
          <w:rFonts w:ascii="Book Antiqua" w:eastAsia="Book Antiqua" w:hAnsi="Book Antiqua" w:cs="Book Antiqua"/>
          <w:color w:val="000000"/>
          <w:sz w:val="21"/>
          <w:szCs w:val="21"/>
          <w:lang w:eastAsia="lt-LT" w:bidi="lt-LT"/>
        </w:rPr>
      </w:pPr>
      <w:r w:rsidRPr="00315671">
        <w:rPr>
          <w:rFonts w:eastAsia="Book Antiqua"/>
          <w:color w:val="000000"/>
          <w:szCs w:val="24"/>
          <w:lang w:eastAsia="lt-LT" w:bidi="lt-LT"/>
        </w:rPr>
        <w:t>4</w:t>
      </w:r>
      <w:r w:rsidR="005062AE" w:rsidRPr="00315671">
        <w:rPr>
          <w:rFonts w:eastAsia="Book Antiqua"/>
          <w:color w:val="000000"/>
          <w:szCs w:val="24"/>
          <w:lang w:eastAsia="lt-LT" w:bidi="lt-LT"/>
        </w:rPr>
        <w:t>4</w:t>
      </w:r>
      <w:r w:rsidR="0080108F" w:rsidRPr="00315671">
        <w:rPr>
          <w:rFonts w:eastAsia="Book Antiqua"/>
          <w:color w:val="000000"/>
          <w:szCs w:val="24"/>
          <w:lang w:eastAsia="lt-LT" w:bidi="lt-LT"/>
        </w:rPr>
        <w:t xml:space="preserve">. Pardavėjas </w:t>
      </w:r>
      <w:r w:rsidR="00D11CD8" w:rsidRPr="00315671">
        <w:rPr>
          <w:rFonts w:eastAsia="Book Antiqua"/>
          <w:color w:val="000000"/>
          <w:szCs w:val="24"/>
          <w:lang w:eastAsia="lt-LT" w:bidi="lt-LT"/>
        </w:rPr>
        <w:t xml:space="preserve">ar </w:t>
      </w:r>
      <w:r w:rsidR="0080108F" w:rsidRPr="00315671">
        <w:rPr>
          <w:rFonts w:eastAsia="Book Antiqua"/>
          <w:color w:val="000000"/>
          <w:szCs w:val="24"/>
          <w:lang w:eastAsia="lt-LT" w:bidi="lt-LT"/>
        </w:rPr>
        <w:t>paslaugų teikėjas kontrolę atliekančių įstaigų ar institucijų įgaliotų darbuotojų supažindintas su tikrinimo rezultatais privalo nustatytais terminais pašalinti rastus trūkumus ir apie tai informuoti kontrolę atliekančias įstaigas ar institucijas.</w:t>
      </w:r>
    </w:p>
    <w:p w14:paraId="5D59385A" w14:textId="2DB1D291" w:rsidR="002927EF" w:rsidRPr="00315671" w:rsidRDefault="00BE5D11" w:rsidP="008617E9">
      <w:pPr>
        <w:ind w:firstLine="851"/>
        <w:jc w:val="both"/>
        <w:rPr>
          <w:rFonts w:eastAsia="Book Antiqua"/>
          <w:color w:val="000000"/>
          <w:szCs w:val="24"/>
          <w:lang w:eastAsia="lt-LT" w:bidi="lt-LT"/>
        </w:rPr>
      </w:pPr>
      <w:r w:rsidRPr="00315671">
        <w:rPr>
          <w:rFonts w:eastAsia="Book Antiqua"/>
          <w:color w:val="000000"/>
          <w:szCs w:val="24"/>
          <w:lang w:eastAsia="lt-LT" w:bidi="lt-LT"/>
        </w:rPr>
        <w:t>4</w:t>
      </w:r>
      <w:r w:rsidR="005062AE" w:rsidRPr="00315671">
        <w:rPr>
          <w:rFonts w:eastAsia="Book Antiqua"/>
          <w:color w:val="000000"/>
          <w:szCs w:val="24"/>
          <w:lang w:eastAsia="lt-LT" w:bidi="lt-LT"/>
        </w:rPr>
        <w:t>5</w:t>
      </w:r>
      <w:r w:rsidR="0080108F" w:rsidRPr="00315671">
        <w:rPr>
          <w:rFonts w:eastAsia="Book Antiqua"/>
          <w:color w:val="000000"/>
          <w:szCs w:val="24"/>
          <w:lang w:eastAsia="lt-LT" w:bidi="lt-LT"/>
        </w:rPr>
        <w:t xml:space="preserve">. </w:t>
      </w:r>
      <w:r w:rsidR="00751613" w:rsidRPr="00315671">
        <w:rPr>
          <w:rFonts w:eastAsia="Book Antiqua"/>
          <w:color w:val="000000"/>
          <w:szCs w:val="24"/>
          <w:lang w:eastAsia="lt-LT" w:bidi="lt-LT"/>
        </w:rPr>
        <w:t>Pardavėjas ar paslaugų teikėjas</w:t>
      </w:r>
      <w:r w:rsidR="0080108F" w:rsidRPr="00315671">
        <w:rPr>
          <w:rFonts w:eastAsia="Book Antiqua"/>
          <w:color w:val="000000"/>
          <w:szCs w:val="24"/>
          <w:lang w:eastAsia="lt-LT" w:bidi="lt-LT"/>
        </w:rPr>
        <w:t>, pažeidę</w:t>
      </w:r>
      <w:r w:rsidR="00CF2F27">
        <w:rPr>
          <w:rFonts w:eastAsia="Book Antiqua"/>
          <w:color w:val="000000"/>
          <w:szCs w:val="24"/>
          <w:lang w:eastAsia="lt-LT" w:bidi="lt-LT"/>
        </w:rPr>
        <w:t>s</w:t>
      </w:r>
      <w:r w:rsidR="0080108F" w:rsidRPr="00315671">
        <w:rPr>
          <w:rFonts w:eastAsia="Book Antiqua"/>
          <w:color w:val="000000"/>
          <w:szCs w:val="24"/>
          <w:lang w:eastAsia="lt-LT" w:bidi="lt-LT"/>
        </w:rPr>
        <w:t xml:space="preserve"> šias Taisykles, atsako pagal Li</w:t>
      </w:r>
      <w:r w:rsidRPr="00315671">
        <w:rPr>
          <w:rFonts w:eastAsia="Book Antiqua"/>
          <w:color w:val="000000"/>
          <w:szCs w:val="24"/>
          <w:lang w:eastAsia="lt-LT" w:bidi="lt-LT"/>
        </w:rPr>
        <w:t>etuvos Respublikos teisės aktus</w:t>
      </w:r>
      <w:r w:rsidR="009713AB" w:rsidRPr="00315671">
        <w:rPr>
          <w:rFonts w:eastAsia="Book Antiqua"/>
          <w:color w:val="000000"/>
          <w:szCs w:val="24"/>
          <w:lang w:eastAsia="lt-LT" w:bidi="lt-LT"/>
        </w:rPr>
        <w:t>.</w:t>
      </w:r>
    </w:p>
    <w:p w14:paraId="1BCD4C2D" w14:textId="6E2F5F3C" w:rsidR="008617E9" w:rsidRPr="00315671" w:rsidRDefault="00BE5D11" w:rsidP="008617E9">
      <w:pPr>
        <w:ind w:firstLine="851"/>
        <w:jc w:val="both"/>
        <w:rPr>
          <w:color w:val="000000"/>
          <w:szCs w:val="24"/>
          <w:lang w:eastAsia="lt-LT"/>
        </w:rPr>
      </w:pPr>
      <w:r w:rsidRPr="00315671">
        <w:rPr>
          <w:rFonts w:eastAsia="Book Antiqua"/>
          <w:color w:val="000000"/>
          <w:szCs w:val="24"/>
          <w:lang w:eastAsia="lt-LT" w:bidi="lt-LT"/>
        </w:rPr>
        <w:t>4</w:t>
      </w:r>
      <w:r w:rsidR="005062AE" w:rsidRPr="00315671">
        <w:rPr>
          <w:rFonts w:eastAsia="Book Antiqua"/>
          <w:color w:val="000000"/>
          <w:szCs w:val="24"/>
          <w:lang w:eastAsia="lt-LT" w:bidi="lt-LT"/>
        </w:rPr>
        <w:t>6</w:t>
      </w:r>
      <w:r w:rsidR="00433EED" w:rsidRPr="00315671">
        <w:rPr>
          <w:rFonts w:eastAsia="Book Antiqua"/>
          <w:color w:val="000000"/>
          <w:szCs w:val="24"/>
          <w:lang w:eastAsia="lt-LT" w:bidi="lt-LT"/>
        </w:rPr>
        <w:t>.</w:t>
      </w:r>
      <w:r w:rsidR="00CD69FF" w:rsidRPr="00315671">
        <w:rPr>
          <w:color w:val="000000"/>
        </w:rPr>
        <w:t xml:space="preserve"> </w:t>
      </w:r>
      <w:bookmarkStart w:id="5" w:name="part_df97778f9eb74c658965f0d4386a5d12"/>
      <w:bookmarkStart w:id="6" w:name="part_3754399c4ad64b6c8f4c69891978199b"/>
      <w:bookmarkEnd w:id="5"/>
      <w:bookmarkEnd w:id="6"/>
      <w:r w:rsidR="00CD69FF" w:rsidRPr="00315671">
        <w:rPr>
          <w:color w:val="000000"/>
          <w:szCs w:val="24"/>
          <w:lang w:eastAsia="lt-LT"/>
        </w:rPr>
        <w:t>Valstybės tarnautojų ir darbuotojų veiksmai įgyvendinant šias Taisykles gali būti skundžiami Lietuvos Respublikos įstatymų nustatyta tvarka.</w:t>
      </w:r>
      <w:bookmarkStart w:id="7" w:name="part_8d19ab9713d6414f99fedefa126f1eaa"/>
      <w:bookmarkEnd w:id="7"/>
    </w:p>
    <w:p w14:paraId="53E036A9" w14:textId="77777777" w:rsidR="008617E9" w:rsidRPr="00315671" w:rsidRDefault="008617E9" w:rsidP="008617E9">
      <w:pPr>
        <w:jc w:val="both"/>
        <w:rPr>
          <w:color w:val="000000"/>
          <w:szCs w:val="24"/>
          <w:lang w:eastAsia="lt-LT"/>
        </w:rPr>
      </w:pPr>
    </w:p>
    <w:p w14:paraId="4CCCF416" w14:textId="7FD5F5EE" w:rsidR="008617E9" w:rsidRPr="00315671" w:rsidRDefault="008617E9" w:rsidP="008617E9">
      <w:pPr>
        <w:spacing w:line="276" w:lineRule="auto"/>
        <w:jc w:val="center"/>
        <w:rPr>
          <w:color w:val="000000"/>
          <w:szCs w:val="24"/>
          <w:lang w:eastAsia="lt-LT"/>
        </w:rPr>
      </w:pPr>
      <w:r w:rsidRPr="00315671">
        <w:rPr>
          <w:color w:val="000000"/>
          <w:szCs w:val="24"/>
          <w:lang w:eastAsia="lt-LT"/>
        </w:rPr>
        <w:t>___________________</w:t>
      </w:r>
    </w:p>
    <w:sectPr w:rsidR="008617E9" w:rsidRPr="00315671" w:rsidSect="008617E9">
      <w:headerReference w:type="even" r:id="rId9"/>
      <w:headerReference w:type="default" r:id="rId10"/>
      <w:footerReference w:type="even" r:id="rId11"/>
      <w:footerReference w:type="default" r:id="rId12"/>
      <w:headerReference w:type="first" r:id="rId13"/>
      <w:footerReference w:type="first" r:id="rId14"/>
      <w:pgSz w:w="11900" w:h="16840" w:code="9"/>
      <w:pgMar w:top="1134" w:right="567" w:bottom="993" w:left="1701" w:header="567" w:footer="567"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9FD9" w16cex:dateUtc="2021-06-11T05: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23FCC" w14:textId="77777777" w:rsidR="00F264AF" w:rsidRDefault="00F264AF">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4EE557D7" w14:textId="77777777" w:rsidR="00F264AF" w:rsidRDefault="00F264AF">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 w:type="continuationNotice" w:id="1">
    <w:p w14:paraId="5A0BD2EF" w14:textId="77777777" w:rsidR="00F264AF" w:rsidRDefault="00F26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altName w:val="Microsoft YaHei"/>
    <w:charset w:val="00"/>
    <w:family w:val="auto"/>
    <w:pitch w:val="default"/>
    <w:sig w:usb0="00000000" w:usb1="00000000" w:usb2="00000000" w:usb3="00000000" w:csb0="0004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LiberationSerif">
    <w:altName w:val="MS Gothic"/>
    <w:panose1 w:val="00000000000000000000"/>
    <w:charset w:val="80"/>
    <w:family w:val="auto"/>
    <w:notTrueType/>
    <w:pitch w:val="default"/>
    <w:sig w:usb0="00000000" w:usb1="08070000" w:usb2="00000010" w:usb3="00000000" w:csb0="00020000" w:csb1="00000000"/>
  </w:font>
  <w:font w:name="Thorndale">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A8F74" w14:textId="77777777" w:rsidR="00424926" w:rsidRDefault="00424926">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0BEA" w14:textId="77777777" w:rsidR="00424926" w:rsidRDefault="00424926">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D9A1" w14:textId="77777777" w:rsidR="00424926" w:rsidRDefault="00424926">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868CF" w14:textId="77777777" w:rsidR="00F264AF" w:rsidRDefault="00F264AF"/>
  </w:footnote>
  <w:footnote w:type="continuationSeparator" w:id="0">
    <w:p w14:paraId="35385BA9" w14:textId="77777777" w:rsidR="00F264AF" w:rsidRDefault="00F264AF"/>
  </w:footnote>
  <w:footnote w:type="continuationNotice" w:id="1">
    <w:p w14:paraId="68E8DFCF" w14:textId="77777777" w:rsidR="00F264AF" w:rsidRDefault="00F264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2177" w14:textId="77777777" w:rsidR="00424926" w:rsidRDefault="00424926">
    <w:pPr>
      <w:widowControl w:val="0"/>
      <w:tabs>
        <w:tab w:val="center" w:pos="4986"/>
        <w:tab w:val="right" w:pos="9972"/>
      </w:tabs>
      <w:jc w:val="center"/>
      <w:rPr>
        <w:rFonts w:eastAsia="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sidR="00161299">
      <w:rPr>
        <w:rFonts w:eastAsia="Microsoft Sans Serif"/>
        <w:noProof/>
        <w:color w:val="000000"/>
        <w:szCs w:val="24"/>
        <w:lang w:eastAsia="lt-LT" w:bidi="lt-LT"/>
      </w:rPr>
      <w:t>2</w:t>
    </w:r>
    <w:r>
      <w:rPr>
        <w:rFonts w:eastAsia="Microsoft Sans Serif"/>
        <w:color w:val="000000"/>
        <w:szCs w:val="24"/>
        <w:lang w:eastAsia="lt-LT" w:bidi="lt-LT"/>
      </w:rPr>
      <w:fldChar w:fldCharType="end"/>
    </w:r>
  </w:p>
  <w:p w14:paraId="4FB97B97" w14:textId="77777777" w:rsidR="00424926" w:rsidRDefault="00424926">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E68C1" w14:textId="77777777" w:rsidR="00424926" w:rsidRDefault="00424926">
    <w:pPr>
      <w:widowControl w:val="0"/>
      <w:tabs>
        <w:tab w:val="center" w:pos="4986"/>
        <w:tab w:val="right" w:pos="9972"/>
      </w:tabs>
      <w:jc w:val="center"/>
      <w:rPr>
        <w:rFonts w:ascii="Microsoft Sans Serif" w:eastAsia="Microsoft Sans Serif" w:hAnsi="Microsoft Sans Serif" w:cs="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sidR="00161299">
      <w:rPr>
        <w:rFonts w:eastAsia="Microsoft Sans Serif"/>
        <w:noProof/>
        <w:color w:val="000000"/>
        <w:szCs w:val="24"/>
        <w:lang w:eastAsia="lt-LT" w:bidi="lt-LT"/>
      </w:rPr>
      <w:t>7</w:t>
    </w:r>
    <w:r>
      <w:rPr>
        <w:rFonts w:eastAsia="Microsoft Sans Serif"/>
        <w:color w:val="000000"/>
        <w:szCs w:val="24"/>
        <w:lang w:eastAsia="lt-LT" w:bidi="lt-LT"/>
      </w:rPr>
      <w:fldChar w:fldCharType="end"/>
    </w:r>
  </w:p>
  <w:p w14:paraId="4BA56D0F" w14:textId="77777777" w:rsidR="00424926" w:rsidRDefault="00424926">
    <w:pPr>
      <w:widowControl w:val="0"/>
      <w:tabs>
        <w:tab w:val="center" w:pos="4986"/>
        <w:tab w:val="right" w:pos="9972"/>
      </w:tabs>
      <w:jc w:val="center"/>
      <w:rPr>
        <w:rFonts w:ascii="Microsoft Sans Serif" w:eastAsia="Microsoft Sans Serif" w:hAnsi="Microsoft Sans Serif" w:cs="Microsoft Sans Serif"/>
        <w:color w:val="000000"/>
        <w:szCs w:val="24"/>
        <w:lang w:eastAsia="lt-LT" w:bidi="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A145" w14:textId="77777777" w:rsidR="00424926" w:rsidRDefault="00424926">
    <w:pPr>
      <w:widowControl w:val="0"/>
      <w:tabs>
        <w:tab w:val="center" w:pos="4986"/>
        <w:tab w:val="right" w:pos="9972"/>
      </w:tabs>
      <w:rPr>
        <w:rFonts w:ascii="Microsoft Sans Serif" w:eastAsia="Microsoft Sans Serif" w:hAnsi="Microsoft Sans Serif" w:cs="Microsoft Sans Serif"/>
        <w:color w:val="000000"/>
        <w:szCs w:val="24"/>
        <w:lang w:eastAsia="lt-LT" w:bidi="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456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DF6413"/>
    <w:multiLevelType w:val="hybridMultilevel"/>
    <w:tmpl w:val="50C88206"/>
    <w:lvl w:ilvl="0" w:tplc="473C27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043FF0"/>
    <w:multiLevelType w:val="hybridMultilevel"/>
    <w:tmpl w:val="275EB490"/>
    <w:lvl w:ilvl="0" w:tplc="0427000F">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674E0"/>
    <w:multiLevelType w:val="hybridMultilevel"/>
    <w:tmpl w:val="9FFC0A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BA0B9E"/>
    <w:multiLevelType w:val="hybridMultilevel"/>
    <w:tmpl w:val="1DE2F24A"/>
    <w:lvl w:ilvl="0" w:tplc="82DA4A5C">
      <w:start w:val="1"/>
      <w:numFmt w:val="decimal"/>
      <w:lvlText w:val="%1."/>
      <w:lvlJc w:val="left"/>
      <w:pPr>
        <w:ind w:left="1211" w:hanging="360"/>
      </w:pPr>
      <w:rPr>
        <w:rFonts w:eastAsia="HG Mincho Light J"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trackedChanges" w:enforcement="0"/>
  <w:defaultTabStop w:val="720"/>
  <w:hyphenationZone w:val="396"/>
  <w:doNotHyphenateCaps/>
  <w:evenAndOddHeaders/>
  <w:drawingGridHorizontalSpacing w:val="181"/>
  <w:drawingGridVerticalSpacing w:val="181"/>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0065BF"/>
    <w:rsid w:val="00010E51"/>
    <w:rsid w:val="00015510"/>
    <w:rsid w:val="00024B4A"/>
    <w:rsid w:val="00024EA5"/>
    <w:rsid w:val="000271F3"/>
    <w:rsid w:val="00027329"/>
    <w:rsid w:val="000306CF"/>
    <w:rsid w:val="00030BCD"/>
    <w:rsid w:val="0003176E"/>
    <w:rsid w:val="0003185A"/>
    <w:rsid w:val="00031A2F"/>
    <w:rsid w:val="00034A4B"/>
    <w:rsid w:val="0004006E"/>
    <w:rsid w:val="00042C89"/>
    <w:rsid w:val="00044CB0"/>
    <w:rsid w:val="0004610B"/>
    <w:rsid w:val="00047D2F"/>
    <w:rsid w:val="00050665"/>
    <w:rsid w:val="0006176C"/>
    <w:rsid w:val="00061A86"/>
    <w:rsid w:val="00062D30"/>
    <w:rsid w:val="00062DEC"/>
    <w:rsid w:val="00070C01"/>
    <w:rsid w:val="00074C66"/>
    <w:rsid w:val="00075308"/>
    <w:rsid w:val="00082EBB"/>
    <w:rsid w:val="00084A18"/>
    <w:rsid w:val="000902CF"/>
    <w:rsid w:val="000907D8"/>
    <w:rsid w:val="00092ED8"/>
    <w:rsid w:val="000A0A6D"/>
    <w:rsid w:val="000A126E"/>
    <w:rsid w:val="000A4229"/>
    <w:rsid w:val="000B3CC7"/>
    <w:rsid w:val="000B4A16"/>
    <w:rsid w:val="000B5E7A"/>
    <w:rsid w:val="000B75FC"/>
    <w:rsid w:val="000B76E2"/>
    <w:rsid w:val="000C073A"/>
    <w:rsid w:val="000C34D9"/>
    <w:rsid w:val="000C5C3A"/>
    <w:rsid w:val="000C7C85"/>
    <w:rsid w:val="000D0972"/>
    <w:rsid w:val="000D2428"/>
    <w:rsid w:val="000D29DB"/>
    <w:rsid w:val="000D45A0"/>
    <w:rsid w:val="000D6AE0"/>
    <w:rsid w:val="000D7660"/>
    <w:rsid w:val="00100A79"/>
    <w:rsid w:val="00102DCF"/>
    <w:rsid w:val="00102F93"/>
    <w:rsid w:val="00104CD8"/>
    <w:rsid w:val="001134D9"/>
    <w:rsid w:val="0011352A"/>
    <w:rsid w:val="001149EB"/>
    <w:rsid w:val="00114B8D"/>
    <w:rsid w:val="0012103C"/>
    <w:rsid w:val="00121B7D"/>
    <w:rsid w:val="00137925"/>
    <w:rsid w:val="001401E3"/>
    <w:rsid w:val="001435F5"/>
    <w:rsid w:val="00143C07"/>
    <w:rsid w:val="00145018"/>
    <w:rsid w:val="00146235"/>
    <w:rsid w:val="00146926"/>
    <w:rsid w:val="001507D3"/>
    <w:rsid w:val="00150A2F"/>
    <w:rsid w:val="001526A5"/>
    <w:rsid w:val="001547AC"/>
    <w:rsid w:val="00161299"/>
    <w:rsid w:val="00162976"/>
    <w:rsid w:val="0016378C"/>
    <w:rsid w:val="00163B9E"/>
    <w:rsid w:val="00166C74"/>
    <w:rsid w:val="001706B0"/>
    <w:rsid w:val="001707C3"/>
    <w:rsid w:val="00171577"/>
    <w:rsid w:val="00171956"/>
    <w:rsid w:val="001744F7"/>
    <w:rsid w:val="00175F33"/>
    <w:rsid w:val="001764F8"/>
    <w:rsid w:val="00177C08"/>
    <w:rsid w:val="00182D1D"/>
    <w:rsid w:val="00184091"/>
    <w:rsid w:val="00184455"/>
    <w:rsid w:val="001845B4"/>
    <w:rsid w:val="001879F8"/>
    <w:rsid w:val="001953EA"/>
    <w:rsid w:val="00196D79"/>
    <w:rsid w:val="00197817"/>
    <w:rsid w:val="00197CAB"/>
    <w:rsid w:val="001A106A"/>
    <w:rsid w:val="001A2842"/>
    <w:rsid w:val="001A2D60"/>
    <w:rsid w:val="001A301E"/>
    <w:rsid w:val="001A417E"/>
    <w:rsid w:val="001A4D59"/>
    <w:rsid w:val="001A783A"/>
    <w:rsid w:val="001A78DC"/>
    <w:rsid w:val="001B0202"/>
    <w:rsid w:val="001B115C"/>
    <w:rsid w:val="001B7CD4"/>
    <w:rsid w:val="001C27F0"/>
    <w:rsid w:val="001C5410"/>
    <w:rsid w:val="001C5E6C"/>
    <w:rsid w:val="001D0AC5"/>
    <w:rsid w:val="001D6835"/>
    <w:rsid w:val="001E1FB9"/>
    <w:rsid w:val="001E2DAE"/>
    <w:rsid w:val="001E3A31"/>
    <w:rsid w:val="001E3CD8"/>
    <w:rsid w:val="001F000B"/>
    <w:rsid w:val="001F0562"/>
    <w:rsid w:val="001F331E"/>
    <w:rsid w:val="001F660F"/>
    <w:rsid w:val="002005EB"/>
    <w:rsid w:val="00201830"/>
    <w:rsid w:val="00202FC2"/>
    <w:rsid w:val="002034CF"/>
    <w:rsid w:val="00203855"/>
    <w:rsid w:val="002046DD"/>
    <w:rsid w:val="002047CD"/>
    <w:rsid w:val="002135A8"/>
    <w:rsid w:val="0021593B"/>
    <w:rsid w:val="00215B30"/>
    <w:rsid w:val="00222663"/>
    <w:rsid w:val="00222D3D"/>
    <w:rsid w:val="00223583"/>
    <w:rsid w:val="0022374C"/>
    <w:rsid w:val="002359DD"/>
    <w:rsid w:val="0024341F"/>
    <w:rsid w:val="00260A20"/>
    <w:rsid w:val="00260D59"/>
    <w:rsid w:val="00261DC2"/>
    <w:rsid w:val="002638EB"/>
    <w:rsid w:val="002651CA"/>
    <w:rsid w:val="00266B0C"/>
    <w:rsid w:val="00267A08"/>
    <w:rsid w:val="0027004C"/>
    <w:rsid w:val="00270B5C"/>
    <w:rsid w:val="00274441"/>
    <w:rsid w:val="00281040"/>
    <w:rsid w:val="00284DE4"/>
    <w:rsid w:val="002871EB"/>
    <w:rsid w:val="0029112B"/>
    <w:rsid w:val="00291926"/>
    <w:rsid w:val="002927EF"/>
    <w:rsid w:val="002950CC"/>
    <w:rsid w:val="00296D51"/>
    <w:rsid w:val="002A1CC5"/>
    <w:rsid w:val="002A4622"/>
    <w:rsid w:val="002A5822"/>
    <w:rsid w:val="002A6C6E"/>
    <w:rsid w:val="002B3E55"/>
    <w:rsid w:val="002C1343"/>
    <w:rsid w:val="002C1DA1"/>
    <w:rsid w:val="002C6BBF"/>
    <w:rsid w:val="002D2A02"/>
    <w:rsid w:val="002D30D0"/>
    <w:rsid w:val="002D3D10"/>
    <w:rsid w:val="002D512F"/>
    <w:rsid w:val="002D641B"/>
    <w:rsid w:val="002E26B3"/>
    <w:rsid w:val="002E295A"/>
    <w:rsid w:val="002E312B"/>
    <w:rsid w:val="002F33ED"/>
    <w:rsid w:val="002F5AF7"/>
    <w:rsid w:val="002F76F4"/>
    <w:rsid w:val="002F7EDA"/>
    <w:rsid w:val="00301A71"/>
    <w:rsid w:val="003035A1"/>
    <w:rsid w:val="00304096"/>
    <w:rsid w:val="003056DF"/>
    <w:rsid w:val="00305E4C"/>
    <w:rsid w:val="0031336E"/>
    <w:rsid w:val="00314CED"/>
    <w:rsid w:val="003150AE"/>
    <w:rsid w:val="00315671"/>
    <w:rsid w:val="003176B7"/>
    <w:rsid w:val="0032014B"/>
    <w:rsid w:val="0032070D"/>
    <w:rsid w:val="0032485E"/>
    <w:rsid w:val="0032641B"/>
    <w:rsid w:val="0032749B"/>
    <w:rsid w:val="00331024"/>
    <w:rsid w:val="003321F8"/>
    <w:rsid w:val="003344BF"/>
    <w:rsid w:val="0034132C"/>
    <w:rsid w:val="003428AD"/>
    <w:rsid w:val="0034572D"/>
    <w:rsid w:val="00345967"/>
    <w:rsid w:val="00346A13"/>
    <w:rsid w:val="003535B7"/>
    <w:rsid w:val="00360838"/>
    <w:rsid w:val="00365D7D"/>
    <w:rsid w:val="0036787B"/>
    <w:rsid w:val="00370E1F"/>
    <w:rsid w:val="00372625"/>
    <w:rsid w:val="00372BDF"/>
    <w:rsid w:val="00373F9F"/>
    <w:rsid w:val="00374F75"/>
    <w:rsid w:val="00386049"/>
    <w:rsid w:val="00390E4F"/>
    <w:rsid w:val="003966B3"/>
    <w:rsid w:val="003A0189"/>
    <w:rsid w:val="003A0897"/>
    <w:rsid w:val="003A1FB7"/>
    <w:rsid w:val="003A2634"/>
    <w:rsid w:val="003A5825"/>
    <w:rsid w:val="003B0D99"/>
    <w:rsid w:val="003B0E88"/>
    <w:rsid w:val="003B219E"/>
    <w:rsid w:val="003B473B"/>
    <w:rsid w:val="003B5B2B"/>
    <w:rsid w:val="003B714C"/>
    <w:rsid w:val="003C0BD3"/>
    <w:rsid w:val="003C2023"/>
    <w:rsid w:val="003C4FAC"/>
    <w:rsid w:val="003C6BB0"/>
    <w:rsid w:val="003D3B8B"/>
    <w:rsid w:val="003D7C8B"/>
    <w:rsid w:val="003E05D4"/>
    <w:rsid w:val="003E1280"/>
    <w:rsid w:val="003E2F4E"/>
    <w:rsid w:val="003E3FCF"/>
    <w:rsid w:val="003E45A3"/>
    <w:rsid w:val="003E68F7"/>
    <w:rsid w:val="003F000D"/>
    <w:rsid w:val="003F01A4"/>
    <w:rsid w:val="003F025C"/>
    <w:rsid w:val="003F03DE"/>
    <w:rsid w:val="003F040C"/>
    <w:rsid w:val="003F190F"/>
    <w:rsid w:val="003F4369"/>
    <w:rsid w:val="003F7DB1"/>
    <w:rsid w:val="00402F23"/>
    <w:rsid w:val="00404D7B"/>
    <w:rsid w:val="00416D4B"/>
    <w:rsid w:val="00416F9C"/>
    <w:rsid w:val="00420F2B"/>
    <w:rsid w:val="00422DCC"/>
    <w:rsid w:val="00423EAD"/>
    <w:rsid w:val="0042461E"/>
    <w:rsid w:val="00424926"/>
    <w:rsid w:val="00433EED"/>
    <w:rsid w:val="004418FD"/>
    <w:rsid w:val="00445426"/>
    <w:rsid w:val="00453B44"/>
    <w:rsid w:val="00453FF4"/>
    <w:rsid w:val="00454840"/>
    <w:rsid w:val="004548EB"/>
    <w:rsid w:val="004675E3"/>
    <w:rsid w:val="00471629"/>
    <w:rsid w:val="004748FE"/>
    <w:rsid w:val="00475499"/>
    <w:rsid w:val="00477434"/>
    <w:rsid w:val="00477900"/>
    <w:rsid w:val="004827FD"/>
    <w:rsid w:val="00482CEB"/>
    <w:rsid w:val="00484248"/>
    <w:rsid w:val="00486FC9"/>
    <w:rsid w:val="004878A2"/>
    <w:rsid w:val="00491AFC"/>
    <w:rsid w:val="004A1AB3"/>
    <w:rsid w:val="004A6DAD"/>
    <w:rsid w:val="004B0980"/>
    <w:rsid w:val="004B305A"/>
    <w:rsid w:val="004C01EF"/>
    <w:rsid w:val="004C3681"/>
    <w:rsid w:val="004C4DA5"/>
    <w:rsid w:val="004C67CE"/>
    <w:rsid w:val="004C762F"/>
    <w:rsid w:val="004D032F"/>
    <w:rsid w:val="004D0928"/>
    <w:rsid w:val="004D4A9A"/>
    <w:rsid w:val="004E0024"/>
    <w:rsid w:val="004E1D65"/>
    <w:rsid w:val="004E7776"/>
    <w:rsid w:val="004F0223"/>
    <w:rsid w:val="004F1BEB"/>
    <w:rsid w:val="004F1C07"/>
    <w:rsid w:val="004F28CF"/>
    <w:rsid w:val="004F770A"/>
    <w:rsid w:val="00501CE3"/>
    <w:rsid w:val="005034D5"/>
    <w:rsid w:val="005062AE"/>
    <w:rsid w:val="00513810"/>
    <w:rsid w:val="0051655E"/>
    <w:rsid w:val="005174E4"/>
    <w:rsid w:val="00520618"/>
    <w:rsid w:val="00520693"/>
    <w:rsid w:val="00526485"/>
    <w:rsid w:val="005271B6"/>
    <w:rsid w:val="00530BA1"/>
    <w:rsid w:val="005377FE"/>
    <w:rsid w:val="005430D6"/>
    <w:rsid w:val="00544116"/>
    <w:rsid w:val="005551A6"/>
    <w:rsid w:val="00555841"/>
    <w:rsid w:val="00556C52"/>
    <w:rsid w:val="0056458F"/>
    <w:rsid w:val="0056632F"/>
    <w:rsid w:val="005702B8"/>
    <w:rsid w:val="0057100A"/>
    <w:rsid w:val="00572102"/>
    <w:rsid w:val="00574572"/>
    <w:rsid w:val="00575AD0"/>
    <w:rsid w:val="00575F87"/>
    <w:rsid w:val="005773DD"/>
    <w:rsid w:val="00590261"/>
    <w:rsid w:val="00591D3A"/>
    <w:rsid w:val="00593C0B"/>
    <w:rsid w:val="00594F32"/>
    <w:rsid w:val="00597C8C"/>
    <w:rsid w:val="005A0928"/>
    <w:rsid w:val="005A3C98"/>
    <w:rsid w:val="005A3CFA"/>
    <w:rsid w:val="005A6FE4"/>
    <w:rsid w:val="005B0C97"/>
    <w:rsid w:val="005B2CC5"/>
    <w:rsid w:val="005B505B"/>
    <w:rsid w:val="005B6505"/>
    <w:rsid w:val="005C06DC"/>
    <w:rsid w:val="005C0982"/>
    <w:rsid w:val="005C0D80"/>
    <w:rsid w:val="005C168F"/>
    <w:rsid w:val="005C1772"/>
    <w:rsid w:val="005C2106"/>
    <w:rsid w:val="005C3AB4"/>
    <w:rsid w:val="005C3D12"/>
    <w:rsid w:val="005D27A0"/>
    <w:rsid w:val="005D509B"/>
    <w:rsid w:val="005D5CA7"/>
    <w:rsid w:val="005D79F0"/>
    <w:rsid w:val="005E4BFA"/>
    <w:rsid w:val="005E629A"/>
    <w:rsid w:val="005F0B62"/>
    <w:rsid w:val="005F203A"/>
    <w:rsid w:val="005F7733"/>
    <w:rsid w:val="006004B3"/>
    <w:rsid w:val="00602C91"/>
    <w:rsid w:val="00605107"/>
    <w:rsid w:val="00620C5B"/>
    <w:rsid w:val="006225E3"/>
    <w:rsid w:val="00622EF4"/>
    <w:rsid w:val="00625BDC"/>
    <w:rsid w:val="00632B3F"/>
    <w:rsid w:val="00632C3A"/>
    <w:rsid w:val="0063468F"/>
    <w:rsid w:val="00635360"/>
    <w:rsid w:val="00635867"/>
    <w:rsid w:val="006369FB"/>
    <w:rsid w:val="00636B3C"/>
    <w:rsid w:val="0064385C"/>
    <w:rsid w:val="00652026"/>
    <w:rsid w:val="0065210D"/>
    <w:rsid w:val="0065324F"/>
    <w:rsid w:val="00654482"/>
    <w:rsid w:val="0065471D"/>
    <w:rsid w:val="006564EA"/>
    <w:rsid w:val="0065787F"/>
    <w:rsid w:val="006578B2"/>
    <w:rsid w:val="0066073A"/>
    <w:rsid w:val="00660B68"/>
    <w:rsid w:val="006627B2"/>
    <w:rsid w:val="00663828"/>
    <w:rsid w:val="006655A7"/>
    <w:rsid w:val="0066736E"/>
    <w:rsid w:val="00667508"/>
    <w:rsid w:val="00667E5F"/>
    <w:rsid w:val="00670BB6"/>
    <w:rsid w:val="00676F83"/>
    <w:rsid w:val="0067790C"/>
    <w:rsid w:val="00681053"/>
    <w:rsid w:val="00685718"/>
    <w:rsid w:val="00686B38"/>
    <w:rsid w:val="00690BEC"/>
    <w:rsid w:val="006914D9"/>
    <w:rsid w:val="006917C0"/>
    <w:rsid w:val="00697A05"/>
    <w:rsid w:val="006A304E"/>
    <w:rsid w:val="006A3413"/>
    <w:rsid w:val="006A679C"/>
    <w:rsid w:val="006A74BC"/>
    <w:rsid w:val="006A7F85"/>
    <w:rsid w:val="006B70A2"/>
    <w:rsid w:val="006B763A"/>
    <w:rsid w:val="006C0B1D"/>
    <w:rsid w:val="006C1277"/>
    <w:rsid w:val="006C1C66"/>
    <w:rsid w:val="006C3712"/>
    <w:rsid w:val="006C3AF7"/>
    <w:rsid w:val="006C4890"/>
    <w:rsid w:val="006C5BF0"/>
    <w:rsid w:val="006C6B8B"/>
    <w:rsid w:val="006C7168"/>
    <w:rsid w:val="006C7B0D"/>
    <w:rsid w:val="006D0D71"/>
    <w:rsid w:val="006D0DF5"/>
    <w:rsid w:val="006D5B66"/>
    <w:rsid w:val="006D6686"/>
    <w:rsid w:val="006E51B2"/>
    <w:rsid w:val="006E5B17"/>
    <w:rsid w:val="006E6538"/>
    <w:rsid w:val="006E7B09"/>
    <w:rsid w:val="006F136B"/>
    <w:rsid w:val="006F74B9"/>
    <w:rsid w:val="007017F8"/>
    <w:rsid w:val="007022BE"/>
    <w:rsid w:val="00705986"/>
    <w:rsid w:val="007060B3"/>
    <w:rsid w:val="00706FED"/>
    <w:rsid w:val="00711744"/>
    <w:rsid w:val="00711F36"/>
    <w:rsid w:val="007127AA"/>
    <w:rsid w:val="007163E6"/>
    <w:rsid w:val="00720EF0"/>
    <w:rsid w:val="00722C03"/>
    <w:rsid w:val="00722F1D"/>
    <w:rsid w:val="007231FA"/>
    <w:rsid w:val="007236DD"/>
    <w:rsid w:val="0072373A"/>
    <w:rsid w:val="00727A2F"/>
    <w:rsid w:val="00731639"/>
    <w:rsid w:val="007323B5"/>
    <w:rsid w:val="007331C4"/>
    <w:rsid w:val="007371C3"/>
    <w:rsid w:val="0074115A"/>
    <w:rsid w:val="0074199C"/>
    <w:rsid w:val="007421AF"/>
    <w:rsid w:val="00750B8F"/>
    <w:rsid w:val="00751613"/>
    <w:rsid w:val="00751A32"/>
    <w:rsid w:val="00752185"/>
    <w:rsid w:val="00756E1F"/>
    <w:rsid w:val="0076141C"/>
    <w:rsid w:val="00766E18"/>
    <w:rsid w:val="007735C4"/>
    <w:rsid w:val="00774AA7"/>
    <w:rsid w:val="00776982"/>
    <w:rsid w:val="0078098B"/>
    <w:rsid w:val="0078140D"/>
    <w:rsid w:val="0078194D"/>
    <w:rsid w:val="00784F78"/>
    <w:rsid w:val="00787077"/>
    <w:rsid w:val="0079300C"/>
    <w:rsid w:val="00793508"/>
    <w:rsid w:val="007A4F65"/>
    <w:rsid w:val="007B1141"/>
    <w:rsid w:val="007B1F4B"/>
    <w:rsid w:val="007C0D74"/>
    <w:rsid w:val="007C3BFB"/>
    <w:rsid w:val="007C479D"/>
    <w:rsid w:val="007C6447"/>
    <w:rsid w:val="007D30DC"/>
    <w:rsid w:val="007D475E"/>
    <w:rsid w:val="007D50C8"/>
    <w:rsid w:val="007D7326"/>
    <w:rsid w:val="007E21F7"/>
    <w:rsid w:val="007E2CB8"/>
    <w:rsid w:val="007E6238"/>
    <w:rsid w:val="007F53C2"/>
    <w:rsid w:val="007F55CD"/>
    <w:rsid w:val="0080108F"/>
    <w:rsid w:val="00801D63"/>
    <w:rsid w:val="00803769"/>
    <w:rsid w:val="00806F16"/>
    <w:rsid w:val="00806F2A"/>
    <w:rsid w:val="008101CF"/>
    <w:rsid w:val="00811BDA"/>
    <w:rsid w:val="00814054"/>
    <w:rsid w:val="00814A1D"/>
    <w:rsid w:val="00820068"/>
    <w:rsid w:val="00820EEE"/>
    <w:rsid w:val="008242DB"/>
    <w:rsid w:val="00825A06"/>
    <w:rsid w:val="00832593"/>
    <w:rsid w:val="008325F2"/>
    <w:rsid w:val="00837FE2"/>
    <w:rsid w:val="0084405C"/>
    <w:rsid w:val="008454DD"/>
    <w:rsid w:val="008472B6"/>
    <w:rsid w:val="00847CDC"/>
    <w:rsid w:val="0085428F"/>
    <w:rsid w:val="0085437E"/>
    <w:rsid w:val="008617E9"/>
    <w:rsid w:val="00861E5A"/>
    <w:rsid w:val="008705D0"/>
    <w:rsid w:val="00870787"/>
    <w:rsid w:val="00870B3A"/>
    <w:rsid w:val="008763D2"/>
    <w:rsid w:val="00876612"/>
    <w:rsid w:val="00877507"/>
    <w:rsid w:val="008778DD"/>
    <w:rsid w:val="00880463"/>
    <w:rsid w:val="00880837"/>
    <w:rsid w:val="00881C43"/>
    <w:rsid w:val="00881DCC"/>
    <w:rsid w:val="00882A46"/>
    <w:rsid w:val="00886FCA"/>
    <w:rsid w:val="0088735F"/>
    <w:rsid w:val="00887778"/>
    <w:rsid w:val="008903B9"/>
    <w:rsid w:val="0089295F"/>
    <w:rsid w:val="008957A9"/>
    <w:rsid w:val="00895DFB"/>
    <w:rsid w:val="008A2369"/>
    <w:rsid w:val="008A2D34"/>
    <w:rsid w:val="008A3BD5"/>
    <w:rsid w:val="008A529B"/>
    <w:rsid w:val="008A606F"/>
    <w:rsid w:val="008A641D"/>
    <w:rsid w:val="008A6877"/>
    <w:rsid w:val="008B1391"/>
    <w:rsid w:val="008B3E0C"/>
    <w:rsid w:val="008B43E2"/>
    <w:rsid w:val="008C1FC2"/>
    <w:rsid w:val="008C5D6C"/>
    <w:rsid w:val="008C5FB9"/>
    <w:rsid w:val="008C6BA9"/>
    <w:rsid w:val="008C7DA9"/>
    <w:rsid w:val="008D0985"/>
    <w:rsid w:val="008D26CF"/>
    <w:rsid w:val="008D306E"/>
    <w:rsid w:val="008D50CA"/>
    <w:rsid w:val="008E1DF4"/>
    <w:rsid w:val="008E1E71"/>
    <w:rsid w:val="008E5B9D"/>
    <w:rsid w:val="008E5ED8"/>
    <w:rsid w:val="008E7F18"/>
    <w:rsid w:val="008F010B"/>
    <w:rsid w:val="008F0F24"/>
    <w:rsid w:val="008F299E"/>
    <w:rsid w:val="008F3C85"/>
    <w:rsid w:val="008F4165"/>
    <w:rsid w:val="008F786A"/>
    <w:rsid w:val="00900471"/>
    <w:rsid w:val="0090102D"/>
    <w:rsid w:val="009014CC"/>
    <w:rsid w:val="00904677"/>
    <w:rsid w:val="009057C5"/>
    <w:rsid w:val="00905F41"/>
    <w:rsid w:val="009060A3"/>
    <w:rsid w:val="00906DBD"/>
    <w:rsid w:val="00910EFA"/>
    <w:rsid w:val="00912D82"/>
    <w:rsid w:val="00914599"/>
    <w:rsid w:val="00916216"/>
    <w:rsid w:val="009164EA"/>
    <w:rsid w:val="0092073E"/>
    <w:rsid w:val="00922CBF"/>
    <w:rsid w:val="00924602"/>
    <w:rsid w:val="00925104"/>
    <w:rsid w:val="0092514D"/>
    <w:rsid w:val="0092741B"/>
    <w:rsid w:val="00927556"/>
    <w:rsid w:val="0092766C"/>
    <w:rsid w:val="0092780A"/>
    <w:rsid w:val="0093017C"/>
    <w:rsid w:val="00930611"/>
    <w:rsid w:val="00933749"/>
    <w:rsid w:val="00933864"/>
    <w:rsid w:val="0093794E"/>
    <w:rsid w:val="00940306"/>
    <w:rsid w:val="009409E9"/>
    <w:rsid w:val="009422B9"/>
    <w:rsid w:val="00943CE7"/>
    <w:rsid w:val="00950837"/>
    <w:rsid w:val="00950BC0"/>
    <w:rsid w:val="00953513"/>
    <w:rsid w:val="00955D43"/>
    <w:rsid w:val="00957120"/>
    <w:rsid w:val="00960BE0"/>
    <w:rsid w:val="009713AB"/>
    <w:rsid w:val="009765AA"/>
    <w:rsid w:val="009814C3"/>
    <w:rsid w:val="00983216"/>
    <w:rsid w:val="009907E1"/>
    <w:rsid w:val="00992AA9"/>
    <w:rsid w:val="00995C8B"/>
    <w:rsid w:val="00996C18"/>
    <w:rsid w:val="009A162C"/>
    <w:rsid w:val="009A363D"/>
    <w:rsid w:val="009A505A"/>
    <w:rsid w:val="009A6957"/>
    <w:rsid w:val="009B4135"/>
    <w:rsid w:val="009B4BE0"/>
    <w:rsid w:val="009B510C"/>
    <w:rsid w:val="009B5F58"/>
    <w:rsid w:val="009B701B"/>
    <w:rsid w:val="009B7115"/>
    <w:rsid w:val="009C01BB"/>
    <w:rsid w:val="009C0500"/>
    <w:rsid w:val="009C11FF"/>
    <w:rsid w:val="009C691A"/>
    <w:rsid w:val="009C6B50"/>
    <w:rsid w:val="009D1504"/>
    <w:rsid w:val="009D3BB9"/>
    <w:rsid w:val="009D5DD3"/>
    <w:rsid w:val="009E15DD"/>
    <w:rsid w:val="009E5E61"/>
    <w:rsid w:val="009E5E62"/>
    <w:rsid w:val="009F6BB6"/>
    <w:rsid w:val="00A016CE"/>
    <w:rsid w:val="00A0174A"/>
    <w:rsid w:val="00A01792"/>
    <w:rsid w:val="00A0455D"/>
    <w:rsid w:val="00A04848"/>
    <w:rsid w:val="00A10B3C"/>
    <w:rsid w:val="00A112EA"/>
    <w:rsid w:val="00A1789D"/>
    <w:rsid w:val="00A2060A"/>
    <w:rsid w:val="00A216B0"/>
    <w:rsid w:val="00A2280D"/>
    <w:rsid w:val="00A22D9E"/>
    <w:rsid w:val="00A2378B"/>
    <w:rsid w:val="00A242C2"/>
    <w:rsid w:val="00A31477"/>
    <w:rsid w:val="00A326DB"/>
    <w:rsid w:val="00A35921"/>
    <w:rsid w:val="00A40E8E"/>
    <w:rsid w:val="00A43507"/>
    <w:rsid w:val="00A44F5F"/>
    <w:rsid w:val="00A475B7"/>
    <w:rsid w:val="00A5143C"/>
    <w:rsid w:val="00A54B76"/>
    <w:rsid w:val="00A5529C"/>
    <w:rsid w:val="00A55521"/>
    <w:rsid w:val="00A60E28"/>
    <w:rsid w:val="00A653C2"/>
    <w:rsid w:val="00A741E8"/>
    <w:rsid w:val="00A7531A"/>
    <w:rsid w:val="00A75472"/>
    <w:rsid w:val="00A7705B"/>
    <w:rsid w:val="00A772D8"/>
    <w:rsid w:val="00A778F3"/>
    <w:rsid w:val="00A81911"/>
    <w:rsid w:val="00A82718"/>
    <w:rsid w:val="00A845BE"/>
    <w:rsid w:val="00A90962"/>
    <w:rsid w:val="00A933C7"/>
    <w:rsid w:val="00A9420F"/>
    <w:rsid w:val="00A962F9"/>
    <w:rsid w:val="00A96E97"/>
    <w:rsid w:val="00A96FD0"/>
    <w:rsid w:val="00AA1340"/>
    <w:rsid w:val="00AA3833"/>
    <w:rsid w:val="00AA603D"/>
    <w:rsid w:val="00AA710C"/>
    <w:rsid w:val="00AB04A6"/>
    <w:rsid w:val="00AB198D"/>
    <w:rsid w:val="00AB54F0"/>
    <w:rsid w:val="00AB794F"/>
    <w:rsid w:val="00AB7CC7"/>
    <w:rsid w:val="00AB7EB8"/>
    <w:rsid w:val="00AC2502"/>
    <w:rsid w:val="00AC326B"/>
    <w:rsid w:val="00AC59D1"/>
    <w:rsid w:val="00AD0CAD"/>
    <w:rsid w:val="00AD0D52"/>
    <w:rsid w:val="00AD53BC"/>
    <w:rsid w:val="00AD795B"/>
    <w:rsid w:val="00AD79BE"/>
    <w:rsid w:val="00AE1A7A"/>
    <w:rsid w:val="00AE3035"/>
    <w:rsid w:val="00AE67B2"/>
    <w:rsid w:val="00AF144C"/>
    <w:rsid w:val="00AF154F"/>
    <w:rsid w:val="00AF1911"/>
    <w:rsid w:val="00AF1FFC"/>
    <w:rsid w:val="00AF26B6"/>
    <w:rsid w:val="00AF4D62"/>
    <w:rsid w:val="00B003E1"/>
    <w:rsid w:val="00B02A9D"/>
    <w:rsid w:val="00B04D0A"/>
    <w:rsid w:val="00B0646B"/>
    <w:rsid w:val="00B1199C"/>
    <w:rsid w:val="00B146AA"/>
    <w:rsid w:val="00B147EE"/>
    <w:rsid w:val="00B15F71"/>
    <w:rsid w:val="00B20C32"/>
    <w:rsid w:val="00B2112C"/>
    <w:rsid w:val="00B238DA"/>
    <w:rsid w:val="00B23EFE"/>
    <w:rsid w:val="00B314F1"/>
    <w:rsid w:val="00B35FD6"/>
    <w:rsid w:val="00B41D91"/>
    <w:rsid w:val="00B4299D"/>
    <w:rsid w:val="00B42E38"/>
    <w:rsid w:val="00B43204"/>
    <w:rsid w:val="00B43680"/>
    <w:rsid w:val="00B44E4F"/>
    <w:rsid w:val="00B45FBB"/>
    <w:rsid w:val="00B47686"/>
    <w:rsid w:val="00B477AC"/>
    <w:rsid w:val="00B50157"/>
    <w:rsid w:val="00B507A2"/>
    <w:rsid w:val="00B55EAA"/>
    <w:rsid w:val="00B57A4D"/>
    <w:rsid w:val="00B61B56"/>
    <w:rsid w:val="00B62190"/>
    <w:rsid w:val="00B650EC"/>
    <w:rsid w:val="00B74409"/>
    <w:rsid w:val="00B7648E"/>
    <w:rsid w:val="00B80A89"/>
    <w:rsid w:val="00B857BB"/>
    <w:rsid w:val="00B8668B"/>
    <w:rsid w:val="00B870F3"/>
    <w:rsid w:val="00B9024D"/>
    <w:rsid w:val="00B953D3"/>
    <w:rsid w:val="00B969FC"/>
    <w:rsid w:val="00BA405E"/>
    <w:rsid w:val="00BA6E97"/>
    <w:rsid w:val="00BB4E78"/>
    <w:rsid w:val="00BB79A5"/>
    <w:rsid w:val="00BC047A"/>
    <w:rsid w:val="00BC0D48"/>
    <w:rsid w:val="00BC1615"/>
    <w:rsid w:val="00BC3F81"/>
    <w:rsid w:val="00BD0131"/>
    <w:rsid w:val="00BD0BF3"/>
    <w:rsid w:val="00BD142E"/>
    <w:rsid w:val="00BD5E03"/>
    <w:rsid w:val="00BE206A"/>
    <w:rsid w:val="00BE4FFE"/>
    <w:rsid w:val="00BE5D11"/>
    <w:rsid w:val="00BE6869"/>
    <w:rsid w:val="00BE734A"/>
    <w:rsid w:val="00BE77A1"/>
    <w:rsid w:val="00BF01F0"/>
    <w:rsid w:val="00BF6135"/>
    <w:rsid w:val="00BF66BA"/>
    <w:rsid w:val="00C00328"/>
    <w:rsid w:val="00C01443"/>
    <w:rsid w:val="00C0451C"/>
    <w:rsid w:val="00C0488F"/>
    <w:rsid w:val="00C07664"/>
    <w:rsid w:val="00C10859"/>
    <w:rsid w:val="00C1379C"/>
    <w:rsid w:val="00C14E57"/>
    <w:rsid w:val="00C16937"/>
    <w:rsid w:val="00C17566"/>
    <w:rsid w:val="00C20A77"/>
    <w:rsid w:val="00C220F2"/>
    <w:rsid w:val="00C2437C"/>
    <w:rsid w:val="00C26A2C"/>
    <w:rsid w:val="00C27595"/>
    <w:rsid w:val="00C27D80"/>
    <w:rsid w:val="00C27FB5"/>
    <w:rsid w:val="00C30687"/>
    <w:rsid w:val="00C31C5C"/>
    <w:rsid w:val="00C31F89"/>
    <w:rsid w:val="00C326C8"/>
    <w:rsid w:val="00C3649A"/>
    <w:rsid w:val="00C407CE"/>
    <w:rsid w:val="00C40E12"/>
    <w:rsid w:val="00C452B7"/>
    <w:rsid w:val="00C45F6C"/>
    <w:rsid w:val="00C468BB"/>
    <w:rsid w:val="00C516C6"/>
    <w:rsid w:val="00C51FBA"/>
    <w:rsid w:val="00C53BC3"/>
    <w:rsid w:val="00C557BD"/>
    <w:rsid w:val="00C56791"/>
    <w:rsid w:val="00C602A7"/>
    <w:rsid w:val="00C65F72"/>
    <w:rsid w:val="00C66FBE"/>
    <w:rsid w:val="00C67DE3"/>
    <w:rsid w:val="00C705AA"/>
    <w:rsid w:val="00C70A46"/>
    <w:rsid w:val="00C751F5"/>
    <w:rsid w:val="00C75D99"/>
    <w:rsid w:val="00C76D27"/>
    <w:rsid w:val="00C76DAA"/>
    <w:rsid w:val="00C83B1E"/>
    <w:rsid w:val="00C906D5"/>
    <w:rsid w:val="00C90B08"/>
    <w:rsid w:val="00C91209"/>
    <w:rsid w:val="00C92AC4"/>
    <w:rsid w:val="00C95181"/>
    <w:rsid w:val="00C966EE"/>
    <w:rsid w:val="00C96A9D"/>
    <w:rsid w:val="00C976B9"/>
    <w:rsid w:val="00CA0C5F"/>
    <w:rsid w:val="00CA1821"/>
    <w:rsid w:val="00CA1BEB"/>
    <w:rsid w:val="00CA2E6A"/>
    <w:rsid w:val="00CA3FB9"/>
    <w:rsid w:val="00CA4D6E"/>
    <w:rsid w:val="00CA6DF0"/>
    <w:rsid w:val="00CB0C6B"/>
    <w:rsid w:val="00CB1720"/>
    <w:rsid w:val="00CB2CAB"/>
    <w:rsid w:val="00CB5656"/>
    <w:rsid w:val="00CB6037"/>
    <w:rsid w:val="00CB6E27"/>
    <w:rsid w:val="00CB7910"/>
    <w:rsid w:val="00CC0C9F"/>
    <w:rsid w:val="00CC3161"/>
    <w:rsid w:val="00CC43DD"/>
    <w:rsid w:val="00CC7E06"/>
    <w:rsid w:val="00CC7F40"/>
    <w:rsid w:val="00CD03C5"/>
    <w:rsid w:val="00CD0737"/>
    <w:rsid w:val="00CD2D76"/>
    <w:rsid w:val="00CD36F5"/>
    <w:rsid w:val="00CD69FF"/>
    <w:rsid w:val="00CD6C0A"/>
    <w:rsid w:val="00CE0D0C"/>
    <w:rsid w:val="00CE1638"/>
    <w:rsid w:val="00CE209D"/>
    <w:rsid w:val="00CE5843"/>
    <w:rsid w:val="00CF2D35"/>
    <w:rsid w:val="00CF2F27"/>
    <w:rsid w:val="00CF34FA"/>
    <w:rsid w:val="00CF58F6"/>
    <w:rsid w:val="00D03317"/>
    <w:rsid w:val="00D0469A"/>
    <w:rsid w:val="00D04895"/>
    <w:rsid w:val="00D04926"/>
    <w:rsid w:val="00D06CA6"/>
    <w:rsid w:val="00D11642"/>
    <w:rsid w:val="00D11CD8"/>
    <w:rsid w:val="00D13244"/>
    <w:rsid w:val="00D20D8D"/>
    <w:rsid w:val="00D27666"/>
    <w:rsid w:val="00D27CA9"/>
    <w:rsid w:val="00D31EEC"/>
    <w:rsid w:val="00D35A70"/>
    <w:rsid w:val="00D35F95"/>
    <w:rsid w:val="00D40D15"/>
    <w:rsid w:val="00D41C94"/>
    <w:rsid w:val="00D42006"/>
    <w:rsid w:val="00D42C24"/>
    <w:rsid w:val="00D51B25"/>
    <w:rsid w:val="00D57A23"/>
    <w:rsid w:val="00D6096D"/>
    <w:rsid w:val="00D630D1"/>
    <w:rsid w:val="00D63E89"/>
    <w:rsid w:val="00D64558"/>
    <w:rsid w:val="00D65901"/>
    <w:rsid w:val="00D6618A"/>
    <w:rsid w:val="00D66F0C"/>
    <w:rsid w:val="00D6770A"/>
    <w:rsid w:val="00D70B7D"/>
    <w:rsid w:val="00D71B6D"/>
    <w:rsid w:val="00D83418"/>
    <w:rsid w:val="00D8394E"/>
    <w:rsid w:val="00D84FE5"/>
    <w:rsid w:val="00D869DE"/>
    <w:rsid w:val="00D92FB6"/>
    <w:rsid w:val="00D9313B"/>
    <w:rsid w:val="00D9444C"/>
    <w:rsid w:val="00D97E17"/>
    <w:rsid w:val="00DA1E4F"/>
    <w:rsid w:val="00DA38D3"/>
    <w:rsid w:val="00DA442A"/>
    <w:rsid w:val="00DA67A4"/>
    <w:rsid w:val="00DB040A"/>
    <w:rsid w:val="00DB24FA"/>
    <w:rsid w:val="00DB6FFA"/>
    <w:rsid w:val="00DC1133"/>
    <w:rsid w:val="00DC1DB4"/>
    <w:rsid w:val="00DC795F"/>
    <w:rsid w:val="00DC7B7B"/>
    <w:rsid w:val="00DD00D6"/>
    <w:rsid w:val="00DD0B96"/>
    <w:rsid w:val="00DD39F8"/>
    <w:rsid w:val="00DD4324"/>
    <w:rsid w:val="00DD4A4D"/>
    <w:rsid w:val="00DD4D92"/>
    <w:rsid w:val="00DD5C14"/>
    <w:rsid w:val="00DD68D3"/>
    <w:rsid w:val="00DD7801"/>
    <w:rsid w:val="00DE0D94"/>
    <w:rsid w:val="00DE1798"/>
    <w:rsid w:val="00DE2402"/>
    <w:rsid w:val="00DE39FC"/>
    <w:rsid w:val="00DF31FC"/>
    <w:rsid w:val="00DF5E1D"/>
    <w:rsid w:val="00E01A8C"/>
    <w:rsid w:val="00E05176"/>
    <w:rsid w:val="00E06CA6"/>
    <w:rsid w:val="00E0720C"/>
    <w:rsid w:val="00E10DE0"/>
    <w:rsid w:val="00E11255"/>
    <w:rsid w:val="00E11551"/>
    <w:rsid w:val="00E12551"/>
    <w:rsid w:val="00E1350F"/>
    <w:rsid w:val="00E13B23"/>
    <w:rsid w:val="00E15264"/>
    <w:rsid w:val="00E20EA4"/>
    <w:rsid w:val="00E21708"/>
    <w:rsid w:val="00E22DD5"/>
    <w:rsid w:val="00E23042"/>
    <w:rsid w:val="00E269B2"/>
    <w:rsid w:val="00E3186F"/>
    <w:rsid w:val="00E32195"/>
    <w:rsid w:val="00E321EB"/>
    <w:rsid w:val="00E3403B"/>
    <w:rsid w:val="00E3441A"/>
    <w:rsid w:val="00E349E8"/>
    <w:rsid w:val="00E41341"/>
    <w:rsid w:val="00E41411"/>
    <w:rsid w:val="00E42BF7"/>
    <w:rsid w:val="00E4546C"/>
    <w:rsid w:val="00E470B5"/>
    <w:rsid w:val="00E50EBC"/>
    <w:rsid w:val="00E524BC"/>
    <w:rsid w:val="00E558C2"/>
    <w:rsid w:val="00E560AE"/>
    <w:rsid w:val="00E61ADB"/>
    <w:rsid w:val="00E66FE3"/>
    <w:rsid w:val="00E7277A"/>
    <w:rsid w:val="00E73815"/>
    <w:rsid w:val="00E85638"/>
    <w:rsid w:val="00E85EBE"/>
    <w:rsid w:val="00E8616F"/>
    <w:rsid w:val="00E865A3"/>
    <w:rsid w:val="00E92A71"/>
    <w:rsid w:val="00E96FD1"/>
    <w:rsid w:val="00EA1358"/>
    <w:rsid w:val="00EA7554"/>
    <w:rsid w:val="00EB6899"/>
    <w:rsid w:val="00EC1B08"/>
    <w:rsid w:val="00EC1F70"/>
    <w:rsid w:val="00EC2196"/>
    <w:rsid w:val="00EC6623"/>
    <w:rsid w:val="00ED03CC"/>
    <w:rsid w:val="00ED33E7"/>
    <w:rsid w:val="00ED5E17"/>
    <w:rsid w:val="00ED61AB"/>
    <w:rsid w:val="00EE1577"/>
    <w:rsid w:val="00EE1613"/>
    <w:rsid w:val="00EE24C2"/>
    <w:rsid w:val="00EE32EB"/>
    <w:rsid w:val="00EE40E9"/>
    <w:rsid w:val="00EF15D7"/>
    <w:rsid w:val="00EF6EAA"/>
    <w:rsid w:val="00F02581"/>
    <w:rsid w:val="00F029FD"/>
    <w:rsid w:val="00F05F5C"/>
    <w:rsid w:val="00F07941"/>
    <w:rsid w:val="00F10DD0"/>
    <w:rsid w:val="00F1152D"/>
    <w:rsid w:val="00F127AC"/>
    <w:rsid w:val="00F1537F"/>
    <w:rsid w:val="00F16EB4"/>
    <w:rsid w:val="00F17E61"/>
    <w:rsid w:val="00F20544"/>
    <w:rsid w:val="00F21EFE"/>
    <w:rsid w:val="00F264AF"/>
    <w:rsid w:val="00F300A1"/>
    <w:rsid w:val="00F30CC0"/>
    <w:rsid w:val="00F317A2"/>
    <w:rsid w:val="00F32597"/>
    <w:rsid w:val="00F35A67"/>
    <w:rsid w:val="00F443C0"/>
    <w:rsid w:val="00F45B38"/>
    <w:rsid w:val="00F4604B"/>
    <w:rsid w:val="00F50205"/>
    <w:rsid w:val="00F50C18"/>
    <w:rsid w:val="00F5186A"/>
    <w:rsid w:val="00F56FCA"/>
    <w:rsid w:val="00F60662"/>
    <w:rsid w:val="00F62C16"/>
    <w:rsid w:val="00F672DF"/>
    <w:rsid w:val="00F73B2E"/>
    <w:rsid w:val="00F77640"/>
    <w:rsid w:val="00F803A1"/>
    <w:rsid w:val="00F8072D"/>
    <w:rsid w:val="00F812AF"/>
    <w:rsid w:val="00F8209E"/>
    <w:rsid w:val="00F82BC1"/>
    <w:rsid w:val="00F84DD8"/>
    <w:rsid w:val="00F87C3D"/>
    <w:rsid w:val="00F91A8A"/>
    <w:rsid w:val="00F94EC4"/>
    <w:rsid w:val="00F977B8"/>
    <w:rsid w:val="00F977FF"/>
    <w:rsid w:val="00FB2589"/>
    <w:rsid w:val="00FB37AF"/>
    <w:rsid w:val="00FB3C18"/>
    <w:rsid w:val="00FB786C"/>
    <w:rsid w:val="00FC3949"/>
    <w:rsid w:val="00FC478C"/>
    <w:rsid w:val="00FD087D"/>
    <w:rsid w:val="00FD0D66"/>
    <w:rsid w:val="00FD3FBF"/>
    <w:rsid w:val="00FE0AA0"/>
    <w:rsid w:val="00FE1276"/>
    <w:rsid w:val="00FE2EFE"/>
    <w:rsid w:val="00FE6ECD"/>
    <w:rsid w:val="00FF4E73"/>
    <w:rsid w:val="00FF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2E15A9"/>
  <w15:docId w15:val="{F94BF174-99B8-4F67-9D44-D5F3E469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0108F"/>
    <w:rPr>
      <w:rFonts w:ascii="Tahoma" w:hAnsi="Tahoma" w:cs="Tahoma"/>
      <w:sz w:val="16"/>
      <w:szCs w:val="16"/>
    </w:rPr>
  </w:style>
  <w:style w:type="character" w:customStyle="1" w:styleId="DebesliotekstasDiagrama">
    <w:name w:val="Debesėlio tekstas Diagrama"/>
    <w:basedOn w:val="Numatytasispastraiposriftas"/>
    <w:link w:val="Debesliotekstas"/>
    <w:rsid w:val="0080108F"/>
    <w:rPr>
      <w:rFonts w:ascii="Tahoma" w:hAnsi="Tahoma" w:cs="Tahoma"/>
      <w:sz w:val="16"/>
      <w:szCs w:val="16"/>
    </w:rPr>
  </w:style>
  <w:style w:type="paragraph" w:styleId="Sraopastraipa">
    <w:name w:val="List Paragraph"/>
    <w:basedOn w:val="prastasis"/>
    <w:rsid w:val="008705D0"/>
    <w:pPr>
      <w:ind w:left="720"/>
      <w:contextualSpacing/>
    </w:pPr>
  </w:style>
  <w:style w:type="character" w:styleId="Komentaronuoroda">
    <w:name w:val="annotation reference"/>
    <w:basedOn w:val="Numatytasispastraiposriftas"/>
    <w:semiHidden/>
    <w:unhideWhenUsed/>
    <w:rsid w:val="00A7531A"/>
    <w:rPr>
      <w:sz w:val="16"/>
      <w:szCs w:val="16"/>
    </w:rPr>
  </w:style>
  <w:style w:type="paragraph" w:styleId="Komentarotekstas">
    <w:name w:val="annotation text"/>
    <w:basedOn w:val="prastasis"/>
    <w:link w:val="KomentarotekstasDiagrama"/>
    <w:unhideWhenUsed/>
    <w:rsid w:val="00A7531A"/>
    <w:rPr>
      <w:sz w:val="20"/>
    </w:rPr>
  </w:style>
  <w:style w:type="character" w:customStyle="1" w:styleId="KomentarotekstasDiagrama">
    <w:name w:val="Komentaro tekstas Diagrama"/>
    <w:basedOn w:val="Numatytasispastraiposriftas"/>
    <w:link w:val="Komentarotekstas"/>
    <w:rsid w:val="00A7531A"/>
    <w:rPr>
      <w:sz w:val="20"/>
    </w:rPr>
  </w:style>
  <w:style w:type="paragraph" w:styleId="Komentarotema">
    <w:name w:val="annotation subject"/>
    <w:basedOn w:val="Komentarotekstas"/>
    <w:next w:val="Komentarotekstas"/>
    <w:link w:val="KomentarotemaDiagrama"/>
    <w:semiHidden/>
    <w:unhideWhenUsed/>
    <w:rsid w:val="00A7531A"/>
    <w:rPr>
      <w:b/>
      <w:bCs/>
    </w:rPr>
  </w:style>
  <w:style w:type="character" w:customStyle="1" w:styleId="KomentarotemaDiagrama">
    <w:name w:val="Komentaro tema Diagrama"/>
    <w:basedOn w:val="KomentarotekstasDiagrama"/>
    <w:link w:val="Komentarotema"/>
    <w:semiHidden/>
    <w:rsid w:val="00A7531A"/>
    <w:rPr>
      <w:b/>
      <w:bCs/>
      <w:sz w:val="20"/>
    </w:rPr>
  </w:style>
  <w:style w:type="character" w:styleId="Hipersaitas">
    <w:name w:val="Hyperlink"/>
    <w:basedOn w:val="Numatytasispastraiposriftas"/>
    <w:uiPriority w:val="99"/>
    <w:semiHidden/>
    <w:unhideWhenUsed/>
    <w:rsid w:val="001A106A"/>
    <w:rPr>
      <w:color w:val="0000FF"/>
      <w:u w:val="single"/>
    </w:rPr>
  </w:style>
  <w:style w:type="paragraph" w:styleId="Antrats">
    <w:name w:val="header"/>
    <w:basedOn w:val="prastasis"/>
    <w:link w:val="AntratsDiagrama"/>
    <w:unhideWhenUsed/>
    <w:rsid w:val="00373F9F"/>
    <w:pPr>
      <w:tabs>
        <w:tab w:val="center" w:pos="4819"/>
        <w:tab w:val="right" w:pos="9638"/>
      </w:tabs>
    </w:pPr>
  </w:style>
  <w:style w:type="character" w:customStyle="1" w:styleId="AntratsDiagrama">
    <w:name w:val="Antraštės Diagrama"/>
    <w:basedOn w:val="Numatytasispastraiposriftas"/>
    <w:link w:val="Antrats"/>
    <w:rsid w:val="00373F9F"/>
  </w:style>
  <w:style w:type="paragraph" w:styleId="Porat">
    <w:name w:val="footer"/>
    <w:basedOn w:val="prastasis"/>
    <w:link w:val="PoratDiagrama"/>
    <w:unhideWhenUsed/>
    <w:rsid w:val="00373F9F"/>
    <w:pPr>
      <w:tabs>
        <w:tab w:val="center" w:pos="4819"/>
        <w:tab w:val="right" w:pos="9638"/>
      </w:tabs>
    </w:pPr>
  </w:style>
  <w:style w:type="character" w:customStyle="1" w:styleId="PoratDiagrama">
    <w:name w:val="Poraštė Diagrama"/>
    <w:basedOn w:val="Numatytasispastraiposriftas"/>
    <w:link w:val="Porat"/>
    <w:rsid w:val="00373F9F"/>
  </w:style>
  <w:style w:type="character" w:customStyle="1" w:styleId="Style3">
    <w:name w:val="Style3"/>
    <w:uiPriority w:val="99"/>
    <w:rsid w:val="003E3FCF"/>
    <w:rPr>
      <w:rFonts w:ascii="Times New Roman" w:hAnsi="Times New Roman"/>
      <w:sz w:val="24"/>
    </w:rPr>
  </w:style>
  <w:style w:type="paragraph" w:styleId="Pagrindinistekstas">
    <w:name w:val="Body Text"/>
    <w:basedOn w:val="prastasis"/>
    <w:link w:val="PagrindinistekstasDiagrama"/>
    <w:uiPriority w:val="99"/>
    <w:unhideWhenUsed/>
    <w:rsid w:val="00CC0C9F"/>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uiPriority w:val="99"/>
    <w:rsid w:val="00CC0C9F"/>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951">
      <w:bodyDiv w:val="1"/>
      <w:marLeft w:val="0"/>
      <w:marRight w:val="0"/>
      <w:marTop w:val="0"/>
      <w:marBottom w:val="0"/>
      <w:divBdr>
        <w:top w:val="none" w:sz="0" w:space="0" w:color="auto"/>
        <w:left w:val="none" w:sz="0" w:space="0" w:color="auto"/>
        <w:bottom w:val="none" w:sz="0" w:space="0" w:color="auto"/>
        <w:right w:val="none" w:sz="0" w:space="0" w:color="auto"/>
      </w:divBdr>
    </w:div>
    <w:div w:id="177237001">
      <w:bodyDiv w:val="1"/>
      <w:marLeft w:val="0"/>
      <w:marRight w:val="0"/>
      <w:marTop w:val="0"/>
      <w:marBottom w:val="0"/>
      <w:divBdr>
        <w:top w:val="none" w:sz="0" w:space="0" w:color="auto"/>
        <w:left w:val="none" w:sz="0" w:space="0" w:color="auto"/>
        <w:bottom w:val="none" w:sz="0" w:space="0" w:color="auto"/>
        <w:right w:val="none" w:sz="0" w:space="0" w:color="auto"/>
      </w:divBdr>
    </w:div>
    <w:div w:id="253128603">
      <w:bodyDiv w:val="1"/>
      <w:marLeft w:val="0"/>
      <w:marRight w:val="0"/>
      <w:marTop w:val="0"/>
      <w:marBottom w:val="0"/>
      <w:divBdr>
        <w:top w:val="none" w:sz="0" w:space="0" w:color="auto"/>
        <w:left w:val="none" w:sz="0" w:space="0" w:color="auto"/>
        <w:bottom w:val="none" w:sz="0" w:space="0" w:color="auto"/>
        <w:right w:val="none" w:sz="0" w:space="0" w:color="auto"/>
      </w:divBdr>
      <w:divsChild>
        <w:div w:id="1748914269">
          <w:marLeft w:val="0"/>
          <w:marRight w:val="0"/>
          <w:marTop w:val="0"/>
          <w:marBottom w:val="0"/>
          <w:divBdr>
            <w:top w:val="none" w:sz="0" w:space="0" w:color="auto"/>
            <w:left w:val="none" w:sz="0" w:space="0" w:color="auto"/>
            <w:bottom w:val="none" w:sz="0" w:space="0" w:color="auto"/>
            <w:right w:val="none" w:sz="0" w:space="0" w:color="auto"/>
          </w:divBdr>
          <w:divsChild>
            <w:div w:id="1177158996">
              <w:marLeft w:val="0"/>
              <w:marRight w:val="0"/>
              <w:marTop w:val="0"/>
              <w:marBottom w:val="0"/>
              <w:divBdr>
                <w:top w:val="none" w:sz="0" w:space="0" w:color="auto"/>
                <w:left w:val="none" w:sz="0" w:space="0" w:color="auto"/>
                <w:bottom w:val="none" w:sz="0" w:space="0" w:color="auto"/>
                <w:right w:val="none" w:sz="0" w:space="0" w:color="auto"/>
              </w:divBdr>
              <w:divsChild>
                <w:div w:id="7420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8881">
          <w:marLeft w:val="0"/>
          <w:marRight w:val="0"/>
          <w:marTop w:val="0"/>
          <w:marBottom w:val="0"/>
          <w:divBdr>
            <w:top w:val="none" w:sz="0" w:space="0" w:color="auto"/>
            <w:left w:val="none" w:sz="0" w:space="0" w:color="auto"/>
            <w:bottom w:val="none" w:sz="0" w:space="0" w:color="auto"/>
            <w:right w:val="none" w:sz="0" w:space="0" w:color="auto"/>
          </w:divBdr>
        </w:div>
      </w:divsChild>
    </w:div>
    <w:div w:id="372657941">
      <w:bodyDiv w:val="1"/>
      <w:marLeft w:val="0"/>
      <w:marRight w:val="0"/>
      <w:marTop w:val="0"/>
      <w:marBottom w:val="0"/>
      <w:divBdr>
        <w:top w:val="none" w:sz="0" w:space="0" w:color="auto"/>
        <w:left w:val="none" w:sz="0" w:space="0" w:color="auto"/>
        <w:bottom w:val="none" w:sz="0" w:space="0" w:color="auto"/>
        <w:right w:val="none" w:sz="0" w:space="0" w:color="auto"/>
      </w:divBdr>
    </w:div>
    <w:div w:id="614362424">
      <w:bodyDiv w:val="1"/>
      <w:marLeft w:val="0"/>
      <w:marRight w:val="0"/>
      <w:marTop w:val="0"/>
      <w:marBottom w:val="0"/>
      <w:divBdr>
        <w:top w:val="none" w:sz="0" w:space="0" w:color="auto"/>
        <w:left w:val="none" w:sz="0" w:space="0" w:color="auto"/>
        <w:bottom w:val="none" w:sz="0" w:space="0" w:color="auto"/>
        <w:right w:val="none" w:sz="0" w:space="0" w:color="auto"/>
      </w:divBdr>
    </w:div>
    <w:div w:id="857696204">
      <w:bodyDiv w:val="1"/>
      <w:marLeft w:val="0"/>
      <w:marRight w:val="0"/>
      <w:marTop w:val="0"/>
      <w:marBottom w:val="0"/>
      <w:divBdr>
        <w:top w:val="none" w:sz="0" w:space="0" w:color="auto"/>
        <w:left w:val="none" w:sz="0" w:space="0" w:color="auto"/>
        <w:bottom w:val="none" w:sz="0" w:space="0" w:color="auto"/>
        <w:right w:val="none" w:sz="0" w:space="0" w:color="auto"/>
      </w:divBdr>
    </w:div>
    <w:div w:id="861281738">
      <w:bodyDiv w:val="1"/>
      <w:marLeft w:val="0"/>
      <w:marRight w:val="0"/>
      <w:marTop w:val="0"/>
      <w:marBottom w:val="0"/>
      <w:divBdr>
        <w:top w:val="none" w:sz="0" w:space="0" w:color="auto"/>
        <w:left w:val="none" w:sz="0" w:space="0" w:color="auto"/>
        <w:bottom w:val="none" w:sz="0" w:space="0" w:color="auto"/>
        <w:right w:val="none" w:sz="0" w:space="0" w:color="auto"/>
      </w:divBdr>
    </w:div>
    <w:div w:id="936668293">
      <w:bodyDiv w:val="1"/>
      <w:marLeft w:val="0"/>
      <w:marRight w:val="0"/>
      <w:marTop w:val="0"/>
      <w:marBottom w:val="0"/>
      <w:divBdr>
        <w:top w:val="none" w:sz="0" w:space="0" w:color="auto"/>
        <w:left w:val="none" w:sz="0" w:space="0" w:color="auto"/>
        <w:bottom w:val="none" w:sz="0" w:space="0" w:color="auto"/>
        <w:right w:val="none" w:sz="0" w:space="0" w:color="auto"/>
      </w:divBdr>
    </w:div>
    <w:div w:id="1247230444">
      <w:bodyDiv w:val="1"/>
      <w:marLeft w:val="0"/>
      <w:marRight w:val="0"/>
      <w:marTop w:val="0"/>
      <w:marBottom w:val="0"/>
      <w:divBdr>
        <w:top w:val="none" w:sz="0" w:space="0" w:color="auto"/>
        <w:left w:val="none" w:sz="0" w:space="0" w:color="auto"/>
        <w:bottom w:val="none" w:sz="0" w:space="0" w:color="auto"/>
        <w:right w:val="none" w:sz="0" w:space="0" w:color="auto"/>
      </w:divBdr>
    </w:div>
    <w:div w:id="1388145012">
      <w:bodyDiv w:val="1"/>
      <w:marLeft w:val="0"/>
      <w:marRight w:val="0"/>
      <w:marTop w:val="0"/>
      <w:marBottom w:val="0"/>
      <w:divBdr>
        <w:top w:val="none" w:sz="0" w:space="0" w:color="auto"/>
        <w:left w:val="none" w:sz="0" w:space="0" w:color="auto"/>
        <w:bottom w:val="none" w:sz="0" w:space="0" w:color="auto"/>
        <w:right w:val="none" w:sz="0" w:space="0" w:color="auto"/>
      </w:divBdr>
    </w:div>
    <w:div w:id="1505627797">
      <w:bodyDiv w:val="1"/>
      <w:marLeft w:val="0"/>
      <w:marRight w:val="0"/>
      <w:marTop w:val="0"/>
      <w:marBottom w:val="0"/>
      <w:divBdr>
        <w:top w:val="none" w:sz="0" w:space="0" w:color="auto"/>
        <w:left w:val="none" w:sz="0" w:space="0" w:color="auto"/>
        <w:bottom w:val="none" w:sz="0" w:space="0" w:color="auto"/>
        <w:right w:val="none" w:sz="0" w:space="0" w:color="auto"/>
      </w:divBdr>
    </w:div>
    <w:div w:id="1515261382">
      <w:bodyDiv w:val="1"/>
      <w:marLeft w:val="0"/>
      <w:marRight w:val="0"/>
      <w:marTop w:val="0"/>
      <w:marBottom w:val="0"/>
      <w:divBdr>
        <w:top w:val="none" w:sz="0" w:space="0" w:color="auto"/>
        <w:left w:val="none" w:sz="0" w:space="0" w:color="auto"/>
        <w:bottom w:val="none" w:sz="0" w:space="0" w:color="auto"/>
        <w:right w:val="none" w:sz="0" w:space="0" w:color="auto"/>
      </w:divBdr>
    </w:div>
    <w:div w:id="1546215806">
      <w:bodyDiv w:val="1"/>
      <w:marLeft w:val="0"/>
      <w:marRight w:val="0"/>
      <w:marTop w:val="0"/>
      <w:marBottom w:val="0"/>
      <w:divBdr>
        <w:top w:val="none" w:sz="0" w:space="0" w:color="auto"/>
        <w:left w:val="none" w:sz="0" w:space="0" w:color="auto"/>
        <w:bottom w:val="none" w:sz="0" w:space="0" w:color="auto"/>
        <w:right w:val="none" w:sz="0" w:space="0" w:color="auto"/>
      </w:divBdr>
      <w:divsChild>
        <w:div w:id="8875214">
          <w:marLeft w:val="0"/>
          <w:marRight w:val="0"/>
          <w:marTop w:val="0"/>
          <w:marBottom w:val="0"/>
          <w:divBdr>
            <w:top w:val="none" w:sz="0" w:space="0" w:color="auto"/>
            <w:left w:val="none" w:sz="0" w:space="0" w:color="auto"/>
            <w:bottom w:val="none" w:sz="0" w:space="0" w:color="auto"/>
            <w:right w:val="none" w:sz="0" w:space="0" w:color="auto"/>
          </w:divBdr>
        </w:div>
        <w:div w:id="1184588289">
          <w:marLeft w:val="0"/>
          <w:marRight w:val="0"/>
          <w:marTop w:val="0"/>
          <w:marBottom w:val="0"/>
          <w:divBdr>
            <w:top w:val="none" w:sz="0" w:space="0" w:color="auto"/>
            <w:left w:val="none" w:sz="0" w:space="0" w:color="auto"/>
            <w:bottom w:val="none" w:sz="0" w:space="0" w:color="auto"/>
            <w:right w:val="none" w:sz="0" w:space="0" w:color="auto"/>
          </w:divBdr>
        </w:div>
      </w:divsChild>
    </w:div>
    <w:div w:id="1575554626">
      <w:bodyDiv w:val="1"/>
      <w:marLeft w:val="0"/>
      <w:marRight w:val="0"/>
      <w:marTop w:val="0"/>
      <w:marBottom w:val="0"/>
      <w:divBdr>
        <w:top w:val="none" w:sz="0" w:space="0" w:color="auto"/>
        <w:left w:val="none" w:sz="0" w:space="0" w:color="auto"/>
        <w:bottom w:val="none" w:sz="0" w:space="0" w:color="auto"/>
        <w:right w:val="none" w:sz="0" w:space="0" w:color="auto"/>
      </w:divBdr>
    </w:div>
    <w:div w:id="1780098729">
      <w:bodyDiv w:val="1"/>
      <w:marLeft w:val="0"/>
      <w:marRight w:val="0"/>
      <w:marTop w:val="0"/>
      <w:marBottom w:val="0"/>
      <w:divBdr>
        <w:top w:val="none" w:sz="0" w:space="0" w:color="auto"/>
        <w:left w:val="none" w:sz="0" w:space="0" w:color="auto"/>
        <w:bottom w:val="none" w:sz="0" w:space="0" w:color="auto"/>
        <w:right w:val="none" w:sz="0" w:space="0" w:color="auto"/>
      </w:divBdr>
      <w:divsChild>
        <w:div w:id="1763447370">
          <w:marLeft w:val="0"/>
          <w:marRight w:val="0"/>
          <w:marTop w:val="0"/>
          <w:marBottom w:val="0"/>
          <w:divBdr>
            <w:top w:val="none" w:sz="0" w:space="0" w:color="auto"/>
            <w:left w:val="none" w:sz="0" w:space="0" w:color="auto"/>
            <w:bottom w:val="none" w:sz="0" w:space="0" w:color="auto"/>
            <w:right w:val="none" w:sz="0" w:space="0" w:color="auto"/>
          </w:divBdr>
          <w:divsChild>
            <w:div w:id="1262758923">
              <w:marLeft w:val="0"/>
              <w:marRight w:val="0"/>
              <w:marTop w:val="0"/>
              <w:marBottom w:val="0"/>
              <w:divBdr>
                <w:top w:val="none" w:sz="0" w:space="0" w:color="auto"/>
                <w:left w:val="none" w:sz="0" w:space="0" w:color="auto"/>
                <w:bottom w:val="none" w:sz="0" w:space="0" w:color="auto"/>
                <w:right w:val="none" w:sz="0" w:space="0" w:color="auto"/>
              </w:divBdr>
              <w:divsChild>
                <w:div w:id="336857147">
                  <w:marLeft w:val="0"/>
                  <w:marRight w:val="0"/>
                  <w:marTop w:val="0"/>
                  <w:marBottom w:val="0"/>
                  <w:divBdr>
                    <w:top w:val="none" w:sz="0" w:space="0" w:color="auto"/>
                    <w:left w:val="none" w:sz="0" w:space="0" w:color="auto"/>
                    <w:bottom w:val="none" w:sz="0" w:space="0" w:color="auto"/>
                    <w:right w:val="none" w:sz="0" w:space="0" w:color="auto"/>
                  </w:divBdr>
                  <w:divsChild>
                    <w:div w:id="9298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3086">
              <w:marLeft w:val="0"/>
              <w:marRight w:val="0"/>
              <w:marTop w:val="0"/>
              <w:marBottom w:val="0"/>
              <w:divBdr>
                <w:top w:val="none" w:sz="0" w:space="0" w:color="auto"/>
                <w:left w:val="none" w:sz="0" w:space="0" w:color="auto"/>
                <w:bottom w:val="none" w:sz="0" w:space="0" w:color="auto"/>
                <w:right w:val="none" w:sz="0" w:space="0" w:color="auto"/>
              </w:divBdr>
              <w:divsChild>
                <w:div w:id="628587513">
                  <w:marLeft w:val="0"/>
                  <w:marRight w:val="0"/>
                  <w:marTop w:val="0"/>
                  <w:marBottom w:val="0"/>
                  <w:divBdr>
                    <w:top w:val="none" w:sz="0" w:space="0" w:color="auto"/>
                    <w:left w:val="none" w:sz="0" w:space="0" w:color="auto"/>
                    <w:bottom w:val="none" w:sz="0" w:space="0" w:color="auto"/>
                    <w:right w:val="none" w:sz="0" w:space="0" w:color="auto"/>
                  </w:divBdr>
                  <w:divsChild>
                    <w:div w:id="8426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6190">
          <w:marLeft w:val="0"/>
          <w:marRight w:val="0"/>
          <w:marTop w:val="0"/>
          <w:marBottom w:val="0"/>
          <w:divBdr>
            <w:top w:val="none" w:sz="0" w:space="0" w:color="auto"/>
            <w:left w:val="none" w:sz="0" w:space="0" w:color="auto"/>
            <w:bottom w:val="none" w:sz="0" w:space="0" w:color="auto"/>
            <w:right w:val="none" w:sz="0" w:space="0" w:color="auto"/>
          </w:divBdr>
        </w:div>
      </w:divsChild>
    </w:div>
    <w:div w:id="1850825996">
      <w:bodyDiv w:val="1"/>
      <w:marLeft w:val="0"/>
      <w:marRight w:val="0"/>
      <w:marTop w:val="0"/>
      <w:marBottom w:val="0"/>
      <w:divBdr>
        <w:top w:val="none" w:sz="0" w:space="0" w:color="auto"/>
        <w:left w:val="none" w:sz="0" w:space="0" w:color="auto"/>
        <w:bottom w:val="none" w:sz="0" w:space="0" w:color="auto"/>
        <w:right w:val="none" w:sz="0" w:space="0" w:color="auto"/>
      </w:divBdr>
    </w:div>
    <w:div w:id="2052534267">
      <w:bodyDiv w:val="1"/>
      <w:marLeft w:val="0"/>
      <w:marRight w:val="0"/>
      <w:marTop w:val="0"/>
      <w:marBottom w:val="0"/>
      <w:divBdr>
        <w:top w:val="none" w:sz="0" w:space="0" w:color="auto"/>
        <w:left w:val="none" w:sz="0" w:space="0" w:color="auto"/>
        <w:bottom w:val="none" w:sz="0" w:space="0" w:color="auto"/>
        <w:right w:val="none" w:sz="0" w:space="0" w:color="auto"/>
      </w:divBdr>
      <w:divsChild>
        <w:div w:id="1800339779">
          <w:marLeft w:val="0"/>
          <w:marRight w:val="0"/>
          <w:marTop w:val="0"/>
          <w:marBottom w:val="0"/>
          <w:divBdr>
            <w:top w:val="none" w:sz="0" w:space="0" w:color="auto"/>
            <w:left w:val="none" w:sz="0" w:space="0" w:color="auto"/>
            <w:bottom w:val="none" w:sz="0" w:space="0" w:color="auto"/>
            <w:right w:val="none" w:sz="0" w:space="0" w:color="auto"/>
          </w:divBdr>
          <w:divsChild>
            <w:div w:id="138233397">
              <w:marLeft w:val="0"/>
              <w:marRight w:val="0"/>
              <w:marTop w:val="0"/>
              <w:marBottom w:val="0"/>
              <w:divBdr>
                <w:top w:val="none" w:sz="0" w:space="0" w:color="auto"/>
                <w:left w:val="none" w:sz="0" w:space="0" w:color="auto"/>
                <w:bottom w:val="none" w:sz="0" w:space="0" w:color="auto"/>
                <w:right w:val="none" w:sz="0" w:space="0" w:color="auto"/>
              </w:divBdr>
              <w:divsChild>
                <w:div w:id="9831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8085">
          <w:marLeft w:val="0"/>
          <w:marRight w:val="0"/>
          <w:marTop w:val="0"/>
          <w:marBottom w:val="0"/>
          <w:divBdr>
            <w:top w:val="none" w:sz="0" w:space="0" w:color="auto"/>
            <w:left w:val="none" w:sz="0" w:space="0" w:color="auto"/>
            <w:bottom w:val="none" w:sz="0" w:space="0" w:color="auto"/>
            <w:right w:val="none" w:sz="0" w:space="0" w:color="auto"/>
          </w:divBdr>
          <w:divsChild>
            <w:div w:id="2019581186">
              <w:marLeft w:val="0"/>
              <w:marRight w:val="0"/>
              <w:marTop w:val="0"/>
              <w:marBottom w:val="0"/>
              <w:divBdr>
                <w:top w:val="none" w:sz="0" w:space="0" w:color="auto"/>
                <w:left w:val="none" w:sz="0" w:space="0" w:color="auto"/>
                <w:bottom w:val="none" w:sz="0" w:space="0" w:color="auto"/>
                <w:right w:val="none" w:sz="0" w:space="0" w:color="auto"/>
              </w:divBdr>
              <w:divsChild>
                <w:div w:id="21240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D0ED-E23B-416E-AB32-2C71E0EF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15276</Words>
  <Characters>8708</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Daiva Breivienė</cp:lastModifiedBy>
  <cp:revision>2</cp:revision>
  <cp:lastPrinted>2021-06-09T13:54:00Z</cp:lastPrinted>
  <dcterms:created xsi:type="dcterms:W3CDTF">2021-06-17T06:31:00Z</dcterms:created>
  <dcterms:modified xsi:type="dcterms:W3CDTF">2021-06-17T06:31:00Z</dcterms:modified>
</cp:coreProperties>
</file>