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4701D" w14:textId="77777777" w:rsidR="007E227F" w:rsidRPr="00E75403" w:rsidRDefault="007E227F" w:rsidP="007E227F">
      <w:pPr>
        <w:jc w:val="center"/>
        <w:rPr>
          <w:szCs w:val="24"/>
        </w:rPr>
      </w:pPr>
      <w:bookmarkStart w:id="0" w:name="_GoBack"/>
      <w:bookmarkEnd w:id="0"/>
      <w:r w:rsidRPr="00E75403">
        <w:rPr>
          <w:noProof/>
        </w:rPr>
        <w:drawing>
          <wp:inline distT="0" distB="0" distL="0" distR="0" wp14:anchorId="46D47030" wp14:editId="46D47031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4701E" w14:textId="77777777" w:rsidR="007E227F" w:rsidRPr="00E75403" w:rsidRDefault="007E227F" w:rsidP="007E227F">
      <w:pPr>
        <w:jc w:val="center"/>
        <w:rPr>
          <w:szCs w:val="24"/>
        </w:rPr>
      </w:pPr>
    </w:p>
    <w:p w14:paraId="46D4701F" w14:textId="77777777" w:rsidR="007E227F" w:rsidRPr="00E75403" w:rsidRDefault="007E227F" w:rsidP="007E227F">
      <w:pPr>
        <w:jc w:val="center"/>
        <w:rPr>
          <w:b/>
          <w:sz w:val="28"/>
        </w:rPr>
      </w:pPr>
      <w:r w:rsidRPr="00E75403">
        <w:rPr>
          <w:b/>
          <w:sz w:val="28"/>
        </w:rPr>
        <w:t>PANEVĖŽIO MIESTO SAVIVALDYBĖS TARYBA</w:t>
      </w:r>
    </w:p>
    <w:p w14:paraId="46D47020" w14:textId="6CBA94B8" w:rsidR="007E227F" w:rsidRDefault="007E227F" w:rsidP="007E227F">
      <w:pPr>
        <w:jc w:val="center"/>
        <w:rPr>
          <w:sz w:val="24"/>
        </w:rPr>
      </w:pPr>
    </w:p>
    <w:p w14:paraId="4CE8364D" w14:textId="77777777" w:rsidR="00564233" w:rsidRPr="00E75403" w:rsidRDefault="00564233" w:rsidP="007E227F">
      <w:pPr>
        <w:jc w:val="center"/>
        <w:rPr>
          <w:sz w:val="24"/>
        </w:rPr>
      </w:pPr>
    </w:p>
    <w:p w14:paraId="46D47021" w14:textId="77777777" w:rsidR="007E227F" w:rsidRPr="00E75403" w:rsidRDefault="007E227F" w:rsidP="007E227F">
      <w:pPr>
        <w:keepNext/>
        <w:jc w:val="center"/>
        <w:outlineLvl w:val="1"/>
        <w:rPr>
          <w:b/>
          <w:sz w:val="24"/>
        </w:rPr>
      </w:pPr>
      <w:r w:rsidRPr="00E75403">
        <w:rPr>
          <w:b/>
          <w:sz w:val="24"/>
        </w:rPr>
        <w:t>SPRENDIMAS</w:t>
      </w:r>
    </w:p>
    <w:p w14:paraId="46D47023" w14:textId="7658235B" w:rsidR="007E227F" w:rsidRPr="00E75403" w:rsidRDefault="00564233" w:rsidP="007E227F">
      <w:pPr>
        <w:jc w:val="center"/>
        <w:rPr>
          <w:b/>
          <w:sz w:val="24"/>
          <w:szCs w:val="24"/>
        </w:rPr>
      </w:pPr>
      <w:r w:rsidRPr="00E75403">
        <w:rPr>
          <w:b/>
          <w:sz w:val="24"/>
          <w:szCs w:val="24"/>
        </w:rPr>
        <w:t xml:space="preserve">DĖL </w:t>
      </w:r>
      <w:r w:rsidRPr="00564233">
        <w:rPr>
          <w:b/>
          <w:sz w:val="24"/>
          <w:szCs w:val="24"/>
        </w:rPr>
        <w:t>SAVIVALDYBĖS TARYBOS 2016 M. LAPKRIČIO 24 D. SPRENDIM</w:t>
      </w:r>
      <w:r>
        <w:rPr>
          <w:b/>
          <w:sz w:val="24"/>
          <w:szCs w:val="24"/>
        </w:rPr>
        <w:t>O</w:t>
      </w:r>
      <w:r w:rsidRPr="00564233">
        <w:rPr>
          <w:b/>
          <w:sz w:val="24"/>
          <w:szCs w:val="24"/>
        </w:rPr>
        <w:t xml:space="preserve"> NR. 1-377 „DĖL PANEVĖŽIO MIESTO SAVIVALDYBĖS STRATEGINIO PLANAVIMO ORGANIZAVIMO TVARKOS APRAŠO PATVIRTINIMO“</w:t>
      </w:r>
      <w:r>
        <w:rPr>
          <w:b/>
          <w:sz w:val="24"/>
          <w:szCs w:val="24"/>
        </w:rPr>
        <w:t xml:space="preserve"> PAK</w:t>
      </w:r>
      <w:r w:rsidRPr="00E75403">
        <w:rPr>
          <w:b/>
          <w:sz w:val="24"/>
          <w:szCs w:val="24"/>
        </w:rPr>
        <w:t>EITIMO</w:t>
      </w:r>
    </w:p>
    <w:p w14:paraId="46D47024" w14:textId="77777777" w:rsidR="007E227F" w:rsidRPr="00E75403" w:rsidRDefault="007E227F" w:rsidP="007E227F">
      <w:pPr>
        <w:jc w:val="center"/>
        <w:rPr>
          <w:sz w:val="24"/>
        </w:rPr>
      </w:pPr>
    </w:p>
    <w:p w14:paraId="486BFD0C" w14:textId="77777777" w:rsidR="00564233" w:rsidRPr="00564233" w:rsidRDefault="00564233" w:rsidP="00564233">
      <w:pPr>
        <w:jc w:val="center"/>
        <w:rPr>
          <w:sz w:val="24"/>
          <w:szCs w:val="24"/>
        </w:rPr>
      </w:pPr>
      <w:r w:rsidRPr="00564233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564233">
        <w:rPr>
          <w:rStyle w:val="Style3"/>
          <w:szCs w:val="24"/>
        </w:rPr>
        <w:instrText xml:space="preserve"> FORMTEXT </w:instrText>
      </w:r>
      <w:r w:rsidRPr="00564233">
        <w:rPr>
          <w:rStyle w:val="Style3"/>
          <w:szCs w:val="24"/>
        </w:rPr>
      </w:r>
      <w:r w:rsidRPr="00564233">
        <w:rPr>
          <w:rStyle w:val="Style3"/>
          <w:szCs w:val="24"/>
        </w:rPr>
        <w:fldChar w:fldCharType="separate"/>
      </w:r>
      <w:r w:rsidRPr="00564233">
        <w:rPr>
          <w:rStyle w:val="Style3"/>
          <w:noProof/>
          <w:szCs w:val="24"/>
        </w:rPr>
        <w:t>2021 m. birželio 18 d.</w:t>
      </w:r>
      <w:r w:rsidRPr="00564233">
        <w:rPr>
          <w:rStyle w:val="Style3"/>
          <w:szCs w:val="24"/>
        </w:rPr>
        <w:fldChar w:fldCharType="end"/>
      </w:r>
      <w:bookmarkEnd w:id="1"/>
      <w:r w:rsidRPr="00564233">
        <w:rPr>
          <w:sz w:val="24"/>
          <w:szCs w:val="24"/>
        </w:rPr>
        <w:t xml:space="preserve"> Nr. </w:t>
      </w:r>
      <w:r w:rsidRPr="00564233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564233">
        <w:rPr>
          <w:sz w:val="24"/>
          <w:szCs w:val="24"/>
        </w:rPr>
        <w:instrText xml:space="preserve"> FORMTEXT </w:instrText>
      </w:r>
      <w:r w:rsidRPr="00564233">
        <w:rPr>
          <w:sz w:val="24"/>
          <w:szCs w:val="24"/>
        </w:rPr>
      </w:r>
      <w:r w:rsidRPr="00564233">
        <w:rPr>
          <w:sz w:val="24"/>
          <w:szCs w:val="24"/>
        </w:rPr>
        <w:fldChar w:fldCharType="separate"/>
      </w:r>
      <w:r w:rsidRPr="00564233">
        <w:rPr>
          <w:noProof/>
          <w:sz w:val="24"/>
          <w:szCs w:val="24"/>
        </w:rPr>
        <w:t>TSP-249</w:t>
      </w:r>
      <w:r w:rsidRPr="00564233">
        <w:rPr>
          <w:sz w:val="24"/>
          <w:szCs w:val="24"/>
        </w:rPr>
        <w:fldChar w:fldCharType="end"/>
      </w:r>
      <w:bookmarkEnd w:id="2"/>
    </w:p>
    <w:p w14:paraId="71D78142" w14:textId="77777777" w:rsidR="00564233" w:rsidRPr="00564233" w:rsidRDefault="00564233" w:rsidP="00564233">
      <w:pPr>
        <w:keepNext/>
        <w:jc w:val="center"/>
        <w:outlineLvl w:val="2"/>
        <w:rPr>
          <w:b/>
          <w:sz w:val="24"/>
          <w:szCs w:val="24"/>
        </w:rPr>
      </w:pPr>
      <w:r w:rsidRPr="00564233">
        <w:rPr>
          <w:sz w:val="24"/>
          <w:szCs w:val="24"/>
        </w:rPr>
        <w:t>Panevėžys</w:t>
      </w:r>
    </w:p>
    <w:p w14:paraId="46D47026" w14:textId="282AA3EC" w:rsidR="007E227F" w:rsidRPr="00564233" w:rsidRDefault="007E227F" w:rsidP="007E227F">
      <w:pPr>
        <w:jc w:val="center"/>
        <w:rPr>
          <w:sz w:val="24"/>
          <w:szCs w:val="24"/>
        </w:rPr>
      </w:pPr>
    </w:p>
    <w:p w14:paraId="46D47027" w14:textId="77777777" w:rsidR="007E227F" w:rsidRPr="009701BB" w:rsidRDefault="007E227F" w:rsidP="007E227F">
      <w:pPr>
        <w:jc w:val="center"/>
        <w:rPr>
          <w:sz w:val="24"/>
          <w:szCs w:val="24"/>
        </w:rPr>
      </w:pPr>
    </w:p>
    <w:p w14:paraId="46D47028" w14:textId="77777777" w:rsidR="007E227F" w:rsidRPr="009701BB" w:rsidRDefault="007E227F" w:rsidP="007E227F">
      <w:pPr>
        <w:jc w:val="center"/>
        <w:rPr>
          <w:sz w:val="24"/>
          <w:szCs w:val="24"/>
        </w:rPr>
      </w:pPr>
    </w:p>
    <w:p w14:paraId="46D47029" w14:textId="2F120115" w:rsidR="007E227F" w:rsidRPr="009701BB" w:rsidRDefault="007E227F" w:rsidP="007E227F">
      <w:pPr>
        <w:spacing w:line="360" w:lineRule="auto"/>
        <w:ind w:firstLine="851"/>
        <w:jc w:val="both"/>
        <w:rPr>
          <w:sz w:val="24"/>
          <w:szCs w:val="24"/>
        </w:rPr>
      </w:pPr>
      <w:r w:rsidRPr="009701BB">
        <w:rPr>
          <w:sz w:val="24"/>
          <w:szCs w:val="24"/>
        </w:rPr>
        <w:t xml:space="preserve">Vadovaudamasi Lietuvos Respublikos vietos savivaldos įstatymo </w:t>
      </w:r>
      <w:r w:rsidRPr="009701BB">
        <w:rPr>
          <w:bCs/>
          <w:sz w:val="24"/>
          <w:szCs w:val="24"/>
        </w:rPr>
        <w:t>10</w:t>
      </w:r>
      <w:r w:rsidRPr="009701BB">
        <w:rPr>
          <w:bCs/>
          <w:sz w:val="24"/>
          <w:szCs w:val="24"/>
          <w:vertAlign w:val="superscript"/>
        </w:rPr>
        <w:t>3</w:t>
      </w:r>
      <w:r w:rsidRPr="009701BB">
        <w:rPr>
          <w:bCs/>
          <w:sz w:val="24"/>
          <w:szCs w:val="24"/>
        </w:rPr>
        <w:t xml:space="preserve"> straipsnio 5 dalimi ir </w:t>
      </w:r>
      <w:r w:rsidRPr="009701BB">
        <w:rPr>
          <w:sz w:val="24"/>
          <w:szCs w:val="24"/>
        </w:rPr>
        <w:t xml:space="preserve">18 straipsnio 1 </w:t>
      </w:r>
      <w:r w:rsidR="009D6813" w:rsidRPr="009701BB">
        <w:rPr>
          <w:sz w:val="24"/>
          <w:szCs w:val="24"/>
        </w:rPr>
        <w:t>dalimi</w:t>
      </w:r>
      <w:r w:rsidRPr="009701BB">
        <w:rPr>
          <w:sz w:val="24"/>
          <w:szCs w:val="24"/>
        </w:rPr>
        <w:t xml:space="preserve">, </w:t>
      </w:r>
      <w:r w:rsidR="009544C8" w:rsidRPr="009701BB">
        <w:rPr>
          <w:sz w:val="24"/>
          <w:szCs w:val="24"/>
        </w:rPr>
        <w:t>Lietuvos Respublikos strateginio valdymo įstatymo 3</w:t>
      </w:r>
      <w:r w:rsidR="00425EF9" w:rsidRPr="009701BB">
        <w:rPr>
          <w:sz w:val="24"/>
          <w:szCs w:val="24"/>
        </w:rPr>
        <w:t xml:space="preserve"> straipsni</w:t>
      </w:r>
      <w:r w:rsidR="009F28F1" w:rsidRPr="009701BB">
        <w:rPr>
          <w:sz w:val="24"/>
          <w:szCs w:val="24"/>
        </w:rPr>
        <w:t>u</w:t>
      </w:r>
      <w:r w:rsidR="009544C8" w:rsidRPr="009701BB">
        <w:rPr>
          <w:sz w:val="24"/>
          <w:szCs w:val="24"/>
        </w:rPr>
        <w:t xml:space="preserve">, </w:t>
      </w:r>
      <w:r w:rsidR="008E2E35" w:rsidRPr="009701BB">
        <w:rPr>
          <w:sz w:val="24"/>
          <w:szCs w:val="24"/>
        </w:rPr>
        <w:t>12</w:t>
      </w:r>
      <w:r w:rsidR="00425EF9" w:rsidRPr="009701BB">
        <w:rPr>
          <w:sz w:val="24"/>
          <w:szCs w:val="24"/>
        </w:rPr>
        <w:t xml:space="preserve"> straipsnio 1 </w:t>
      </w:r>
      <w:r w:rsidR="009D6813" w:rsidRPr="009701BB">
        <w:rPr>
          <w:sz w:val="24"/>
          <w:szCs w:val="24"/>
        </w:rPr>
        <w:t>dalimi</w:t>
      </w:r>
      <w:r w:rsidR="00425EF9" w:rsidRPr="009701BB">
        <w:rPr>
          <w:sz w:val="24"/>
          <w:szCs w:val="24"/>
        </w:rPr>
        <w:t xml:space="preserve">, </w:t>
      </w:r>
      <w:r w:rsidR="00CB04B5" w:rsidRPr="00231F56">
        <w:rPr>
          <w:sz w:val="24"/>
          <w:szCs w:val="24"/>
        </w:rPr>
        <w:t xml:space="preserve">Strateginio valdymo metodika, patvirtinta </w:t>
      </w:r>
      <w:r w:rsidRPr="00231F56">
        <w:rPr>
          <w:sz w:val="24"/>
          <w:szCs w:val="24"/>
        </w:rPr>
        <w:t>Lietuvos Respublikos</w:t>
      </w:r>
      <w:r w:rsidR="00F3640E" w:rsidRPr="00231F56">
        <w:rPr>
          <w:sz w:val="24"/>
          <w:szCs w:val="24"/>
        </w:rPr>
        <w:t xml:space="preserve"> </w:t>
      </w:r>
      <w:r w:rsidRPr="00231F56">
        <w:rPr>
          <w:sz w:val="24"/>
          <w:szCs w:val="24"/>
        </w:rPr>
        <w:t>Vyriausybės 20</w:t>
      </w:r>
      <w:r w:rsidR="009544C8" w:rsidRPr="00231F56">
        <w:rPr>
          <w:sz w:val="24"/>
          <w:szCs w:val="24"/>
        </w:rPr>
        <w:t>21</w:t>
      </w:r>
      <w:r w:rsidRPr="00231F56">
        <w:rPr>
          <w:sz w:val="24"/>
          <w:szCs w:val="24"/>
        </w:rPr>
        <w:t xml:space="preserve"> m. </w:t>
      </w:r>
      <w:r w:rsidR="009544C8" w:rsidRPr="00231F56">
        <w:rPr>
          <w:sz w:val="24"/>
          <w:szCs w:val="24"/>
        </w:rPr>
        <w:t>balandžio 28</w:t>
      </w:r>
      <w:r w:rsidRPr="00231F56">
        <w:rPr>
          <w:sz w:val="24"/>
          <w:szCs w:val="24"/>
        </w:rPr>
        <w:t xml:space="preserve"> d. nutarim</w:t>
      </w:r>
      <w:r w:rsidR="00CB04B5" w:rsidRPr="00231F56">
        <w:rPr>
          <w:sz w:val="24"/>
          <w:szCs w:val="24"/>
        </w:rPr>
        <w:t>u</w:t>
      </w:r>
      <w:r w:rsidRPr="00231F56">
        <w:rPr>
          <w:sz w:val="24"/>
          <w:szCs w:val="24"/>
        </w:rPr>
        <w:t xml:space="preserve"> Nr. </w:t>
      </w:r>
      <w:r w:rsidR="009544C8" w:rsidRPr="00231F56">
        <w:rPr>
          <w:sz w:val="24"/>
          <w:szCs w:val="24"/>
        </w:rPr>
        <w:t>292</w:t>
      </w:r>
      <w:r w:rsidRPr="00231F56">
        <w:rPr>
          <w:sz w:val="24"/>
          <w:szCs w:val="24"/>
        </w:rPr>
        <w:t xml:space="preserve"> „</w:t>
      </w:r>
      <w:r w:rsidR="009544C8" w:rsidRPr="00231F56">
        <w:rPr>
          <w:sz w:val="24"/>
          <w:szCs w:val="24"/>
          <w:lang w:eastAsia="en-US"/>
        </w:rPr>
        <w:t>D</w:t>
      </w:r>
      <w:r w:rsidR="009544C8" w:rsidRPr="00231F56">
        <w:rPr>
          <w:sz w:val="24"/>
          <w:szCs w:val="24"/>
        </w:rPr>
        <w:t xml:space="preserve">ėl </w:t>
      </w:r>
      <w:r w:rsidR="009544C8" w:rsidRPr="00231F56">
        <w:rPr>
          <w:rFonts w:eastAsia="Calibri"/>
          <w:sz w:val="24"/>
          <w:szCs w:val="24"/>
        </w:rPr>
        <w:t xml:space="preserve">Lietuvos </w:t>
      </w:r>
      <w:r w:rsidR="00564233" w:rsidRPr="00231F56">
        <w:rPr>
          <w:rFonts w:eastAsia="Calibri"/>
          <w:sz w:val="24"/>
          <w:szCs w:val="24"/>
        </w:rPr>
        <w:t>R</w:t>
      </w:r>
      <w:r w:rsidR="009544C8" w:rsidRPr="00231F56">
        <w:rPr>
          <w:rFonts w:eastAsia="Calibri"/>
          <w:sz w:val="24"/>
          <w:szCs w:val="24"/>
        </w:rPr>
        <w:t xml:space="preserve">espublikos strateginio valdymo įstatymo, Lietuvos </w:t>
      </w:r>
      <w:r w:rsidR="00564233" w:rsidRPr="00231F56">
        <w:rPr>
          <w:rFonts w:eastAsia="Calibri"/>
          <w:sz w:val="24"/>
          <w:szCs w:val="24"/>
        </w:rPr>
        <w:t>R</w:t>
      </w:r>
      <w:r w:rsidR="009544C8" w:rsidRPr="00231F56">
        <w:rPr>
          <w:rFonts w:eastAsia="Calibri"/>
          <w:sz w:val="24"/>
          <w:szCs w:val="24"/>
        </w:rPr>
        <w:t>espublikos regioninės plėtros įstatymo 4 straipsnio 3 ir 5 dalių, 7 straipsnio 1 ir 4 dalių ir</w:t>
      </w:r>
      <w:r w:rsidR="009544C8" w:rsidRPr="00231F56">
        <w:rPr>
          <w:sz w:val="24"/>
          <w:szCs w:val="24"/>
        </w:rPr>
        <w:t xml:space="preserve"> </w:t>
      </w:r>
      <w:r w:rsidR="009544C8" w:rsidRPr="00231F56">
        <w:rPr>
          <w:bCs/>
          <w:sz w:val="24"/>
          <w:szCs w:val="24"/>
        </w:rPr>
        <w:t xml:space="preserve">Lietuvos </w:t>
      </w:r>
      <w:r w:rsidR="00564233" w:rsidRPr="00231F56">
        <w:rPr>
          <w:bCs/>
          <w:sz w:val="24"/>
          <w:szCs w:val="24"/>
        </w:rPr>
        <w:t>R</w:t>
      </w:r>
      <w:r w:rsidR="009544C8" w:rsidRPr="00231F56">
        <w:rPr>
          <w:bCs/>
          <w:sz w:val="24"/>
          <w:szCs w:val="24"/>
        </w:rPr>
        <w:t>espublikos biudžeto sandaros įstatymo 14</w:t>
      </w:r>
      <w:r w:rsidR="009544C8" w:rsidRPr="00231F56">
        <w:rPr>
          <w:bCs/>
          <w:sz w:val="24"/>
          <w:szCs w:val="24"/>
          <w:vertAlign w:val="superscript"/>
        </w:rPr>
        <w:t>1</w:t>
      </w:r>
      <w:r w:rsidR="009544C8" w:rsidRPr="00231F56">
        <w:rPr>
          <w:bCs/>
          <w:sz w:val="24"/>
          <w:szCs w:val="24"/>
        </w:rPr>
        <w:t> straipsnio 3 dalies</w:t>
      </w:r>
      <w:r w:rsidR="009544C8" w:rsidRPr="00231F56">
        <w:rPr>
          <w:rFonts w:eastAsia="Calibri"/>
          <w:sz w:val="24"/>
          <w:szCs w:val="24"/>
        </w:rPr>
        <w:t xml:space="preserve"> įgyvendinimo“</w:t>
      </w:r>
      <w:r w:rsidRPr="00231F56">
        <w:rPr>
          <w:sz w:val="24"/>
          <w:szCs w:val="24"/>
        </w:rPr>
        <w:t>, Panevėžio</w:t>
      </w:r>
      <w:r w:rsidRPr="009701BB">
        <w:rPr>
          <w:sz w:val="24"/>
          <w:szCs w:val="24"/>
        </w:rPr>
        <w:t xml:space="preserve"> miesto savivaldybės</w:t>
      </w:r>
      <w:r w:rsidR="00CB04B5">
        <w:rPr>
          <w:sz w:val="24"/>
          <w:szCs w:val="24"/>
        </w:rPr>
        <w:t xml:space="preserve"> </w:t>
      </w:r>
      <w:r w:rsidRPr="009701BB">
        <w:rPr>
          <w:sz w:val="24"/>
          <w:szCs w:val="24"/>
        </w:rPr>
        <w:t>taryba</w:t>
      </w:r>
      <w:r w:rsidR="00CB04B5">
        <w:rPr>
          <w:sz w:val="24"/>
          <w:szCs w:val="24"/>
        </w:rPr>
        <w:t xml:space="preserve"> </w:t>
      </w:r>
      <w:r w:rsidRPr="009701BB">
        <w:rPr>
          <w:sz w:val="24"/>
          <w:szCs w:val="24"/>
        </w:rPr>
        <w:t>n u s p r e n d ž i a:</w:t>
      </w:r>
    </w:p>
    <w:p w14:paraId="46D4702A" w14:textId="2F3504E0" w:rsidR="007E227F" w:rsidRPr="009701BB" w:rsidRDefault="007E227F" w:rsidP="007E227F">
      <w:pPr>
        <w:spacing w:line="360" w:lineRule="auto"/>
        <w:ind w:firstLine="851"/>
        <w:jc w:val="both"/>
        <w:rPr>
          <w:sz w:val="24"/>
          <w:szCs w:val="24"/>
        </w:rPr>
      </w:pPr>
      <w:r w:rsidRPr="009701BB">
        <w:rPr>
          <w:sz w:val="24"/>
          <w:szCs w:val="24"/>
        </w:rPr>
        <w:t xml:space="preserve">Pakeisti Panevėžio miesto savivaldybės strateginio planavimo organizavimo tvarkos aprašą, patvirtintą Panevėžio miesto savivaldybės tarybos 2016 m. lapkričio 24 d. sprendimu Nr. 1-377 „Dėl Panevėžio miesto savivaldybės strateginio planavimo organizavimo tvarkos aprašo patvirtinimo“, ir </w:t>
      </w:r>
      <w:r w:rsidR="00564233" w:rsidRPr="009701BB">
        <w:rPr>
          <w:sz w:val="24"/>
          <w:szCs w:val="24"/>
        </w:rPr>
        <w:t xml:space="preserve">jį </w:t>
      </w:r>
      <w:r w:rsidRPr="009701BB">
        <w:rPr>
          <w:sz w:val="24"/>
          <w:szCs w:val="24"/>
        </w:rPr>
        <w:t>išdėstyti nauja redakcija (pridedama).</w:t>
      </w:r>
    </w:p>
    <w:p w14:paraId="46D4702B" w14:textId="77777777" w:rsidR="007E227F" w:rsidRPr="009701BB" w:rsidRDefault="007E227F" w:rsidP="007E227F">
      <w:pPr>
        <w:tabs>
          <w:tab w:val="left" w:pos="7655"/>
        </w:tabs>
        <w:jc w:val="both"/>
        <w:rPr>
          <w:sz w:val="24"/>
          <w:lang w:eastAsia="en-US"/>
        </w:rPr>
      </w:pPr>
    </w:p>
    <w:p w14:paraId="46D4702C" w14:textId="77777777" w:rsidR="007E227F" w:rsidRPr="009701BB" w:rsidRDefault="007E227F" w:rsidP="007E227F">
      <w:pPr>
        <w:tabs>
          <w:tab w:val="left" w:pos="7655"/>
        </w:tabs>
        <w:jc w:val="both"/>
        <w:rPr>
          <w:sz w:val="24"/>
          <w:lang w:eastAsia="en-US"/>
        </w:rPr>
      </w:pPr>
    </w:p>
    <w:p w14:paraId="46D4702D" w14:textId="77777777" w:rsidR="007E227F" w:rsidRPr="009701BB" w:rsidRDefault="007E227F" w:rsidP="007E227F">
      <w:pPr>
        <w:tabs>
          <w:tab w:val="left" w:pos="7655"/>
        </w:tabs>
        <w:jc w:val="both"/>
        <w:rPr>
          <w:sz w:val="24"/>
          <w:lang w:eastAsia="en-US"/>
        </w:rPr>
      </w:pPr>
    </w:p>
    <w:p w14:paraId="46D4702F" w14:textId="35813D19" w:rsidR="003E1563" w:rsidRPr="00564233" w:rsidRDefault="007E227F" w:rsidP="00564233">
      <w:pPr>
        <w:tabs>
          <w:tab w:val="left" w:pos="7655"/>
        </w:tabs>
        <w:jc w:val="both"/>
        <w:rPr>
          <w:sz w:val="24"/>
          <w:szCs w:val="24"/>
        </w:rPr>
      </w:pPr>
      <w:r w:rsidRPr="009701BB">
        <w:rPr>
          <w:sz w:val="24"/>
          <w:lang w:eastAsia="en-US"/>
        </w:rPr>
        <w:t>Savivaldybės mer</w:t>
      </w:r>
      <w:r w:rsidR="00ED6D48" w:rsidRPr="009701BB">
        <w:rPr>
          <w:sz w:val="24"/>
          <w:lang w:eastAsia="en-US"/>
        </w:rPr>
        <w:t xml:space="preserve">as                                                                                    </w:t>
      </w:r>
      <w:r w:rsidR="00ED6D48">
        <w:rPr>
          <w:sz w:val="24"/>
          <w:lang w:eastAsia="en-US"/>
        </w:rPr>
        <w:t>Rytis Mykolas Račkauskas</w:t>
      </w:r>
    </w:p>
    <w:sectPr w:rsidR="003E1563" w:rsidRPr="00564233" w:rsidSect="005642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7F"/>
    <w:rsid w:val="00022DB4"/>
    <w:rsid w:val="000D2705"/>
    <w:rsid w:val="00231F56"/>
    <w:rsid w:val="003E1563"/>
    <w:rsid w:val="00425EF9"/>
    <w:rsid w:val="00564233"/>
    <w:rsid w:val="0069189B"/>
    <w:rsid w:val="006C44FE"/>
    <w:rsid w:val="007E227F"/>
    <w:rsid w:val="008E2E35"/>
    <w:rsid w:val="009364ED"/>
    <w:rsid w:val="009544C8"/>
    <w:rsid w:val="009701BB"/>
    <w:rsid w:val="009D6813"/>
    <w:rsid w:val="009F28F1"/>
    <w:rsid w:val="00A565E4"/>
    <w:rsid w:val="00BD3F08"/>
    <w:rsid w:val="00C439B0"/>
    <w:rsid w:val="00CB04B5"/>
    <w:rsid w:val="00E04061"/>
    <w:rsid w:val="00E34C32"/>
    <w:rsid w:val="00E47DA2"/>
    <w:rsid w:val="00ED6D48"/>
    <w:rsid w:val="00F3640E"/>
    <w:rsid w:val="00F864BF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701D"/>
  <w15:chartTrackingRefBased/>
  <w15:docId w15:val="{F746441D-379D-40D9-B674-60C4E6B5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E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56423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Daiva Breivienė</cp:lastModifiedBy>
  <cp:revision>2</cp:revision>
  <cp:lastPrinted>2021-06-04T12:28:00Z</cp:lastPrinted>
  <dcterms:created xsi:type="dcterms:W3CDTF">2021-06-18T05:16:00Z</dcterms:created>
  <dcterms:modified xsi:type="dcterms:W3CDTF">2021-06-18T05:16:00Z</dcterms:modified>
</cp:coreProperties>
</file>