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9908" w14:textId="594242EC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 xml:space="preserve">Gautų </w:t>
      </w:r>
      <w:r w:rsidR="00AC7179">
        <w:rPr>
          <w:b/>
        </w:rPr>
        <w:t xml:space="preserve">patikslintų </w:t>
      </w:r>
      <w:r w:rsidRPr="00A613E7">
        <w:rPr>
          <w:b/>
        </w:rPr>
        <w:t>paraiškų suvestinė</w:t>
      </w:r>
      <w:r w:rsidR="00AC7179">
        <w:rPr>
          <w:b/>
        </w:rPr>
        <w:t xml:space="preserve"> (</w:t>
      </w:r>
      <w:r w:rsidR="00BF3A85">
        <w:rPr>
          <w:b/>
        </w:rPr>
        <w:t xml:space="preserve">iki </w:t>
      </w:r>
      <w:r w:rsidR="00AC7179">
        <w:rPr>
          <w:b/>
        </w:rPr>
        <w:t>2021-03-17)</w:t>
      </w:r>
    </w:p>
    <w:p w14:paraId="29BB9909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3679"/>
      </w:tblGrid>
      <w:tr w:rsidR="00F10240" w:rsidRPr="00A613E7" w14:paraId="29BB990D" w14:textId="77777777" w:rsidTr="00BF3A85">
        <w:tc>
          <w:tcPr>
            <w:tcW w:w="710" w:type="dxa"/>
          </w:tcPr>
          <w:p w14:paraId="29BB990A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670" w:type="dxa"/>
          </w:tcPr>
          <w:p w14:paraId="29BB990B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679" w:type="dxa"/>
          </w:tcPr>
          <w:p w14:paraId="29BB990C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842C8" w14:paraId="29BB9962" w14:textId="77777777" w:rsidTr="00BF3A85">
        <w:tc>
          <w:tcPr>
            <w:tcW w:w="710" w:type="dxa"/>
          </w:tcPr>
          <w:p w14:paraId="29BB995E" w14:textId="6C173B1B" w:rsidR="00F842C8" w:rsidRDefault="00AC7179" w:rsidP="00F842C8">
            <w:pPr>
              <w:spacing w:line="300" w:lineRule="auto"/>
            </w:pPr>
            <w:r>
              <w:t>1</w:t>
            </w:r>
            <w:r w:rsidR="00A613E7">
              <w:t>.</w:t>
            </w:r>
          </w:p>
        </w:tc>
        <w:tc>
          <w:tcPr>
            <w:tcW w:w="5670" w:type="dxa"/>
          </w:tcPr>
          <w:p w14:paraId="29BB995F" w14:textId="780CD794" w:rsidR="00F842C8" w:rsidRDefault="00235FB8" w:rsidP="00F842C8">
            <w:pPr>
              <w:spacing w:line="300" w:lineRule="auto"/>
            </w:pPr>
            <w:r>
              <w:t xml:space="preserve">Panevėžio </w:t>
            </w:r>
            <w:r w:rsidR="00F842C8">
              <w:t>Mykolo Karkos pagrindinė mokykla</w:t>
            </w:r>
          </w:p>
          <w:p w14:paraId="29BB996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679" w:type="dxa"/>
          </w:tcPr>
          <w:p w14:paraId="29BB9961" w14:textId="6AE0D8EA" w:rsidR="00F842C8" w:rsidRPr="00A7078D" w:rsidRDefault="00BF3A85" w:rsidP="00F842C8">
            <w:pPr>
              <w:spacing w:line="30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2021-03-16 Nr. GDŠ-103(22.1.14)</w:t>
            </w:r>
          </w:p>
        </w:tc>
      </w:tr>
      <w:tr w:rsidR="00F842C8" w14:paraId="29BB9969" w14:textId="77777777" w:rsidTr="00BF3A85">
        <w:tc>
          <w:tcPr>
            <w:tcW w:w="710" w:type="dxa"/>
          </w:tcPr>
          <w:p w14:paraId="29BB9963" w14:textId="007CE328" w:rsidR="00F842C8" w:rsidRDefault="00AC7179" w:rsidP="00F842C8">
            <w:pPr>
              <w:spacing w:line="300" w:lineRule="auto"/>
            </w:pPr>
            <w:r>
              <w:t>2</w:t>
            </w:r>
            <w:r w:rsidR="00A613E7">
              <w:t>.</w:t>
            </w:r>
          </w:p>
        </w:tc>
        <w:tc>
          <w:tcPr>
            <w:tcW w:w="5670" w:type="dxa"/>
          </w:tcPr>
          <w:p w14:paraId="29BB9964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29BB996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679" w:type="dxa"/>
          </w:tcPr>
          <w:p w14:paraId="29BB9968" w14:textId="6E64FB4E" w:rsidR="009B27B3" w:rsidRPr="00A7078D" w:rsidRDefault="00BF3A85" w:rsidP="00F842C8">
            <w:pPr>
              <w:spacing w:line="30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2021-03-18 Nr. DGŠ-107(22.1.14)</w:t>
            </w:r>
          </w:p>
        </w:tc>
      </w:tr>
      <w:tr w:rsidR="00F842C8" w14:paraId="29BB996E" w14:textId="77777777" w:rsidTr="00BF3A85">
        <w:tc>
          <w:tcPr>
            <w:tcW w:w="710" w:type="dxa"/>
          </w:tcPr>
          <w:p w14:paraId="29BB996A" w14:textId="2898B288" w:rsidR="00F842C8" w:rsidRDefault="00AC7179" w:rsidP="00F842C8">
            <w:pPr>
              <w:spacing w:line="300" w:lineRule="auto"/>
            </w:pPr>
            <w:r>
              <w:t>3</w:t>
            </w:r>
            <w:r w:rsidR="00A613E7">
              <w:t>.</w:t>
            </w:r>
          </w:p>
        </w:tc>
        <w:tc>
          <w:tcPr>
            <w:tcW w:w="5670" w:type="dxa"/>
          </w:tcPr>
          <w:p w14:paraId="29BB996B" w14:textId="530FFF84" w:rsidR="00F842C8" w:rsidRDefault="00235FB8" w:rsidP="00F842C8">
            <w:pPr>
              <w:spacing w:line="300" w:lineRule="auto"/>
            </w:pPr>
            <w:r>
              <w:t xml:space="preserve">Panevėžio </w:t>
            </w:r>
            <w:r w:rsidR="00F842C8">
              <w:t>„Šviesos“ specialiojo ugdymo centras</w:t>
            </w:r>
          </w:p>
          <w:p w14:paraId="29BB996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679" w:type="dxa"/>
          </w:tcPr>
          <w:p w14:paraId="29BB996D" w14:textId="1A1312F3" w:rsidR="00F842C8" w:rsidRPr="00A7078D" w:rsidRDefault="00BF3A85" w:rsidP="00F842C8">
            <w:pPr>
              <w:spacing w:line="30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2021-03-16 Nr. GDŠ-102 (22.1.14)</w:t>
            </w:r>
          </w:p>
        </w:tc>
      </w:tr>
      <w:tr w:rsidR="00F842C8" w14:paraId="29BB9972" w14:textId="77777777" w:rsidTr="00BF3A85">
        <w:tc>
          <w:tcPr>
            <w:tcW w:w="710" w:type="dxa"/>
          </w:tcPr>
          <w:p w14:paraId="29BB996F" w14:textId="065B726F" w:rsidR="00F842C8" w:rsidRDefault="00AC7179" w:rsidP="00AC7179">
            <w:pPr>
              <w:spacing w:line="300" w:lineRule="auto"/>
            </w:pPr>
            <w:r>
              <w:t>4</w:t>
            </w:r>
            <w:r w:rsidR="00A613E7">
              <w:t>.</w:t>
            </w:r>
          </w:p>
        </w:tc>
        <w:tc>
          <w:tcPr>
            <w:tcW w:w="5670" w:type="dxa"/>
          </w:tcPr>
          <w:p w14:paraId="29BB9970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679" w:type="dxa"/>
          </w:tcPr>
          <w:p w14:paraId="29BB9971" w14:textId="0110FACF" w:rsidR="00F842C8" w:rsidRPr="00A7078D" w:rsidRDefault="00BF3A85" w:rsidP="00F842C8">
            <w:pPr>
              <w:spacing w:line="30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2021-03-16 Nr. GDŠ-104 (22.1.14)</w:t>
            </w:r>
          </w:p>
        </w:tc>
      </w:tr>
    </w:tbl>
    <w:p w14:paraId="29BB997D" w14:textId="77777777" w:rsidR="00F10240" w:rsidRDefault="00F10240"/>
    <w:p w14:paraId="27CA4ADD" w14:textId="16A6C6F2" w:rsidR="00235FB8" w:rsidRDefault="00235FB8" w:rsidP="00235FB8">
      <w:pPr>
        <w:jc w:val="center"/>
      </w:pPr>
      <w:r>
        <w:t>___________________________</w:t>
      </w:r>
    </w:p>
    <w:sectPr w:rsidR="00235FB8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EE91" w14:textId="77777777" w:rsidR="007F3137" w:rsidRDefault="007F3137" w:rsidP="00A12434">
      <w:r>
        <w:separator/>
      </w:r>
    </w:p>
  </w:endnote>
  <w:endnote w:type="continuationSeparator" w:id="0">
    <w:p w14:paraId="07A4630F" w14:textId="77777777" w:rsidR="007F3137" w:rsidRDefault="007F3137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8C575" w14:textId="77777777" w:rsidR="007F3137" w:rsidRDefault="007F3137" w:rsidP="00A12434">
      <w:r>
        <w:separator/>
      </w:r>
    </w:p>
  </w:footnote>
  <w:footnote w:type="continuationSeparator" w:id="0">
    <w:p w14:paraId="1145FD01" w14:textId="77777777" w:rsidR="007F3137" w:rsidRDefault="007F3137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9982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0016DB"/>
    <w:rsid w:val="000E0F34"/>
    <w:rsid w:val="00143A5C"/>
    <w:rsid w:val="00235FB8"/>
    <w:rsid w:val="00336FCA"/>
    <w:rsid w:val="00352EAB"/>
    <w:rsid w:val="007F3137"/>
    <w:rsid w:val="008E52EA"/>
    <w:rsid w:val="009B27B3"/>
    <w:rsid w:val="009B7FCE"/>
    <w:rsid w:val="00A12434"/>
    <w:rsid w:val="00A613E7"/>
    <w:rsid w:val="00A7078D"/>
    <w:rsid w:val="00AC7179"/>
    <w:rsid w:val="00BC3249"/>
    <w:rsid w:val="00BD5366"/>
    <w:rsid w:val="00BF3A85"/>
    <w:rsid w:val="00CD32EC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9908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2021-06-21T08:12:00Z</dcterms:created>
  <dcterms:modified xsi:type="dcterms:W3CDTF">2021-06-21T08:12:00Z</dcterms:modified>
</cp:coreProperties>
</file>