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26416" w14:textId="77777777" w:rsidR="005C41AC" w:rsidRPr="006A3529" w:rsidRDefault="001D3CB6" w:rsidP="005C41AC">
      <w:pPr>
        <w:jc w:val="center"/>
        <w:rPr>
          <w:szCs w:val="24"/>
        </w:rPr>
      </w:pPr>
      <w:bookmarkStart w:id="0" w:name="_GoBack"/>
      <w:bookmarkEnd w:id="0"/>
      <w:r w:rsidRPr="006A3529">
        <w:rPr>
          <w:noProof/>
          <w:lang w:eastAsia="lt-LT"/>
        </w:rPr>
        <w:drawing>
          <wp:inline distT="0" distB="0" distL="0" distR="0" wp14:anchorId="5AD34591" wp14:editId="7620BBC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CB672C9" w14:textId="77777777" w:rsidR="005C41AC" w:rsidRPr="006A3529" w:rsidRDefault="005C41AC" w:rsidP="005C41AC">
      <w:pPr>
        <w:jc w:val="center"/>
        <w:rPr>
          <w:szCs w:val="24"/>
        </w:rPr>
      </w:pPr>
    </w:p>
    <w:p w14:paraId="5E5E7E35" w14:textId="77777777" w:rsidR="0062551B" w:rsidRPr="006A3529" w:rsidRDefault="0062551B" w:rsidP="005C41AC">
      <w:pPr>
        <w:jc w:val="center"/>
        <w:rPr>
          <w:b/>
          <w:sz w:val="28"/>
        </w:rPr>
      </w:pPr>
      <w:r w:rsidRPr="006A3529">
        <w:rPr>
          <w:b/>
          <w:sz w:val="28"/>
        </w:rPr>
        <w:t xml:space="preserve">PANEVĖŽIO MIESTO SAVIVALDYBĖS </w:t>
      </w:r>
      <w:r w:rsidR="00A11511" w:rsidRPr="006A3529">
        <w:rPr>
          <w:b/>
          <w:sz w:val="28"/>
        </w:rPr>
        <w:t>TARYBA</w:t>
      </w:r>
    </w:p>
    <w:p w14:paraId="6A1C9463" w14:textId="77777777" w:rsidR="005C41AC" w:rsidRPr="006A3529" w:rsidRDefault="005C41AC" w:rsidP="00571BF3">
      <w:pPr>
        <w:keepNext/>
        <w:jc w:val="center"/>
        <w:outlineLvl w:val="1"/>
      </w:pPr>
    </w:p>
    <w:p w14:paraId="657591B3" w14:textId="77777777" w:rsidR="005C41AC" w:rsidRPr="006A3529" w:rsidRDefault="005C41AC" w:rsidP="00571BF3">
      <w:pPr>
        <w:keepNext/>
        <w:jc w:val="center"/>
        <w:outlineLvl w:val="1"/>
      </w:pPr>
    </w:p>
    <w:p w14:paraId="6A6363E8" w14:textId="77777777" w:rsidR="0062551B" w:rsidRPr="006A3529" w:rsidRDefault="00A11511" w:rsidP="00571BF3">
      <w:pPr>
        <w:keepNext/>
        <w:jc w:val="center"/>
        <w:outlineLvl w:val="1"/>
        <w:rPr>
          <w:b/>
        </w:rPr>
      </w:pPr>
      <w:r w:rsidRPr="006A3529">
        <w:rPr>
          <w:b/>
        </w:rPr>
        <w:t>SPRENDIMAS</w:t>
      </w:r>
    </w:p>
    <w:p w14:paraId="01FC99FF" w14:textId="77777777" w:rsidR="007A2181" w:rsidRPr="006A3529" w:rsidRDefault="007A2181" w:rsidP="007A2181">
      <w:pPr>
        <w:jc w:val="center"/>
        <w:rPr>
          <w:b/>
          <w:szCs w:val="24"/>
        </w:rPr>
      </w:pPr>
      <w:r w:rsidRPr="006A3529">
        <w:rPr>
          <w:b/>
          <w:szCs w:val="24"/>
        </w:rPr>
        <w:t>DĖL SAVIVALDYBĖS TARYBOS 2020 M. SAUSIO 30 D. SPRENDIMO NR. 1-7 „</w:t>
      </w:r>
      <w:r w:rsidRPr="006A3529">
        <w:rPr>
          <w:b/>
        </w:rPr>
        <w:t xml:space="preserve">DĖL PANEVĖŽIO MIESTO SAVIVALDYBĖS BIUDŽETINIŲ ĮSTAIGŲ VADOVŲ DARBO APMOKĖJIMO SISTEMOS PATVIRTINIMO IR SAVIVALDYBĖS TARYBOS 2018 M. RUGPJŪČIO 30 D. SPRENDIMO NR. 1-260 PRIPAŽINIMO NETEKUSIU GALIOS“ </w:t>
      </w:r>
      <w:r w:rsidRPr="006A3529">
        <w:rPr>
          <w:b/>
          <w:szCs w:val="24"/>
        </w:rPr>
        <w:t>PAKEITIMO</w:t>
      </w:r>
    </w:p>
    <w:p w14:paraId="52AC6F87" w14:textId="77777777" w:rsidR="0062551B" w:rsidRPr="006A3529" w:rsidRDefault="0062551B" w:rsidP="003E58F0">
      <w:pPr>
        <w:jc w:val="center"/>
      </w:pPr>
    </w:p>
    <w:p w14:paraId="3C3F681C" w14:textId="77777777" w:rsidR="0062551B" w:rsidRPr="006A3529" w:rsidRDefault="00DE0D95" w:rsidP="003E58F0">
      <w:pPr>
        <w:jc w:val="center"/>
      </w:pPr>
      <w:r w:rsidRPr="006A3529">
        <w:rPr>
          <w:rStyle w:val="Style3"/>
        </w:rPr>
        <w:fldChar w:fldCharType="begin">
          <w:ffData>
            <w:name w:val="registravimoDataIlga"/>
            <w:enabled/>
            <w:calcOnExit w:val="0"/>
            <w:textInput/>
          </w:ffData>
        </w:fldChar>
      </w:r>
      <w:bookmarkStart w:id="1" w:name="registravimoDataIlga"/>
      <w:r w:rsidRPr="006A3529">
        <w:rPr>
          <w:rStyle w:val="Style3"/>
        </w:rPr>
        <w:instrText xml:space="preserve"> FORMTEXT </w:instrText>
      </w:r>
      <w:r w:rsidRPr="006A3529">
        <w:rPr>
          <w:rStyle w:val="Style3"/>
        </w:rPr>
      </w:r>
      <w:r w:rsidRPr="006A3529">
        <w:rPr>
          <w:rStyle w:val="Style3"/>
        </w:rPr>
        <w:fldChar w:fldCharType="separate"/>
      </w:r>
      <w:r w:rsidRPr="006A3529">
        <w:rPr>
          <w:rStyle w:val="Style3"/>
        </w:rPr>
        <w:t>2021 m. rugpjūčio 10 d.</w:t>
      </w:r>
      <w:r w:rsidRPr="006A3529">
        <w:rPr>
          <w:rStyle w:val="Style3"/>
        </w:rPr>
        <w:fldChar w:fldCharType="end"/>
      </w:r>
      <w:bookmarkEnd w:id="1"/>
      <w:r w:rsidR="0062551B" w:rsidRPr="006A3529">
        <w:t xml:space="preserve"> Nr. </w:t>
      </w:r>
      <w:r w:rsidRPr="006A3529">
        <w:fldChar w:fldCharType="begin">
          <w:ffData>
            <w:name w:val="registravimoNr"/>
            <w:enabled/>
            <w:calcOnExit w:val="0"/>
            <w:textInput/>
          </w:ffData>
        </w:fldChar>
      </w:r>
      <w:bookmarkStart w:id="2" w:name="registravimoNr"/>
      <w:r w:rsidRPr="006A3529">
        <w:instrText xml:space="preserve"> FORMTEXT </w:instrText>
      </w:r>
      <w:r w:rsidRPr="006A3529">
        <w:fldChar w:fldCharType="separate"/>
      </w:r>
      <w:r w:rsidRPr="006A3529">
        <w:t>TSP-282</w:t>
      </w:r>
      <w:r w:rsidRPr="006A3529">
        <w:fldChar w:fldCharType="end"/>
      </w:r>
      <w:bookmarkEnd w:id="2"/>
    </w:p>
    <w:p w14:paraId="6789D163" w14:textId="77777777" w:rsidR="0062551B" w:rsidRPr="006A3529" w:rsidRDefault="0062551B" w:rsidP="0011108A">
      <w:pPr>
        <w:keepNext/>
        <w:jc w:val="center"/>
        <w:outlineLvl w:val="2"/>
        <w:rPr>
          <w:b/>
        </w:rPr>
      </w:pPr>
      <w:r w:rsidRPr="006A3529">
        <w:t>Panevėžys</w:t>
      </w:r>
    </w:p>
    <w:p w14:paraId="2D32AD4A" w14:textId="77777777" w:rsidR="0062551B" w:rsidRPr="006A3529" w:rsidRDefault="0062551B" w:rsidP="0011108A">
      <w:pPr>
        <w:jc w:val="center"/>
      </w:pPr>
    </w:p>
    <w:p w14:paraId="0C2EC00F" w14:textId="77777777" w:rsidR="0062551B" w:rsidRPr="006A3529" w:rsidRDefault="0062551B" w:rsidP="0011108A">
      <w:pPr>
        <w:jc w:val="center"/>
      </w:pPr>
    </w:p>
    <w:p w14:paraId="788AC08F" w14:textId="7280E2D3" w:rsidR="007A2181" w:rsidRPr="006A3529" w:rsidRDefault="007A2181" w:rsidP="008756B4">
      <w:pPr>
        <w:spacing w:line="360" w:lineRule="auto"/>
        <w:ind w:firstLine="851"/>
        <w:jc w:val="both"/>
      </w:pPr>
      <w:r w:rsidRPr="006A3529">
        <w:t xml:space="preserve">Vadovaudamasi Lietuvos Respublikos vietos savivaldos įstatymo 16 straipsnio 4 dalimi, 18 straipsnio 1 dalimi, </w:t>
      </w:r>
      <w:r w:rsidR="00BE3B73" w:rsidRPr="006A3529">
        <w:t>Lietuvos Respublikos valstybės ir savivaldybių įstaigų darbuotojų darbo apmokėjimo ir komisijų narių atlygio už darbą įstatymo Nr. XIII-198 7, 8, 14 straipsnių ir 5 priedo pakeitimo įstatymu</w:t>
      </w:r>
      <w:r w:rsidR="00BE3B73" w:rsidRPr="008839DE">
        <w:t xml:space="preserve">, </w:t>
      </w:r>
      <w:r w:rsidRPr="006A3529">
        <w:t>Panevėžio miesto savivaldybės taryba n u s p r e n d ž i a:</w:t>
      </w:r>
    </w:p>
    <w:p w14:paraId="7E0A283B" w14:textId="7B095BC2" w:rsidR="007A2181" w:rsidRPr="006A3529" w:rsidRDefault="007634DB" w:rsidP="00B55F6E">
      <w:pPr>
        <w:pStyle w:val="Sraopastraipa"/>
        <w:numPr>
          <w:ilvl w:val="0"/>
          <w:numId w:val="4"/>
        </w:numPr>
        <w:tabs>
          <w:tab w:val="left" w:pos="1134"/>
        </w:tabs>
        <w:spacing w:line="360" w:lineRule="auto"/>
        <w:ind w:left="0" w:firstLine="851"/>
        <w:jc w:val="both"/>
        <w:rPr>
          <w:rFonts w:eastAsia="Calibri"/>
          <w:szCs w:val="24"/>
        </w:rPr>
      </w:pPr>
      <w:r w:rsidRPr="006A3529">
        <w:rPr>
          <w:rFonts w:eastAsia="Calibri"/>
          <w:szCs w:val="24"/>
        </w:rPr>
        <w:t>P</w:t>
      </w:r>
      <w:r w:rsidR="007A2181" w:rsidRPr="006A3529">
        <w:rPr>
          <w:rFonts w:eastAsia="Calibri"/>
          <w:szCs w:val="24"/>
        </w:rPr>
        <w:t>akeisti Panevėžio miesto savivaldybės biudžetinių įstaigų vadovų darbo apmokėjimo sistemą, patvirtintą Panevėžio miesto savivaldybės tarybos 2020 m. sausio 30 d. sprendimu Nr. 1-7 „Dėl Panevėžio miesto savivaldybės biudžetinių įstaigų vadovų darbo apmokėjimo sistemos patvirtinimo ir Savivaldybės tarybos 2018 m. rugpjūčio 30 d. sprendimo Nr. 1-260 pripažinimo netekusiu galios“:</w:t>
      </w:r>
    </w:p>
    <w:p w14:paraId="2762EFE4" w14:textId="77777777" w:rsidR="00BE3B73" w:rsidRPr="006A3529" w:rsidRDefault="007A2181" w:rsidP="00B55F6E">
      <w:pPr>
        <w:pStyle w:val="Sraopastraipa"/>
        <w:numPr>
          <w:ilvl w:val="1"/>
          <w:numId w:val="4"/>
        </w:numPr>
        <w:tabs>
          <w:tab w:val="left" w:pos="993"/>
          <w:tab w:val="left" w:pos="1134"/>
          <w:tab w:val="left" w:pos="1276"/>
        </w:tabs>
        <w:spacing w:line="360" w:lineRule="auto"/>
        <w:ind w:left="0" w:firstLine="851"/>
        <w:jc w:val="both"/>
        <w:rPr>
          <w:rFonts w:eastAsia="Calibri"/>
          <w:szCs w:val="24"/>
        </w:rPr>
      </w:pPr>
      <w:r w:rsidRPr="006A3529">
        <w:rPr>
          <w:rFonts w:eastAsia="Calibri"/>
          <w:szCs w:val="24"/>
        </w:rPr>
        <w:t xml:space="preserve">Pakeisti </w:t>
      </w:r>
      <w:r w:rsidR="00BE3B73" w:rsidRPr="006A3529">
        <w:rPr>
          <w:rFonts w:eastAsia="Calibri"/>
          <w:szCs w:val="24"/>
        </w:rPr>
        <w:t>10.2</w:t>
      </w:r>
      <w:r w:rsidRPr="006A3529">
        <w:rPr>
          <w:rFonts w:eastAsia="Calibri"/>
          <w:szCs w:val="24"/>
        </w:rPr>
        <w:t xml:space="preserve"> </w:t>
      </w:r>
      <w:r w:rsidR="00BE3B73" w:rsidRPr="006A3529">
        <w:rPr>
          <w:rFonts w:eastAsia="Calibri"/>
          <w:szCs w:val="24"/>
        </w:rPr>
        <w:t>pa</w:t>
      </w:r>
      <w:r w:rsidRPr="006A3529">
        <w:rPr>
          <w:rFonts w:eastAsia="Calibri"/>
          <w:szCs w:val="24"/>
        </w:rPr>
        <w:t>punk</w:t>
      </w:r>
      <w:r w:rsidR="007634DB" w:rsidRPr="006A3529">
        <w:rPr>
          <w:rFonts w:eastAsia="Calibri"/>
          <w:szCs w:val="24"/>
        </w:rPr>
        <w:t>t</w:t>
      </w:r>
      <w:r w:rsidR="00BE3B73" w:rsidRPr="006A3529">
        <w:rPr>
          <w:rFonts w:eastAsia="Calibri"/>
          <w:szCs w:val="24"/>
        </w:rPr>
        <w:t>į</w:t>
      </w:r>
      <w:r w:rsidRPr="006A3529">
        <w:rPr>
          <w:rFonts w:eastAsia="Calibri"/>
          <w:szCs w:val="24"/>
        </w:rPr>
        <w:t xml:space="preserve"> ir j</w:t>
      </w:r>
      <w:r w:rsidR="00BE3B73" w:rsidRPr="006A3529">
        <w:rPr>
          <w:rFonts w:eastAsia="Calibri"/>
          <w:szCs w:val="24"/>
        </w:rPr>
        <w:t>į</w:t>
      </w:r>
      <w:r w:rsidRPr="006A3529">
        <w:rPr>
          <w:rFonts w:eastAsia="Calibri"/>
          <w:szCs w:val="24"/>
        </w:rPr>
        <w:t xml:space="preserve"> išdėstyti taip:</w:t>
      </w:r>
    </w:p>
    <w:p w14:paraId="76D408B9" w14:textId="0A9961B1" w:rsidR="00BE3B73" w:rsidRPr="006A3529" w:rsidRDefault="00BE3B73" w:rsidP="00B55F6E">
      <w:pPr>
        <w:pStyle w:val="Sraopastraipa"/>
        <w:spacing w:line="360" w:lineRule="auto"/>
        <w:ind w:left="0" w:firstLine="851"/>
        <w:jc w:val="both"/>
        <w:rPr>
          <w:rFonts w:eastAsia="Calibri"/>
          <w:szCs w:val="24"/>
        </w:rPr>
      </w:pPr>
      <w:r w:rsidRPr="006A3529">
        <w:rPr>
          <w:rFonts w:eastAsia="Calibri"/>
          <w:szCs w:val="24"/>
        </w:rPr>
        <w:t xml:space="preserve">„10.2. </w:t>
      </w:r>
      <w:r w:rsidRPr="006A3529">
        <w:rPr>
          <w:szCs w:val="24"/>
          <w:lang w:eastAsia="lt-LT"/>
        </w:rPr>
        <w:t>Į</w:t>
      </w:r>
      <w:r w:rsidRPr="006A3529">
        <w:rPr>
          <w:rFonts w:eastAsia="Calibri"/>
          <w:bCs/>
          <w:szCs w:val="24"/>
        </w:rPr>
        <w:t xml:space="preserve">staigų </w:t>
      </w:r>
      <w:r w:rsidRPr="006A3529">
        <w:rPr>
          <w:szCs w:val="24"/>
        </w:rPr>
        <w:t>vadovų, išskyrus mokyklų vadovus, pareiginės algos pastovioji dalis nustatoma pagal Sistemos 1 priedą, švietimo pagalbos įstaigų vadovų – pagal Sistemos 3 priedą, atsižvelgiant į įstaigos pareigybių sąraše nustatytą darbuotojų pareigybių skaičių, vadovaujamo darbo patirtį,</w:t>
      </w:r>
      <w:r w:rsidRPr="006A3529">
        <w:rPr>
          <w:rFonts w:eastAsia="Calibri"/>
          <w:szCs w:val="24"/>
          <w:lang w:eastAsia="ar-SA"/>
        </w:rPr>
        <w:t xml:space="preserve"> kuri apskaičiuojama sumuojant laikotarpius, kai buvo vadovaujama įmonėms, įstaigoms ir organizacijoms ir (ar) jų padaliniams;“.</w:t>
      </w:r>
    </w:p>
    <w:p w14:paraId="31F163F7" w14:textId="77777777" w:rsidR="00721B93" w:rsidRPr="006A3529" w:rsidRDefault="007A2181" w:rsidP="00B55F6E">
      <w:pPr>
        <w:pStyle w:val="Sraopastraipa"/>
        <w:numPr>
          <w:ilvl w:val="1"/>
          <w:numId w:val="4"/>
        </w:numPr>
        <w:tabs>
          <w:tab w:val="left" w:pos="993"/>
          <w:tab w:val="left" w:pos="1134"/>
          <w:tab w:val="left" w:pos="1276"/>
        </w:tabs>
        <w:spacing w:line="360" w:lineRule="auto"/>
        <w:ind w:left="0" w:firstLine="851"/>
        <w:jc w:val="both"/>
        <w:rPr>
          <w:rFonts w:eastAsia="Calibri"/>
          <w:szCs w:val="24"/>
        </w:rPr>
      </w:pPr>
      <w:r w:rsidRPr="006A3529">
        <w:rPr>
          <w:rFonts w:eastAsia="Calibri"/>
          <w:szCs w:val="24"/>
        </w:rPr>
        <w:t xml:space="preserve">Pakeisti </w:t>
      </w:r>
      <w:r w:rsidR="00721B93" w:rsidRPr="006A3529">
        <w:rPr>
          <w:rFonts w:eastAsia="Calibri"/>
          <w:szCs w:val="24"/>
        </w:rPr>
        <w:t>10.5 ir 10.6</w:t>
      </w:r>
      <w:r w:rsidRPr="006A3529">
        <w:rPr>
          <w:rFonts w:eastAsia="Calibri"/>
          <w:szCs w:val="24"/>
        </w:rPr>
        <w:t xml:space="preserve"> </w:t>
      </w:r>
      <w:r w:rsidR="00721B93" w:rsidRPr="006A3529">
        <w:rPr>
          <w:rFonts w:eastAsia="Calibri"/>
          <w:szCs w:val="24"/>
        </w:rPr>
        <w:t>pa</w:t>
      </w:r>
      <w:r w:rsidRPr="006A3529">
        <w:rPr>
          <w:rFonts w:eastAsia="Calibri"/>
          <w:szCs w:val="24"/>
        </w:rPr>
        <w:t>punk</w:t>
      </w:r>
      <w:r w:rsidR="00721B93" w:rsidRPr="006A3529">
        <w:rPr>
          <w:rFonts w:eastAsia="Calibri"/>
          <w:szCs w:val="24"/>
        </w:rPr>
        <w:t>čius</w:t>
      </w:r>
      <w:r w:rsidRPr="006A3529">
        <w:rPr>
          <w:rFonts w:eastAsia="Calibri"/>
          <w:szCs w:val="24"/>
        </w:rPr>
        <w:t xml:space="preserve"> ir j</w:t>
      </w:r>
      <w:r w:rsidR="007634DB" w:rsidRPr="006A3529">
        <w:rPr>
          <w:rFonts w:eastAsia="Calibri"/>
          <w:szCs w:val="24"/>
        </w:rPr>
        <w:t>uos</w:t>
      </w:r>
      <w:r w:rsidRPr="006A3529">
        <w:rPr>
          <w:rFonts w:eastAsia="Calibri"/>
          <w:szCs w:val="24"/>
        </w:rPr>
        <w:t xml:space="preserve"> išdėstyti taip:</w:t>
      </w:r>
    </w:p>
    <w:p w14:paraId="05D39704" w14:textId="1A279AE8" w:rsidR="00721B93" w:rsidRPr="006A3529" w:rsidRDefault="00721B93" w:rsidP="00B55F6E">
      <w:pPr>
        <w:pStyle w:val="Sraopastraipa"/>
        <w:tabs>
          <w:tab w:val="left" w:pos="993"/>
          <w:tab w:val="left" w:pos="1134"/>
        </w:tabs>
        <w:spacing w:line="360" w:lineRule="auto"/>
        <w:ind w:left="0" w:firstLine="851"/>
        <w:jc w:val="both"/>
        <w:rPr>
          <w:szCs w:val="24"/>
          <w:lang w:eastAsia="lt-LT"/>
        </w:rPr>
      </w:pPr>
      <w:r w:rsidRPr="006A3529">
        <w:rPr>
          <w:szCs w:val="24"/>
        </w:rPr>
        <w:t xml:space="preserve">„10.5. nustatant pareiginės algos pastoviąją dalį, papildomai įvertinamas kultūros ir meno įstaigų aukščiausiojo profesinio meninio lygio kultūros ir meno darbuotojų nacionaliniu ir tarptautiniu mastu įgytas pripažinimas, Lietuvos Respublikos Vyriausybės ar jos įgaliotos institucijos nustatytas atskirų profesijų trūkumas Lietuvos Respublikos darbo rinkoje ar Įstaigos vadovo aukšta kvalifikacinė kategorija, nustatyta pagal tam tikrai darbuotojų grupei keliamus kvalifikacinius reikalavimus. </w:t>
      </w:r>
      <w:r w:rsidRPr="006A3529">
        <w:rPr>
          <w:szCs w:val="24"/>
          <w:lang w:eastAsia="lt-LT"/>
        </w:rPr>
        <w:t>Šiais atvejais šios Sistemos 1, 2 ir 3 prieduose nustatyti pareiginės algos pastoviosios dalies koeficientai gali būti didinami iki 100 procentų;</w:t>
      </w:r>
    </w:p>
    <w:p w14:paraId="310360F5" w14:textId="50115E9A" w:rsidR="00721B93" w:rsidRPr="006A3529" w:rsidRDefault="00721B93" w:rsidP="00B55F6E">
      <w:pPr>
        <w:pStyle w:val="Sraopastraipa"/>
        <w:tabs>
          <w:tab w:val="left" w:pos="993"/>
          <w:tab w:val="left" w:pos="1134"/>
        </w:tabs>
        <w:spacing w:line="360" w:lineRule="auto"/>
        <w:ind w:left="0" w:firstLine="851"/>
        <w:jc w:val="both"/>
        <w:rPr>
          <w:b/>
          <w:szCs w:val="24"/>
        </w:rPr>
      </w:pPr>
      <w:r w:rsidRPr="006A3529">
        <w:rPr>
          <w:szCs w:val="24"/>
        </w:rPr>
        <w:lastRenderedPageBreak/>
        <w:t>10.6. pareiginės algos pastoviosios dalies koeficiento padidinimas 10.4 ir 10.5 papunkčiuose nustatytais pagrindais negali viršyti 100 procentų Sistemoje nustatytos pareiginės algos pastoviosios dalies koeficiento dydžio.“.</w:t>
      </w:r>
    </w:p>
    <w:p w14:paraId="6810D1CA" w14:textId="62C7AE13" w:rsidR="00721B93" w:rsidRPr="006A3529" w:rsidRDefault="00721B93" w:rsidP="00B55F6E">
      <w:pPr>
        <w:pStyle w:val="Sraopastraipa"/>
        <w:numPr>
          <w:ilvl w:val="1"/>
          <w:numId w:val="4"/>
        </w:numPr>
        <w:tabs>
          <w:tab w:val="left" w:pos="993"/>
          <w:tab w:val="left" w:pos="1134"/>
          <w:tab w:val="left" w:pos="1276"/>
        </w:tabs>
        <w:spacing w:line="360" w:lineRule="auto"/>
        <w:ind w:left="0" w:firstLine="851"/>
        <w:jc w:val="both"/>
        <w:rPr>
          <w:rFonts w:eastAsia="Calibri"/>
          <w:szCs w:val="24"/>
        </w:rPr>
      </w:pPr>
      <w:r w:rsidRPr="006A3529">
        <w:rPr>
          <w:rFonts w:eastAsia="Calibri"/>
          <w:szCs w:val="24"/>
        </w:rPr>
        <w:t>Pakeisti 12 punktą ir jį išdėstyti taip:</w:t>
      </w:r>
    </w:p>
    <w:p w14:paraId="6FE55727" w14:textId="77777777" w:rsidR="00721B93" w:rsidRPr="006A3529" w:rsidRDefault="00721B93" w:rsidP="00B55F6E">
      <w:pPr>
        <w:pStyle w:val="Sraopastraipa"/>
        <w:tabs>
          <w:tab w:val="left" w:pos="1276"/>
        </w:tabs>
        <w:spacing w:line="360" w:lineRule="auto"/>
        <w:ind w:left="0" w:firstLine="851"/>
        <w:jc w:val="both"/>
        <w:rPr>
          <w:szCs w:val="24"/>
        </w:rPr>
      </w:pPr>
      <w:r w:rsidRPr="006A3529">
        <w:rPr>
          <w:szCs w:val="24"/>
        </w:rPr>
        <w:t>„12. Įstaigos vadovo pareiginės algos pastovioji dalis sulygstama darbo sutartyje pagal Įstatymo nuostatas ir šią Sistemą. Pareiginės algos pastoviosios dalies koeficientas, išskyrus mokyklų vadovus, nustatomas iš naujo pasikeitus darbuotojų pareigybių skaičiui, vadovaujamo darbo patirčiai arba nustačius, kad Įstaigos vadovo pareiginė alga (pastovioji dalis kartu su kintamąja dalimi) viršija praėjusio ketvirčio biudžetinės įstaigos darbuotojų 4 vidutinius pareiginių algų (pastoviųjų dalių kartu su kintamosiomis dalimis) dydžius.</w:t>
      </w:r>
    </w:p>
    <w:p w14:paraId="4BD47248" w14:textId="77777777" w:rsidR="00721B93" w:rsidRPr="006A3529" w:rsidRDefault="00721B93" w:rsidP="00B55F6E">
      <w:pPr>
        <w:pStyle w:val="Sraopastraipa"/>
        <w:tabs>
          <w:tab w:val="left" w:pos="993"/>
          <w:tab w:val="left" w:pos="1134"/>
        </w:tabs>
        <w:spacing w:line="360" w:lineRule="auto"/>
        <w:ind w:left="0" w:firstLine="851"/>
        <w:jc w:val="both"/>
        <w:rPr>
          <w:szCs w:val="24"/>
        </w:rPr>
      </w:pPr>
      <w:r w:rsidRPr="006A3529">
        <w:rPr>
          <w:szCs w:val="24"/>
        </w:rPr>
        <w:t>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mokyklos darbuotojų 4 vidutinius pareiginių algų (pastoviųjų dalių kartu su kintamosiomis dalimis) dydžius.</w:t>
      </w:r>
    </w:p>
    <w:p w14:paraId="33BC333C" w14:textId="35E01CCF" w:rsidR="00836BD3" w:rsidRPr="006A3529" w:rsidRDefault="00836BD3" w:rsidP="00B55F6E">
      <w:pPr>
        <w:pStyle w:val="Sraopastraipa"/>
        <w:tabs>
          <w:tab w:val="left" w:pos="1276"/>
        </w:tabs>
        <w:spacing w:line="360" w:lineRule="auto"/>
        <w:ind w:left="0" w:firstLine="851"/>
        <w:jc w:val="both"/>
        <w:rPr>
          <w:szCs w:val="24"/>
        </w:rPr>
      </w:pPr>
      <w:r w:rsidRPr="006A3529">
        <w:rPr>
          <w:szCs w:val="24"/>
        </w:rPr>
        <w:t>Pasikeitus Įstaigos vadovo, išskyrus mokyklų vadovus, vadovaujamo darbo patirčiai ir atsižvelgiant į atitinkamas Sistemos 1 ar 3 prieduose nurodytas pareiginės algos pastoviosios dalies koeficiento ribas nustatomas naujas iki 5 procentų didesnis už buvusį pareiginės algos pastoviosios dalies koeficientas.“.</w:t>
      </w:r>
    </w:p>
    <w:p w14:paraId="26CD740D" w14:textId="77777777" w:rsidR="00836BD3" w:rsidRPr="006A3529" w:rsidRDefault="00836BD3" w:rsidP="00B55F6E">
      <w:pPr>
        <w:pStyle w:val="Sraopastraipa"/>
        <w:numPr>
          <w:ilvl w:val="1"/>
          <w:numId w:val="4"/>
        </w:numPr>
        <w:tabs>
          <w:tab w:val="left" w:pos="993"/>
          <w:tab w:val="left" w:pos="1134"/>
          <w:tab w:val="left" w:pos="1276"/>
        </w:tabs>
        <w:spacing w:line="360" w:lineRule="auto"/>
        <w:ind w:left="0" w:firstLine="851"/>
        <w:jc w:val="both"/>
        <w:rPr>
          <w:rFonts w:eastAsia="Calibri"/>
          <w:szCs w:val="24"/>
        </w:rPr>
      </w:pPr>
      <w:r w:rsidRPr="006A3529">
        <w:rPr>
          <w:rFonts w:eastAsia="Calibri"/>
          <w:szCs w:val="24"/>
        </w:rPr>
        <w:t>Pakeisti 14 punktą ir jį išdėstyti taip:</w:t>
      </w:r>
    </w:p>
    <w:p w14:paraId="26D68464" w14:textId="77777777" w:rsidR="00836BD3" w:rsidRPr="006A3529" w:rsidRDefault="00836BD3" w:rsidP="00B55F6E">
      <w:pPr>
        <w:pStyle w:val="Sraopastraipa"/>
        <w:spacing w:line="360" w:lineRule="auto"/>
        <w:ind w:left="0" w:firstLine="851"/>
        <w:jc w:val="both"/>
        <w:rPr>
          <w:szCs w:val="24"/>
        </w:rPr>
      </w:pPr>
      <w:r w:rsidRPr="006A3529">
        <w:rPr>
          <w:szCs w:val="24"/>
        </w:rPr>
        <w:t>„14. Įstaigos vadovo pareiginės algos pastoviosios dalies koeficientą pagal Sistemos 1, 2 ir 3 prieduose numatytus koeficientus, atsižvelgdamas į Sistemoje nustatytus kriterijus, nustato Savivaldybės meras.“.</w:t>
      </w:r>
    </w:p>
    <w:p w14:paraId="5519C93D" w14:textId="77777777" w:rsidR="00836BD3" w:rsidRPr="006A3529" w:rsidRDefault="00836BD3" w:rsidP="00B55F6E">
      <w:pPr>
        <w:pStyle w:val="Sraopastraipa"/>
        <w:numPr>
          <w:ilvl w:val="1"/>
          <w:numId w:val="4"/>
        </w:numPr>
        <w:tabs>
          <w:tab w:val="left" w:pos="993"/>
          <w:tab w:val="left" w:pos="1276"/>
        </w:tabs>
        <w:spacing w:line="360" w:lineRule="auto"/>
        <w:ind w:left="0" w:firstLine="851"/>
        <w:jc w:val="both"/>
        <w:rPr>
          <w:szCs w:val="24"/>
        </w:rPr>
      </w:pPr>
      <w:r w:rsidRPr="006A3529">
        <w:rPr>
          <w:rFonts w:eastAsia="Calibri"/>
          <w:szCs w:val="24"/>
        </w:rPr>
        <w:t>Pakeisti 28.4 papunktį ir jį išdėstyti taip:</w:t>
      </w:r>
    </w:p>
    <w:p w14:paraId="17FDE75C" w14:textId="5AFAD3CC" w:rsidR="00836BD3" w:rsidRPr="006A3529" w:rsidRDefault="00836BD3" w:rsidP="00B55F6E">
      <w:pPr>
        <w:pStyle w:val="Sraopastraipa"/>
        <w:spacing w:line="360" w:lineRule="auto"/>
        <w:ind w:left="0" w:firstLine="851"/>
        <w:jc w:val="both"/>
        <w:rPr>
          <w:szCs w:val="24"/>
          <w:lang w:eastAsia="lt-LT"/>
        </w:rPr>
      </w:pPr>
      <w:r w:rsidRPr="006A3529">
        <w:rPr>
          <w:szCs w:val="24"/>
          <w:lang w:eastAsia="lt-LT"/>
        </w:rPr>
        <w:t xml:space="preserve">„28.4. nepatenkinamai, – Įstaigos vadovui, išskyrus mokyklos vadovą, iki kito Įstaigos vadovo kasmetinio veiklos vertinimo nustato 5 procentais mažesnį pareiginės algos pastoviosios dalies koeficientą, tačiau ne mažesnį negu šios Sistemos 1 ir 3 prieduose tai pareigybei pagal vadovaujamo darbo patirtį numatytas minimalus koeficientas, </w:t>
      </w:r>
      <w:r w:rsidR="008E4046" w:rsidRPr="006A3529">
        <w:rPr>
          <w:color w:val="000000"/>
          <w:szCs w:val="24"/>
          <w:lang w:eastAsia="lt-LT"/>
        </w:rPr>
        <w:t xml:space="preserve">mokyklos vadovui iki kito </w:t>
      </w:r>
      <w:r w:rsidR="00273045" w:rsidRPr="006A3529">
        <w:rPr>
          <w:color w:val="000000"/>
          <w:szCs w:val="24"/>
          <w:lang w:eastAsia="lt-LT"/>
        </w:rPr>
        <w:t>biudžetinės įstaigos</w:t>
      </w:r>
      <w:r w:rsidR="008E4046" w:rsidRPr="006A3529">
        <w:rPr>
          <w:color w:val="000000"/>
          <w:szCs w:val="24"/>
          <w:lang w:eastAsia="lt-LT"/>
        </w:rPr>
        <w:t xml:space="preserve"> vadovo kasmetinio veiklos vertinimo nustato vienetu mažesnį pareiginės algos pastoviosios dalies koeficientą. S</w:t>
      </w:r>
      <w:r w:rsidRPr="006A3529">
        <w:rPr>
          <w:szCs w:val="24"/>
          <w:lang w:eastAsia="lt-LT"/>
        </w:rPr>
        <w:t xml:space="preserve">u </w:t>
      </w:r>
      <w:r w:rsidR="008E4046" w:rsidRPr="006A3529">
        <w:rPr>
          <w:szCs w:val="24"/>
          <w:lang w:eastAsia="lt-LT"/>
        </w:rPr>
        <w:t>Į</w:t>
      </w:r>
      <w:r w:rsidRPr="006A3529">
        <w:rPr>
          <w:szCs w:val="24"/>
          <w:lang w:eastAsia="lt-LT"/>
        </w:rPr>
        <w:t xml:space="preserve">staigos vadovu </w:t>
      </w:r>
      <w:r w:rsidR="008E4046" w:rsidRPr="006A3529">
        <w:rPr>
          <w:szCs w:val="24"/>
          <w:lang w:eastAsia="lt-LT"/>
        </w:rPr>
        <w:t xml:space="preserve">gali būti sudarytas </w:t>
      </w:r>
      <w:r w:rsidR="00273045" w:rsidRPr="006A3529">
        <w:rPr>
          <w:szCs w:val="24"/>
          <w:lang w:eastAsia="lt-LT"/>
        </w:rPr>
        <w:t xml:space="preserve">rezultatų gerinimo planas </w:t>
      </w:r>
      <w:r w:rsidRPr="006A3529">
        <w:rPr>
          <w:szCs w:val="24"/>
          <w:lang w:eastAsia="lt-LT"/>
        </w:rPr>
        <w:t>(pagal Darbo kodekso 57 straipsnio 5 dalį), kurio vykdymas įvertinamas ne anksčiau kaip po 2 mėnesių. Rezultatų gerinimo plan</w:t>
      </w:r>
      <w:r w:rsidR="008E4046" w:rsidRPr="006A3529">
        <w:rPr>
          <w:szCs w:val="24"/>
          <w:lang w:eastAsia="lt-LT"/>
        </w:rPr>
        <w:t>o vykdymo rezultatus</w:t>
      </w:r>
      <w:r w:rsidRPr="006A3529">
        <w:rPr>
          <w:szCs w:val="24"/>
          <w:lang w:eastAsia="lt-LT"/>
        </w:rPr>
        <w:t xml:space="preserve"> įvertinus nepatenkinamai, su </w:t>
      </w:r>
      <w:r w:rsidR="008E4046" w:rsidRPr="006A3529">
        <w:rPr>
          <w:szCs w:val="24"/>
          <w:lang w:eastAsia="lt-LT"/>
        </w:rPr>
        <w:t>Į</w:t>
      </w:r>
      <w:r w:rsidRPr="006A3529">
        <w:rPr>
          <w:szCs w:val="24"/>
          <w:lang w:eastAsia="lt-LT"/>
        </w:rPr>
        <w:t>staigos vadovu gali būti nutraukiama darbo sutartis pagal Darbo kodekso 57 straipsnio 1 dalies 2 punktą.</w:t>
      </w:r>
      <w:r w:rsidR="008E4046" w:rsidRPr="006A3529">
        <w:rPr>
          <w:szCs w:val="24"/>
          <w:lang w:eastAsia="lt-LT"/>
        </w:rPr>
        <w:t>“.</w:t>
      </w:r>
    </w:p>
    <w:p w14:paraId="60CB8A27" w14:textId="63512CB1" w:rsidR="0084217A" w:rsidRDefault="00362BC8" w:rsidP="0084217A">
      <w:pPr>
        <w:pStyle w:val="Sraopastraipa"/>
        <w:numPr>
          <w:ilvl w:val="1"/>
          <w:numId w:val="4"/>
        </w:numPr>
        <w:tabs>
          <w:tab w:val="left" w:pos="1134"/>
          <w:tab w:val="left" w:pos="1276"/>
        </w:tabs>
        <w:spacing w:line="360" w:lineRule="auto"/>
        <w:ind w:left="0" w:firstLine="851"/>
        <w:jc w:val="both"/>
        <w:rPr>
          <w:szCs w:val="24"/>
          <w:lang w:eastAsia="lt-LT"/>
        </w:rPr>
      </w:pPr>
      <w:r w:rsidRPr="006A3529">
        <w:rPr>
          <w:szCs w:val="24"/>
          <w:lang w:eastAsia="lt-LT"/>
        </w:rPr>
        <w:t>Papildyti Sistemą 3 priedu</w:t>
      </w:r>
      <w:r w:rsidR="0011108A" w:rsidRPr="006A3529">
        <w:rPr>
          <w:szCs w:val="24"/>
          <w:lang w:eastAsia="lt-LT"/>
        </w:rPr>
        <w:t xml:space="preserve"> ir jį išdėstyti taip</w:t>
      </w:r>
      <w:r w:rsidRPr="006A3529">
        <w:rPr>
          <w:szCs w:val="24"/>
          <w:lang w:eastAsia="lt-LT"/>
        </w:rPr>
        <w:t>:</w:t>
      </w:r>
    </w:p>
    <w:p w14:paraId="3C2C6129" w14:textId="77777777" w:rsidR="0084217A" w:rsidRDefault="0084217A">
      <w:pPr>
        <w:rPr>
          <w:szCs w:val="24"/>
          <w:lang w:eastAsia="lt-LT"/>
        </w:rPr>
      </w:pPr>
      <w:r>
        <w:rPr>
          <w:szCs w:val="24"/>
          <w:lang w:eastAsia="lt-LT"/>
        </w:rPr>
        <w:br w:type="page"/>
      </w:r>
    </w:p>
    <w:p w14:paraId="1E74BB26" w14:textId="6AF931FF" w:rsidR="006A3529" w:rsidRPr="006A3529" w:rsidRDefault="00362BC8" w:rsidP="006A3529">
      <w:pPr>
        <w:pStyle w:val="Sraopastraipa"/>
        <w:ind w:left="4320" w:hanging="351"/>
        <w:jc w:val="both"/>
        <w:rPr>
          <w:szCs w:val="24"/>
        </w:rPr>
      </w:pPr>
      <w:r w:rsidRPr="006A3529">
        <w:rPr>
          <w:szCs w:val="24"/>
        </w:rPr>
        <w:lastRenderedPageBreak/>
        <w:t>„Panevėžio miesto savivaldybės biudžetinių įstaigų</w:t>
      </w:r>
      <w:r w:rsidR="006A3529" w:rsidRPr="006A3529">
        <w:rPr>
          <w:szCs w:val="24"/>
        </w:rPr>
        <w:t xml:space="preserve"> </w:t>
      </w:r>
      <w:r w:rsidRPr="006A3529">
        <w:rPr>
          <w:szCs w:val="24"/>
        </w:rPr>
        <w:t xml:space="preserve">vadovų </w:t>
      </w:r>
    </w:p>
    <w:p w14:paraId="1C244A07" w14:textId="012FB664" w:rsidR="00362BC8" w:rsidRPr="006A3529" w:rsidRDefault="00362BC8" w:rsidP="006A3529">
      <w:pPr>
        <w:pStyle w:val="Sraopastraipa"/>
        <w:ind w:left="4320" w:hanging="351"/>
        <w:jc w:val="both"/>
        <w:rPr>
          <w:szCs w:val="24"/>
        </w:rPr>
      </w:pPr>
      <w:r w:rsidRPr="006A3529">
        <w:rPr>
          <w:szCs w:val="24"/>
        </w:rPr>
        <w:t>darbo apmokėjimo sistemos</w:t>
      </w:r>
    </w:p>
    <w:p w14:paraId="3738AADC" w14:textId="511A9AF9" w:rsidR="00362BC8" w:rsidRPr="006A3529" w:rsidRDefault="00362BC8" w:rsidP="006A3529">
      <w:pPr>
        <w:pStyle w:val="Sraopastraipa"/>
        <w:ind w:left="4320" w:hanging="351"/>
        <w:jc w:val="both"/>
        <w:rPr>
          <w:szCs w:val="24"/>
        </w:rPr>
      </w:pPr>
      <w:r w:rsidRPr="006A3529">
        <w:rPr>
          <w:szCs w:val="24"/>
        </w:rPr>
        <w:t>3 priedas</w:t>
      </w:r>
    </w:p>
    <w:p w14:paraId="7DD70785" w14:textId="77777777" w:rsidR="00362BC8" w:rsidRPr="006A3529" w:rsidRDefault="00362BC8" w:rsidP="00B55F6E">
      <w:pPr>
        <w:pStyle w:val="Sraopastraipa"/>
        <w:spacing w:line="360" w:lineRule="auto"/>
        <w:ind w:left="1080"/>
        <w:jc w:val="center"/>
        <w:rPr>
          <w:szCs w:val="24"/>
          <w:lang w:eastAsia="lt-LT"/>
        </w:rPr>
      </w:pPr>
    </w:p>
    <w:p w14:paraId="4E27064C" w14:textId="4E76ECD6" w:rsidR="00362BC8" w:rsidRPr="006A3529" w:rsidRDefault="00362BC8" w:rsidP="00B55F6E">
      <w:pPr>
        <w:pStyle w:val="Sraopastraipa"/>
        <w:ind w:left="360"/>
        <w:jc w:val="center"/>
        <w:rPr>
          <w:b/>
          <w:bCs/>
          <w:szCs w:val="24"/>
          <w:lang w:eastAsia="lt-LT"/>
        </w:rPr>
      </w:pPr>
      <w:r w:rsidRPr="006A3529">
        <w:rPr>
          <w:b/>
          <w:bCs/>
          <w:szCs w:val="24"/>
          <w:lang w:eastAsia="lt-LT"/>
        </w:rPr>
        <w:t>ŠVIETIMO PAGALBOS ĮSTAIGŲ VADOVŲ PAREIGINĖS ALGOS PASTOVIOSIOS DALIES KOEFICIENTAI</w:t>
      </w:r>
    </w:p>
    <w:p w14:paraId="11EB41FA" w14:textId="3AD63FB8" w:rsidR="00362BC8" w:rsidRPr="006A3529" w:rsidRDefault="00362BC8" w:rsidP="00362BC8">
      <w:pPr>
        <w:ind w:firstLine="7088"/>
        <w:jc w:val="right"/>
        <w:rPr>
          <w:bC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7"/>
        <w:gridCol w:w="3249"/>
        <w:gridCol w:w="3963"/>
      </w:tblGrid>
      <w:tr w:rsidR="00006091" w:rsidRPr="006A3529" w14:paraId="2557D54F" w14:textId="77777777" w:rsidTr="00B55F6E">
        <w:trPr>
          <w:cantSplit/>
          <w:trHeight w:val="1185"/>
        </w:trPr>
        <w:tc>
          <w:tcPr>
            <w:tcW w:w="1255" w:type="pct"/>
            <w:tcMar>
              <w:top w:w="0" w:type="dxa"/>
              <w:left w:w="108" w:type="dxa"/>
              <w:bottom w:w="0" w:type="dxa"/>
              <w:right w:w="108" w:type="dxa"/>
            </w:tcMar>
            <w:vAlign w:val="center"/>
            <w:hideMark/>
          </w:tcPr>
          <w:p w14:paraId="094ED2FD" w14:textId="77777777" w:rsidR="00006091" w:rsidRPr="006A3529" w:rsidRDefault="00006091" w:rsidP="00B55F6E">
            <w:pPr>
              <w:pStyle w:val="Sraopastraipa"/>
              <w:ind w:left="33"/>
              <w:jc w:val="center"/>
              <w:rPr>
                <w:bCs/>
                <w:szCs w:val="24"/>
                <w:lang w:eastAsia="lt-LT"/>
              </w:rPr>
            </w:pPr>
            <w:r w:rsidRPr="006A3529">
              <w:rPr>
                <w:bCs/>
                <w:szCs w:val="24"/>
                <w:lang w:eastAsia="lt-LT"/>
              </w:rPr>
              <w:t>Pareigybių skaičius</w:t>
            </w:r>
          </w:p>
        </w:tc>
        <w:tc>
          <w:tcPr>
            <w:tcW w:w="1687" w:type="pct"/>
            <w:tcMar>
              <w:top w:w="0" w:type="dxa"/>
              <w:left w:w="108" w:type="dxa"/>
              <w:bottom w:w="0" w:type="dxa"/>
              <w:right w:w="108" w:type="dxa"/>
            </w:tcMar>
            <w:vAlign w:val="center"/>
            <w:hideMark/>
          </w:tcPr>
          <w:p w14:paraId="3000EC1C" w14:textId="77777777" w:rsidR="00006091" w:rsidRPr="006A3529" w:rsidRDefault="00006091" w:rsidP="00B55F6E">
            <w:pPr>
              <w:pStyle w:val="Sraopastraipa"/>
              <w:ind w:left="33"/>
              <w:jc w:val="center"/>
              <w:rPr>
                <w:bCs/>
                <w:szCs w:val="24"/>
                <w:lang w:eastAsia="lt-LT"/>
              </w:rPr>
            </w:pPr>
            <w:r w:rsidRPr="006A3529">
              <w:rPr>
                <w:bCs/>
                <w:color w:val="000000"/>
                <w:szCs w:val="24"/>
                <w:lang w:eastAsia="lt-LT"/>
              </w:rPr>
              <w:t>Vadovaujamo darbo</w:t>
            </w:r>
          </w:p>
          <w:p w14:paraId="2E6EAA7E" w14:textId="77777777" w:rsidR="00006091" w:rsidRPr="006A3529" w:rsidRDefault="00006091" w:rsidP="00B55F6E">
            <w:pPr>
              <w:pStyle w:val="Sraopastraipa"/>
              <w:ind w:left="33"/>
              <w:jc w:val="center"/>
              <w:rPr>
                <w:bCs/>
                <w:szCs w:val="24"/>
                <w:lang w:eastAsia="lt-LT"/>
              </w:rPr>
            </w:pPr>
            <w:r w:rsidRPr="006A3529">
              <w:rPr>
                <w:bCs/>
                <w:color w:val="000000"/>
                <w:szCs w:val="24"/>
                <w:lang w:eastAsia="lt-LT"/>
              </w:rPr>
              <w:t>patirtis (metais)</w:t>
            </w:r>
          </w:p>
        </w:tc>
        <w:tc>
          <w:tcPr>
            <w:tcW w:w="2058" w:type="pct"/>
            <w:tcMar>
              <w:top w:w="0" w:type="dxa"/>
              <w:left w:w="108" w:type="dxa"/>
              <w:bottom w:w="0" w:type="dxa"/>
              <w:right w:w="108" w:type="dxa"/>
            </w:tcMar>
            <w:vAlign w:val="center"/>
            <w:hideMark/>
          </w:tcPr>
          <w:p w14:paraId="668F5FB7" w14:textId="1B90A83E" w:rsidR="00006091" w:rsidRPr="006A3529" w:rsidRDefault="00006091" w:rsidP="00B55F6E">
            <w:pPr>
              <w:pStyle w:val="Sraopastraipa"/>
              <w:ind w:left="33"/>
              <w:jc w:val="center"/>
              <w:rPr>
                <w:bCs/>
                <w:szCs w:val="24"/>
                <w:lang w:eastAsia="lt-LT"/>
              </w:rPr>
            </w:pPr>
            <w:r w:rsidRPr="006A3529">
              <w:rPr>
                <w:bCs/>
                <w:color w:val="000000"/>
                <w:szCs w:val="24"/>
                <w:lang w:eastAsia="lt-LT"/>
              </w:rPr>
              <w:t>Pastoviosios dalies koeficientai (pareiginės algos baziniais dydžiais)</w:t>
            </w:r>
          </w:p>
        </w:tc>
      </w:tr>
      <w:tr w:rsidR="00006091" w:rsidRPr="006A3529" w14:paraId="72A4D381" w14:textId="77777777" w:rsidTr="00B55F6E">
        <w:trPr>
          <w:cantSplit/>
          <w:trHeight w:val="453"/>
        </w:trPr>
        <w:tc>
          <w:tcPr>
            <w:tcW w:w="1255" w:type="pct"/>
            <w:vMerge w:val="restart"/>
            <w:tcMar>
              <w:top w:w="0" w:type="dxa"/>
              <w:left w:w="108" w:type="dxa"/>
              <w:bottom w:w="0" w:type="dxa"/>
              <w:right w:w="108" w:type="dxa"/>
            </w:tcMar>
            <w:vAlign w:val="center"/>
            <w:hideMark/>
          </w:tcPr>
          <w:p w14:paraId="018D49D7" w14:textId="77777777" w:rsidR="00006091" w:rsidRPr="006A3529" w:rsidRDefault="00006091" w:rsidP="00B55F6E">
            <w:pPr>
              <w:pStyle w:val="Sraopastraipa"/>
              <w:ind w:left="33" w:hanging="33"/>
              <w:jc w:val="center"/>
              <w:rPr>
                <w:bCs/>
                <w:szCs w:val="24"/>
                <w:lang w:eastAsia="lt-LT"/>
              </w:rPr>
            </w:pPr>
            <w:r w:rsidRPr="006A3529">
              <w:rPr>
                <w:bCs/>
                <w:color w:val="000000"/>
                <w:szCs w:val="24"/>
                <w:lang w:eastAsia="lt-LT"/>
              </w:rPr>
              <w:t>201 ir daugiau pareigybių</w:t>
            </w:r>
          </w:p>
        </w:tc>
        <w:tc>
          <w:tcPr>
            <w:tcW w:w="1687" w:type="pct"/>
            <w:tcMar>
              <w:top w:w="0" w:type="dxa"/>
              <w:left w:w="108" w:type="dxa"/>
              <w:bottom w:w="0" w:type="dxa"/>
              <w:right w:w="108" w:type="dxa"/>
            </w:tcMar>
            <w:vAlign w:val="center"/>
            <w:hideMark/>
          </w:tcPr>
          <w:p w14:paraId="24567CB9" w14:textId="77777777" w:rsidR="00006091" w:rsidRPr="006A3529" w:rsidRDefault="00006091" w:rsidP="00B55F6E">
            <w:pPr>
              <w:pStyle w:val="Sraopastraipa"/>
              <w:ind w:left="25"/>
              <w:jc w:val="center"/>
              <w:rPr>
                <w:bCs/>
                <w:szCs w:val="24"/>
                <w:lang w:eastAsia="lt-LT"/>
              </w:rPr>
            </w:pPr>
            <w:r w:rsidRPr="006A3529">
              <w:rPr>
                <w:bCs/>
                <w:color w:val="000000"/>
                <w:szCs w:val="24"/>
                <w:lang w:eastAsia="lt-LT"/>
              </w:rPr>
              <w:t>iki 5</w:t>
            </w:r>
          </w:p>
        </w:tc>
        <w:tc>
          <w:tcPr>
            <w:tcW w:w="2058" w:type="pct"/>
            <w:tcMar>
              <w:top w:w="0" w:type="dxa"/>
              <w:left w:w="108" w:type="dxa"/>
              <w:bottom w:w="0" w:type="dxa"/>
              <w:right w:w="108" w:type="dxa"/>
            </w:tcMar>
            <w:vAlign w:val="center"/>
            <w:hideMark/>
          </w:tcPr>
          <w:p w14:paraId="5F8B00A6" w14:textId="50C980A1" w:rsidR="00006091" w:rsidRPr="006A3529" w:rsidRDefault="00006091" w:rsidP="00B55F6E">
            <w:pPr>
              <w:pStyle w:val="Sraopastraipa"/>
              <w:ind w:left="35"/>
              <w:jc w:val="center"/>
              <w:rPr>
                <w:bCs/>
                <w:szCs w:val="24"/>
                <w:lang w:eastAsia="lt-LT"/>
              </w:rPr>
            </w:pPr>
            <w:r w:rsidRPr="006A3529">
              <w:rPr>
                <w:bCs/>
                <w:color w:val="000000"/>
                <w:szCs w:val="24"/>
                <w:lang w:eastAsia="lt-LT"/>
              </w:rPr>
              <w:t>10,65–14,1</w:t>
            </w:r>
          </w:p>
        </w:tc>
      </w:tr>
      <w:tr w:rsidR="00006091" w:rsidRPr="006A3529" w14:paraId="213521D0" w14:textId="77777777" w:rsidTr="00B55F6E">
        <w:trPr>
          <w:cantSplit/>
          <w:trHeight w:val="489"/>
        </w:trPr>
        <w:tc>
          <w:tcPr>
            <w:tcW w:w="1255" w:type="pct"/>
            <w:vMerge/>
            <w:vAlign w:val="center"/>
            <w:hideMark/>
          </w:tcPr>
          <w:p w14:paraId="3852F34D" w14:textId="77777777" w:rsidR="00006091" w:rsidRPr="006A3529" w:rsidRDefault="00006091" w:rsidP="00B55F6E">
            <w:pPr>
              <w:pStyle w:val="Sraopastraipa"/>
              <w:numPr>
                <w:ilvl w:val="0"/>
                <w:numId w:val="4"/>
              </w:numPr>
              <w:jc w:val="center"/>
              <w:rPr>
                <w:bCs/>
                <w:szCs w:val="24"/>
                <w:lang w:eastAsia="lt-LT"/>
              </w:rPr>
            </w:pPr>
          </w:p>
        </w:tc>
        <w:tc>
          <w:tcPr>
            <w:tcW w:w="1687" w:type="pct"/>
            <w:tcMar>
              <w:top w:w="0" w:type="dxa"/>
              <w:left w:w="108" w:type="dxa"/>
              <w:bottom w:w="0" w:type="dxa"/>
              <w:right w:w="108" w:type="dxa"/>
            </w:tcMar>
            <w:vAlign w:val="center"/>
            <w:hideMark/>
          </w:tcPr>
          <w:p w14:paraId="614C9920" w14:textId="77777777" w:rsidR="00006091" w:rsidRPr="006A3529" w:rsidRDefault="00006091" w:rsidP="00B55F6E">
            <w:pPr>
              <w:pStyle w:val="Sraopastraipa"/>
              <w:ind w:left="25"/>
              <w:jc w:val="center"/>
              <w:rPr>
                <w:bCs/>
                <w:szCs w:val="24"/>
                <w:lang w:eastAsia="lt-LT"/>
              </w:rPr>
            </w:pPr>
            <w:r w:rsidRPr="006A3529">
              <w:rPr>
                <w:bCs/>
                <w:color w:val="000000"/>
                <w:szCs w:val="24"/>
                <w:lang w:eastAsia="lt-LT"/>
              </w:rPr>
              <w:t>nuo daugiau kaip 5 iki 10</w:t>
            </w:r>
          </w:p>
        </w:tc>
        <w:tc>
          <w:tcPr>
            <w:tcW w:w="2058" w:type="pct"/>
            <w:tcMar>
              <w:top w:w="0" w:type="dxa"/>
              <w:left w:w="108" w:type="dxa"/>
              <w:bottom w:w="0" w:type="dxa"/>
              <w:right w:w="108" w:type="dxa"/>
            </w:tcMar>
            <w:vAlign w:val="center"/>
            <w:hideMark/>
          </w:tcPr>
          <w:p w14:paraId="2D689BFE" w14:textId="54A9AFFE" w:rsidR="00006091" w:rsidRPr="006A3529" w:rsidRDefault="00006091" w:rsidP="00B55F6E">
            <w:pPr>
              <w:pStyle w:val="Sraopastraipa"/>
              <w:ind w:left="35"/>
              <w:jc w:val="center"/>
              <w:rPr>
                <w:bCs/>
                <w:szCs w:val="24"/>
                <w:lang w:eastAsia="lt-LT"/>
              </w:rPr>
            </w:pPr>
            <w:r w:rsidRPr="006A3529">
              <w:rPr>
                <w:bCs/>
                <w:color w:val="000000"/>
                <w:szCs w:val="24"/>
                <w:lang w:eastAsia="lt-LT"/>
              </w:rPr>
              <w:t>10,8–14,5</w:t>
            </w:r>
          </w:p>
        </w:tc>
      </w:tr>
      <w:tr w:rsidR="00006091" w:rsidRPr="006A3529" w14:paraId="6C0DD8F2" w14:textId="77777777" w:rsidTr="00B55F6E">
        <w:trPr>
          <w:cantSplit/>
          <w:trHeight w:val="636"/>
        </w:trPr>
        <w:tc>
          <w:tcPr>
            <w:tcW w:w="1255" w:type="pct"/>
            <w:vMerge/>
            <w:vAlign w:val="center"/>
            <w:hideMark/>
          </w:tcPr>
          <w:p w14:paraId="0E5EE76E" w14:textId="77777777" w:rsidR="00006091" w:rsidRPr="006A3529" w:rsidRDefault="00006091" w:rsidP="00B55F6E">
            <w:pPr>
              <w:pStyle w:val="Sraopastraipa"/>
              <w:numPr>
                <w:ilvl w:val="0"/>
                <w:numId w:val="4"/>
              </w:numPr>
              <w:jc w:val="center"/>
              <w:rPr>
                <w:bCs/>
                <w:szCs w:val="24"/>
                <w:lang w:eastAsia="lt-LT"/>
              </w:rPr>
            </w:pPr>
          </w:p>
        </w:tc>
        <w:tc>
          <w:tcPr>
            <w:tcW w:w="1687" w:type="pct"/>
            <w:tcMar>
              <w:top w:w="0" w:type="dxa"/>
              <w:left w:w="108" w:type="dxa"/>
              <w:bottom w:w="0" w:type="dxa"/>
              <w:right w:w="108" w:type="dxa"/>
            </w:tcMar>
            <w:vAlign w:val="center"/>
            <w:hideMark/>
          </w:tcPr>
          <w:p w14:paraId="69E129A5" w14:textId="77777777" w:rsidR="00006091" w:rsidRPr="006A3529" w:rsidRDefault="00006091" w:rsidP="00B55F6E">
            <w:pPr>
              <w:pStyle w:val="Sraopastraipa"/>
              <w:ind w:left="25"/>
              <w:jc w:val="center"/>
              <w:rPr>
                <w:bCs/>
                <w:szCs w:val="24"/>
                <w:lang w:eastAsia="lt-LT"/>
              </w:rPr>
            </w:pPr>
            <w:r w:rsidRPr="006A3529">
              <w:rPr>
                <w:bCs/>
                <w:color w:val="000000"/>
                <w:szCs w:val="24"/>
                <w:lang w:eastAsia="lt-LT"/>
              </w:rPr>
              <w:t>daugiau kaip 10</w:t>
            </w:r>
          </w:p>
        </w:tc>
        <w:tc>
          <w:tcPr>
            <w:tcW w:w="2058" w:type="pct"/>
            <w:tcMar>
              <w:top w:w="0" w:type="dxa"/>
              <w:left w:w="108" w:type="dxa"/>
              <w:bottom w:w="0" w:type="dxa"/>
              <w:right w:w="108" w:type="dxa"/>
            </w:tcMar>
            <w:vAlign w:val="center"/>
            <w:hideMark/>
          </w:tcPr>
          <w:p w14:paraId="037CF69F" w14:textId="74A72E93" w:rsidR="00006091" w:rsidRPr="006A3529" w:rsidRDefault="00006091" w:rsidP="00B55F6E">
            <w:pPr>
              <w:pStyle w:val="Sraopastraipa"/>
              <w:ind w:left="35"/>
              <w:jc w:val="center"/>
              <w:rPr>
                <w:bCs/>
                <w:szCs w:val="24"/>
                <w:lang w:eastAsia="lt-LT"/>
              </w:rPr>
            </w:pPr>
            <w:r w:rsidRPr="006A3529">
              <w:rPr>
                <w:bCs/>
                <w:color w:val="000000"/>
                <w:szCs w:val="24"/>
                <w:lang w:eastAsia="lt-LT"/>
              </w:rPr>
              <w:t>10,95–14,8</w:t>
            </w:r>
          </w:p>
        </w:tc>
      </w:tr>
      <w:tr w:rsidR="00006091" w:rsidRPr="006A3529" w14:paraId="0C1DBE4E" w14:textId="77777777" w:rsidTr="00B55F6E">
        <w:trPr>
          <w:cantSplit/>
          <w:trHeight w:val="405"/>
        </w:trPr>
        <w:tc>
          <w:tcPr>
            <w:tcW w:w="1255" w:type="pct"/>
            <w:vMerge w:val="restart"/>
            <w:tcMar>
              <w:top w:w="0" w:type="dxa"/>
              <w:left w:w="108" w:type="dxa"/>
              <w:bottom w:w="0" w:type="dxa"/>
              <w:right w:w="108" w:type="dxa"/>
            </w:tcMar>
            <w:vAlign w:val="center"/>
            <w:hideMark/>
          </w:tcPr>
          <w:p w14:paraId="6A48BC0A" w14:textId="77777777" w:rsidR="00006091" w:rsidRPr="006A3529" w:rsidRDefault="00006091" w:rsidP="00B55F6E">
            <w:pPr>
              <w:pStyle w:val="Sraopastraipa"/>
              <w:ind w:left="33"/>
              <w:jc w:val="center"/>
              <w:rPr>
                <w:bCs/>
                <w:szCs w:val="24"/>
                <w:lang w:eastAsia="lt-LT"/>
              </w:rPr>
            </w:pPr>
            <w:r w:rsidRPr="006A3529">
              <w:rPr>
                <w:bCs/>
                <w:color w:val="000000"/>
                <w:szCs w:val="24"/>
                <w:lang w:eastAsia="lt-LT"/>
              </w:rPr>
              <w:t>51–200 pareigybių</w:t>
            </w:r>
          </w:p>
        </w:tc>
        <w:tc>
          <w:tcPr>
            <w:tcW w:w="1687" w:type="pct"/>
            <w:tcMar>
              <w:top w:w="0" w:type="dxa"/>
              <w:left w:w="108" w:type="dxa"/>
              <w:bottom w:w="0" w:type="dxa"/>
              <w:right w:w="108" w:type="dxa"/>
            </w:tcMar>
            <w:vAlign w:val="center"/>
            <w:hideMark/>
          </w:tcPr>
          <w:p w14:paraId="0362BCDA" w14:textId="77777777" w:rsidR="00006091" w:rsidRPr="006A3529" w:rsidRDefault="00006091" w:rsidP="00B55F6E">
            <w:pPr>
              <w:pStyle w:val="Sraopastraipa"/>
              <w:ind w:left="25"/>
              <w:jc w:val="center"/>
              <w:rPr>
                <w:bCs/>
                <w:szCs w:val="24"/>
                <w:lang w:eastAsia="lt-LT"/>
              </w:rPr>
            </w:pPr>
            <w:r w:rsidRPr="006A3529">
              <w:rPr>
                <w:bCs/>
                <w:color w:val="000000"/>
                <w:szCs w:val="24"/>
                <w:lang w:eastAsia="lt-LT"/>
              </w:rPr>
              <w:t>iki 5</w:t>
            </w:r>
          </w:p>
        </w:tc>
        <w:tc>
          <w:tcPr>
            <w:tcW w:w="2058" w:type="pct"/>
            <w:tcMar>
              <w:top w:w="0" w:type="dxa"/>
              <w:left w:w="108" w:type="dxa"/>
              <w:bottom w:w="0" w:type="dxa"/>
              <w:right w:w="108" w:type="dxa"/>
            </w:tcMar>
            <w:vAlign w:val="center"/>
            <w:hideMark/>
          </w:tcPr>
          <w:p w14:paraId="0A8ADBC5" w14:textId="2ED391EF" w:rsidR="00006091" w:rsidRPr="006A3529" w:rsidRDefault="00006091" w:rsidP="00B55F6E">
            <w:pPr>
              <w:pStyle w:val="Sraopastraipa"/>
              <w:ind w:left="35"/>
              <w:jc w:val="center"/>
              <w:rPr>
                <w:bCs/>
                <w:szCs w:val="24"/>
                <w:lang w:eastAsia="lt-LT"/>
              </w:rPr>
            </w:pPr>
            <w:r w:rsidRPr="006A3529">
              <w:rPr>
                <w:bCs/>
                <w:color w:val="000000"/>
                <w:szCs w:val="24"/>
                <w:lang w:eastAsia="lt-LT"/>
              </w:rPr>
              <w:t>10,2–13,7</w:t>
            </w:r>
          </w:p>
        </w:tc>
      </w:tr>
      <w:tr w:rsidR="00006091" w:rsidRPr="006A3529" w14:paraId="60A8AB3D" w14:textId="77777777" w:rsidTr="00B55F6E">
        <w:trPr>
          <w:cantSplit/>
          <w:trHeight w:val="427"/>
        </w:trPr>
        <w:tc>
          <w:tcPr>
            <w:tcW w:w="1255" w:type="pct"/>
            <w:vMerge/>
            <w:vAlign w:val="center"/>
            <w:hideMark/>
          </w:tcPr>
          <w:p w14:paraId="6C1A707A" w14:textId="77777777" w:rsidR="00006091" w:rsidRPr="006A3529" w:rsidRDefault="00006091" w:rsidP="00B55F6E">
            <w:pPr>
              <w:pStyle w:val="Sraopastraipa"/>
              <w:numPr>
                <w:ilvl w:val="0"/>
                <w:numId w:val="4"/>
              </w:numPr>
              <w:ind w:left="33" w:firstLine="0"/>
              <w:jc w:val="center"/>
              <w:rPr>
                <w:bCs/>
                <w:szCs w:val="24"/>
                <w:lang w:eastAsia="lt-LT"/>
              </w:rPr>
            </w:pPr>
          </w:p>
        </w:tc>
        <w:tc>
          <w:tcPr>
            <w:tcW w:w="1687" w:type="pct"/>
            <w:tcMar>
              <w:top w:w="0" w:type="dxa"/>
              <w:left w:w="108" w:type="dxa"/>
              <w:bottom w:w="0" w:type="dxa"/>
              <w:right w:w="108" w:type="dxa"/>
            </w:tcMar>
            <w:vAlign w:val="center"/>
            <w:hideMark/>
          </w:tcPr>
          <w:p w14:paraId="4D59F6B9" w14:textId="77777777" w:rsidR="00006091" w:rsidRPr="006A3529" w:rsidRDefault="00006091" w:rsidP="00B55F6E">
            <w:pPr>
              <w:pStyle w:val="Sraopastraipa"/>
              <w:ind w:left="25"/>
              <w:jc w:val="center"/>
              <w:rPr>
                <w:bCs/>
                <w:szCs w:val="24"/>
                <w:lang w:eastAsia="lt-LT"/>
              </w:rPr>
            </w:pPr>
            <w:r w:rsidRPr="006A3529">
              <w:rPr>
                <w:bCs/>
                <w:color w:val="000000"/>
                <w:szCs w:val="24"/>
                <w:lang w:eastAsia="lt-LT"/>
              </w:rPr>
              <w:t>nuo daugiau kaip 5 iki 10</w:t>
            </w:r>
          </w:p>
        </w:tc>
        <w:tc>
          <w:tcPr>
            <w:tcW w:w="2058" w:type="pct"/>
            <w:tcMar>
              <w:top w:w="0" w:type="dxa"/>
              <w:left w:w="108" w:type="dxa"/>
              <w:bottom w:w="0" w:type="dxa"/>
              <w:right w:w="108" w:type="dxa"/>
            </w:tcMar>
            <w:vAlign w:val="center"/>
            <w:hideMark/>
          </w:tcPr>
          <w:p w14:paraId="31568E95" w14:textId="59B4FD34" w:rsidR="00006091" w:rsidRPr="006A3529" w:rsidRDefault="00006091" w:rsidP="00B55F6E">
            <w:pPr>
              <w:pStyle w:val="Sraopastraipa"/>
              <w:ind w:left="35"/>
              <w:jc w:val="center"/>
              <w:rPr>
                <w:bCs/>
                <w:color w:val="000000"/>
                <w:szCs w:val="24"/>
                <w:lang w:eastAsia="lt-LT"/>
              </w:rPr>
            </w:pPr>
            <w:r w:rsidRPr="006A3529">
              <w:rPr>
                <w:bCs/>
                <w:color w:val="000000"/>
                <w:szCs w:val="24"/>
                <w:lang w:eastAsia="lt-LT"/>
              </w:rPr>
              <w:t>10,35–13,9</w:t>
            </w:r>
          </w:p>
        </w:tc>
      </w:tr>
      <w:tr w:rsidR="00006091" w:rsidRPr="006A3529" w14:paraId="2041428D" w14:textId="77777777" w:rsidTr="00B55F6E">
        <w:trPr>
          <w:cantSplit/>
          <w:trHeight w:val="449"/>
        </w:trPr>
        <w:tc>
          <w:tcPr>
            <w:tcW w:w="1255" w:type="pct"/>
            <w:vMerge/>
            <w:vAlign w:val="center"/>
            <w:hideMark/>
          </w:tcPr>
          <w:p w14:paraId="41BE3D71" w14:textId="77777777" w:rsidR="00006091" w:rsidRPr="006A3529" w:rsidRDefault="00006091" w:rsidP="00B55F6E">
            <w:pPr>
              <w:pStyle w:val="Sraopastraipa"/>
              <w:numPr>
                <w:ilvl w:val="0"/>
                <w:numId w:val="4"/>
              </w:numPr>
              <w:ind w:left="33" w:firstLine="0"/>
              <w:jc w:val="center"/>
              <w:rPr>
                <w:bCs/>
                <w:szCs w:val="24"/>
                <w:lang w:eastAsia="lt-LT"/>
              </w:rPr>
            </w:pPr>
          </w:p>
        </w:tc>
        <w:tc>
          <w:tcPr>
            <w:tcW w:w="1687" w:type="pct"/>
            <w:tcMar>
              <w:top w:w="0" w:type="dxa"/>
              <w:left w:w="108" w:type="dxa"/>
              <w:bottom w:w="0" w:type="dxa"/>
              <w:right w:w="108" w:type="dxa"/>
            </w:tcMar>
            <w:vAlign w:val="center"/>
            <w:hideMark/>
          </w:tcPr>
          <w:p w14:paraId="3A4802AD" w14:textId="77777777" w:rsidR="00006091" w:rsidRPr="006A3529" w:rsidRDefault="00006091" w:rsidP="00B55F6E">
            <w:pPr>
              <w:pStyle w:val="Sraopastraipa"/>
              <w:ind w:left="25"/>
              <w:jc w:val="center"/>
              <w:rPr>
                <w:bCs/>
                <w:szCs w:val="24"/>
                <w:lang w:eastAsia="lt-LT"/>
              </w:rPr>
            </w:pPr>
            <w:r w:rsidRPr="006A3529">
              <w:rPr>
                <w:bCs/>
                <w:color w:val="000000"/>
                <w:szCs w:val="24"/>
                <w:lang w:eastAsia="lt-LT"/>
              </w:rPr>
              <w:t>daugiau kaip 10</w:t>
            </w:r>
          </w:p>
        </w:tc>
        <w:tc>
          <w:tcPr>
            <w:tcW w:w="2058" w:type="pct"/>
            <w:tcMar>
              <w:top w:w="0" w:type="dxa"/>
              <w:left w:w="108" w:type="dxa"/>
              <w:bottom w:w="0" w:type="dxa"/>
              <w:right w:w="108" w:type="dxa"/>
            </w:tcMar>
            <w:vAlign w:val="center"/>
            <w:hideMark/>
          </w:tcPr>
          <w:p w14:paraId="209F7466" w14:textId="1D8551A5" w:rsidR="00006091" w:rsidRPr="006A3529" w:rsidRDefault="00006091" w:rsidP="00B55F6E">
            <w:pPr>
              <w:pStyle w:val="Sraopastraipa"/>
              <w:ind w:left="35"/>
              <w:jc w:val="center"/>
              <w:rPr>
                <w:bCs/>
                <w:color w:val="000000"/>
                <w:szCs w:val="24"/>
                <w:lang w:eastAsia="lt-LT"/>
              </w:rPr>
            </w:pPr>
            <w:r w:rsidRPr="006A3529">
              <w:rPr>
                <w:bCs/>
                <w:szCs w:val="24"/>
                <w:lang w:eastAsia="lt-LT"/>
              </w:rPr>
              <w:t>10,5–14,1</w:t>
            </w:r>
          </w:p>
        </w:tc>
      </w:tr>
      <w:tr w:rsidR="00006091" w:rsidRPr="006A3529" w14:paraId="1AC812BC" w14:textId="77777777" w:rsidTr="00B55F6E">
        <w:trPr>
          <w:cantSplit/>
          <w:trHeight w:val="485"/>
        </w:trPr>
        <w:tc>
          <w:tcPr>
            <w:tcW w:w="1255" w:type="pct"/>
            <w:vMerge w:val="restart"/>
            <w:tcMar>
              <w:top w:w="0" w:type="dxa"/>
              <w:left w:w="108" w:type="dxa"/>
              <w:bottom w:w="0" w:type="dxa"/>
              <w:right w:w="108" w:type="dxa"/>
            </w:tcMar>
            <w:vAlign w:val="center"/>
            <w:hideMark/>
          </w:tcPr>
          <w:p w14:paraId="02A2D85E" w14:textId="77777777" w:rsidR="00006091" w:rsidRPr="006A3529" w:rsidRDefault="00006091" w:rsidP="00B55F6E">
            <w:pPr>
              <w:pStyle w:val="Sraopastraipa"/>
              <w:ind w:left="33"/>
              <w:jc w:val="center"/>
              <w:rPr>
                <w:bCs/>
                <w:szCs w:val="24"/>
                <w:lang w:eastAsia="lt-LT"/>
              </w:rPr>
            </w:pPr>
            <w:r w:rsidRPr="006A3529">
              <w:rPr>
                <w:bCs/>
                <w:color w:val="000000"/>
                <w:szCs w:val="24"/>
                <w:lang w:eastAsia="lt-LT"/>
              </w:rPr>
              <w:t>50 ir mažiau pareigybių</w:t>
            </w:r>
          </w:p>
        </w:tc>
        <w:tc>
          <w:tcPr>
            <w:tcW w:w="1687" w:type="pct"/>
            <w:tcMar>
              <w:top w:w="0" w:type="dxa"/>
              <w:left w:w="108" w:type="dxa"/>
              <w:bottom w:w="0" w:type="dxa"/>
              <w:right w:w="108" w:type="dxa"/>
            </w:tcMar>
            <w:vAlign w:val="center"/>
            <w:hideMark/>
          </w:tcPr>
          <w:p w14:paraId="3C534A04" w14:textId="77777777" w:rsidR="00006091" w:rsidRPr="006A3529" w:rsidRDefault="00006091" w:rsidP="00B55F6E">
            <w:pPr>
              <w:pStyle w:val="Sraopastraipa"/>
              <w:ind w:left="25"/>
              <w:jc w:val="center"/>
              <w:rPr>
                <w:bCs/>
                <w:szCs w:val="24"/>
                <w:lang w:eastAsia="lt-LT"/>
              </w:rPr>
            </w:pPr>
            <w:r w:rsidRPr="006A3529">
              <w:rPr>
                <w:bCs/>
                <w:color w:val="000000"/>
                <w:szCs w:val="24"/>
                <w:lang w:eastAsia="lt-LT"/>
              </w:rPr>
              <w:t>iki 5</w:t>
            </w:r>
          </w:p>
        </w:tc>
        <w:tc>
          <w:tcPr>
            <w:tcW w:w="2058" w:type="pct"/>
            <w:tcMar>
              <w:top w:w="0" w:type="dxa"/>
              <w:left w:w="108" w:type="dxa"/>
              <w:bottom w:w="0" w:type="dxa"/>
              <w:right w:w="108" w:type="dxa"/>
            </w:tcMar>
            <w:vAlign w:val="center"/>
            <w:hideMark/>
          </w:tcPr>
          <w:p w14:paraId="7FD49E41" w14:textId="31EA71B6" w:rsidR="00006091" w:rsidRPr="006A3529" w:rsidRDefault="00006091" w:rsidP="00B55F6E">
            <w:pPr>
              <w:pStyle w:val="Sraopastraipa"/>
              <w:ind w:left="35"/>
              <w:jc w:val="center"/>
              <w:rPr>
                <w:bCs/>
                <w:szCs w:val="24"/>
                <w:lang w:eastAsia="lt-LT"/>
              </w:rPr>
            </w:pPr>
            <w:r w:rsidRPr="006A3529">
              <w:rPr>
                <w:bCs/>
                <w:szCs w:val="24"/>
                <w:lang w:eastAsia="lt-LT"/>
              </w:rPr>
              <w:t>9,75–13,3</w:t>
            </w:r>
          </w:p>
        </w:tc>
      </w:tr>
      <w:tr w:rsidR="00006091" w:rsidRPr="006A3529" w14:paraId="178DDA32" w14:textId="77777777" w:rsidTr="00B55F6E">
        <w:trPr>
          <w:cantSplit/>
          <w:trHeight w:val="507"/>
        </w:trPr>
        <w:tc>
          <w:tcPr>
            <w:tcW w:w="1255" w:type="pct"/>
            <w:vMerge/>
            <w:vAlign w:val="center"/>
            <w:hideMark/>
          </w:tcPr>
          <w:p w14:paraId="0883782A" w14:textId="77777777" w:rsidR="00006091" w:rsidRPr="006A3529" w:rsidRDefault="00006091" w:rsidP="00B55F6E">
            <w:pPr>
              <w:pStyle w:val="Sraopastraipa"/>
              <w:numPr>
                <w:ilvl w:val="0"/>
                <w:numId w:val="4"/>
              </w:numPr>
              <w:rPr>
                <w:bCs/>
                <w:szCs w:val="24"/>
                <w:lang w:eastAsia="lt-LT"/>
              </w:rPr>
            </w:pPr>
          </w:p>
        </w:tc>
        <w:tc>
          <w:tcPr>
            <w:tcW w:w="1687" w:type="pct"/>
            <w:tcMar>
              <w:top w:w="0" w:type="dxa"/>
              <w:left w:w="108" w:type="dxa"/>
              <w:bottom w:w="0" w:type="dxa"/>
              <w:right w:w="108" w:type="dxa"/>
            </w:tcMar>
            <w:vAlign w:val="center"/>
            <w:hideMark/>
          </w:tcPr>
          <w:p w14:paraId="36A589C6" w14:textId="77777777" w:rsidR="00006091" w:rsidRPr="006A3529" w:rsidRDefault="00006091" w:rsidP="00B55F6E">
            <w:pPr>
              <w:pStyle w:val="Sraopastraipa"/>
              <w:ind w:left="25"/>
              <w:jc w:val="center"/>
              <w:rPr>
                <w:bCs/>
                <w:szCs w:val="24"/>
                <w:lang w:eastAsia="lt-LT"/>
              </w:rPr>
            </w:pPr>
            <w:r w:rsidRPr="006A3529">
              <w:rPr>
                <w:bCs/>
                <w:color w:val="000000"/>
                <w:szCs w:val="24"/>
                <w:lang w:eastAsia="lt-LT"/>
              </w:rPr>
              <w:t>nuo daugiau kaip 5 iki 10</w:t>
            </w:r>
          </w:p>
        </w:tc>
        <w:tc>
          <w:tcPr>
            <w:tcW w:w="2058" w:type="pct"/>
            <w:tcMar>
              <w:top w:w="0" w:type="dxa"/>
              <w:left w:w="108" w:type="dxa"/>
              <w:bottom w:w="0" w:type="dxa"/>
              <w:right w:w="108" w:type="dxa"/>
            </w:tcMar>
            <w:vAlign w:val="center"/>
            <w:hideMark/>
          </w:tcPr>
          <w:p w14:paraId="1ACF2367" w14:textId="1DE9900F" w:rsidR="00006091" w:rsidRPr="006A3529" w:rsidRDefault="00006091" w:rsidP="00B55F6E">
            <w:pPr>
              <w:pStyle w:val="Sraopastraipa"/>
              <w:ind w:left="35"/>
              <w:jc w:val="center"/>
              <w:rPr>
                <w:bCs/>
                <w:szCs w:val="24"/>
                <w:lang w:eastAsia="lt-LT"/>
              </w:rPr>
            </w:pPr>
            <w:r w:rsidRPr="006A3529">
              <w:rPr>
                <w:bCs/>
                <w:color w:val="000000"/>
                <w:szCs w:val="24"/>
                <w:lang w:eastAsia="lt-LT"/>
              </w:rPr>
              <w:t>9,9–13,5</w:t>
            </w:r>
          </w:p>
        </w:tc>
      </w:tr>
      <w:tr w:rsidR="00006091" w:rsidRPr="006A3529" w14:paraId="37F1E5B6" w14:textId="77777777" w:rsidTr="00B55F6E">
        <w:trPr>
          <w:cantSplit/>
          <w:trHeight w:val="428"/>
        </w:trPr>
        <w:tc>
          <w:tcPr>
            <w:tcW w:w="1255" w:type="pct"/>
            <w:vMerge/>
            <w:vAlign w:val="center"/>
            <w:hideMark/>
          </w:tcPr>
          <w:p w14:paraId="37F87759" w14:textId="77777777" w:rsidR="00006091" w:rsidRPr="006A3529" w:rsidRDefault="00006091" w:rsidP="00B55F6E">
            <w:pPr>
              <w:pStyle w:val="Sraopastraipa"/>
              <w:numPr>
                <w:ilvl w:val="0"/>
                <w:numId w:val="4"/>
              </w:numPr>
              <w:rPr>
                <w:bCs/>
                <w:szCs w:val="24"/>
                <w:lang w:eastAsia="lt-LT"/>
              </w:rPr>
            </w:pPr>
          </w:p>
        </w:tc>
        <w:tc>
          <w:tcPr>
            <w:tcW w:w="1687" w:type="pct"/>
            <w:tcMar>
              <w:top w:w="0" w:type="dxa"/>
              <w:left w:w="108" w:type="dxa"/>
              <w:bottom w:w="0" w:type="dxa"/>
              <w:right w:w="108" w:type="dxa"/>
            </w:tcMar>
            <w:vAlign w:val="center"/>
            <w:hideMark/>
          </w:tcPr>
          <w:p w14:paraId="52075A3D" w14:textId="77777777" w:rsidR="00006091" w:rsidRPr="006A3529" w:rsidRDefault="00006091" w:rsidP="00B55F6E">
            <w:pPr>
              <w:pStyle w:val="Sraopastraipa"/>
              <w:ind w:left="25"/>
              <w:jc w:val="center"/>
              <w:rPr>
                <w:bCs/>
                <w:szCs w:val="24"/>
                <w:lang w:eastAsia="lt-LT"/>
              </w:rPr>
            </w:pPr>
            <w:r w:rsidRPr="006A3529">
              <w:rPr>
                <w:bCs/>
                <w:color w:val="000000"/>
                <w:szCs w:val="24"/>
                <w:lang w:eastAsia="lt-LT"/>
              </w:rPr>
              <w:t>daugiau kaip 10</w:t>
            </w:r>
          </w:p>
        </w:tc>
        <w:tc>
          <w:tcPr>
            <w:tcW w:w="2058" w:type="pct"/>
            <w:tcMar>
              <w:top w:w="0" w:type="dxa"/>
              <w:left w:w="108" w:type="dxa"/>
              <w:bottom w:w="0" w:type="dxa"/>
              <w:right w:w="108" w:type="dxa"/>
            </w:tcMar>
            <w:vAlign w:val="center"/>
            <w:hideMark/>
          </w:tcPr>
          <w:p w14:paraId="2F71B322" w14:textId="2BB7A82B" w:rsidR="00006091" w:rsidRPr="006A3529" w:rsidRDefault="00006091" w:rsidP="00B55F6E">
            <w:pPr>
              <w:pStyle w:val="Sraopastraipa"/>
              <w:ind w:left="35"/>
              <w:jc w:val="center"/>
              <w:rPr>
                <w:bCs/>
                <w:szCs w:val="24"/>
                <w:lang w:eastAsia="lt-LT"/>
              </w:rPr>
            </w:pPr>
            <w:r w:rsidRPr="006A3529">
              <w:rPr>
                <w:bCs/>
                <w:color w:val="000000"/>
                <w:szCs w:val="24"/>
                <w:lang w:eastAsia="lt-LT"/>
              </w:rPr>
              <w:t>10,05–13,7</w:t>
            </w:r>
            <w:r w:rsidR="00571F2A" w:rsidRPr="006A3529">
              <w:rPr>
                <w:bCs/>
                <w:color w:val="000000"/>
                <w:szCs w:val="24"/>
                <w:lang w:eastAsia="lt-LT"/>
              </w:rPr>
              <w:t>“</w:t>
            </w:r>
          </w:p>
        </w:tc>
      </w:tr>
    </w:tbl>
    <w:p w14:paraId="2A038696" w14:textId="4BC52259" w:rsidR="00362BC8" w:rsidRPr="006A3529" w:rsidRDefault="00362BC8" w:rsidP="00836BD3">
      <w:pPr>
        <w:spacing w:line="360" w:lineRule="auto"/>
        <w:ind w:firstLine="720"/>
        <w:jc w:val="both"/>
        <w:rPr>
          <w:szCs w:val="24"/>
        </w:rPr>
      </w:pPr>
    </w:p>
    <w:p w14:paraId="71D818D2" w14:textId="1AC1D0A7" w:rsidR="00836BD3" w:rsidRPr="006A3529" w:rsidRDefault="0011108A" w:rsidP="00B55F6E">
      <w:pPr>
        <w:pStyle w:val="Sraopastraipa"/>
        <w:numPr>
          <w:ilvl w:val="0"/>
          <w:numId w:val="4"/>
        </w:numPr>
        <w:tabs>
          <w:tab w:val="left" w:pos="1134"/>
        </w:tabs>
        <w:spacing w:line="360" w:lineRule="auto"/>
        <w:ind w:left="0" w:firstLine="851"/>
        <w:jc w:val="both"/>
        <w:rPr>
          <w:rFonts w:eastAsia="Calibri"/>
          <w:szCs w:val="24"/>
        </w:rPr>
      </w:pPr>
      <w:r w:rsidRPr="006A3529">
        <w:rPr>
          <w:rFonts w:eastAsia="Calibri"/>
          <w:szCs w:val="24"/>
        </w:rPr>
        <w:t>Nurodyti, kad š</w:t>
      </w:r>
      <w:r w:rsidR="00381D25" w:rsidRPr="006A3529">
        <w:rPr>
          <w:rFonts w:eastAsia="Calibri"/>
          <w:szCs w:val="24"/>
        </w:rPr>
        <w:t>is sprendimas įsigalioja 2021 m. rugsėjo 1 d.</w:t>
      </w:r>
    </w:p>
    <w:p w14:paraId="7CE4E551" w14:textId="77777777" w:rsidR="005C41AC" w:rsidRPr="006A3529" w:rsidRDefault="005C41AC" w:rsidP="002D0B3C">
      <w:pPr>
        <w:jc w:val="both"/>
        <w:rPr>
          <w:szCs w:val="24"/>
        </w:rPr>
      </w:pPr>
    </w:p>
    <w:p w14:paraId="743E4B7C" w14:textId="77777777" w:rsidR="0062551B" w:rsidRPr="006A3529" w:rsidRDefault="0062551B" w:rsidP="002D0B3C">
      <w:pPr>
        <w:jc w:val="both"/>
        <w:rPr>
          <w:szCs w:val="24"/>
        </w:rPr>
      </w:pPr>
    </w:p>
    <w:p w14:paraId="14E2C604" w14:textId="77777777" w:rsidR="001D3CB6" w:rsidRPr="006A3529" w:rsidRDefault="001D3CB6" w:rsidP="00895637">
      <w:pPr>
        <w:tabs>
          <w:tab w:val="left" w:pos="6663"/>
        </w:tabs>
        <w:jc w:val="both"/>
        <w:rPr>
          <w:szCs w:val="24"/>
        </w:rPr>
      </w:pPr>
      <w:r w:rsidRPr="006A3529">
        <w:rPr>
          <w:rFonts w:eastAsia="Calibri"/>
          <w:szCs w:val="24"/>
        </w:rPr>
        <w:t>Savivaldybės mer</w:t>
      </w:r>
      <w:r w:rsidR="00895637" w:rsidRPr="006A3529">
        <w:rPr>
          <w:rFonts w:eastAsia="Calibri"/>
          <w:szCs w:val="24"/>
        </w:rPr>
        <w:t>as</w:t>
      </w:r>
      <w:r w:rsidR="00895637" w:rsidRPr="006A3529">
        <w:rPr>
          <w:rFonts w:eastAsia="Calibri"/>
          <w:szCs w:val="24"/>
        </w:rPr>
        <w:tab/>
        <w:t>Rytis Mykolas Račkauskas</w:t>
      </w:r>
    </w:p>
    <w:sectPr w:rsidR="001D3CB6" w:rsidRPr="006A3529" w:rsidSect="0084217A">
      <w:headerReference w:type="default" r:id="rId8"/>
      <w:footerReference w:type="default" r:id="rId9"/>
      <w:footerReference w:type="first" r:id="rId10"/>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16BF5" w14:textId="77777777" w:rsidR="00613D3B" w:rsidRDefault="00613D3B">
      <w:r>
        <w:separator/>
      </w:r>
    </w:p>
  </w:endnote>
  <w:endnote w:type="continuationSeparator" w:id="0">
    <w:p w14:paraId="150BA769" w14:textId="77777777" w:rsidR="00613D3B" w:rsidRDefault="0061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0" w:usb1="C0007841" w:usb2="00000009" w:usb3="00000000" w:csb0="0000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14878" w14:textId="77777777" w:rsidR="0062551B" w:rsidRDefault="0062551B" w:rsidP="00BE4566">
    <w:pPr>
      <w:tabs>
        <w:tab w:val="left" w:pos="8445"/>
      </w:tabs>
    </w:pPr>
    <w:r>
      <w:tab/>
    </w:r>
  </w:p>
  <w:p w14:paraId="2AC60D8B" w14:textId="77777777" w:rsidR="0062551B" w:rsidRDefault="0062551B"/>
  <w:p w14:paraId="0B0261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B1626" w14:textId="77777777" w:rsidR="0062551B" w:rsidRDefault="0062551B" w:rsidP="00DD20B8">
    <w:pPr>
      <w:pStyle w:val="Porat"/>
    </w:pPr>
  </w:p>
  <w:p w14:paraId="19FD6023" w14:textId="77777777" w:rsidR="0062551B" w:rsidRDefault="0062551B" w:rsidP="00DD20B8">
    <w:pPr>
      <w:pStyle w:val="Porat"/>
    </w:pPr>
  </w:p>
  <w:p w14:paraId="285DD843" w14:textId="77777777" w:rsidR="0062551B" w:rsidRDefault="0062551B" w:rsidP="00DD20B8">
    <w:pPr>
      <w:pStyle w:val="Porat"/>
    </w:pPr>
  </w:p>
  <w:p w14:paraId="333E490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777BC" w14:textId="77777777" w:rsidR="00613D3B" w:rsidRDefault="00613D3B">
      <w:r>
        <w:separator/>
      </w:r>
    </w:p>
  </w:footnote>
  <w:footnote w:type="continuationSeparator" w:id="0">
    <w:p w14:paraId="37303746" w14:textId="77777777" w:rsidR="00613D3B" w:rsidRDefault="00613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4C029" w14:textId="77777777" w:rsidR="0062551B" w:rsidRDefault="0062551B">
    <w:pPr>
      <w:pStyle w:val="Antrats"/>
      <w:jc w:val="center"/>
    </w:pPr>
  </w:p>
  <w:p w14:paraId="4EBCBB23" w14:textId="77777777" w:rsidR="0062551B" w:rsidRDefault="0062551B">
    <w:pPr>
      <w:pStyle w:val="Antrats"/>
      <w:jc w:val="center"/>
    </w:pPr>
  </w:p>
  <w:p w14:paraId="39640A2D" w14:textId="77777777" w:rsidR="0062551B" w:rsidRDefault="002E4357">
    <w:pPr>
      <w:pStyle w:val="Antrats"/>
      <w:jc w:val="center"/>
    </w:pPr>
    <w:r>
      <w:fldChar w:fldCharType="begin"/>
    </w:r>
    <w:r>
      <w:instrText xml:space="preserve"> PAGE   \* MERGEFORMAT </w:instrText>
    </w:r>
    <w:r>
      <w:fldChar w:fldCharType="separate"/>
    </w:r>
    <w:r w:rsidR="008E0837">
      <w:rPr>
        <w:noProof/>
      </w:rPr>
      <w:t>2</w:t>
    </w:r>
    <w:r>
      <w:rPr>
        <w:noProof/>
      </w:rPr>
      <w:fldChar w:fldCharType="end"/>
    </w:r>
  </w:p>
  <w:p w14:paraId="4DE73FB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F3981"/>
    <w:multiLevelType w:val="hybridMultilevel"/>
    <w:tmpl w:val="2B2A6174"/>
    <w:lvl w:ilvl="0" w:tplc="078CFF9E">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8B6B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F65395"/>
    <w:multiLevelType w:val="hybridMultilevel"/>
    <w:tmpl w:val="788041C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76033463"/>
    <w:multiLevelType w:val="hybridMultilevel"/>
    <w:tmpl w:val="98A8F904"/>
    <w:lvl w:ilvl="0" w:tplc="078CFF9E">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091"/>
    <w:rsid w:val="00012976"/>
    <w:rsid w:val="0001566B"/>
    <w:rsid w:val="0002192F"/>
    <w:rsid w:val="0005169C"/>
    <w:rsid w:val="00073DC2"/>
    <w:rsid w:val="00075594"/>
    <w:rsid w:val="00075D5A"/>
    <w:rsid w:val="000811E1"/>
    <w:rsid w:val="000B0022"/>
    <w:rsid w:val="000E5933"/>
    <w:rsid w:val="000E7131"/>
    <w:rsid w:val="00101F07"/>
    <w:rsid w:val="0011108A"/>
    <w:rsid w:val="00124B60"/>
    <w:rsid w:val="001250C9"/>
    <w:rsid w:val="00132ABE"/>
    <w:rsid w:val="00153B94"/>
    <w:rsid w:val="00190051"/>
    <w:rsid w:val="001B1FE3"/>
    <w:rsid w:val="001D1AC1"/>
    <w:rsid w:val="001D3CB6"/>
    <w:rsid w:val="001E4DFD"/>
    <w:rsid w:val="001F7914"/>
    <w:rsid w:val="0020204A"/>
    <w:rsid w:val="00206FC7"/>
    <w:rsid w:val="0023417F"/>
    <w:rsid w:val="00234FD8"/>
    <w:rsid w:val="0024706D"/>
    <w:rsid w:val="002526D2"/>
    <w:rsid w:val="002630A9"/>
    <w:rsid w:val="002658A0"/>
    <w:rsid w:val="00273045"/>
    <w:rsid w:val="00276412"/>
    <w:rsid w:val="002915B5"/>
    <w:rsid w:val="00291649"/>
    <w:rsid w:val="00292F55"/>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2BC8"/>
    <w:rsid w:val="00381D25"/>
    <w:rsid w:val="00392558"/>
    <w:rsid w:val="0039707D"/>
    <w:rsid w:val="003A2807"/>
    <w:rsid w:val="003A3559"/>
    <w:rsid w:val="003C5953"/>
    <w:rsid w:val="003D113C"/>
    <w:rsid w:val="003D6535"/>
    <w:rsid w:val="003E58F0"/>
    <w:rsid w:val="003F3684"/>
    <w:rsid w:val="004014AB"/>
    <w:rsid w:val="00404BCF"/>
    <w:rsid w:val="004100D4"/>
    <w:rsid w:val="00420850"/>
    <w:rsid w:val="00421D43"/>
    <w:rsid w:val="004376E8"/>
    <w:rsid w:val="004564CD"/>
    <w:rsid w:val="00464BB1"/>
    <w:rsid w:val="00480D2E"/>
    <w:rsid w:val="004849ED"/>
    <w:rsid w:val="004A131F"/>
    <w:rsid w:val="004A3610"/>
    <w:rsid w:val="004C07E0"/>
    <w:rsid w:val="004D35C5"/>
    <w:rsid w:val="004E4142"/>
    <w:rsid w:val="00510DE4"/>
    <w:rsid w:val="005166E3"/>
    <w:rsid w:val="0052387D"/>
    <w:rsid w:val="00524D2D"/>
    <w:rsid w:val="00533646"/>
    <w:rsid w:val="00546E40"/>
    <w:rsid w:val="00562BCD"/>
    <w:rsid w:val="00566FC8"/>
    <w:rsid w:val="00571BF3"/>
    <w:rsid w:val="00571F2A"/>
    <w:rsid w:val="00584C4D"/>
    <w:rsid w:val="00595F80"/>
    <w:rsid w:val="005B1469"/>
    <w:rsid w:val="005B727C"/>
    <w:rsid w:val="005C41AC"/>
    <w:rsid w:val="005C605B"/>
    <w:rsid w:val="005F44E3"/>
    <w:rsid w:val="005F6353"/>
    <w:rsid w:val="0060717D"/>
    <w:rsid w:val="00611EE0"/>
    <w:rsid w:val="006127B2"/>
    <w:rsid w:val="006128BC"/>
    <w:rsid w:val="00613D3B"/>
    <w:rsid w:val="0061401B"/>
    <w:rsid w:val="006244B6"/>
    <w:rsid w:val="0062551B"/>
    <w:rsid w:val="00625C86"/>
    <w:rsid w:val="00630B08"/>
    <w:rsid w:val="00652002"/>
    <w:rsid w:val="00655408"/>
    <w:rsid w:val="00655E6A"/>
    <w:rsid w:val="00661838"/>
    <w:rsid w:val="00662FB1"/>
    <w:rsid w:val="0068030A"/>
    <w:rsid w:val="006A3529"/>
    <w:rsid w:val="006B0BC0"/>
    <w:rsid w:val="006D107B"/>
    <w:rsid w:val="006D6344"/>
    <w:rsid w:val="006D7A59"/>
    <w:rsid w:val="00701945"/>
    <w:rsid w:val="007129E5"/>
    <w:rsid w:val="00721B93"/>
    <w:rsid w:val="00740946"/>
    <w:rsid w:val="00743B7D"/>
    <w:rsid w:val="007452C6"/>
    <w:rsid w:val="007634DB"/>
    <w:rsid w:val="00780E8C"/>
    <w:rsid w:val="00785145"/>
    <w:rsid w:val="00793437"/>
    <w:rsid w:val="00796E6A"/>
    <w:rsid w:val="007978F3"/>
    <w:rsid w:val="007A2181"/>
    <w:rsid w:val="007A38DC"/>
    <w:rsid w:val="007D3F07"/>
    <w:rsid w:val="007D5C02"/>
    <w:rsid w:val="007E2B12"/>
    <w:rsid w:val="007F1F9E"/>
    <w:rsid w:val="007F2ABF"/>
    <w:rsid w:val="007F3F25"/>
    <w:rsid w:val="00801DD2"/>
    <w:rsid w:val="00811E67"/>
    <w:rsid w:val="008212D1"/>
    <w:rsid w:val="00836BD3"/>
    <w:rsid w:val="0084217A"/>
    <w:rsid w:val="008608CB"/>
    <w:rsid w:val="0086111D"/>
    <w:rsid w:val="0087447C"/>
    <w:rsid w:val="008756B4"/>
    <w:rsid w:val="00876E15"/>
    <w:rsid w:val="0088367B"/>
    <w:rsid w:val="008839DE"/>
    <w:rsid w:val="00883F12"/>
    <w:rsid w:val="00895637"/>
    <w:rsid w:val="008A2000"/>
    <w:rsid w:val="008B28AB"/>
    <w:rsid w:val="008B3D51"/>
    <w:rsid w:val="008D7F28"/>
    <w:rsid w:val="008E0837"/>
    <w:rsid w:val="008E4046"/>
    <w:rsid w:val="008E7419"/>
    <w:rsid w:val="008F1635"/>
    <w:rsid w:val="008F4DFB"/>
    <w:rsid w:val="008F62A9"/>
    <w:rsid w:val="009111D4"/>
    <w:rsid w:val="00916D5D"/>
    <w:rsid w:val="00923C42"/>
    <w:rsid w:val="00924A67"/>
    <w:rsid w:val="00931ACB"/>
    <w:rsid w:val="00942B11"/>
    <w:rsid w:val="00956EFA"/>
    <w:rsid w:val="00976276"/>
    <w:rsid w:val="00983960"/>
    <w:rsid w:val="0099046B"/>
    <w:rsid w:val="00990645"/>
    <w:rsid w:val="009A4733"/>
    <w:rsid w:val="009B542B"/>
    <w:rsid w:val="009C3C68"/>
    <w:rsid w:val="009C55DF"/>
    <w:rsid w:val="009D1163"/>
    <w:rsid w:val="009D4140"/>
    <w:rsid w:val="009E2AC7"/>
    <w:rsid w:val="009E5C02"/>
    <w:rsid w:val="009F5E68"/>
    <w:rsid w:val="00A0004E"/>
    <w:rsid w:val="00A11511"/>
    <w:rsid w:val="00A3474A"/>
    <w:rsid w:val="00A36213"/>
    <w:rsid w:val="00A37460"/>
    <w:rsid w:val="00A562AA"/>
    <w:rsid w:val="00A56C5A"/>
    <w:rsid w:val="00A57683"/>
    <w:rsid w:val="00A72F74"/>
    <w:rsid w:val="00A779EF"/>
    <w:rsid w:val="00A81759"/>
    <w:rsid w:val="00A83444"/>
    <w:rsid w:val="00A84DDD"/>
    <w:rsid w:val="00A90AC8"/>
    <w:rsid w:val="00A97838"/>
    <w:rsid w:val="00AB02B7"/>
    <w:rsid w:val="00AB0E39"/>
    <w:rsid w:val="00AD3E4E"/>
    <w:rsid w:val="00AD778C"/>
    <w:rsid w:val="00B05FC9"/>
    <w:rsid w:val="00B14AEE"/>
    <w:rsid w:val="00B237FD"/>
    <w:rsid w:val="00B408ED"/>
    <w:rsid w:val="00B44F79"/>
    <w:rsid w:val="00B52FFC"/>
    <w:rsid w:val="00B55F6E"/>
    <w:rsid w:val="00B61A88"/>
    <w:rsid w:val="00B6518B"/>
    <w:rsid w:val="00B664FD"/>
    <w:rsid w:val="00B83E18"/>
    <w:rsid w:val="00B92EBF"/>
    <w:rsid w:val="00BA458B"/>
    <w:rsid w:val="00BB0318"/>
    <w:rsid w:val="00BB130F"/>
    <w:rsid w:val="00BB6886"/>
    <w:rsid w:val="00BD5C3A"/>
    <w:rsid w:val="00BE3B73"/>
    <w:rsid w:val="00BE4566"/>
    <w:rsid w:val="00BF06D7"/>
    <w:rsid w:val="00BF0A1B"/>
    <w:rsid w:val="00C008EA"/>
    <w:rsid w:val="00C13EA5"/>
    <w:rsid w:val="00C14F8B"/>
    <w:rsid w:val="00C40FD3"/>
    <w:rsid w:val="00C420AA"/>
    <w:rsid w:val="00C473E8"/>
    <w:rsid w:val="00C52416"/>
    <w:rsid w:val="00C72861"/>
    <w:rsid w:val="00C72CB4"/>
    <w:rsid w:val="00C75F05"/>
    <w:rsid w:val="00C9091E"/>
    <w:rsid w:val="00CB4792"/>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05648"/>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5DC3"/>
    <w:rsid w:val="00F86B18"/>
    <w:rsid w:val="00F9348D"/>
    <w:rsid w:val="00F97C2A"/>
    <w:rsid w:val="00FA5FAE"/>
    <w:rsid w:val="00FB6C36"/>
    <w:rsid w:val="00FC032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3F93A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A2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752</Words>
  <Characters>4978</Characters>
  <Application>Microsoft Office Word</Application>
  <DocSecurity>4</DocSecurity>
  <Lines>41</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2021-08-10T10:59:00Z</dcterms:created>
  <dcterms:modified xsi:type="dcterms:W3CDTF">2021-08-10T10:59:00Z</dcterms:modified>
</cp:coreProperties>
</file>