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3E8E5" w14:textId="16FE541F" w:rsidR="007C516D" w:rsidRPr="005C41AC" w:rsidRDefault="007C516D" w:rsidP="00BC6363">
      <w:pPr>
        <w:tabs>
          <w:tab w:val="right" w:pos="9638"/>
        </w:tabs>
        <w:jc w:val="center"/>
        <w:rPr>
          <w:szCs w:val="24"/>
        </w:rPr>
      </w:pPr>
      <w:bookmarkStart w:id="0" w:name="_Hlk60922603"/>
      <w:bookmarkStart w:id="1" w:name="_GoBack"/>
      <w:bookmarkEnd w:id="1"/>
      <w:r>
        <w:rPr>
          <w:noProof/>
          <w:lang w:eastAsia="lt-LT"/>
        </w:rPr>
        <w:drawing>
          <wp:inline distT="0" distB="0" distL="0" distR="0" wp14:anchorId="1255E465" wp14:editId="0427BB7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BA9220" w14:textId="77777777" w:rsidR="007C516D" w:rsidRPr="005C41AC" w:rsidRDefault="007C516D" w:rsidP="007C516D">
      <w:pPr>
        <w:jc w:val="center"/>
        <w:rPr>
          <w:szCs w:val="24"/>
        </w:rPr>
      </w:pPr>
    </w:p>
    <w:p w14:paraId="4184B5E8" w14:textId="77777777" w:rsidR="007C516D" w:rsidRPr="00A562AA" w:rsidRDefault="007C516D" w:rsidP="007C516D">
      <w:pPr>
        <w:jc w:val="center"/>
        <w:rPr>
          <w:b/>
          <w:sz w:val="28"/>
        </w:rPr>
      </w:pPr>
      <w:r w:rsidRPr="00A562AA">
        <w:rPr>
          <w:b/>
          <w:sz w:val="28"/>
        </w:rPr>
        <w:t xml:space="preserve">PANEVĖŽIO MIESTO SAVIVALDYBĖS </w:t>
      </w:r>
      <w:r>
        <w:rPr>
          <w:b/>
          <w:sz w:val="28"/>
        </w:rPr>
        <w:t>TARYBA</w:t>
      </w:r>
    </w:p>
    <w:p w14:paraId="1B436EC8" w14:textId="77777777" w:rsidR="007C516D" w:rsidRPr="005C41AC" w:rsidRDefault="007C516D" w:rsidP="007C516D">
      <w:pPr>
        <w:keepNext/>
        <w:jc w:val="center"/>
        <w:outlineLvl w:val="1"/>
      </w:pPr>
    </w:p>
    <w:p w14:paraId="04FDBEE9" w14:textId="77777777" w:rsidR="007C516D" w:rsidRPr="00C61BF3" w:rsidRDefault="007C516D" w:rsidP="007C516D">
      <w:pPr>
        <w:keepNext/>
        <w:jc w:val="center"/>
        <w:outlineLvl w:val="1"/>
        <w:rPr>
          <w:b/>
        </w:rPr>
      </w:pPr>
      <w:r w:rsidRPr="00C61BF3">
        <w:rPr>
          <w:b/>
        </w:rPr>
        <w:t>SPRENDIMAS</w:t>
      </w:r>
    </w:p>
    <w:p w14:paraId="75F22B9E" w14:textId="74A8EBED" w:rsidR="00BC6363" w:rsidRDefault="00760699" w:rsidP="007C516D">
      <w:pPr>
        <w:jc w:val="center"/>
        <w:rPr>
          <w:b/>
          <w:bCs/>
          <w:caps/>
        </w:rPr>
      </w:pPr>
      <w:r w:rsidRPr="002853AA">
        <w:rPr>
          <w:b/>
          <w:bCs/>
          <w:caps/>
        </w:rPr>
        <w:t>DĖL SAVIVALDYBĖS TARYBOS 2010 M. GRUODŽIO 30 D. SPRENDIM</w:t>
      </w:r>
      <w:r w:rsidR="00A5059B" w:rsidRPr="002853AA">
        <w:rPr>
          <w:b/>
          <w:bCs/>
          <w:caps/>
        </w:rPr>
        <w:t>o</w:t>
      </w:r>
      <w:r w:rsidRPr="002853AA">
        <w:rPr>
          <w:b/>
          <w:bCs/>
          <w:caps/>
        </w:rPr>
        <w:t xml:space="preserve"> NR. 1-64-10 </w:t>
      </w:r>
      <w:r w:rsidR="00A5059B" w:rsidRPr="002853AA">
        <w:rPr>
          <w:b/>
          <w:bCs/>
          <w:caps/>
        </w:rPr>
        <w:t xml:space="preserve">„DĖL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w:t>
      </w:r>
      <w:r w:rsidRPr="002853AA">
        <w:rPr>
          <w:b/>
          <w:bCs/>
          <w:caps/>
        </w:rPr>
        <w:t>PAKEITIMO</w:t>
      </w:r>
    </w:p>
    <w:p w14:paraId="3BCBE500" w14:textId="77777777" w:rsidR="002732FF" w:rsidRPr="00C61BF3" w:rsidRDefault="002732FF" w:rsidP="007C516D">
      <w:pPr>
        <w:jc w:val="center"/>
        <w:rPr>
          <w:b/>
          <w:szCs w:val="24"/>
        </w:rPr>
      </w:pPr>
    </w:p>
    <w:p w14:paraId="36246827" w14:textId="77777777" w:rsidR="007C516D" w:rsidRPr="00C61BF3" w:rsidRDefault="007C516D" w:rsidP="007C516D">
      <w:pPr>
        <w:jc w:val="center"/>
      </w:pPr>
      <w:r w:rsidRPr="00C61BF3">
        <w:rPr>
          <w:rStyle w:val="Style3"/>
        </w:rPr>
        <w:fldChar w:fldCharType="begin">
          <w:ffData>
            <w:name w:val="registravimoDataIlga"/>
            <w:enabled/>
            <w:calcOnExit w:val="0"/>
            <w:textInput/>
          </w:ffData>
        </w:fldChar>
      </w:r>
      <w:bookmarkStart w:id="2" w:name="registravimoDataIlga"/>
      <w:r w:rsidRPr="00C61BF3">
        <w:rPr>
          <w:rStyle w:val="Style3"/>
        </w:rPr>
        <w:instrText xml:space="preserve"> FORMTEXT </w:instrText>
      </w:r>
      <w:r w:rsidRPr="00C61BF3">
        <w:rPr>
          <w:rStyle w:val="Style3"/>
        </w:rPr>
      </w:r>
      <w:r w:rsidRPr="00C61BF3">
        <w:rPr>
          <w:rStyle w:val="Style3"/>
        </w:rPr>
        <w:fldChar w:fldCharType="separate"/>
      </w:r>
      <w:r w:rsidRPr="00C61BF3">
        <w:rPr>
          <w:rStyle w:val="Style3"/>
          <w:noProof/>
        </w:rPr>
        <w:t>2021 m. rugsėjo 16 d.</w:t>
      </w:r>
      <w:r w:rsidRPr="00C61BF3">
        <w:rPr>
          <w:rStyle w:val="Style3"/>
        </w:rPr>
        <w:fldChar w:fldCharType="end"/>
      </w:r>
      <w:bookmarkEnd w:id="2"/>
      <w:r w:rsidRPr="00C61BF3">
        <w:t xml:space="preserve"> Nr. </w:t>
      </w:r>
      <w:r w:rsidRPr="00C61BF3">
        <w:fldChar w:fldCharType="begin">
          <w:ffData>
            <w:name w:val="registravimoNr"/>
            <w:enabled/>
            <w:calcOnExit w:val="0"/>
            <w:textInput/>
          </w:ffData>
        </w:fldChar>
      </w:r>
      <w:bookmarkStart w:id="3" w:name="registravimoNr"/>
      <w:r w:rsidRPr="00C61BF3">
        <w:instrText xml:space="preserve"> FORMTEXT </w:instrText>
      </w:r>
      <w:r w:rsidRPr="00C61BF3">
        <w:fldChar w:fldCharType="separate"/>
      </w:r>
      <w:r w:rsidRPr="00C61BF3">
        <w:rPr>
          <w:noProof/>
        </w:rPr>
        <w:t>TSP-303</w:t>
      </w:r>
      <w:r w:rsidRPr="00C61BF3">
        <w:fldChar w:fldCharType="end"/>
      </w:r>
      <w:bookmarkEnd w:id="3"/>
    </w:p>
    <w:p w14:paraId="2DBC628E" w14:textId="77777777" w:rsidR="007C516D" w:rsidRPr="00C61BF3" w:rsidRDefault="007C516D" w:rsidP="007C516D">
      <w:pPr>
        <w:keepNext/>
        <w:jc w:val="center"/>
        <w:outlineLvl w:val="2"/>
        <w:rPr>
          <w:b/>
        </w:rPr>
      </w:pPr>
      <w:r w:rsidRPr="00C61BF3">
        <w:t>Panevėžys</w:t>
      </w:r>
    </w:p>
    <w:p w14:paraId="2F1DB8E1" w14:textId="77777777" w:rsidR="007C516D" w:rsidRPr="00C61BF3" w:rsidRDefault="007C516D" w:rsidP="007C516D">
      <w:pPr>
        <w:ind w:firstLine="851"/>
        <w:jc w:val="both"/>
      </w:pPr>
    </w:p>
    <w:p w14:paraId="1607EB06" w14:textId="6C131FC6" w:rsidR="007C05A8" w:rsidRPr="00C61BF3" w:rsidRDefault="00760699" w:rsidP="002732FF">
      <w:pPr>
        <w:spacing w:line="360" w:lineRule="auto"/>
        <w:ind w:firstLine="851"/>
        <w:jc w:val="both"/>
        <w:rPr>
          <w:szCs w:val="24"/>
          <w:lang w:eastAsia="lt-LT"/>
        </w:rPr>
      </w:pPr>
      <w:bookmarkStart w:id="4" w:name="_Hlk60748538"/>
      <w:r w:rsidRPr="00C61BF3">
        <w:t>Vadovaudamasi</w:t>
      </w:r>
      <w:r w:rsidR="00A5059B">
        <w:t xml:space="preserve"> </w:t>
      </w:r>
      <w:r w:rsidRPr="00C61BF3">
        <w:t>Lietuvos Respublikos vietos savivaldos įstatymo 18 straipsnio 1 dalimi,</w:t>
      </w:r>
      <w:r w:rsidR="00A5059B">
        <w:t xml:space="preserve"> </w:t>
      </w:r>
      <w:r w:rsidRPr="00C61BF3">
        <w:t>Panevėžio miesto savivaldybės taryba n u s p r e n d ž i a:</w:t>
      </w:r>
    </w:p>
    <w:p w14:paraId="55014165" w14:textId="07EDB530" w:rsidR="00696512" w:rsidRPr="00C61BF3" w:rsidRDefault="00760699" w:rsidP="00F15B3D">
      <w:pPr>
        <w:spacing w:line="360" w:lineRule="auto"/>
        <w:ind w:firstLine="851"/>
        <w:jc w:val="both"/>
        <w:rPr>
          <w:szCs w:val="24"/>
          <w:lang w:eastAsia="lt-LT"/>
        </w:rPr>
      </w:pPr>
      <w:r w:rsidRPr="00C61BF3">
        <w:t xml:space="preserve">Pakeisti Mokinių maitinimo organizavimo Panevėžio miesto savivaldybės bendrojo </w:t>
      </w:r>
      <w:r w:rsidR="00A5059B">
        <w:t>ugdymo</w:t>
      </w:r>
      <w:r w:rsidRPr="00C61BF3">
        <w:t xml:space="preserve"> mokyklose tvarkos aprašą, patvirtintą Panevėžio miesto savivaldybės tarybos 2010 m. gruodžio 30 d. sprendimu Nr. 1-64-10</w:t>
      </w:r>
      <w:r w:rsidR="00A5059B">
        <w:t xml:space="preserve"> „</w:t>
      </w:r>
      <w:r w:rsidR="00A5059B" w:rsidRPr="00A5059B">
        <w:t>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w:t>
      </w:r>
      <w:r w:rsidR="00A5059B">
        <w:t>“</w:t>
      </w:r>
      <w:r w:rsidRPr="00C61BF3">
        <w:t>, taip</w:t>
      </w:r>
      <w:r w:rsidR="000F3E99" w:rsidRPr="00C61BF3">
        <w:rPr>
          <w:szCs w:val="24"/>
          <w:lang w:eastAsia="lt-LT"/>
        </w:rPr>
        <w:t>:</w:t>
      </w:r>
    </w:p>
    <w:p w14:paraId="7847ECBA" w14:textId="26B9E860" w:rsidR="00F645F2" w:rsidRPr="00C61BF3" w:rsidRDefault="00F15B3D" w:rsidP="002732FF">
      <w:pPr>
        <w:spacing w:line="360" w:lineRule="auto"/>
        <w:ind w:firstLine="851"/>
        <w:jc w:val="both"/>
        <w:rPr>
          <w:szCs w:val="24"/>
          <w:lang w:eastAsia="lt-LT"/>
        </w:rPr>
      </w:pPr>
      <w:r>
        <w:rPr>
          <w:szCs w:val="24"/>
        </w:rPr>
        <w:t>1</w:t>
      </w:r>
      <w:r w:rsidR="00F645F2" w:rsidRPr="00C61BF3">
        <w:rPr>
          <w:szCs w:val="24"/>
        </w:rPr>
        <w:t>.</w:t>
      </w:r>
      <w:r w:rsidR="00F645F2" w:rsidRPr="00C61BF3">
        <w:rPr>
          <w:szCs w:val="24"/>
          <w:lang w:eastAsia="lt-LT"/>
        </w:rPr>
        <w:t xml:space="preserve"> </w:t>
      </w:r>
      <w:r w:rsidR="00A5059B">
        <w:rPr>
          <w:szCs w:val="24"/>
          <w:lang w:eastAsia="lt-LT"/>
        </w:rPr>
        <w:t>pripažinti netekusiu galios</w:t>
      </w:r>
      <w:r w:rsidR="002B4EF9" w:rsidRPr="00C61BF3">
        <w:rPr>
          <w:szCs w:val="24"/>
          <w:lang w:eastAsia="lt-LT"/>
        </w:rPr>
        <w:t xml:space="preserve"> </w:t>
      </w:r>
      <w:r w:rsidR="006F0FBE">
        <w:rPr>
          <w:szCs w:val="24"/>
          <w:lang w:eastAsia="lt-LT"/>
        </w:rPr>
        <w:t>5 punktą</w:t>
      </w:r>
      <w:r w:rsidR="00760699" w:rsidRPr="00C61BF3">
        <w:rPr>
          <w:szCs w:val="24"/>
          <w:lang w:eastAsia="lt-LT"/>
        </w:rPr>
        <w:t>;</w:t>
      </w:r>
    </w:p>
    <w:p w14:paraId="701E5A84" w14:textId="3A7728BA" w:rsidR="00DF2B29" w:rsidRPr="00C61BF3" w:rsidRDefault="00F15B3D" w:rsidP="002732FF">
      <w:pPr>
        <w:tabs>
          <w:tab w:val="left" w:pos="851"/>
        </w:tabs>
        <w:spacing w:line="360" w:lineRule="auto"/>
        <w:ind w:firstLine="851"/>
        <w:jc w:val="both"/>
        <w:rPr>
          <w:szCs w:val="24"/>
          <w:lang w:eastAsia="lt-LT"/>
        </w:rPr>
      </w:pPr>
      <w:r>
        <w:rPr>
          <w:szCs w:val="24"/>
          <w:lang w:eastAsia="lt-LT"/>
        </w:rPr>
        <w:t>2</w:t>
      </w:r>
      <w:r w:rsidR="00DF2B29" w:rsidRPr="00C61BF3">
        <w:rPr>
          <w:szCs w:val="24"/>
          <w:lang w:eastAsia="lt-LT"/>
        </w:rPr>
        <w:t xml:space="preserve">. </w:t>
      </w:r>
      <w:r w:rsidR="002B4EF9" w:rsidRPr="00C61BF3">
        <w:rPr>
          <w:szCs w:val="24"/>
          <w:lang w:eastAsia="lt-LT"/>
        </w:rPr>
        <w:t xml:space="preserve">pakeisti </w:t>
      </w:r>
      <w:r w:rsidR="00760699" w:rsidRPr="00C61BF3">
        <w:rPr>
          <w:szCs w:val="24"/>
          <w:lang w:eastAsia="lt-LT"/>
        </w:rPr>
        <w:t>10</w:t>
      </w:r>
      <w:r w:rsidR="00DF2B29" w:rsidRPr="00C61BF3">
        <w:rPr>
          <w:szCs w:val="24"/>
          <w:lang w:eastAsia="lt-LT"/>
        </w:rPr>
        <w:t xml:space="preserve"> punkt</w:t>
      </w:r>
      <w:r w:rsidR="00760699" w:rsidRPr="00C61BF3">
        <w:rPr>
          <w:szCs w:val="24"/>
          <w:lang w:eastAsia="lt-LT"/>
        </w:rPr>
        <w:t>ą</w:t>
      </w:r>
      <w:r w:rsidR="00DF2B29" w:rsidRPr="00C61BF3">
        <w:rPr>
          <w:szCs w:val="24"/>
          <w:lang w:eastAsia="lt-LT"/>
        </w:rPr>
        <w:t xml:space="preserve"> ir jį išdėstyti taip:</w:t>
      </w:r>
    </w:p>
    <w:p w14:paraId="44A056C9" w14:textId="50C4E876" w:rsidR="00DF2B29" w:rsidRPr="00F65725" w:rsidRDefault="00DF2B29" w:rsidP="002732FF">
      <w:pPr>
        <w:widowControl w:val="0"/>
        <w:spacing w:line="360" w:lineRule="auto"/>
        <w:ind w:firstLine="851"/>
        <w:jc w:val="both"/>
        <w:rPr>
          <w:szCs w:val="24"/>
          <w:lang w:val="pt-BR" w:eastAsia="lt-LT"/>
        </w:rPr>
      </w:pPr>
      <w:r w:rsidRPr="00C61BF3">
        <w:rPr>
          <w:szCs w:val="24"/>
        </w:rPr>
        <w:t>„</w:t>
      </w:r>
      <w:r w:rsidR="00760699" w:rsidRPr="00C61BF3">
        <w:rPr>
          <w:szCs w:val="24"/>
          <w:lang w:val="pt-BR" w:eastAsia="lt-LT"/>
        </w:rPr>
        <w:t xml:space="preserve">10. </w:t>
      </w:r>
      <w:r w:rsidR="00760699" w:rsidRPr="00C61BF3">
        <w:t>Kasdien privaloma organizuoti pietus, kurių metu turi būti sudarytos sąlygos vaikams pavalgyti šilto maisto. Pietūs organizuojami ne ank</w:t>
      </w:r>
      <w:r w:rsidR="00DB2DFE">
        <w:t>s</w:t>
      </w:r>
      <w:r w:rsidR="00760699" w:rsidRPr="00C61BF3">
        <w:t xml:space="preserve">čiau kaip </w:t>
      </w:r>
      <w:r w:rsidR="00DB2DFE" w:rsidRPr="00C61BF3">
        <w:t xml:space="preserve">praėjus </w:t>
      </w:r>
      <w:r w:rsidR="00760699" w:rsidRPr="00C61BF3">
        <w:t>2,5 val. ir ne vėliau kaip 4 val. nuo pamokų pradžios. Vaikų aptarnavimui pietų metu pagerinti rekomenduojama pailginti pertraukas arba pertraukas organizuoti skirtingu metu skirtingoms klasėms.</w:t>
      </w:r>
      <w:r w:rsidRPr="00C61BF3">
        <w:rPr>
          <w:szCs w:val="24"/>
        </w:rPr>
        <w:t>“</w:t>
      </w:r>
      <w:r w:rsidR="002B4EF9" w:rsidRPr="00C61BF3">
        <w:rPr>
          <w:szCs w:val="24"/>
        </w:rPr>
        <w:t>;</w:t>
      </w:r>
    </w:p>
    <w:p w14:paraId="45505FD7" w14:textId="3E4B959B" w:rsidR="00696512" w:rsidRPr="00C61BF3" w:rsidRDefault="00F15B3D" w:rsidP="002732FF">
      <w:pPr>
        <w:tabs>
          <w:tab w:val="left" w:pos="851"/>
        </w:tabs>
        <w:spacing w:line="360" w:lineRule="auto"/>
        <w:ind w:firstLine="851"/>
        <w:jc w:val="both"/>
        <w:rPr>
          <w:szCs w:val="24"/>
          <w:lang w:eastAsia="lt-LT"/>
        </w:rPr>
      </w:pPr>
      <w:r>
        <w:rPr>
          <w:szCs w:val="24"/>
          <w:lang w:eastAsia="lt-LT"/>
        </w:rPr>
        <w:t>3</w:t>
      </w:r>
      <w:r w:rsidR="00696512" w:rsidRPr="00C61BF3">
        <w:rPr>
          <w:szCs w:val="24"/>
          <w:lang w:eastAsia="lt-LT"/>
        </w:rPr>
        <w:t xml:space="preserve">. </w:t>
      </w:r>
      <w:r w:rsidR="002B4EF9" w:rsidRPr="00C61BF3">
        <w:rPr>
          <w:szCs w:val="24"/>
          <w:lang w:eastAsia="lt-LT"/>
        </w:rPr>
        <w:t xml:space="preserve">pakeisti </w:t>
      </w:r>
      <w:r w:rsidR="00B64B16" w:rsidRPr="00C61BF3">
        <w:rPr>
          <w:szCs w:val="24"/>
          <w:lang w:eastAsia="lt-LT"/>
        </w:rPr>
        <w:t>12</w:t>
      </w:r>
      <w:r w:rsidR="00777346">
        <w:rPr>
          <w:szCs w:val="24"/>
          <w:lang w:eastAsia="lt-LT"/>
        </w:rPr>
        <w:t>, 13</w:t>
      </w:r>
      <w:r w:rsidR="00696512" w:rsidRPr="00C61BF3">
        <w:rPr>
          <w:szCs w:val="24"/>
          <w:lang w:eastAsia="lt-LT"/>
        </w:rPr>
        <w:t xml:space="preserve"> punkt</w:t>
      </w:r>
      <w:r w:rsidR="00777346">
        <w:rPr>
          <w:szCs w:val="24"/>
          <w:lang w:eastAsia="lt-LT"/>
        </w:rPr>
        <w:t>us</w:t>
      </w:r>
      <w:r w:rsidR="00696512" w:rsidRPr="00C61BF3">
        <w:rPr>
          <w:szCs w:val="24"/>
          <w:lang w:eastAsia="lt-LT"/>
        </w:rPr>
        <w:t xml:space="preserve"> ir j</w:t>
      </w:r>
      <w:r w:rsidR="00777346">
        <w:rPr>
          <w:szCs w:val="24"/>
          <w:lang w:eastAsia="lt-LT"/>
        </w:rPr>
        <w:t>uos</w:t>
      </w:r>
      <w:r w:rsidR="00696512" w:rsidRPr="00C61BF3">
        <w:rPr>
          <w:szCs w:val="24"/>
          <w:lang w:eastAsia="lt-LT"/>
        </w:rPr>
        <w:t xml:space="preserve"> išdėstyti taip:</w:t>
      </w:r>
    </w:p>
    <w:p w14:paraId="0752F2B6" w14:textId="1360FF5B" w:rsidR="00B64B16" w:rsidRPr="00C61BF3" w:rsidRDefault="00F65725" w:rsidP="002732FF">
      <w:pPr>
        <w:widowControl w:val="0"/>
        <w:spacing w:line="360" w:lineRule="auto"/>
        <w:ind w:firstLine="851"/>
        <w:jc w:val="both"/>
        <w:rPr>
          <w:szCs w:val="24"/>
          <w:lang w:val="pt-BR" w:eastAsia="lt-LT"/>
        </w:rPr>
      </w:pPr>
      <w:r>
        <w:rPr>
          <w:szCs w:val="24"/>
          <w:lang w:val="pt-BR" w:eastAsia="lt-LT"/>
        </w:rPr>
        <w:t>„</w:t>
      </w:r>
      <w:r w:rsidR="00B64B16" w:rsidRPr="00C61BF3">
        <w:rPr>
          <w:szCs w:val="24"/>
          <w:lang w:val="pt-BR" w:eastAsia="lt-LT"/>
        </w:rPr>
        <w:t>12. Mokykloje gali būti:</w:t>
      </w:r>
    </w:p>
    <w:p w14:paraId="1435F49B" w14:textId="77777777" w:rsidR="00B64B16" w:rsidRPr="00C61BF3" w:rsidRDefault="00B64B16" w:rsidP="002732FF">
      <w:pPr>
        <w:widowControl w:val="0"/>
        <w:spacing w:line="360" w:lineRule="auto"/>
        <w:ind w:firstLine="851"/>
        <w:jc w:val="both"/>
        <w:rPr>
          <w:szCs w:val="24"/>
          <w:lang w:val="pt-BR" w:eastAsia="lt-LT"/>
        </w:rPr>
      </w:pPr>
      <w:r w:rsidRPr="00C61BF3">
        <w:rPr>
          <w:szCs w:val="24"/>
          <w:lang w:val="pt-BR" w:eastAsia="lt-LT"/>
        </w:rPr>
        <w:t xml:space="preserve">12.1. papildomas </w:t>
      </w:r>
      <w:r w:rsidRPr="00C61BF3">
        <w:rPr>
          <w:szCs w:val="24"/>
        </w:rPr>
        <w:t>mažas pajamas gaunančių šeimų</w:t>
      </w:r>
      <w:r w:rsidRPr="00C61BF3">
        <w:rPr>
          <w:szCs w:val="24"/>
          <w:lang w:val="pt-BR" w:eastAsia="lt-LT"/>
        </w:rPr>
        <w:t xml:space="preserve"> mokinių maitinimas (pusryčiai, pietūs, pavakariai);</w:t>
      </w:r>
    </w:p>
    <w:p w14:paraId="2E843E8E" w14:textId="514B1720" w:rsidR="00B64B16" w:rsidRPr="00C61BF3" w:rsidRDefault="00B64B16" w:rsidP="002732FF">
      <w:pPr>
        <w:widowControl w:val="0"/>
        <w:spacing w:line="360" w:lineRule="auto"/>
        <w:ind w:firstLine="851"/>
        <w:jc w:val="both"/>
      </w:pPr>
      <w:r w:rsidRPr="00C61BF3">
        <w:rPr>
          <w:szCs w:val="24"/>
          <w:lang w:val="pt-BR" w:eastAsia="lt-LT"/>
        </w:rPr>
        <w:t>12.2.</w:t>
      </w:r>
      <w:r w:rsidRPr="00C61BF3">
        <w:t xml:space="preserve"> šalti</w:t>
      </w:r>
      <w:r w:rsidR="005F33A7">
        <w:t>eji</w:t>
      </w:r>
      <w:r w:rsidRPr="00C61BF3">
        <w:t xml:space="preserve"> užkandžiai (raštišku vaikų atstovų pagal įstatymą pritarimu)</w:t>
      </w:r>
      <w:r w:rsidR="00DB2DFE">
        <w:t>;</w:t>
      </w:r>
    </w:p>
    <w:p w14:paraId="22609CA3" w14:textId="3550214B" w:rsidR="00B64B16" w:rsidRPr="00C61BF3" w:rsidRDefault="00B64B16" w:rsidP="002732FF">
      <w:pPr>
        <w:widowControl w:val="0"/>
        <w:spacing w:line="360" w:lineRule="auto"/>
        <w:ind w:firstLine="851"/>
        <w:jc w:val="both"/>
      </w:pPr>
      <w:r w:rsidRPr="00C61BF3">
        <w:t xml:space="preserve">12.3. </w:t>
      </w:r>
      <w:r w:rsidR="00DB2DFE">
        <w:t>v</w:t>
      </w:r>
      <w:r w:rsidRPr="00C61BF3">
        <w:t>aikams, pateikusiems gydytojo raštiškus nurodymus (Forma Nr. 027-1/a), turi būti organizuojamas pritaikytas maitinimas.</w:t>
      </w:r>
    </w:p>
    <w:p w14:paraId="51ABE736" w14:textId="0C91D297" w:rsidR="00B64B16" w:rsidRPr="00C61BF3" w:rsidRDefault="00B64B16" w:rsidP="002732FF">
      <w:pPr>
        <w:widowControl w:val="0"/>
        <w:spacing w:line="360" w:lineRule="auto"/>
        <w:ind w:firstLine="851"/>
        <w:jc w:val="both"/>
        <w:rPr>
          <w:szCs w:val="24"/>
          <w:lang w:val="pt-BR" w:eastAsia="lt-LT"/>
        </w:rPr>
      </w:pPr>
      <w:r w:rsidRPr="00C61BF3">
        <w:rPr>
          <w:szCs w:val="24"/>
          <w:lang w:val="pt-BR" w:eastAsia="lt-LT"/>
        </w:rPr>
        <w:lastRenderedPageBreak/>
        <w:t xml:space="preserve">13. Jei organizuojamas papildomas </w:t>
      </w:r>
      <w:r w:rsidRPr="00C61BF3">
        <w:rPr>
          <w:szCs w:val="24"/>
        </w:rPr>
        <w:t>mažas pajamas gaunančių šeimų</w:t>
      </w:r>
      <w:r w:rsidRPr="00C61BF3">
        <w:rPr>
          <w:szCs w:val="24"/>
          <w:lang w:val="pt-BR" w:eastAsia="lt-LT"/>
        </w:rPr>
        <w:t xml:space="preserve"> mokinių maitinimas, turi būti sudaryti papildomo maitinimo (pusryčių, priešpiečių ar pavakarių) valgiaraščiai.</w:t>
      </w:r>
    </w:p>
    <w:p w14:paraId="4AD1F46F" w14:textId="5B993B64" w:rsidR="00B64B16" w:rsidRDefault="00F15B3D" w:rsidP="002732FF">
      <w:pPr>
        <w:widowControl w:val="0"/>
        <w:spacing w:line="360" w:lineRule="auto"/>
        <w:ind w:firstLine="851"/>
        <w:jc w:val="both"/>
      </w:pPr>
      <w:r>
        <w:t xml:space="preserve">13.1. </w:t>
      </w:r>
      <w:r w:rsidR="005F33A7">
        <w:t>V</w:t>
      </w:r>
      <w:r w:rsidR="00B64B16" w:rsidRPr="00C61BF3">
        <w:t>aikui skirtas nemokamas maitinimas gali būti organizuojamas išduodant maisto davinius, skirtus maitinti ne mokykloje. Maisto daviniai išduodami karantino, ekstremaliosios situacijos, ekstremal</w:t>
      </w:r>
      <w:r w:rsidR="005F33A7">
        <w:t>iojo</w:t>
      </w:r>
      <w:r w:rsidR="00B64B16" w:rsidRPr="00C61BF3">
        <w:t xml:space="preserve"> įvykio ar įvykio laikotarpiu, sustabdžius ugdymo procesą mokykloje, taip pat kai vaikui skirtas mokymas namuose.“</w:t>
      </w:r>
      <w:r w:rsidR="006A4094">
        <w:t>;</w:t>
      </w:r>
    </w:p>
    <w:p w14:paraId="17AB08C5" w14:textId="35A0EBE8" w:rsidR="006A4094" w:rsidRPr="006A4094" w:rsidRDefault="00F15B3D" w:rsidP="002732FF">
      <w:pPr>
        <w:tabs>
          <w:tab w:val="left" w:pos="851"/>
        </w:tabs>
        <w:spacing w:line="360" w:lineRule="auto"/>
        <w:ind w:firstLine="851"/>
        <w:jc w:val="both"/>
        <w:rPr>
          <w:szCs w:val="24"/>
          <w:lang w:eastAsia="lt-LT"/>
        </w:rPr>
      </w:pPr>
      <w:r>
        <w:rPr>
          <w:szCs w:val="24"/>
          <w:lang w:eastAsia="lt-LT"/>
        </w:rPr>
        <w:t>4</w:t>
      </w:r>
      <w:r w:rsidR="006A4094" w:rsidRPr="00C61BF3">
        <w:rPr>
          <w:szCs w:val="24"/>
          <w:lang w:eastAsia="lt-LT"/>
        </w:rPr>
        <w:t xml:space="preserve">. pakeisti </w:t>
      </w:r>
      <w:r w:rsidR="006A4094">
        <w:rPr>
          <w:szCs w:val="24"/>
          <w:lang w:eastAsia="lt-LT"/>
        </w:rPr>
        <w:t>16</w:t>
      </w:r>
      <w:r w:rsidR="00777346">
        <w:rPr>
          <w:szCs w:val="24"/>
          <w:lang w:eastAsia="lt-LT"/>
        </w:rPr>
        <w:t xml:space="preserve">, 17 </w:t>
      </w:r>
      <w:r w:rsidR="00777346" w:rsidRPr="00C61BF3">
        <w:rPr>
          <w:szCs w:val="24"/>
          <w:lang w:eastAsia="lt-LT"/>
        </w:rPr>
        <w:t>punkt</w:t>
      </w:r>
      <w:r w:rsidR="00777346">
        <w:rPr>
          <w:szCs w:val="24"/>
          <w:lang w:eastAsia="lt-LT"/>
        </w:rPr>
        <w:t>us</w:t>
      </w:r>
      <w:r w:rsidR="00777346" w:rsidRPr="00C61BF3">
        <w:rPr>
          <w:szCs w:val="24"/>
          <w:lang w:eastAsia="lt-LT"/>
        </w:rPr>
        <w:t xml:space="preserve"> ir j</w:t>
      </w:r>
      <w:r w:rsidR="00777346">
        <w:rPr>
          <w:szCs w:val="24"/>
          <w:lang w:eastAsia="lt-LT"/>
        </w:rPr>
        <w:t>uos</w:t>
      </w:r>
      <w:r w:rsidR="00777346" w:rsidRPr="00C61BF3">
        <w:rPr>
          <w:szCs w:val="24"/>
          <w:lang w:eastAsia="lt-LT"/>
        </w:rPr>
        <w:t xml:space="preserve"> išdėstyti taip</w:t>
      </w:r>
      <w:r w:rsidR="006A4094" w:rsidRPr="00C61BF3">
        <w:rPr>
          <w:szCs w:val="24"/>
          <w:lang w:eastAsia="lt-LT"/>
        </w:rPr>
        <w:t>:</w:t>
      </w:r>
    </w:p>
    <w:p w14:paraId="213E2512" w14:textId="3B7502D2" w:rsidR="006A4094" w:rsidRPr="006A4094" w:rsidRDefault="006A4094" w:rsidP="002732FF">
      <w:pPr>
        <w:widowControl w:val="0"/>
        <w:tabs>
          <w:tab w:val="left" w:pos="180"/>
        </w:tabs>
        <w:spacing w:line="360" w:lineRule="auto"/>
        <w:ind w:firstLine="851"/>
        <w:jc w:val="both"/>
        <w:rPr>
          <w:szCs w:val="24"/>
          <w:lang w:val="pt-BR" w:eastAsia="lt-LT"/>
        </w:rPr>
      </w:pPr>
      <w:r w:rsidRPr="006A4094">
        <w:rPr>
          <w:szCs w:val="24"/>
          <w:lang w:val="pt-BR" w:eastAsia="lt-LT"/>
        </w:rPr>
        <w:t>„16. Valgiaraščiai, parengti pagal Tvarkos aprašo 22 punktą, turi atitikti Tvarkos apraše išdėstytus valgiaraščių sudarymo reikalavimus ir privalo būti patvirtinti mokyklos vadovo.</w:t>
      </w:r>
    </w:p>
    <w:p w14:paraId="43357DAC" w14:textId="1DAD3FCB" w:rsidR="006A4094" w:rsidRDefault="006A4094" w:rsidP="002732FF">
      <w:pPr>
        <w:widowControl w:val="0"/>
        <w:tabs>
          <w:tab w:val="left" w:pos="180"/>
        </w:tabs>
        <w:spacing w:line="360" w:lineRule="auto"/>
        <w:ind w:firstLine="851"/>
        <w:jc w:val="both"/>
        <w:rPr>
          <w:szCs w:val="24"/>
          <w:lang w:val="pt-BR" w:eastAsia="lt-LT"/>
        </w:rPr>
      </w:pPr>
      <w:r w:rsidRPr="006A4094">
        <w:rPr>
          <w:szCs w:val="24"/>
          <w:lang w:val="pt-BR" w:eastAsia="lt-LT"/>
        </w:rPr>
        <w:t>17. Pasikeitus valgiaraščiams, parengtiems vadovaujantis Tvarkos aprašo 22 punktu, jie turi būti pakartotinai patvirtinti mokyklos vadovo.“</w:t>
      </w:r>
      <w:r w:rsidR="00777346">
        <w:rPr>
          <w:szCs w:val="24"/>
          <w:lang w:val="pt-BR" w:eastAsia="lt-LT"/>
        </w:rPr>
        <w:t>;</w:t>
      </w:r>
    </w:p>
    <w:p w14:paraId="4B8BA5C7" w14:textId="2A788A43" w:rsidR="00F7019C" w:rsidRDefault="00F15B3D" w:rsidP="00777346">
      <w:pPr>
        <w:widowControl w:val="0"/>
        <w:tabs>
          <w:tab w:val="left" w:pos="180"/>
        </w:tabs>
        <w:spacing w:line="360" w:lineRule="auto"/>
        <w:ind w:firstLine="851"/>
        <w:jc w:val="both"/>
        <w:rPr>
          <w:szCs w:val="24"/>
          <w:lang w:val="pt-BR" w:eastAsia="lt-LT"/>
        </w:rPr>
      </w:pPr>
      <w:r>
        <w:rPr>
          <w:szCs w:val="24"/>
          <w:lang w:val="pt-BR" w:eastAsia="lt-LT"/>
        </w:rPr>
        <w:t>5</w:t>
      </w:r>
      <w:r w:rsidR="00F7019C">
        <w:rPr>
          <w:szCs w:val="24"/>
          <w:lang w:val="pt-BR" w:eastAsia="lt-LT"/>
        </w:rPr>
        <w:t>. pakeisti 22 punktą ir jį išdėstyti taip:</w:t>
      </w:r>
    </w:p>
    <w:p w14:paraId="21CB3CAD" w14:textId="7BBD2DEF" w:rsidR="00F7019C" w:rsidRPr="00F7019C" w:rsidRDefault="00F7019C" w:rsidP="00777346">
      <w:pPr>
        <w:suppressAutoHyphens/>
        <w:overflowPunct w:val="0"/>
        <w:spacing w:line="360" w:lineRule="auto"/>
        <w:ind w:firstLine="851"/>
        <w:jc w:val="both"/>
        <w:rPr>
          <w:szCs w:val="24"/>
          <w:lang w:val="pt-BR" w:eastAsia="lt-LT"/>
        </w:rPr>
      </w:pPr>
      <w:r w:rsidRPr="00F7019C">
        <w:rPr>
          <w:szCs w:val="24"/>
          <w:lang w:val="pt-BR" w:eastAsia="lt-LT"/>
        </w:rPr>
        <w:t>„</w:t>
      </w:r>
      <w:bookmarkStart w:id="5" w:name="_Hlk81902152"/>
      <w:r w:rsidRPr="00F7019C">
        <w:rPr>
          <w:szCs w:val="24"/>
        </w:rPr>
        <w:t xml:space="preserve">22. </w:t>
      </w:r>
      <w:r w:rsidRPr="00F7019C">
        <w:rPr>
          <w:szCs w:val="24"/>
          <w:lang w:eastAsia="lt-LT"/>
        </w:rPr>
        <w:t xml:space="preserve">Mokinių maitinimo valgiaraštis sudaromas vadovaujantis Vaikų maitinimo organizavimo tvarkos aprašu, </w:t>
      </w:r>
      <w:r w:rsidR="005F33A7">
        <w:rPr>
          <w:szCs w:val="24"/>
          <w:lang w:eastAsia="lt-LT"/>
        </w:rPr>
        <w:t xml:space="preserve">patvirtintu </w:t>
      </w:r>
      <w:r w:rsidR="005F33A7" w:rsidRPr="00C61BF3">
        <w:rPr>
          <w:szCs w:val="24"/>
          <w:lang w:eastAsia="lt-LT"/>
        </w:rPr>
        <w:t xml:space="preserve">Lietuvos Respublikos sveikatos </w:t>
      </w:r>
      <w:r w:rsidR="005F33A7" w:rsidRPr="00777346">
        <w:rPr>
          <w:szCs w:val="24"/>
          <w:lang w:eastAsia="lt-LT"/>
        </w:rPr>
        <w:t xml:space="preserve">apsaugos </w:t>
      </w:r>
      <w:r w:rsidR="005F33A7" w:rsidRPr="00C61BF3">
        <w:rPr>
          <w:szCs w:val="24"/>
          <w:lang w:eastAsia="lt-LT"/>
        </w:rPr>
        <w:t xml:space="preserve">ministro </w:t>
      </w:r>
      <w:r w:rsidR="00A6735D" w:rsidRPr="00C61BF3">
        <w:rPr>
          <w:szCs w:val="24"/>
        </w:rPr>
        <w:t>201</w:t>
      </w:r>
      <w:r w:rsidR="00A6735D">
        <w:rPr>
          <w:szCs w:val="24"/>
        </w:rPr>
        <w:t>1</w:t>
      </w:r>
      <w:r w:rsidR="00A6735D" w:rsidRPr="00C61BF3">
        <w:rPr>
          <w:szCs w:val="24"/>
        </w:rPr>
        <w:t xml:space="preserve"> m. </w:t>
      </w:r>
      <w:r w:rsidR="00A6735D">
        <w:rPr>
          <w:szCs w:val="24"/>
        </w:rPr>
        <w:t xml:space="preserve">lapkričio </w:t>
      </w:r>
      <w:r w:rsidR="00A6735D" w:rsidRPr="00C61BF3">
        <w:rPr>
          <w:szCs w:val="24"/>
        </w:rPr>
        <w:t>1</w:t>
      </w:r>
      <w:r w:rsidR="00A6735D">
        <w:rPr>
          <w:szCs w:val="24"/>
        </w:rPr>
        <w:t>1 d. įsakymu Nr. V-964</w:t>
      </w:r>
      <w:r w:rsidR="00A6735D" w:rsidRPr="00C61BF3">
        <w:rPr>
          <w:szCs w:val="24"/>
        </w:rPr>
        <w:t xml:space="preserve"> „</w:t>
      </w:r>
      <w:r w:rsidR="00A6735D">
        <w:rPr>
          <w:szCs w:val="24"/>
        </w:rPr>
        <w:t xml:space="preserve">Dėl </w:t>
      </w:r>
      <w:r w:rsidR="00A6735D" w:rsidRPr="00C61BF3">
        <w:rPr>
          <w:szCs w:val="24"/>
        </w:rPr>
        <w:t>Vaikų maitinimo organizavimo tvarkos apraš</w:t>
      </w:r>
      <w:r w:rsidR="00A6735D">
        <w:rPr>
          <w:szCs w:val="24"/>
        </w:rPr>
        <w:t>o patvirtinimo</w:t>
      </w:r>
      <w:r w:rsidR="00A6735D" w:rsidRPr="00C61BF3">
        <w:rPr>
          <w:szCs w:val="24"/>
        </w:rPr>
        <w:t>“</w:t>
      </w:r>
      <w:r w:rsidRPr="00F7019C">
        <w:rPr>
          <w:szCs w:val="24"/>
          <w:lang w:eastAsia="lt-LT"/>
        </w:rPr>
        <w:t>.“</w:t>
      </w:r>
      <w:r w:rsidR="00777346">
        <w:rPr>
          <w:szCs w:val="24"/>
          <w:lang w:eastAsia="lt-LT"/>
        </w:rPr>
        <w:t>.</w:t>
      </w:r>
    </w:p>
    <w:bookmarkEnd w:id="5"/>
    <w:p w14:paraId="6A27FF5E" w14:textId="77777777" w:rsidR="00DF2B29" w:rsidRPr="00696512" w:rsidRDefault="00DF2B29" w:rsidP="00DF2B29">
      <w:pPr>
        <w:tabs>
          <w:tab w:val="left" w:pos="851"/>
        </w:tabs>
        <w:spacing w:line="360" w:lineRule="auto"/>
        <w:ind w:firstLine="851"/>
        <w:jc w:val="both"/>
        <w:rPr>
          <w:szCs w:val="24"/>
          <w:lang w:eastAsia="lt-LT"/>
        </w:rPr>
      </w:pPr>
    </w:p>
    <w:p w14:paraId="017F070C" w14:textId="480BF7D7" w:rsidR="00ED3BF3" w:rsidRDefault="00ED3BF3" w:rsidP="00BC6363">
      <w:pPr>
        <w:spacing w:line="360" w:lineRule="auto"/>
        <w:ind w:firstLine="851"/>
        <w:jc w:val="both"/>
        <w:rPr>
          <w:szCs w:val="24"/>
          <w:lang w:eastAsia="lt-LT"/>
        </w:rPr>
      </w:pPr>
    </w:p>
    <w:bookmarkEnd w:id="4"/>
    <w:p w14:paraId="3E59426A" w14:textId="77777777" w:rsidR="006F1A10" w:rsidRPr="00273D00" w:rsidRDefault="006F1A10" w:rsidP="00862DB4">
      <w:pPr>
        <w:spacing w:line="360" w:lineRule="auto"/>
        <w:jc w:val="both"/>
        <w:rPr>
          <w:szCs w:val="24"/>
        </w:rPr>
      </w:pPr>
    </w:p>
    <w:p w14:paraId="465A0738" w14:textId="5B1A6F4A" w:rsidR="00BC6363" w:rsidRDefault="006F1A10" w:rsidP="002732FF">
      <w:pPr>
        <w:spacing w:line="360" w:lineRule="auto"/>
        <w:ind w:right="193"/>
        <w:jc w:val="center"/>
        <w:rPr>
          <w:szCs w:val="24"/>
        </w:rPr>
      </w:pPr>
      <w:r w:rsidRPr="00273D00">
        <w:t>Savivaldybės meras</w:t>
      </w:r>
      <w:r w:rsidRPr="00273D00">
        <w:tab/>
      </w:r>
      <w:r w:rsidRPr="00273D00">
        <w:tab/>
      </w:r>
      <w:r w:rsidRPr="00273D00">
        <w:tab/>
      </w:r>
      <w:r w:rsidRPr="00273D00">
        <w:tab/>
      </w:r>
      <w:r w:rsidR="00273D00" w:rsidRPr="00273D00">
        <w:t xml:space="preserve">     </w:t>
      </w:r>
      <w:r w:rsidRPr="00273D00">
        <w:t>Rytis Mykolas Račkauskas</w:t>
      </w:r>
      <w:bookmarkEnd w:id="0"/>
    </w:p>
    <w:sectPr w:rsidR="00BC6363" w:rsidSect="00F47C4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9A17B" w14:textId="77777777" w:rsidR="00495928" w:rsidRDefault="00495928">
      <w:pPr>
        <w:rPr>
          <w:szCs w:val="24"/>
        </w:rPr>
      </w:pPr>
      <w:r>
        <w:rPr>
          <w:szCs w:val="24"/>
        </w:rPr>
        <w:separator/>
      </w:r>
    </w:p>
  </w:endnote>
  <w:endnote w:type="continuationSeparator" w:id="0">
    <w:p w14:paraId="35E6AF47" w14:textId="77777777" w:rsidR="00495928" w:rsidRDefault="0049592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E5E3" w14:textId="77777777" w:rsidR="007C516D" w:rsidRDefault="007C516D">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7C516D" w:rsidRDefault="007C516D">
    <w:pPr>
      <w:tabs>
        <w:tab w:val="center" w:pos="4986"/>
        <w:tab w:val="right" w:pos="9972"/>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5238" w14:textId="77777777" w:rsidR="007C516D" w:rsidRDefault="007C516D">
    <w:pPr>
      <w:framePr w:wrap="auto" w:vAnchor="text" w:hAnchor="margin" w:xAlign="center" w:y="1"/>
      <w:tabs>
        <w:tab w:val="center" w:pos="4986"/>
        <w:tab w:val="right" w:pos="9972"/>
      </w:tabs>
      <w:rPr>
        <w:szCs w:val="24"/>
      </w:rPr>
    </w:pPr>
  </w:p>
  <w:p w14:paraId="5C2200FD" w14:textId="77777777" w:rsidR="007C516D" w:rsidRDefault="007C516D">
    <w:pPr>
      <w:tabs>
        <w:tab w:val="center" w:pos="4986"/>
        <w:tab w:val="right" w:pos="9972"/>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722A6" w14:textId="77777777" w:rsidR="007C516D" w:rsidRDefault="007C516D">
    <w:pPr>
      <w:tabs>
        <w:tab w:val="center" w:pos="4986"/>
        <w:tab w:val="right" w:pos="9972"/>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E2049" w14:textId="77777777" w:rsidR="00495928" w:rsidRDefault="00495928">
      <w:pPr>
        <w:rPr>
          <w:szCs w:val="24"/>
        </w:rPr>
      </w:pPr>
      <w:r>
        <w:rPr>
          <w:szCs w:val="24"/>
        </w:rPr>
        <w:separator/>
      </w:r>
    </w:p>
  </w:footnote>
  <w:footnote w:type="continuationSeparator" w:id="0">
    <w:p w14:paraId="78890D67" w14:textId="77777777" w:rsidR="00495928" w:rsidRDefault="00495928">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70F5D" w14:textId="77777777" w:rsidR="007C516D" w:rsidRDefault="007C516D">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7C516D" w:rsidRDefault="007C516D">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0DEC1F34" w:rsidR="007C516D" w:rsidRPr="00F47C43" w:rsidRDefault="007C516D">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sidR="000276A2">
          <w:rPr>
            <w:rFonts w:ascii="Times New Roman" w:hAnsi="Times New Roman" w:cs="Times New Roman"/>
            <w:noProof/>
            <w:sz w:val="24"/>
            <w:szCs w:val="24"/>
          </w:rPr>
          <w:t>2</w:t>
        </w:r>
        <w:r w:rsidRPr="00F47C43">
          <w:rPr>
            <w:rFonts w:ascii="Times New Roman" w:hAnsi="Times New Roman" w:cs="Times New Roman"/>
            <w:noProof/>
            <w:sz w:val="24"/>
            <w:szCs w:val="24"/>
          </w:rPr>
          <w:fldChar w:fldCharType="end"/>
        </w:r>
      </w:p>
    </w:sdtContent>
  </w:sdt>
  <w:p w14:paraId="79CFE5EE" w14:textId="77777777" w:rsidR="007C516D" w:rsidRDefault="007C516D">
    <w:pPr>
      <w:tabs>
        <w:tab w:val="center" w:pos="4819"/>
        <w:tab w:val="right" w:pos="9638"/>
      </w:tabs>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0F745" w14:textId="77777777" w:rsidR="007C516D" w:rsidRDefault="007C516D">
    <w:pPr>
      <w:tabs>
        <w:tab w:val="center" w:pos="4819"/>
        <w:tab w:val="right" w:pos="9638"/>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520C6404"/>
    <w:multiLevelType w:val="hybridMultilevel"/>
    <w:tmpl w:val="E2F8E52C"/>
    <w:lvl w:ilvl="0" w:tplc="695A08D2">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05"/>
    <w:rsid w:val="000141B6"/>
    <w:rsid w:val="00017BC7"/>
    <w:rsid w:val="000276A2"/>
    <w:rsid w:val="000310E4"/>
    <w:rsid w:val="00040055"/>
    <w:rsid w:val="00071B80"/>
    <w:rsid w:val="0008191D"/>
    <w:rsid w:val="00087463"/>
    <w:rsid w:val="00093976"/>
    <w:rsid w:val="00094CFE"/>
    <w:rsid w:val="00097A23"/>
    <w:rsid w:val="000A60B2"/>
    <w:rsid w:val="000B3887"/>
    <w:rsid w:val="000B6914"/>
    <w:rsid w:val="000D0DAD"/>
    <w:rsid w:val="000F3E99"/>
    <w:rsid w:val="000F686B"/>
    <w:rsid w:val="0010039A"/>
    <w:rsid w:val="001269E2"/>
    <w:rsid w:val="00141F84"/>
    <w:rsid w:val="00146894"/>
    <w:rsid w:val="00154DAE"/>
    <w:rsid w:val="00156883"/>
    <w:rsid w:val="00157756"/>
    <w:rsid w:val="00162A54"/>
    <w:rsid w:val="00163CFC"/>
    <w:rsid w:val="0018313E"/>
    <w:rsid w:val="001B7A5D"/>
    <w:rsid w:val="001C4B73"/>
    <w:rsid w:val="001D4B6F"/>
    <w:rsid w:val="001D6964"/>
    <w:rsid w:val="001E2BB1"/>
    <w:rsid w:val="001F25EB"/>
    <w:rsid w:val="002015B5"/>
    <w:rsid w:val="00202B92"/>
    <w:rsid w:val="00205D0E"/>
    <w:rsid w:val="00226418"/>
    <w:rsid w:val="0025476F"/>
    <w:rsid w:val="002732FF"/>
    <w:rsid w:val="00273D00"/>
    <w:rsid w:val="002853AA"/>
    <w:rsid w:val="00287EC2"/>
    <w:rsid w:val="002B4EF9"/>
    <w:rsid w:val="002C79C0"/>
    <w:rsid w:val="002E0943"/>
    <w:rsid w:val="002E1C36"/>
    <w:rsid w:val="002E6EE1"/>
    <w:rsid w:val="002F6876"/>
    <w:rsid w:val="003058E4"/>
    <w:rsid w:val="00327BBF"/>
    <w:rsid w:val="003371D1"/>
    <w:rsid w:val="00345A64"/>
    <w:rsid w:val="00357793"/>
    <w:rsid w:val="00382CBC"/>
    <w:rsid w:val="003A41E4"/>
    <w:rsid w:val="003A5B18"/>
    <w:rsid w:val="003B6661"/>
    <w:rsid w:val="003C4810"/>
    <w:rsid w:val="003F6515"/>
    <w:rsid w:val="00424E91"/>
    <w:rsid w:val="00440B6A"/>
    <w:rsid w:val="00473918"/>
    <w:rsid w:val="0047527B"/>
    <w:rsid w:val="004822CC"/>
    <w:rsid w:val="00482375"/>
    <w:rsid w:val="00495928"/>
    <w:rsid w:val="004E1344"/>
    <w:rsid w:val="004F218A"/>
    <w:rsid w:val="00500324"/>
    <w:rsid w:val="0050462E"/>
    <w:rsid w:val="00516D00"/>
    <w:rsid w:val="00556331"/>
    <w:rsid w:val="0058467A"/>
    <w:rsid w:val="005B12C5"/>
    <w:rsid w:val="005B45B6"/>
    <w:rsid w:val="005D4A5D"/>
    <w:rsid w:val="005E6435"/>
    <w:rsid w:val="005F14C8"/>
    <w:rsid w:val="005F33A7"/>
    <w:rsid w:val="00634005"/>
    <w:rsid w:val="006366A9"/>
    <w:rsid w:val="00637C56"/>
    <w:rsid w:val="00655C7F"/>
    <w:rsid w:val="00666D0A"/>
    <w:rsid w:val="00672E35"/>
    <w:rsid w:val="00683AE0"/>
    <w:rsid w:val="00686573"/>
    <w:rsid w:val="00691DA6"/>
    <w:rsid w:val="00696512"/>
    <w:rsid w:val="006A4094"/>
    <w:rsid w:val="006E064E"/>
    <w:rsid w:val="006F0FBE"/>
    <w:rsid w:val="006F17D5"/>
    <w:rsid w:val="006F1A10"/>
    <w:rsid w:val="00707F21"/>
    <w:rsid w:val="00710466"/>
    <w:rsid w:val="00721355"/>
    <w:rsid w:val="00723E28"/>
    <w:rsid w:val="00724054"/>
    <w:rsid w:val="00732699"/>
    <w:rsid w:val="00751C59"/>
    <w:rsid w:val="007552EB"/>
    <w:rsid w:val="00760699"/>
    <w:rsid w:val="0076226A"/>
    <w:rsid w:val="00766481"/>
    <w:rsid w:val="00767FF1"/>
    <w:rsid w:val="00774494"/>
    <w:rsid w:val="00775D52"/>
    <w:rsid w:val="00777346"/>
    <w:rsid w:val="00783705"/>
    <w:rsid w:val="007A5A26"/>
    <w:rsid w:val="007C05A8"/>
    <w:rsid w:val="007C516D"/>
    <w:rsid w:val="007C5A98"/>
    <w:rsid w:val="007D74DC"/>
    <w:rsid w:val="007F412F"/>
    <w:rsid w:val="00801D40"/>
    <w:rsid w:val="00810B6F"/>
    <w:rsid w:val="008153E8"/>
    <w:rsid w:val="00815E66"/>
    <w:rsid w:val="00823AD2"/>
    <w:rsid w:val="00851E41"/>
    <w:rsid w:val="008539C1"/>
    <w:rsid w:val="00862DB4"/>
    <w:rsid w:val="00871813"/>
    <w:rsid w:val="008722F1"/>
    <w:rsid w:val="00874FA1"/>
    <w:rsid w:val="00880164"/>
    <w:rsid w:val="00886D20"/>
    <w:rsid w:val="00887A7E"/>
    <w:rsid w:val="008A1F0A"/>
    <w:rsid w:val="008A5587"/>
    <w:rsid w:val="008E7B73"/>
    <w:rsid w:val="008F11FE"/>
    <w:rsid w:val="008F771F"/>
    <w:rsid w:val="00906CD0"/>
    <w:rsid w:val="00932E94"/>
    <w:rsid w:val="00936AF0"/>
    <w:rsid w:val="009778D4"/>
    <w:rsid w:val="009905AD"/>
    <w:rsid w:val="009916E9"/>
    <w:rsid w:val="009B5829"/>
    <w:rsid w:val="009C20F0"/>
    <w:rsid w:val="009D4CE0"/>
    <w:rsid w:val="009F01A5"/>
    <w:rsid w:val="009F5AD4"/>
    <w:rsid w:val="00A06011"/>
    <w:rsid w:val="00A07E9C"/>
    <w:rsid w:val="00A432E9"/>
    <w:rsid w:val="00A5059B"/>
    <w:rsid w:val="00A62146"/>
    <w:rsid w:val="00A64EE2"/>
    <w:rsid w:val="00A6735D"/>
    <w:rsid w:val="00A67637"/>
    <w:rsid w:val="00A770BC"/>
    <w:rsid w:val="00A869E5"/>
    <w:rsid w:val="00A922AC"/>
    <w:rsid w:val="00A92A2E"/>
    <w:rsid w:val="00AA14A1"/>
    <w:rsid w:val="00AA5473"/>
    <w:rsid w:val="00AB1643"/>
    <w:rsid w:val="00AC62D7"/>
    <w:rsid w:val="00AE5501"/>
    <w:rsid w:val="00AE60F5"/>
    <w:rsid w:val="00AF2C40"/>
    <w:rsid w:val="00B04EBF"/>
    <w:rsid w:val="00B07E55"/>
    <w:rsid w:val="00B11745"/>
    <w:rsid w:val="00B45B1B"/>
    <w:rsid w:val="00B5389A"/>
    <w:rsid w:val="00B60C46"/>
    <w:rsid w:val="00B64B16"/>
    <w:rsid w:val="00B66950"/>
    <w:rsid w:val="00B7351A"/>
    <w:rsid w:val="00B8525E"/>
    <w:rsid w:val="00BC6363"/>
    <w:rsid w:val="00BD1449"/>
    <w:rsid w:val="00BD225B"/>
    <w:rsid w:val="00BF5783"/>
    <w:rsid w:val="00BF70D0"/>
    <w:rsid w:val="00C04B28"/>
    <w:rsid w:val="00C06DD8"/>
    <w:rsid w:val="00C17C58"/>
    <w:rsid w:val="00C3147E"/>
    <w:rsid w:val="00C42E86"/>
    <w:rsid w:val="00C61BF3"/>
    <w:rsid w:val="00CA1D6F"/>
    <w:rsid w:val="00CB0163"/>
    <w:rsid w:val="00CB090B"/>
    <w:rsid w:val="00CB76F8"/>
    <w:rsid w:val="00CE1E1A"/>
    <w:rsid w:val="00D018AC"/>
    <w:rsid w:val="00D11AF6"/>
    <w:rsid w:val="00D630A1"/>
    <w:rsid w:val="00D771D6"/>
    <w:rsid w:val="00D77FEA"/>
    <w:rsid w:val="00D92BE7"/>
    <w:rsid w:val="00D97310"/>
    <w:rsid w:val="00DA1BB7"/>
    <w:rsid w:val="00DB2DFE"/>
    <w:rsid w:val="00DC1629"/>
    <w:rsid w:val="00DC19A0"/>
    <w:rsid w:val="00DC339B"/>
    <w:rsid w:val="00DD1E4D"/>
    <w:rsid w:val="00DE0F40"/>
    <w:rsid w:val="00DF2B29"/>
    <w:rsid w:val="00DF2DB2"/>
    <w:rsid w:val="00E1483B"/>
    <w:rsid w:val="00E2285C"/>
    <w:rsid w:val="00E24E6F"/>
    <w:rsid w:val="00E3138F"/>
    <w:rsid w:val="00E350CC"/>
    <w:rsid w:val="00E35B45"/>
    <w:rsid w:val="00E375C3"/>
    <w:rsid w:val="00E448A8"/>
    <w:rsid w:val="00E55FEA"/>
    <w:rsid w:val="00E81C7C"/>
    <w:rsid w:val="00E910E6"/>
    <w:rsid w:val="00EB0B1E"/>
    <w:rsid w:val="00EB1EAA"/>
    <w:rsid w:val="00ED3BF3"/>
    <w:rsid w:val="00ED5737"/>
    <w:rsid w:val="00EE1E06"/>
    <w:rsid w:val="00F0173D"/>
    <w:rsid w:val="00F15B3D"/>
    <w:rsid w:val="00F202DC"/>
    <w:rsid w:val="00F41143"/>
    <w:rsid w:val="00F47C43"/>
    <w:rsid w:val="00F645F2"/>
    <w:rsid w:val="00F65725"/>
    <w:rsid w:val="00F7019C"/>
    <w:rsid w:val="00F71B72"/>
    <w:rsid w:val="00FB00AE"/>
    <w:rsid w:val="00FB4F83"/>
    <w:rsid w:val="00FD52A2"/>
    <w:rsid w:val="00FD5E58"/>
    <w:rsid w:val="00FD754C"/>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 w:type="character" w:customStyle="1" w:styleId="Style3">
    <w:name w:val="Style3"/>
    <w:uiPriority w:val="99"/>
    <w:rsid w:val="007C51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3A2C4-2268-4601-983D-76A8B813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2941</Characters>
  <Application>Microsoft Office Word</Application>
  <DocSecurity>4</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3356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Daiva Breivienė</cp:lastModifiedBy>
  <cp:revision>2</cp:revision>
  <cp:lastPrinted>2021-09-13T05:48:00Z</cp:lastPrinted>
  <dcterms:created xsi:type="dcterms:W3CDTF">2021-09-16T08:16:00Z</dcterms:created>
  <dcterms:modified xsi:type="dcterms:W3CDTF">2021-09-16T08:16:00Z</dcterms:modified>
</cp:coreProperties>
</file>