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9FCD" w14:textId="77777777" w:rsidR="005C41AC" w:rsidRPr="00627DA1" w:rsidRDefault="001D3CB6" w:rsidP="005C41AC">
      <w:pPr>
        <w:jc w:val="center"/>
        <w:rPr>
          <w:szCs w:val="24"/>
        </w:rPr>
      </w:pPr>
      <w:r w:rsidRPr="00627DA1">
        <w:rPr>
          <w:noProof/>
          <w:lang w:eastAsia="lt-LT"/>
        </w:rPr>
        <w:drawing>
          <wp:inline distT="0" distB="0" distL="0" distR="0" wp14:anchorId="45E6A5D0" wp14:editId="45E6A5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E69FCE" w14:textId="77777777" w:rsidR="005C41AC" w:rsidRPr="00627DA1" w:rsidRDefault="005C41AC" w:rsidP="005C41AC">
      <w:pPr>
        <w:jc w:val="center"/>
        <w:rPr>
          <w:szCs w:val="24"/>
        </w:rPr>
      </w:pPr>
    </w:p>
    <w:p w14:paraId="45E69FCF" w14:textId="77777777" w:rsidR="0062551B" w:rsidRPr="00627DA1" w:rsidRDefault="0062551B" w:rsidP="005C41AC">
      <w:pPr>
        <w:jc w:val="center"/>
        <w:rPr>
          <w:b/>
          <w:sz w:val="28"/>
        </w:rPr>
      </w:pPr>
      <w:r w:rsidRPr="00627DA1">
        <w:rPr>
          <w:b/>
          <w:sz w:val="28"/>
        </w:rPr>
        <w:t xml:space="preserve">PANEVĖŽIO MIESTO SAVIVALDYBĖS </w:t>
      </w:r>
      <w:r w:rsidR="00A11511" w:rsidRPr="00627DA1">
        <w:rPr>
          <w:b/>
          <w:sz w:val="28"/>
        </w:rPr>
        <w:t>TARYBA</w:t>
      </w:r>
    </w:p>
    <w:p w14:paraId="45E69FD0" w14:textId="77777777" w:rsidR="005C41AC" w:rsidRPr="00627DA1" w:rsidRDefault="005C41AC" w:rsidP="00571BF3">
      <w:pPr>
        <w:keepNext/>
        <w:jc w:val="center"/>
        <w:outlineLvl w:val="1"/>
      </w:pPr>
    </w:p>
    <w:p w14:paraId="45E69FD1" w14:textId="77777777" w:rsidR="005C41AC" w:rsidRPr="00627DA1" w:rsidRDefault="005C41AC" w:rsidP="00571BF3">
      <w:pPr>
        <w:keepNext/>
        <w:jc w:val="center"/>
        <w:outlineLvl w:val="1"/>
      </w:pPr>
    </w:p>
    <w:p w14:paraId="45E69FD2" w14:textId="77777777" w:rsidR="0062551B" w:rsidRPr="00627DA1" w:rsidRDefault="00A11511" w:rsidP="00571BF3">
      <w:pPr>
        <w:keepNext/>
        <w:jc w:val="center"/>
        <w:outlineLvl w:val="1"/>
        <w:rPr>
          <w:b/>
        </w:rPr>
      </w:pPr>
      <w:r w:rsidRPr="00627DA1">
        <w:rPr>
          <w:b/>
        </w:rPr>
        <w:t>SPRENDIMAS</w:t>
      </w:r>
    </w:p>
    <w:p w14:paraId="45E69FD3" w14:textId="77777777" w:rsidR="00C76659" w:rsidRPr="00627DA1" w:rsidRDefault="006127B2" w:rsidP="00184399">
      <w:pPr>
        <w:pStyle w:val="Antrat1"/>
        <w:jc w:val="center"/>
      </w:pPr>
      <w:r w:rsidRPr="00627DA1">
        <w:t>DĖL</w:t>
      </w:r>
      <w:r w:rsidR="00C76659" w:rsidRPr="00627DA1">
        <w:t xml:space="preserve"> PANEVĖŽIO </w:t>
      </w:r>
      <w:r w:rsidR="00EA544D" w:rsidRPr="00627DA1">
        <w:t>KRAŠTOTYROS MUZIEJAUS</w:t>
      </w:r>
      <w:r w:rsidR="00C76659" w:rsidRPr="00627DA1">
        <w:t xml:space="preserve">, PANEVĖŽIO </w:t>
      </w:r>
      <w:r w:rsidR="000B2EAB" w:rsidRPr="00627DA1">
        <w:t xml:space="preserve">MIESTO </w:t>
      </w:r>
      <w:r w:rsidR="00EA544D" w:rsidRPr="00627DA1">
        <w:t xml:space="preserve">DAILĖS GALERIJOS </w:t>
      </w:r>
      <w:r w:rsidR="00C76659" w:rsidRPr="00627DA1">
        <w:t xml:space="preserve">IR </w:t>
      </w:r>
      <w:r w:rsidR="00EA544D" w:rsidRPr="00627DA1">
        <w:t>STASIO EIDRIGEVIČIAUS MENŲ CENTRO</w:t>
      </w:r>
      <w:r w:rsidR="00C76659" w:rsidRPr="00627DA1">
        <w:t xml:space="preserve"> 2021 M. VEIKLOS PLANŲ PATVIRTINIMO</w:t>
      </w:r>
    </w:p>
    <w:p w14:paraId="45E69FD4" w14:textId="77777777" w:rsidR="0062551B" w:rsidRPr="00627DA1" w:rsidRDefault="0062551B" w:rsidP="003E58F0">
      <w:pPr>
        <w:jc w:val="center"/>
      </w:pPr>
    </w:p>
    <w:p w14:paraId="45E69FD5" w14:textId="77777777" w:rsidR="0062551B" w:rsidRPr="00627DA1" w:rsidRDefault="00DE0D95" w:rsidP="003E58F0">
      <w:pPr>
        <w:jc w:val="center"/>
      </w:pPr>
      <w:r w:rsidRPr="00627DA1">
        <w:rPr>
          <w:rStyle w:val="Style3"/>
        </w:rPr>
        <w:fldChar w:fldCharType="begin">
          <w:ffData>
            <w:name w:val="registravimoDataIlga"/>
            <w:enabled/>
            <w:calcOnExit w:val="0"/>
            <w:textInput/>
          </w:ffData>
        </w:fldChar>
      </w:r>
      <w:bookmarkStart w:id="0" w:name="registravimoDataIlga"/>
      <w:r w:rsidRPr="00627DA1">
        <w:rPr>
          <w:rStyle w:val="Style3"/>
        </w:rPr>
        <w:instrText xml:space="preserve"> FORMTEXT </w:instrText>
      </w:r>
      <w:r w:rsidRPr="00627DA1">
        <w:rPr>
          <w:rStyle w:val="Style3"/>
        </w:rPr>
      </w:r>
      <w:r w:rsidRPr="00627DA1">
        <w:rPr>
          <w:rStyle w:val="Style3"/>
        </w:rPr>
        <w:fldChar w:fldCharType="separate"/>
      </w:r>
      <w:r w:rsidRPr="00627DA1">
        <w:rPr>
          <w:rStyle w:val="Style3"/>
        </w:rPr>
        <w:t>2021 m. spalio 12 d.</w:t>
      </w:r>
      <w:r w:rsidRPr="00627DA1">
        <w:rPr>
          <w:rStyle w:val="Style3"/>
        </w:rPr>
        <w:fldChar w:fldCharType="end"/>
      </w:r>
      <w:bookmarkEnd w:id="0"/>
      <w:r w:rsidR="0062551B" w:rsidRPr="00627DA1">
        <w:t xml:space="preserve"> Nr. </w:t>
      </w:r>
      <w:r w:rsidRPr="00627DA1">
        <w:fldChar w:fldCharType="begin">
          <w:ffData>
            <w:name w:val="registravimoNr"/>
            <w:enabled/>
            <w:calcOnExit w:val="0"/>
            <w:textInput/>
          </w:ffData>
        </w:fldChar>
      </w:r>
      <w:bookmarkStart w:id="1" w:name="registravimoNr"/>
      <w:r w:rsidRPr="00627DA1">
        <w:instrText xml:space="preserve"> FORMTEXT </w:instrText>
      </w:r>
      <w:r w:rsidRPr="00627DA1">
        <w:fldChar w:fldCharType="separate"/>
      </w:r>
      <w:r w:rsidRPr="00627DA1">
        <w:t>TSP-324</w:t>
      </w:r>
      <w:r w:rsidRPr="00627DA1">
        <w:fldChar w:fldCharType="end"/>
      </w:r>
      <w:bookmarkEnd w:id="1"/>
    </w:p>
    <w:p w14:paraId="45E69FD6" w14:textId="77777777" w:rsidR="0062551B" w:rsidRPr="00627DA1" w:rsidRDefault="0062551B" w:rsidP="00571BF3">
      <w:pPr>
        <w:keepNext/>
        <w:jc w:val="center"/>
        <w:outlineLvl w:val="2"/>
        <w:rPr>
          <w:b/>
        </w:rPr>
      </w:pPr>
      <w:r w:rsidRPr="00627DA1">
        <w:t>Panevėžys</w:t>
      </w:r>
    </w:p>
    <w:p w14:paraId="45E69FD7" w14:textId="77777777" w:rsidR="0062551B" w:rsidRPr="00627DA1" w:rsidRDefault="0062551B" w:rsidP="000B7031">
      <w:pPr>
        <w:jc w:val="center"/>
      </w:pPr>
    </w:p>
    <w:p w14:paraId="45E69FD8" w14:textId="77777777" w:rsidR="0062551B" w:rsidRPr="00627DA1" w:rsidRDefault="0062551B" w:rsidP="000B7031">
      <w:pPr>
        <w:jc w:val="center"/>
      </w:pPr>
    </w:p>
    <w:p w14:paraId="45E69FD9" w14:textId="77777777" w:rsidR="00C76659" w:rsidRPr="00627DA1" w:rsidRDefault="00C76659" w:rsidP="00C76659">
      <w:pPr>
        <w:spacing w:line="360" w:lineRule="auto"/>
        <w:ind w:firstLine="851"/>
        <w:jc w:val="both"/>
        <w:rPr>
          <w:szCs w:val="24"/>
        </w:rPr>
      </w:pPr>
      <w:r w:rsidRPr="00627DA1">
        <w:rPr>
          <w:szCs w:val="24"/>
        </w:rPr>
        <w:t>Vadovaudamasi Lietuvos Respublik</w:t>
      </w:r>
      <w:r w:rsidR="00BE4FEF">
        <w:rPr>
          <w:szCs w:val="24"/>
        </w:rPr>
        <w:t>os vietos savivaldos įstatymo 16 straipsnio 4</w:t>
      </w:r>
      <w:r w:rsidRPr="00627DA1">
        <w:rPr>
          <w:szCs w:val="24"/>
        </w:rPr>
        <w:t xml:space="preserve"> dalimi, Lietuvos Respublikos </w:t>
      </w:r>
      <w:r w:rsidR="00B9374C" w:rsidRPr="00627DA1">
        <w:rPr>
          <w:szCs w:val="24"/>
        </w:rPr>
        <w:t>muziejų</w:t>
      </w:r>
      <w:r w:rsidR="00EA544D" w:rsidRPr="00627DA1">
        <w:rPr>
          <w:szCs w:val="24"/>
        </w:rPr>
        <w:t xml:space="preserve"> įstatymo 4 straipsnio 5 dalies 3 punktu</w:t>
      </w:r>
      <w:r w:rsidRPr="00627DA1">
        <w:rPr>
          <w:szCs w:val="24"/>
        </w:rPr>
        <w:t>, Panevėžio miesto savivaldybės taryba  n u s p r e n d ž i a:</w:t>
      </w:r>
    </w:p>
    <w:p w14:paraId="45E69FDA" w14:textId="77777777" w:rsidR="00C76659" w:rsidRPr="00627DA1" w:rsidRDefault="000B7031" w:rsidP="00211B15">
      <w:pPr>
        <w:pStyle w:val="Sraopastraipa"/>
        <w:spacing w:line="360" w:lineRule="auto"/>
        <w:ind w:left="0" w:firstLine="851"/>
        <w:jc w:val="both"/>
        <w:rPr>
          <w:szCs w:val="24"/>
        </w:rPr>
      </w:pPr>
      <w:r w:rsidRPr="00627DA1">
        <w:rPr>
          <w:szCs w:val="24"/>
        </w:rPr>
        <w:t>P</w:t>
      </w:r>
      <w:r w:rsidR="00C76659" w:rsidRPr="00627DA1">
        <w:rPr>
          <w:szCs w:val="24"/>
        </w:rPr>
        <w:t xml:space="preserve">atvirtinti pridedamus Panevėžio </w:t>
      </w:r>
      <w:r w:rsidR="000B2EAB" w:rsidRPr="00627DA1">
        <w:rPr>
          <w:szCs w:val="24"/>
        </w:rPr>
        <w:t>kraštotyros muziejaus</w:t>
      </w:r>
      <w:r w:rsidR="00C76659" w:rsidRPr="00627DA1">
        <w:rPr>
          <w:szCs w:val="24"/>
        </w:rPr>
        <w:t xml:space="preserve">, Panevėžio </w:t>
      </w:r>
      <w:r w:rsidR="000B2EAB" w:rsidRPr="00627DA1">
        <w:rPr>
          <w:szCs w:val="24"/>
        </w:rPr>
        <w:t>miesto dailės galerijos ir Stasio Eidrigevičiaus menų centro 2021 m. veiklos planus.</w:t>
      </w:r>
    </w:p>
    <w:p w14:paraId="45E69FDB" w14:textId="77777777" w:rsidR="00C76659" w:rsidRPr="00627DA1" w:rsidRDefault="00C76659" w:rsidP="00C76659">
      <w:pPr>
        <w:tabs>
          <w:tab w:val="left" w:pos="6974"/>
        </w:tabs>
        <w:jc w:val="both"/>
        <w:rPr>
          <w:szCs w:val="24"/>
        </w:rPr>
      </w:pPr>
    </w:p>
    <w:p w14:paraId="45E69FDC" w14:textId="77777777" w:rsidR="00C76659" w:rsidRPr="00627DA1" w:rsidRDefault="00C76659" w:rsidP="00C76659">
      <w:pPr>
        <w:tabs>
          <w:tab w:val="left" w:pos="6974"/>
        </w:tabs>
        <w:jc w:val="both"/>
        <w:rPr>
          <w:szCs w:val="24"/>
        </w:rPr>
      </w:pPr>
    </w:p>
    <w:p w14:paraId="45E69FDD" w14:textId="77777777" w:rsidR="00C76659" w:rsidRPr="00627DA1" w:rsidRDefault="00C76659" w:rsidP="00C76659">
      <w:pPr>
        <w:tabs>
          <w:tab w:val="left" w:pos="6974"/>
        </w:tabs>
        <w:jc w:val="both"/>
        <w:rPr>
          <w:szCs w:val="24"/>
        </w:rPr>
      </w:pPr>
    </w:p>
    <w:p w14:paraId="45E69FDE" w14:textId="77777777" w:rsidR="00850C6D" w:rsidRPr="00627DA1" w:rsidRDefault="00C76659" w:rsidP="00C76659">
      <w:pPr>
        <w:tabs>
          <w:tab w:val="left" w:pos="6663"/>
          <w:tab w:val="left" w:pos="6974"/>
        </w:tabs>
        <w:jc w:val="both"/>
        <w:rPr>
          <w:rFonts w:eastAsia="Calibri"/>
          <w:szCs w:val="24"/>
        </w:rPr>
        <w:sectPr w:rsidR="00850C6D" w:rsidRPr="00627DA1" w:rsidSect="000B7031">
          <w:headerReference w:type="default" r:id="rId8"/>
          <w:headerReference w:type="first" r:id="rId9"/>
          <w:footerReference w:type="first" r:id="rId10"/>
          <w:pgSz w:w="11907" w:h="16840" w:code="9"/>
          <w:pgMar w:top="1134" w:right="567" w:bottom="1134" w:left="1701" w:header="0" w:footer="0" w:gutter="0"/>
          <w:paperSrc w:first="1" w:other="1"/>
          <w:cols w:space="1296"/>
          <w:docGrid w:linePitch="326"/>
        </w:sectPr>
      </w:pPr>
      <w:r w:rsidRPr="00627DA1">
        <w:rPr>
          <w:rFonts w:eastAsia="Calibri"/>
          <w:szCs w:val="24"/>
        </w:rPr>
        <w:t>Savivaldybės meras</w:t>
      </w:r>
      <w:r w:rsidRPr="00627DA1">
        <w:rPr>
          <w:rFonts w:eastAsia="Calibri"/>
          <w:szCs w:val="24"/>
        </w:rPr>
        <w:tab/>
      </w:r>
      <w:r w:rsidRPr="00627DA1">
        <w:rPr>
          <w:rFonts w:eastAsia="Calibri"/>
          <w:szCs w:val="24"/>
        </w:rPr>
        <w:tab/>
        <w:t>Rytis Mykolas Račkauskas</w:t>
      </w:r>
    </w:p>
    <w:p w14:paraId="45E69FDF" w14:textId="77777777" w:rsidR="000D53B7" w:rsidRPr="00627DA1" w:rsidRDefault="000D53B7" w:rsidP="00AA23B8">
      <w:pPr>
        <w:ind w:left="4962" w:right="-471" w:firstLine="567"/>
      </w:pPr>
      <w:r w:rsidRPr="00627DA1">
        <w:lastRenderedPageBreak/>
        <w:t>PATVIRTINTA</w:t>
      </w:r>
    </w:p>
    <w:p w14:paraId="45E69FE0" w14:textId="77777777" w:rsidR="000D53B7" w:rsidRPr="00627DA1" w:rsidRDefault="000D53B7" w:rsidP="00AA23B8">
      <w:pPr>
        <w:ind w:left="5670" w:right="-471" w:hanging="141"/>
      </w:pPr>
      <w:r w:rsidRPr="00627DA1">
        <w:t>Panevėžio miesto savivaldybės tarybos</w:t>
      </w:r>
    </w:p>
    <w:p w14:paraId="45E69FE1" w14:textId="77777777" w:rsidR="000D53B7" w:rsidRPr="00627DA1" w:rsidRDefault="000D53B7" w:rsidP="000D53B7">
      <w:pPr>
        <w:ind w:left="6966"/>
      </w:pPr>
      <w:r w:rsidRPr="00627DA1">
        <w:t xml:space="preserve"> sprendimu Nr.</w:t>
      </w:r>
    </w:p>
    <w:p w14:paraId="45E69FE2" w14:textId="77777777" w:rsidR="000D53B7" w:rsidRPr="00627DA1" w:rsidRDefault="000D53B7" w:rsidP="000D53B7">
      <w:pPr>
        <w:jc w:val="center"/>
        <w:rPr>
          <w:color w:val="000000"/>
          <w:sz w:val="22"/>
          <w:szCs w:val="22"/>
        </w:rPr>
      </w:pPr>
    </w:p>
    <w:p w14:paraId="45E69FE3" w14:textId="77777777" w:rsidR="000D53B7" w:rsidRPr="00627DA1" w:rsidRDefault="000D53B7" w:rsidP="000D53B7">
      <w:pPr>
        <w:jc w:val="center"/>
        <w:rPr>
          <w:b/>
          <w:color w:val="000000"/>
          <w:sz w:val="22"/>
          <w:szCs w:val="22"/>
        </w:rPr>
      </w:pPr>
      <w:r w:rsidRPr="00627DA1">
        <w:rPr>
          <w:b/>
          <w:color w:val="000000"/>
          <w:sz w:val="22"/>
          <w:szCs w:val="22"/>
        </w:rPr>
        <w:t xml:space="preserve">PANEVĖŽIO </w:t>
      </w:r>
      <w:r w:rsidR="00211B15" w:rsidRPr="00627DA1">
        <w:rPr>
          <w:b/>
          <w:color w:val="000000"/>
          <w:sz w:val="22"/>
          <w:szCs w:val="22"/>
        </w:rPr>
        <w:t>KRAŠTOTYROS MUZIEJAUS</w:t>
      </w:r>
      <w:r w:rsidRPr="00627DA1">
        <w:rPr>
          <w:b/>
          <w:color w:val="000000"/>
          <w:sz w:val="22"/>
          <w:szCs w:val="22"/>
        </w:rPr>
        <w:t xml:space="preserve"> 2021 METŲ VEIKLOS PLANAS</w:t>
      </w:r>
    </w:p>
    <w:p w14:paraId="45E69FE4" w14:textId="77777777" w:rsidR="000D53B7" w:rsidRPr="00627DA1" w:rsidRDefault="000D53B7" w:rsidP="000D53B7">
      <w:pPr>
        <w:jc w:val="center"/>
        <w:rPr>
          <w:color w:val="000000"/>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E7" w14:textId="77777777" w:rsidTr="00211B15">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5" w14:textId="77777777" w:rsidR="00211B15" w:rsidRPr="00627DA1" w:rsidRDefault="00211B15" w:rsidP="00BE20EC">
            <w:pPr>
              <w:pStyle w:val="Antrat1"/>
            </w:pPr>
            <w:r w:rsidRPr="00627DA1">
              <w:t>Planuojamas laikotarpis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6" w14:textId="77777777" w:rsidR="00211B15" w:rsidRPr="00627DA1" w:rsidRDefault="00211B15" w:rsidP="00211B15">
            <w:pPr>
              <w:rPr>
                <w:szCs w:val="24"/>
              </w:rPr>
            </w:pPr>
            <w:r w:rsidRPr="00627DA1">
              <w:rPr>
                <w:color w:val="000000"/>
                <w:szCs w:val="24"/>
              </w:rPr>
              <w:t>2021 m.</w:t>
            </w:r>
          </w:p>
        </w:tc>
      </w:tr>
      <w:tr w:rsidR="00211B15" w:rsidRPr="00627DA1" w14:paraId="45E69FEA" w14:textId="77777777" w:rsidTr="00211B15">
        <w:trPr>
          <w:trHeight w:val="284"/>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8" w14:textId="77777777" w:rsidR="00211B15" w:rsidRPr="00627DA1" w:rsidRDefault="00211B15" w:rsidP="00BE20EC">
            <w:pPr>
              <w:pStyle w:val="Antrat1"/>
            </w:pPr>
            <w:r w:rsidRPr="00627DA1">
              <w:t xml:space="preserve">Asignavimų valdytojas, kodas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9" w14:textId="77777777" w:rsidR="00211B15" w:rsidRPr="00627DA1" w:rsidRDefault="00211B15" w:rsidP="00622C8E">
            <w:pPr>
              <w:pStyle w:val="Pagrindinistekstas"/>
              <w:jc w:val="left"/>
              <w:rPr>
                <w:color w:val="000000"/>
                <w:sz w:val="24"/>
                <w:szCs w:val="24"/>
              </w:rPr>
            </w:pPr>
            <w:r w:rsidRPr="00627DA1">
              <w:rPr>
                <w:color w:val="000000"/>
                <w:sz w:val="24"/>
                <w:szCs w:val="24"/>
              </w:rPr>
              <w:t>Panevėžio kraštotyros muziejus, 190431446</w:t>
            </w:r>
          </w:p>
        </w:tc>
      </w:tr>
      <w:tr w:rsidR="00211B15" w:rsidRPr="00627DA1" w14:paraId="45E69FED" w14:textId="77777777" w:rsidTr="00211B15">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B" w14:textId="77777777" w:rsidR="00211B15" w:rsidRPr="00627DA1" w:rsidRDefault="00211B15" w:rsidP="00BE20EC">
            <w:pPr>
              <w:pStyle w:val="Antrat1"/>
            </w:pPr>
            <w:r w:rsidRPr="00627DA1">
              <w:t xml:space="preserve">Priemonių vykdytojas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C" w14:textId="77777777" w:rsidR="00211B15" w:rsidRPr="00627DA1" w:rsidRDefault="00211B15" w:rsidP="00622C8E">
            <w:pPr>
              <w:pStyle w:val="Pagrindinistekstas"/>
              <w:jc w:val="left"/>
              <w:rPr>
                <w:color w:val="000000"/>
                <w:sz w:val="24"/>
                <w:szCs w:val="24"/>
              </w:rPr>
            </w:pPr>
            <w:r w:rsidRPr="00627DA1">
              <w:rPr>
                <w:color w:val="000000"/>
                <w:sz w:val="24"/>
                <w:szCs w:val="24"/>
              </w:rPr>
              <w:t xml:space="preserve">Panevėžio kraštotyros muziejus  </w:t>
            </w:r>
          </w:p>
        </w:tc>
      </w:tr>
    </w:tbl>
    <w:p w14:paraId="45E69FEE" w14:textId="77777777" w:rsidR="00211B15" w:rsidRPr="00627DA1" w:rsidRDefault="00211B15" w:rsidP="00211B15">
      <w:pPr>
        <w:pStyle w:val="Pagrindinistekstas"/>
        <w:rPr>
          <w:color w:val="000000"/>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F2" w14:textId="77777777" w:rsidTr="00211B15">
        <w:trPr>
          <w:trHeight w:val="2406"/>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F" w14:textId="77777777" w:rsidR="00211B15" w:rsidRPr="00627DA1" w:rsidRDefault="00211B15" w:rsidP="00211B15">
            <w:pPr>
              <w:rPr>
                <w:b/>
                <w:bCs/>
                <w:color w:val="000000"/>
                <w:szCs w:val="24"/>
              </w:rPr>
            </w:pPr>
            <w:r w:rsidRPr="00627DA1">
              <w:rPr>
                <w:b/>
                <w:bCs/>
                <w:color w:val="000000" w:themeColor="text1"/>
                <w:szCs w:val="24"/>
              </w:rPr>
              <w:t xml:space="preserve">Veiklos plano </w:t>
            </w:r>
            <w:r w:rsidRPr="00627DA1">
              <w:rPr>
                <w:b/>
                <w:bCs/>
                <w:color w:val="000000"/>
                <w:szCs w:val="24"/>
              </w:rPr>
              <w:t>parengimo argumentai</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0" w14:textId="77777777" w:rsidR="00211B15" w:rsidRPr="00627DA1" w:rsidRDefault="00211B15" w:rsidP="00211B15">
            <w:pPr>
              <w:jc w:val="both"/>
              <w:rPr>
                <w:rStyle w:val="Grietas"/>
                <w:b w:val="0"/>
                <w:bCs w:val="0"/>
                <w:color w:val="000000"/>
                <w:szCs w:val="24"/>
                <w:highlight w:val="white"/>
              </w:rPr>
            </w:pPr>
            <w:r w:rsidRPr="00627DA1">
              <w:rPr>
                <w:color w:val="000000" w:themeColor="text1"/>
                <w:szCs w:val="24"/>
              </w:rPr>
              <w:t xml:space="preserve">Veiklos planas parengtas </w:t>
            </w:r>
            <w:r w:rsidRPr="00627DA1">
              <w:rPr>
                <w:color w:val="000000"/>
                <w:szCs w:val="24"/>
              </w:rPr>
              <w:t>siekiant suplanuoti įstaigos veiklos kryptis</w:t>
            </w:r>
            <w:r w:rsidR="000B7031" w:rsidRPr="00627DA1">
              <w:rPr>
                <w:color w:val="000000"/>
                <w:szCs w:val="24"/>
              </w:rPr>
              <w:t>, įgyvendinimo laiką.</w:t>
            </w:r>
          </w:p>
          <w:p w14:paraId="45E69FF1" w14:textId="77777777" w:rsidR="00211B15" w:rsidRPr="00627DA1" w:rsidRDefault="00211B15" w:rsidP="00211B15">
            <w:pPr>
              <w:pStyle w:val="Pagrindinistekstas"/>
              <w:jc w:val="both"/>
              <w:rPr>
                <w:color w:val="000000"/>
                <w:sz w:val="24"/>
                <w:szCs w:val="24"/>
              </w:rPr>
            </w:pPr>
            <w:r w:rsidRPr="00627DA1">
              <w:rPr>
                <w:color w:val="000000"/>
                <w:sz w:val="24"/>
                <w:szCs w:val="24"/>
              </w:rPr>
              <w:t>Planavimo periodas apima 2021 metus, šiuo laikotarpiu muziejus veiks po atsinaujinimo</w:t>
            </w:r>
            <w:r w:rsidR="000E4925" w:rsidRPr="00627DA1">
              <w:rPr>
                <w:color w:val="000000"/>
                <w:sz w:val="24"/>
                <w:szCs w:val="24"/>
              </w:rPr>
              <w:t>,</w:t>
            </w:r>
            <w:r w:rsidRPr="00627DA1">
              <w:rPr>
                <w:color w:val="000000"/>
                <w:sz w:val="24"/>
                <w:szCs w:val="24"/>
              </w:rPr>
              <w:t xml:space="preserve"> įgyvendinus ES finansuojamą projektą „</w:t>
            </w:r>
            <w:proofErr w:type="spellStart"/>
            <w:r w:rsidRPr="00627DA1">
              <w:rPr>
                <w:color w:val="000000"/>
                <w:sz w:val="24"/>
                <w:szCs w:val="24"/>
              </w:rPr>
              <w:t>Moigių</w:t>
            </w:r>
            <w:proofErr w:type="spellEnd"/>
            <w:r w:rsidRPr="00627DA1">
              <w:rPr>
                <w:color w:val="000000"/>
                <w:sz w:val="24"/>
                <w:szCs w:val="24"/>
              </w:rPr>
              <w:t xml:space="preserve"> pastatų komplekso modernizavimas ir pritaikymas visuomenės poreikiams“</w:t>
            </w:r>
            <w:r w:rsidR="000E4925" w:rsidRPr="00627DA1">
              <w:rPr>
                <w:color w:val="000000"/>
                <w:sz w:val="24"/>
                <w:szCs w:val="24"/>
              </w:rPr>
              <w:t>, atsižvelgiant į tai, numatyti</w:t>
            </w:r>
            <w:r w:rsidRPr="00627DA1">
              <w:rPr>
                <w:color w:val="000000"/>
                <w:sz w:val="24"/>
                <w:szCs w:val="24"/>
              </w:rPr>
              <w:t xml:space="preserve"> visi siektini rodikliai. Planas parengtas pagal Muziejaus tarybos patvirtintus veiklos prioritetus – dėmesys muziejaus veiklos skaldai ir eksponatų apskaitos gerinimui (inventorinimo, skaitmeninimo ir pervertinimo tikrąja verte sritys). Planuojant neatsižvelgta į galimus suvaržymus dėl </w:t>
            </w:r>
            <w:r w:rsidR="000B7031" w:rsidRPr="00627DA1">
              <w:rPr>
                <w:color w:val="000000"/>
                <w:sz w:val="24"/>
                <w:szCs w:val="24"/>
              </w:rPr>
              <w:t xml:space="preserve">COVID-19 </w:t>
            </w:r>
            <w:r w:rsidRPr="00627DA1">
              <w:rPr>
                <w:color w:val="000000"/>
                <w:sz w:val="24"/>
                <w:szCs w:val="24"/>
              </w:rPr>
              <w:t>epidemijos.</w:t>
            </w:r>
          </w:p>
        </w:tc>
      </w:tr>
    </w:tbl>
    <w:p w14:paraId="45E69FF3" w14:textId="77777777" w:rsidR="00211B15" w:rsidRPr="00627DA1" w:rsidRDefault="00211B15" w:rsidP="00211B15">
      <w:pPr>
        <w:jc w:val="center"/>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F7" w14:textId="77777777" w:rsidTr="00211B15">
        <w:trPr>
          <w:cantSplit/>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4" w14:textId="77777777" w:rsidR="00211B15" w:rsidRPr="00627DA1" w:rsidRDefault="00211B15" w:rsidP="00211B15">
            <w:pPr>
              <w:rPr>
                <w:b/>
                <w:bCs/>
                <w:color w:val="000000"/>
                <w:szCs w:val="24"/>
              </w:rPr>
            </w:pPr>
            <w:r w:rsidRPr="00627DA1">
              <w:rPr>
                <w:b/>
                <w:bCs/>
                <w:color w:val="000000"/>
                <w:szCs w:val="24"/>
              </w:rPr>
              <w:t>Ilgalaikis prioritetas</w:t>
            </w:r>
          </w:p>
          <w:p w14:paraId="45E69FF5" w14:textId="77777777" w:rsidR="00211B15" w:rsidRPr="00627DA1" w:rsidRDefault="00211B15" w:rsidP="00211B15">
            <w:pPr>
              <w:rPr>
                <w:b/>
                <w:bCs/>
                <w:color w:val="000000"/>
                <w:szCs w:val="24"/>
              </w:rPr>
            </w:pPr>
            <w:r w:rsidRPr="00627DA1">
              <w:rPr>
                <w:b/>
                <w:bCs/>
                <w:color w:val="000000"/>
                <w:szCs w:val="24"/>
              </w:rPr>
              <w:t>(pagal SP)</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6" w14:textId="77777777" w:rsidR="00211B15" w:rsidRPr="00627DA1" w:rsidRDefault="00211B15" w:rsidP="000E4925">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Kokybiškų gyvenimo sąlygų ir aukštos socialinės gerovės kūrimas Panevėžyje</w:t>
            </w:r>
          </w:p>
        </w:tc>
      </w:tr>
    </w:tbl>
    <w:p w14:paraId="45E69FF8" w14:textId="77777777" w:rsidR="00211B15" w:rsidRPr="00627DA1" w:rsidRDefault="00211B15" w:rsidP="00211B15">
      <w:pPr>
        <w:jc w:val="center"/>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FC" w14:textId="77777777" w:rsidTr="00211B15">
        <w:trPr>
          <w:cantSplit/>
          <w:trHeight w:val="465"/>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9" w14:textId="77777777" w:rsidR="00211B15" w:rsidRPr="00627DA1" w:rsidRDefault="00211B15" w:rsidP="00622C8E">
            <w:pPr>
              <w:rPr>
                <w:b/>
                <w:bCs/>
                <w:color w:val="000000"/>
                <w:szCs w:val="24"/>
              </w:rPr>
            </w:pPr>
            <w:r w:rsidRPr="00627DA1">
              <w:rPr>
                <w:b/>
                <w:bCs/>
                <w:color w:val="000000"/>
                <w:szCs w:val="24"/>
              </w:rPr>
              <w:t>Veiklos plano tikslas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A" w14:textId="77777777" w:rsidR="00211B15" w:rsidRPr="00627DA1" w:rsidRDefault="00211B15" w:rsidP="00211B15">
            <w:pPr>
              <w:jc w:val="both"/>
              <w:rPr>
                <w:color w:val="000000"/>
                <w:szCs w:val="24"/>
              </w:rPr>
            </w:pPr>
            <w:r w:rsidRPr="00627DA1">
              <w:rPr>
                <w:color w:val="000000"/>
                <w:szCs w:val="24"/>
              </w:rPr>
              <w:t>Paversti Panevėžio miestą kultūros traukos centru.</w:t>
            </w:r>
          </w:p>
          <w:p w14:paraId="45E69FFB" w14:textId="77777777" w:rsidR="00211B15" w:rsidRPr="00627DA1" w:rsidRDefault="00211B15" w:rsidP="00211B15">
            <w:pPr>
              <w:jc w:val="both"/>
              <w:rPr>
                <w:color w:val="000000"/>
                <w:szCs w:val="24"/>
              </w:rPr>
            </w:pPr>
            <w:r w:rsidRPr="00627DA1">
              <w:rPr>
                <w:color w:val="000000"/>
                <w:szCs w:val="24"/>
              </w:rPr>
              <w:t>Šio bendro tikslo siekiama modernizuojant ir šiuolaikinės bendruomenės poreikiams pritaikant muziejaus veiklą ir infrastruktūrą</w:t>
            </w:r>
          </w:p>
        </w:tc>
      </w:tr>
    </w:tbl>
    <w:p w14:paraId="45E69FFD" w14:textId="77777777" w:rsidR="00211B15" w:rsidRPr="00627DA1" w:rsidRDefault="00211B15" w:rsidP="00211B15">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06"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E" w14:textId="77777777" w:rsidR="00211B15" w:rsidRPr="00627DA1" w:rsidRDefault="00211B15" w:rsidP="000E4925">
            <w:pPr>
              <w:jc w:val="both"/>
              <w:rPr>
                <w:b/>
                <w:bCs/>
                <w:color w:val="000000"/>
                <w:szCs w:val="24"/>
              </w:rPr>
            </w:pPr>
            <w:r w:rsidRPr="00627DA1">
              <w:rPr>
                <w:b/>
                <w:bCs/>
                <w:color w:val="000000"/>
                <w:szCs w:val="24"/>
              </w:rPr>
              <w:t>Tikslo įgyvendinimo aprašymas</w:t>
            </w:r>
          </w:p>
          <w:p w14:paraId="45E69FFF" w14:textId="77777777" w:rsidR="00211B15" w:rsidRPr="00627DA1" w:rsidRDefault="00211B15" w:rsidP="000E4925">
            <w:pPr>
              <w:pStyle w:val="Pagrindinistekstas"/>
              <w:jc w:val="both"/>
              <w:rPr>
                <w:color w:val="000000"/>
                <w:sz w:val="24"/>
                <w:szCs w:val="24"/>
              </w:rPr>
            </w:pPr>
          </w:p>
          <w:p w14:paraId="45E6A000" w14:textId="77777777" w:rsidR="00211B15" w:rsidRPr="00627DA1" w:rsidRDefault="00211B15" w:rsidP="000E4925">
            <w:pPr>
              <w:pStyle w:val="Pagrindinistekstas"/>
              <w:jc w:val="both"/>
              <w:rPr>
                <w:color w:val="000000"/>
                <w:sz w:val="24"/>
                <w:szCs w:val="24"/>
                <w:u w:val="single"/>
              </w:rPr>
            </w:pPr>
            <w:r w:rsidRPr="00627DA1">
              <w:rPr>
                <w:color w:val="000000"/>
                <w:sz w:val="24"/>
                <w:szCs w:val="24"/>
                <w:u w:val="single"/>
              </w:rPr>
              <w:t>Numatomo tikslo siekiama planuojant veiklą šiomis pagrindinėmis kryptimis:</w:t>
            </w:r>
          </w:p>
          <w:p w14:paraId="45E6A001" w14:textId="77777777" w:rsidR="00211B15" w:rsidRPr="00627DA1" w:rsidRDefault="00211B15" w:rsidP="000E4925">
            <w:pPr>
              <w:numPr>
                <w:ilvl w:val="0"/>
                <w:numId w:val="20"/>
              </w:numPr>
              <w:jc w:val="both"/>
              <w:rPr>
                <w:color w:val="000000"/>
                <w:szCs w:val="24"/>
              </w:rPr>
            </w:pPr>
            <w:r w:rsidRPr="00627DA1">
              <w:rPr>
                <w:color w:val="000000"/>
                <w:szCs w:val="24"/>
              </w:rPr>
              <w:t>sukurti naujas ekspozicijas, kurios leis</w:t>
            </w:r>
            <w:r w:rsidR="00677DF6" w:rsidRPr="00627DA1">
              <w:rPr>
                <w:color w:val="000000"/>
                <w:szCs w:val="24"/>
              </w:rPr>
              <w:t>tų</w:t>
            </w:r>
            <w:r w:rsidRPr="00627DA1">
              <w:rPr>
                <w:color w:val="000000"/>
                <w:szCs w:val="24"/>
              </w:rPr>
              <w:t xml:space="preserve"> išplėsti tematikos ribas, sieti praeities reiškinius su dabartimi, parodant aktualias nūdienos problemas, rodyti</w:t>
            </w:r>
            <w:r w:rsidR="00677DF6" w:rsidRPr="00627DA1">
              <w:rPr>
                <w:color w:val="000000"/>
                <w:szCs w:val="24"/>
              </w:rPr>
              <w:t xml:space="preserve"> reiškinius, žvelgiant į juos pačiais netikėčiausiais rakursais</w:t>
            </w:r>
            <w:r w:rsidR="000E4925" w:rsidRPr="00627DA1">
              <w:rPr>
                <w:color w:val="000000"/>
                <w:szCs w:val="24"/>
              </w:rPr>
              <w:t>,</w:t>
            </w:r>
            <w:r w:rsidRPr="00627DA1">
              <w:rPr>
                <w:color w:val="000000"/>
                <w:szCs w:val="24"/>
              </w:rPr>
              <w:t xml:space="preserve"> ir </w:t>
            </w:r>
            <w:r w:rsidR="00677DF6" w:rsidRPr="00627DA1">
              <w:rPr>
                <w:color w:val="000000"/>
                <w:szCs w:val="24"/>
              </w:rPr>
              <w:t xml:space="preserve">apie juos </w:t>
            </w:r>
            <w:r w:rsidRPr="00627DA1">
              <w:rPr>
                <w:color w:val="000000"/>
                <w:szCs w:val="24"/>
              </w:rPr>
              <w:t>diskutuoti. Tai bus konceptualios-inovatyvios ekspozicijos, skatinančios visuomenę permąstyti stereotipinius vertinimus;</w:t>
            </w:r>
          </w:p>
          <w:p w14:paraId="45E6A002" w14:textId="77777777" w:rsidR="00211B15" w:rsidRPr="00627DA1" w:rsidRDefault="00211B15" w:rsidP="000E4925">
            <w:pPr>
              <w:numPr>
                <w:ilvl w:val="0"/>
                <w:numId w:val="20"/>
              </w:numPr>
              <w:jc w:val="both"/>
              <w:rPr>
                <w:color w:val="000000"/>
                <w:szCs w:val="24"/>
              </w:rPr>
            </w:pPr>
            <w:r w:rsidRPr="00627DA1">
              <w:rPr>
                <w:color w:val="000000"/>
                <w:szCs w:val="24"/>
              </w:rPr>
              <w:t>pagerinti muziejaus eksponatų būklę, saugojimo sąlygas, dokumentavimą, siekti jų gilesnio išt</w:t>
            </w:r>
            <w:r w:rsidR="00677DF6" w:rsidRPr="00627DA1">
              <w:rPr>
                <w:color w:val="000000"/>
                <w:szCs w:val="24"/>
              </w:rPr>
              <w:t>y</w:t>
            </w:r>
            <w:r w:rsidRPr="00627DA1">
              <w:rPr>
                <w:color w:val="000000"/>
                <w:szCs w:val="24"/>
              </w:rPr>
              <w:t>r</w:t>
            </w:r>
            <w:r w:rsidR="00677DF6" w:rsidRPr="00627DA1">
              <w:rPr>
                <w:color w:val="000000"/>
                <w:szCs w:val="24"/>
              </w:rPr>
              <w:t>i</w:t>
            </w:r>
            <w:r w:rsidRPr="00627DA1">
              <w:rPr>
                <w:color w:val="000000"/>
                <w:szCs w:val="24"/>
              </w:rPr>
              <w:t xml:space="preserve">mo </w:t>
            </w:r>
            <w:r w:rsidR="00677DF6" w:rsidRPr="00627DA1">
              <w:rPr>
                <w:color w:val="000000"/>
                <w:szCs w:val="24"/>
              </w:rPr>
              <w:t xml:space="preserve">ir </w:t>
            </w:r>
            <w:r w:rsidRPr="00627DA1">
              <w:rPr>
                <w:color w:val="000000"/>
                <w:szCs w:val="24"/>
              </w:rPr>
              <w:t xml:space="preserve">sklaidos. Siekti intensyvinti miesto ir regiono istorinius tyrimus, gerinti jų kokybę ir sklaidą. Įgyvendindami šį uždavinį planuojame 2021 m. ruoštis prisijungimui prie </w:t>
            </w:r>
            <w:r w:rsidRPr="00627DA1">
              <w:rPr>
                <w:color w:val="000000"/>
                <w:szCs w:val="24"/>
                <w:shd w:val="clear" w:color="auto" w:fill="FFFFFF"/>
              </w:rPr>
              <w:t xml:space="preserve">Lietuvos integralios muziejų informacinės sistemos (LIMIS). Nuo 2021 m. planuojame pradėti ja </w:t>
            </w:r>
            <w:r w:rsidR="00677DF6" w:rsidRPr="00627DA1">
              <w:rPr>
                <w:color w:val="000000"/>
                <w:szCs w:val="24"/>
                <w:shd w:val="clear" w:color="auto" w:fill="FFFFFF"/>
              </w:rPr>
              <w:t xml:space="preserve">iš dalies </w:t>
            </w:r>
            <w:r w:rsidRPr="00627DA1">
              <w:rPr>
                <w:color w:val="000000"/>
                <w:szCs w:val="24"/>
                <w:shd w:val="clear" w:color="auto" w:fill="FFFFFF"/>
              </w:rPr>
              <w:t>naudotis</w:t>
            </w:r>
            <w:r w:rsidR="000E4925" w:rsidRPr="00627DA1">
              <w:rPr>
                <w:color w:val="000000"/>
                <w:szCs w:val="24"/>
                <w:shd w:val="clear" w:color="auto" w:fill="FFFFFF"/>
              </w:rPr>
              <w:t>;</w:t>
            </w:r>
          </w:p>
          <w:p w14:paraId="45E6A003" w14:textId="77777777" w:rsidR="00211B15" w:rsidRPr="00627DA1" w:rsidRDefault="00211B15" w:rsidP="000E4925">
            <w:pPr>
              <w:numPr>
                <w:ilvl w:val="0"/>
                <w:numId w:val="20"/>
              </w:numPr>
              <w:jc w:val="both"/>
              <w:rPr>
                <w:color w:val="000000"/>
                <w:szCs w:val="24"/>
              </w:rPr>
            </w:pPr>
            <w:r w:rsidRPr="00627DA1">
              <w:rPr>
                <w:color w:val="000000"/>
                <w:szCs w:val="24"/>
              </w:rPr>
              <w:t>teikti formaliojo ir neformaliojo ugdymo paslaugas skirtingoms bendruomenės grupėms, sukurti joms naujas muziejines veiklas, kurių tikslas formuoti naujas tradicijas, inspiruojant lankytoją ieškoti naujų patirčių ir prasmingų laisvalaikio leidimo formų;</w:t>
            </w:r>
          </w:p>
          <w:p w14:paraId="45E6A004" w14:textId="77777777" w:rsidR="00211B15" w:rsidRPr="00627DA1" w:rsidRDefault="00211B15" w:rsidP="000E4925">
            <w:pPr>
              <w:numPr>
                <w:ilvl w:val="0"/>
                <w:numId w:val="20"/>
              </w:numPr>
              <w:jc w:val="both"/>
              <w:rPr>
                <w:color w:val="000000"/>
                <w:szCs w:val="24"/>
              </w:rPr>
            </w:pPr>
            <w:r w:rsidRPr="00627DA1">
              <w:rPr>
                <w:color w:val="000000"/>
                <w:szCs w:val="24"/>
              </w:rPr>
              <w:t>plėtoti novatoriškas edukacines veiklas, kuriant naujas edukacines programas</w:t>
            </w:r>
            <w:r w:rsidR="00677DF6" w:rsidRPr="00627DA1">
              <w:rPr>
                <w:color w:val="000000"/>
                <w:szCs w:val="24"/>
              </w:rPr>
              <w:t>;</w:t>
            </w:r>
          </w:p>
          <w:p w14:paraId="45E6A005" w14:textId="77777777" w:rsidR="00211B15" w:rsidRPr="00627DA1" w:rsidRDefault="00211B15" w:rsidP="000E4925">
            <w:pPr>
              <w:numPr>
                <w:ilvl w:val="0"/>
                <w:numId w:val="20"/>
              </w:numPr>
              <w:jc w:val="both"/>
              <w:rPr>
                <w:color w:val="000000"/>
                <w:szCs w:val="24"/>
              </w:rPr>
            </w:pPr>
            <w:r w:rsidRPr="00627DA1">
              <w:rPr>
                <w:color w:val="000000"/>
                <w:szCs w:val="24"/>
              </w:rPr>
              <w:t>siekiant aktualizuoti muziejaus veiklą ir paskatinti visuomenę aktyviai dalyvauti</w:t>
            </w:r>
            <w:r w:rsidR="00677DF6" w:rsidRPr="00627DA1">
              <w:rPr>
                <w:color w:val="000000"/>
                <w:szCs w:val="24"/>
              </w:rPr>
              <w:t>,</w:t>
            </w:r>
            <w:r w:rsidRPr="00627DA1">
              <w:rPr>
                <w:color w:val="000000"/>
                <w:szCs w:val="24"/>
              </w:rPr>
              <w:t xml:space="preserve"> vykdyti įvairias rinkodaros priemones – plėsti viešuosius ryšius, išsiaiškinti lankytojų poreikius, vykdyti lanksčią paslaugų kainų politiką, plėsti informacijos prieinamumą visoms gyventojų grupėms.</w:t>
            </w:r>
          </w:p>
        </w:tc>
      </w:tr>
    </w:tbl>
    <w:p w14:paraId="45E6A007" w14:textId="77777777" w:rsidR="00211B15" w:rsidRPr="00627DA1" w:rsidRDefault="00211B15" w:rsidP="00211B15">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13"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08" w14:textId="77777777" w:rsidR="00211B15" w:rsidRPr="00627DA1" w:rsidRDefault="00211B15" w:rsidP="002E02F2">
            <w:pPr>
              <w:jc w:val="both"/>
              <w:rPr>
                <w:szCs w:val="24"/>
              </w:rPr>
            </w:pPr>
            <w:r w:rsidRPr="00627DA1">
              <w:rPr>
                <w:rFonts w:eastAsia="MS Mincho"/>
                <w:b/>
                <w:bCs/>
                <w:szCs w:val="24"/>
              </w:rPr>
              <w:lastRenderedPageBreak/>
              <w:t>1 uždavinys. Sudaryti tinkamas sąlygas profesionaliojo meno kūrybai, įkurti ir vystyti kūrybinių industrijų sektorių mieste.</w:t>
            </w:r>
          </w:p>
          <w:p w14:paraId="45E6A009" w14:textId="77777777" w:rsidR="00211B15" w:rsidRPr="00627DA1" w:rsidRDefault="00211B15" w:rsidP="002E02F2">
            <w:pPr>
              <w:jc w:val="both"/>
              <w:rPr>
                <w:rFonts w:eastAsia="MS Mincho"/>
                <w:szCs w:val="24"/>
                <w:u w:val="single"/>
              </w:rPr>
            </w:pPr>
          </w:p>
          <w:p w14:paraId="45E6A00A" w14:textId="77777777" w:rsidR="00211B15" w:rsidRPr="00627DA1" w:rsidRDefault="00211B15" w:rsidP="002E02F2">
            <w:pPr>
              <w:jc w:val="both"/>
              <w:rPr>
                <w:rFonts w:eastAsia="MS Mincho"/>
                <w:szCs w:val="24"/>
                <w:u w:val="single"/>
              </w:rPr>
            </w:pPr>
            <w:r w:rsidRPr="00627DA1">
              <w:rPr>
                <w:rFonts w:eastAsia="MS Mincho"/>
                <w:szCs w:val="24"/>
                <w:u w:val="single"/>
              </w:rPr>
              <w:t>Produkto vertinimo kriterijus:</w:t>
            </w:r>
          </w:p>
          <w:p w14:paraId="45E6A00B" w14:textId="77777777" w:rsidR="00211B15" w:rsidRPr="00627DA1" w:rsidRDefault="002E02F2" w:rsidP="002E02F2">
            <w:pPr>
              <w:ind w:firstLine="339"/>
              <w:jc w:val="both"/>
              <w:rPr>
                <w:szCs w:val="24"/>
              </w:rPr>
            </w:pPr>
            <w:r w:rsidRPr="00627DA1">
              <w:rPr>
                <w:rFonts w:eastAsia="MS Mincho"/>
                <w:szCs w:val="24"/>
              </w:rPr>
              <w:t>Į</w:t>
            </w:r>
            <w:r w:rsidR="00211B15" w:rsidRPr="00627DA1">
              <w:rPr>
                <w:rFonts w:eastAsia="MS Mincho"/>
                <w:szCs w:val="24"/>
              </w:rPr>
              <w:t>gyvendintų veikų pokytis, proc.</w:t>
            </w:r>
          </w:p>
          <w:p w14:paraId="45E6A00C" w14:textId="77777777" w:rsidR="00211B15" w:rsidRPr="00627DA1" w:rsidRDefault="00211B15" w:rsidP="002E02F2">
            <w:pPr>
              <w:jc w:val="both"/>
              <w:rPr>
                <w:rFonts w:eastAsia="MS Mincho"/>
                <w:szCs w:val="24"/>
              </w:rPr>
            </w:pPr>
          </w:p>
          <w:p w14:paraId="45E6A00D" w14:textId="77777777" w:rsidR="00211B15" w:rsidRPr="00627DA1" w:rsidRDefault="00211B15" w:rsidP="002E02F2">
            <w:pPr>
              <w:jc w:val="both"/>
              <w:rPr>
                <w:rFonts w:eastAsia="MS Mincho"/>
                <w:szCs w:val="24"/>
                <w:u w:val="single"/>
              </w:rPr>
            </w:pPr>
            <w:r w:rsidRPr="00627DA1">
              <w:rPr>
                <w:rFonts w:eastAsia="MS Mincho"/>
                <w:szCs w:val="24"/>
                <w:u w:val="single"/>
              </w:rPr>
              <w:t>Numatoma įgyvendinti šias priemones:</w:t>
            </w:r>
          </w:p>
          <w:p w14:paraId="45E6A00E" w14:textId="77777777" w:rsidR="00211B15" w:rsidRPr="00627DA1" w:rsidRDefault="00211B15" w:rsidP="002E02F2">
            <w:pPr>
              <w:numPr>
                <w:ilvl w:val="0"/>
                <w:numId w:val="18"/>
              </w:numPr>
              <w:jc w:val="both"/>
              <w:rPr>
                <w:rFonts w:eastAsia="MS Mincho"/>
                <w:szCs w:val="24"/>
              </w:rPr>
            </w:pPr>
            <w:r w:rsidRPr="00627DA1">
              <w:rPr>
                <w:rFonts w:eastAsia="MS Mincho"/>
                <w:szCs w:val="24"/>
              </w:rPr>
              <w:t>sąlygų sudarymas profesionaliems menininkams eksponuoti savo parodas muziejaus erdvėse.</w:t>
            </w:r>
          </w:p>
          <w:p w14:paraId="45E6A00F" w14:textId="77777777" w:rsidR="00211B15" w:rsidRPr="00627DA1" w:rsidRDefault="00211B15" w:rsidP="002E02F2">
            <w:pPr>
              <w:ind w:left="720"/>
              <w:jc w:val="both"/>
              <w:rPr>
                <w:rFonts w:eastAsia="MS Mincho"/>
                <w:b/>
                <w:bCs/>
                <w:szCs w:val="24"/>
              </w:rPr>
            </w:pPr>
          </w:p>
          <w:p w14:paraId="45E6A010" w14:textId="77777777" w:rsidR="00211B15" w:rsidRPr="00627DA1" w:rsidRDefault="00211B15" w:rsidP="002E02F2">
            <w:pPr>
              <w:jc w:val="both"/>
              <w:rPr>
                <w:rFonts w:eastAsia="MS Mincho"/>
                <w:szCs w:val="24"/>
                <w:u w:val="single"/>
              </w:rPr>
            </w:pPr>
            <w:r w:rsidRPr="00627DA1">
              <w:rPr>
                <w:rFonts w:eastAsia="MS Mincho"/>
                <w:szCs w:val="24"/>
                <w:u w:val="single"/>
              </w:rPr>
              <w:t>Proceso ir indėlio vertinimo kriterijai:</w:t>
            </w:r>
          </w:p>
          <w:p w14:paraId="45E6A011" w14:textId="77777777" w:rsidR="00211B15" w:rsidRPr="00627DA1" w:rsidRDefault="00211B15" w:rsidP="002E02F2">
            <w:pPr>
              <w:numPr>
                <w:ilvl w:val="0"/>
                <w:numId w:val="19"/>
              </w:numPr>
              <w:jc w:val="both"/>
              <w:rPr>
                <w:rFonts w:eastAsia="MS Mincho"/>
                <w:szCs w:val="24"/>
              </w:rPr>
            </w:pPr>
            <w:r w:rsidRPr="00627DA1">
              <w:rPr>
                <w:rFonts w:eastAsia="MS Mincho"/>
                <w:szCs w:val="24"/>
              </w:rPr>
              <w:t>parodų, į kurias įtraukti profesional</w:t>
            </w:r>
            <w:r w:rsidR="00677DF6" w:rsidRPr="00627DA1">
              <w:rPr>
                <w:rFonts w:eastAsia="MS Mincho"/>
                <w:szCs w:val="24"/>
              </w:rPr>
              <w:t xml:space="preserve">ūs </w:t>
            </w:r>
            <w:r w:rsidRPr="00627DA1">
              <w:rPr>
                <w:rFonts w:eastAsia="MS Mincho"/>
                <w:szCs w:val="24"/>
              </w:rPr>
              <w:t>menininkai, skaičius;</w:t>
            </w:r>
          </w:p>
          <w:p w14:paraId="45E6A012" w14:textId="77777777" w:rsidR="00211B15" w:rsidRPr="00627DA1" w:rsidRDefault="00211B15" w:rsidP="002E02F2">
            <w:pPr>
              <w:numPr>
                <w:ilvl w:val="0"/>
                <w:numId w:val="19"/>
              </w:numPr>
              <w:jc w:val="both"/>
              <w:rPr>
                <w:rFonts w:eastAsia="MS Mincho"/>
                <w:szCs w:val="24"/>
              </w:rPr>
            </w:pPr>
            <w:r w:rsidRPr="00627DA1">
              <w:rPr>
                <w:rFonts w:eastAsia="MS Mincho"/>
                <w:szCs w:val="24"/>
              </w:rPr>
              <w:t>įtrauktų menininkų skaičius.</w:t>
            </w:r>
          </w:p>
        </w:tc>
      </w:tr>
    </w:tbl>
    <w:p w14:paraId="45E6A014" w14:textId="77777777" w:rsidR="00211B15" w:rsidRPr="00627DA1" w:rsidRDefault="00211B15" w:rsidP="00211B15">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2C"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15" w14:textId="77777777" w:rsidR="00211B15" w:rsidRPr="00627DA1" w:rsidRDefault="00211B15" w:rsidP="002E02F2">
            <w:pPr>
              <w:jc w:val="both"/>
              <w:rPr>
                <w:rFonts w:eastAsia="MS Mincho"/>
                <w:b/>
                <w:bCs/>
                <w:szCs w:val="24"/>
              </w:rPr>
            </w:pPr>
            <w:r w:rsidRPr="00627DA1">
              <w:rPr>
                <w:rFonts w:eastAsia="MS Mincho"/>
                <w:b/>
                <w:bCs/>
                <w:szCs w:val="24"/>
              </w:rPr>
              <w:t xml:space="preserve">2 uždavinys. Užtikrinti, kad kultūra Panevėžyje būtų aukštos šiuolaikiškos kokybės ir išsiskirtų iš kitų miestų. </w:t>
            </w:r>
          </w:p>
          <w:p w14:paraId="45E6A016" w14:textId="77777777" w:rsidR="00211B15" w:rsidRPr="00627DA1" w:rsidRDefault="00211B15" w:rsidP="002E02F2">
            <w:pPr>
              <w:jc w:val="both"/>
              <w:rPr>
                <w:rFonts w:eastAsia="MS Mincho"/>
                <w:szCs w:val="24"/>
                <w:u w:val="single"/>
              </w:rPr>
            </w:pPr>
          </w:p>
          <w:p w14:paraId="45E6A017" w14:textId="77777777" w:rsidR="00211B15" w:rsidRPr="00627DA1" w:rsidRDefault="00211B15" w:rsidP="002E02F2">
            <w:pPr>
              <w:jc w:val="both"/>
              <w:rPr>
                <w:rFonts w:eastAsia="MS Mincho"/>
                <w:szCs w:val="24"/>
                <w:u w:val="single"/>
              </w:rPr>
            </w:pPr>
            <w:r w:rsidRPr="00627DA1">
              <w:rPr>
                <w:rFonts w:eastAsia="MS Mincho"/>
                <w:szCs w:val="24"/>
                <w:u w:val="single"/>
              </w:rPr>
              <w:t>Produkto vertinimo kriterijus:</w:t>
            </w:r>
          </w:p>
          <w:p w14:paraId="45E6A018" w14:textId="77777777" w:rsidR="00211B15" w:rsidRPr="00627DA1" w:rsidRDefault="002E02F2" w:rsidP="002E02F2">
            <w:pPr>
              <w:ind w:firstLine="337"/>
              <w:jc w:val="both"/>
              <w:rPr>
                <w:rFonts w:eastAsia="MS Mincho"/>
                <w:szCs w:val="24"/>
              </w:rPr>
            </w:pPr>
            <w:r w:rsidRPr="00627DA1">
              <w:rPr>
                <w:rFonts w:eastAsia="MS Mincho"/>
                <w:szCs w:val="24"/>
              </w:rPr>
              <w:t>L</w:t>
            </w:r>
            <w:r w:rsidR="00211B15" w:rsidRPr="00627DA1">
              <w:rPr>
                <w:rFonts w:eastAsia="MS Mincho"/>
                <w:szCs w:val="24"/>
              </w:rPr>
              <w:t>ankytojų pasitenkinimo teikiamomis paslaugomis vertinimas.</w:t>
            </w:r>
          </w:p>
          <w:p w14:paraId="45E6A019" w14:textId="77777777" w:rsidR="00211B15" w:rsidRPr="00627DA1" w:rsidRDefault="00211B15" w:rsidP="002E02F2">
            <w:pPr>
              <w:jc w:val="both"/>
              <w:rPr>
                <w:rFonts w:eastAsia="MS Mincho"/>
                <w:b/>
                <w:bCs/>
                <w:szCs w:val="24"/>
              </w:rPr>
            </w:pPr>
          </w:p>
          <w:p w14:paraId="45E6A01A" w14:textId="77777777" w:rsidR="00211B15" w:rsidRPr="00627DA1" w:rsidRDefault="00211B15" w:rsidP="002E02F2">
            <w:pPr>
              <w:jc w:val="both"/>
              <w:rPr>
                <w:rFonts w:eastAsia="MS Mincho"/>
                <w:szCs w:val="24"/>
                <w:u w:val="single"/>
              </w:rPr>
            </w:pPr>
            <w:r w:rsidRPr="00627DA1">
              <w:rPr>
                <w:rFonts w:eastAsia="MS Mincho"/>
                <w:szCs w:val="24"/>
                <w:u w:val="single"/>
              </w:rPr>
              <w:t>Numatoma įgyvendinti šias priemones:</w:t>
            </w:r>
          </w:p>
          <w:p w14:paraId="45E6A01B" w14:textId="77777777" w:rsidR="00211B15" w:rsidRPr="00627DA1" w:rsidRDefault="00211B15" w:rsidP="002E02F2">
            <w:pPr>
              <w:pStyle w:val="Pagrindinistekstas"/>
              <w:numPr>
                <w:ilvl w:val="0"/>
                <w:numId w:val="19"/>
              </w:numPr>
              <w:jc w:val="both"/>
              <w:rPr>
                <w:bCs/>
                <w:sz w:val="24"/>
                <w:szCs w:val="24"/>
              </w:rPr>
            </w:pPr>
            <w:r w:rsidRPr="00627DA1">
              <w:rPr>
                <w:bCs/>
                <w:sz w:val="24"/>
                <w:szCs w:val="24"/>
              </w:rPr>
              <w:t>Panevėžio kraštotyros muziejaus veiklos sklaida;</w:t>
            </w:r>
          </w:p>
          <w:p w14:paraId="45E6A01C" w14:textId="77777777" w:rsidR="00211B15" w:rsidRPr="00627DA1" w:rsidRDefault="00211B15" w:rsidP="002E02F2">
            <w:pPr>
              <w:numPr>
                <w:ilvl w:val="0"/>
                <w:numId w:val="19"/>
              </w:numPr>
              <w:jc w:val="both"/>
              <w:rPr>
                <w:rFonts w:eastAsia="MS Mincho"/>
                <w:szCs w:val="24"/>
              </w:rPr>
            </w:pPr>
            <w:r w:rsidRPr="00627DA1">
              <w:rPr>
                <w:rFonts w:eastAsia="MS Mincho"/>
                <w:szCs w:val="24"/>
              </w:rPr>
              <w:t>Panevėžio kraštotyros muziejaus fizinės ir informacinės infrastruktūros modernizavimas;</w:t>
            </w:r>
          </w:p>
          <w:p w14:paraId="45E6A01D" w14:textId="77777777" w:rsidR="00211B15" w:rsidRPr="00627DA1" w:rsidRDefault="00211B15" w:rsidP="002E02F2">
            <w:pPr>
              <w:numPr>
                <w:ilvl w:val="0"/>
                <w:numId w:val="19"/>
              </w:numPr>
              <w:jc w:val="both"/>
              <w:rPr>
                <w:szCs w:val="24"/>
              </w:rPr>
            </w:pPr>
            <w:r w:rsidRPr="00627DA1">
              <w:rPr>
                <w:rFonts w:eastAsia="MS Mincho"/>
                <w:szCs w:val="24"/>
              </w:rPr>
              <w:t>muziejaus ekspozicijų modernizavimas, interaktyvių kūrybinių sprendimų diegimas ir pritaikymas įvairių socialinių bei amžiaus grupių poreikiams;</w:t>
            </w:r>
          </w:p>
          <w:p w14:paraId="45E6A01E" w14:textId="77777777" w:rsidR="00211B15" w:rsidRPr="00627DA1" w:rsidRDefault="00211B15" w:rsidP="002E02F2">
            <w:pPr>
              <w:pStyle w:val="Pagrindinistekstas"/>
              <w:numPr>
                <w:ilvl w:val="0"/>
                <w:numId w:val="19"/>
              </w:numPr>
              <w:jc w:val="both"/>
              <w:rPr>
                <w:bCs/>
                <w:sz w:val="24"/>
                <w:szCs w:val="24"/>
              </w:rPr>
            </w:pPr>
            <w:r w:rsidRPr="00627DA1">
              <w:rPr>
                <w:bCs/>
                <w:sz w:val="24"/>
                <w:szCs w:val="24"/>
              </w:rPr>
              <w:t>bendradarbiavimas su miesto ir regiono kultūros ir švietimo įstaigomis;</w:t>
            </w:r>
          </w:p>
          <w:p w14:paraId="45E6A01F" w14:textId="77777777" w:rsidR="00211B15" w:rsidRPr="00627DA1" w:rsidRDefault="00211B15" w:rsidP="002E02F2">
            <w:pPr>
              <w:numPr>
                <w:ilvl w:val="0"/>
                <w:numId w:val="19"/>
              </w:numPr>
              <w:jc w:val="both"/>
              <w:rPr>
                <w:rFonts w:eastAsia="MS Mincho"/>
                <w:szCs w:val="24"/>
              </w:rPr>
            </w:pPr>
            <w:r w:rsidRPr="00627DA1">
              <w:rPr>
                <w:rFonts w:eastAsia="MS Mincho"/>
                <w:szCs w:val="24"/>
              </w:rPr>
              <w:t>miesto ir regiono praeities išskirtinių bruožų ir specifikos Lietuvos kontekste ieškojimas ir sklaida muziejinėmis komunikacijos priemonėmis;</w:t>
            </w:r>
            <w:r w:rsidRPr="00627DA1">
              <w:rPr>
                <w:szCs w:val="24"/>
              </w:rPr>
              <w:t xml:space="preserve"> </w:t>
            </w:r>
          </w:p>
          <w:p w14:paraId="45E6A020" w14:textId="77777777" w:rsidR="00211B15" w:rsidRPr="00627DA1" w:rsidRDefault="00211B15" w:rsidP="002E02F2">
            <w:pPr>
              <w:numPr>
                <w:ilvl w:val="0"/>
                <w:numId w:val="19"/>
              </w:numPr>
              <w:jc w:val="both"/>
              <w:rPr>
                <w:szCs w:val="24"/>
              </w:rPr>
            </w:pPr>
            <w:r w:rsidRPr="00627DA1">
              <w:rPr>
                <w:rFonts w:eastAsia="MS Mincho"/>
                <w:szCs w:val="24"/>
              </w:rPr>
              <w:t xml:space="preserve">muziejaus specialistų kompetencijų didinimas ir kvalifikacijos kėlimas. </w:t>
            </w:r>
          </w:p>
          <w:p w14:paraId="45E6A021" w14:textId="77777777" w:rsidR="00211B15" w:rsidRPr="00627DA1" w:rsidRDefault="00211B15" w:rsidP="002E02F2">
            <w:pPr>
              <w:pStyle w:val="Pagrindinistekstas"/>
              <w:ind w:left="720"/>
              <w:jc w:val="both"/>
              <w:rPr>
                <w:b/>
                <w:bCs/>
                <w:sz w:val="24"/>
                <w:szCs w:val="24"/>
              </w:rPr>
            </w:pPr>
          </w:p>
          <w:p w14:paraId="45E6A022" w14:textId="77777777" w:rsidR="00211B15" w:rsidRPr="00627DA1" w:rsidRDefault="00211B15" w:rsidP="002E02F2">
            <w:pPr>
              <w:jc w:val="both"/>
              <w:rPr>
                <w:rFonts w:eastAsia="MS Mincho"/>
                <w:szCs w:val="24"/>
                <w:u w:val="single"/>
              </w:rPr>
            </w:pPr>
            <w:r w:rsidRPr="00627DA1">
              <w:rPr>
                <w:rFonts w:eastAsia="MS Mincho"/>
                <w:szCs w:val="24"/>
                <w:u w:val="single"/>
              </w:rPr>
              <w:t>Proceso ir indėlio vertinimo kriterijai:</w:t>
            </w:r>
          </w:p>
          <w:p w14:paraId="45E6A023" w14:textId="77777777" w:rsidR="00211B15" w:rsidRPr="00627DA1" w:rsidRDefault="00211B15" w:rsidP="002E02F2">
            <w:pPr>
              <w:numPr>
                <w:ilvl w:val="0"/>
                <w:numId w:val="19"/>
              </w:numPr>
              <w:jc w:val="both"/>
              <w:rPr>
                <w:szCs w:val="24"/>
              </w:rPr>
            </w:pPr>
            <w:r w:rsidRPr="00627DA1">
              <w:rPr>
                <w:szCs w:val="24"/>
              </w:rPr>
              <w:t>įgyvendintų naujų rinkodaros priemonių skaičius;</w:t>
            </w:r>
          </w:p>
          <w:p w14:paraId="45E6A024" w14:textId="77777777" w:rsidR="00211B15" w:rsidRPr="00627DA1" w:rsidRDefault="00211B15" w:rsidP="002E02F2">
            <w:pPr>
              <w:numPr>
                <w:ilvl w:val="0"/>
                <w:numId w:val="19"/>
              </w:numPr>
              <w:jc w:val="both"/>
              <w:rPr>
                <w:szCs w:val="24"/>
              </w:rPr>
            </w:pPr>
            <w:r w:rsidRPr="00627DA1">
              <w:rPr>
                <w:szCs w:val="24"/>
              </w:rPr>
              <w:t>muziejaus lankytojų skaičius per metus;</w:t>
            </w:r>
          </w:p>
          <w:p w14:paraId="45E6A025" w14:textId="77777777" w:rsidR="00211B15" w:rsidRPr="00627DA1" w:rsidRDefault="00211B15" w:rsidP="002E02F2">
            <w:pPr>
              <w:numPr>
                <w:ilvl w:val="0"/>
                <w:numId w:val="19"/>
              </w:numPr>
              <w:jc w:val="both"/>
              <w:rPr>
                <w:rFonts w:eastAsia="MS Mincho"/>
                <w:szCs w:val="24"/>
              </w:rPr>
            </w:pPr>
            <w:r w:rsidRPr="00627DA1">
              <w:rPr>
                <w:rFonts w:eastAsia="MS Mincho"/>
                <w:szCs w:val="24"/>
              </w:rPr>
              <w:t>sutvarkytų pastatų skaičius;</w:t>
            </w:r>
          </w:p>
          <w:p w14:paraId="45E6A026" w14:textId="77777777" w:rsidR="00211B15" w:rsidRPr="00627DA1" w:rsidRDefault="00211B15" w:rsidP="002E02F2">
            <w:pPr>
              <w:numPr>
                <w:ilvl w:val="0"/>
                <w:numId w:val="19"/>
              </w:numPr>
              <w:jc w:val="both"/>
              <w:rPr>
                <w:rFonts w:eastAsia="MS Mincho"/>
                <w:szCs w:val="24"/>
              </w:rPr>
            </w:pPr>
            <w:r w:rsidRPr="00627DA1">
              <w:rPr>
                <w:rFonts w:eastAsia="MS Mincho"/>
                <w:szCs w:val="24"/>
              </w:rPr>
              <w:t xml:space="preserve">modernizuotų ekspozicijų skaičius; </w:t>
            </w:r>
          </w:p>
          <w:p w14:paraId="45E6A027" w14:textId="77777777" w:rsidR="00211B15" w:rsidRPr="00627DA1" w:rsidRDefault="00211B15" w:rsidP="002E02F2">
            <w:pPr>
              <w:numPr>
                <w:ilvl w:val="0"/>
                <w:numId w:val="19"/>
              </w:numPr>
              <w:jc w:val="both"/>
              <w:rPr>
                <w:rFonts w:eastAsia="MS Mincho"/>
                <w:szCs w:val="24"/>
              </w:rPr>
            </w:pPr>
            <w:r w:rsidRPr="00627DA1">
              <w:rPr>
                <w:rFonts w:eastAsia="MS Mincho"/>
                <w:szCs w:val="24"/>
              </w:rPr>
              <w:t>pasirašytų bendradarbiavimo sutarčių skaičius;</w:t>
            </w:r>
          </w:p>
          <w:p w14:paraId="45E6A028" w14:textId="77777777" w:rsidR="00211B15" w:rsidRPr="00627DA1" w:rsidRDefault="00211B15" w:rsidP="002E02F2">
            <w:pPr>
              <w:numPr>
                <w:ilvl w:val="0"/>
                <w:numId w:val="19"/>
              </w:numPr>
              <w:jc w:val="both"/>
              <w:rPr>
                <w:rFonts w:eastAsia="MS Mincho"/>
                <w:szCs w:val="24"/>
              </w:rPr>
            </w:pPr>
            <w:r w:rsidRPr="00627DA1">
              <w:rPr>
                <w:rFonts w:eastAsia="MS Mincho"/>
                <w:szCs w:val="24"/>
              </w:rPr>
              <w:t>įgyvendintų priemonių skaičius;</w:t>
            </w:r>
          </w:p>
          <w:p w14:paraId="45E6A029" w14:textId="77777777" w:rsidR="00211B15" w:rsidRPr="00627DA1" w:rsidRDefault="00211B15" w:rsidP="002E02F2">
            <w:pPr>
              <w:numPr>
                <w:ilvl w:val="0"/>
                <w:numId w:val="19"/>
              </w:numPr>
              <w:jc w:val="both"/>
              <w:rPr>
                <w:rFonts w:eastAsia="MS Mincho"/>
                <w:szCs w:val="24"/>
              </w:rPr>
            </w:pPr>
            <w:r w:rsidRPr="00627DA1">
              <w:rPr>
                <w:rFonts w:eastAsia="MS Mincho"/>
                <w:szCs w:val="24"/>
              </w:rPr>
              <w:t>surengtų konferencijų skaičius;</w:t>
            </w:r>
          </w:p>
          <w:p w14:paraId="45E6A02A" w14:textId="77777777" w:rsidR="00211B15" w:rsidRPr="00627DA1" w:rsidRDefault="00211B15" w:rsidP="002E02F2">
            <w:pPr>
              <w:numPr>
                <w:ilvl w:val="0"/>
                <w:numId w:val="19"/>
              </w:numPr>
              <w:jc w:val="both"/>
              <w:rPr>
                <w:rFonts w:eastAsia="MS Mincho"/>
                <w:szCs w:val="24"/>
              </w:rPr>
            </w:pPr>
            <w:r w:rsidRPr="00627DA1">
              <w:rPr>
                <w:rFonts w:eastAsia="MS Mincho"/>
                <w:szCs w:val="24"/>
              </w:rPr>
              <w:t>surengtų konferencijų kokybinis vertinimas, dalyvaujant ekspertams;</w:t>
            </w:r>
          </w:p>
          <w:p w14:paraId="45E6A02B" w14:textId="77777777" w:rsidR="00211B15" w:rsidRPr="00627DA1" w:rsidRDefault="00211B15" w:rsidP="002E02F2">
            <w:pPr>
              <w:numPr>
                <w:ilvl w:val="0"/>
                <w:numId w:val="19"/>
              </w:numPr>
              <w:jc w:val="both"/>
              <w:rPr>
                <w:rFonts w:eastAsia="MS Mincho"/>
                <w:szCs w:val="24"/>
              </w:rPr>
            </w:pPr>
            <w:r w:rsidRPr="00627DA1">
              <w:rPr>
                <w:rFonts w:eastAsia="MS Mincho"/>
                <w:szCs w:val="24"/>
              </w:rPr>
              <w:t>kvalifikaciją kėlusių specialistų per metus dalis nuo visų specialistų skaičiaus.</w:t>
            </w:r>
          </w:p>
        </w:tc>
      </w:tr>
    </w:tbl>
    <w:p w14:paraId="45E6A02D" w14:textId="77777777" w:rsidR="00211B15" w:rsidRPr="00627DA1" w:rsidRDefault="00211B15" w:rsidP="002E02F2">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40"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2E" w14:textId="77777777" w:rsidR="00211B15" w:rsidRPr="00627DA1" w:rsidRDefault="00211B15" w:rsidP="002E02F2">
            <w:pPr>
              <w:pStyle w:val="Pagrindinistekstas"/>
              <w:jc w:val="both"/>
              <w:rPr>
                <w:sz w:val="24"/>
                <w:szCs w:val="24"/>
              </w:rPr>
            </w:pPr>
            <w:r w:rsidRPr="00627DA1">
              <w:rPr>
                <w:rFonts w:eastAsia="MS Mincho"/>
                <w:b/>
                <w:bCs/>
                <w:sz w:val="24"/>
                <w:szCs w:val="24"/>
              </w:rPr>
              <w:t>3 uždavinys.</w:t>
            </w:r>
            <w:r w:rsidRPr="00627DA1">
              <w:rPr>
                <w:rFonts w:eastAsia="MS Mincho"/>
                <w:sz w:val="24"/>
                <w:szCs w:val="24"/>
              </w:rPr>
              <w:t xml:space="preserve"> </w:t>
            </w:r>
            <w:r w:rsidRPr="00627DA1">
              <w:rPr>
                <w:rFonts w:eastAsia="MS Mincho"/>
                <w:b/>
                <w:bCs/>
                <w:sz w:val="24"/>
                <w:szCs w:val="24"/>
              </w:rPr>
              <w:t>Didinti kultūros ir meno indėlį į miesto gyvybingumą.</w:t>
            </w:r>
          </w:p>
          <w:p w14:paraId="45E6A02F" w14:textId="77777777" w:rsidR="00211B15" w:rsidRPr="00627DA1" w:rsidRDefault="00211B15" w:rsidP="002E02F2">
            <w:pPr>
              <w:jc w:val="both"/>
              <w:rPr>
                <w:rFonts w:eastAsia="MS Mincho"/>
                <w:szCs w:val="24"/>
                <w:u w:val="single"/>
              </w:rPr>
            </w:pPr>
            <w:r w:rsidRPr="00627DA1">
              <w:rPr>
                <w:rFonts w:eastAsia="MS Mincho"/>
                <w:szCs w:val="24"/>
                <w:u w:val="single"/>
              </w:rPr>
              <w:t>Produkto vertinimo kriterijus:</w:t>
            </w:r>
          </w:p>
          <w:p w14:paraId="45E6A030" w14:textId="77777777" w:rsidR="00211B15" w:rsidRPr="00627DA1" w:rsidRDefault="002E02F2" w:rsidP="002E02F2">
            <w:pPr>
              <w:pStyle w:val="Pagrindinistekstas"/>
              <w:ind w:firstLine="337"/>
              <w:jc w:val="both"/>
              <w:rPr>
                <w:sz w:val="24"/>
                <w:szCs w:val="24"/>
              </w:rPr>
            </w:pPr>
            <w:r w:rsidRPr="00627DA1">
              <w:rPr>
                <w:sz w:val="24"/>
                <w:szCs w:val="24"/>
              </w:rPr>
              <w:t>S</w:t>
            </w:r>
            <w:r w:rsidR="00211B15" w:rsidRPr="00627DA1">
              <w:rPr>
                <w:sz w:val="24"/>
                <w:szCs w:val="24"/>
              </w:rPr>
              <w:t>urengti numatyti renginiai</w:t>
            </w:r>
            <w:r w:rsidR="009F2B62" w:rsidRPr="00627DA1">
              <w:rPr>
                <w:sz w:val="24"/>
                <w:szCs w:val="24"/>
              </w:rPr>
              <w:t>,</w:t>
            </w:r>
            <w:r w:rsidR="00211B15" w:rsidRPr="00627DA1">
              <w:rPr>
                <w:sz w:val="24"/>
                <w:szCs w:val="24"/>
              </w:rPr>
              <w:t xml:space="preserve"> kuriuose dalyvaus autoritetingi visuomenės veikėjai.</w:t>
            </w:r>
          </w:p>
          <w:p w14:paraId="45E6A031" w14:textId="77777777" w:rsidR="00211B15" w:rsidRPr="00627DA1" w:rsidRDefault="00211B15" w:rsidP="002E02F2">
            <w:pPr>
              <w:pStyle w:val="Pagrindinistekstas"/>
              <w:jc w:val="both"/>
              <w:rPr>
                <w:sz w:val="24"/>
                <w:szCs w:val="24"/>
              </w:rPr>
            </w:pPr>
          </w:p>
          <w:p w14:paraId="45E6A032" w14:textId="77777777" w:rsidR="00211B15" w:rsidRPr="00627DA1" w:rsidRDefault="00211B15" w:rsidP="002E02F2">
            <w:pPr>
              <w:jc w:val="both"/>
              <w:rPr>
                <w:rFonts w:eastAsia="MS Mincho"/>
                <w:szCs w:val="24"/>
                <w:u w:val="single"/>
              </w:rPr>
            </w:pPr>
            <w:r w:rsidRPr="00627DA1">
              <w:rPr>
                <w:rFonts w:eastAsia="MS Mincho"/>
                <w:szCs w:val="24"/>
                <w:u w:val="single"/>
              </w:rPr>
              <w:t>Numatoma įgyvendinti šias priemones:</w:t>
            </w:r>
          </w:p>
          <w:p w14:paraId="45E6A033" w14:textId="77777777" w:rsidR="00211B15" w:rsidRPr="00627DA1" w:rsidRDefault="00211B15" w:rsidP="002E02F2">
            <w:pPr>
              <w:numPr>
                <w:ilvl w:val="0"/>
                <w:numId w:val="19"/>
              </w:numPr>
              <w:jc w:val="both"/>
              <w:rPr>
                <w:rFonts w:eastAsia="MS Mincho"/>
                <w:szCs w:val="24"/>
              </w:rPr>
            </w:pPr>
            <w:r w:rsidRPr="00627DA1">
              <w:rPr>
                <w:rFonts w:eastAsia="MS Mincho"/>
                <w:szCs w:val="24"/>
              </w:rPr>
              <w:t>išskirtinių renginių ir atmintinų dienų minėjimų organizavimas;</w:t>
            </w:r>
          </w:p>
          <w:p w14:paraId="45E6A034" w14:textId="77777777" w:rsidR="00211B15" w:rsidRPr="00627DA1" w:rsidRDefault="00211B15" w:rsidP="002E02F2">
            <w:pPr>
              <w:numPr>
                <w:ilvl w:val="0"/>
                <w:numId w:val="18"/>
              </w:numPr>
              <w:jc w:val="both"/>
              <w:rPr>
                <w:rFonts w:eastAsia="MS Mincho"/>
                <w:szCs w:val="24"/>
              </w:rPr>
            </w:pPr>
            <w:r w:rsidRPr="00627DA1">
              <w:rPr>
                <w:szCs w:val="24"/>
              </w:rPr>
              <w:t xml:space="preserve">miesto viešųjų erdvių </w:t>
            </w:r>
            <w:proofErr w:type="spellStart"/>
            <w:r w:rsidRPr="00627DA1">
              <w:rPr>
                <w:szCs w:val="24"/>
              </w:rPr>
              <w:t>įveiklinimas</w:t>
            </w:r>
            <w:proofErr w:type="spellEnd"/>
            <w:r w:rsidRPr="00627DA1">
              <w:rPr>
                <w:szCs w:val="24"/>
              </w:rPr>
              <w:t>;</w:t>
            </w:r>
          </w:p>
          <w:p w14:paraId="45E6A035" w14:textId="77777777" w:rsidR="00211B15" w:rsidRPr="00627DA1" w:rsidRDefault="00211B15" w:rsidP="002E02F2">
            <w:pPr>
              <w:numPr>
                <w:ilvl w:val="0"/>
                <w:numId w:val="19"/>
              </w:numPr>
              <w:jc w:val="both"/>
              <w:rPr>
                <w:rFonts w:eastAsia="MS Mincho"/>
                <w:szCs w:val="24"/>
              </w:rPr>
            </w:pPr>
            <w:r w:rsidRPr="00627DA1">
              <w:rPr>
                <w:szCs w:val="24"/>
              </w:rPr>
              <w:t xml:space="preserve">reprezentacinių parodų apie miesto praeitį surengimas; </w:t>
            </w:r>
          </w:p>
          <w:p w14:paraId="45E6A036" w14:textId="77777777" w:rsidR="00211B15" w:rsidRPr="00627DA1" w:rsidRDefault="00677DF6" w:rsidP="002E02F2">
            <w:pPr>
              <w:numPr>
                <w:ilvl w:val="0"/>
                <w:numId w:val="19"/>
              </w:numPr>
              <w:jc w:val="both"/>
              <w:rPr>
                <w:rFonts w:eastAsia="MS Mincho"/>
                <w:szCs w:val="24"/>
              </w:rPr>
            </w:pPr>
            <w:r w:rsidRPr="00627DA1">
              <w:rPr>
                <w:szCs w:val="24"/>
              </w:rPr>
              <w:t>k</w:t>
            </w:r>
            <w:r w:rsidR="00211B15" w:rsidRPr="00627DA1">
              <w:rPr>
                <w:szCs w:val="24"/>
              </w:rPr>
              <w:t>itų parodų (kilnojamų</w:t>
            </w:r>
            <w:r w:rsidRPr="00627DA1">
              <w:rPr>
                <w:szCs w:val="24"/>
              </w:rPr>
              <w:t>jų</w:t>
            </w:r>
            <w:r w:rsidR="00211B15" w:rsidRPr="00627DA1">
              <w:rPr>
                <w:szCs w:val="24"/>
              </w:rPr>
              <w:t>, virtualių) rengimas;</w:t>
            </w:r>
          </w:p>
          <w:p w14:paraId="45E6A037" w14:textId="77777777" w:rsidR="00211B15" w:rsidRPr="00627DA1" w:rsidRDefault="00211B15" w:rsidP="002E02F2">
            <w:pPr>
              <w:numPr>
                <w:ilvl w:val="0"/>
                <w:numId w:val="19"/>
              </w:numPr>
              <w:jc w:val="both"/>
              <w:rPr>
                <w:szCs w:val="24"/>
              </w:rPr>
            </w:pPr>
            <w:r w:rsidRPr="00627DA1">
              <w:rPr>
                <w:szCs w:val="24"/>
                <w:lang w:eastAsia="lt-LT"/>
              </w:rPr>
              <w:t>dalyvavimas kitų įstaigų organizuojamų Panevėžio miesto bendruomenei svarbių renginių, valstybinių švenčių, atmintinų datų minėjimų ir kitų kultūros renginių programose</w:t>
            </w:r>
            <w:r w:rsidRPr="00627DA1">
              <w:rPr>
                <w:szCs w:val="24"/>
              </w:rPr>
              <w:t>.</w:t>
            </w:r>
          </w:p>
          <w:p w14:paraId="45E6A038" w14:textId="77777777" w:rsidR="009F2B62" w:rsidRPr="00627DA1" w:rsidRDefault="009F2B62" w:rsidP="002E02F2">
            <w:pPr>
              <w:ind w:left="720"/>
              <w:jc w:val="both"/>
              <w:rPr>
                <w:szCs w:val="24"/>
              </w:rPr>
            </w:pPr>
          </w:p>
          <w:p w14:paraId="45E6A039" w14:textId="77777777" w:rsidR="00211B15" w:rsidRPr="00627DA1" w:rsidRDefault="00211B15" w:rsidP="002E02F2">
            <w:pPr>
              <w:jc w:val="both"/>
              <w:rPr>
                <w:rFonts w:eastAsia="MS Mincho"/>
                <w:szCs w:val="24"/>
                <w:u w:val="single"/>
              </w:rPr>
            </w:pPr>
            <w:r w:rsidRPr="00627DA1">
              <w:rPr>
                <w:rFonts w:eastAsia="MS Mincho"/>
                <w:szCs w:val="24"/>
                <w:u w:val="single"/>
              </w:rPr>
              <w:lastRenderedPageBreak/>
              <w:t>Proceso ir indėlio vertinimo kriterijai:</w:t>
            </w:r>
          </w:p>
          <w:p w14:paraId="45E6A03A" w14:textId="77777777" w:rsidR="00211B15" w:rsidRPr="00627DA1" w:rsidRDefault="00211B15" w:rsidP="002E02F2">
            <w:pPr>
              <w:numPr>
                <w:ilvl w:val="0"/>
                <w:numId w:val="19"/>
              </w:numPr>
              <w:jc w:val="both"/>
              <w:rPr>
                <w:rFonts w:eastAsia="MS Mincho"/>
                <w:szCs w:val="24"/>
              </w:rPr>
            </w:pPr>
            <w:r w:rsidRPr="00627DA1">
              <w:rPr>
                <w:rFonts w:eastAsia="MS Mincho"/>
                <w:szCs w:val="24"/>
              </w:rPr>
              <w:t>suorganizuotų renginių skaičius;</w:t>
            </w:r>
          </w:p>
          <w:p w14:paraId="45E6A03B" w14:textId="77777777" w:rsidR="00211B15" w:rsidRPr="00627DA1" w:rsidRDefault="00211B15" w:rsidP="002E02F2">
            <w:pPr>
              <w:numPr>
                <w:ilvl w:val="0"/>
                <w:numId w:val="19"/>
              </w:numPr>
              <w:jc w:val="both"/>
              <w:rPr>
                <w:rFonts w:eastAsia="MS Mincho"/>
                <w:szCs w:val="24"/>
              </w:rPr>
            </w:pPr>
            <w:r w:rsidRPr="00627DA1">
              <w:rPr>
                <w:rFonts w:eastAsia="MS Mincho"/>
                <w:szCs w:val="24"/>
              </w:rPr>
              <w:t>suorganizuotų renginių miesto viešosiose erdvėse skaičius;</w:t>
            </w:r>
          </w:p>
          <w:p w14:paraId="45E6A03C" w14:textId="77777777" w:rsidR="00211B15" w:rsidRPr="00627DA1" w:rsidRDefault="00211B15" w:rsidP="002E02F2">
            <w:pPr>
              <w:numPr>
                <w:ilvl w:val="0"/>
                <w:numId w:val="19"/>
              </w:numPr>
              <w:jc w:val="both"/>
              <w:rPr>
                <w:rFonts w:eastAsia="MS Mincho"/>
                <w:szCs w:val="24"/>
              </w:rPr>
            </w:pPr>
            <w:proofErr w:type="spellStart"/>
            <w:r w:rsidRPr="00627DA1">
              <w:rPr>
                <w:rFonts w:eastAsia="MS Mincho"/>
                <w:szCs w:val="24"/>
              </w:rPr>
              <w:t>įveiklintų</w:t>
            </w:r>
            <w:proofErr w:type="spellEnd"/>
            <w:r w:rsidRPr="00627DA1">
              <w:rPr>
                <w:rFonts w:eastAsia="MS Mincho"/>
                <w:szCs w:val="24"/>
              </w:rPr>
              <w:t xml:space="preserve"> erdvių skaičius;</w:t>
            </w:r>
          </w:p>
          <w:p w14:paraId="45E6A03D" w14:textId="77777777" w:rsidR="00211B15" w:rsidRPr="00627DA1" w:rsidRDefault="00211B15" w:rsidP="002E02F2">
            <w:pPr>
              <w:numPr>
                <w:ilvl w:val="0"/>
                <w:numId w:val="18"/>
              </w:numPr>
              <w:jc w:val="both"/>
              <w:rPr>
                <w:rFonts w:eastAsia="MS Mincho"/>
                <w:szCs w:val="24"/>
              </w:rPr>
            </w:pPr>
            <w:r w:rsidRPr="00627DA1">
              <w:rPr>
                <w:rFonts w:eastAsia="MS Mincho"/>
                <w:szCs w:val="24"/>
              </w:rPr>
              <w:t>parengtų parodų skaičius;</w:t>
            </w:r>
          </w:p>
          <w:p w14:paraId="45E6A03E" w14:textId="77777777" w:rsidR="00211B15" w:rsidRPr="00627DA1" w:rsidRDefault="00211B15" w:rsidP="002E02F2">
            <w:pPr>
              <w:numPr>
                <w:ilvl w:val="0"/>
                <w:numId w:val="18"/>
              </w:numPr>
              <w:jc w:val="both"/>
              <w:rPr>
                <w:rFonts w:eastAsia="MS Mincho"/>
                <w:szCs w:val="24"/>
              </w:rPr>
            </w:pPr>
            <w:r w:rsidRPr="00627DA1">
              <w:rPr>
                <w:rFonts w:eastAsia="MS Mincho"/>
                <w:szCs w:val="24"/>
              </w:rPr>
              <w:t>reprezentacinių parodų kokybinis vertinimas, dalyvaujant ekspertams;</w:t>
            </w:r>
          </w:p>
          <w:p w14:paraId="45E6A03F" w14:textId="77777777" w:rsidR="00211B15" w:rsidRPr="00627DA1" w:rsidRDefault="00211B15" w:rsidP="002E02F2">
            <w:pPr>
              <w:numPr>
                <w:ilvl w:val="0"/>
                <w:numId w:val="19"/>
              </w:numPr>
              <w:jc w:val="both"/>
              <w:rPr>
                <w:rFonts w:eastAsia="MS Mincho"/>
                <w:szCs w:val="24"/>
              </w:rPr>
            </w:pPr>
            <w:r w:rsidRPr="00627DA1">
              <w:rPr>
                <w:szCs w:val="24"/>
              </w:rPr>
              <w:t>dalyvavimų renginiuose skaičius.</w:t>
            </w:r>
          </w:p>
        </w:tc>
      </w:tr>
    </w:tbl>
    <w:p w14:paraId="45E6A041" w14:textId="77777777" w:rsidR="00211B15" w:rsidRPr="00627DA1" w:rsidRDefault="00211B15" w:rsidP="00211B15">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55"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42" w14:textId="77777777" w:rsidR="00211B15" w:rsidRPr="00627DA1" w:rsidRDefault="00211B15" w:rsidP="009F2B62">
            <w:pPr>
              <w:jc w:val="both"/>
              <w:rPr>
                <w:szCs w:val="24"/>
              </w:rPr>
            </w:pPr>
            <w:r w:rsidRPr="00627DA1">
              <w:rPr>
                <w:rFonts w:eastAsia="MS Mincho"/>
                <w:b/>
                <w:bCs/>
                <w:szCs w:val="24"/>
              </w:rPr>
              <w:t>4 uždavinys.</w:t>
            </w:r>
            <w:r w:rsidRPr="00627DA1">
              <w:rPr>
                <w:rFonts w:eastAsia="MS Mincho"/>
                <w:szCs w:val="24"/>
              </w:rPr>
              <w:t xml:space="preserve"> </w:t>
            </w:r>
            <w:r w:rsidRPr="00627DA1">
              <w:rPr>
                <w:rFonts w:eastAsia="MS Mincho"/>
                <w:b/>
                <w:bCs/>
                <w:szCs w:val="24"/>
              </w:rPr>
              <w:t>Sudaryti sąlygas miesto gyventojams, ypač jaunimui, dalyvauti kultūros ir meno veikloje, ugdyti jų kūrybiškumą ir meninę raišką.</w:t>
            </w:r>
            <w:r w:rsidRPr="00627DA1">
              <w:rPr>
                <w:rFonts w:eastAsia="MS Mincho"/>
                <w:szCs w:val="24"/>
              </w:rPr>
              <w:t xml:space="preserve"> </w:t>
            </w:r>
          </w:p>
          <w:p w14:paraId="45E6A043" w14:textId="77777777" w:rsidR="00211B15" w:rsidRPr="00627DA1" w:rsidRDefault="00211B15" w:rsidP="009F2B62">
            <w:pPr>
              <w:jc w:val="both"/>
              <w:rPr>
                <w:rFonts w:eastAsia="MS Mincho"/>
                <w:szCs w:val="24"/>
                <w:u w:val="single"/>
              </w:rPr>
            </w:pPr>
            <w:r w:rsidRPr="00627DA1">
              <w:rPr>
                <w:rFonts w:eastAsia="MS Mincho"/>
                <w:szCs w:val="24"/>
                <w:u w:val="single"/>
              </w:rPr>
              <w:t>Produkto vertinimo kriterijus:</w:t>
            </w:r>
          </w:p>
          <w:p w14:paraId="45E6A044" w14:textId="77777777" w:rsidR="00211B15" w:rsidRPr="00627DA1" w:rsidRDefault="00211B15" w:rsidP="009F2B62">
            <w:pPr>
              <w:ind w:firstLine="479"/>
              <w:jc w:val="both"/>
              <w:rPr>
                <w:rFonts w:eastAsia="MS Mincho"/>
                <w:szCs w:val="24"/>
              </w:rPr>
            </w:pPr>
            <w:r w:rsidRPr="00627DA1">
              <w:rPr>
                <w:rFonts w:eastAsia="MS Mincho"/>
                <w:szCs w:val="24"/>
              </w:rPr>
              <w:t>Į kultūros ir meno veiklą įtrauktų gyventojų skaičiaus pokytis.</w:t>
            </w:r>
          </w:p>
          <w:p w14:paraId="45E6A045" w14:textId="77777777" w:rsidR="00211B15" w:rsidRPr="00627DA1" w:rsidRDefault="00211B15" w:rsidP="009F2B62">
            <w:pPr>
              <w:jc w:val="both"/>
              <w:rPr>
                <w:rFonts w:eastAsia="MS Mincho"/>
                <w:szCs w:val="24"/>
              </w:rPr>
            </w:pPr>
          </w:p>
          <w:p w14:paraId="45E6A046" w14:textId="77777777" w:rsidR="00211B15" w:rsidRPr="00627DA1" w:rsidRDefault="00211B15" w:rsidP="009F2B62">
            <w:pPr>
              <w:jc w:val="both"/>
              <w:rPr>
                <w:rFonts w:eastAsia="MS Mincho"/>
                <w:szCs w:val="24"/>
                <w:u w:val="single"/>
              </w:rPr>
            </w:pPr>
            <w:r w:rsidRPr="00627DA1">
              <w:rPr>
                <w:rFonts w:eastAsia="MS Mincho"/>
                <w:szCs w:val="24"/>
                <w:u w:val="single"/>
              </w:rPr>
              <w:t>Numatoma įgyvendinti šias priemones:</w:t>
            </w:r>
          </w:p>
          <w:p w14:paraId="45E6A047" w14:textId="77777777" w:rsidR="00211B15" w:rsidRPr="00627DA1" w:rsidRDefault="00211B15" w:rsidP="009F2B62">
            <w:pPr>
              <w:numPr>
                <w:ilvl w:val="0"/>
                <w:numId w:val="18"/>
              </w:numPr>
              <w:jc w:val="both"/>
              <w:rPr>
                <w:rFonts w:eastAsia="MS Mincho"/>
                <w:szCs w:val="24"/>
              </w:rPr>
            </w:pPr>
            <w:r w:rsidRPr="00627DA1">
              <w:rPr>
                <w:rFonts w:eastAsia="MS Mincho"/>
                <w:szCs w:val="24"/>
              </w:rPr>
              <w:t>kultūros savanorių įtraukimas į įstaigos veiklą;</w:t>
            </w:r>
          </w:p>
          <w:p w14:paraId="45E6A048" w14:textId="77777777" w:rsidR="00211B15" w:rsidRPr="00627DA1" w:rsidRDefault="00211B15" w:rsidP="009F2B62">
            <w:pPr>
              <w:numPr>
                <w:ilvl w:val="0"/>
                <w:numId w:val="18"/>
              </w:numPr>
              <w:jc w:val="both"/>
              <w:rPr>
                <w:rFonts w:eastAsia="MS Mincho"/>
                <w:szCs w:val="24"/>
              </w:rPr>
            </w:pPr>
            <w:r w:rsidRPr="00627DA1">
              <w:rPr>
                <w:rFonts w:eastAsia="MS Mincho"/>
                <w:szCs w:val="24"/>
              </w:rPr>
              <w:t>naujoviškų sociokultūrinių iniciatyvų, susijusių su miesto mikrorajonuose gyvenančiųjų įtraukimu į kultūrinę-edukacinę muziejaus veiklą, įgyvendinimas;</w:t>
            </w:r>
          </w:p>
          <w:p w14:paraId="45E6A049" w14:textId="77777777" w:rsidR="00211B15" w:rsidRPr="00627DA1" w:rsidRDefault="00211B15" w:rsidP="009F2B62">
            <w:pPr>
              <w:numPr>
                <w:ilvl w:val="0"/>
                <w:numId w:val="18"/>
              </w:numPr>
              <w:jc w:val="both"/>
              <w:rPr>
                <w:rFonts w:eastAsia="MS Mincho"/>
                <w:szCs w:val="24"/>
              </w:rPr>
            </w:pPr>
            <w:r w:rsidRPr="00627DA1">
              <w:rPr>
                <w:szCs w:val="24"/>
              </w:rPr>
              <w:t>renginių miesto bendruomenei organizavimas;</w:t>
            </w:r>
          </w:p>
          <w:p w14:paraId="45E6A04A" w14:textId="77777777" w:rsidR="00211B15" w:rsidRPr="00627DA1" w:rsidRDefault="00211B15" w:rsidP="009F2B62">
            <w:pPr>
              <w:numPr>
                <w:ilvl w:val="0"/>
                <w:numId w:val="18"/>
              </w:numPr>
              <w:jc w:val="both"/>
              <w:rPr>
                <w:rFonts w:eastAsia="MS Mincho"/>
                <w:szCs w:val="24"/>
              </w:rPr>
            </w:pPr>
            <w:r w:rsidRPr="00627DA1">
              <w:rPr>
                <w:rFonts w:eastAsia="MS Mincho"/>
                <w:szCs w:val="24"/>
              </w:rPr>
              <w:t>muziejinio profilio edukacinių programų jaunimui ir miesto bendruomenei rengimas.</w:t>
            </w:r>
          </w:p>
          <w:p w14:paraId="45E6A04B" w14:textId="77777777" w:rsidR="00211B15" w:rsidRPr="00627DA1" w:rsidRDefault="00211B15" w:rsidP="009F2B62">
            <w:pPr>
              <w:ind w:left="720"/>
              <w:jc w:val="both"/>
              <w:rPr>
                <w:rFonts w:eastAsia="MS Mincho"/>
                <w:szCs w:val="24"/>
              </w:rPr>
            </w:pPr>
          </w:p>
          <w:p w14:paraId="45E6A04C" w14:textId="77777777" w:rsidR="00211B15" w:rsidRPr="00627DA1" w:rsidRDefault="00211B15" w:rsidP="009F2B62">
            <w:pPr>
              <w:jc w:val="both"/>
              <w:rPr>
                <w:rFonts w:eastAsia="MS Mincho"/>
                <w:szCs w:val="24"/>
                <w:u w:val="single"/>
              </w:rPr>
            </w:pPr>
            <w:r w:rsidRPr="00627DA1">
              <w:rPr>
                <w:rFonts w:eastAsia="MS Mincho"/>
                <w:szCs w:val="24"/>
                <w:u w:val="single"/>
              </w:rPr>
              <w:t>Proceso ir indėlio vertinimo kriterijai:</w:t>
            </w:r>
          </w:p>
          <w:p w14:paraId="45E6A04D" w14:textId="77777777" w:rsidR="00211B15" w:rsidRPr="00627DA1" w:rsidRDefault="00211B15" w:rsidP="009F2B62">
            <w:pPr>
              <w:pStyle w:val="Pagrindinistekstas"/>
              <w:numPr>
                <w:ilvl w:val="0"/>
                <w:numId w:val="19"/>
              </w:numPr>
              <w:jc w:val="both"/>
              <w:rPr>
                <w:sz w:val="24"/>
                <w:szCs w:val="24"/>
              </w:rPr>
            </w:pPr>
            <w:r w:rsidRPr="00627DA1">
              <w:rPr>
                <w:sz w:val="24"/>
                <w:szCs w:val="24"/>
              </w:rPr>
              <w:t>į muziejaus veiklą įtrauktų savanorių skaičius;</w:t>
            </w:r>
          </w:p>
          <w:p w14:paraId="45E6A04E" w14:textId="77777777" w:rsidR="00211B15" w:rsidRPr="00627DA1" w:rsidRDefault="00211B15" w:rsidP="009F2B62">
            <w:pPr>
              <w:pStyle w:val="Pagrindinistekstas"/>
              <w:numPr>
                <w:ilvl w:val="0"/>
                <w:numId w:val="19"/>
              </w:numPr>
              <w:jc w:val="both"/>
              <w:rPr>
                <w:sz w:val="24"/>
                <w:szCs w:val="24"/>
              </w:rPr>
            </w:pPr>
            <w:r w:rsidRPr="00627DA1">
              <w:rPr>
                <w:sz w:val="24"/>
                <w:szCs w:val="24"/>
              </w:rPr>
              <w:t>suorganizuotų renginių</w:t>
            </w:r>
            <w:r w:rsidR="009F2B62" w:rsidRPr="00627DA1">
              <w:rPr>
                <w:sz w:val="24"/>
                <w:szCs w:val="24"/>
              </w:rPr>
              <w:t>, padedant savanoriams,</w:t>
            </w:r>
            <w:r w:rsidRPr="00627DA1">
              <w:rPr>
                <w:sz w:val="24"/>
                <w:szCs w:val="24"/>
              </w:rPr>
              <w:t xml:space="preserve"> skaičius;</w:t>
            </w:r>
          </w:p>
          <w:p w14:paraId="45E6A04F" w14:textId="77777777" w:rsidR="00211B15" w:rsidRPr="00627DA1" w:rsidRDefault="00211B15" w:rsidP="009F2B62">
            <w:pPr>
              <w:pStyle w:val="Pagrindinistekstas"/>
              <w:numPr>
                <w:ilvl w:val="0"/>
                <w:numId w:val="19"/>
              </w:numPr>
              <w:jc w:val="both"/>
              <w:rPr>
                <w:sz w:val="24"/>
                <w:szCs w:val="24"/>
              </w:rPr>
            </w:pPr>
            <w:r w:rsidRPr="00627DA1">
              <w:rPr>
                <w:sz w:val="24"/>
                <w:szCs w:val="24"/>
              </w:rPr>
              <w:t>suorganizuotų renginių miesto mikrorajonuose skaičius per metus;</w:t>
            </w:r>
          </w:p>
          <w:p w14:paraId="45E6A050" w14:textId="77777777" w:rsidR="00211B15" w:rsidRPr="00627DA1" w:rsidRDefault="00211B15" w:rsidP="009F2B62">
            <w:pPr>
              <w:pStyle w:val="Pagrindinistekstas"/>
              <w:numPr>
                <w:ilvl w:val="0"/>
                <w:numId w:val="19"/>
              </w:numPr>
              <w:jc w:val="both"/>
              <w:rPr>
                <w:sz w:val="24"/>
                <w:szCs w:val="24"/>
              </w:rPr>
            </w:pPr>
            <w:r w:rsidRPr="00627DA1">
              <w:rPr>
                <w:sz w:val="24"/>
                <w:szCs w:val="24"/>
              </w:rPr>
              <w:t xml:space="preserve">lankytojų skaičius; </w:t>
            </w:r>
          </w:p>
          <w:p w14:paraId="45E6A051" w14:textId="77777777" w:rsidR="00211B15" w:rsidRPr="00627DA1" w:rsidRDefault="00211B15" w:rsidP="009F2B62">
            <w:pPr>
              <w:numPr>
                <w:ilvl w:val="0"/>
                <w:numId w:val="19"/>
              </w:numPr>
              <w:jc w:val="both"/>
              <w:rPr>
                <w:szCs w:val="24"/>
              </w:rPr>
            </w:pPr>
            <w:r w:rsidRPr="00627DA1">
              <w:rPr>
                <w:rFonts w:eastAsia="MS Mincho"/>
                <w:szCs w:val="24"/>
              </w:rPr>
              <w:t>renginių skaičius per metus</w:t>
            </w:r>
            <w:r w:rsidRPr="00627DA1">
              <w:rPr>
                <w:szCs w:val="24"/>
              </w:rPr>
              <w:t>;</w:t>
            </w:r>
          </w:p>
          <w:p w14:paraId="45E6A052" w14:textId="77777777" w:rsidR="00211B15" w:rsidRPr="00627DA1" w:rsidRDefault="00211B15" w:rsidP="009F2B62">
            <w:pPr>
              <w:numPr>
                <w:ilvl w:val="0"/>
                <w:numId w:val="19"/>
              </w:numPr>
              <w:jc w:val="both"/>
              <w:rPr>
                <w:szCs w:val="24"/>
              </w:rPr>
            </w:pPr>
            <w:r w:rsidRPr="00627DA1">
              <w:rPr>
                <w:szCs w:val="24"/>
              </w:rPr>
              <w:t xml:space="preserve">naujų edukacinių programų skaičius per metus; </w:t>
            </w:r>
          </w:p>
          <w:p w14:paraId="45E6A053" w14:textId="77777777" w:rsidR="00211B15" w:rsidRPr="00627DA1" w:rsidRDefault="00211B15" w:rsidP="009F2B62">
            <w:pPr>
              <w:numPr>
                <w:ilvl w:val="0"/>
                <w:numId w:val="19"/>
              </w:numPr>
              <w:jc w:val="both"/>
              <w:rPr>
                <w:szCs w:val="24"/>
              </w:rPr>
            </w:pPr>
            <w:r w:rsidRPr="00627DA1">
              <w:rPr>
                <w:szCs w:val="24"/>
              </w:rPr>
              <w:t xml:space="preserve">edukacinių programų lankytojų skaičius per metus; </w:t>
            </w:r>
          </w:p>
          <w:p w14:paraId="45E6A054" w14:textId="77777777" w:rsidR="00211B15" w:rsidRPr="00627DA1" w:rsidRDefault="00211B15" w:rsidP="009F2B62">
            <w:pPr>
              <w:numPr>
                <w:ilvl w:val="0"/>
                <w:numId w:val="19"/>
              </w:numPr>
              <w:jc w:val="both"/>
              <w:rPr>
                <w:szCs w:val="24"/>
              </w:rPr>
            </w:pPr>
            <w:r w:rsidRPr="00627DA1">
              <w:rPr>
                <w:szCs w:val="24"/>
              </w:rPr>
              <w:t>lankytojų pasitenkinimo esamomis edukacinėmis programomis vertinimas.</w:t>
            </w:r>
          </w:p>
        </w:tc>
      </w:tr>
    </w:tbl>
    <w:p w14:paraId="45E6A056" w14:textId="77777777" w:rsidR="00211B15" w:rsidRPr="00627DA1" w:rsidRDefault="00211B15" w:rsidP="009F2B62">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6D"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57" w14:textId="77777777" w:rsidR="00211B15" w:rsidRPr="00627DA1" w:rsidRDefault="00211B15" w:rsidP="009F2B62">
            <w:pPr>
              <w:jc w:val="both"/>
              <w:rPr>
                <w:szCs w:val="24"/>
              </w:rPr>
            </w:pPr>
            <w:r w:rsidRPr="00627DA1">
              <w:rPr>
                <w:b/>
                <w:bCs/>
                <w:szCs w:val="24"/>
              </w:rPr>
              <w:t>5 uždavinys. Puoselėti kultūros paveldą.</w:t>
            </w:r>
          </w:p>
          <w:p w14:paraId="45E6A058" w14:textId="77777777" w:rsidR="00211B15" w:rsidRPr="00627DA1" w:rsidRDefault="00211B15" w:rsidP="009F2B62">
            <w:pPr>
              <w:jc w:val="both"/>
              <w:rPr>
                <w:rFonts w:eastAsia="MS Mincho"/>
                <w:szCs w:val="24"/>
                <w:u w:val="single"/>
              </w:rPr>
            </w:pPr>
            <w:r w:rsidRPr="00627DA1">
              <w:rPr>
                <w:rFonts w:eastAsia="MS Mincho"/>
                <w:szCs w:val="24"/>
                <w:u w:val="single"/>
              </w:rPr>
              <w:t>Produkto vertinimo kriterijus:</w:t>
            </w:r>
          </w:p>
          <w:p w14:paraId="45E6A059" w14:textId="77777777" w:rsidR="00211B15" w:rsidRPr="00627DA1" w:rsidRDefault="002E02F2" w:rsidP="009F2B62">
            <w:pPr>
              <w:ind w:firstLine="479"/>
              <w:jc w:val="both"/>
              <w:rPr>
                <w:szCs w:val="24"/>
              </w:rPr>
            </w:pPr>
            <w:r w:rsidRPr="00627DA1">
              <w:rPr>
                <w:szCs w:val="24"/>
              </w:rPr>
              <w:t>M</w:t>
            </w:r>
            <w:r w:rsidR="00211B15" w:rsidRPr="00627DA1">
              <w:rPr>
                <w:szCs w:val="24"/>
              </w:rPr>
              <w:t>uziejinių veiklų skaičiaus pokytis.</w:t>
            </w:r>
          </w:p>
          <w:p w14:paraId="45E6A05A" w14:textId="77777777" w:rsidR="00211B15" w:rsidRPr="00627DA1" w:rsidRDefault="00211B15" w:rsidP="009F2B62">
            <w:pPr>
              <w:jc w:val="both"/>
              <w:rPr>
                <w:szCs w:val="24"/>
              </w:rPr>
            </w:pPr>
          </w:p>
          <w:p w14:paraId="45E6A05B" w14:textId="77777777" w:rsidR="00211B15" w:rsidRPr="00627DA1" w:rsidRDefault="00211B15" w:rsidP="009F2B62">
            <w:pPr>
              <w:jc w:val="both"/>
              <w:rPr>
                <w:szCs w:val="24"/>
                <w:u w:val="single"/>
              </w:rPr>
            </w:pPr>
            <w:r w:rsidRPr="00627DA1">
              <w:rPr>
                <w:szCs w:val="24"/>
                <w:u w:val="single"/>
              </w:rPr>
              <w:t>Numatoma įgyvendinti šias priemones:</w:t>
            </w:r>
          </w:p>
          <w:p w14:paraId="45E6A05C" w14:textId="77777777" w:rsidR="00211B15" w:rsidRPr="00627DA1" w:rsidRDefault="00211B15" w:rsidP="009F2B62">
            <w:pPr>
              <w:pStyle w:val="Pagrindinistekstas"/>
              <w:numPr>
                <w:ilvl w:val="0"/>
                <w:numId w:val="18"/>
              </w:numPr>
              <w:jc w:val="both"/>
              <w:rPr>
                <w:sz w:val="24"/>
                <w:szCs w:val="24"/>
              </w:rPr>
            </w:pPr>
            <w:r w:rsidRPr="00627DA1">
              <w:rPr>
                <w:rFonts w:eastAsia="MS Mincho"/>
                <w:sz w:val="24"/>
                <w:szCs w:val="24"/>
              </w:rPr>
              <w:t>naujų eksponatų įsigijimas ir</w:t>
            </w:r>
            <w:r w:rsidR="00677DF6" w:rsidRPr="00627DA1">
              <w:rPr>
                <w:rFonts w:eastAsia="MS Mincho"/>
                <w:sz w:val="24"/>
                <w:szCs w:val="24"/>
              </w:rPr>
              <w:t xml:space="preserve"> Panevėžio kraštotyros muziejaus ekspozicijų</w:t>
            </w:r>
            <w:r w:rsidR="000B0D95" w:rsidRPr="00627DA1">
              <w:rPr>
                <w:rFonts w:eastAsia="MS Mincho"/>
                <w:sz w:val="24"/>
                <w:szCs w:val="24"/>
              </w:rPr>
              <w:t xml:space="preserve"> jais</w:t>
            </w:r>
            <w:r w:rsidRPr="00627DA1">
              <w:rPr>
                <w:rFonts w:eastAsia="MS Mincho"/>
                <w:sz w:val="24"/>
                <w:szCs w:val="24"/>
              </w:rPr>
              <w:t xml:space="preserve"> papildymas</w:t>
            </w:r>
            <w:r w:rsidRPr="00627DA1">
              <w:rPr>
                <w:sz w:val="24"/>
                <w:szCs w:val="24"/>
              </w:rPr>
              <w:t>;</w:t>
            </w:r>
          </w:p>
          <w:p w14:paraId="45E6A05D" w14:textId="77777777" w:rsidR="00211B15" w:rsidRPr="00627DA1" w:rsidRDefault="00211B15" w:rsidP="009F2B62">
            <w:pPr>
              <w:pStyle w:val="Pagrindinistekstas"/>
              <w:numPr>
                <w:ilvl w:val="0"/>
                <w:numId w:val="18"/>
              </w:numPr>
              <w:jc w:val="both"/>
              <w:rPr>
                <w:sz w:val="24"/>
                <w:szCs w:val="24"/>
              </w:rPr>
            </w:pPr>
            <w:r w:rsidRPr="00627DA1">
              <w:rPr>
                <w:rFonts w:eastAsia="MS Mincho"/>
                <w:sz w:val="24"/>
                <w:szCs w:val="24"/>
              </w:rPr>
              <w:t>naujų kultūros paveldo ekspozicijų įrengimo projektų įgyvendinimas</w:t>
            </w:r>
            <w:r w:rsidRPr="00627DA1">
              <w:rPr>
                <w:sz w:val="24"/>
                <w:szCs w:val="24"/>
              </w:rPr>
              <w:t>;</w:t>
            </w:r>
          </w:p>
          <w:p w14:paraId="45E6A05E" w14:textId="77777777" w:rsidR="00211B15" w:rsidRPr="00627DA1" w:rsidRDefault="00211B15" w:rsidP="009F2B62">
            <w:pPr>
              <w:pStyle w:val="Pagrindinistekstas"/>
              <w:numPr>
                <w:ilvl w:val="0"/>
                <w:numId w:val="18"/>
              </w:numPr>
              <w:jc w:val="both"/>
              <w:rPr>
                <w:sz w:val="24"/>
                <w:szCs w:val="24"/>
              </w:rPr>
            </w:pPr>
            <w:r w:rsidRPr="00627DA1">
              <w:rPr>
                <w:sz w:val="24"/>
                <w:szCs w:val="24"/>
              </w:rPr>
              <w:t>Panevėžio paveldo skaitmeninimas ir skelbimas;</w:t>
            </w:r>
          </w:p>
          <w:p w14:paraId="45E6A05F" w14:textId="77777777" w:rsidR="00211B15" w:rsidRPr="00627DA1" w:rsidRDefault="00211B15" w:rsidP="009F2B62">
            <w:pPr>
              <w:pStyle w:val="Pagrindinistekstas"/>
              <w:numPr>
                <w:ilvl w:val="0"/>
                <w:numId w:val="18"/>
              </w:numPr>
              <w:jc w:val="both"/>
              <w:rPr>
                <w:sz w:val="24"/>
                <w:szCs w:val="24"/>
              </w:rPr>
            </w:pPr>
            <w:r w:rsidRPr="00627DA1">
              <w:rPr>
                <w:sz w:val="24"/>
                <w:szCs w:val="24"/>
              </w:rPr>
              <w:t>materiali</w:t>
            </w:r>
            <w:r w:rsidR="000B0D95" w:rsidRPr="00627DA1">
              <w:rPr>
                <w:sz w:val="24"/>
                <w:szCs w:val="24"/>
              </w:rPr>
              <w:t>oj</w:t>
            </w:r>
            <w:r w:rsidRPr="00627DA1">
              <w:rPr>
                <w:sz w:val="24"/>
                <w:szCs w:val="24"/>
              </w:rPr>
              <w:t>o ir nemateria</w:t>
            </w:r>
            <w:r w:rsidR="000B0D95" w:rsidRPr="00627DA1">
              <w:rPr>
                <w:sz w:val="24"/>
                <w:szCs w:val="24"/>
              </w:rPr>
              <w:t>lioj</w:t>
            </w:r>
            <w:r w:rsidRPr="00627DA1">
              <w:rPr>
                <w:sz w:val="24"/>
                <w:szCs w:val="24"/>
              </w:rPr>
              <w:t>o Panevėžio regiono paveldo kaupimas, tyrinėjimas, saugojimas ir sklaida.</w:t>
            </w:r>
          </w:p>
          <w:p w14:paraId="45E6A060" w14:textId="77777777" w:rsidR="00211B15" w:rsidRPr="00627DA1" w:rsidRDefault="00211B15" w:rsidP="009F2B62">
            <w:pPr>
              <w:pStyle w:val="Pagrindinistekstas"/>
              <w:ind w:left="720"/>
              <w:jc w:val="both"/>
              <w:rPr>
                <w:sz w:val="24"/>
                <w:szCs w:val="24"/>
              </w:rPr>
            </w:pPr>
          </w:p>
          <w:p w14:paraId="45E6A061" w14:textId="77777777" w:rsidR="00211B15" w:rsidRPr="00627DA1" w:rsidRDefault="00211B15" w:rsidP="009F2B62">
            <w:pPr>
              <w:jc w:val="both"/>
              <w:rPr>
                <w:rFonts w:eastAsia="MS Mincho"/>
                <w:szCs w:val="24"/>
                <w:u w:val="single"/>
              </w:rPr>
            </w:pPr>
            <w:r w:rsidRPr="00627DA1">
              <w:rPr>
                <w:rFonts w:eastAsia="MS Mincho"/>
                <w:szCs w:val="24"/>
                <w:u w:val="single"/>
              </w:rPr>
              <w:t>Proceso ir indėlio vertinimo kriterijai:</w:t>
            </w:r>
          </w:p>
          <w:p w14:paraId="45E6A062" w14:textId="77777777" w:rsidR="00211B15" w:rsidRPr="00627DA1" w:rsidRDefault="00211B15" w:rsidP="009F2B62">
            <w:pPr>
              <w:numPr>
                <w:ilvl w:val="0"/>
                <w:numId w:val="19"/>
              </w:numPr>
              <w:jc w:val="both"/>
              <w:rPr>
                <w:b/>
                <w:bCs/>
                <w:szCs w:val="24"/>
              </w:rPr>
            </w:pPr>
            <w:r w:rsidRPr="00627DA1">
              <w:rPr>
                <w:szCs w:val="24"/>
              </w:rPr>
              <w:t>įsigytų eksponatų skaičius;</w:t>
            </w:r>
          </w:p>
          <w:p w14:paraId="45E6A063" w14:textId="77777777" w:rsidR="00211B15" w:rsidRPr="00627DA1" w:rsidRDefault="00211B15" w:rsidP="009F2B62">
            <w:pPr>
              <w:numPr>
                <w:ilvl w:val="0"/>
                <w:numId w:val="19"/>
              </w:numPr>
              <w:jc w:val="both"/>
              <w:rPr>
                <w:szCs w:val="24"/>
              </w:rPr>
            </w:pPr>
            <w:r w:rsidRPr="00627DA1">
              <w:rPr>
                <w:szCs w:val="24"/>
              </w:rPr>
              <w:t>naujų kultūros paveldo ekspozicijų skaičius;</w:t>
            </w:r>
          </w:p>
          <w:p w14:paraId="45E6A064" w14:textId="77777777" w:rsidR="00211B15" w:rsidRPr="00627DA1" w:rsidRDefault="00211B15" w:rsidP="009F2B62">
            <w:pPr>
              <w:numPr>
                <w:ilvl w:val="0"/>
                <w:numId w:val="19"/>
              </w:numPr>
              <w:jc w:val="both"/>
              <w:rPr>
                <w:szCs w:val="24"/>
              </w:rPr>
            </w:pPr>
            <w:r w:rsidRPr="00627DA1">
              <w:rPr>
                <w:szCs w:val="24"/>
              </w:rPr>
              <w:t>naujų kultūros paveldo ekspozicijų kokybinis vertinimas dalyvaujant ekspertams;</w:t>
            </w:r>
          </w:p>
          <w:p w14:paraId="45E6A065" w14:textId="77777777" w:rsidR="00211B15" w:rsidRPr="00627DA1" w:rsidRDefault="00211B15" w:rsidP="009F2B62">
            <w:pPr>
              <w:numPr>
                <w:ilvl w:val="0"/>
                <w:numId w:val="19"/>
              </w:numPr>
              <w:jc w:val="both"/>
              <w:rPr>
                <w:szCs w:val="24"/>
              </w:rPr>
            </w:pPr>
            <w:r w:rsidRPr="00627DA1">
              <w:rPr>
                <w:szCs w:val="24"/>
              </w:rPr>
              <w:t>suskaitmenintų dokumentų skaičius per metus;</w:t>
            </w:r>
          </w:p>
          <w:p w14:paraId="45E6A066" w14:textId="77777777" w:rsidR="00211B15" w:rsidRPr="00627DA1" w:rsidRDefault="00211B15" w:rsidP="009F2B62">
            <w:pPr>
              <w:numPr>
                <w:ilvl w:val="0"/>
                <w:numId w:val="19"/>
              </w:numPr>
              <w:jc w:val="both"/>
              <w:rPr>
                <w:szCs w:val="24"/>
              </w:rPr>
            </w:pPr>
            <w:r w:rsidRPr="00627DA1">
              <w:rPr>
                <w:szCs w:val="24"/>
              </w:rPr>
              <w:t>paskelbtų suskaitmenintų dokumentų skaičius;</w:t>
            </w:r>
          </w:p>
          <w:p w14:paraId="45E6A067" w14:textId="77777777" w:rsidR="00211B15" w:rsidRPr="00627DA1" w:rsidRDefault="00211B15" w:rsidP="009F2B62">
            <w:pPr>
              <w:pStyle w:val="Pagrindinistekstas"/>
              <w:numPr>
                <w:ilvl w:val="0"/>
                <w:numId w:val="19"/>
              </w:numPr>
              <w:jc w:val="both"/>
              <w:rPr>
                <w:sz w:val="24"/>
                <w:szCs w:val="24"/>
              </w:rPr>
            </w:pPr>
            <w:r w:rsidRPr="00627DA1">
              <w:rPr>
                <w:sz w:val="24"/>
                <w:szCs w:val="24"/>
              </w:rPr>
              <w:t>suinventorintų eksponatų skaičius;</w:t>
            </w:r>
          </w:p>
          <w:p w14:paraId="45E6A068" w14:textId="77777777" w:rsidR="00211B15" w:rsidRPr="00627DA1" w:rsidRDefault="00211B15" w:rsidP="009F2B62">
            <w:pPr>
              <w:pStyle w:val="Pagrindinistekstas"/>
              <w:numPr>
                <w:ilvl w:val="0"/>
                <w:numId w:val="19"/>
              </w:numPr>
              <w:jc w:val="both"/>
              <w:rPr>
                <w:sz w:val="24"/>
                <w:szCs w:val="24"/>
              </w:rPr>
            </w:pPr>
            <w:r w:rsidRPr="00627DA1">
              <w:rPr>
                <w:sz w:val="24"/>
                <w:szCs w:val="24"/>
              </w:rPr>
              <w:t>įvertintų eksponatų skaičius;</w:t>
            </w:r>
          </w:p>
          <w:p w14:paraId="45E6A069" w14:textId="77777777" w:rsidR="00211B15" w:rsidRPr="00627DA1" w:rsidRDefault="00211B15" w:rsidP="009F2B62">
            <w:pPr>
              <w:numPr>
                <w:ilvl w:val="0"/>
                <w:numId w:val="19"/>
              </w:numPr>
              <w:jc w:val="both"/>
              <w:rPr>
                <w:szCs w:val="24"/>
              </w:rPr>
            </w:pPr>
            <w:r w:rsidRPr="00627DA1">
              <w:rPr>
                <w:szCs w:val="24"/>
              </w:rPr>
              <w:t>restauruotų eksponatų skaičius per metus;</w:t>
            </w:r>
          </w:p>
          <w:p w14:paraId="45E6A06A" w14:textId="77777777" w:rsidR="00211B15" w:rsidRPr="00627DA1" w:rsidRDefault="00211B15" w:rsidP="009F2B62">
            <w:pPr>
              <w:numPr>
                <w:ilvl w:val="0"/>
                <w:numId w:val="19"/>
              </w:numPr>
              <w:jc w:val="both"/>
              <w:rPr>
                <w:szCs w:val="24"/>
              </w:rPr>
            </w:pPr>
            <w:r w:rsidRPr="00627DA1">
              <w:rPr>
                <w:szCs w:val="24"/>
              </w:rPr>
              <w:t>konservuotų eksponatų skaičius per metus;</w:t>
            </w:r>
          </w:p>
          <w:p w14:paraId="45E6A06B" w14:textId="77777777" w:rsidR="00211B15" w:rsidRPr="00627DA1" w:rsidRDefault="00211B15" w:rsidP="009F2B62">
            <w:pPr>
              <w:numPr>
                <w:ilvl w:val="0"/>
                <w:numId w:val="19"/>
              </w:numPr>
              <w:jc w:val="both"/>
              <w:rPr>
                <w:szCs w:val="24"/>
              </w:rPr>
            </w:pPr>
            <w:r w:rsidRPr="00627DA1">
              <w:rPr>
                <w:szCs w:val="24"/>
              </w:rPr>
              <w:t>muziejinių, archeologinių, etnografinių išvykų skaičius;</w:t>
            </w:r>
          </w:p>
          <w:p w14:paraId="45E6A06C" w14:textId="77777777" w:rsidR="00211B15" w:rsidRPr="00627DA1" w:rsidRDefault="00211B15" w:rsidP="009F2B62">
            <w:pPr>
              <w:numPr>
                <w:ilvl w:val="0"/>
                <w:numId w:val="19"/>
              </w:numPr>
              <w:jc w:val="both"/>
              <w:rPr>
                <w:szCs w:val="24"/>
              </w:rPr>
            </w:pPr>
            <w:r w:rsidRPr="00627DA1">
              <w:rPr>
                <w:szCs w:val="24"/>
              </w:rPr>
              <w:t>publikacijų skaičius.</w:t>
            </w:r>
          </w:p>
        </w:tc>
      </w:tr>
    </w:tbl>
    <w:p w14:paraId="45E6A06E" w14:textId="77777777" w:rsidR="00211B15" w:rsidRPr="00627DA1" w:rsidRDefault="00211B15" w:rsidP="00211B15">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78"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6F" w14:textId="77777777" w:rsidR="00211B15" w:rsidRPr="00627DA1" w:rsidRDefault="00211B15" w:rsidP="00211B15">
            <w:pPr>
              <w:rPr>
                <w:szCs w:val="24"/>
              </w:rPr>
            </w:pPr>
            <w:r w:rsidRPr="00627DA1">
              <w:rPr>
                <w:b/>
                <w:bCs/>
                <w:szCs w:val="24"/>
              </w:rPr>
              <w:t xml:space="preserve">Numatomas veiklos plano įgyvendinimo rezultatas: </w:t>
            </w:r>
            <w:r w:rsidRPr="00627DA1">
              <w:rPr>
                <w:szCs w:val="24"/>
              </w:rPr>
              <w:t>sukurtas patrauklus ir modernus senąsias regiono tradicijas puoselėjantis muziejus, kuriame norisi būti.</w:t>
            </w:r>
          </w:p>
          <w:p w14:paraId="45E6A070" w14:textId="77777777" w:rsidR="00211B15" w:rsidRPr="00627DA1" w:rsidRDefault="00211B15" w:rsidP="00211B15">
            <w:pPr>
              <w:rPr>
                <w:szCs w:val="24"/>
              </w:rPr>
            </w:pPr>
            <w:r w:rsidRPr="00627DA1">
              <w:rPr>
                <w:szCs w:val="24"/>
              </w:rPr>
              <w:t>2021 m. siekiami rezultatai:</w:t>
            </w:r>
          </w:p>
          <w:p w14:paraId="45E6A071" w14:textId="77777777" w:rsidR="00211B15" w:rsidRPr="00627DA1" w:rsidRDefault="00211B15" w:rsidP="009F2B62">
            <w:pPr>
              <w:pStyle w:val="Sraopastraipa"/>
              <w:numPr>
                <w:ilvl w:val="0"/>
                <w:numId w:val="23"/>
              </w:numPr>
              <w:rPr>
                <w:szCs w:val="24"/>
              </w:rPr>
            </w:pPr>
            <w:r w:rsidRPr="00627DA1">
              <w:rPr>
                <w:szCs w:val="24"/>
              </w:rPr>
              <w:t>modernios ekspozicijos;</w:t>
            </w:r>
          </w:p>
          <w:p w14:paraId="45E6A072" w14:textId="77777777" w:rsidR="00211B15" w:rsidRPr="00627DA1" w:rsidRDefault="00211B15" w:rsidP="009F2B62">
            <w:pPr>
              <w:pStyle w:val="Sraopastraipa"/>
              <w:numPr>
                <w:ilvl w:val="0"/>
                <w:numId w:val="23"/>
              </w:numPr>
              <w:rPr>
                <w:szCs w:val="24"/>
              </w:rPr>
            </w:pPr>
            <w:r w:rsidRPr="00627DA1">
              <w:rPr>
                <w:szCs w:val="24"/>
              </w:rPr>
              <w:t>vykdomi aktualūs renginiai;</w:t>
            </w:r>
          </w:p>
          <w:p w14:paraId="45E6A073" w14:textId="77777777" w:rsidR="00211B15" w:rsidRPr="00627DA1" w:rsidRDefault="00211B15" w:rsidP="009F2B62">
            <w:pPr>
              <w:pStyle w:val="Sraopastraipa"/>
              <w:numPr>
                <w:ilvl w:val="0"/>
                <w:numId w:val="23"/>
              </w:numPr>
              <w:rPr>
                <w:szCs w:val="24"/>
              </w:rPr>
            </w:pPr>
            <w:r w:rsidRPr="00627DA1">
              <w:rPr>
                <w:szCs w:val="24"/>
              </w:rPr>
              <w:t>įdiegtos naujos rinkodaros priemonės;</w:t>
            </w:r>
          </w:p>
          <w:p w14:paraId="45E6A074" w14:textId="77777777" w:rsidR="00211B15" w:rsidRPr="00627DA1" w:rsidRDefault="00211B15" w:rsidP="009F2B62">
            <w:pPr>
              <w:pStyle w:val="Sraopastraipa"/>
              <w:numPr>
                <w:ilvl w:val="0"/>
                <w:numId w:val="23"/>
              </w:numPr>
              <w:rPr>
                <w:szCs w:val="24"/>
              </w:rPr>
            </w:pPr>
            <w:r w:rsidRPr="00627DA1">
              <w:rPr>
                <w:szCs w:val="24"/>
              </w:rPr>
              <w:t>pritrauktos naujos auditorijos;</w:t>
            </w:r>
          </w:p>
          <w:p w14:paraId="45E6A075" w14:textId="77777777" w:rsidR="00211B15" w:rsidRPr="00627DA1" w:rsidRDefault="00211B15" w:rsidP="009F2B62">
            <w:pPr>
              <w:pStyle w:val="Sraopastraipa"/>
              <w:numPr>
                <w:ilvl w:val="0"/>
                <w:numId w:val="23"/>
              </w:numPr>
              <w:rPr>
                <w:szCs w:val="24"/>
              </w:rPr>
            </w:pPr>
            <w:r w:rsidRPr="00627DA1">
              <w:rPr>
                <w:szCs w:val="24"/>
              </w:rPr>
              <w:t>pagerinta rinkinių būklė;</w:t>
            </w:r>
          </w:p>
          <w:p w14:paraId="45E6A076" w14:textId="77777777" w:rsidR="00211B15" w:rsidRPr="00627DA1" w:rsidRDefault="00211B15" w:rsidP="009F2B62">
            <w:pPr>
              <w:pStyle w:val="Sraopastraipa"/>
              <w:numPr>
                <w:ilvl w:val="0"/>
                <w:numId w:val="23"/>
              </w:numPr>
              <w:rPr>
                <w:szCs w:val="24"/>
              </w:rPr>
            </w:pPr>
            <w:r w:rsidRPr="00627DA1">
              <w:rPr>
                <w:szCs w:val="24"/>
              </w:rPr>
              <w:t>pasiekta pažanga skaitmenizuojant paveldą;</w:t>
            </w:r>
          </w:p>
          <w:p w14:paraId="45E6A077" w14:textId="77777777" w:rsidR="00211B15" w:rsidRPr="00627DA1" w:rsidRDefault="00211B15" w:rsidP="009F2B62">
            <w:pPr>
              <w:pStyle w:val="Sraopastraipa"/>
              <w:numPr>
                <w:ilvl w:val="0"/>
                <w:numId w:val="23"/>
              </w:numPr>
              <w:rPr>
                <w:szCs w:val="24"/>
              </w:rPr>
            </w:pPr>
            <w:r w:rsidRPr="00627DA1">
              <w:rPr>
                <w:szCs w:val="24"/>
              </w:rPr>
              <w:t>padidinta įstaigos specialistų kvalifikacija.</w:t>
            </w:r>
          </w:p>
        </w:tc>
      </w:tr>
    </w:tbl>
    <w:p w14:paraId="45E6A079" w14:textId="77777777" w:rsidR="00211B15" w:rsidRPr="00627DA1" w:rsidRDefault="00211B15" w:rsidP="00211B15">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211B15" w:rsidRPr="00627DA1" w14:paraId="45E6A07C" w14:textId="77777777" w:rsidTr="00211B15">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7A" w14:textId="77777777" w:rsidR="00211B15" w:rsidRPr="00627DA1" w:rsidRDefault="00211B15" w:rsidP="00211B15">
            <w:pPr>
              <w:jc w:val="both"/>
              <w:rPr>
                <w:szCs w:val="24"/>
              </w:rPr>
            </w:pPr>
            <w:r w:rsidRPr="00627DA1">
              <w:rPr>
                <w:b/>
                <w:bCs/>
                <w:szCs w:val="24"/>
              </w:rPr>
              <w:t xml:space="preserve">Galimi veiklos plano vykdymo ir finansavimo variantai: </w:t>
            </w:r>
            <w:r w:rsidRPr="00627DA1">
              <w:rPr>
                <w:szCs w:val="24"/>
              </w:rPr>
              <w:t xml:space="preserve"> </w:t>
            </w:r>
          </w:p>
          <w:p w14:paraId="45E6A07B" w14:textId="77777777" w:rsidR="00211B15" w:rsidRPr="00627DA1" w:rsidRDefault="00211B15" w:rsidP="00211B15">
            <w:pPr>
              <w:jc w:val="both"/>
              <w:rPr>
                <w:szCs w:val="24"/>
              </w:rPr>
            </w:pPr>
            <w:r w:rsidRPr="00627DA1">
              <w:rPr>
                <w:szCs w:val="24"/>
              </w:rPr>
              <w:t xml:space="preserve">Panevėžio miesto savivaldybės lėšos, valstybinių programų lėšos, ES ir kitų fondų lėšos, rėmėjų lėšos, specialiųjų programų lėšos. </w:t>
            </w:r>
          </w:p>
        </w:tc>
      </w:tr>
    </w:tbl>
    <w:p w14:paraId="45E6A07D" w14:textId="77777777" w:rsidR="00211B15" w:rsidRPr="00627DA1" w:rsidRDefault="00211B15" w:rsidP="00211B15">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211B15" w:rsidRPr="00627DA1" w14:paraId="45E6A080" w14:textId="77777777" w:rsidTr="00211B15">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7E" w14:textId="77777777" w:rsidR="00211B15" w:rsidRPr="00627DA1" w:rsidRDefault="00211B15" w:rsidP="00211B15">
            <w:pPr>
              <w:rPr>
                <w:b/>
                <w:bCs/>
                <w:szCs w:val="24"/>
              </w:rPr>
            </w:pPr>
            <w:r w:rsidRPr="00627DA1">
              <w:rPr>
                <w:b/>
                <w:bCs/>
                <w:szCs w:val="24"/>
              </w:rPr>
              <w:t xml:space="preserve">Panevėžio miesto plėtros strateginio plano dalys, susijusios su vykdomu veiklos planu: </w:t>
            </w:r>
          </w:p>
          <w:p w14:paraId="45E6A07F" w14:textId="77777777" w:rsidR="00211B15" w:rsidRPr="00627DA1" w:rsidRDefault="00211B15" w:rsidP="00211B15">
            <w:pPr>
              <w:rPr>
                <w:szCs w:val="24"/>
              </w:rPr>
            </w:pPr>
            <w:r w:rsidRPr="00627DA1">
              <w:rPr>
                <w:szCs w:val="24"/>
              </w:rPr>
              <w:t>2.3.1, 2.3.2, 2.3.3, 2.3.4, 2.3.5</w:t>
            </w:r>
          </w:p>
        </w:tc>
      </w:tr>
    </w:tbl>
    <w:p w14:paraId="45E6A081" w14:textId="77777777" w:rsidR="00211B15" w:rsidRPr="00627DA1" w:rsidRDefault="00211B15" w:rsidP="00211B15">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211B15" w:rsidRPr="00627DA1" w14:paraId="45E6A084" w14:textId="77777777" w:rsidTr="00211B15">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82" w14:textId="77777777" w:rsidR="00211B15" w:rsidRPr="00627DA1" w:rsidRDefault="00211B15" w:rsidP="00211B15">
            <w:pPr>
              <w:pStyle w:val="Pagrindinistekstas"/>
              <w:jc w:val="both"/>
              <w:rPr>
                <w:b/>
                <w:bCs/>
                <w:sz w:val="24"/>
                <w:szCs w:val="24"/>
              </w:rPr>
            </w:pPr>
            <w:r w:rsidRPr="00627DA1">
              <w:rPr>
                <w:b/>
                <w:bCs/>
                <w:sz w:val="24"/>
                <w:szCs w:val="24"/>
              </w:rPr>
              <w:t xml:space="preserve">Susiję Lietuvos Respublikos ir savivaldybės teisės aktai:  </w:t>
            </w:r>
          </w:p>
          <w:p w14:paraId="45E6A083" w14:textId="77777777" w:rsidR="00211B15" w:rsidRPr="00627DA1" w:rsidRDefault="00211B15" w:rsidP="00211B15">
            <w:pPr>
              <w:pStyle w:val="Pagrindinistekstas"/>
              <w:jc w:val="both"/>
              <w:rPr>
                <w:sz w:val="24"/>
                <w:szCs w:val="24"/>
              </w:rPr>
            </w:pPr>
            <w:r w:rsidRPr="00627DA1">
              <w:rPr>
                <w:sz w:val="24"/>
                <w:szCs w:val="24"/>
              </w:rPr>
              <w:t>Lietuvos Respublikos vietos savivaldos įstatymas, Viešųjų įstaigų įstatymas, Biudžetinių įstaigų įstatymas, Autorinių teisių ir gretutinių teisių įstatyma</w:t>
            </w:r>
            <w:r w:rsidR="000B0D95" w:rsidRPr="00627DA1">
              <w:rPr>
                <w:sz w:val="24"/>
                <w:szCs w:val="24"/>
              </w:rPr>
              <w:t>s</w:t>
            </w:r>
            <w:r w:rsidRPr="00627DA1">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5E6A085" w14:textId="77777777" w:rsidR="00211B15" w:rsidRPr="00627DA1" w:rsidRDefault="00211B15" w:rsidP="00211B15">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87"/>
      </w:tblGrid>
      <w:tr w:rsidR="00211B15" w:rsidRPr="00627DA1" w14:paraId="45E6A088" w14:textId="77777777" w:rsidTr="00211B15">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86" w14:textId="77777777" w:rsidR="00211B15" w:rsidRPr="00627DA1" w:rsidRDefault="00211B15" w:rsidP="00211B15">
            <w:pPr>
              <w:rPr>
                <w:b/>
                <w:szCs w:val="24"/>
              </w:rPr>
            </w:pPr>
            <w:r w:rsidRPr="00627DA1">
              <w:rPr>
                <w:b/>
                <w:szCs w:val="24"/>
              </w:rPr>
              <w:t xml:space="preserve">Kita svarbi informacija. </w:t>
            </w:r>
          </w:p>
          <w:p w14:paraId="45E6A087" w14:textId="77777777" w:rsidR="00211B15" w:rsidRPr="00627DA1" w:rsidRDefault="00211B15" w:rsidP="00211B15">
            <w:pPr>
              <w:rPr>
                <w:b/>
                <w:szCs w:val="24"/>
              </w:rPr>
            </w:pPr>
          </w:p>
        </w:tc>
      </w:tr>
    </w:tbl>
    <w:p w14:paraId="45E6A089" w14:textId="77777777" w:rsidR="00622C8E" w:rsidRPr="00627DA1" w:rsidRDefault="00622C8E" w:rsidP="00622C8E">
      <w:pPr>
        <w:pStyle w:val="Pagrindinistekstas"/>
        <w:jc w:val="left"/>
      </w:pPr>
    </w:p>
    <w:p w14:paraId="45E6A08A" w14:textId="77777777" w:rsidR="00622C8E" w:rsidRPr="00627DA1" w:rsidRDefault="00622C8E" w:rsidP="00622C8E">
      <w:pPr>
        <w:pStyle w:val="Pagrindinistekstas"/>
        <w:jc w:val="left"/>
        <w:sectPr w:rsidR="00622C8E" w:rsidRPr="00627DA1">
          <w:headerReference w:type="default" r:id="rId11"/>
          <w:footerReference w:type="default" r:id="rId12"/>
          <w:pgSz w:w="11906" w:h="16838"/>
          <w:pgMar w:top="1134" w:right="567" w:bottom="851" w:left="1701" w:header="0" w:footer="567" w:gutter="0"/>
          <w:cols w:space="1296"/>
          <w:formProt w:val="0"/>
          <w:docGrid w:linePitch="360"/>
        </w:sectPr>
      </w:pPr>
    </w:p>
    <w:p w14:paraId="45E6A08B" w14:textId="77777777" w:rsidR="00211B15" w:rsidRPr="00627DA1" w:rsidRDefault="00211B15" w:rsidP="00211B15">
      <w:pPr>
        <w:ind w:left="5103" w:firstLine="5812"/>
      </w:pPr>
    </w:p>
    <w:p w14:paraId="45E6A08C" w14:textId="77777777" w:rsidR="00211B15" w:rsidRPr="00627DA1" w:rsidRDefault="00211B15" w:rsidP="00211B15">
      <w:pPr>
        <w:jc w:val="center"/>
        <w:rPr>
          <w:rFonts w:eastAsia="MS Mincho"/>
          <w:b/>
        </w:rPr>
      </w:pPr>
      <w:r w:rsidRPr="00627DA1">
        <w:rPr>
          <w:rFonts w:eastAsia="MS Mincho"/>
          <w:b/>
        </w:rPr>
        <w:t>KRAŠTOTYROS MUZIEJAUS 2021 M. VEIKLOS PLANAS</w:t>
      </w:r>
    </w:p>
    <w:p w14:paraId="45E6A08D" w14:textId="77777777" w:rsidR="00211B15" w:rsidRPr="00627DA1" w:rsidRDefault="00211B15" w:rsidP="00211B15">
      <w:pPr>
        <w:jc w:val="center"/>
        <w:rPr>
          <w:rFonts w:eastAsia="MS Mincho"/>
        </w:rPr>
      </w:pPr>
      <w:r w:rsidRPr="00627DA1">
        <w:rPr>
          <w:rFonts w:eastAsia="MS Mincho"/>
        </w:rPr>
        <w:t>TIKSLO, UŽDAVINIŲ IR PRIEMONIŲ VERTINIMO KRITERIJŲ SUVESTINĖ</w:t>
      </w:r>
    </w:p>
    <w:p w14:paraId="45E6A08E" w14:textId="77777777" w:rsidR="00211B15" w:rsidRPr="00627DA1" w:rsidRDefault="00211B15" w:rsidP="00211B15">
      <w:pPr>
        <w:jc w:val="center"/>
        <w:rPr>
          <w:rFonts w:eastAsia="MS Mincho"/>
          <w:sz w:val="20"/>
        </w:rPr>
      </w:pPr>
    </w:p>
    <w:tbl>
      <w:tblPr>
        <w:tblStyle w:val="Lentelstinklelis"/>
        <w:tblW w:w="15588" w:type="dxa"/>
        <w:jc w:val="center"/>
        <w:tblLook w:val="04A0" w:firstRow="1" w:lastRow="0" w:firstColumn="1" w:lastColumn="0" w:noHBand="0" w:noVBand="1"/>
      </w:tblPr>
      <w:tblGrid>
        <w:gridCol w:w="561"/>
        <w:gridCol w:w="567"/>
        <w:gridCol w:w="567"/>
        <w:gridCol w:w="5101"/>
        <w:gridCol w:w="4817"/>
        <w:gridCol w:w="1417"/>
        <w:gridCol w:w="1283"/>
        <w:gridCol w:w="1275"/>
      </w:tblGrid>
      <w:tr w:rsidR="00211B15" w:rsidRPr="00627DA1" w14:paraId="45E6A094" w14:textId="77777777" w:rsidTr="00211B15">
        <w:trPr>
          <w:trHeight w:val="510"/>
          <w:jc w:val="center"/>
        </w:trPr>
        <w:tc>
          <w:tcPr>
            <w:tcW w:w="561" w:type="dxa"/>
            <w:vMerge w:val="restart"/>
            <w:shd w:val="clear" w:color="auto" w:fill="auto"/>
            <w:tcMar>
              <w:left w:w="108" w:type="dxa"/>
            </w:tcMar>
            <w:textDirection w:val="btLr"/>
            <w:vAlign w:val="center"/>
          </w:tcPr>
          <w:p w14:paraId="45E6A08F" w14:textId="77777777" w:rsidR="00211B15" w:rsidRPr="00627DA1" w:rsidRDefault="00211B15" w:rsidP="00211B15">
            <w:pPr>
              <w:jc w:val="center"/>
              <w:rPr>
                <w:rFonts w:eastAsia="MS Mincho"/>
                <w:b/>
              </w:rPr>
            </w:pPr>
            <w:r w:rsidRPr="00627DA1">
              <w:rPr>
                <w:b/>
                <w:lang w:eastAsia="lt-LT"/>
              </w:rPr>
              <w:t>Tikslo kodas</w:t>
            </w:r>
          </w:p>
        </w:tc>
        <w:tc>
          <w:tcPr>
            <w:tcW w:w="567" w:type="dxa"/>
            <w:vMerge w:val="restart"/>
            <w:shd w:val="clear" w:color="auto" w:fill="auto"/>
            <w:tcMar>
              <w:left w:w="108" w:type="dxa"/>
            </w:tcMar>
            <w:textDirection w:val="btLr"/>
            <w:vAlign w:val="center"/>
          </w:tcPr>
          <w:p w14:paraId="45E6A090" w14:textId="77777777" w:rsidR="00211B15" w:rsidRPr="00627DA1" w:rsidRDefault="00211B15" w:rsidP="00211B15">
            <w:pPr>
              <w:jc w:val="center"/>
              <w:rPr>
                <w:rFonts w:eastAsia="MS Mincho"/>
                <w:b/>
              </w:rPr>
            </w:pPr>
            <w:r w:rsidRPr="00627DA1">
              <w:rPr>
                <w:b/>
                <w:lang w:eastAsia="lt-LT"/>
              </w:rPr>
              <w:t>Uždavinio kodas</w:t>
            </w:r>
          </w:p>
        </w:tc>
        <w:tc>
          <w:tcPr>
            <w:tcW w:w="567" w:type="dxa"/>
            <w:vMerge w:val="restart"/>
            <w:shd w:val="clear" w:color="auto" w:fill="auto"/>
            <w:tcMar>
              <w:left w:w="108" w:type="dxa"/>
            </w:tcMar>
            <w:textDirection w:val="btLr"/>
            <w:vAlign w:val="center"/>
          </w:tcPr>
          <w:p w14:paraId="45E6A091" w14:textId="77777777" w:rsidR="00211B15" w:rsidRPr="00627DA1" w:rsidRDefault="00211B15" w:rsidP="00211B15">
            <w:pPr>
              <w:jc w:val="center"/>
              <w:rPr>
                <w:rFonts w:eastAsia="MS Mincho"/>
                <w:b/>
              </w:rPr>
            </w:pPr>
            <w:r w:rsidRPr="00627DA1">
              <w:rPr>
                <w:b/>
                <w:lang w:eastAsia="lt-LT"/>
              </w:rPr>
              <w:t>Priemonės kodas</w:t>
            </w:r>
          </w:p>
        </w:tc>
        <w:tc>
          <w:tcPr>
            <w:tcW w:w="5104" w:type="dxa"/>
            <w:vMerge w:val="restart"/>
            <w:shd w:val="clear" w:color="auto" w:fill="auto"/>
            <w:tcMar>
              <w:left w:w="108" w:type="dxa"/>
            </w:tcMar>
            <w:vAlign w:val="center"/>
          </w:tcPr>
          <w:p w14:paraId="45E6A092" w14:textId="77777777" w:rsidR="00211B15" w:rsidRPr="00627DA1" w:rsidRDefault="00211B15" w:rsidP="00211B15">
            <w:pPr>
              <w:jc w:val="center"/>
              <w:rPr>
                <w:rFonts w:eastAsia="MS Mincho"/>
                <w:b/>
              </w:rPr>
            </w:pPr>
            <w:r w:rsidRPr="00627DA1">
              <w:rPr>
                <w:b/>
                <w:lang w:eastAsia="lt-LT"/>
              </w:rPr>
              <w:t>Pavadinimas</w:t>
            </w:r>
          </w:p>
        </w:tc>
        <w:tc>
          <w:tcPr>
            <w:tcW w:w="8787" w:type="dxa"/>
            <w:gridSpan w:val="4"/>
            <w:shd w:val="clear" w:color="auto" w:fill="auto"/>
            <w:tcMar>
              <w:left w:w="108" w:type="dxa"/>
            </w:tcMar>
          </w:tcPr>
          <w:p w14:paraId="45E6A093" w14:textId="77777777" w:rsidR="00211B15" w:rsidRPr="00627DA1" w:rsidRDefault="00211B15" w:rsidP="00211B15">
            <w:pPr>
              <w:jc w:val="center"/>
              <w:rPr>
                <w:rFonts w:eastAsia="MS Mincho"/>
                <w:b/>
              </w:rPr>
            </w:pPr>
            <w:r w:rsidRPr="00627DA1">
              <w:rPr>
                <w:b/>
                <w:bCs/>
                <w:lang w:eastAsia="lt-LT"/>
              </w:rPr>
              <w:t>Tikslo, uždavinio, priemonės vertinimo kriterijaus</w:t>
            </w:r>
          </w:p>
        </w:tc>
      </w:tr>
      <w:tr w:rsidR="00211B15" w:rsidRPr="00627DA1" w14:paraId="45E6A09D" w14:textId="77777777" w:rsidTr="00211B15">
        <w:trPr>
          <w:trHeight w:val="1426"/>
          <w:jc w:val="center"/>
        </w:trPr>
        <w:tc>
          <w:tcPr>
            <w:tcW w:w="561" w:type="dxa"/>
            <w:vMerge/>
            <w:shd w:val="clear" w:color="auto" w:fill="auto"/>
            <w:tcMar>
              <w:left w:w="108" w:type="dxa"/>
            </w:tcMar>
            <w:textDirection w:val="btLr"/>
            <w:vAlign w:val="center"/>
          </w:tcPr>
          <w:p w14:paraId="45E6A095" w14:textId="77777777" w:rsidR="00211B15" w:rsidRPr="00627DA1" w:rsidRDefault="00211B15" w:rsidP="00211B15">
            <w:pPr>
              <w:jc w:val="center"/>
              <w:rPr>
                <w:rFonts w:eastAsia="MS Mincho"/>
                <w:b/>
              </w:rPr>
            </w:pPr>
          </w:p>
        </w:tc>
        <w:tc>
          <w:tcPr>
            <w:tcW w:w="567" w:type="dxa"/>
            <w:vMerge/>
            <w:shd w:val="clear" w:color="auto" w:fill="auto"/>
            <w:tcMar>
              <w:left w:w="108" w:type="dxa"/>
            </w:tcMar>
            <w:textDirection w:val="btLr"/>
            <w:vAlign w:val="center"/>
          </w:tcPr>
          <w:p w14:paraId="45E6A096" w14:textId="77777777" w:rsidR="00211B15" w:rsidRPr="00627DA1" w:rsidRDefault="00211B15" w:rsidP="00211B15">
            <w:pPr>
              <w:jc w:val="center"/>
              <w:rPr>
                <w:rFonts w:eastAsia="MS Mincho"/>
                <w:b/>
              </w:rPr>
            </w:pPr>
          </w:p>
        </w:tc>
        <w:tc>
          <w:tcPr>
            <w:tcW w:w="567" w:type="dxa"/>
            <w:vMerge/>
            <w:shd w:val="clear" w:color="auto" w:fill="auto"/>
            <w:tcMar>
              <w:left w:w="108" w:type="dxa"/>
            </w:tcMar>
            <w:textDirection w:val="btLr"/>
            <w:vAlign w:val="center"/>
          </w:tcPr>
          <w:p w14:paraId="45E6A097" w14:textId="77777777" w:rsidR="00211B15" w:rsidRPr="00627DA1" w:rsidRDefault="00211B15" w:rsidP="00211B15">
            <w:pPr>
              <w:jc w:val="center"/>
              <w:rPr>
                <w:rFonts w:eastAsia="MS Mincho"/>
                <w:b/>
              </w:rPr>
            </w:pPr>
          </w:p>
        </w:tc>
        <w:tc>
          <w:tcPr>
            <w:tcW w:w="5104" w:type="dxa"/>
            <w:vMerge/>
            <w:shd w:val="clear" w:color="auto" w:fill="auto"/>
            <w:tcMar>
              <w:left w:w="108" w:type="dxa"/>
            </w:tcMar>
            <w:vAlign w:val="center"/>
          </w:tcPr>
          <w:p w14:paraId="45E6A098" w14:textId="77777777" w:rsidR="00211B15" w:rsidRPr="00627DA1" w:rsidRDefault="00211B15" w:rsidP="00211B15">
            <w:pPr>
              <w:jc w:val="center"/>
              <w:rPr>
                <w:rFonts w:eastAsia="MS Mincho"/>
                <w:b/>
              </w:rPr>
            </w:pPr>
          </w:p>
        </w:tc>
        <w:tc>
          <w:tcPr>
            <w:tcW w:w="4820" w:type="dxa"/>
            <w:shd w:val="clear" w:color="auto" w:fill="auto"/>
            <w:tcMar>
              <w:left w:w="108" w:type="dxa"/>
            </w:tcMar>
            <w:vAlign w:val="center"/>
          </w:tcPr>
          <w:p w14:paraId="45E6A099" w14:textId="77777777" w:rsidR="00211B15" w:rsidRPr="00627DA1" w:rsidRDefault="00211B15" w:rsidP="00211B15">
            <w:pPr>
              <w:jc w:val="center"/>
              <w:rPr>
                <w:rFonts w:eastAsia="MS Mincho"/>
                <w:b/>
              </w:rPr>
            </w:pPr>
            <w:r w:rsidRPr="00627DA1">
              <w:rPr>
                <w:b/>
                <w:lang w:eastAsia="lt-LT"/>
              </w:rPr>
              <w:t>Pavadinimas</w:t>
            </w:r>
          </w:p>
        </w:tc>
        <w:tc>
          <w:tcPr>
            <w:tcW w:w="1417" w:type="dxa"/>
            <w:shd w:val="clear" w:color="auto" w:fill="auto"/>
            <w:tcMar>
              <w:left w:w="108" w:type="dxa"/>
            </w:tcMar>
            <w:vAlign w:val="center"/>
          </w:tcPr>
          <w:p w14:paraId="45E6A09A" w14:textId="77777777" w:rsidR="00211B15" w:rsidRPr="00627DA1" w:rsidRDefault="00211B15" w:rsidP="00211B15">
            <w:pPr>
              <w:jc w:val="center"/>
              <w:rPr>
                <w:b/>
                <w:lang w:eastAsia="lt-LT"/>
              </w:rPr>
            </w:pPr>
            <w:r w:rsidRPr="00627DA1">
              <w:rPr>
                <w:b/>
                <w:lang w:eastAsia="lt-LT"/>
              </w:rPr>
              <w:t>Mato vnt.</w:t>
            </w:r>
          </w:p>
        </w:tc>
        <w:tc>
          <w:tcPr>
            <w:tcW w:w="1276" w:type="dxa"/>
            <w:shd w:val="clear" w:color="auto" w:fill="auto"/>
            <w:tcMar>
              <w:left w:w="108" w:type="dxa"/>
            </w:tcMar>
            <w:vAlign w:val="center"/>
          </w:tcPr>
          <w:p w14:paraId="45E6A09B" w14:textId="77777777" w:rsidR="00211B15" w:rsidRPr="00627DA1" w:rsidRDefault="00211B15" w:rsidP="00211B15">
            <w:pPr>
              <w:jc w:val="center"/>
              <w:rPr>
                <w:b/>
                <w:lang w:eastAsia="lt-LT"/>
              </w:rPr>
            </w:pPr>
            <w:r w:rsidRPr="00627DA1">
              <w:rPr>
                <w:b/>
                <w:lang w:eastAsia="lt-LT"/>
              </w:rPr>
              <w:t>2020 m. faktinės reikšmės, rezultatas</w:t>
            </w:r>
          </w:p>
        </w:tc>
        <w:tc>
          <w:tcPr>
            <w:tcW w:w="1274" w:type="dxa"/>
            <w:shd w:val="clear" w:color="auto" w:fill="auto"/>
            <w:tcMar>
              <w:left w:w="108" w:type="dxa"/>
            </w:tcMar>
            <w:vAlign w:val="center"/>
          </w:tcPr>
          <w:p w14:paraId="45E6A09C" w14:textId="77777777" w:rsidR="00211B15" w:rsidRPr="00627DA1" w:rsidRDefault="00211B15" w:rsidP="00211B15">
            <w:pPr>
              <w:jc w:val="center"/>
              <w:rPr>
                <w:rFonts w:eastAsia="MS Mincho"/>
                <w:b/>
              </w:rPr>
            </w:pPr>
            <w:r w:rsidRPr="00627DA1">
              <w:rPr>
                <w:b/>
                <w:lang w:eastAsia="lt-LT"/>
              </w:rPr>
              <w:t>2021 m. siektina reikšmė, rezultatas</w:t>
            </w:r>
          </w:p>
        </w:tc>
      </w:tr>
      <w:tr w:rsidR="00211B15" w:rsidRPr="00627DA1" w14:paraId="45E6A0A4" w14:textId="77777777" w:rsidTr="00211B15">
        <w:trPr>
          <w:trHeight w:val="304"/>
          <w:jc w:val="center"/>
        </w:trPr>
        <w:tc>
          <w:tcPr>
            <w:tcW w:w="561" w:type="dxa"/>
            <w:shd w:val="clear" w:color="auto" w:fill="DBE5F1" w:themeFill="accent1" w:themeFillTint="33"/>
            <w:tcMar>
              <w:left w:w="108" w:type="dxa"/>
            </w:tcMar>
          </w:tcPr>
          <w:p w14:paraId="45E6A09E" w14:textId="77777777" w:rsidR="00211B15" w:rsidRPr="00627DA1" w:rsidRDefault="00211B15" w:rsidP="00211B15">
            <w:pPr>
              <w:jc w:val="center"/>
              <w:rPr>
                <w:b/>
                <w:bCs/>
                <w:lang w:eastAsia="lt-LT"/>
              </w:rPr>
            </w:pPr>
            <w:r w:rsidRPr="00627DA1">
              <w:rPr>
                <w:b/>
                <w:bCs/>
                <w:lang w:eastAsia="lt-LT"/>
              </w:rPr>
              <w:t>01</w:t>
            </w:r>
          </w:p>
        </w:tc>
        <w:tc>
          <w:tcPr>
            <w:tcW w:w="6236" w:type="dxa"/>
            <w:gridSpan w:val="3"/>
            <w:shd w:val="clear" w:color="auto" w:fill="C6D9F1" w:themeFill="text2" w:themeFillTint="33"/>
            <w:tcMar>
              <w:left w:w="108" w:type="dxa"/>
            </w:tcMar>
          </w:tcPr>
          <w:p w14:paraId="45E6A09F" w14:textId="77777777" w:rsidR="00211B15" w:rsidRPr="00627DA1" w:rsidRDefault="00211B15" w:rsidP="00211B15">
            <w:pPr>
              <w:rPr>
                <w:rFonts w:eastAsia="MS Mincho"/>
              </w:rPr>
            </w:pPr>
            <w:r w:rsidRPr="00627DA1">
              <w:rPr>
                <w:b/>
                <w:bCs/>
                <w:lang w:eastAsia="lt-LT"/>
              </w:rPr>
              <w:t>Paversti Panevėžio miestą kultūros traukos centru</w:t>
            </w:r>
          </w:p>
        </w:tc>
        <w:tc>
          <w:tcPr>
            <w:tcW w:w="4820" w:type="dxa"/>
            <w:shd w:val="clear" w:color="auto" w:fill="C6D9F1" w:themeFill="text2" w:themeFillTint="33"/>
            <w:tcMar>
              <w:left w:w="108" w:type="dxa"/>
            </w:tcMar>
          </w:tcPr>
          <w:p w14:paraId="45E6A0A0" w14:textId="77777777" w:rsidR="00211B15" w:rsidRPr="00627DA1" w:rsidRDefault="00211B15" w:rsidP="00211B15">
            <w:pPr>
              <w:rPr>
                <w:rFonts w:eastAsia="MS Mincho"/>
              </w:rPr>
            </w:pPr>
          </w:p>
        </w:tc>
        <w:tc>
          <w:tcPr>
            <w:tcW w:w="1417" w:type="dxa"/>
            <w:shd w:val="clear" w:color="auto" w:fill="C6D9F1" w:themeFill="text2" w:themeFillTint="33"/>
            <w:tcMar>
              <w:left w:w="108" w:type="dxa"/>
            </w:tcMar>
          </w:tcPr>
          <w:p w14:paraId="45E6A0A1" w14:textId="77777777" w:rsidR="00211B15" w:rsidRPr="00627DA1" w:rsidRDefault="00211B15" w:rsidP="00211B15">
            <w:pPr>
              <w:jc w:val="center"/>
            </w:pPr>
          </w:p>
        </w:tc>
        <w:tc>
          <w:tcPr>
            <w:tcW w:w="1277" w:type="dxa"/>
            <w:shd w:val="clear" w:color="auto" w:fill="C6D9F1" w:themeFill="text2" w:themeFillTint="33"/>
            <w:tcMar>
              <w:left w:w="108" w:type="dxa"/>
            </w:tcMar>
          </w:tcPr>
          <w:p w14:paraId="45E6A0A2" w14:textId="77777777" w:rsidR="00211B15" w:rsidRPr="00627DA1" w:rsidRDefault="00211B15" w:rsidP="00211B15">
            <w:pPr>
              <w:jc w:val="center"/>
            </w:pPr>
          </w:p>
        </w:tc>
        <w:tc>
          <w:tcPr>
            <w:tcW w:w="1275" w:type="dxa"/>
            <w:shd w:val="clear" w:color="auto" w:fill="C6D9F1" w:themeFill="text2" w:themeFillTint="33"/>
            <w:tcMar>
              <w:left w:w="108" w:type="dxa"/>
            </w:tcMar>
          </w:tcPr>
          <w:p w14:paraId="45E6A0A3" w14:textId="77777777" w:rsidR="00211B15" w:rsidRPr="00627DA1" w:rsidRDefault="00211B15" w:rsidP="00211B15">
            <w:pPr>
              <w:jc w:val="center"/>
            </w:pPr>
          </w:p>
        </w:tc>
      </w:tr>
      <w:tr w:rsidR="00211B15" w:rsidRPr="00627DA1" w14:paraId="45E6A0AD" w14:textId="77777777" w:rsidTr="00211B15">
        <w:trPr>
          <w:jc w:val="center"/>
        </w:trPr>
        <w:tc>
          <w:tcPr>
            <w:tcW w:w="561" w:type="dxa"/>
            <w:shd w:val="clear" w:color="auto" w:fill="DBE5F1" w:themeFill="accent1" w:themeFillTint="33"/>
            <w:tcMar>
              <w:left w:w="108" w:type="dxa"/>
            </w:tcMar>
          </w:tcPr>
          <w:p w14:paraId="45E6A0A5"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A6" w14:textId="77777777" w:rsidR="00211B15" w:rsidRPr="00627DA1" w:rsidRDefault="00211B15" w:rsidP="00211B15">
            <w:pPr>
              <w:jc w:val="center"/>
              <w:rPr>
                <w:b/>
                <w:bCs/>
                <w:lang w:eastAsia="lt-LT"/>
              </w:rPr>
            </w:pPr>
            <w:r w:rsidRPr="00627DA1">
              <w:rPr>
                <w:b/>
                <w:bCs/>
                <w:lang w:eastAsia="lt-LT"/>
              </w:rPr>
              <w:t>01</w:t>
            </w:r>
          </w:p>
        </w:tc>
        <w:tc>
          <w:tcPr>
            <w:tcW w:w="5669" w:type="dxa"/>
            <w:gridSpan w:val="2"/>
            <w:shd w:val="clear" w:color="auto" w:fill="D6E3BC" w:themeFill="accent3" w:themeFillTint="66"/>
            <w:tcMar>
              <w:left w:w="108" w:type="dxa"/>
            </w:tcMar>
          </w:tcPr>
          <w:p w14:paraId="45E6A0A7" w14:textId="77777777" w:rsidR="00211B15" w:rsidRPr="00627DA1" w:rsidRDefault="00211B15" w:rsidP="00211B15">
            <w:r w:rsidRPr="00627DA1">
              <w:rPr>
                <w:b/>
                <w:bCs/>
                <w:lang w:eastAsia="lt-LT"/>
              </w:rPr>
              <w:t>Sudaryti tinkamas sąlygas profesional</w:t>
            </w:r>
            <w:r w:rsidR="000B0D95" w:rsidRPr="00627DA1">
              <w:rPr>
                <w:b/>
                <w:bCs/>
                <w:lang w:eastAsia="lt-LT"/>
              </w:rPr>
              <w:t>iojo</w:t>
            </w:r>
            <w:r w:rsidRPr="00627DA1">
              <w:rPr>
                <w:b/>
                <w:bCs/>
                <w:lang w:eastAsia="lt-LT"/>
              </w:rPr>
              <w:t xml:space="preserve"> meno kūrybai, įkurti ir vystyti kūrybinių industrijų sektorių mieste</w:t>
            </w:r>
          </w:p>
        </w:tc>
        <w:tc>
          <w:tcPr>
            <w:tcW w:w="4820" w:type="dxa"/>
            <w:shd w:val="clear" w:color="auto" w:fill="D6E3BC" w:themeFill="accent3" w:themeFillTint="66"/>
            <w:tcMar>
              <w:left w:w="108" w:type="dxa"/>
            </w:tcMar>
          </w:tcPr>
          <w:p w14:paraId="45E6A0A8" w14:textId="77777777" w:rsidR="00211B15" w:rsidRPr="00627DA1" w:rsidRDefault="00211B15" w:rsidP="00211B15">
            <w:r w:rsidRPr="00627DA1">
              <w:rPr>
                <w:bCs/>
                <w:lang w:eastAsia="lt-LT"/>
              </w:rPr>
              <w:t xml:space="preserve">Įgyvendintų veiklų pokytis </w:t>
            </w:r>
          </w:p>
        </w:tc>
        <w:tc>
          <w:tcPr>
            <w:tcW w:w="1417" w:type="dxa"/>
            <w:shd w:val="clear" w:color="auto" w:fill="D6E3BC" w:themeFill="accent3" w:themeFillTint="66"/>
            <w:tcMar>
              <w:left w:w="108" w:type="dxa"/>
            </w:tcMar>
          </w:tcPr>
          <w:p w14:paraId="45E6A0A9"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0AA" w14:textId="77777777" w:rsidR="00211B15" w:rsidRPr="00627DA1" w:rsidRDefault="00211B15" w:rsidP="00211B15">
            <w:pPr>
              <w:jc w:val="center"/>
              <w:rPr>
                <w:bCs/>
                <w:lang w:eastAsia="lt-LT"/>
              </w:rPr>
            </w:pPr>
            <w:r w:rsidRPr="00627DA1">
              <w:rPr>
                <w:bCs/>
                <w:lang w:eastAsia="lt-LT"/>
              </w:rPr>
              <w:t>Pokytis nebuvo</w:t>
            </w:r>
          </w:p>
          <w:p w14:paraId="45E6A0AB" w14:textId="77777777" w:rsidR="00211B15" w:rsidRPr="00627DA1" w:rsidRDefault="00211B15" w:rsidP="00211B15">
            <w:pPr>
              <w:jc w:val="center"/>
            </w:pPr>
            <w:r w:rsidRPr="00627DA1">
              <w:rPr>
                <w:bCs/>
                <w:lang w:eastAsia="lt-LT"/>
              </w:rPr>
              <w:t>skaičiuotas</w:t>
            </w:r>
          </w:p>
        </w:tc>
        <w:tc>
          <w:tcPr>
            <w:tcW w:w="1275" w:type="dxa"/>
            <w:shd w:val="clear" w:color="auto" w:fill="D6E3BC" w:themeFill="accent3" w:themeFillTint="66"/>
            <w:tcMar>
              <w:left w:w="108" w:type="dxa"/>
            </w:tcMar>
          </w:tcPr>
          <w:p w14:paraId="45E6A0AC" w14:textId="77777777" w:rsidR="00211B15" w:rsidRPr="00627DA1" w:rsidRDefault="000B0D95" w:rsidP="000B0D95">
            <w:pPr>
              <w:jc w:val="center"/>
              <w:rPr>
                <w:bCs/>
                <w:lang w:eastAsia="lt-LT"/>
              </w:rPr>
            </w:pPr>
            <w:r w:rsidRPr="00627DA1">
              <w:rPr>
                <w:bCs/>
                <w:lang w:eastAsia="lt-LT"/>
              </w:rPr>
              <w:t xml:space="preserve">– </w:t>
            </w:r>
            <w:r w:rsidR="00211B15" w:rsidRPr="00627DA1">
              <w:rPr>
                <w:bCs/>
                <w:lang w:eastAsia="lt-LT"/>
              </w:rPr>
              <w:t>50*</w:t>
            </w:r>
          </w:p>
        </w:tc>
      </w:tr>
      <w:tr w:rsidR="00211B15" w:rsidRPr="00627DA1" w14:paraId="45E6A0B6" w14:textId="77777777" w:rsidTr="00211B15">
        <w:trPr>
          <w:jc w:val="center"/>
        </w:trPr>
        <w:tc>
          <w:tcPr>
            <w:tcW w:w="561" w:type="dxa"/>
            <w:vMerge w:val="restart"/>
            <w:shd w:val="clear" w:color="auto" w:fill="DBE5F1" w:themeFill="accent1" w:themeFillTint="33"/>
            <w:tcMar>
              <w:left w:w="108" w:type="dxa"/>
            </w:tcMar>
          </w:tcPr>
          <w:p w14:paraId="45E6A0AE" w14:textId="77777777" w:rsidR="00211B15" w:rsidRPr="00627DA1" w:rsidRDefault="00211B15" w:rsidP="00211B15">
            <w:pPr>
              <w:jc w:val="center"/>
              <w:rPr>
                <w:rFonts w:eastAsia="MS Mincho"/>
              </w:rPr>
            </w:pPr>
            <w:r w:rsidRPr="00627DA1">
              <w:rPr>
                <w:b/>
                <w:bCs/>
                <w:lang w:eastAsia="lt-LT"/>
              </w:rPr>
              <w:t>01</w:t>
            </w:r>
          </w:p>
        </w:tc>
        <w:tc>
          <w:tcPr>
            <w:tcW w:w="567" w:type="dxa"/>
            <w:vMerge w:val="restart"/>
            <w:shd w:val="clear" w:color="auto" w:fill="D6E3BC" w:themeFill="accent3" w:themeFillTint="66"/>
            <w:tcMar>
              <w:left w:w="108" w:type="dxa"/>
            </w:tcMar>
          </w:tcPr>
          <w:p w14:paraId="45E6A0AF" w14:textId="77777777" w:rsidR="00211B15" w:rsidRPr="00627DA1" w:rsidRDefault="00211B15" w:rsidP="00211B15">
            <w:pPr>
              <w:jc w:val="center"/>
              <w:rPr>
                <w:rFonts w:eastAsia="MS Mincho"/>
              </w:rPr>
            </w:pPr>
            <w:r w:rsidRPr="00627DA1">
              <w:rPr>
                <w:b/>
                <w:bCs/>
                <w:lang w:eastAsia="lt-LT"/>
              </w:rPr>
              <w:t>01</w:t>
            </w:r>
          </w:p>
        </w:tc>
        <w:tc>
          <w:tcPr>
            <w:tcW w:w="567" w:type="dxa"/>
            <w:vMerge w:val="restart"/>
            <w:shd w:val="clear" w:color="auto" w:fill="auto"/>
            <w:tcMar>
              <w:left w:w="108" w:type="dxa"/>
            </w:tcMar>
          </w:tcPr>
          <w:p w14:paraId="45E6A0B0" w14:textId="77777777" w:rsidR="00211B15" w:rsidRPr="00627DA1" w:rsidRDefault="00211B15" w:rsidP="00211B15">
            <w:pPr>
              <w:jc w:val="center"/>
              <w:rPr>
                <w:rFonts w:eastAsia="MS Mincho"/>
              </w:rPr>
            </w:pPr>
            <w:r w:rsidRPr="00627DA1">
              <w:rPr>
                <w:b/>
                <w:bCs/>
                <w:lang w:eastAsia="lt-LT"/>
              </w:rPr>
              <w:t>01</w:t>
            </w:r>
          </w:p>
        </w:tc>
        <w:tc>
          <w:tcPr>
            <w:tcW w:w="5104" w:type="dxa"/>
            <w:vMerge w:val="restart"/>
            <w:shd w:val="clear" w:color="auto" w:fill="auto"/>
            <w:tcMar>
              <w:left w:w="108" w:type="dxa"/>
            </w:tcMar>
          </w:tcPr>
          <w:p w14:paraId="45E6A0B1" w14:textId="77777777" w:rsidR="00211B15" w:rsidRPr="00627DA1" w:rsidRDefault="00211B15" w:rsidP="00211B15">
            <w:pPr>
              <w:rPr>
                <w:rFonts w:eastAsia="MS Mincho"/>
              </w:rPr>
            </w:pPr>
            <w:r w:rsidRPr="00627DA1">
              <w:rPr>
                <w:rFonts w:eastAsia="MS Mincho"/>
              </w:rPr>
              <w:t>Sąlygų sudarymas profesionaliems menininkams eksponuoti savo parodas muziejaus erdvėse</w:t>
            </w:r>
          </w:p>
        </w:tc>
        <w:tc>
          <w:tcPr>
            <w:tcW w:w="4820" w:type="dxa"/>
            <w:shd w:val="clear" w:color="auto" w:fill="auto"/>
            <w:tcMar>
              <w:left w:w="108" w:type="dxa"/>
            </w:tcMar>
          </w:tcPr>
          <w:p w14:paraId="45E6A0B2" w14:textId="77777777" w:rsidR="00211B15" w:rsidRPr="00627DA1" w:rsidRDefault="00211B15" w:rsidP="00211B15">
            <w:pPr>
              <w:rPr>
                <w:rFonts w:eastAsia="MS Mincho"/>
              </w:rPr>
            </w:pPr>
            <w:r w:rsidRPr="00627DA1">
              <w:rPr>
                <w:rFonts w:eastAsia="MS Mincho"/>
              </w:rPr>
              <w:t>Parodų, į kuri</w:t>
            </w:r>
            <w:r w:rsidR="000B0D95" w:rsidRPr="00627DA1">
              <w:rPr>
                <w:rFonts w:eastAsia="MS Mincho"/>
              </w:rPr>
              <w:t>a</w:t>
            </w:r>
            <w:r w:rsidRPr="00627DA1">
              <w:rPr>
                <w:rFonts w:eastAsia="MS Mincho"/>
              </w:rPr>
              <w:t>s įtraukti profesional</w:t>
            </w:r>
            <w:r w:rsidR="000B0D95" w:rsidRPr="00627DA1">
              <w:rPr>
                <w:rFonts w:eastAsia="MS Mincho"/>
              </w:rPr>
              <w:t>ūs</w:t>
            </w:r>
            <w:r w:rsidRPr="00627DA1">
              <w:rPr>
                <w:rFonts w:eastAsia="MS Mincho"/>
              </w:rPr>
              <w:t xml:space="preserve"> menininkai, skaičius</w:t>
            </w:r>
          </w:p>
        </w:tc>
        <w:tc>
          <w:tcPr>
            <w:tcW w:w="1417" w:type="dxa"/>
            <w:shd w:val="clear" w:color="auto" w:fill="auto"/>
            <w:tcMar>
              <w:left w:w="108" w:type="dxa"/>
            </w:tcMar>
          </w:tcPr>
          <w:p w14:paraId="45E6A0B3" w14:textId="77777777" w:rsidR="00211B15" w:rsidRPr="00627DA1" w:rsidRDefault="00211B15" w:rsidP="00211B15">
            <w:pPr>
              <w:jc w:val="center"/>
            </w:pPr>
            <w:r w:rsidRPr="00627DA1">
              <w:t>Vnt.</w:t>
            </w:r>
          </w:p>
        </w:tc>
        <w:tc>
          <w:tcPr>
            <w:tcW w:w="1276" w:type="dxa"/>
            <w:shd w:val="clear" w:color="auto" w:fill="auto"/>
            <w:tcMar>
              <w:left w:w="108" w:type="dxa"/>
            </w:tcMar>
          </w:tcPr>
          <w:p w14:paraId="45E6A0B4" w14:textId="77777777" w:rsidR="00211B15" w:rsidRPr="00627DA1" w:rsidRDefault="00211B15" w:rsidP="00211B15">
            <w:pPr>
              <w:jc w:val="center"/>
            </w:pPr>
            <w:r w:rsidRPr="00627DA1">
              <w:t>2</w:t>
            </w:r>
          </w:p>
        </w:tc>
        <w:tc>
          <w:tcPr>
            <w:tcW w:w="1274" w:type="dxa"/>
            <w:shd w:val="clear" w:color="auto" w:fill="auto"/>
            <w:tcMar>
              <w:left w:w="108" w:type="dxa"/>
            </w:tcMar>
          </w:tcPr>
          <w:p w14:paraId="45E6A0B5" w14:textId="77777777" w:rsidR="00211B15" w:rsidRPr="00627DA1" w:rsidRDefault="00211B15" w:rsidP="00211B15">
            <w:pPr>
              <w:jc w:val="center"/>
              <w:rPr>
                <w:rFonts w:eastAsia="MS Mincho"/>
              </w:rPr>
            </w:pPr>
            <w:r w:rsidRPr="00627DA1">
              <w:t>1</w:t>
            </w:r>
          </w:p>
        </w:tc>
      </w:tr>
      <w:tr w:rsidR="00211B15" w:rsidRPr="00627DA1" w14:paraId="45E6A0BF" w14:textId="77777777" w:rsidTr="00211B15">
        <w:trPr>
          <w:trHeight w:val="303"/>
          <w:jc w:val="center"/>
        </w:trPr>
        <w:tc>
          <w:tcPr>
            <w:tcW w:w="561" w:type="dxa"/>
            <w:vMerge/>
            <w:shd w:val="clear" w:color="auto" w:fill="DBE5F1" w:themeFill="accent1" w:themeFillTint="33"/>
            <w:tcMar>
              <w:left w:w="108" w:type="dxa"/>
            </w:tcMar>
          </w:tcPr>
          <w:p w14:paraId="45E6A0B7"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0B8"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0B9"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0BA" w14:textId="77777777" w:rsidR="00211B15" w:rsidRPr="00627DA1" w:rsidRDefault="00211B15" w:rsidP="00211B15">
            <w:pPr>
              <w:rPr>
                <w:rFonts w:eastAsia="MS Mincho"/>
              </w:rPr>
            </w:pPr>
          </w:p>
        </w:tc>
        <w:tc>
          <w:tcPr>
            <w:tcW w:w="4820" w:type="dxa"/>
            <w:shd w:val="clear" w:color="auto" w:fill="auto"/>
            <w:tcMar>
              <w:left w:w="108" w:type="dxa"/>
            </w:tcMar>
          </w:tcPr>
          <w:p w14:paraId="45E6A0BB" w14:textId="77777777" w:rsidR="00211B15" w:rsidRPr="00627DA1" w:rsidRDefault="00211B15" w:rsidP="00211B15">
            <w:pPr>
              <w:rPr>
                <w:rFonts w:eastAsia="MS Mincho"/>
              </w:rPr>
            </w:pPr>
            <w:r w:rsidRPr="00627DA1">
              <w:rPr>
                <w:rFonts w:eastAsia="MS Mincho"/>
              </w:rPr>
              <w:t>Įtrauktų menininkų skaičius</w:t>
            </w:r>
          </w:p>
        </w:tc>
        <w:tc>
          <w:tcPr>
            <w:tcW w:w="1417" w:type="dxa"/>
            <w:shd w:val="clear" w:color="auto" w:fill="auto"/>
            <w:tcMar>
              <w:left w:w="108" w:type="dxa"/>
            </w:tcMar>
          </w:tcPr>
          <w:p w14:paraId="45E6A0BC" w14:textId="77777777" w:rsidR="00211B15" w:rsidRPr="00627DA1" w:rsidRDefault="00211B15" w:rsidP="00211B15">
            <w:pPr>
              <w:jc w:val="center"/>
            </w:pPr>
            <w:r w:rsidRPr="00627DA1">
              <w:t>Vnt.</w:t>
            </w:r>
          </w:p>
        </w:tc>
        <w:tc>
          <w:tcPr>
            <w:tcW w:w="1276" w:type="dxa"/>
            <w:shd w:val="clear" w:color="auto" w:fill="auto"/>
            <w:tcMar>
              <w:left w:w="108" w:type="dxa"/>
            </w:tcMar>
          </w:tcPr>
          <w:p w14:paraId="45E6A0BD" w14:textId="77777777" w:rsidR="00211B15" w:rsidRPr="00627DA1" w:rsidRDefault="00211B15" w:rsidP="00211B15">
            <w:pPr>
              <w:jc w:val="center"/>
            </w:pPr>
            <w:r w:rsidRPr="00627DA1">
              <w:t>2</w:t>
            </w:r>
          </w:p>
        </w:tc>
        <w:tc>
          <w:tcPr>
            <w:tcW w:w="1274" w:type="dxa"/>
            <w:shd w:val="clear" w:color="auto" w:fill="auto"/>
            <w:tcMar>
              <w:left w:w="108" w:type="dxa"/>
            </w:tcMar>
          </w:tcPr>
          <w:p w14:paraId="45E6A0BE" w14:textId="77777777" w:rsidR="00211B15" w:rsidRPr="00627DA1" w:rsidRDefault="00211B15" w:rsidP="00211B15">
            <w:pPr>
              <w:jc w:val="center"/>
              <w:rPr>
                <w:rFonts w:eastAsia="MS Mincho"/>
              </w:rPr>
            </w:pPr>
            <w:r w:rsidRPr="00627DA1">
              <w:t>1</w:t>
            </w:r>
          </w:p>
        </w:tc>
      </w:tr>
      <w:tr w:rsidR="00211B15" w:rsidRPr="00627DA1" w14:paraId="45E6A0CA" w14:textId="77777777" w:rsidTr="00211B15">
        <w:trPr>
          <w:jc w:val="center"/>
        </w:trPr>
        <w:tc>
          <w:tcPr>
            <w:tcW w:w="561" w:type="dxa"/>
            <w:shd w:val="clear" w:color="auto" w:fill="DBE5F1" w:themeFill="accent1" w:themeFillTint="33"/>
            <w:tcMar>
              <w:left w:w="108" w:type="dxa"/>
            </w:tcMar>
          </w:tcPr>
          <w:p w14:paraId="45E6A0C0"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C1" w14:textId="77777777" w:rsidR="00211B15" w:rsidRPr="00627DA1" w:rsidRDefault="00211B15" w:rsidP="00211B15">
            <w:pPr>
              <w:jc w:val="center"/>
              <w:rPr>
                <w:b/>
                <w:bCs/>
                <w:lang w:eastAsia="lt-LT"/>
              </w:rPr>
            </w:pPr>
            <w:r w:rsidRPr="00627DA1">
              <w:rPr>
                <w:b/>
                <w:bCs/>
                <w:lang w:eastAsia="lt-LT"/>
              </w:rPr>
              <w:t>02</w:t>
            </w:r>
          </w:p>
        </w:tc>
        <w:tc>
          <w:tcPr>
            <w:tcW w:w="5669" w:type="dxa"/>
            <w:gridSpan w:val="2"/>
            <w:shd w:val="clear" w:color="auto" w:fill="D6E3BC" w:themeFill="accent3" w:themeFillTint="66"/>
            <w:tcMar>
              <w:left w:w="108" w:type="dxa"/>
            </w:tcMar>
          </w:tcPr>
          <w:p w14:paraId="45E6A0C2" w14:textId="77777777" w:rsidR="00211B15" w:rsidRPr="00627DA1" w:rsidRDefault="00211B15" w:rsidP="00211B15">
            <w:pPr>
              <w:rPr>
                <w:rFonts w:eastAsia="MS Mincho"/>
              </w:rPr>
            </w:pPr>
            <w:r w:rsidRPr="00627DA1">
              <w:rPr>
                <w:rFonts w:eastAsia="MS Mincho"/>
                <w:b/>
                <w:bCs/>
              </w:rPr>
              <w:t>Užtikrinti, kad kultūra Panevėžyje būtų aukštos šiuolaikiškos kokybės ir išsiskirtų iš kitų miestų</w:t>
            </w:r>
          </w:p>
        </w:tc>
        <w:tc>
          <w:tcPr>
            <w:tcW w:w="4820" w:type="dxa"/>
            <w:tcBorders>
              <w:left w:val="single" w:sz="8" w:space="0" w:color="00000A"/>
              <w:bottom w:val="single" w:sz="8" w:space="0" w:color="00000A"/>
            </w:tcBorders>
            <w:shd w:val="clear" w:color="auto" w:fill="D6E3BC" w:themeFill="accent3" w:themeFillTint="66"/>
            <w:tcMar>
              <w:left w:w="103" w:type="dxa"/>
            </w:tcMar>
          </w:tcPr>
          <w:p w14:paraId="45E6A0C3" w14:textId="77777777" w:rsidR="00211B15" w:rsidRPr="00627DA1" w:rsidRDefault="00211B15" w:rsidP="00211B15">
            <w:pPr>
              <w:rPr>
                <w:szCs w:val="24"/>
              </w:rPr>
            </w:pPr>
            <w:r w:rsidRPr="00627DA1">
              <w:rPr>
                <w:rFonts w:eastAsia="MS Mincho"/>
                <w:szCs w:val="24"/>
              </w:rPr>
              <w:t>Lankytojų pasitenkinimo teikiamomis paslaugomis vertinimas</w:t>
            </w:r>
          </w:p>
        </w:tc>
        <w:tc>
          <w:tcPr>
            <w:tcW w:w="1417" w:type="dxa"/>
            <w:tcBorders>
              <w:left w:val="nil"/>
            </w:tcBorders>
            <w:shd w:val="clear" w:color="auto" w:fill="D6E3BC" w:themeFill="accent3" w:themeFillTint="66"/>
          </w:tcPr>
          <w:p w14:paraId="45E6A0C4" w14:textId="77777777" w:rsidR="00211B15" w:rsidRPr="00627DA1" w:rsidRDefault="00211B15" w:rsidP="00211B15">
            <w:pPr>
              <w:jc w:val="center"/>
            </w:pPr>
            <w:r w:rsidRPr="00627DA1">
              <w:rPr>
                <w:bCs/>
                <w:lang w:eastAsia="lt-LT"/>
              </w:rPr>
              <w:t>Teigiamas,</w:t>
            </w:r>
          </w:p>
          <w:p w14:paraId="45E6A0C5" w14:textId="77777777" w:rsidR="00211B15" w:rsidRPr="00627DA1" w:rsidRDefault="00211B15" w:rsidP="00211B15">
            <w:pPr>
              <w:jc w:val="center"/>
              <w:rPr>
                <w:rFonts w:eastAsia="MS Mincho"/>
              </w:rPr>
            </w:pPr>
            <w:r w:rsidRPr="00627DA1">
              <w:rPr>
                <w:bCs/>
                <w:lang w:eastAsia="lt-LT"/>
              </w:rPr>
              <w:t>neigiamas</w:t>
            </w:r>
          </w:p>
        </w:tc>
        <w:tc>
          <w:tcPr>
            <w:tcW w:w="1277" w:type="dxa"/>
            <w:shd w:val="clear" w:color="auto" w:fill="D6E3BC" w:themeFill="accent3" w:themeFillTint="66"/>
            <w:tcMar>
              <w:left w:w="108" w:type="dxa"/>
            </w:tcMar>
          </w:tcPr>
          <w:p w14:paraId="45E6A0C6" w14:textId="77777777" w:rsidR="00211B15" w:rsidRPr="00627DA1" w:rsidRDefault="00211B15" w:rsidP="00211B15">
            <w:pPr>
              <w:jc w:val="center"/>
            </w:pPr>
            <w:r w:rsidRPr="00627DA1">
              <w:rPr>
                <w:bCs/>
                <w:lang w:eastAsia="lt-LT"/>
              </w:rPr>
              <w:t>Teigiamas</w:t>
            </w:r>
          </w:p>
          <w:p w14:paraId="45E6A0C7" w14:textId="77777777" w:rsidR="00211B15" w:rsidRPr="00627DA1" w:rsidRDefault="00211B15" w:rsidP="00211B15">
            <w:pPr>
              <w:jc w:val="center"/>
              <w:rPr>
                <w:rFonts w:eastAsia="MS Mincho"/>
                <w:strike/>
              </w:rPr>
            </w:pPr>
          </w:p>
        </w:tc>
        <w:tc>
          <w:tcPr>
            <w:tcW w:w="1275" w:type="dxa"/>
            <w:shd w:val="clear" w:color="auto" w:fill="D6E3BC" w:themeFill="accent3" w:themeFillTint="66"/>
            <w:tcMar>
              <w:left w:w="108" w:type="dxa"/>
            </w:tcMar>
          </w:tcPr>
          <w:p w14:paraId="45E6A0C8" w14:textId="77777777" w:rsidR="00211B15" w:rsidRPr="00627DA1" w:rsidRDefault="00211B15" w:rsidP="00211B15">
            <w:pPr>
              <w:jc w:val="center"/>
            </w:pPr>
            <w:r w:rsidRPr="00627DA1">
              <w:rPr>
                <w:bCs/>
                <w:lang w:eastAsia="lt-LT"/>
              </w:rPr>
              <w:t>Teigiamas</w:t>
            </w:r>
          </w:p>
          <w:p w14:paraId="45E6A0C9" w14:textId="77777777" w:rsidR="00211B15" w:rsidRPr="00627DA1" w:rsidRDefault="00211B15" w:rsidP="00211B15">
            <w:pPr>
              <w:jc w:val="center"/>
              <w:rPr>
                <w:rFonts w:eastAsia="MS Mincho"/>
                <w:strike/>
              </w:rPr>
            </w:pPr>
          </w:p>
        </w:tc>
      </w:tr>
      <w:tr w:rsidR="00211B15" w:rsidRPr="00627DA1" w14:paraId="45E6A0D3" w14:textId="77777777" w:rsidTr="00211B15">
        <w:trPr>
          <w:jc w:val="center"/>
        </w:trPr>
        <w:tc>
          <w:tcPr>
            <w:tcW w:w="561" w:type="dxa"/>
            <w:vMerge w:val="restart"/>
            <w:shd w:val="clear" w:color="auto" w:fill="DBE5F1" w:themeFill="accent1" w:themeFillTint="33"/>
            <w:tcMar>
              <w:left w:w="108" w:type="dxa"/>
            </w:tcMar>
          </w:tcPr>
          <w:p w14:paraId="45E6A0CB"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0CC" w14:textId="77777777" w:rsidR="00211B15" w:rsidRPr="00627DA1" w:rsidRDefault="00211B15" w:rsidP="00211B15">
            <w:pPr>
              <w:jc w:val="center"/>
              <w:rPr>
                <w:b/>
                <w:bCs/>
                <w:lang w:eastAsia="lt-LT"/>
              </w:rPr>
            </w:pPr>
            <w:r w:rsidRPr="00627DA1">
              <w:rPr>
                <w:b/>
                <w:bCs/>
                <w:lang w:eastAsia="lt-LT"/>
              </w:rPr>
              <w:t>02</w:t>
            </w:r>
          </w:p>
        </w:tc>
        <w:tc>
          <w:tcPr>
            <w:tcW w:w="567" w:type="dxa"/>
            <w:vMerge w:val="restart"/>
            <w:shd w:val="clear" w:color="auto" w:fill="auto"/>
            <w:tcMar>
              <w:left w:w="108" w:type="dxa"/>
            </w:tcMar>
          </w:tcPr>
          <w:p w14:paraId="45E6A0CD" w14:textId="77777777" w:rsidR="00211B15" w:rsidRPr="00627DA1" w:rsidRDefault="00211B15" w:rsidP="00211B15">
            <w:pPr>
              <w:jc w:val="center"/>
              <w:rPr>
                <w:b/>
                <w:bCs/>
                <w:lang w:eastAsia="lt-LT"/>
              </w:rPr>
            </w:pPr>
            <w:r w:rsidRPr="00627DA1">
              <w:rPr>
                <w:b/>
                <w:bCs/>
                <w:lang w:eastAsia="lt-LT"/>
              </w:rPr>
              <w:t>01</w:t>
            </w:r>
          </w:p>
        </w:tc>
        <w:tc>
          <w:tcPr>
            <w:tcW w:w="5104" w:type="dxa"/>
            <w:vMerge w:val="restart"/>
            <w:shd w:val="clear" w:color="auto" w:fill="auto"/>
            <w:tcMar>
              <w:left w:w="108" w:type="dxa"/>
            </w:tcMar>
          </w:tcPr>
          <w:p w14:paraId="45E6A0CE" w14:textId="77777777" w:rsidR="00211B15" w:rsidRPr="00627DA1" w:rsidRDefault="00211B15" w:rsidP="00211B15">
            <w:pPr>
              <w:rPr>
                <w:rFonts w:eastAsia="MS Mincho"/>
              </w:rPr>
            </w:pPr>
            <w:r w:rsidRPr="00627DA1">
              <w:rPr>
                <w:rFonts w:eastAsia="MS Mincho"/>
              </w:rPr>
              <w:t>Panevėžio kraštotyros muziejaus veiklos sklaida</w:t>
            </w:r>
          </w:p>
        </w:tc>
        <w:tc>
          <w:tcPr>
            <w:tcW w:w="4820" w:type="dxa"/>
            <w:tcBorders>
              <w:left w:val="single" w:sz="8" w:space="0" w:color="00000A"/>
              <w:bottom w:val="single" w:sz="8" w:space="0" w:color="00000A"/>
            </w:tcBorders>
            <w:shd w:val="clear" w:color="auto" w:fill="auto"/>
            <w:tcMar>
              <w:left w:w="103" w:type="dxa"/>
            </w:tcMar>
          </w:tcPr>
          <w:p w14:paraId="45E6A0CF" w14:textId="77777777" w:rsidR="00211B15" w:rsidRPr="00627DA1" w:rsidRDefault="00211B15" w:rsidP="00211B15">
            <w:pPr>
              <w:rPr>
                <w:rFonts w:eastAsia="MS Mincho"/>
              </w:rPr>
            </w:pPr>
            <w:r w:rsidRPr="00627DA1">
              <w:t>Įgyvendintų naujų rinkodaros priemonių skaičius</w:t>
            </w:r>
          </w:p>
        </w:tc>
        <w:tc>
          <w:tcPr>
            <w:tcW w:w="1417" w:type="dxa"/>
            <w:tcBorders>
              <w:left w:val="nil"/>
            </w:tcBorders>
            <w:shd w:val="clear" w:color="auto" w:fill="auto"/>
          </w:tcPr>
          <w:p w14:paraId="45E6A0D0" w14:textId="77777777" w:rsidR="00211B15" w:rsidRPr="00627DA1" w:rsidRDefault="00211B15" w:rsidP="00211B15">
            <w:pPr>
              <w:jc w:val="center"/>
              <w:rPr>
                <w:rFonts w:eastAsia="MS Mincho"/>
              </w:rPr>
            </w:pPr>
            <w:r w:rsidRPr="00627DA1">
              <w:t>Vnt.</w:t>
            </w:r>
          </w:p>
        </w:tc>
        <w:tc>
          <w:tcPr>
            <w:tcW w:w="1276" w:type="dxa"/>
            <w:shd w:val="clear" w:color="auto" w:fill="auto"/>
            <w:tcMar>
              <w:left w:w="108" w:type="dxa"/>
            </w:tcMar>
          </w:tcPr>
          <w:p w14:paraId="45E6A0D1" w14:textId="77777777" w:rsidR="00211B15" w:rsidRPr="00627DA1" w:rsidRDefault="00211B15" w:rsidP="00211B15">
            <w:pPr>
              <w:jc w:val="center"/>
              <w:rPr>
                <w:rFonts w:eastAsia="MS Mincho"/>
              </w:rPr>
            </w:pPr>
            <w:r w:rsidRPr="00627DA1">
              <w:t>2</w:t>
            </w:r>
          </w:p>
        </w:tc>
        <w:tc>
          <w:tcPr>
            <w:tcW w:w="1274" w:type="dxa"/>
            <w:shd w:val="clear" w:color="auto" w:fill="auto"/>
            <w:tcMar>
              <w:left w:w="108" w:type="dxa"/>
            </w:tcMar>
          </w:tcPr>
          <w:p w14:paraId="45E6A0D2" w14:textId="77777777" w:rsidR="00211B15" w:rsidRPr="00627DA1" w:rsidRDefault="00211B15" w:rsidP="00211B15">
            <w:pPr>
              <w:jc w:val="center"/>
              <w:rPr>
                <w:rFonts w:eastAsia="MS Mincho"/>
              </w:rPr>
            </w:pPr>
            <w:r w:rsidRPr="00627DA1">
              <w:t>1</w:t>
            </w:r>
          </w:p>
        </w:tc>
      </w:tr>
      <w:tr w:rsidR="00211B15" w:rsidRPr="00627DA1" w14:paraId="45E6A0DC" w14:textId="77777777" w:rsidTr="00211B15">
        <w:trPr>
          <w:jc w:val="center"/>
        </w:trPr>
        <w:tc>
          <w:tcPr>
            <w:tcW w:w="561" w:type="dxa"/>
            <w:vMerge/>
            <w:shd w:val="clear" w:color="auto" w:fill="DBE5F1" w:themeFill="accent1" w:themeFillTint="33"/>
            <w:tcMar>
              <w:left w:w="108" w:type="dxa"/>
            </w:tcMar>
          </w:tcPr>
          <w:p w14:paraId="45E6A0D4"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0D5"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0D6"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0D7" w14:textId="77777777" w:rsidR="00211B15" w:rsidRPr="00627DA1" w:rsidRDefault="00211B15" w:rsidP="00211B15">
            <w:pPr>
              <w:rPr>
                <w:rFonts w:eastAsia="MS Mincho"/>
              </w:rPr>
            </w:pPr>
          </w:p>
        </w:tc>
        <w:tc>
          <w:tcPr>
            <w:tcW w:w="4820" w:type="dxa"/>
            <w:tcBorders>
              <w:left w:val="single" w:sz="8" w:space="0" w:color="00000A"/>
              <w:bottom w:val="single" w:sz="8" w:space="0" w:color="00000A"/>
            </w:tcBorders>
            <w:shd w:val="clear" w:color="auto" w:fill="auto"/>
            <w:tcMar>
              <w:left w:w="103" w:type="dxa"/>
            </w:tcMar>
          </w:tcPr>
          <w:p w14:paraId="45E6A0D8" w14:textId="77777777" w:rsidR="00211B15" w:rsidRPr="00627DA1" w:rsidRDefault="00211B15" w:rsidP="00211B15">
            <w:pPr>
              <w:rPr>
                <w:rFonts w:eastAsia="MS Mincho"/>
              </w:rPr>
            </w:pPr>
            <w:r w:rsidRPr="00627DA1">
              <w:rPr>
                <w:rFonts w:eastAsia="MS Mincho"/>
              </w:rPr>
              <w:t xml:space="preserve">Muziejaus lankytojų skaičius per metus </w:t>
            </w:r>
          </w:p>
        </w:tc>
        <w:tc>
          <w:tcPr>
            <w:tcW w:w="1417" w:type="dxa"/>
            <w:tcBorders>
              <w:left w:val="nil"/>
            </w:tcBorders>
            <w:shd w:val="clear" w:color="auto" w:fill="auto"/>
          </w:tcPr>
          <w:p w14:paraId="45E6A0D9" w14:textId="77777777" w:rsidR="00211B15" w:rsidRPr="00627DA1" w:rsidRDefault="00211B15" w:rsidP="00211B15">
            <w:pPr>
              <w:jc w:val="center"/>
              <w:rPr>
                <w:rFonts w:eastAsia="MS Mincho"/>
              </w:rPr>
            </w:pPr>
            <w:r w:rsidRPr="00627DA1">
              <w:t>Vnt.</w:t>
            </w:r>
          </w:p>
        </w:tc>
        <w:tc>
          <w:tcPr>
            <w:tcW w:w="1276" w:type="dxa"/>
            <w:shd w:val="clear" w:color="auto" w:fill="auto"/>
            <w:tcMar>
              <w:left w:w="108" w:type="dxa"/>
            </w:tcMar>
          </w:tcPr>
          <w:p w14:paraId="45E6A0DA" w14:textId="77777777" w:rsidR="00211B15" w:rsidRPr="00627DA1" w:rsidRDefault="00211B15" w:rsidP="00211B15">
            <w:pPr>
              <w:jc w:val="center"/>
              <w:rPr>
                <w:rFonts w:eastAsia="MS Mincho"/>
              </w:rPr>
            </w:pPr>
            <w:r w:rsidRPr="00627DA1">
              <w:t>2993</w:t>
            </w:r>
          </w:p>
        </w:tc>
        <w:tc>
          <w:tcPr>
            <w:tcW w:w="1274" w:type="dxa"/>
            <w:shd w:val="clear" w:color="auto" w:fill="auto"/>
            <w:tcMar>
              <w:left w:w="108" w:type="dxa"/>
            </w:tcMar>
          </w:tcPr>
          <w:p w14:paraId="45E6A0DB" w14:textId="77777777" w:rsidR="00211B15" w:rsidRPr="00627DA1" w:rsidRDefault="00211B15" w:rsidP="00211B15">
            <w:pPr>
              <w:jc w:val="center"/>
              <w:rPr>
                <w:rFonts w:eastAsia="MS Mincho"/>
              </w:rPr>
            </w:pPr>
            <w:r w:rsidRPr="00627DA1">
              <w:t>10000</w:t>
            </w:r>
          </w:p>
        </w:tc>
      </w:tr>
      <w:tr w:rsidR="00211B15" w:rsidRPr="00627DA1" w14:paraId="45E6A0E5" w14:textId="77777777" w:rsidTr="00211B15">
        <w:trPr>
          <w:jc w:val="center"/>
        </w:trPr>
        <w:tc>
          <w:tcPr>
            <w:tcW w:w="561" w:type="dxa"/>
            <w:shd w:val="clear" w:color="auto" w:fill="DBE5F1" w:themeFill="accent1" w:themeFillTint="33"/>
            <w:tcMar>
              <w:left w:w="108" w:type="dxa"/>
            </w:tcMar>
          </w:tcPr>
          <w:p w14:paraId="45E6A0DD"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DE" w14:textId="77777777" w:rsidR="00211B15" w:rsidRPr="00627DA1" w:rsidRDefault="00211B15" w:rsidP="00211B15">
            <w:pPr>
              <w:jc w:val="center"/>
              <w:rPr>
                <w:b/>
                <w:bCs/>
                <w:lang w:eastAsia="lt-LT"/>
              </w:rPr>
            </w:pPr>
            <w:r w:rsidRPr="00627DA1">
              <w:rPr>
                <w:b/>
                <w:bCs/>
                <w:lang w:eastAsia="lt-LT"/>
              </w:rPr>
              <w:t>02</w:t>
            </w:r>
          </w:p>
        </w:tc>
        <w:tc>
          <w:tcPr>
            <w:tcW w:w="567" w:type="dxa"/>
            <w:shd w:val="clear" w:color="auto" w:fill="auto"/>
            <w:tcMar>
              <w:left w:w="108" w:type="dxa"/>
            </w:tcMar>
          </w:tcPr>
          <w:p w14:paraId="45E6A0DF" w14:textId="77777777" w:rsidR="00211B15" w:rsidRPr="00627DA1" w:rsidRDefault="00211B15" w:rsidP="00211B15">
            <w:pPr>
              <w:jc w:val="center"/>
              <w:rPr>
                <w:b/>
                <w:bCs/>
                <w:lang w:eastAsia="lt-LT"/>
              </w:rPr>
            </w:pPr>
            <w:r w:rsidRPr="00627DA1">
              <w:rPr>
                <w:b/>
                <w:bCs/>
                <w:lang w:eastAsia="lt-LT"/>
              </w:rPr>
              <w:t>02</w:t>
            </w:r>
          </w:p>
        </w:tc>
        <w:tc>
          <w:tcPr>
            <w:tcW w:w="5104" w:type="dxa"/>
            <w:shd w:val="clear" w:color="auto" w:fill="auto"/>
            <w:tcMar>
              <w:left w:w="108" w:type="dxa"/>
            </w:tcMar>
          </w:tcPr>
          <w:p w14:paraId="45E6A0E0" w14:textId="77777777" w:rsidR="00211B15" w:rsidRPr="00627DA1" w:rsidRDefault="00211B15" w:rsidP="00211B15">
            <w:pPr>
              <w:rPr>
                <w:rFonts w:eastAsia="MS Mincho"/>
              </w:rPr>
            </w:pPr>
            <w:r w:rsidRPr="00627DA1">
              <w:rPr>
                <w:rFonts w:eastAsia="MS Mincho"/>
              </w:rPr>
              <w:t>Panevėžio kraštotyros muziejaus fizinės ir informacinės infrastruktūros modernizavimas</w:t>
            </w:r>
          </w:p>
        </w:tc>
        <w:tc>
          <w:tcPr>
            <w:tcW w:w="4820" w:type="dxa"/>
            <w:shd w:val="clear" w:color="auto" w:fill="auto"/>
            <w:tcMar>
              <w:left w:w="108" w:type="dxa"/>
            </w:tcMar>
          </w:tcPr>
          <w:p w14:paraId="45E6A0E1" w14:textId="77777777" w:rsidR="00211B15" w:rsidRPr="00627DA1" w:rsidRDefault="00211B15" w:rsidP="00211B15">
            <w:pPr>
              <w:rPr>
                <w:rFonts w:eastAsia="MS Mincho"/>
              </w:rPr>
            </w:pPr>
            <w:r w:rsidRPr="00627DA1">
              <w:rPr>
                <w:rFonts w:eastAsia="MS Mincho"/>
              </w:rPr>
              <w:t>Sutvarkytų pastatų skaičius</w:t>
            </w:r>
          </w:p>
        </w:tc>
        <w:tc>
          <w:tcPr>
            <w:tcW w:w="1417" w:type="dxa"/>
            <w:shd w:val="clear" w:color="auto" w:fill="auto"/>
            <w:tcMar>
              <w:left w:w="108" w:type="dxa"/>
            </w:tcMar>
          </w:tcPr>
          <w:p w14:paraId="45E6A0E2" w14:textId="77777777" w:rsidR="00211B15" w:rsidRPr="00627DA1" w:rsidRDefault="00211B15" w:rsidP="00211B15">
            <w:pPr>
              <w:jc w:val="center"/>
            </w:pPr>
            <w:r w:rsidRPr="00627DA1">
              <w:t>Vnt.</w:t>
            </w:r>
          </w:p>
        </w:tc>
        <w:tc>
          <w:tcPr>
            <w:tcW w:w="1276" w:type="dxa"/>
            <w:shd w:val="clear" w:color="auto" w:fill="auto"/>
            <w:tcMar>
              <w:left w:w="108" w:type="dxa"/>
            </w:tcMar>
          </w:tcPr>
          <w:p w14:paraId="45E6A0E3" w14:textId="77777777" w:rsidR="00211B15" w:rsidRPr="00627DA1" w:rsidRDefault="00211B15" w:rsidP="00211B15">
            <w:pPr>
              <w:jc w:val="center"/>
            </w:pPr>
            <w:r w:rsidRPr="00627DA1">
              <w:t>2</w:t>
            </w:r>
          </w:p>
        </w:tc>
        <w:tc>
          <w:tcPr>
            <w:tcW w:w="1274" w:type="dxa"/>
            <w:shd w:val="clear" w:color="auto" w:fill="auto"/>
            <w:tcMar>
              <w:left w:w="108" w:type="dxa"/>
            </w:tcMar>
          </w:tcPr>
          <w:p w14:paraId="45E6A0E4" w14:textId="77777777" w:rsidR="00211B15" w:rsidRPr="00627DA1" w:rsidRDefault="00211B15" w:rsidP="00211B15">
            <w:pPr>
              <w:jc w:val="center"/>
              <w:rPr>
                <w:rFonts w:eastAsia="MS Mincho"/>
              </w:rPr>
            </w:pPr>
            <w:r w:rsidRPr="00627DA1">
              <w:t>0</w:t>
            </w:r>
          </w:p>
        </w:tc>
      </w:tr>
      <w:tr w:rsidR="00211B15" w:rsidRPr="00627DA1" w14:paraId="45E6A0EE" w14:textId="77777777" w:rsidTr="00211B15">
        <w:trPr>
          <w:jc w:val="center"/>
        </w:trPr>
        <w:tc>
          <w:tcPr>
            <w:tcW w:w="561" w:type="dxa"/>
            <w:shd w:val="clear" w:color="auto" w:fill="DBE5F1" w:themeFill="accent1" w:themeFillTint="33"/>
            <w:tcMar>
              <w:left w:w="108" w:type="dxa"/>
            </w:tcMar>
          </w:tcPr>
          <w:p w14:paraId="45E6A0E6"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E7" w14:textId="77777777" w:rsidR="00211B15" w:rsidRPr="00627DA1" w:rsidRDefault="00211B15" w:rsidP="00211B15">
            <w:pPr>
              <w:jc w:val="center"/>
              <w:rPr>
                <w:b/>
                <w:bCs/>
                <w:lang w:eastAsia="lt-LT"/>
              </w:rPr>
            </w:pPr>
            <w:r w:rsidRPr="00627DA1">
              <w:rPr>
                <w:b/>
                <w:bCs/>
                <w:lang w:eastAsia="lt-LT"/>
              </w:rPr>
              <w:t>02</w:t>
            </w:r>
          </w:p>
        </w:tc>
        <w:tc>
          <w:tcPr>
            <w:tcW w:w="567" w:type="dxa"/>
            <w:shd w:val="clear" w:color="auto" w:fill="auto"/>
            <w:tcMar>
              <w:left w:w="108" w:type="dxa"/>
            </w:tcMar>
          </w:tcPr>
          <w:p w14:paraId="45E6A0E8" w14:textId="77777777" w:rsidR="00211B15" w:rsidRPr="00627DA1" w:rsidRDefault="00211B15" w:rsidP="00211B15">
            <w:pPr>
              <w:jc w:val="center"/>
              <w:rPr>
                <w:b/>
                <w:bCs/>
                <w:lang w:eastAsia="lt-LT"/>
              </w:rPr>
            </w:pPr>
            <w:r w:rsidRPr="00627DA1">
              <w:rPr>
                <w:b/>
                <w:bCs/>
                <w:lang w:eastAsia="lt-LT"/>
              </w:rPr>
              <w:t>03</w:t>
            </w:r>
          </w:p>
        </w:tc>
        <w:tc>
          <w:tcPr>
            <w:tcW w:w="5104" w:type="dxa"/>
            <w:shd w:val="clear" w:color="auto" w:fill="auto"/>
            <w:tcMar>
              <w:left w:w="108" w:type="dxa"/>
            </w:tcMar>
          </w:tcPr>
          <w:p w14:paraId="45E6A0E9" w14:textId="77777777" w:rsidR="00211B15" w:rsidRPr="00627DA1" w:rsidRDefault="00211B15" w:rsidP="00211B15">
            <w:pPr>
              <w:rPr>
                <w:rFonts w:eastAsia="MS Mincho"/>
              </w:rPr>
            </w:pPr>
            <w:r w:rsidRPr="00627DA1">
              <w:rPr>
                <w:rFonts w:eastAsia="MS Mincho"/>
              </w:rPr>
              <w:t>Muziejaus ekspozicijų modernizavimas, interaktyvių kūrybinių sprendimų diegimas ir pritaikymas įvairių socialinių bei amžiaus grupių poreikiams</w:t>
            </w:r>
          </w:p>
        </w:tc>
        <w:tc>
          <w:tcPr>
            <w:tcW w:w="4820" w:type="dxa"/>
            <w:shd w:val="clear" w:color="auto" w:fill="auto"/>
            <w:tcMar>
              <w:left w:w="108" w:type="dxa"/>
            </w:tcMar>
          </w:tcPr>
          <w:p w14:paraId="45E6A0EA" w14:textId="77777777" w:rsidR="00211B15" w:rsidRPr="00627DA1" w:rsidRDefault="00211B15" w:rsidP="00211B15">
            <w:pPr>
              <w:rPr>
                <w:rFonts w:eastAsia="MS Mincho"/>
              </w:rPr>
            </w:pPr>
            <w:r w:rsidRPr="00627DA1">
              <w:rPr>
                <w:rFonts w:eastAsia="MS Mincho"/>
              </w:rPr>
              <w:t>Modernizuotų ekspozicijų skaičius</w:t>
            </w:r>
          </w:p>
        </w:tc>
        <w:tc>
          <w:tcPr>
            <w:tcW w:w="1417" w:type="dxa"/>
            <w:shd w:val="clear" w:color="auto" w:fill="auto"/>
            <w:tcMar>
              <w:left w:w="108" w:type="dxa"/>
            </w:tcMar>
          </w:tcPr>
          <w:p w14:paraId="45E6A0EB" w14:textId="77777777" w:rsidR="00211B15" w:rsidRPr="00627DA1" w:rsidRDefault="00211B15" w:rsidP="00211B15">
            <w:pPr>
              <w:jc w:val="center"/>
            </w:pPr>
            <w:r w:rsidRPr="00627DA1">
              <w:t>Vnt.</w:t>
            </w:r>
          </w:p>
        </w:tc>
        <w:tc>
          <w:tcPr>
            <w:tcW w:w="1276" w:type="dxa"/>
            <w:shd w:val="clear" w:color="auto" w:fill="auto"/>
            <w:tcMar>
              <w:left w:w="108" w:type="dxa"/>
            </w:tcMar>
          </w:tcPr>
          <w:p w14:paraId="45E6A0EC" w14:textId="77777777" w:rsidR="00211B15" w:rsidRPr="00627DA1" w:rsidRDefault="00211B15" w:rsidP="00211B15">
            <w:pPr>
              <w:jc w:val="center"/>
            </w:pPr>
            <w:r w:rsidRPr="00627DA1">
              <w:t>5</w:t>
            </w:r>
          </w:p>
        </w:tc>
        <w:tc>
          <w:tcPr>
            <w:tcW w:w="1274" w:type="dxa"/>
            <w:shd w:val="clear" w:color="auto" w:fill="auto"/>
            <w:tcMar>
              <w:left w:w="108" w:type="dxa"/>
            </w:tcMar>
          </w:tcPr>
          <w:p w14:paraId="45E6A0ED" w14:textId="77777777" w:rsidR="00211B15" w:rsidRPr="00627DA1" w:rsidRDefault="00211B15" w:rsidP="00211B15">
            <w:pPr>
              <w:jc w:val="center"/>
            </w:pPr>
            <w:r w:rsidRPr="00627DA1">
              <w:t>1</w:t>
            </w:r>
          </w:p>
        </w:tc>
      </w:tr>
      <w:tr w:rsidR="00211B15" w:rsidRPr="00627DA1" w14:paraId="45E6A0F7" w14:textId="77777777" w:rsidTr="00211B15">
        <w:trPr>
          <w:trHeight w:val="315"/>
          <w:jc w:val="center"/>
        </w:trPr>
        <w:tc>
          <w:tcPr>
            <w:tcW w:w="561" w:type="dxa"/>
            <w:vMerge w:val="restart"/>
            <w:shd w:val="clear" w:color="auto" w:fill="DBE5F1" w:themeFill="accent1" w:themeFillTint="33"/>
            <w:tcMar>
              <w:left w:w="108" w:type="dxa"/>
            </w:tcMar>
          </w:tcPr>
          <w:p w14:paraId="45E6A0EF"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0F0" w14:textId="77777777" w:rsidR="00211B15" w:rsidRPr="00627DA1" w:rsidRDefault="00211B15" w:rsidP="00211B15">
            <w:pPr>
              <w:jc w:val="center"/>
              <w:rPr>
                <w:b/>
                <w:bCs/>
                <w:lang w:eastAsia="lt-LT"/>
              </w:rPr>
            </w:pPr>
            <w:r w:rsidRPr="00627DA1">
              <w:rPr>
                <w:b/>
                <w:bCs/>
                <w:lang w:eastAsia="lt-LT"/>
              </w:rPr>
              <w:t>02</w:t>
            </w:r>
          </w:p>
        </w:tc>
        <w:tc>
          <w:tcPr>
            <w:tcW w:w="567" w:type="dxa"/>
            <w:vMerge w:val="restart"/>
            <w:shd w:val="clear" w:color="auto" w:fill="auto"/>
            <w:tcMar>
              <w:left w:w="108" w:type="dxa"/>
            </w:tcMar>
          </w:tcPr>
          <w:p w14:paraId="45E6A0F1" w14:textId="77777777" w:rsidR="00211B15" w:rsidRPr="00627DA1" w:rsidRDefault="00211B15" w:rsidP="00211B15">
            <w:pPr>
              <w:jc w:val="center"/>
              <w:rPr>
                <w:b/>
                <w:bCs/>
                <w:lang w:eastAsia="lt-LT"/>
              </w:rPr>
            </w:pPr>
            <w:r w:rsidRPr="00627DA1">
              <w:rPr>
                <w:b/>
                <w:bCs/>
                <w:lang w:eastAsia="lt-LT"/>
              </w:rPr>
              <w:t>04</w:t>
            </w:r>
          </w:p>
        </w:tc>
        <w:tc>
          <w:tcPr>
            <w:tcW w:w="5104" w:type="dxa"/>
            <w:vMerge w:val="restart"/>
            <w:shd w:val="clear" w:color="auto" w:fill="auto"/>
            <w:tcMar>
              <w:left w:w="108" w:type="dxa"/>
            </w:tcMar>
          </w:tcPr>
          <w:p w14:paraId="45E6A0F2" w14:textId="77777777" w:rsidR="00211B15" w:rsidRPr="00627DA1" w:rsidRDefault="00211B15" w:rsidP="00211B15">
            <w:r w:rsidRPr="00627DA1">
              <w:rPr>
                <w:rFonts w:eastAsia="MS Mincho"/>
              </w:rPr>
              <w:t xml:space="preserve">Bendradarbiavimas su miesto ir regiono kultūros ir švietimo įstaigomis </w:t>
            </w:r>
          </w:p>
        </w:tc>
        <w:tc>
          <w:tcPr>
            <w:tcW w:w="4820" w:type="dxa"/>
            <w:shd w:val="clear" w:color="auto" w:fill="auto"/>
            <w:tcMar>
              <w:left w:w="108" w:type="dxa"/>
            </w:tcMar>
          </w:tcPr>
          <w:p w14:paraId="45E6A0F3" w14:textId="77777777" w:rsidR="00211B15" w:rsidRPr="00627DA1" w:rsidRDefault="00211B15" w:rsidP="00211B15">
            <w:r w:rsidRPr="00627DA1">
              <w:t>Pasirašytų bendradarbiavimo sutarčių skaičius</w:t>
            </w:r>
          </w:p>
        </w:tc>
        <w:tc>
          <w:tcPr>
            <w:tcW w:w="1417" w:type="dxa"/>
            <w:shd w:val="clear" w:color="auto" w:fill="auto"/>
            <w:tcMar>
              <w:left w:w="108" w:type="dxa"/>
            </w:tcMar>
          </w:tcPr>
          <w:p w14:paraId="45E6A0F4" w14:textId="77777777" w:rsidR="00211B15" w:rsidRPr="00627DA1" w:rsidRDefault="00211B15" w:rsidP="00211B15">
            <w:pPr>
              <w:jc w:val="center"/>
            </w:pPr>
            <w:r w:rsidRPr="00627DA1">
              <w:t>Vnt.</w:t>
            </w:r>
          </w:p>
        </w:tc>
        <w:tc>
          <w:tcPr>
            <w:tcW w:w="1276" w:type="dxa"/>
            <w:shd w:val="clear" w:color="auto" w:fill="auto"/>
            <w:tcMar>
              <w:left w:w="108" w:type="dxa"/>
            </w:tcMar>
          </w:tcPr>
          <w:p w14:paraId="45E6A0F5" w14:textId="77777777" w:rsidR="00211B15" w:rsidRPr="00627DA1" w:rsidRDefault="00211B15" w:rsidP="00211B15">
            <w:pPr>
              <w:jc w:val="center"/>
            </w:pPr>
            <w:r w:rsidRPr="00627DA1">
              <w:t>4</w:t>
            </w:r>
          </w:p>
        </w:tc>
        <w:tc>
          <w:tcPr>
            <w:tcW w:w="1274" w:type="dxa"/>
            <w:shd w:val="clear" w:color="auto" w:fill="auto"/>
            <w:tcMar>
              <w:left w:w="108" w:type="dxa"/>
            </w:tcMar>
          </w:tcPr>
          <w:p w14:paraId="45E6A0F6" w14:textId="77777777" w:rsidR="00211B15" w:rsidRPr="00627DA1" w:rsidRDefault="00211B15" w:rsidP="00211B15">
            <w:pPr>
              <w:jc w:val="center"/>
            </w:pPr>
            <w:r w:rsidRPr="00627DA1">
              <w:t>3</w:t>
            </w:r>
          </w:p>
        </w:tc>
      </w:tr>
      <w:tr w:rsidR="00211B15" w:rsidRPr="00627DA1" w14:paraId="45E6A100" w14:textId="77777777" w:rsidTr="00211B15">
        <w:trPr>
          <w:trHeight w:val="276"/>
          <w:jc w:val="center"/>
        </w:trPr>
        <w:tc>
          <w:tcPr>
            <w:tcW w:w="561" w:type="dxa"/>
            <w:vMerge/>
            <w:shd w:val="clear" w:color="auto" w:fill="DBE5F1" w:themeFill="accent1" w:themeFillTint="33"/>
            <w:tcMar>
              <w:left w:w="108" w:type="dxa"/>
            </w:tcMar>
          </w:tcPr>
          <w:p w14:paraId="45E6A0F8"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0F9"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0FA"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0FB" w14:textId="77777777" w:rsidR="00211B15" w:rsidRPr="00627DA1" w:rsidRDefault="00211B15" w:rsidP="00211B15">
            <w:pPr>
              <w:rPr>
                <w:rFonts w:eastAsia="MS Mincho"/>
              </w:rPr>
            </w:pPr>
          </w:p>
        </w:tc>
        <w:tc>
          <w:tcPr>
            <w:tcW w:w="4820" w:type="dxa"/>
            <w:shd w:val="clear" w:color="auto" w:fill="auto"/>
            <w:tcMar>
              <w:left w:w="108" w:type="dxa"/>
            </w:tcMar>
          </w:tcPr>
          <w:p w14:paraId="45E6A0FC" w14:textId="77777777" w:rsidR="00211B15" w:rsidRPr="00627DA1" w:rsidRDefault="00211B15" w:rsidP="00211B15">
            <w:r w:rsidRPr="00627DA1">
              <w:t>Įgyvendintų priemonių skaičius</w:t>
            </w:r>
          </w:p>
        </w:tc>
        <w:tc>
          <w:tcPr>
            <w:tcW w:w="1417" w:type="dxa"/>
            <w:shd w:val="clear" w:color="auto" w:fill="auto"/>
            <w:tcMar>
              <w:left w:w="108" w:type="dxa"/>
            </w:tcMar>
          </w:tcPr>
          <w:p w14:paraId="45E6A0FD" w14:textId="77777777" w:rsidR="00211B15" w:rsidRPr="00627DA1" w:rsidRDefault="00211B15" w:rsidP="00211B15">
            <w:pPr>
              <w:jc w:val="center"/>
            </w:pPr>
            <w:r w:rsidRPr="00627DA1">
              <w:t>Vnt.</w:t>
            </w:r>
          </w:p>
        </w:tc>
        <w:tc>
          <w:tcPr>
            <w:tcW w:w="1276" w:type="dxa"/>
            <w:shd w:val="clear" w:color="auto" w:fill="auto"/>
            <w:tcMar>
              <w:left w:w="108" w:type="dxa"/>
            </w:tcMar>
          </w:tcPr>
          <w:p w14:paraId="45E6A0FE" w14:textId="77777777" w:rsidR="00211B15" w:rsidRPr="00627DA1" w:rsidRDefault="00211B15" w:rsidP="00211B15">
            <w:pPr>
              <w:jc w:val="center"/>
            </w:pPr>
            <w:r w:rsidRPr="00627DA1">
              <w:t>302</w:t>
            </w:r>
          </w:p>
        </w:tc>
        <w:tc>
          <w:tcPr>
            <w:tcW w:w="1274" w:type="dxa"/>
            <w:shd w:val="clear" w:color="auto" w:fill="auto"/>
            <w:tcMar>
              <w:left w:w="108" w:type="dxa"/>
            </w:tcMar>
          </w:tcPr>
          <w:p w14:paraId="45E6A0FF" w14:textId="77777777" w:rsidR="00211B15" w:rsidRPr="00627DA1" w:rsidRDefault="00211B15" w:rsidP="00211B15">
            <w:pPr>
              <w:jc w:val="center"/>
            </w:pPr>
            <w:r w:rsidRPr="00627DA1">
              <w:t>323</w:t>
            </w:r>
          </w:p>
        </w:tc>
      </w:tr>
      <w:tr w:rsidR="00211B15" w:rsidRPr="00627DA1" w14:paraId="45E6A109" w14:textId="77777777" w:rsidTr="00211B15">
        <w:trPr>
          <w:trHeight w:val="414"/>
          <w:jc w:val="center"/>
        </w:trPr>
        <w:tc>
          <w:tcPr>
            <w:tcW w:w="561" w:type="dxa"/>
            <w:vMerge w:val="restart"/>
            <w:shd w:val="clear" w:color="auto" w:fill="DBE5F1" w:themeFill="accent1" w:themeFillTint="33"/>
            <w:tcMar>
              <w:left w:w="108" w:type="dxa"/>
            </w:tcMar>
          </w:tcPr>
          <w:p w14:paraId="45E6A101"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02" w14:textId="77777777" w:rsidR="00211B15" w:rsidRPr="00627DA1" w:rsidRDefault="00211B15" w:rsidP="00211B15">
            <w:pPr>
              <w:jc w:val="center"/>
              <w:rPr>
                <w:b/>
                <w:bCs/>
                <w:lang w:eastAsia="lt-LT"/>
              </w:rPr>
            </w:pPr>
            <w:r w:rsidRPr="00627DA1">
              <w:rPr>
                <w:b/>
                <w:bCs/>
                <w:lang w:eastAsia="lt-LT"/>
              </w:rPr>
              <w:t>02</w:t>
            </w:r>
          </w:p>
        </w:tc>
        <w:tc>
          <w:tcPr>
            <w:tcW w:w="567" w:type="dxa"/>
            <w:vMerge w:val="restart"/>
            <w:shd w:val="clear" w:color="auto" w:fill="auto"/>
            <w:tcMar>
              <w:left w:w="108" w:type="dxa"/>
            </w:tcMar>
          </w:tcPr>
          <w:p w14:paraId="45E6A103" w14:textId="77777777" w:rsidR="00211B15" w:rsidRPr="00627DA1" w:rsidRDefault="00211B15" w:rsidP="00211B15">
            <w:pPr>
              <w:jc w:val="center"/>
              <w:rPr>
                <w:b/>
                <w:bCs/>
                <w:lang w:eastAsia="lt-LT"/>
              </w:rPr>
            </w:pPr>
            <w:r w:rsidRPr="00627DA1">
              <w:rPr>
                <w:b/>
                <w:bCs/>
                <w:lang w:eastAsia="lt-LT"/>
              </w:rPr>
              <w:t>05</w:t>
            </w:r>
          </w:p>
        </w:tc>
        <w:tc>
          <w:tcPr>
            <w:tcW w:w="5104" w:type="dxa"/>
            <w:vMerge w:val="restart"/>
            <w:shd w:val="clear" w:color="auto" w:fill="auto"/>
            <w:tcMar>
              <w:left w:w="108" w:type="dxa"/>
            </w:tcMar>
          </w:tcPr>
          <w:p w14:paraId="45E6A104" w14:textId="77777777" w:rsidR="00211B15" w:rsidRPr="00627DA1" w:rsidRDefault="00211B15" w:rsidP="00211B15">
            <w:pPr>
              <w:rPr>
                <w:rFonts w:eastAsia="MS Mincho"/>
              </w:rPr>
            </w:pPr>
            <w:r w:rsidRPr="00627DA1">
              <w:rPr>
                <w:rFonts w:eastAsia="MS Mincho"/>
              </w:rPr>
              <w:t>Miesto ir regiono praeities išskirtinių bruožų ir specifikos Lietuvos kontekste ieškojimas ir sklaida muziejinėmis komunikacijos priemonėmis</w:t>
            </w:r>
          </w:p>
        </w:tc>
        <w:tc>
          <w:tcPr>
            <w:tcW w:w="4820" w:type="dxa"/>
            <w:shd w:val="clear" w:color="auto" w:fill="auto"/>
            <w:tcMar>
              <w:left w:w="108" w:type="dxa"/>
            </w:tcMar>
          </w:tcPr>
          <w:p w14:paraId="45E6A105" w14:textId="77777777" w:rsidR="00211B15" w:rsidRPr="00627DA1" w:rsidRDefault="00211B15" w:rsidP="00211B15">
            <w:pPr>
              <w:rPr>
                <w:rFonts w:eastAsia="MS Mincho"/>
              </w:rPr>
            </w:pPr>
            <w:r w:rsidRPr="00627DA1">
              <w:rPr>
                <w:rFonts w:eastAsia="MS Mincho"/>
              </w:rPr>
              <w:t>Surengtų konferencijų skaičius</w:t>
            </w:r>
          </w:p>
        </w:tc>
        <w:tc>
          <w:tcPr>
            <w:tcW w:w="1417" w:type="dxa"/>
            <w:shd w:val="clear" w:color="auto" w:fill="auto"/>
            <w:tcMar>
              <w:left w:w="108" w:type="dxa"/>
            </w:tcMar>
          </w:tcPr>
          <w:p w14:paraId="45E6A106" w14:textId="77777777" w:rsidR="00211B15" w:rsidRPr="00627DA1" w:rsidRDefault="00211B15" w:rsidP="00211B15">
            <w:pPr>
              <w:jc w:val="center"/>
            </w:pPr>
            <w:r w:rsidRPr="00627DA1">
              <w:t>Vnt.</w:t>
            </w:r>
          </w:p>
        </w:tc>
        <w:tc>
          <w:tcPr>
            <w:tcW w:w="1276" w:type="dxa"/>
            <w:shd w:val="clear" w:color="auto" w:fill="auto"/>
            <w:tcMar>
              <w:left w:w="108" w:type="dxa"/>
            </w:tcMar>
          </w:tcPr>
          <w:p w14:paraId="45E6A107" w14:textId="77777777" w:rsidR="00211B15" w:rsidRPr="00627DA1" w:rsidRDefault="00211B15" w:rsidP="00211B15">
            <w:pPr>
              <w:jc w:val="center"/>
            </w:pPr>
            <w:r w:rsidRPr="00627DA1">
              <w:t>2</w:t>
            </w:r>
          </w:p>
        </w:tc>
        <w:tc>
          <w:tcPr>
            <w:tcW w:w="1274" w:type="dxa"/>
            <w:shd w:val="clear" w:color="auto" w:fill="auto"/>
            <w:tcMar>
              <w:left w:w="108" w:type="dxa"/>
            </w:tcMar>
          </w:tcPr>
          <w:p w14:paraId="45E6A108" w14:textId="77777777" w:rsidR="00211B15" w:rsidRPr="00627DA1" w:rsidRDefault="00211B15" w:rsidP="00211B15">
            <w:pPr>
              <w:jc w:val="center"/>
            </w:pPr>
            <w:r w:rsidRPr="00627DA1">
              <w:t>2</w:t>
            </w:r>
          </w:p>
        </w:tc>
      </w:tr>
      <w:tr w:rsidR="00211B15" w:rsidRPr="00627DA1" w14:paraId="45E6A114" w14:textId="77777777" w:rsidTr="00211B15">
        <w:trPr>
          <w:jc w:val="center"/>
        </w:trPr>
        <w:tc>
          <w:tcPr>
            <w:tcW w:w="561" w:type="dxa"/>
            <w:vMerge/>
            <w:shd w:val="clear" w:color="auto" w:fill="DBE5F1" w:themeFill="accent1" w:themeFillTint="33"/>
            <w:tcMar>
              <w:left w:w="108" w:type="dxa"/>
            </w:tcMar>
          </w:tcPr>
          <w:p w14:paraId="45E6A10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0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0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0D" w14:textId="77777777" w:rsidR="00211B15" w:rsidRPr="00627DA1" w:rsidRDefault="00211B15" w:rsidP="00211B15">
            <w:pPr>
              <w:rPr>
                <w:rFonts w:eastAsia="MS Mincho"/>
              </w:rPr>
            </w:pPr>
          </w:p>
        </w:tc>
        <w:tc>
          <w:tcPr>
            <w:tcW w:w="4820" w:type="dxa"/>
            <w:shd w:val="clear" w:color="auto" w:fill="auto"/>
            <w:tcMar>
              <w:left w:w="108" w:type="dxa"/>
            </w:tcMar>
          </w:tcPr>
          <w:p w14:paraId="45E6A10E" w14:textId="77777777" w:rsidR="00211B15" w:rsidRPr="00627DA1" w:rsidRDefault="00211B15" w:rsidP="00211B15">
            <w:pPr>
              <w:rPr>
                <w:rFonts w:eastAsia="MS Mincho"/>
              </w:rPr>
            </w:pPr>
            <w:r w:rsidRPr="00627DA1">
              <w:t xml:space="preserve">Surengtų konferencijų kokybinis vertinimas, dalyvaujant ekspertams </w:t>
            </w:r>
          </w:p>
        </w:tc>
        <w:tc>
          <w:tcPr>
            <w:tcW w:w="1417" w:type="dxa"/>
            <w:shd w:val="clear" w:color="auto" w:fill="auto"/>
            <w:tcMar>
              <w:left w:w="108" w:type="dxa"/>
            </w:tcMar>
          </w:tcPr>
          <w:p w14:paraId="45E6A10F" w14:textId="77777777" w:rsidR="00211B15" w:rsidRPr="00627DA1" w:rsidRDefault="00211B15" w:rsidP="00211B15">
            <w:pPr>
              <w:jc w:val="center"/>
            </w:pPr>
            <w:r w:rsidRPr="00627DA1">
              <w:t>Teigiamas,</w:t>
            </w:r>
          </w:p>
          <w:p w14:paraId="45E6A110" w14:textId="77777777" w:rsidR="00211B15" w:rsidRPr="00627DA1" w:rsidRDefault="00211B15" w:rsidP="00211B15">
            <w:pPr>
              <w:jc w:val="center"/>
            </w:pPr>
            <w:r w:rsidRPr="00627DA1">
              <w:t>Neigiamas</w:t>
            </w:r>
          </w:p>
          <w:p w14:paraId="45E6A111" w14:textId="77777777" w:rsidR="00211B15" w:rsidRPr="00627DA1" w:rsidRDefault="00211B15" w:rsidP="00211B15">
            <w:pPr>
              <w:jc w:val="center"/>
              <w:rPr>
                <w:strike/>
              </w:rPr>
            </w:pPr>
          </w:p>
        </w:tc>
        <w:tc>
          <w:tcPr>
            <w:tcW w:w="1276" w:type="dxa"/>
            <w:shd w:val="clear" w:color="auto" w:fill="auto"/>
            <w:tcMar>
              <w:left w:w="108" w:type="dxa"/>
            </w:tcMar>
          </w:tcPr>
          <w:p w14:paraId="45E6A112" w14:textId="77777777" w:rsidR="00211B15" w:rsidRPr="00627DA1" w:rsidRDefault="00211B15" w:rsidP="00211B15">
            <w:pPr>
              <w:jc w:val="center"/>
            </w:pPr>
            <w:r w:rsidRPr="00627DA1">
              <w:lastRenderedPageBreak/>
              <w:t>Teigiamas</w:t>
            </w:r>
          </w:p>
        </w:tc>
        <w:tc>
          <w:tcPr>
            <w:tcW w:w="1274" w:type="dxa"/>
            <w:shd w:val="clear" w:color="auto" w:fill="auto"/>
            <w:tcMar>
              <w:left w:w="108" w:type="dxa"/>
            </w:tcMar>
          </w:tcPr>
          <w:p w14:paraId="45E6A113" w14:textId="77777777" w:rsidR="00211B15" w:rsidRPr="00627DA1" w:rsidRDefault="00211B15" w:rsidP="00211B15">
            <w:pPr>
              <w:jc w:val="center"/>
            </w:pPr>
            <w:r w:rsidRPr="00627DA1">
              <w:t>Teigiamas</w:t>
            </w:r>
          </w:p>
        </w:tc>
      </w:tr>
      <w:tr w:rsidR="00211B15" w:rsidRPr="00627DA1" w14:paraId="45E6A11D" w14:textId="77777777" w:rsidTr="00211B15">
        <w:trPr>
          <w:jc w:val="center"/>
        </w:trPr>
        <w:tc>
          <w:tcPr>
            <w:tcW w:w="561" w:type="dxa"/>
            <w:shd w:val="clear" w:color="auto" w:fill="DBE5F1" w:themeFill="accent1" w:themeFillTint="33"/>
            <w:tcMar>
              <w:left w:w="108" w:type="dxa"/>
            </w:tcMar>
          </w:tcPr>
          <w:p w14:paraId="45E6A115"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16" w14:textId="77777777" w:rsidR="00211B15" w:rsidRPr="00627DA1" w:rsidRDefault="00211B15" w:rsidP="00211B15">
            <w:pPr>
              <w:jc w:val="center"/>
              <w:rPr>
                <w:b/>
                <w:bCs/>
                <w:lang w:eastAsia="lt-LT"/>
              </w:rPr>
            </w:pPr>
            <w:r w:rsidRPr="00627DA1">
              <w:rPr>
                <w:b/>
                <w:bCs/>
                <w:lang w:eastAsia="lt-LT"/>
              </w:rPr>
              <w:t>02</w:t>
            </w:r>
          </w:p>
        </w:tc>
        <w:tc>
          <w:tcPr>
            <w:tcW w:w="567" w:type="dxa"/>
            <w:shd w:val="clear" w:color="auto" w:fill="auto"/>
            <w:tcMar>
              <w:left w:w="108" w:type="dxa"/>
            </w:tcMar>
          </w:tcPr>
          <w:p w14:paraId="45E6A117" w14:textId="77777777" w:rsidR="00211B15" w:rsidRPr="00627DA1" w:rsidRDefault="00211B15" w:rsidP="00211B15">
            <w:pPr>
              <w:jc w:val="center"/>
              <w:rPr>
                <w:b/>
                <w:bCs/>
                <w:lang w:eastAsia="lt-LT"/>
              </w:rPr>
            </w:pPr>
            <w:r w:rsidRPr="00627DA1">
              <w:rPr>
                <w:b/>
                <w:bCs/>
                <w:lang w:eastAsia="lt-LT"/>
              </w:rPr>
              <w:t>06</w:t>
            </w:r>
          </w:p>
        </w:tc>
        <w:tc>
          <w:tcPr>
            <w:tcW w:w="5104" w:type="dxa"/>
            <w:shd w:val="clear" w:color="auto" w:fill="auto"/>
            <w:tcMar>
              <w:left w:w="108" w:type="dxa"/>
            </w:tcMar>
          </w:tcPr>
          <w:p w14:paraId="45E6A118" w14:textId="77777777" w:rsidR="00211B15" w:rsidRPr="00627DA1" w:rsidRDefault="00211B15" w:rsidP="00211B15">
            <w:pPr>
              <w:rPr>
                <w:rFonts w:eastAsia="MS Mincho"/>
                <w:highlight w:val="magenta"/>
              </w:rPr>
            </w:pPr>
            <w:r w:rsidRPr="00627DA1">
              <w:rPr>
                <w:rFonts w:eastAsia="MS Mincho"/>
              </w:rPr>
              <w:t>Muziejaus specialistų kompetencijų didinimas ir kvalifikacijos kėlimas</w:t>
            </w:r>
          </w:p>
        </w:tc>
        <w:tc>
          <w:tcPr>
            <w:tcW w:w="4820" w:type="dxa"/>
            <w:shd w:val="clear" w:color="auto" w:fill="auto"/>
            <w:tcMar>
              <w:left w:w="108" w:type="dxa"/>
            </w:tcMar>
          </w:tcPr>
          <w:p w14:paraId="45E6A119" w14:textId="77777777" w:rsidR="00211B15" w:rsidRPr="00627DA1" w:rsidRDefault="00211B15" w:rsidP="00211B15">
            <w:pPr>
              <w:rPr>
                <w:rFonts w:eastAsia="MS Mincho"/>
              </w:rPr>
            </w:pPr>
            <w:r w:rsidRPr="00627DA1">
              <w:t>Kvalifikaciją kėlusių specialistų per metus dalis nuo visų specialistų skaičiaus</w:t>
            </w:r>
          </w:p>
        </w:tc>
        <w:tc>
          <w:tcPr>
            <w:tcW w:w="1417" w:type="dxa"/>
            <w:shd w:val="clear" w:color="auto" w:fill="auto"/>
            <w:tcMar>
              <w:left w:w="108" w:type="dxa"/>
            </w:tcMar>
          </w:tcPr>
          <w:p w14:paraId="45E6A11A" w14:textId="77777777" w:rsidR="00211B15" w:rsidRPr="00627DA1" w:rsidRDefault="00211B15" w:rsidP="00211B15">
            <w:pPr>
              <w:jc w:val="center"/>
            </w:pPr>
            <w:r w:rsidRPr="00627DA1">
              <w:t>Proc.</w:t>
            </w:r>
          </w:p>
        </w:tc>
        <w:tc>
          <w:tcPr>
            <w:tcW w:w="1276" w:type="dxa"/>
            <w:shd w:val="clear" w:color="auto" w:fill="auto"/>
            <w:tcMar>
              <w:left w:w="108" w:type="dxa"/>
            </w:tcMar>
          </w:tcPr>
          <w:p w14:paraId="45E6A11B" w14:textId="77777777" w:rsidR="00211B15" w:rsidRPr="00627DA1" w:rsidRDefault="00211B15" w:rsidP="00211B15">
            <w:pPr>
              <w:jc w:val="center"/>
            </w:pPr>
            <w:r w:rsidRPr="00627DA1">
              <w:t xml:space="preserve">50 </w:t>
            </w:r>
          </w:p>
        </w:tc>
        <w:tc>
          <w:tcPr>
            <w:tcW w:w="1274" w:type="dxa"/>
            <w:shd w:val="clear" w:color="auto" w:fill="auto"/>
            <w:tcMar>
              <w:left w:w="108" w:type="dxa"/>
            </w:tcMar>
          </w:tcPr>
          <w:p w14:paraId="45E6A11C" w14:textId="77777777" w:rsidR="00211B15" w:rsidRPr="00627DA1" w:rsidRDefault="00211B15" w:rsidP="00211B15">
            <w:pPr>
              <w:jc w:val="center"/>
            </w:pPr>
            <w:r w:rsidRPr="00627DA1">
              <w:t xml:space="preserve">50 </w:t>
            </w:r>
          </w:p>
        </w:tc>
      </w:tr>
      <w:tr w:rsidR="00211B15" w:rsidRPr="00627DA1" w14:paraId="45E6A127" w14:textId="77777777" w:rsidTr="00211B15">
        <w:trPr>
          <w:trHeight w:val="530"/>
          <w:jc w:val="center"/>
        </w:trPr>
        <w:tc>
          <w:tcPr>
            <w:tcW w:w="561" w:type="dxa"/>
            <w:shd w:val="clear" w:color="auto" w:fill="DBE5F1" w:themeFill="accent1" w:themeFillTint="33"/>
            <w:tcMar>
              <w:left w:w="108" w:type="dxa"/>
            </w:tcMar>
          </w:tcPr>
          <w:p w14:paraId="45E6A11E"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1F" w14:textId="77777777" w:rsidR="00211B15" w:rsidRPr="00627DA1" w:rsidRDefault="00211B15" w:rsidP="00211B15">
            <w:pPr>
              <w:jc w:val="center"/>
              <w:rPr>
                <w:b/>
                <w:bCs/>
                <w:lang w:eastAsia="lt-LT"/>
              </w:rPr>
            </w:pPr>
            <w:r w:rsidRPr="00627DA1">
              <w:rPr>
                <w:b/>
                <w:bCs/>
                <w:lang w:eastAsia="lt-LT"/>
              </w:rPr>
              <w:t>03</w:t>
            </w:r>
          </w:p>
        </w:tc>
        <w:tc>
          <w:tcPr>
            <w:tcW w:w="5669" w:type="dxa"/>
            <w:gridSpan w:val="2"/>
            <w:shd w:val="clear" w:color="auto" w:fill="D6E3BC" w:themeFill="accent3" w:themeFillTint="66"/>
            <w:tcMar>
              <w:left w:w="108" w:type="dxa"/>
            </w:tcMar>
          </w:tcPr>
          <w:p w14:paraId="45E6A120" w14:textId="77777777" w:rsidR="00211B15" w:rsidRPr="00627DA1" w:rsidRDefault="00211B15" w:rsidP="00211B15">
            <w:pPr>
              <w:rPr>
                <w:rFonts w:eastAsia="MS Mincho"/>
              </w:rPr>
            </w:pPr>
            <w:r w:rsidRPr="00627DA1">
              <w:rPr>
                <w:rFonts w:eastAsia="MS Mincho"/>
                <w:b/>
                <w:bCs/>
              </w:rPr>
              <w:t>Didinti kultūros ir meno indėlį į miesto gyvybingumą</w:t>
            </w:r>
          </w:p>
        </w:tc>
        <w:tc>
          <w:tcPr>
            <w:tcW w:w="4820" w:type="dxa"/>
            <w:shd w:val="clear" w:color="auto" w:fill="D6E3BC" w:themeFill="accent3" w:themeFillTint="66"/>
            <w:tcMar>
              <w:left w:w="108" w:type="dxa"/>
            </w:tcMar>
          </w:tcPr>
          <w:p w14:paraId="45E6A121" w14:textId="77777777" w:rsidR="00211B15" w:rsidRPr="00627DA1" w:rsidRDefault="00211B15" w:rsidP="00211B15">
            <w:r w:rsidRPr="00627DA1">
              <w:t>Įgyvendintų veiklų pokytis</w:t>
            </w:r>
          </w:p>
        </w:tc>
        <w:tc>
          <w:tcPr>
            <w:tcW w:w="1417" w:type="dxa"/>
            <w:shd w:val="clear" w:color="auto" w:fill="D6E3BC" w:themeFill="accent3" w:themeFillTint="66"/>
            <w:tcMar>
              <w:left w:w="108" w:type="dxa"/>
            </w:tcMar>
          </w:tcPr>
          <w:p w14:paraId="45E6A122"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123" w14:textId="77777777" w:rsidR="00211B15" w:rsidRPr="00627DA1" w:rsidRDefault="00211B15" w:rsidP="00211B15">
            <w:pPr>
              <w:jc w:val="center"/>
            </w:pPr>
            <w:r w:rsidRPr="00627DA1">
              <w:t>175</w:t>
            </w:r>
          </w:p>
          <w:p w14:paraId="45E6A124" w14:textId="77777777" w:rsidR="00211B15" w:rsidRPr="00627DA1" w:rsidRDefault="00211B15" w:rsidP="00211B15">
            <w:pPr>
              <w:jc w:val="center"/>
            </w:pPr>
          </w:p>
        </w:tc>
        <w:tc>
          <w:tcPr>
            <w:tcW w:w="1275" w:type="dxa"/>
            <w:shd w:val="clear" w:color="auto" w:fill="D6E3BC" w:themeFill="accent3" w:themeFillTint="66"/>
            <w:tcMar>
              <w:left w:w="108" w:type="dxa"/>
            </w:tcMar>
          </w:tcPr>
          <w:p w14:paraId="45E6A125" w14:textId="77777777" w:rsidR="00211B15" w:rsidRPr="00627DA1" w:rsidRDefault="00211B15" w:rsidP="00211B15">
            <w:pPr>
              <w:jc w:val="center"/>
              <w:rPr>
                <w:bCs/>
                <w:lang w:eastAsia="lt-LT"/>
              </w:rPr>
            </w:pPr>
            <w:r w:rsidRPr="00627DA1">
              <w:rPr>
                <w:bCs/>
                <w:lang w:eastAsia="lt-LT"/>
              </w:rPr>
              <w:t>3</w:t>
            </w:r>
          </w:p>
          <w:p w14:paraId="45E6A126" w14:textId="77777777" w:rsidR="00211B15" w:rsidRPr="00627DA1" w:rsidRDefault="00211B15" w:rsidP="00211B15">
            <w:pPr>
              <w:jc w:val="center"/>
              <w:rPr>
                <w:bCs/>
                <w:lang w:eastAsia="lt-LT"/>
              </w:rPr>
            </w:pPr>
            <w:r w:rsidRPr="00627DA1">
              <w:rPr>
                <w:bCs/>
                <w:lang w:eastAsia="lt-LT"/>
              </w:rPr>
              <w:t xml:space="preserve"> </w:t>
            </w:r>
          </w:p>
        </w:tc>
      </w:tr>
      <w:tr w:rsidR="00211B15" w:rsidRPr="00627DA1" w14:paraId="45E6A130" w14:textId="77777777" w:rsidTr="00211B15">
        <w:trPr>
          <w:jc w:val="center"/>
        </w:trPr>
        <w:tc>
          <w:tcPr>
            <w:tcW w:w="561" w:type="dxa"/>
            <w:shd w:val="clear" w:color="auto" w:fill="DBE5F1" w:themeFill="accent1" w:themeFillTint="33"/>
            <w:tcMar>
              <w:left w:w="108" w:type="dxa"/>
            </w:tcMar>
          </w:tcPr>
          <w:p w14:paraId="45E6A128"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29" w14:textId="77777777" w:rsidR="00211B15" w:rsidRPr="00627DA1" w:rsidRDefault="00211B15" w:rsidP="00211B15">
            <w:pPr>
              <w:jc w:val="center"/>
              <w:rPr>
                <w:b/>
                <w:bCs/>
                <w:lang w:eastAsia="lt-LT"/>
              </w:rPr>
            </w:pPr>
            <w:r w:rsidRPr="00627DA1">
              <w:rPr>
                <w:b/>
                <w:bCs/>
                <w:lang w:eastAsia="lt-LT"/>
              </w:rPr>
              <w:t>03</w:t>
            </w:r>
          </w:p>
        </w:tc>
        <w:tc>
          <w:tcPr>
            <w:tcW w:w="567" w:type="dxa"/>
            <w:shd w:val="clear" w:color="auto" w:fill="auto"/>
            <w:tcMar>
              <w:left w:w="108" w:type="dxa"/>
            </w:tcMar>
          </w:tcPr>
          <w:p w14:paraId="45E6A12A" w14:textId="77777777" w:rsidR="00211B15" w:rsidRPr="00627DA1" w:rsidRDefault="00211B15" w:rsidP="00211B15">
            <w:pPr>
              <w:jc w:val="center"/>
              <w:rPr>
                <w:b/>
                <w:bCs/>
                <w:lang w:eastAsia="lt-LT"/>
              </w:rPr>
            </w:pPr>
            <w:r w:rsidRPr="00627DA1">
              <w:rPr>
                <w:b/>
                <w:bCs/>
                <w:lang w:eastAsia="lt-LT"/>
              </w:rPr>
              <w:t>01</w:t>
            </w:r>
          </w:p>
        </w:tc>
        <w:tc>
          <w:tcPr>
            <w:tcW w:w="5104" w:type="dxa"/>
            <w:shd w:val="clear" w:color="auto" w:fill="auto"/>
            <w:tcMar>
              <w:left w:w="108" w:type="dxa"/>
            </w:tcMar>
          </w:tcPr>
          <w:p w14:paraId="45E6A12B" w14:textId="77777777" w:rsidR="00211B15" w:rsidRPr="00627DA1" w:rsidRDefault="00211B15" w:rsidP="00211B15">
            <w:pPr>
              <w:rPr>
                <w:rFonts w:eastAsia="MS Mincho"/>
              </w:rPr>
            </w:pPr>
            <w:r w:rsidRPr="00627DA1">
              <w:rPr>
                <w:rFonts w:eastAsia="MS Mincho"/>
              </w:rPr>
              <w:t>Išskirtinių renginių ir atmintinų dienų minėjimų organizavimas</w:t>
            </w:r>
          </w:p>
        </w:tc>
        <w:tc>
          <w:tcPr>
            <w:tcW w:w="4820" w:type="dxa"/>
            <w:shd w:val="clear" w:color="auto" w:fill="auto"/>
            <w:tcMar>
              <w:left w:w="108" w:type="dxa"/>
            </w:tcMar>
          </w:tcPr>
          <w:p w14:paraId="45E6A12C" w14:textId="77777777" w:rsidR="00211B15" w:rsidRPr="00627DA1" w:rsidRDefault="00211B15" w:rsidP="00211B15">
            <w:pPr>
              <w:rPr>
                <w:rFonts w:eastAsia="MS Mincho"/>
              </w:rPr>
            </w:pPr>
            <w:r w:rsidRPr="00627DA1">
              <w:rPr>
                <w:rFonts w:eastAsia="MS Mincho"/>
              </w:rPr>
              <w:t>Suorganizuotų renginių, skaičius</w:t>
            </w:r>
          </w:p>
        </w:tc>
        <w:tc>
          <w:tcPr>
            <w:tcW w:w="1417" w:type="dxa"/>
            <w:shd w:val="clear" w:color="auto" w:fill="auto"/>
            <w:tcMar>
              <w:left w:w="108" w:type="dxa"/>
            </w:tcMar>
          </w:tcPr>
          <w:p w14:paraId="45E6A12D"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2E" w14:textId="77777777" w:rsidR="00211B15" w:rsidRPr="00627DA1" w:rsidRDefault="00211B15" w:rsidP="00211B15">
            <w:pPr>
              <w:jc w:val="center"/>
            </w:pPr>
            <w:r w:rsidRPr="00627DA1">
              <w:t>2</w:t>
            </w:r>
          </w:p>
        </w:tc>
        <w:tc>
          <w:tcPr>
            <w:tcW w:w="1274" w:type="dxa"/>
            <w:shd w:val="clear" w:color="auto" w:fill="FFFFFF" w:themeFill="background1"/>
            <w:tcMar>
              <w:left w:w="108" w:type="dxa"/>
            </w:tcMar>
          </w:tcPr>
          <w:p w14:paraId="45E6A12F" w14:textId="77777777" w:rsidR="00211B15" w:rsidRPr="00627DA1" w:rsidRDefault="00211B15" w:rsidP="00211B15">
            <w:pPr>
              <w:jc w:val="center"/>
            </w:pPr>
            <w:r w:rsidRPr="00627DA1">
              <w:t>3</w:t>
            </w:r>
          </w:p>
        </w:tc>
      </w:tr>
      <w:tr w:rsidR="00211B15" w:rsidRPr="00627DA1" w14:paraId="45E6A139" w14:textId="77777777" w:rsidTr="00211B15">
        <w:trPr>
          <w:jc w:val="center"/>
        </w:trPr>
        <w:tc>
          <w:tcPr>
            <w:tcW w:w="561" w:type="dxa"/>
            <w:vMerge w:val="restart"/>
            <w:shd w:val="clear" w:color="auto" w:fill="DBE5F1" w:themeFill="accent1" w:themeFillTint="33"/>
            <w:tcMar>
              <w:left w:w="108" w:type="dxa"/>
            </w:tcMar>
          </w:tcPr>
          <w:p w14:paraId="45E6A131"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32" w14:textId="77777777" w:rsidR="00211B15" w:rsidRPr="00627DA1" w:rsidRDefault="00211B15" w:rsidP="00211B15">
            <w:pPr>
              <w:jc w:val="center"/>
              <w:rPr>
                <w:b/>
                <w:bCs/>
                <w:lang w:eastAsia="lt-LT"/>
              </w:rPr>
            </w:pPr>
            <w:r w:rsidRPr="00627DA1">
              <w:rPr>
                <w:b/>
                <w:bCs/>
                <w:lang w:eastAsia="lt-LT"/>
              </w:rPr>
              <w:t>03</w:t>
            </w:r>
          </w:p>
        </w:tc>
        <w:tc>
          <w:tcPr>
            <w:tcW w:w="567" w:type="dxa"/>
            <w:vMerge w:val="restart"/>
            <w:shd w:val="clear" w:color="auto" w:fill="auto"/>
            <w:tcMar>
              <w:left w:w="108" w:type="dxa"/>
            </w:tcMar>
          </w:tcPr>
          <w:p w14:paraId="45E6A133" w14:textId="77777777" w:rsidR="00211B15" w:rsidRPr="00627DA1" w:rsidRDefault="00211B15" w:rsidP="00211B15">
            <w:pPr>
              <w:jc w:val="center"/>
              <w:rPr>
                <w:b/>
                <w:bCs/>
                <w:lang w:eastAsia="lt-LT"/>
              </w:rPr>
            </w:pPr>
            <w:r w:rsidRPr="00627DA1">
              <w:rPr>
                <w:b/>
                <w:bCs/>
                <w:lang w:eastAsia="lt-LT"/>
              </w:rPr>
              <w:t>02</w:t>
            </w:r>
          </w:p>
        </w:tc>
        <w:tc>
          <w:tcPr>
            <w:tcW w:w="5104" w:type="dxa"/>
            <w:vMerge w:val="restart"/>
            <w:shd w:val="clear" w:color="auto" w:fill="auto"/>
            <w:tcMar>
              <w:left w:w="108" w:type="dxa"/>
            </w:tcMar>
          </w:tcPr>
          <w:p w14:paraId="45E6A134" w14:textId="77777777" w:rsidR="00211B15" w:rsidRPr="00627DA1" w:rsidRDefault="00211B15" w:rsidP="00211B15">
            <w:pPr>
              <w:rPr>
                <w:rFonts w:eastAsia="MS Mincho"/>
              </w:rPr>
            </w:pPr>
            <w:r w:rsidRPr="00627DA1">
              <w:t xml:space="preserve">Miesto viešųjų erdvių </w:t>
            </w:r>
            <w:proofErr w:type="spellStart"/>
            <w:r w:rsidRPr="00627DA1">
              <w:t>įveiklinimas</w:t>
            </w:r>
            <w:proofErr w:type="spellEnd"/>
          </w:p>
        </w:tc>
        <w:tc>
          <w:tcPr>
            <w:tcW w:w="4820" w:type="dxa"/>
            <w:shd w:val="clear" w:color="auto" w:fill="auto"/>
            <w:tcMar>
              <w:left w:w="108" w:type="dxa"/>
            </w:tcMar>
          </w:tcPr>
          <w:p w14:paraId="45E6A135" w14:textId="77777777" w:rsidR="00211B15" w:rsidRPr="00627DA1" w:rsidRDefault="00211B15" w:rsidP="00211B15">
            <w:pPr>
              <w:rPr>
                <w:rFonts w:eastAsia="MS Mincho"/>
              </w:rPr>
            </w:pPr>
            <w:r w:rsidRPr="00627DA1">
              <w:rPr>
                <w:rFonts w:eastAsia="MS Mincho"/>
              </w:rPr>
              <w:t>Suorganizuotų renginių miesto viešosiose erdvėse skaičius</w:t>
            </w:r>
          </w:p>
        </w:tc>
        <w:tc>
          <w:tcPr>
            <w:tcW w:w="1417" w:type="dxa"/>
            <w:shd w:val="clear" w:color="auto" w:fill="auto"/>
            <w:tcMar>
              <w:left w:w="108" w:type="dxa"/>
            </w:tcMar>
          </w:tcPr>
          <w:p w14:paraId="45E6A136"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37" w14:textId="77777777" w:rsidR="00211B15" w:rsidRPr="00627DA1" w:rsidRDefault="00211B15" w:rsidP="00211B15">
            <w:pPr>
              <w:jc w:val="center"/>
            </w:pPr>
            <w:r w:rsidRPr="00627DA1">
              <w:t>4</w:t>
            </w:r>
          </w:p>
        </w:tc>
        <w:tc>
          <w:tcPr>
            <w:tcW w:w="1274" w:type="dxa"/>
            <w:shd w:val="clear" w:color="auto" w:fill="FFFFFF" w:themeFill="background1"/>
            <w:tcMar>
              <w:left w:w="108" w:type="dxa"/>
            </w:tcMar>
          </w:tcPr>
          <w:p w14:paraId="45E6A138" w14:textId="77777777" w:rsidR="00211B15" w:rsidRPr="00627DA1" w:rsidRDefault="00211B15" w:rsidP="00211B15">
            <w:pPr>
              <w:jc w:val="center"/>
            </w:pPr>
            <w:r w:rsidRPr="00627DA1">
              <w:t>6</w:t>
            </w:r>
          </w:p>
        </w:tc>
      </w:tr>
      <w:tr w:rsidR="00211B15" w:rsidRPr="00627DA1" w14:paraId="45E6A142" w14:textId="77777777" w:rsidTr="00211B15">
        <w:trPr>
          <w:jc w:val="center"/>
        </w:trPr>
        <w:tc>
          <w:tcPr>
            <w:tcW w:w="561" w:type="dxa"/>
            <w:vMerge/>
            <w:shd w:val="clear" w:color="auto" w:fill="DBE5F1" w:themeFill="accent1" w:themeFillTint="33"/>
            <w:tcMar>
              <w:left w:w="108" w:type="dxa"/>
            </w:tcMar>
          </w:tcPr>
          <w:p w14:paraId="45E6A13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3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3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3D" w14:textId="77777777" w:rsidR="00211B15" w:rsidRPr="00627DA1" w:rsidRDefault="00211B15" w:rsidP="00211B15"/>
        </w:tc>
        <w:tc>
          <w:tcPr>
            <w:tcW w:w="4820" w:type="dxa"/>
            <w:shd w:val="clear" w:color="auto" w:fill="auto"/>
            <w:tcMar>
              <w:left w:w="108" w:type="dxa"/>
            </w:tcMar>
          </w:tcPr>
          <w:p w14:paraId="45E6A13E" w14:textId="77777777" w:rsidR="00211B15" w:rsidRPr="00627DA1" w:rsidRDefault="00211B15" w:rsidP="00211B15">
            <w:proofErr w:type="spellStart"/>
            <w:r w:rsidRPr="00627DA1">
              <w:t>Įveiklintų</w:t>
            </w:r>
            <w:proofErr w:type="spellEnd"/>
            <w:r w:rsidRPr="00627DA1">
              <w:t xml:space="preserve"> erdvių skaičius</w:t>
            </w:r>
          </w:p>
        </w:tc>
        <w:tc>
          <w:tcPr>
            <w:tcW w:w="1417" w:type="dxa"/>
            <w:shd w:val="clear" w:color="auto" w:fill="auto"/>
            <w:tcMar>
              <w:left w:w="108" w:type="dxa"/>
            </w:tcMar>
          </w:tcPr>
          <w:p w14:paraId="45E6A13F"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40" w14:textId="77777777" w:rsidR="00211B15" w:rsidRPr="00627DA1" w:rsidRDefault="00211B15" w:rsidP="00211B15">
            <w:pPr>
              <w:jc w:val="center"/>
            </w:pPr>
            <w:r w:rsidRPr="00627DA1">
              <w:t>0</w:t>
            </w:r>
          </w:p>
        </w:tc>
        <w:tc>
          <w:tcPr>
            <w:tcW w:w="1274" w:type="dxa"/>
            <w:shd w:val="clear" w:color="auto" w:fill="FFFFFF" w:themeFill="background1"/>
            <w:tcMar>
              <w:left w:w="108" w:type="dxa"/>
            </w:tcMar>
          </w:tcPr>
          <w:p w14:paraId="45E6A141" w14:textId="77777777" w:rsidR="00211B15" w:rsidRPr="00627DA1" w:rsidRDefault="00211B15" w:rsidP="00211B15">
            <w:pPr>
              <w:jc w:val="center"/>
            </w:pPr>
            <w:r w:rsidRPr="00627DA1">
              <w:t>4</w:t>
            </w:r>
          </w:p>
        </w:tc>
      </w:tr>
      <w:tr w:rsidR="00211B15" w:rsidRPr="00627DA1" w14:paraId="45E6A14B" w14:textId="77777777" w:rsidTr="00211B15">
        <w:trPr>
          <w:jc w:val="center"/>
        </w:trPr>
        <w:tc>
          <w:tcPr>
            <w:tcW w:w="561" w:type="dxa"/>
            <w:vMerge w:val="restart"/>
            <w:shd w:val="clear" w:color="auto" w:fill="DBE5F1" w:themeFill="accent1" w:themeFillTint="33"/>
            <w:tcMar>
              <w:left w:w="108" w:type="dxa"/>
            </w:tcMar>
          </w:tcPr>
          <w:p w14:paraId="45E6A143"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44" w14:textId="77777777" w:rsidR="00211B15" w:rsidRPr="00627DA1" w:rsidRDefault="00211B15" w:rsidP="00211B15">
            <w:pPr>
              <w:jc w:val="center"/>
              <w:rPr>
                <w:b/>
                <w:bCs/>
                <w:lang w:eastAsia="lt-LT"/>
              </w:rPr>
            </w:pPr>
            <w:r w:rsidRPr="00627DA1">
              <w:rPr>
                <w:b/>
                <w:bCs/>
                <w:lang w:eastAsia="lt-LT"/>
              </w:rPr>
              <w:t>03</w:t>
            </w:r>
          </w:p>
        </w:tc>
        <w:tc>
          <w:tcPr>
            <w:tcW w:w="567" w:type="dxa"/>
            <w:vMerge w:val="restart"/>
            <w:shd w:val="clear" w:color="auto" w:fill="auto"/>
            <w:tcMar>
              <w:left w:w="108" w:type="dxa"/>
            </w:tcMar>
          </w:tcPr>
          <w:p w14:paraId="45E6A145" w14:textId="77777777" w:rsidR="00211B15" w:rsidRPr="00627DA1" w:rsidRDefault="00211B15" w:rsidP="00211B15">
            <w:pPr>
              <w:jc w:val="center"/>
              <w:rPr>
                <w:b/>
                <w:bCs/>
                <w:lang w:eastAsia="lt-LT"/>
              </w:rPr>
            </w:pPr>
            <w:r w:rsidRPr="00627DA1">
              <w:rPr>
                <w:b/>
                <w:bCs/>
                <w:lang w:eastAsia="lt-LT"/>
              </w:rPr>
              <w:t>03</w:t>
            </w:r>
          </w:p>
        </w:tc>
        <w:tc>
          <w:tcPr>
            <w:tcW w:w="5104" w:type="dxa"/>
            <w:vMerge w:val="restart"/>
            <w:shd w:val="clear" w:color="auto" w:fill="auto"/>
            <w:tcMar>
              <w:left w:w="108" w:type="dxa"/>
            </w:tcMar>
          </w:tcPr>
          <w:p w14:paraId="45E6A146" w14:textId="77777777" w:rsidR="00211B15" w:rsidRPr="00627DA1" w:rsidRDefault="00211B15" w:rsidP="00211B15">
            <w:r w:rsidRPr="00627DA1">
              <w:t>Reprezentacinių parodų apie miesto praeitį parengimas</w:t>
            </w:r>
          </w:p>
        </w:tc>
        <w:tc>
          <w:tcPr>
            <w:tcW w:w="4820" w:type="dxa"/>
            <w:shd w:val="clear" w:color="auto" w:fill="auto"/>
            <w:tcMar>
              <w:left w:w="108" w:type="dxa"/>
            </w:tcMar>
          </w:tcPr>
          <w:p w14:paraId="45E6A147" w14:textId="77777777" w:rsidR="00211B15" w:rsidRPr="00627DA1" w:rsidRDefault="00211B15" w:rsidP="00211B15">
            <w:pPr>
              <w:rPr>
                <w:rFonts w:eastAsia="MS Mincho"/>
              </w:rPr>
            </w:pPr>
            <w:r w:rsidRPr="00627DA1">
              <w:t>Parengtų parodų skaičius</w:t>
            </w:r>
          </w:p>
        </w:tc>
        <w:tc>
          <w:tcPr>
            <w:tcW w:w="1417" w:type="dxa"/>
            <w:shd w:val="clear" w:color="auto" w:fill="auto"/>
            <w:tcMar>
              <w:left w:w="108" w:type="dxa"/>
            </w:tcMar>
          </w:tcPr>
          <w:p w14:paraId="45E6A148"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49" w14:textId="77777777" w:rsidR="00211B15" w:rsidRPr="00627DA1" w:rsidRDefault="00211B15" w:rsidP="00211B15">
            <w:pPr>
              <w:jc w:val="center"/>
            </w:pPr>
            <w:r w:rsidRPr="00627DA1">
              <w:t>1</w:t>
            </w:r>
          </w:p>
        </w:tc>
        <w:tc>
          <w:tcPr>
            <w:tcW w:w="1274" w:type="dxa"/>
            <w:shd w:val="clear" w:color="auto" w:fill="FFFFFF" w:themeFill="background1"/>
            <w:tcMar>
              <w:left w:w="108" w:type="dxa"/>
            </w:tcMar>
          </w:tcPr>
          <w:p w14:paraId="45E6A14A" w14:textId="77777777" w:rsidR="00211B15" w:rsidRPr="00627DA1" w:rsidRDefault="00211B15" w:rsidP="00211B15">
            <w:pPr>
              <w:jc w:val="center"/>
            </w:pPr>
            <w:r w:rsidRPr="00627DA1">
              <w:t>1</w:t>
            </w:r>
          </w:p>
        </w:tc>
      </w:tr>
      <w:tr w:rsidR="00211B15" w:rsidRPr="00627DA1" w14:paraId="45E6A154" w14:textId="77777777" w:rsidTr="00211B15">
        <w:trPr>
          <w:jc w:val="center"/>
        </w:trPr>
        <w:tc>
          <w:tcPr>
            <w:tcW w:w="561" w:type="dxa"/>
            <w:vMerge/>
            <w:shd w:val="clear" w:color="auto" w:fill="DBE5F1" w:themeFill="accent1" w:themeFillTint="33"/>
            <w:tcMar>
              <w:left w:w="108" w:type="dxa"/>
            </w:tcMar>
          </w:tcPr>
          <w:p w14:paraId="45E6A14C"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4D"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4E"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4F" w14:textId="77777777" w:rsidR="00211B15" w:rsidRPr="00627DA1" w:rsidRDefault="00211B15" w:rsidP="00211B15"/>
        </w:tc>
        <w:tc>
          <w:tcPr>
            <w:tcW w:w="4820" w:type="dxa"/>
            <w:shd w:val="clear" w:color="auto" w:fill="auto"/>
            <w:tcMar>
              <w:left w:w="108" w:type="dxa"/>
            </w:tcMar>
          </w:tcPr>
          <w:p w14:paraId="45E6A150" w14:textId="77777777" w:rsidR="00211B15" w:rsidRPr="00627DA1" w:rsidRDefault="00211B15" w:rsidP="00211B15">
            <w:r w:rsidRPr="00627DA1">
              <w:t xml:space="preserve">Reprezentacinių parodų kokybinis vertinimas, dalyvaujant ekspertams </w:t>
            </w:r>
          </w:p>
        </w:tc>
        <w:tc>
          <w:tcPr>
            <w:tcW w:w="1417" w:type="dxa"/>
            <w:shd w:val="clear" w:color="auto" w:fill="auto"/>
            <w:tcMar>
              <w:left w:w="108" w:type="dxa"/>
            </w:tcMar>
          </w:tcPr>
          <w:p w14:paraId="45E6A151" w14:textId="77777777" w:rsidR="00211B15" w:rsidRPr="00627DA1" w:rsidRDefault="00211B15" w:rsidP="00211B15">
            <w:pPr>
              <w:jc w:val="center"/>
            </w:pPr>
            <w:r w:rsidRPr="00627DA1">
              <w:t>Teigiamas, neigiamas</w:t>
            </w:r>
          </w:p>
        </w:tc>
        <w:tc>
          <w:tcPr>
            <w:tcW w:w="1276" w:type="dxa"/>
            <w:shd w:val="clear" w:color="auto" w:fill="FFFFFF" w:themeFill="background1"/>
            <w:tcMar>
              <w:left w:w="108" w:type="dxa"/>
            </w:tcMar>
          </w:tcPr>
          <w:p w14:paraId="45E6A152" w14:textId="77777777" w:rsidR="00211B15" w:rsidRPr="00627DA1" w:rsidRDefault="00211B15" w:rsidP="00211B15">
            <w:pPr>
              <w:jc w:val="center"/>
            </w:pPr>
            <w:r w:rsidRPr="00627DA1">
              <w:t xml:space="preserve">Teigiamas </w:t>
            </w:r>
          </w:p>
        </w:tc>
        <w:tc>
          <w:tcPr>
            <w:tcW w:w="1274" w:type="dxa"/>
            <w:shd w:val="clear" w:color="auto" w:fill="FFFFFF" w:themeFill="background1"/>
            <w:tcMar>
              <w:left w:w="108" w:type="dxa"/>
            </w:tcMar>
          </w:tcPr>
          <w:p w14:paraId="45E6A153" w14:textId="77777777" w:rsidR="00211B15" w:rsidRPr="00627DA1" w:rsidRDefault="00211B15" w:rsidP="00211B15">
            <w:pPr>
              <w:jc w:val="center"/>
            </w:pPr>
            <w:r w:rsidRPr="00627DA1">
              <w:t xml:space="preserve">Teigiamas </w:t>
            </w:r>
          </w:p>
        </w:tc>
      </w:tr>
      <w:tr w:rsidR="00211B15" w:rsidRPr="00627DA1" w14:paraId="45E6A15D" w14:textId="77777777" w:rsidTr="00211B15">
        <w:trPr>
          <w:jc w:val="center"/>
        </w:trPr>
        <w:tc>
          <w:tcPr>
            <w:tcW w:w="561" w:type="dxa"/>
            <w:shd w:val="clear" w:color="auto" w:fill="DBE5F1" w:themeFill="accent1" w:themeFillTint="33"/>
            <w:tcMar>
              <w:left w:w="108" w:type="dxa"/>
            </w:tcMar>
          </w:tcPr>
          <w:p w14:paraId="45E6A155"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56" w14:textId="77777777" w:rsidR="00211B15" w:rsidRPr="00627DA1" w:rsidRDefault="00211B15" w:rsidP="00211B15">
            <w:pPr>
              <w:jc w:val="center"/>
              <w:rPr>
                <w:b/>
                <w:bCs/>
                <w:lang w:eastAsia="lt-LT"/>
              </w:rPr>
            </w:pPr>
            <w:r w:rsidRPr="00627DA1">
              <w:rPr>
                <w:b/>
                <w:bCs/>
                <w:lang w:eastAsia="lt-LT"/>
              </w:rPr>
              <w:t>03</w:t>
            </w:r>
          </w:p>
        </w:tc>
        <w:tc>
          <w:tcPr>
            <w:tcW w:w="567" w:type="dxa"/>
            <w:shd w:val="clear" w:color="auto" w:fill="auto"/>
            <w:tcMar>
              <w:left w:w="108" w:type="dxa"/>
            </w:tcMar>
          </w:tcPr>
          <w:p w14:paraId="45E6A157" w14:textId="77777777" w:rsidR="00211B15" w:rsidRPr="00627DA1" w:rsidRDefault="00211B15" w:rsidP="00211B15">
            <w:pPr>
              <w:jc w:val="center"/>
              <w:rPr>
                <w:b/>
                <w:bCs/>
                <w:lang w:eastAsia="lt-LT"/>
              </w:rPr>
            </w:pPr>
            <w:r w:rsidRPr="00627DA1">
              <w:rPr>
                <w:b/>
                <w:bCs/>
                <w:lang w:eastAsia="lt-LT"/>
              </w:rPr>
              <w:t>04</w:t>
            </w:r>
          </w:p>
        </w:tc>
        <w:tc>
          <w:tcPr>
            <w:tcW w:w="5104" w:type="dxa"/>
            <w:shd w:val="clear" w:color="auto" w:fill="auto"/>
            <w:tcMar>
              <w:left w:w="108" w:type="dxa"/>
            </w:tcMar>
          </w:tcPr>
          <w:p w14:paraId="45E6A158" w14:textId="77777777" w:rsidR="00211B15" w:rsidRPr="00627DA1" w:rsidRDefault="00211B15" w:rsidP="00211B15">
            <w:r w:rsidRPr="00627DA1">
              <w:t>Kitų parodų (kilnojamų</w:t>
            </w:r>
            <w:r w:rsidR="000B0D95" w:rsidRPr="00627DA1">
              <w:t>jų</w:t>
            </w:r>
            <w:r w:rsidRPr="00627DA1">
              <w:t>, virtualių) parengimas</w:t>
            </w:r>
          </w:p>
        </w:tc>
        <w:tc>
          <w:tcPr>
            <w:tcW w:w="4820" w:type="dxa"/>
            <w:shd w:val="clear" w:color="auto" w:fill="auto"/>
            <w:tcMar>
              <w:left w:w="108" w:type="dxa"/>
            </w:tcMar>
          </w:tcPr>
          <w:p w14:paraId="45E6A159" w14:textId="77777777" w:rsidR="00211B15" w:rsidRPr="00627DA1" w:rsidRDefault="00211B15" w:rsidP="00211B15">
            <w:pPr>
              <w:rPr>
                <w:highlight w:val="magenta"/>
              </w:rPr>
            </w:pPr>
            <w:r w:rsidRPr="00627DA1">
              <w:t>Parengtų parodų skaičius</w:t>
            </w:r>
          </w:p>
        </w:tc>
        <w:tc>
          <w:tcPr>
            <w:tcW w:w="1417" w:type="dxa"/>
            <w:shd w:val="clear" w:color="auto" w:fill="auto"/>
            <w:tcMar>
              <w:left w:w="108" w:type="dxa"/>
            </w:tcMar>
          </w:tcPr>
          <w:p w14:paraId="45E6A15A" w14:textId="77777777" w:rsidR="00211B15" w:rsidRPr="00627DA1" w:rsidRDefault="00211B15" w:rsidP="00211B15">
            <w:pPr>
              <w:jc w:val="center"/>
              <w:rPr>
                <w:highlight w:val="magenta"/>
              </w:rPr>
            </w:pPr>
            <w:r w:rsidRPr="00627DA1">
              <w:t xml:space="preserve">Vnt. </w:t>
            </w:r>
          </w:p>
        </w:tc>
        <w:tc>
          <w:tcPr>
            <w:tcW w:w="1276" w:type="dxa"/>
            <w:shd w:val="clear" w:color="auto" w:fill="FFFFFF" w:themeFill="background1"/>
            <w:tcMar>
              <w:left w:w="108" w:type="dxa"/>
            </w:tcMar>
          </w:tcPr>
          <w:p w14:paraId="45E6A15B" w14:textId="77777777" w:rsidR="00211B15" w:rsidRPr="00627DA1" w:rsidRDefault="00211B15" w:rsidP="00211B15">
            <w:pPr>
              <w:jc w:val="center"/>
            </w:pPr>
            <w:r w:rsidRPr="00627DA1">
              <w:t>21</w:t>
            </w:r>
          </w:p>
        </w:tc>
        <w:tc>
          <w:tcPr>
            <w:tcW w:w="1274" w:type="dxa"/>
            <w:shd w:val="clear" w:color="auto" w:fill="FFFFFF" w:themeFill="background1"/>
            <w:tcMar>
              <w:left w:w="108" w:type="dxa"/>
            </w:tcMar>
          </w:tcPr>
          <w:p w14:paraId="45E6A15C" w14:textId="77777777" w:rsidR="00211B15" w:rsidRPr="00627DA1" w:rsidRDefault="00211B15" w:rsidP="00211B15">
            <w:pPr>
              <w:jc w:val="center"/>
            </w:pPr>
            <w:r w:rsidRPr="00627DA1">
              <w:t>17</w:t>
            </w:r>
          </w:p>
        </w:tc>
      </w:tr>
      <w:tr w:rsidR="00211B15" w:rsidRPr="00627DA1" w14:paraId="45E6A166" w14:textId="77777777" w:rsidTr="00211B15">
        <w:trPr>
          <w:jc w:val="center"/>
        </w:trPr>
        <w:tc>
          <w:tcPr>
            <w:tcW w:w="561" w:type="dxa"/>
            <w:shd w:val="clear" w:color="auto" w:fill="DBE5F1" w:themeFill="accent1" w:themeFillTint="33"/>
            <w:tcMar>
              <w:left w:w="108" w:type="dxa"/>
            </w:tcMar>
          </w:tcPr>
          <w:p w14:paraId="45E6A15E"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5F" w14:textId="77777777" w:rsidR="00211B15" w:rsidRPr="00627DA1" w:rsidRDefault="00211B15" w:rsidP="00211B15">
            <w:pPr>
              <w:jc w:val="center"/>
              <w:rPr>
                <w:b/>
                <w:bCs/>
                <w:lang w:eastAsia="lt-LT"/>
              </w:rPr>
            </w:pPr>
            <w:r w:rsidRPr="00627DA1">
              <w:rPr>
                <w:b/>
                <w:bCs/>
                <w:lang w:eastAsia="lt-LT"/>
              </w:rPr>
              <w:t>03</w:t>
            </w:r>
          </w:p>
        </w:tc>
        <w:tc>
          <w:tcPr>
            <w:tcW w:w="567" w:type="dxa"/>
            <w:shd w:val="clear" w:color="auto" w:fill="auto"/>
            <w:tcMar>
              <w:left w:w="108" w:type="dxa"/>
            </w:tcMar>
          </w:tcPr>
          <w:p w14:paraId="45E6A160" w14:textId="77777777" w:rsidR="00211B15" w:rsidRPr="00627DA1" w:rsidRDefault="00211B15" w:rsidP="00211B15">
            <w:pPr>
              <w:jc w:val="center"/>
              <w:rPr>
                <w:b/>
                <w:bCs/>
                <w:lang w:eastAsia="lt-LT"/>
              </w:rPr>
            </w:pPr>
            <w:r w:rsidRPr="00627DA1">
              <w:rPr>
                <w:b/>
                <w:bCs/>
                <w:lang w:eastAsia="lt-LT"/>
              </w:rPr>
              <w:t>05</w:t>
            </w:r>
          </w:p>
        </w:tc>
        <w:tc>
          <w:tcPr>
            <w:tcW w:w="5104" w:type="dxa"/>
            <w:shd w:val="clear" w:color="auto" w:fill="auto"/>
            <w:tcMar>
              <w:left w:w="108" w:type="dxa"/>
            </w:tcMar>
          </w:tcPr>
          <w:p w14:paraId="45E6A161" w14:textId="77777777" w:rsidR="00211B15" w:rsidRPr="00627DA1" w:rsidRDefault="00211B15" w:rsidP="00211B15">
            <w:r w:rsidRPr="00627DA1">
              <w:rPr>
                <w:lang w:eastAsia="lt-LT"/>
              </w:rPr>
              <w:t>Dalyvavimas kitų įstaigų organizuojamų Panevėžio miesto bendruomenei svarbių renginių, valstybinių švenčių, atmintinų datų minėjimų ir kitų kultūros renginių programose</w:t>
            </w:r>
          </w:p>
        </w:tc>
        <w:tc>
          <w:tcPr>
            <w:tcW w:w="4820" w:type="dxa"/>
            <w:shd w:val="clear" w:color="auto" w:fill="auto"/>
            <w:tcMar>
              <w:left w:w="108" w:type="dxa"/>
            </w:tcMar>
          </w:tcPr>
          <w:p w14:paraId="45E6A162" w14:textId="77777777" w:rsidR="00211B15" w:rsidRPr="00627DA1" w:rsidRDefault="00211B15" w:rsidP="00211B15">
            <w:pPr>
              <w:rPr>
                <w:rFonts w:eastAsia="MS Mincho"/>
              </w:rPr>
            </w:pPr>
            <w:r w:rsidRPr="00627DA1">
              <w:t>Dalyvavimų renginiuose skaičius</w:t>
            </w:r>
          </w:p>
        </w:tc>
        <w:tc>
          <w:tcPr>
            <w:tcW w:w="1417" w:type="dxa"/>
            <w:shd w:val="clear" w:color="auto" w:fill="auto"/>
            <w:tcMar>
              <w:left w:w="108" w:type="dxa"/>
            </w:tcMar>
          </w:tcPr>
          <w:p w14:paraId="45E6A163"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64" w14:textId="77777777" w:rsidR="00211B15" w:rsidRPr="00627DA1" w:rsidRDefault="00211B15" w:rsidP="00211B15">
            <w:pPr>
              <w:jc w:val="center"/>
            </w:pPr>
            <w:r w:rsidRPr="00627DA1">
              <w:t>5</w:t>
            </w:r>
          </w:p>
        </w:tc>
        <w:tc>
          <w:tcPr>
            <w:tcW w:w="1274" w:type="dxa"/>
            <w:shd w:val="clear" w:color="auto" w:fill="FFFFFF" w:themeFill="background1"/>
            <w:tcMar>
              <w:left w:w="108" w:type="dxa"/>
            </w:tcMar>
          </w:tcPr>
          <w:p w14:paraId="45E6A165" w14:textId="77777777" w:rsidR="00211B15" w:rsidRPr="00627DA1" w:rsidRDefault="00211B15" w:rsidP="00211B15">
            <w:pPr>
              <w:jc w:val="center"/>
            </w:pPr>
            <w:r w:rsidRPr="00627DA1">
              <w:t>3</w:t>
            </w:r>
          </w:p>
        </w:tc>
      </w:tr>
      <w:tr w:rsidR="00211B15" w:rsidRPr="00627DA1" w14:paraId="45E6A171" w14:textId="77777777" w:rsidTr="00211B15">
        <w:trPr>
          <w:trHeight w:val="296"/>
          <w:jc w:val="center"/>
        </w:trPr>
        <w:tc>
          <w:tcPr>
            <w:tcW w:w="561" w:type="dxa"/>
            <w:shd w:val="clear" w:color="auto" w:fill="DBE5F1" w:themeFill="accent1" w:themeFillTint="33"/>
            <w:tcMar>
              <w:left w:w="108" w:type="dxa"/>
            </w:tcMar>
          </w:tcPr>
          <w:p w14:paraId="45E6A167"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68" w14:textId="77777777" w:rsidR="00211B15" w:rsidRPr="00627DA1" w:rsidRDefault="00211B15" w:rsidP="00211B15">
            <w:pPr>
              <w:jc w:val="center"/>
              <w:rPr>
                <w:b/>
                <w:bCs/>
                <w:lang w:eastAsia="lt-LT"/>
              </w:rPr>
            </w:pPr>
            <w:r w:rsidRPr="00627DA1">
              <w:rPr>
                <w:b/>
                <w:bCs/>
                <w:lang w:eastAsia="lt-LT"/>
              </w:rPr>
              <w:t>04</w:t>
            </w:r>
          </w:p>
        </w:tc>
        <w:tc>
          <w:tcPr>
            <w:tcW w:w="5669" w:type="dxa"/>
            <w:gridSpan w:val="2"/>
            <w:shd w:val="clear" w:color="auto" w:fill="D6E3BC" w:themeFill="accent3" w:themeFillTint="66"/>
            <w:tcMar>
              <w:left w:w="108" w:type="dxa"/>
            </w:tcMar>
          </w:tcPr>
          <w:p w14:paraId="45E6A169" w14:textId="77777777" w:rsidR="00211B15" w:rsidRPr="00627DA1" w:rsidRDefault="00211B15" w:rsidP="00211B15">
            <w:pPr>
              <w:rPr>
                <w:rFonts w:eastAsia="MS Mincho"/>
              </w:rPr>
            </w:pPr>
            <w:r w:rsidRPr="00627DA1">
              <w:rPr>
                <w:b/>
                <w:bCs/>
              </w:rPr>
              <w:t>Sudaryti sąlygas miesto gyventojams, ypač jaunimui, dalyvauti kultūros ir meno veikloje, ugdyti jų kūrybiškumą ir meninę raišką</w:t>
            </w:r>
          </w:p>
        </w:tc>
        <w:tc>
          <w:tcPr>
            <w:tcW w:w="4820" w:type="dxa"/>
            <w:shd w:val="clear" w:color="auto" w:fill="D6E3BC" w:themeFill="accent3" w:themeFillTint="66"/>
            <w:tcMar>
              <w:left w:w="108" w:type="dxa"/>
            </w:tcMar>
          </w:tcPr>
          <w:p w14:paraId="45E6A16A" w14:textId="77777777" w:rsidR="00211B15" w:rsidRPr="00627DA1" w:rsidRDefault="00211B15" w:rsidP="00211B15">
            <w:r w:rsidRPr="00627DA1">
              <w:rPr>
                <w:rFonts w:eastAsia="MS Mincho"/>
              </w:rPr>
              <w:t>Į kultūros ir meno veiklą įtrauktų gyventojų skaičiaus pokytis</w:t>
            </w:r>
          </w:p>
          <w:p w14:paraId="45E6A16B" w14:textId="77777777" w:rsidR="00211B15" w:rsidRPr="00627DA1" w:rsidRDefault="00211B15" w:rsidP="00211B15"/>
        </w:tc>
        <w:tc>
          <w:tcPr>
            <w:tcW w:w="1417" w:type="dxa"/>
            <w:shd w:val="clear" w:color="auto" w:fill="D6E3BC" w:themeFill="accent3" w:themeFillTint="66"/>
            <w:tcMar>
              <w:left w:w="108" w:type="dxa"/>
            </w:tcMar>
          </w:tcPr>
          <w:p w14:paraId="45E6A16C"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16D" w14:textId="77777777" w:rsidR="00211B15" w:rsidRPr="00627DA1" w:rsidRDefault="000B0D95" w:rsidP="00211B15">
            <w:pPr>
              <w:jc w:val="center"/>
            </w:pPr>
            <w:r w:rsidRPr="00627DA1">
              <w:t xml:space="preserve">– </w:t>
            </w:r>
            <w:r w:rsidR="00211B15" w:rsidRPr="00627DA1">
              <w:t>38**</w:t>
            </w:r>
          </w:p>
          <w:p w14:paraId="45E6A16E" w14:textId="77777777" w:rsidR="00211B15" w:rsidRPr="00627DA1" w:rsidRDefault="00211B15" w:rsidP="00211B15">
            <w:pPr>
              <w:jc w:val="center"/>
            </w:pPr>
          </w:p>
        </w:tc>
        <w:tc>
          <w:tcPr>
            <w:tcW w:w="1275" w:type="dxa"/>
            <w:shd w:val="clear" w:color="auto" w:fill="D6E3BC" w:themeFill="accent3" w:themeFillTint="66"/>
            <w:tcMar>
              <w:left w:w="108" w:type="dxa"/>
            </w:tcMar>
          </w:tcPr>
          <w:p w14:paraId="45E6A16F" w14:textId="77777777" w:rsidR="00211B15" w:rsidRPr="00627DA1" w:rsidRDefault="000B0D95" w:rsidP="00211B15">
            <w:pPr>
              <w:jc w:val="center"/>
            </w:pPr>
            <w:r w:rsidRPr="00627DA1">
              <w:t xml:space="preserve">– </w:t>
            </w:r>
            <w:r w:rsidR="00211B15" w:rsidRPr="00627DA1">
              <w:t>21**</w:t>
            </w:r>
          </w:p>
          <w:p w14:paraId="45E6A170" w14:textId="77777777" w:rsidR="00211B15" w:rsidRPr="00627DA1" w:rsidRDefault="00211B15" w:rsidP="00211B15">
            <w:pPr>
              <w:jc w:val="center"/>
            </w:pPr>
          </w:p>
        </w:tc>
      </w:tr>
      <w:tr w:rsidR="00211B15" w:rsidRPr="00627DA1" w14:paraId="45E6A17A" w14:textId="77777777" w:rsidTr="00211B15">
        <w:trPr>
          <w:trHeight w:val="296"/>
          <w:jc w:val="center"/>
        </w:trPr>
        <w:tc>
          <w:tcPr>
            <w:tcW w:w="561" w:type="dxa"/>
            <w:vMerge w:val="restart"/>
            <w:shd w:val="clear" w:color="auto" w:fill="DBE5F1" w:themeFill="accent1" w:themeFillTint="33"/>
            <w:tcMar>
              <w:left w:w="108" w:type="dxa"/>
            </w:tcMar>
          </w:tcPr>
          <w:p w14:paraId="45E6A172"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73"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74" w14:textId="77777777" w:rsidR="00211B15" w:rsidRPr="00627DA1" w:rsidRDefault="00211B15" w:rsidP="00211B15">
            <w:pPr>
              <w:jc w:val="center"/>
              <w:rPr>
                <w:b/>
                <w:bCs/>
                <w:lang w:eastAsia="lt-LT"/>
              </w:rPr>
            </w:pPr>
            <w:r w:rsidRPr="00627DA1">
              <w:rPr>
                <w:b/>
                <w:bCs/>
                <w:lang w:eastAsia="lt-LT"/>
              </w:rPr>
              <w:t>01</w:t>
            </w:r>
          </w:p>
        </w:tc>
        <w:tc>
          <w:tcPr>
            <w:tcW w:w="5104" w:type="dxa"/>
            <w:vMerge w:val="restart"/>
            <w:shd w:val="clear" w:color="auto" w:fill="auto"/>
            <w:tcMar>
              <w:left w:w="108" w:type="dxa"/>
            </w:tcMar>
          </w:tcPr>
          <w:p w14:paraId="45E6A175" w14:textId="77777777" w:rsidR="00211B15" w:rsidRPr="00627DA1" w:rsidRDefault="00211B15" w:rsidP="00211B15">
            <w:r w:rsidRPr="00627DA1">
              <w:rPr>
                <w:rFonts w:eastAsia="MS Mincho"/>
              </w:rPr>
              <w:t>Kultūros savanorių įtraukimas į įstaigos veiklą</w:t>
            </w:r>
          </w:p>
        </w:tc>
        <w:tc>
          <w:tcPr>
            <w:tcW w:w="4820" w:type="dxa"/>
            <w:shd w:val="clear" w:color="auto" w:fill="auto"/>
            <w:tcMar>
              <w:left w:w="108" w:type="dxa"/>
            </w:tcMar>
          </w:tcPr>
          <w:p w14:paraId="45E6A176" w14:textId="77777777" w:rsidR="00211B15" w:rsidRPr="00627DA1" w:rsidRDefault="00211B15" w:rsidP="00211B15">
            <w:pPr>
              <w:rPr>
                <w:rFonts w:eastAsia="MS Mincho"/>
              </w:rPr>
            </w:pPr>
            <w:r w:rsidRPr="00627DA1">
              <w:t>Į muziejaus veiklą į</w:t>
            </w:r>
            <w:r w:rsidRPr="00627DA1">
              <w:rPr>
                <w:rFonts w:eastAsia="MS Mincho"/>
              </w:rPr>
              <w:t>trauktų savanorių skaičius</w:t>
            </w:r>
          </w:p>
        </w:tc>
        <w:tc>
          <w:tcPr>
            <w:tcW w:w="1417" w:type="dxa"/>
            <w:shd w:val="clear" w:color="auto" w:fill="auto"/>
            <w:tcMar>
              <w:left w:w="108" w:type="dxa"/>
            </w:tcMar>
          </w:tcPr>
          <w:p w14:paraId="45E6A177" w14:textId="77777777" w:rsidR="00211B15" w:rsidRPr="00627DA1" w:rsidRDefault="00211B15" w:rsidP="00211B15">
            <w:pPr>
              <w:jc w:val="center"/>
            </w:pPr>
            <w:r w:rsidRPr="00627DA1">
              <w:t>Vnt.</w:t>
            </w:r>
          </w:p>
        </w:tc>
        <w:tc>
          <w:tcPr>
            <w:tcW w:w="1276" w:type="dxa"/>
            <w:shd w:val="clear" w:color="auto" w:fill="auto"/>
            <w:tcMar>
              <w:left w:w="108" w:type="dxa"/>
            </w:tcMar>
          </w:tcPr>
          <w:p w14:paraId="45E6A178" w14:textId="77777777" w:rsidR="00211B15" w:rsidRPr="00627DA1" w:rsidRDefault="00211B15" w:rsidP="00211B15">
            <w:pPr>
              <w:jc w:val="center"/>
            </w:pPr>
            <w:r w:rsidRPr="00627DA1">
              <w:t>3</w:t>
            </w:r>
          </w:p>
        </w:tc>
        <w:tc>
          <w:tcPr>
            <w:tcW w:w="1274" w:type="dxa"/>
            <w:shd w:val="clear" w:color="auto" w:fill="auto"/>
            <w:tcMar>
              <w:left w:w="108" w:type="dxa"/>
            </w:tcMar>
          </w:tcPr>
          <w:p w14:paraId="45E6A179" w14:textId="77777777" w:rsidR="00211B15" w:rsidRPr="00627DA1" w:rsidRDefault="00211B15" w:rsidP="00211B15">
            <w:pPr>
              <w:jc w:val="center"/>
            </w:pPr>
            <w:r w:rsidRPr="00627DA1">
              <w:t>2</w:t>
            </w:r>
          </w:p>
        </w:tc>
      </w:tr>
      <w:tr w:rsidR="00211B15" w:rsidRPr="00627DA1" w14:paraId="45E6A183" w14:textId="77777777" w:rsidTr="00211B15">
        <w:trPr>
          <w:trHeight w:val="296"/>
          <w:jc w:val="center"/>
        </w:trPr>
        <w:tc>
          <w:tcPr>
            <w:tcW w:w="561" w:type="dxa"/>
            <w:vMerge/>
            <w:shd w:val="clear" w:color="auto" w:fill="DBE5F1" w:themeFill="accent1" w:themeFillTint="33"/>
            <w:tcMar>
              <w:left w:w="108" w:type="dxa"/>
            </w:tcMar>
          </w:tcPr>
          <w:p w14:paraId="45E6A17B"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7C"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7D"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7E" w14:textId="77777777" w:rsidR="00211B15" w:rsidRPr="00627DA1" w:rsidRDefault="00211B15" w:rsidP="00211B15">
            <w:pPr>
              <w:rPr>
                <w:rFonts w:eastAsia="MS Mincho"/>
              </w:rPr>
            </w:pPr>
          </w:p>
        </w:tc>
        <w:tc>
          <w:tcPr>
            <w:tcW w:w="4820" w:type="dxa"/>
            <w:shd w:val="clear" w:color="auto" w:fill="auto"/>
            <w:tcMar>
              <w:left w:w="108" w:type="dxa"/>
            </w:tcMar>
          </w:tcPr>
          <w:p w14:paraId="45E6A17F" w14:textId="77777777" w:rsidR="00211B15" w:rsidRPr="00627DA1" w:rsidRDefault="00BC6550" w:rsidP="00211B15">
            <w:r w:rsidRPr="00627DA1">
              <w:rPr>
                <w:rFonts w:eastAsia="MS Mincho"/>
              </w:rPr>
              <w:t>S</w:t>
            </w:r>
            <w:r w:rsidR="00211B15" w:rsidRPr="00627DA1">
              <w:rPr>
                <w:rFonts w:eastAsia="MS Mincho"/>
              </w:rPr>
              <w:t>uorganizuotų renginių</w:t>
            </w:r>
            <w:r w:rsidRPr="00627DA1">
              <w:rPr>
                <w:rFonts w:eastAsia="MS Mincho"/>
              </w:rPr>
              <w:t>, padedant savanoriams,</w:t>
            </w:r>
            <w:r w:rsidR="00211B15" w:rsidRPr="00627DA1">
              <w:rPr>
                <w:rFonts w:eastAsia="MS Mincho"/>
              </w:rPr>
              <w:t xml:space="preserve"> skaičius</w:t>
            </w:r>
          </w:p>
        </w:tc>
        <w:tc>
          <w:tcPr>
            <w:tcW w:w="1417" w:type="dxa"/>
            <w:shd w:val="clear" w:color="auto" w:fill="auto"/>
            <w:tcMar>
              <w:left w:w="108" w:type="dxa"/>
            </w:tcMar>
          </w:tcPr>
          <w:p w14:paraId="45E6A180" w14:textId="77777777" w:rsidR="00211B15" w:rsidRPr="00627DA1" w:rsidRDefault="00211B15" w:rsidP="00211B15">
            <w:pPr>
              <w:jc w:val="center"/>
            </w:pPr>
            <w:r w:rsidRPr="00627DA1">
              <w:t>Vnt.</w:t>
            </w:r>
          </w:p>
        </w:tc>
        <w:tc>
          <w:tcPr>
            <w:tcW w:w="1276" w:type="dxa"/>
            <w:shd w:val="clear" w:color="auto" w:fill="auto"/>
            <w:tcMar>
              <w:left w:w="108" w:type="dxa"/>
            </w:tcMar>
          </w:tcPr>
          <w:p w14:paraId="45E6A181" w14:textId="77777777" w:rsidR="00211B15" w:rsidRPr="00627DA1" w:rsidRDefault="00211B15" w:rsidP="00211B15">
            <w:pPr>
              <w:jc w:val="center"/>
            </w:pPr>
            <w:r w:rsidRPr="00627DA1">
              <w:t>3</w:t>
            </w:r>
          </w:p>
        </w:tc>
        <w:tc>
          <w:tcPr>
            <w:tcW w:w="1274" w:type="dxa"/>
            <w:shd w:val="clear" w:color="auto" w:fill="auto"/>
            <w:tcMar>
              <w:left w:w="108" w:type="dxa"/>
            </w:tcMar>
          </w:tcPr>
          <w:p w14:paraId="45E6A182" w14:textId="77777777" w:rsidR="00211B15" w:rsidRPr="00627DA1" w:rsidRDefault="00211B15" w:rsidP="00211B15">
            <w:pPr>
              <w:jc w:val="center"/>
            </w:pPr>
            <w:r w:rsidRPr="00627DA1">
              <w:t>2</w:t>
            </w:r>
          </w:p>
        </w:tc>
      </w:tr>
      <w:tr w:rsidR="00211B15" w:rsidRPr="00627DA1" w14:paraId="45E6A18C" w14:textId="77777777" w:rsidTr="00211B15">
        <w:trPr>
          <w:trHeight w:val="296"/>
          <w:jc w:val="center"/>
        </w:trPr>
        <w:tc>
          <w:tcPr>
            <w:tcW w:w="561" w:type="dxa"/>
            <w:vMerge w:val="restart"/>
            <w:shd w:val="clear" w:color="auto" w:fill="DBE5F1" w:themeFill="accent1" w:themeFillTint="33"/>
            <w:tcMar>
              <w:left w:w="108" w:type="dxa"/>
            </w:tcMar>
          </w:tcPr>
          <w:p w14:paraId="45E6A184"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85"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86" w14:textId="77777777" w:rsidR="00211B15" w:rsidRPr="00627DA1" w:rsidRDefault="00211B15" w:rsidP="00211B15">
            <w:pPr>
              <w:jc w:val="center"/>
              <w:rPr>
                <w:b/>
                <w:bCs/>
                <w:lang w:eastAsia="lt-LT"/>
              </w:rPr>
            </w:pPr>
            <w:r w:rsidRPr="00627DA1">
              <w:rPr>
                <w:b/>
                <w:bCs/>
                <w:lang w:eastAsia="lt-LT"/>
              </w:rPr>
              <w:t>02</w:t>
            </w:r>
          </w:p>
        </w:tc>
        <w:tc>
          <w:tcPr>
            <w:tcW w:w="5104" w:type="dxa"/>
            <w:vMerge w:val="restart"/>
            <w:shd w:val="clear" w:color="auto" w:fill="auto"/>
            <w:tcMar>
              <w:left w:w="108" w:type="dxa"/>
            </w:tcMar>
          </w:tcPr>
          <w:p w14:paraId="45E6A187" w14:textId="77777777" w:rsidR="00211B15" w:rsidRPr="00627DA1" w:rsidRDefault="00211B15" w:rsidP="00211B15">
            <w:pPr>
              <w:rPr>
                <w:rFonts w:eastAsia="MS Mincho"/>
              </w:rPr>
            </w:pPr>
            <w:r w:rsidRPr="00627DA1">
              <w:rPr>
                <w:rFonts w:eastAsia="MS Mincho"/>
              </w:rPr>
              <w:t>Naujoviškų sociokultūrinių iniciatyvų, susijusių su miesto mikrorajonuose gyvenančiųjų įtraukimu į kultūrinę-edukacinę muziejaus veiklą, įgyvendinimas</w:t>
            </w:r>
          </w:p>
        </w:tc>
        <w:tc>
          <w:tcPr>
            <w:tcW w:w="4820" w:type="dxa"/>
            <w:shd w:val="clear" w:color="auto" w:fill="auto"/>
            <w:tcMar>
              <w:left w:w="108" w:type="dxa"/>
            </w:tcMar>
          </w:tcPr>
          <w:p w14:paraId="45E6A188" w14:textId="77777777" w:rsidR="00211B15" w:rsidRPr="00627DA1" w:rsidRDefault="00211B15" w:rsidP="00211B15">
            <w:pPr>
              <w:pStyle w:val="Pagrindinistekstas"/>
              <w:jc w:val="both"/>
              <w:rPr>
                <w:sz w:val="24"/>
                <w:szCs w:val="24"/>
              </w:rPr>
            </w:pPr>
            <w:r w:rsidRPr="00627DA1">
              <w:rPr>
                <w:sz w:val="24"/>
                <w:szCs w:val="24"/>
              </w:rPr>
              <w:t>Suorganizuotų renginių miesto mikrorajonuose skaičius per metus</w:t>
            </w:r>
          </w:p>
        </w:tc>
        <w:tc>
          <w:tcPr>
            <w:tcW w:w="1417" w:type="dxa"/>
            <w:shd w:val="clear" w:color="auto" w:fill="auto"/>
            <w:tcMar>
              <w:left w:w="108" w:type="dxa"/>
            </w:tcMar>
          </w:tcPr>
          <w:p w14:paraId="45E6A189" w14:textId="77777777" w:rsidR="00211B15" w:rsidRPr="00627DA1" w:rsidRDefault="00211B15" w:rsidP="00211B15">
            <w:pPr>
              <w:jc w:val="center"/>
            </w:pPr>
            <w:r w:rsidRPr="00627DA1">
              <w:t>Vnt.</w:t>
            </w:r>
          </w:p>
        </w:tc>
        <w:tc>
          <w:tcPr>
            <w:tcW w:w="1276" w:type="dxa"/>
            <w:shd w:val="clear" w:color="auto" w:fill="auto"/>
            <w:tcMar>
              <w:left w:w="108" w:type="dxa"/>
            </w:tcMar>
          </w:tcPr>
          <w:p w14:paraId="45E6A18A" w14:textId="77777777" w:rsidR="00211B15" w:rsidRPr="00627DA1" w:rsidRDefault="00211B15" w:rsidP="00211B15">
            <w:pPr>
              <w:jc w:val="center"/>
            </w:pPr>
            <w:r w:rsidRPr="00627DA1">
              <w:t>0</w:t>
            </w:r>
          </w:p>
        </w:tc>
        <w:tc>
          <w:tcPr>
            <w:tcW w:w="1274" w:type="dxa"/>
            <w:shd w:val="clear" w:color="auto" w:fill="auto"/>
            <w:tcMar>
              <w:left w:w="108" w:type="dxa"/>
            </w:tcMar>
          </w:tcPr>
          <w:p w14:paraId="45E6A18B" w14:textId="77777777" w:rsidR="00211B15" w:rsidRPr="00627DA1" w:rsidRDefault="00211B15" w:rsidP="00211B15">
            <w:pPr>
              <w:jc w:val="center"/>
            </w:pPr>
            <w:r w:rsidRPr="00627DA1">
              <w:t>1</w:t>
            </w:r>
          </w:p>
        </w:tc>
      </w:tr>
      <w:tr w:rsidR="00211B15" w:rsidRPr="00627DA1" w14:paraId="45E6A195" w14:textId="77777777" w:rsidTr="00211B15">
        <w:trPr>
          <w:trHeight w:val="296"/>
          <w:jc w:val="center"/>
        </w:trPr>
        <w:tc>
          <w:tcPr>
            <w:tcW w:w="561" w:type="dxa"/>
            <w:vMerge/>
            <w:shd w:val="clear" w:color="auto" w:fill="DBE5F1" w:themeFill="accent1" w:themeFillTint="33"/>
            <w:tcMar>
              <w:left w:w="108" w:type="dxa"/>
            </w:tcMar>
          </w:tcPr>
          <w:p w14:paraId="45E6A18D"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8E"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8F"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90" w14:textId="77777777" w:rsidR="00211B15" w:rsidRPr="00627DA1" w:rsidRDefault="00211B15" w:rsidP="00211B15">
            <w:pPr>
              <w:rPr>
                <w:rFonts w:eastAsia="MS Mincho"/>
              </w:rPr>
            </w:pPr>
          </w:p>
        </w:tc>
        <w:tc>
          <w:tcPr>
            <w:tcW w:w="4820" w:type="dxa"/>
            <w:shd w:val="clear" w:color="auto" w:fill="auto"/>
            <w:tcMar>
              <w:left w:w="108" w:type="dxa"/>
            </w:tcMar>
          </w:tcPr>
          <w:p w14:paraId="45E6A191" w14:textId="77777777" w:rsidR="00211B15" w:rsidRPr="00627DA1" w:rsidRDefault="00211B15" w:rsidP="00211B15">
            <w:pPr>
              <w:pStyle w:val="Pagrindinistekstas"/>
              <w:jc w:val="both"/>
              <w:rPr>
                <w:sz w:val="24"/>
                <w:szCs w:val="24"/>
              </w:rPr>
            </w:pPr>
            <w:r w:rsidRPr="00627DA1">
              <w:rPr>
                <w:sz w:val="24"/>
                <w:szCs w:val="24"/>
              </w:rPr>
              <w:t>Lankytojų skaičius</w:t>
            </w:r>
          </w:p>
        </w:tc>
        <w:tc>
          <w:tcPr>
            <w:tcW w:w="1417" w:type="dxa"/>
            <w:shd w:val="clear" w:color="auto" w:fill="auto"/>
            <w:tcMar>
              <w:left w:w="108" w:type="dxa"/>
            </w:tcMar>
          </w:tcPr>
          <w:p w14:paraId="45E6A192" w14:textId="77777777" w:rsidR="00211B15" w:rsidRPr="00627DA1" w:rsidRDefault="00211B15" w:rsidP="00211B15">
            <w:pPr>
              <w:jc w:val="center"/>
            </w:pPr>
            <w:r w:rsidRPr="00627DA1">
              <w:t>Vnt.</w:t>
            </w:r>
          </w:p>
        </w:tc>
        <w:tc>
          <w:tcPr>
            <w:tcW w:w="1276" w:type="dxa"/>
            <w:shd w:val="clear" w:color="auto" w:fill="auto"/>
            <w:tcMar>
              <w:left w:w="108" w:type="dxa"/>
            </w:tcMar>
          </w:tcPr>
          <w:p w14:paraId="45E6A193" w14:textId="77777777" w:rsidR="00211B15" w:rsidRPr="00627DA1" w:rsidRDefault="00211B15" w:rsidP="00211B15">
            <w:pPr>
              <w:jc w:val="center"/>
            </w:pPr>
            <w:r w:rsidRPr="00627DA1">
              <w:t>0</w:t>
            </w:r>
          </w:p>
        </w:tc>
        <w:tc>
          <w:tcPr>
            <w:tcW w:w="1274" w:type="dxa"/>
            <w:shd w:val="clear" w:color="auto" w:fill="auto"/>
            <w:tcMar>
              <w:left w:w="108" w:type="dxa"/>
            </w:tcMar>
          </w:tcPr>
          <w:p w14:paraId="45E6A194" w14:textId="77777777" w:rsidR="00211B15" w:rsidRPr="00627DA1" w:rsidRDefault="00211B15" w:rsidP="00211B15">
            <w:pPr>
              <w:jc w:val="center"/>
            </w:pPr>
            <w:r w:rsidRPr="00627DA1">
              <w:t>31</w:t>
            </w:r>
          </w:p>
        </w:tc>
      </w:tr>
      <w:tr w:rsidR="00211B15" w:rsidRPr="00627DA1" w14:paraId="45E6A19E" w14:textId="77777777" w:rsidTr="00211B15">
        <w:trPr>
          <w:trHeight w:val="296"/>
          <w:jc w:val="center"/>
        </w:trPr>
        <w:tc>
          <w:tcPr>
            <w:tcW w:w="561" w:type="dxa"/>
            <w:vMerge w:val="restart"/>
            <w:shd w:val="clear" w:color="auto" w:fill="DBE5F1" w:themeFill="accent1" w:themeFillTint="33"/>
            <w:tcMar>
              <w:left w:w="108" w:type="dxa"/>
            </w:tcMar>
          </w:tcPr>
          <w:p w14:paraId="45E6A196"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97"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98" w14:textId="77777777" w:rsidR="00211B15" w:rsidRPr="00627DA1" w:rsidRDefault="00211B15" w:rsidP="00211B15">
            <w:pPr>
              <w:jc w:val="center"/>
            </w:pPr>
            <w:r w:rsidRPr="00627DA1">
              <w:rPr>
                <w:b/>
                <w:bCs/>
                <w:lang w:eastAsia="lt-LT"/>
              </w:rPr>
              <w:t>03</w:t>
            </w:r>
          </w:p>
        </w:tc>
        <w:tc>
          <w:tcPr>
            <w:tcW w:w="5104" w:type="dxa"/>
            <w:vMerge w:val="restart"/>
            <w:shd w:val="clear" w:color="auto" w:fill="auto"/>
            <w:tcMar>
              <w:left w:w="108" w:type="dxa"/>
            </w:tcMar>
          </w:tcPr>
          <w:p w14:paraId="45E6A199" w14:textId="77777777" w:rsidR="00211B15" w:rsidRPr="00627DA1" w:rsidRDefault="00211B15" w:rsidP="00211B15">
            <w:pPr>
              <w:rPr>
                <w:rFonts w:eastAsia="MS Mincho"/>
              </w:rPr>
            </w:pPr>
            <w:r w:rsidRPr="00627DA1">
              <w:t>Renginių miesto bendruomenei organizavimas</w:t>
            </w:r>
          </w:p>
        </w:tc>
        <w:tc>
          <w:tcPr>
            <w:tcW w:w="4820" w:type="dxa"/>
            <w:shd w:val="clear" w:color="auto" w:fill="auto"/>
            <w:tcMar>
              <w:left w:w="108" w:type="dxa"/>
            </w:tcMar>
          </w:tcPr>
          <w:p w14:paraId="45E6A19A" w14:textId="77777777" w:rsidR="00211B15" w:rsidRPr="00627DA1" w:rsidRDefault="00211B15" w:rsidP="00211B15">
            <w:pPr>
              <w:pStyle w:val="Pagrindinistekstas"/>
              <w:jc w:val="both"/>
              <w:rPr>
                <w:sz w:val="24"/>
                <w:szCs w:val="24"/>
              </w:rPr>
            </w:pPr>
            <w:r w:rsidRPr="00627DA1">
              <w:rPr>
                <w:rFonts w:eastAsia="MS Mincho"/>
                <w:sz w:val="24"/>
                <w:szCs w:val="24"/>
              </w:rPr>
              <w:t xml:space="preserve">Renginių skaičius per metus </w:t>
            </w:r>
          </w:p>
        </w:tc>
        <w:tc>
          <w:tcPr>
            <w:tcW w:w="1417" w:type="dxa"/>
            <w:shd w:val="clear" w:color="auto" w:fill="auto"/>
            <w:tcMar>
              <w:left w:w="108" w:type="dxa"/>
            </w:tcMar>
          </w:tcPr>
          <w:p w14:paraId="45E6A19B" w14:textId="77777777" w:rsidR="00211B15" w:rsidRPr="00627DA1" w:rsidRDefault="00211B15" w:rsidP="00211B15">
            <w:pPr>
              <w:jc w:val="center"/>
            </w:pPr>
            <w:r w:rsidRPr="00627DA1">
              <w:t>Vnt.</w:t>
            </w:r>
          </w:p>
        </w:tc>
        <w:tc>
          <w:tcPr>
            <w:tcW w:w="1276" w:type="dxa"/>
            <w:shd w:val="clear" w:color="auto" w:fill="auto"/>
            <w:tcMar>
              <w:left w:w="108" w:type="dxa"/>
            </w:tcMar>
          </w:tcPr>
          <w:p w14:paraId="45E6A19C" w14:textId="77777777" w:rsidR="00211B15" w:rsidRPr="00627DA1" w:rsidRDefault="00211B15" w:rsidP="00211B15">
            <w:pPr>
              <w:jc w:val="center"/>
            </w:pPr>
            <w:r w:rsidRPr="00627DA1">
              <w:t>74</w:t>
            </w:r>
          </w:p>
        </w:tc>
        <w:tc>
          <w:tcPr>
            <w:tcW w:w="1274" w:type="dxa"/>
            <w:shd w:val="clear" w:color="auto" w:fill="auto"/>
            <w:tcMar>
              <w:left w:w="108" w:type="dxa"/>
            </w:tcMar>
          </w:tcPr>
          <w:p w14:paraId="45E6A19D" w14:textId="77777777" w:rsidR="00211B15" w:rsidRPr="00627DA1" w:rsidRDefault="00211B15" w:rsidP="00211B15">
            <w:pPr>
              <w:jc w:val="center"/>
            </w:pPr>
            <w:r w:rsidRPr="00627DA1">
              <w:t>62</w:t>
            </w:r>
          </w:p>
        </w:tc>
      </w:tr>
      <w:tr w:rsidR="00211B15" w:rsidRPr="00627DA1" w14:paraId="45E6A1A7" w14:textId="77777777" w:rsidTr="00211B15">
        <w:trPr>
          <w:trHeight w:val="296"/>
          <w:jc w:val="center"/>
        </w:trPr>
        <w:tc>
          <w:tcPr>
            <w:tcW w:w="561" w:type="dxa"/>
            <w:vMerge/>
            <w:shd w:val="clear" w:color="auto" w:fill="DBE5F1" w:themeFill="accent1" w:themeFillTint="33"/>
            <w:tcMar>
              <w:left w:w="108" w:type="dxa"/>
            </w:tcMar>
          </w:tcPr>
          <w:p w14:paraId="45E6A19F"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A0"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A1"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A2" w14:textId="77777777" w:rsidR="00211B15" w:rsidRPr="00627DA1" w:rsidRDefault="00211B15" w:rsidP="00211B15"/>
        </w:tc>
        <w:tc>
          <w:tcPr>
            <w:tcW w:w="4820" w:type="dxa"/>
            <w:shd w:val="clear" w:color="auto" w:fill="auto"/>
            <w:tcMar>
              <w:left w:w="108" w:type="dxa"/>
            </w:tcMar>
          </w:tcPr>
          <w:p w14:paraId="45E6A1A3" w14:textId="77777777" w:rsidR="00211B15" w:rsidRPr="00627DA1" w:rsidRDefault="00211B15" w:rsidP="00211B15">
            <w:r w:rsidRPr="00627DA1">
              <w:t>Lankytojų skaičius</w:t>
            </w:r>
          </w:p>
        </w:tc>
        <w:tc>
          <w:tcPr>
            <w:tcW w:w="1417" w:type="dxa"/>
            <w:shd w:val="clear" w:color="auto" w:fill="auto"/>
            <w:tcMar>
              <w:left w:w="108" w:type="dxa"/>
            </w:tcMar>
          </w:tcPr>
          <w:p w14:paraId="45E6A1A4" w14:textId="77777777" w:rsidR="00211B15" w:rsidRPr="00627DA1" w:rsidRDefault="00211B15" w:rsidP="00211B15">
            <w:pPr>
              <w:jc w:val="center"/>
            </w:pPr>
            <w:r w:rsidRPr="00627DA1">
              <w:t>Vnt.</w:t>
            </w:r>
          </w:p>
        </w:tc>
        <w:tc>
          <w:tcPr>
            <w:tcW w:w="1276" w:type="dxa"/>
            <w:shd w:val="clear" w:color="auto" w:fill="auto"/>
            <w:tcMar>
              <w:left w:w="108" w:type="dxa"/>
            </w:tcMar>
          </w:tcPr>
          <w:p w14:paraId="45E6A1A5" w14:textId="77777777" w:rsidR="00211B15" w:rsidRPr="00627DA1" w:rsidRDefault="00211B15" w:rsidP="00211B15">
            <w:pPr>
              <w:jc w:val="center"/>
            </w:pPr>
            <w:r w:rsidRPr="00627DA1">
              <w:t>1723</w:t>
            </w:r>
          </w:p>
        </w:tc>
        <w:tc>
          <w:tcPr>
            <w:tcW w:w="1274" w:type="dxa"/>
            <w:shd w:val="clear" w:color="auto" w:fill="auto"/>
            <w:tcMar>
              <w:left w:w="108" w:type="dxa"/>
            </w:tcMar>
          </w:tcPr>
          <w:p w14:paraId="45E6A1A6" w14:textId="77777777" w:rsidR="00211B15" w:rsidRPr="00627DA1" w:rsidRDefault="00211B15" w:rsidP="00211B15">
            <w:pPr>
              <w:jc w:val="center"/>
            </w:pPr>
            <w:r w:rsidRPr="00627DA1">
              <w:t>1200</w:t>
            </w:r>
          </w:p>
        </w:tc>
      </w:tr>
      <w:tr w:rsidR="00211B15" w:rsidRPr="00627DA1" w14:paraId="45E6A1B0" w14:textId="77777777" w:rsidTr="00211B15">
        <w:trPr>
          <w:trHeight w:val="296"/>
          <w:jc w:val="center"/>
        </w:trPr>
        <w:tc>
          <w:tcPr>
            <w:tcW w:w="561" w:type="dxa"/>
            <w:vMerge w:val="restart"/>
            <w:shd w:val="clear" w:color="auto" w:fill="DBE5F1" w:themeFill="accent1" w:themeFillTint="33"/>
            <w:tcMar>
              <w:left w:w="108" w:type="dxa"/>
            </w:tcMar>
          </w:tcPr>
          <w:p w14:paraId="45E6A1A8"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A9"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AA" w14:textId="77777777" w:rsidR="00211B15" w:rsidRPr="00627DA1" w:rsidRDefault="00211B15" w:rsidP="00211B15">
            <w:pPr>
              <w:jc w:val="center"/>
              <w:rPr>
                <w:b/>
                <w:bCs/>
                <w:lang w:eastAsia="lt-LT"/>
              </w:rPr>
            </w:pPr>
            <w:r w:rsidRPr="00627DA1">
              <w:rPr>
                <w:b/>
                <w:bCs/>
                <w:lang w:eastAsia="lt-LT"/>
              </w:rPr>
              <w:t>04</w:t>
            </w:r>
          </w:p>
        </w:tc>
        <w:tc>
          <w:tcPr>
            <w:tcW w:w="5104" w:type="dxa"/>
            <w:vMerge w:val="restart"/>
            <w:shd w:val="clear" w:color="auto" w:fill="auto"/>
            <w:tcMar>
              <w:left w:w="108" w:type="dxa"/>
            </w:tcMar>
          </w:tcPr>
          <w:p w14:paraId="45E6A1AB" w14:textId="77777777" w:rsidR="00211B15" w:rsidRPr="00627DA1" w:rsidRDefault="00211B15" w:rsidP="00211B15">
            <w:pPr>
              <w:rPr>
                <w:rFonts w:eastAsia="MS Mincho"/>
              </w:rPr>
            </w:pPr>
            <w:r w:rsidRPr="00627DA1">
              <w:t xml:space="preserve">Muziejinio profilio edukacinių programų jaunimui ir miesto bendruomenei rengimas </w:t>
            </w:r>
          </w:p>
        </w:tc>
        <w:tc>
          <w:tcPr>
            <w:tcW w:w="4820" w:type="dxa"/>
            <w:shd w:val="clear" w:color="auto" w:fill="auto"/>
            <w:tcMar>
              <w:left w:w="108" w:type="dxa"/>
            </w:tcMar>
          </w:tcPr>
          <w:p w14:paraId="45E6A1AC" w14:textId="77777777" w:rsidR="00211B15" w:rsidRPr="00627DA1" w:rsidRDefault="00211B15" w:rsidP="00211B15">
            <w:pPr>
              <w:rPr>
                <w:rFonts w:eastAsia="MS Mincho"/>
              </w:rPr>
            </w:pPr>
            <w:r w:rsidRPr="00627DA1">
              <w:t>Naujų edukacinių programų skaičius per metus</w:t>
            </w:r>
          </w:p>
        </w:tc>
        <w:tc>
          <w:tcPr>
            <w:tcW w:w="1417" w:type="dxa"/>
            <w:shd w:val="clear" w:color="auto" w:fill="auto"/>
            <w:tcMar>
              <w:left w:w="108" w:type="dxa"/>
            </w:tcMar>
          </w:tcPr>
          <w:p w14:paraId="45E6A1AD" w14:textId="77777777" w:rsidR="00211B15" w:rsidRPr="00627DA1" w:rsidRDefault="00211B15" w:rsidP="00211B15">
            <w:pPr>
              <w:jc w:val="center"/>
            </w:pPr>
            <w:r w:rsidRPr="00627DA1">
              <w:t>Vnt.</w:t>
            </w:r>
          </w:p>
        </w:tc>
        <w:tc>
          <w:tcPr>
            <w:tcW w:w="1276" w:type="dxa"/>
            <w:shd w:val="clear" w:color="auto" w:fill="auto"/>
            <w:tcMar>
              <w:left w:w="108" w:type="dxa"/>
            </w:tcMar>
          </w:tcPr>
          <w:p w14:paraId="45E6A1AE" w14:textId="77777777" w:rsidR="00211B15" w:rsidRPr="00627DA1" w:rsidRDefault="00211B15" w:rsidP="00211B15">
            <w:pPr>
              <w:jc w:val="center"/>
            </w:pPr>
            <w:r w:rsidRPr="00627DA1">
              <w:t>13</w:t>
            </w:r>
          </w:p>
        </w:tc>
        <w:tc>
          <w:tcPr>
            <w:tcW w:w="1274" w:type="dxa"/>
            <w:shd w:val="clear" w:color="auto" w:fill="auto"/>
            <w:tcMar>
              <w:left w:w="108" w:type="dxa"/>
            </w:tcMar>
          </w:tcPr>
          <w:p w14:paraId="45E6A1AF" w14:textId="77777777" w:rsidR="00211B15" w:rsidRPr="00627DA1" w:rsidRDefault="00211B15" w:rsidP="00211B15">
            <w:pPr>
              <w:jc w:val="center"/>
            </w:pPr>
            <w:r w:rsidRPr="00627DA1">
              <w:t>1</w:t>
            </w:r>
          </w:p>
        </w:tc>
      </w:tr>
      <w:tr w:rsidR="00211B15" w:rsidRPr="00627DA1" w14:paraId="45E6A1B9" w14:textId="77777777" w:rsidTr="00211B15">
        <w:trPr>
          <w:trHeight w:val="296"/>
          <w:jc w:val="center"/>
        </w:trPr>
        <w:tc>
          <w:tcPr>
            <w:tcW w:w="561" w:type="dxa"/>
            <w:vMerge/>
            <w:shd w:val="clear" w:color="auto" w:fill="DBE5F1" w:themeFill="accent1" w:themeFillTint="33"/>
            <w:tcMar>
              <w:left w:w="108" w:type="dxa"/>
            </w:tcMar>
          </w:tcPr>
          <w:p w14:paraId="45E6A1B1"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B2"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B3"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B4" w14:textId="77777777" w:rsidR="00211B15" w:rsidRPr="00627DA1" w:rsidRDefault="00211B15" w:rsidP="00211B15"/>
        </w:tc>
        <w:tc>
          <w:tcPr>
            <w:tcW w:w="4820" w:type="dxa"/>
            <w:shd w:val="clear" w:color="auto" w:fill="auto"/>
            <w:tcMar>
              <w:left w:w="108" w:type="dxa"/>
            </w:tcMar>
          </w:tcPr>
          <w:p w14:paraId="45E6A1B5" w14:textId="77777777" w:rsidR="00211B15" w:rsidRPr="00627DA1" w:rsidRDefault="00211B15" w:rsidP="00211B15">
            <w:r w:rsidRPr="00627DA1">
              <w:t>Edukacinių programų lankytojų skaičius per metus</w:t>
            </w:r>
          </w:p>
        </w:tc>
        <w:tc>
          <w:tcPr>
            <w:tcW w:w="1417" w:type="dxa"/>
            <w:shd w:val="clear" w:color="auto" w:fill="auto"/>
            <w:tcMar>
              <w:left w:w="108" w:type="dxa"/>
            </w:tcMar>
          </w:tcPr>
          <w:p w14:paraId="45E6A1B6" w14:textId="77777777" w:rsidR="00211B15" w:rsidRPr="00627DA1" w:rsidRDefault="00211B15" w:rsidP="00211B15">
            <w:pPr>
              <w:jc w:val="center"/>
            </w:pPr>
            <w:r w:rsidRPr="00627DA1">
              <w:t>Vnt.</w:t>
            </w:r>
          </w:p>
        </w:tc>
        <w:tc>
          <w:tcPr>
            <w:tcW w:w="1276" w:type="dxa"/>
            <w:shd w:val="clear" w:color="auto" w:fill="auto"/>
            <w:tcMar>
              <w:left w:w="108" w:type="dxa"/>
            </w:tcMar>
          </w:tcPr>
          <w:p w14:paraId="45E6A1B7" w14:textId="77777777" w:rsidR="00211B15" w:rsidRPr="00627DA1" w:rsidRDefault="00211B15" w:rsidP="00211B15">
            <w:pPr>
              <w:jc w:val="center"/>
            </w:pPr>
            <w:r w:rsidRPr="00627DA1">
              <w:t>2353</w:t>
            </w:r>
          </w:p>
        </w:tc>
        <w:tc>
          <w:tcPr>
            <w:tcW w:w="1274" w:type="dxa"/>
            <w:shd w:val="clear" w:color="auto" w:fill="auto"/>
            <w:tcMar>
              <w:left w:w="108" w:type="dxa"/>
            </w:tcMar>
          </w:tcPr>
          <w:p w14:paraId="45E6A1B8" w14:textId="77777777" w:rsidR="00211B15" w:rsidRPr="00627DA1" w:rsidRDefault="00211B15" w:rsidP="00211B15">
            <w:pPr>
              <w:jc w:val="center"/>
            </w:pPr>
            <w:r w:rsidRPr="00627DA1">
              <w:t>2000</w:t>
            </w:r>
          </w:p>
        </w:tc>
      </w:tr>
      <w:tr w:rsidR="00211B15" w:rsidRPr="00627DA1" w14:paraId="45E6A1C3" w14:textId="77777777" w:rsidTr="00211B15">
        <w:trPr>
          <w:trHeight w:val="385"/>
          <w:jc w:val="center"/>
        </w:trPr>
        <w:tc>
          <w:tcPr>
            <w:tcW w:w="561" w:type="dxa"/>
            <w:vMerge/>
            <w:shd w:val="clear" w:color="auto" w:fill="DBE5F1" w:themeFill="accent1" w:themeFillTint="33"/>
            <w:tcMar>
              <w:left w:w="108" w:type="dxa"/>
            </w:tcMar>
          </w:tcPr>
          <w:p w14:paraId="45E6A1B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B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B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BD" w14:textId="77777777" w:rsidR="00211B15" w:rsidRPr="00627DA1" w:rsidRDefault="00211B15" w:rsidP="00211B15"/>
        </w:tc>
        <w:tc>
          <w:tcPr>
            <w:tcW w:w="4820" w:type="dxa"/>
            <w:shd w:val="clear" w:color="auto" w:fill="auto"/>
            <w:tcMar>
              <w:left w:w="108" w:type="dxa"/>
            </w:tcMar>
          </w:tcPr>
          <w:p w14:paraId="45E6A1BE" w14:textId="77777777" w:rsidR="00211B15" w:rsidRPr="00627DA1" w:rsidRDefault="00211B15" w:rsidP="00211B15">
            <w:pPr>
              <w:rPr>
                <w:rFonts w:eastAsia="MS Mincho"/>
              </w:rPr>
            </w:pPr>
            <w:r w:rsidRPr="00627DA1">
              <w:rPr>
                <w:rFonts w:eastAsia="MS Mincho"/>
              </w:rPr>
              <w:t xml:space="preserve">Lankytojų pasitenkinimo esamomis edukacinėmis programomis vertinimas </w:t>
            </w:r>
          </w:p>
        </w:tc>
        <w:tc>
          <w:tcPr>
            <w:tcW w:w="1417" w:type="dxa"/>
            <w:shd w:val="clear" w:color="auto" w:fill="auto"/>
            <w:tcMar>
              <w:left w:w="108" w:type="dxa"/>
            </w:tcMar>
          </w:tcPr>
          <w:p w14:paraId="45E6A1BF" w14:textId="77777777" w:rsidR="00211B15" w:rsidRPr="00627DA1" w:rsidRDefault="00211B15" w:rsidP="00211B15">
            <w:pPr>
              <w:jc w:val="center"/>
              <w:rPr>
                <w:rFonts w:eastAsia="MS Mincho"/>
              </w:rPr>
            </w:pPr>
            <w:r w:rsidRPr="00627DA1">
              <w:rPr>
                <w:rFonts w:eastAsia="MS Mincho"/>
              </w:rPr>
              <w:t>Teigiamas, neigiamas</w:t>
            </w:r>
          </w:p>
          <w:p w14:paraId="45E6A1C0" w14:textId="77777777" w:rsidR="00211B15" w:rsidRPr="00627DA1" w:rsidRDefault="00211B15" w:rsidP="00211B15">
            <w:pPr>
              <w:jc w:val="center"/>
              <w:rPr>
                <w:rFonts w:eastAsia="MS Mincho"/>
                <w:strike/>
              </w:rPr>
            </w:pPr>
          </w:p>
        </w:tc>
        <w:tc>
          <w:tcPr>
            <w:tcW w:w="1276" w:type="dxa"/>
            <w:shd w:val="clear" w:color="auto" w:fill="auto"/>
            <w:tcMar>
              <w:left w:w="108" w:type="dxa"/>
            </w:tcMar>
          </w:tcPr>
          <w:p w14:paraId="45E6A1C1" w14:textId="77777777" w:rsidR="00211B15" w:rsidRPr="00627DA1" w:rsidRDefault="00211B15" w:rsidP="00211B15">
            <w:pPr>
              <w:jc w:val="center"/>
            </w:pPr>
            <w:r w:rsidRPr="00627DA1">
              <w:lastRenderedPageBreak/>
              <w:t xml:space="preserve">Teigiamas </w:t>
            </w:r>
          </w:p>
        </w:tc>
        <w:tc>
          <w:tcPr>
            <w:tcW w:w="1274" w:type="dxa"/>
            <w:shd w:val="clear" w:color="auto" w:fill="auto"/>
            <w:tcMar>
              <w:left w:w="108" w:type="dxa"/>
            </w:tcMar>
          </w:tcPr>
          <w:p w14:paraId="45E6A1C2" w14:textId="77777777" w:rsidR="00211B15" w:rsidRPr="00627DA1" w:rsidRDefault="00211B15" w:rsidP="00211B15">
            <w:pPr>
              <w:jc w:val="center"/>
            </w:pPr>
            <w:r w:rsidRPr="00627DA1">
              <w:t xml:space="preserve">Teigiamas </w:t>
            </w:r>
          </w:p>
        </w:tc>
      </w:tr>
      <w:tr w:rsidR="00211B15" w:rsidRPr="00627DA1" w14:paraId="45E6A1CE" w14:textId="77777777" w:rsidTr="00211B15">
        <w:trPr>
          <w:trHeight w:val="490"/>
          <w:jc w:val="center"/>
        </w:trPr>
        <w:tc>
          <w:tcPr>
            <w:tcW w:w="561" w:type="dxa"/>
            <w:shd w:val="clear" w:color="auto" w:fill="DBE5F1" w:themeFill="accent1" w:themeFillTint="33"/>
            <w:tcMar>
              <w:left w:w="108" w:type="dxa"/>
            </w:tcMar>
          </w:tcPr>
          <w:p w14:paraId="45E6A1C4"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C5" w14:textId="77777777" w:rsidR="00211B15" w:rsidRPr="00627DA1" w:rsidRDefault="00211B15" w:rsidP="00211B15">
            <w:pPr>
              <w:jc w:val="center"/>
              <w:rPr>
                <w:b/>
                <w:bCs/>
                <w:lang w:eastAsia="lt-LT"/>
              </w:rPr>
            </w:pPr>
            <w:r w:rsidRPr="00627DA1">
              <w:rPr>
                <w:b/>
                <w:bCs/>
                <w:lang w:eastAsia="lt-LT"/>
              </w:rPr>
              <w:t>05</w:t>
            </w:r>
          </w:p>
        </w:tc>
        <w:tc>
          <w:tcPr>
            <w:tcW w:w="5669" w:type="dxa"/>
            <w:gridSpan w:val="2"/>
            <w:shd w:val="clear" w:color="auto" w:fill="D6E3BC" w:themeFill="accent3" w:themeFillTint="66"/>
            <w:tcMar>
              <w:left w:w="108" w:type="dxa"/>
            </w:tcMar>
          </w:tcPr>
          <w:p w14:paraId="45E6A1C6" w14:textId="77777777" w:rsidR="00211B15" w:rsidRPr="00627DA1" w:rsidRDefault="00211B15" w:rsidP="00211B15">
            <w:pPr>
              <w:rPr>
                <w:rFonts w:eastAsia="MS Mincho"/>
              </w:rPr>
            </w:pPr>
            <w:r w:rsidRPr="00627DA1">
              <w:rPr>
                <w:b/>
                <w:bCs/>
              </w:rPr>
              <w:t>Puoselėti kultūros paveldą</w:t>
            </w:r>
          </w:p>
        </w:tc>
        <w:tc>
          <w:tcPr>
            <w:tcW w:w="4820" w:type="dxa"/>
            <w:shd w:val="clear" w:color="auto" w:fill="D6E3BC" w:themeFill="accent3" w:themeFillTint="66"/>
            <w:tcMar>
              <w:left w:w="108" w:type="dxa"/>
            </w:tcMar>
          </w:tcPr>
          <w:p w14:paraId="45E6A1C7" w14:textId="77777777" w:rsidR="00211B15" w:rsidRPr="00627DA1" w:rsidRDefault="00211B15" w:rsidP="00211B15">
            <w:pPr>
              <w:jc w:val="both"/>
            </w:pPr>
            <w:r w:rsidRPr="00627DA1">
              <w:t>Muziejinių veiklų skaičiaus pokytis</w:t>
            </w:r>
          </w:p>
          <w:p w14:paraId="45E6A1C8" w14:textId="77777777" w:rsidR="00211B15" w:rsidRPr="00627DA1" w:rsidRDefault="00211B15" w:rsidP="00211B15">
            <w:pPr>
              <w:jc w:val="center"/>
              <w:rPr>
                <w:rFonts w:eastAsia="MS Mincho"/>
                <w:strike/>
              </w:rPr>
            </w:pPr>
          </w:p>
        </w:tc>
        <w:tc>
          <w:tcPr>
            <w:tcW w:w="1417" w:type="dxa"/>
            <w:shd w:val="clear" w:color="auto" w:fill="D6E3BC" w:themeFill="accent3" w:themeFillTint="66"/>
            <w:tcMar>
              <w:left w:w="108" w:type="dxa"/>
            </w:tcMar>
          </w:tcPr>
          <w:p w14:paraId="45E6A1C9"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1CA" w14:textId="77777777" w:rsidR="00211B15" w:rsidRPr="00627DA1" w:rsidRDefault="00211B15" w:rsidP="00211B15">
            <w:pPr>
              <w:jc w:val="center"/>
            </w:pPr>
            <w:r w:rsidRPr="00627DA1">
              <w:t>127</w:t>
            </w:r>
          </w:p>
          <w:p w14:paraId="45E6A1CB" w14:textId="77777777" w:rsidR="00211B15" w:rsidRPr="00627DA1" w:rsidRDefault="00211B15" w:rsidP="00211B15"/>
        </w:tc>
        <w:tc>
          <w:tcPr>
            <w:tcW w:w="1275" w:type="dxa"/>
            <w:shd w:val="clear" w:color="auto" w:fill="D6E3BC" w:themeFill="accent3" w:themeFillTint="66"/>
            <w:tcMar>
              <w:left w:w="108" w:type="dxa"/>
            </w:tcMar>
          </w:tcPr>
          <w:p w14:paraId="45E6A1CC" w14:textId="77777777" w:rsidR="00211B15" w:rsidRPr="00627DA1" w:rsidRDefault="000F0613" w:rsidP="00211B15">
            <w:pPr>
              <w:jc w:val="center"/>
            </w:pPr>
            <w:r w:rsidRPr="00627DA1">
              <w:t xml:space="preserve">– </w:t>
            </w:r>
            <w:r w:rsidR="00211B15" w:rsidRPr="00627DA1">
              <w:t>31***</w:t>
            </w:r>
          </w:p>
          <w:p w14:paraId="45E6A1CD" w14:textId="77777777" w:rsidR="00211B15" w:rsidRPr="00627DA1" w:rsidRDefault="00211B15" w:rsidP="00211B15"/>
        </w:tc>
      </w:tr>
      <w:tr w:rsidR="00211B15" w:rsidRPr="00627DA1" w14:paraId="45E6A1D8" w14:textId="77777777" w:rsidTr="00211B15">
        <w:trPr>
          <w:trHeight w:val="296"/>
          <w:jc w:val="center"/>
        </w:trPr>
        <w:tc>
          <w:tcPr>
            <w:tcW w:w="561" w:type="dxa"/>
            <w:shd w:val="clear" w:color="auto" w:fill="DBE5F1" w:themeFill="accent1" w:themeFillTint="33"/>
            <w:tcMar>
              <w:left w:w="108" w:type="dxa"/>
            </w:tcMar>
          </w:tcPr>
          <w:p w14:paraId="45E6A1CF"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D0" w14:textId="77777777" w:rsidR="00211B15" w:rsidRPr="00627DA1" w:rsidRDefault="00211B15" w:rsidP="00211B15">
            <w:pPr>
              <w:jc w:val="center"/>
              <w:rPr>
                <w:b/>
                <w:bCs/>
                <w:lang w:eastAsia="lt-LT"/>
              </w:rPr>
            </w:pPr>
            <w:r w:rsidRPr="00627DA1">
              <w:rPr>
                <w:b/>
                <w:bCs/>
                <w:lang w:eastAsia="lt-LT"/>
              </w:rPr>
              <w:t>05</w:t>
            </w:r>
          </w:p>
        </w:tc>
        <w:tc>
          <w:tcPr>
            <w:tcW w:w="567" w:type="dxa"/>
            <w:shd w:val="clear" w:color="auto" w:fill="auto"/>
            <w:tcMar>
              <w:left w:w="108" w:type="dxa"/>
            </w:tcMar>
          </w:tcPr>
          <w:p w14:paraId="45E6A1D1" w14:textId="77777777" w:rsidR="00211B15" w:rsidRPr="00627DA1" w:rsidRDefault="00211B15" w:rsidP="00211B15">
            <w:pPr>
              <w:jc w:val="center"/>
              <w:rPr>
                <w:b/>
                <w:bCs/>
                <w:lang w:eastAsia="lt-LT"/>
              </w:rPr>
            </w:pPr>
            <w:r w:rsidRPr="00627DA1">
              <w:rPr>
                <w:b/>
                <w:bCs/>
                <w:lang w:eastAsia="lt-LT"/>
              </w:rPr>
              <w:t>01</w:t>
            </w:r>
          </w:p>
        </w:tc>
        <w:tc>
          <w:tcPr>
            <w:tcW w:w="5104" w:type="dxa"/>
            <w:shd w:val="clear" w:color="auto" w:fill="auto"/>
            <w:tcMar>
              <w:left w:w="108" w:type="dxa"/>
            </w:tcMar>
          </w:tcPr>
          <w:p w14:paraId="45E6A1D2" w14:textId="77777777" w:rsidR="00211B15" w:rsidRPr="00627DA1" w:rsidRDefault="00211B15" w:rsidP="00211B15">
            <w:r w:rsidRPr="00627DA1">
              <w:rPr>
                <w:rFonts w:eastAsia="MS Mincho"/>
              </w:rPr>
              <w:t xml:space="preserve">Naujų eksponatų įsigijimas ir </w:t>
            </w:r>
            <w:r w:rsidR="00BC6550" w:rsidRPr="00627DA1">
              <w:rPr>
                <w:rFonts w:eastAsia="MS Mincho"/>
              </w:rPr>
              <w:t xml:space="preserve">Panevėžio kraštotyros muziejaus ekspozicijų jais </w:t>
            </w:r>
            <w:r w:rsidRPr="00627DA1">
              <w:rPr>
                <w:rFonts w:eastAsia="MS Mincho"/>
              </w:rPr>
              <w:t>papildymas</w:t>
            </w:r>
          </w:p>
        </w:tc>
        <w:tc>
          <w:tcPr>
            <w:tcW w:w="4820" w:type="dxa"/>
            <w:shd w:val="clear" w:color="auto" w:fill="auto"/>
            <w:tcMar>
              <w:left w:w="108" w:type="dxa"/>
            </w:tcMar>
          </w:tcPr>
          <w:p w14:paraId="45E6A1D3" w14:textId="77777777" w:rsidR="00211B15" w:rsidRPr="00627DA1" w:rsidRDefault="00211B15" w:rsidP="00211B15">
            <w:pPr>
              <w:rPr>
                <w:rFonts w:eastAsia="MS Mincho"/>
              </w:rPr>
            </w:pPr>
            <w:r w:rsidRPr="00627DA1">
              <w:rPr>
                <w:rFonts w:eastAsia="MS Mincho"/>
              </w:rPr>
              <w:t>Įsigytų eksponatų skaičius</w:t>
            </w:r>
          </w:p>
          <w:p w14:paraId="45E6A1D4" w14:textId="77777777" w:rsidR="00211B15" w:rsidRPr="00627DA1" w:rsidRDefault="00211B15" w:rsidP="00211B15">
            <w:pPr>
              <w:rPr>
                <w:rFonts w:eastAsia="MS Mincho"/>
              </w:rPr>
            </w:pPr>
          </w:p>
        </w:tc>
        <w:tc>
          <w:tcPr>
            <w:tcW w:w="1417" w:type="dxa"/>
            <w:shd w:val="clear" w:color="auto" w:fill="auto"/>
            <w:tcMar>
              <w:left w:w="108" w:type="dxa"/>
            </w:tcMar>
          </w:tcPr>
          <w:p w14:paraId="45E6A1D5" w14:textId="77777777" w:rsidR="00211B15" w:rsidRPr="00627DA1" w:rsidRDefault="00211B15" w:rsidP="00211B15">
            <w:pPr>
              <w:jc w:val="center"/>
            </w:pPr>
            <w:r w:rsidRPr="00627DA1">
              <w:t>Vnt.</w:t>
            </w:r>
          </w:p>
        </w:tc>
        <w:tc>
          <w:tcPr>
            <w:tcW w:w="1276" w:type="dxa"/>
            <w:shd w:val="clear" w:color="auto" w:fill="auto"/>
            <w:tcMar>
              <w:left w:w="108" w:type="dxa"/>
            </w:tcMar>
          </w:tcPr>
          <w:p w14:paraId="45E6A1D6" w14:textId="77777777" w:rsidR="00211B15" w:rsidRPr="00627DA1" w:rsidRDefault="00211B15" w:rsidP="00211B15">
            <w:pPr>
              <w:jc w:val="center"/>
            </w:pPr>
            <w:r w:rsidRPr="00627DA1">
              <w:t>2165</w:t>
            </w:r>
          </w:p>
        </w:tc>
        <w:tc>
          <w:tcPr>
            <w:tcW w:w="1274" w:type="dxa"/>
            <w:shd w:val="clear" w:color="auto" w:fill="auto"/>
            <w:tcMar>
              <w:left w:w="108" w:type="dxa"/>
            </w:tcMar>
          </w:tcPr>
          <w:p w14:paraId="45E6A1D7" w14:textId="77777777" w:rsidR="00211B15" w:rsidRPr="00627DA1" w:rsidRDefault="00211B15" w:rsidP="00211B15">
            <w:pPr>
              <w:jc w:val="center"/>
            </w:pPr>
            <w:r w:rsidRPr="00627DA1">
              <w:t>1000</w:t>
            </w:r>
          </w:p>
        </w:tc>
      </w:tr>
      <w:tr w:rsidR="00211B15" w:rsidRPr="00627DA1" w14:paraId="45E6A1E1" w14:textId="77777777" w:rsidTr="00211B15">
        <w:trPr>
          <w:trHeight w:val="296"/>
          <w:jc w:val="center"/>
        </w:trPr>
        <w:tc>
          <w:tcPr>
            <w:tcW w:w="561" w:type="dxa"/>
            <w:vMerge w:val="restart"/>
            <w:shd w:val="clear" w:color="auto" w:fill="DBE5F1" w:themeFill="accent1" w:themeFillTint="33"/>
            <w:tcMar>
              <w:left w:w="108" w:type="dxa"/>
            </w:tcMar>
          </w:tcPr>
          <w:p w14:paraId="45E6A1D9"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DA" w14:textId="77777777" w:rsidR="00211B15" w:rsidRPr="00627DA1" w:rsidRDefault="00211B15" w:rsidP="00211B15">
            <w:pPr>
              <w:jc w:val="center"/>
              <w:rPr>
                <w:b/>
                <w:bCs/>
                <w:lang w:eastAsia="lt-LT"/>
              </w:rPr>
            </w:pPr>
            <w:r w:rsidRPr="00627DA1">
              <w:rPr>
                <w:b/>
                <w:bCs/>
                <w:lang w:eastAsia="lt-LT"/>
              </w:rPr>
              <w:t>05</w:t>
            </w:r>
          </w:p>
        </w:tc>
        <w:tc>
          <w:tcPr>
            <w:tcW w:w="567" w:type="dxa"/>
            <w:vMerge w:val="restart"/>
            <w:shd w:val="clear" w:color="auto" w:fill="auto"/>
            <w:tcMar>
              <w:left w:w="108" w:type="dxa"/>
            </w:tcMar>
          </w:tcPr>
          <w:p w14:paraId="45E6A1DB" w14:textId="77777777" w:rsidR="00211B15" w:rsidRPr="00627DA1" w:rsidRDefault="00211B15" w:rsidP="00211B15">
            <w:pPr>
              <w:jc w:val="center"/>
              <w:rPr>
                <w:b/>
                <w:bCs/>
                <w:lang w:eastAsia="lt-LT"/>
              </w:rPr>
            </w:pPr>
            <w:r w:rsidRPr="00627DA1">
              <w:rPr>
                <w:b/>
                <w:bCs/>
                <w:lang w:eastAsia="lt-LT"/>
              </w:rPr>
              <w:t>02</w:t>
            </w:r>
          </w:p>
        </w:tc>
        <w:tc>
          <w:tcPr>
            <w:tcW w:w="5104" w:type="dxa"/>
            <w:vMerge w:val="restart"/>
            <w:shd w:val="clear" w:color="auto" w:fill="auto"/>
            <w:tcMar>
              <w:left w:w="108" w:type="dxa"/>
            </w:tcMar>
          </w:tcPr>
          <w:p w14:paraId="45E6A1DC" w14:textId="77777777" w:rsidR="00211B15" w:rsidRPr="00627DA1" w:rsidRDefault="00211B15" w:rsidP="00211B15">
            <w:r w:rsidRPr="00627DA1">
              <w:rPr>
                <w:rFonts w:eastAsia="MS Mincho"/>
              </w:rPr>
              <w:t>Naujų kultūros paveldo ekspozicijų įrengimo projektų įgyvendinimas</w:t>
            </w:r>
          </w:p>
        </w:tc>
        <w:tc>
          <w:tcPr>
            <w:tcW w:w="4820" w:type="dxa"/>
            <w:shd w:val="clear" w:color="auto" w:fill="auto"/>
            <w:tcMar>
              <w:left w:w="108" w:type="dxa"/>
            </w:tcMar>
          </w:tcPr>
          <w:p w14:paraId="45E6A1DD" w14:textId="77777777" w:rsidR="00211B15" w:rsidRPr="00627DA1" w:rsidRDefault="00211B15" w:rsidP="00211B15">
            <w:r w:rsidRPr="00627DA1">
              <w:rPr>
                <w:rFonts w:eastAsia="MS Mincho"/>
              </w:rPr>
              <w:t>Naujų kultūros paveldo ekspozicijų skaičius</w:t>
            </w:r>
          </w:p>
        </w:tc>
        <w:tc>
          <w:tcPr>
            <w:tcW w:w="1417" w:type="dxa"/>
            <w:shd w:val="clear" w:color="auto" w:fill="auto"/>
            <w:tcMar>
              <w:left w:w="108" w:type="dxa"/>
            </w:tcMar>
          </w:tcPr>
          <w:p w14:paraId="45E6A1DE" w14:textId="77777777" w:rsidR="00211B15" w:rsidRPr="00627DA1" w:rsidRDefault="00211B15" w:rsidP="00211B15">
            <w:pPr>
              <w:jc w:val="center"/>
            </w:pPr>
            <w:r w:rsidRPr="00627DA1">
              <w:t>Vnt.</w:t>
            </w:r>
          </w:p>
        </w:tc>
        <w:tc>
          <w:tcPr>
            <w:tcW w:w="1276" w:type="dxa"/>
            <w:shd w:val="clear" w:color="auto" w:fill="auto"/>
            <w:tcMar>
              <w:left w:w="108" w:type="dxa"/>
            </w:tcMar>
          </w:tcPr>
          <w:p w14:paraId="45E6A1DF" w14:textId="77777777" w:rsidR="00211B15" w:rsidRPr="00627DA1" w:rsidRDefault="00211B15" w:rsidP="00211B15">
            <w:pPr>
              <w:jc w:val="center"/>
            </w:pPr>
            <w:r w:rsidRPr="00627DA1">
              <w:t>5</w:t>
            </w:r>
          </w:p>
        </w:tc>
        <w:tc>
          <w:tcPr>
            <w:tcW w:w="1274" w:type="dxa"/>
            <w:shd w:val="clear" w:color="auto" w:fill="auto"/>
            <w:tcMar>
              <w:left w:w="108" w:type="dxa"/>
            </w:tcMar>
          </w:tcPr>
          <w:p w14:paraId="45E6A1E0" w14:textId="77777777" w:rsidR="00211B15" w:rsidRPr="00627DA1" w:rsidRDefault="00211B15" w:rsidP="00211B15">
            <w:pPr>
              <w:jc w:val="center"/>
            </w:pPr>
            <w:r w:rsidRPr="00627DA1">
              <w:t>1</w:t>
            </w:r>
          </w:p>
        </w:tc>
      </w:tr>
      <w:tr w:rsidR="00211B15" w:rsidRPr="00627DA1" w14:paraId="45E6A1EC" w14:textId="77777777" w:rsidTr="00211B15">
        <w:trPr>
          <w:trHeight w:val="296"/>
          <w:jc w:val="center"/>
        </w:trPr>
        <w:tc>
          <w:tcPr>
            <w:tcW w:w="561" w:type="dxa"/>
            <w:vMerge/>
            <w:shd w:val="clear" w:color="auto" w:fill="DBE5F1" w:themeFill="accent1" w:themeFillTint="33"/>
            <w:tcMar>
              <w:left w:w="108" w:type="dxa"/>
            </w:tcMar>
          </w:tcPr>
          <w:p w14:paraId="45E6A1E2"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E3"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E4"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E5" w14:textId="77777777" w:rsidR="00211B15" w:rsidRPr="00627DA1" w:rsidRDefault="00211B15" w:rsidP="00211B15"/>
        </w:tc>
        <w:tc>
          <w:tcPr>
            <w:tcW w:w="4820" w:type="dxa"/>
            <w:shd w:val="clear" w:color="auto" w:fill="auto"/>
            <w:tcMar>
              <w:left w:w="108" w:type="dxa"/>
            </w:tcMar>
          </w:tcPr>
          <w:p w14:paraId="45E6A1E6" w14:textId="77777777" w:rsidR="00211B15" w:rsidRPr="00627DA1" w:rsidRDefault="00211B15" w:rsidP="00211B15">
            <w:r w:rsidRPr="00627DA1">
              <w:t>Naujų kultūros paveldo ekspozicijų kokybinis vertinimas, dalyvaujant ekspertams</w:t>
            </w:r>
          </w:p>
        </w:tc>
        <w:tc>
          <w:tcPr>
            <w:tcW w:w="1417" w:type="dxa"/>
            <w:shd w:val="clear" w:color="auto" w:fill="auto"/>
            <w:tcMar>
              <w:left w:w="108" w:type="dxa"/>
            </w:tcMar>
          </w:tcPr>
          <w:p w14:paraId="45E6A1E7" w14:textId="77777777" w:rsidR="00211B15" w:rsidRPr="00627DA1" w:rsidRDefault="00211B15" w:rsidP="00211B15">
            <w:pPr>
              <w:jc w:val="center"/>
            </w:pPr>
            <w:r w:rsidRPr="00627DA1">
              <w:t>Teigiamas, neigiamas</w:t>
            </w:r>
          </w:p>
        </w:tc>
        <w:tc>
          <w:tcPr>
            <w:tcW w:w="1276" w:type="dxa"/>
            <w:shd w:val="clear" w:color="auto" w:fill="auto"/>
            <w:tcMar>
              <w:left w:w="108" w:type="dxa"/>
            </w:tcMar>
          </w:tcPr>
          <w:p w14:paraId="45E6A1E8" w14:textId="77777777" w:rsidR="00211B15" w:rsidRPr="00627DA1" w:rsidRDefault="00211B15" w:rsidP="00211B15">
            <w:pPr>
              <w:jc w:val="center"/>
            </w:pPr>
            <w:r w:rsidRPr="00627DA1">
              <w:t>Teigiamas</w:t>
            </w:r>
          </w:p>
          <w:p w14:paraId="45E6A1E9" w14:textId="77777777" w:rsidR="00211B15" w:rsidRPr="00627DA1" w:rsidRDefault="00211B15" w:rsidP="00211B15">
            <w:pPr>
              <w:jc w:val="center"/>
              <w:rPr>
                <w:strike/>
              </w:rPr>
            </w:pPr>
          </w:p>
        </w:tc>
        <w:tc>
          <w:tcPr>
            <w:tcW w:w="1274" w:type="dxa"/>
            <w:shd w:val="clear" w:color="auto" w:fill="auto"/>
            <w:tcMar>
              <w:left w:w="108" w:type="dxa"/>
            </w:tcMar>
          </w:tcPr>
          <w:p w14:paraId="45E6A1EA" w14:textId="77777777" w:rsidR="00211B15" w:rsidRPr="00627DA1" w:rsidRDefault="00211B15" w:rsidP="00211B15">
            <w:pPr>
              <w:jc w:val="center"/>
            </w:pPr>
            <w:r w:rsidRPr="00627DA1">
              <w:t>Teigiamas</w:t>
            </w:r>
          </w:p>
          <w:p w14:paraId="45E6A1EB" w14:textId="77777777" w:rsidR="00211B15" w:rsidRPr="00627DA1" w:rsidRDefault="00211B15" w:rsidP="00211B15">
            <w:pPr>
              <w:jc w:val="center"/>
              <w:rPr>
                <w:strike/>
              </w:rPr>
            </w:pPr>
          </w:p>
        </w:tc>
      </w:tr>
      <w:tr w:rsidR="00211B15" w:rsidRPr="00627DA1" w14:paraId="45E6A1F5" w14:textId="77777777" w:rsidTr="00211B15">
        <w:trPr>
          <w:trHeight w:val="296"/>
          <w:jc w:val="center"/>
        </w:trPr>
        <w:tc>
          <w:tcPr>
            <w:tcW w:w="561" w:type="dxa"/>
            <w:vMerge w:val="restart"/>
            <w:shd w:val="clear" w:color="auto" w:fill="DBE5F1" w:themeFill="accent1" w:themeFillTint="33"/>
            <w:tcMar>
              <w:left w:w="108" w:type="dxa"/>
            </w:tcMar>
          </w:tcPr>
          <w:p w14:paraId="45E6A1ED"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EE" w14:textId="77777777" w:rsidR="00211B15" w:rsidRPr="00627DA1" w:rsidRDefault="00211B15" w:rsidP="00211B15">
            <w:pPr>
              <w:jc w:val="center"/>
              <w:rPr>
                <w:b/>
                <w:bCs/>
                <w:lang w:eastAsia="lt-LT"/>
              </w:rPr>
            </w:pPr>
            <w:r w:rsidRPr="00627DA1">
              <w:rPr>
                <w:b/>
                <w:bCs/>
                <w:lang w:eastAsia="lt-LT"/>
              </w:rPr>
              <w:t>05</w:t>
            </w:r>
          </w:p>
        </w:tc>
        <w:tc>
          <w:tcPr>
            <w:tcW w:w="567" w:type="dxa"/>
            <w:vMerge w:val="restart"/>
            <w:shd w:val="clear" w:color="auto" w:fill="auto"/>
            <w:tcMar>
              <w:left w:w="108" w:type="dxa"/>
            </w:tcMar>
          </w:tcPr>
          <w:p w14:paraId="45E6A1EF" w14:textId="77777777" w:rsidR="00211B15" w:rsidRPr="00627DA1" w:rsidRDefault="00211B15" w:rsidP="00211B15">
            <w:pPr>
              <w:jc w:val="center"/>
              <w:rPr>
                <w:b/>
                <w:bCs/>
                <w:lang w:eastAsia="lt-LT"/>
              </w:rPr>
            </w:pPr>
            <w:r w:rsidRPr="00627DA1">
              <w:rPr>
                <w:b/>
                <w:bCs/>
                <w:lang w:eastAsia="lt-LT"/>
              </w:rPr>
              <w:t>03</w:t>
            </w:r>
          </w:p>
        </w:tc>
        <w:tc>
          <w:tcPr>
            <w:tcW w:w="5104" w:type="dxa"/>
            <w:vMerge w:val="restart"/>
            <w:shd w:val="clear" w:color="auto" w:fill="auto"/>
            <w:tcMar>
              <w:left w:w="108" w:type="dxa"/>
            </w:tcMar>
          </w:tcPr>
          <w:p w14:paraId="45E6A1F0" w14:textId="77777777" w:rsidR="00211B15" w:rsidRPr="00627DA1" w:rsidRDefault="00211B15" w:rsidP="00211B15">
            <w:pPr>
              <w:rPr>
                <w:rFonts w:eastAsia="MS Mincho"/>
              </w:rPr>
            </w:pPr>
            <w:r w:rsidRPr="00627DA1">
              <w:rPr>
                <w:rFonts w:eastAsia="MS Mincho"/>
              </w:rPr>
              <w:t>Panevėžio paveldo skaitmeninimas ir skelbimas</w:t>
            </w:r>
          </w:p>
        </w:tc>
        <w:tc>
          <w:tcPr>
            <w:tcW w:w="4820" w:type="dxa"/>
            <w:shd w:val="clear" w:color="auto" w:fill="auto"/>
            <w:tcMar>
              <w:left w:w="108" w:type="dxa"/>
            </w:tcMar>
          </w:tcPr>
          <w:p w14:paraId="45E6A1F1" w14:textId="77777777" w:rsidR="00211B15" w:rsidRPr="00627DA1" w:rsidRDefault="00211B15" w:rsidP="00211B15">
            <w:pPr>
              <w:rPr>
                <w:rFonts w:eastAsia="MS Mincho"/>
              </w:rPr>
            </w:pPr>
            <w:r w:rsidRPr="00627DA1">
              <w:rPr>
                <w:rFonts w:eastAsia="MS Mincho"/>
              </w:rPr>
              <w:t>Suskaitmenintų dokumentų skaičius per metus</w:t>
            </w:r>
          </w:p>
        </w:tc>
        <w:tc>
          <w:tcPr>
            <w:tcW w:w="1417" w:type="dxa"/>
            <w:shd w:val="clear" w:color="auto" w:fill="auto"/>
            <w:tcMar>
              <w:left w:w="108" w:type="dxa"/>
            </w:tcMar>
          </w:tcPr>
          <w:p w14:paraId="45E6A1F2" w14:textId="77777777" w:rsidR="00211B15" w:rsidRPr="00627DA1" w:rsidRDefault="00211B15" w:rsidP="00211B15">
            <w:pPr>
              <w:jc w:val="center"/>
            </w:pPr>
            <w:r w:rsidRPr="00627DA1">
              <w:rPr>
                <w:rFonts w:eastAsia="MS Mincho"/>
              </w:rPr>
              <w:t>Vnt.</w:t>
            </w:r>
          </w:p>
        </w:tc>
        <w:tc>
          <w:tcPr>
            <w:tcW w:w="1276" w:type="dxa"/>
            <w:shd w:val="clear" w:color="auto" w:fill="auto"/>
            <w:tcMar>
              <w:left w:w="108" w:type="dxa"/>
            </w:tcMar>
          </w:tcPr>
          <w:p w14:paraId="45E6A1F3" w14:textId="77777777" w:rsidR="00211B15" w:rsidRPr="00627DA1" w:rsidRDefault="00211B15" w:rsidP="00211B15">
            <w:pPr>
              <w:jc w:val="center"/>
            </w:pPr>
            <w:r w:rsidRPr="00627DA1">
              <w:t>866</w:t>
            </w:r>
          </w:p>
        </w:tc>
        <w:tc>
          <w:tcPr>
            <w:tcW w:w="1274" w:type="dxa"/>
            <w:shd w:val="clear" w:color="auto" w:fill="auto"/>
            <w:tcMar>
              <w:left w:w="108" w:type="dxa"/>
            </w:tcMar>
          </w:tcPr>
          <w:p w14:paraId="45E6A1F4" w14:textId="77777777" w:rsidR="00211B15" w:rsidRPr="00627DA1" w:rsidRDefault="00211B15" w:rsidP="00211B15">
            <w:pPr>
              <w:jc w:val="center"/>
            </w:pPr>
            <w:r w:rsidRPr="00627DA1">
              <w:rPr>
                <w:rFonts w:eastAsia="MS Mincho"/>
              </w:rPr>
              <w:t>700</w:t>
            </w:r>
          </w:p>
        </w:tc>
      </w:tr>
      <w:tr w:rsidR="00211B15" w:rsidRPr="00627DA1" w14:paraId="45E6A1FE" w14:textId="77777777" w:rsidTr="00211B15">
        <w:trPr>
          <w:trHeight w:val="296"/>
          <w:jc w:val="center"/>
        </w:trPr>
        <w:tc>
          <w:tcPr>
            <w:tcW w:w="561" w:type="dxa"/>
            <w:vMerge/>
            <w:shd w:val="clear" w:color="auto" w:fill="DBE5F1" w:themeFill="accent1" w:themeFillTint="33"/>
            <w:tcMar>
              <w:left w:w="108" w:type="dxa"/>
            </w:tcMar>
          </w:tcPr>
          <w:p w14:paraId="45E6A1F6"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F7"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F8"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F9" w14:textId="77777777" w:rsidR="00211B15" w:rsidRPr="00627DA1" w:rsidRDefault="00211B15" w:rsidP="00211B15">
            <w:pPr>
              <w:rPr>
                <w:rFonts w:eastAsia="MS Mincho"/>
              </w:rPr>
            </w:pPr>
          </w:p>
        </w:tc>
        <w:tc>
          <w:tcPr>
            <w:tcW w:w="4820" w:type="dxa"/>
            <w:shd w:val="clear" w:color="auto" w:fill="auto"/>
            <w:tcMar>
              <w:left w:w="108" w:type="dxa"/>
            </w:tcMar>
          </w:tcPr>
          <w:p w14:paraId="45E6A1FA" w14:textId="77777777" w:rsidR="00211B15" w:rsidRPr="00627DA1" w:rsidRDefault="00211B15" w:rsidP="00211B15">
            <w:pPr>
              <w:rPr>
                <w:rFonts w:eastAsia="MS Mincho"/>
              </w:rPr>
            </w:pPr>
            <w:r w:rsidRPr="00627DA1">
              <w:rPr>
                <w:rFonts w:eastAsia="MS Mincho"/>
              </w:rPr>
              <w:t>Paskelbtų suskaitmenintų dokumentų skaičius per metus</w:t>
            </w:r>
          </w:p>
        </w:tc>
        <w:tc>
          <w:tcPr>
            <w:tcW w:w="1417" w:type="dxa"/>
            <w:shd w:val="clear" w:color="auto" w:fill="auto"/>
            <w:tcMar>
              <w:left w:w="108" w:type="dxa"/>
            </w:tcMar>
          </w:tcPr>
          <w:p w14:paraId="45E6A1FB" w14:textId="77777777" w:rsidR="00211B15" w:rsidRPr="00627DA1" w:rsidRDefault="00211B15" w:rsidP="00211B15">
            <w:pPr>
              <w:jc w:val="center"/>
            </w:pPr>
            <w:r w:rsidRPr="00627DA1">
              <w:rPr>
                <w:rFonts w:eastAsia="MS Mincho"/>
              </w:rPr>
              <w:t>Vnt.</w:t>
            </w:r>
          </w:p>
        </w:tc>
        <w:tc>
          <w:tcPr>
            <w:tcW w:w="1276" w:type="dxa"/>
            <w:shd w:val="clear" w:color="auto" w:fill="auto"/>
            <w:tcMar>
              <w:left w:w="108" w:type="dxa"/>
            </w:tcMar>
          </w:tcPr>
          <w:p w14:paraId="45E6A1FC" w14:textId="77777777" w:rsidR="00211B15" w:rsidRPr="00627DA1" w:rsidRDefault="00211B15" w:rsidP="00211B15">
            <w:pPr>
              <w:jc w:val="center"/>
            </w:pPr>
            <w:r w:rsidRPr="00627DA1">
              <w:t>482</w:t>
            </w:r>
          </w:p>
        </w:tc>
        <w:tc>
          <w:tcPr>
            <w:tcW w:w="1274" w:type="dxa"/>
            <w:shd w:val="clear" w:color="auto" w:fill="auto"/>
            <w:tcMar>
              <w:left w:w="108" w:type="dxa"/>
            </w:tcMar>
          </w:tcPr>
          <w:p w14:paraId="45E6A1FD" w14:textId="77777777" w:rsidR="00211B15" w:rsidRPr="00627DA1" w:rsidRDefault="00211B15" w:rsidP="00211B15">
            <w:pPr>
              <w:jc w:val="center"/>
            </w:pPr>
            <w:r w:rsidRPr="00627DA1">
              <w:rPr>
                <w:rFonts w:eastAsia="MS Mincho"/>
              </w:rPr>
              <w:t>300</w:t>
            </w:r>
          </w:p>
        </w:tc>
      </w:tr>
      <w:tr w:rsidR="00211B15" w:rsidRPr="00627DA1" w14:paraId="45E6A207" w14:textId="77777777" w:rsidTr="00211B15">
        <w:trPr>
          <w:trHeight w:val="296"/>
          <w:jc w:val="center"/>
        </w:trPr>
        <w:tc>
          <w:tcPr>
            <w:tcW w:w="561" w:type="dxa"/>
            <w:vMerge w:val="restart"/>
            <w:shd w:val="clear" w:color="auto" w:fill="DBE5F1" w:themeFill="accent1" w:themeFillTint="33"/>
            <w:tcMar>
              <w:left w:w="108" w:type="dxa"/>
            </w:tcMar>
          </w:tcPr>
          <w:p w14:paraId="45E6A1FF"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200" w14:textId="77777777" w:rsidR="00211B15" w:rsidRPr="00627DA1" w:rsidRDefault="00211B15" w:rsidP="00211B15">
            <w:pPr>
              <w:jc w:val="center"/>
              <w:rPr>
                <w:b/>
                <w:bCs/>
                <w:lang w:eastAsia="lt-LT"/>
              </w:rPr>
            </w:pPr>
            <w:r w:rsidRPr="00627DA1">
              <w:rPr>
                <w:b/>
                <w:bCs/>
                <w:lang w:eastAsia="lt-LT"/>
              </w:rPr>
              <w:t>05</w:t>
            </w:r>
          </w:p>
        </w:tc>
        <w:tc>
          <w:tcPr>
            <w:tcW w:w="567" w:type="dxa"/>
            <w:vMerge w:val="restart"/>
            <w:shd w:val="clear" w:color="auto" w:fill="auto"/>
            <w:tcMar>
              <w:left w:w="108" w:type="dxa"/>
            </w:tcMar>
          </w:tcPr>
          <w:p w14:paraId="45E6A201" w14:textId="77777777" w:rsidR="00211B15" w:rsidRPr="00627DA1" w:rsidRDefault="00211B15" w:rsidP="00211B15">
            <w:pPr>
              <w:jc w:val="center"/>
              <w:rPr>
                <w:b/>
                <w:bCs/>
                <w:lang w:eastAsia="lt-LT"/>
              </w:rPr>
            </w:pPr>
            <w:r w:rsidRPr="00627DA1">
              <w:rPr>
                <w:b/>
                <w:bCs/>
                <w:lang w:eastAsia="lt-LT"/>
              </w:rPr>
              <w:t>04</w:t>
            </w:r>
          </w:p>
        </w:tc>
        <w:tc>
          <w:tcPr>
            <w:tcW w:w="5104" w:type="dxa"/>
            <w:vMerge w:val="restart"/>
            <w:shd w:val="clear" w:color="auto" w:fill="auto"/>
            <w:tcMar>
              <w:left w:w="108" w:type="dxa"/>
            </w:tcMar>
          </w:tcPr>
          <w:p w14:paraId="45E6A202" w14:textId="77777777" w:rsidR="00211B15" w:rsidRPr="00627DA1" w:rsidRDefault="00211B15" w:rsidP="00211B15">
            <w:r w:rsidRPr="00627DA1">
              <w:t>Nematerial</w:t>
            </w:r>
            <w:r w:rsidR="000B0D95" w:rsidRPr="00627DA1">
              <w:t>iojo</w:t>
            </w:r>
            <w:r w:rsidRPr="00627DA1">
              <w:t xml:space="preserve"> ir material</w:t>
            </w:r>
            <w:r w:rsidR="000B0D95" w:rsidRPr="00627DA1">
              <w:t>iojo</w:t>
            </w:r>
            <w:r w:rsidRPr="00627DA1">
              <w:t xml:space="preserve"> Panevėžio regiono paveldo kaupimas, tyrinėjimas, saugojimas ir sklaida</w:t>
            </w:r>
          </w:p>
        </w:tc>
        <w:tc>
          <w:tcPr>
            <w:tcW w:w="4820" w:type="dxa"/>
            <w:shd w:val="clear" w:color="auto" w:fill="auto"/>
            <w:tcMar>
              <w:left w:w="108" w:type="dxa"/>
            </w:tcMar>
          </w:tcPr>
          <w:p w14:paraId="45E6A203" w14:textId="77777777" w:rsidR="00211B15" w:rsidRPr="00627DA1" w:rsidRDefault="00211B15" w:rsidP="00211B15">
            <w:pPr>
              <w:rPr>
                <w:rFonts w:eastAsia="MS Mincho"/>
              </w:rPr>
            </w:pPr>
            <w:r w:rsidRPr="00627DA1">
              <w:t>Suinventorintų eksponatų skaičius</w:t>
            </w:r>
          </w:p>
        </w:tc>
        <w:tc>
          <w:tcPr>
            <w:tcW w:w="1417" w:type="dxa"/>
            <w:shd w:val="clear" w:color="auto" w:fill="auto"/>
            <w:tcMar>
              <w:left w:w="108" w:type="dxa"/>
            </w:tcMar>
          </w:tcPr>
          <w:p w14:paraId="45E6A204" w14:textId="77777777" w:rsidR="00211B15" w:rsidRPr="00627DA1" w:rsidRDefault="00211B15" w:rsidP="00211B15">
            <w:pPr>
              <w:jc w:val="center"/>
            </w:pPr>
            <w:r w:rsidRPr="00627DA1">
              <w:t>Vnt.</w:t>
            </w:r>
          </w:p>
        </w:tc>
        <w:tc>
          <w:tcPr>
            <w:tcW w:w="1276" w:type="dxa"/>
            <w:shd w:val="clear" w:color="auto" w:fill="auto"/>
            <w:tcMar>
              <w:left w:w="108" w:type="dxa"/>
            </w:tcMar>
          </w:tcPr>
          <w:p w14:paraId="45E6A205" w14:textId="77777777" w:rsidR="00211B15" w:rsidRPr="00627DA1" w:rsidRDefault="00211B15" w:rsidP="00211B15">
            <w:pPr>
              <w:jc w:val="center"/>
            </w:pPr>
            <w:r w:rsidRPr="00627DA1">
              <w:t>8011</w:t>
            </w:r>
          </w:p>
        </w:tc>
        <w:tc>
          <w:tcPr>
            <w:tcW w:w="1274" w:type="dxa"/>
            <w:shd w:val="clear" w:color="auto" w:fill="auto"/>
            <w:tcMar>
              <w:left w:w="108" w:type="dxa"/>
            </w:tcMar>
          </w:tcPr>
          <w:p w14:paraId="45E6A206" w14:textId="77777777" w:rsidR="00211B15" w:rsidRPr="00627DA1" w:rsidRDefault="00211B15" w:rsidP="00211B15">
            <w:pPr>
              <w:jc w:val="center"/>
            </w:pPr>
            <w:r w:rsidRPr="00627DA1">
              <w:t>2000</w:t>
            </w:r>
          </w:p>
        </w:tc>
      </w:tr>
      <w:tr w:rsidR="00211B15" w:rsidRPr="00627DA1" w14:paraId="45E6A210" w14:textId="77777777" w:rsidTr="00211B15">
        <w:trPr>
          <w:trHeight w:val="296"/>
          <w:jc w:val="center"/>
        </w:trPr>
        <w:tc>
          <w:tcPr>
            <w:tcW w:w="561" w:type="dxa"/>
            <w:vMerge/>
            <w:shd w:val="clear" w:color="auto" w:fill="DBE5F1" w:themeFill="accent1" w:themeFillTint="33"/>
            <w:tcMar>
              <w:left w:w="108" w:type="dxa"/>
            </w:tcMar>
          </w:tcPr>
          <w:p w14:paraId="45E6A208"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09"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0A"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0B" w14:textId="77777777" w:rsidR="00211B15" w:rsidRPr="00627DA1" w:rsidRDefault="00211B15" w:rsidP="00211B15"/>
        </w:tc>
        <w:tc>
          <w:tcPr>
            <w:tcW w:w="4820" w:type="dxa"/>
            <w:shd w:val="clear" w:color="auto" w:fill="auto"/>
            <w:tcMar>
              <w:left w:w="108" w:type="dxa"/>
            </w:tcMar>
          </w:tcPr>
          <w:p w14:paraId="45E6A20C" w14:textId="77777777" w:rsidR="00211B15" w:rsidRPr="00627DA1" w:rsidRDefault="00211B15" w:rsidP="00211B15">
            <w:r w:rsidRPr="00627DA1">
              <w:t>Įvertintų eksponatų skaičius</w:t>
            </w:r>
          </w:p>
        </w:tc>
        <w:tc>
          <w:tcPr>
            <w:tcW w:w="1417" w:type="dxa"/>
            <w:shd w:val="clear" w:color="auto" w:fill="auto"/>
            <w:tcMar>
              <w:left w:w="108" w:type="dxa"/>
            </w:tcMar>
          </w:tcPr>
          <w:p w14:paraId="45E6A20D" w14:textId="77777777" w:rsidR="00211B15" w:rsidRPr="00627DA1" w:rsidRDefault="00211B15" w:rsidP="00211B15">
            <w:pPr>
              <w:jc w:val="center"/>
            </w:pPr>
            <w:r w:rsidRPr="00627DA1">
              <w:t>Vnt.</w:t>
            </w:r>
          </w:p>
        </w:tc>
        <w:tc>
          <w:tcPr>
            <w:tcW w:w="1276" w:type="dxa"/>
            <w:shd w:val="clear" w:color="auto" w:fill="auto"/>
            <w:tcMar>
              <w:left w:w="108" w:type="dxa"/>
            </w:tcMar>
          </w:tcPr>
          <w:p w14:paraId="45E6A20E" w14:textId="77777777" w:rsidR="00211B15" w:rsidRPr="00627DA1" w:rsidRDefault="00211B15" w:rsidP="00211B15">
            <w:pPr>
              <w:jc w:val="center"/>
            </w:pPr>
            <w:r w:rsidRPr="00627DA1">
              <w:t>16 454</w:t>
            </w:r>
          </w:p>
        </w:tc>
        <w:tc>
          <w:tcPr>
            <w:tcW w:w="1274" w:type="dxa"/>
            <w:shd w:val="clear" w:color="auto" w:fill="auto"/>
            <w:tcMar>
              <w:left w:w="108" w:type="dxa"/>
            </w:tcMar>
          </w:tcPr>
          <w:p w14:paraId="45E6A20F" w14:textId="77777777" w:rsidR="00211B15" w:rsidRPr="00627DA1" w:rsidRDefault="00211B15" w:rsidP="00211B15">
            <w:pPr>
              <w:jc w:val="center"/>
            </w:pPr>
            <w:r w:rsidRPr="00627DA1">
              <w:t>15000</w:t>
            </w:r>
          </w:p>
        </w:tc>
      </w:tr>
      <w:tr w:rsidR="00211B15" w:rsidRPr="00627DA1" w14:paraId="45E6A219" w14:textId="77777777" w:rsidTr="00211B15">
        <w:trPr>
          <w:trHeight w:val="296"/>
          <w:jc w:val="center"/>
        </w:trPr>
        <w:tc>
          <w:tcPr>
            <w:tcW w:w="561" w:type="dxa"/>
            <w:vMerge/>
            <w:shd w:val="clear" w:color="auto" w:fill="DBE5F1" w:themeFill="accent1" w:themeFillTint="33"/>
            <w:tcMar>
              <w:left w:w="108" w:type="dxa"/>
            </w:tcMar>
          </w:tcPr>
          <w:p w14:paraId="45E6A211"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12"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13"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14" w14:textId="77777777" w:rsidR="00211B15" w:rsidRPr="00627DA1" w:rsidRDefault="00211B15" w:rsidP="00211B15"/>
        </w:tc>
        <w:tc>
          <w:tcPr>
            <w:tcW w:w="4820" w:type="dxa"/>
            <w:shd w:val="clear" w:color="auto" w:fill="auto"/>
            <w:tcMar>
              <w:left w:w="108" w:type="dxa"/>
            </w:tcMar>
          </w:tcPr>
          <w:p w14:paraId="45E6A215" w14:textId="77777777" w:rsidR="00211B15" w:rsidRPr="00627DA1" w:rsidRDefault="00211B15" w:rsidP="00211B15">
            <w:r w:rsidRPr="00627DA1">
              <w:t>Restauruotų eksponatų skaičius</w:t>
            </w:r>
          </w:p>
        </w:tc>
        <w:tc>
          <w:tcPr>
            <w:tcW w:w="1417" w:type="dxa"/>
            <w:shd w:val="clear" w:color="auto" w:fill="auto"/>
            <w:tcMar>
              <w:left w:w="108" w:type="dxa"/>
            </w:tcMar>
          </w:tcPr>
          <w:p w14:paraId="45E6A216" w14:textId="77777777" w:rsidR="00211B15" w:rsidRPr="00627DA1" w:rsidRDefault="00211B15" w:rsidP="00211B15">
            <w:pPr>
              <w:jc w:val="center"/>
            </w:pPr>
            <w:r w:rsidRPr="00627DA1">
              <w:t>Vnt.</w:t>
            </w:r>
          </w:p>
        </w:tc>
        <w:tc>
          <w:tcPr>
            <w:tcW w:w="1276" w:type="dxa"/>
            <w:shd w:val="clear" w:color="auto" w:fill="auto"/>
            <w:tcMar>
              <w:left w:w="108" w:type="dxa"/>
            </w:tcMar>
          </w:tcPr>
          <w:p w14:paraId="45E6A217" w14:textId="77777777" w:rsidR="00211B15" w:rsidRPr="00627DA1" w:rsidRDefault="00211B15" w:rsidP="00211B15">
            <w:pPr>
              <w:jc w:val="center"/>
            </w:pPr>
            <w:r w:rsidRPr="00627DA1">
              <w:t>15</w:t>
            </w:r>
          </w:p>
        </w:tc>
        <w:tc>
          <w:tcPr>
            <w:tcW w:w="1274" w:type="dxa"/>
            <w:shd w:val="clear" w:color="auto" w:fill="auto"/>
            <w:tcMar>
              <w:left w:w="108" w:type="dxa"/>
            </w:tcMar>
          </w:tcPr>
          <w:p w14:paraId="45E6A218" w14:textId="77777777" w:rsidR="00211B15" w:rsidRPr="00627DA1" w:rsidRDefault="00211B15" w:rsidP="00211B15">
            <w:pPr>
              <w:jc w:val="center"/>
            </w:pPr>
            <w:r w:rsidRPr="00627DA1">
              <w:t>7</w:t>
            </w:r>
          </w:p>
        </w:tc>
      </w:tr>
      <w:tr w:rsidR="00211B15" w:rsidRPr="00627DA1" w14:paraId="45E6A222" w14:textId="77777777" w:rsidTr="00211B15">
        <w:trPr>
          <w:trHeight w:val="296"/>
          <w:jc w:val="center"/>
        </w:trPr>
        <w:tc>
          <w:tcPr>
            <w:tcW w:w="561" w:type="dxa"/>
            <w:vMerge/>
            <w:shd w:val="clear" w:color="auto" w:fill="DBE5F1" w:themeFill="accent1" w:themeFillTint="33"/>
            <w:tcMar>
              <w:left w:w="108" w:type="dxa"/>
            </w:tcMar>
          </w:tcPr>
          <w:p w14:paraId="45E6A21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1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1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1D" w14:textId="77777777" w:rsidR="00211B15" w:rsidRPr="00627DA1" w:rsidRDefault="00211B15" w:rsidP="00211B15"/>
        </w:tc>
        <w:tc>
          <w:tcPr>
            <w:tcW w:w="4820" w:type="dxa"/>
            <w:shd w:val="clear" w:color="auto" w:fill="auto"/>
            <w:tcMar>
              <w:left w:w="108" w:type="dxa"/>
            </w:tcMar>
          </w:tcPr>
          <w:p w14:paraId="45E6A21E" w14:textId="77777777" w:rsidR="00211B15" w:rsidRPr="00627DA1" w:rsidRDefault="00211B15" w:rsidP="00211B15">
            <w:r w:rsidRPr="00627DA1">
              <w:t>Konservuotų eksponatų skaičius</w:t>
            </w:r>
          </w:p>
        </w:tc>
        <w:tc>
          <w:tcPr>
            <w:tcW w:w="1417" w:type="dxa"/>
            <w:shd w:val="clear" w:color="auto" w:fill="auto"/>
            <w:tcMar>
              <w:left w:w="108" w:type="dxa"/>
            </w:tcMar>
          </w:tcPr>
          <w:p w14:paraId="45E6A21F" w14:textId="77777777" w:rsidR="00211B15" w:rsidRPr="00627DA1" w:rsidRDefault="00211B15" w:rsidP="00211B15">
            <w:pPr>
              <w:jc w:val="center"/>
            </w:pPr>
            <w:r w:rsidRPr="00627DA1">
              <w:t>Vnt.</w:t>
            </w:r>
          </w:p>
        </w:tc>
        <w:tc>
          <w:tcPr>
            <w:tcW w:w="1276" w:type="dxa"/>
            <w:shd w:val="clear" w:color="auto" w:fill="auto"/>
            <w:tcMar>
              <w:left w:w="108" w:type="dxa"/>
            </w:tcMar>
          </w:tcPr>
          <w:p w14:paraId="45E6A220" w14:textId="77777777" w:rsidR="00211B15" w:rsidRPr="00627DA1" w:rsidRDefault="00211B15" w:rsidP="00211B15">
            <w:pPr>
              <w:jc w:val="center"/>
            </w:pPr>
            <w:r w:rsidRPr="00627DA1">
              <w:t>241</w:t>
            </w:r>
          </w:p>
        </w:tc>
        <w:tc>
          <w:tcPr>
            <w:tcW w:w="1274" w:type="dxa"/>
            <w:shd w:val="clear" w:color="auto" w:fill="auto"/>
            <w:tcMar>
              <w:left w:w="108" w:type="dxa"/>
            </w:tcMar>
          </w:tcPr>
          <w:p w14:paraId="45E6A221" w14:textId="77777777" w:rsidR="00211B15" w:rsidRPr="00627DA1" w:rsidRDefault="00211B15" w:rsidP="00211B15">
            <w:pPr>
              <w:jc w:val="center"/>
            </w:pPr>
            <w:r w:rsidRPr="00627DA1">
              <w:t>225</w:t>
            </w:r>
          </w:p>
        </w:tc>
      </w:tr>
      <w:tr w:rsidR="00211B15" w:rsidRPr="00627DA1" w14:paraId="45E6A22B" w14:textId="77777777" w:rsidTr="00211B15">
        <w:trPr>
          <w:trHeight w:val="296"/>
          <w:jc w:val="center"/>
        </w:trPr>
        <w:tc>
          <w:tcPr>
            <w:tcW w:w="561" w:type="dxa"/>
            <w:vMerge/>
            <w:shd w:val="clear" w:color="auto" w:fill="DBE5F1" w:themeFill="accent1" w:themeFillTint="33"/>
            <w:tcMar>
              <w:left w:w="108" w:type="dxa"/>
            </w:tcMar>
          </w:tcPr>
          <w:p w14:paraId="45E6A223"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24"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25"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26" w14:textId="77777777" w:rsidR="00211B15" w:rsidRPr="00627DA1" w:rsidRDefault="00211B15" w:rsidP="00211B15"/>
        </w:tc>
        <w:tc>
          <w:tcPr>
            <w:tcW w:w="4820" w:type="dxa"/>
            <w:shd w:val="clear" w:color="auto" w:fill="auto"/>
            <w:tcMar>
              <w:left w:w="108" w:type="dxa"/>
            </w:tcMar>
          </w:tcPr>
          <w:p w14:paraId="45E6A227" w14:textId="77777777" w:rsidR="00211B15" w:rsidRPr="00627DA1" w:rsidRDefault="00211B15" w:rsidP="00211B15">
            <w:r w:rsidRPr="00627DA1">
              <w:t>Muziejinių, archeologinių, etnografinių išvykų skaičius</w:t>
            </w:r>
          </w:p>
        </w:tc>
        <w:tc>
          <w:tcPr>
            <w:tcW w:w="1417" w:type="dxa"/>
            <w:shd w:val="clear" w:color="auto" w:fill="auto"/>
            <w:tcMar>
              <w:left w:w="108" w:type="dxa"/>
            </w:tcMar>
          </w:tcPr>
          <w:p w14:paraId="45E6A228" w14:textId="77777777" w:rsidR="00211B15" w:rsidRPr="00627DA1" w:rsidRDefault="00211B15" w:rsidP="00211B15">
            <w:pPr>
              <w:jc w:val="center"/>
            </w:pPr>
            <w:r w:rsidRPr="00627DA1">
              <w:t>Vnt.</w:t>
            </w:r>
          </w:p>
        </w:tc>
        <w:tc>
          <w:tcPr>
            <w:tcW w:w="1276" w:type="dxa"/>
            <w:shd w:val="clear" w:color="auto" w:fill="auto"/>
            <w:tcMar>
              <w:left w:w="108" w:type="dxa"/>
            </w:tcMar>
          </w:tcPr>
          <w:p w14:paraId="45E6A229" w14:textId="77777777" w:rsidR="00211B15" w:rsidRPr="00627DA1" w:rsidRDefault="00211B15" w:rsidP="00211B15">
            <w:pPr>
              <w:jc w:val="center"/>
            </w:pPr>
            <w:r w:rsidRPr="00627DA1">
              <w:t>23</w:t>
            </w:r>
          </w:p>
        </w:tc>
        <w:tc>
          <w:tcPr>
            <w:tcW w:w="1274" w:type="dxa"/>
            <w:shd w:val="clear" w:color="auto" w:fill="auto"/>
            <w:tcMar>
              <w:left w:w="108" w:type="dxa"/>
            </w:tcMar>
          </w:tcPr>
          <w:p w14:paraId="45E6A22A" w14:textId="77777777" w:rsidR="00211B15" w:rsidRPr="00627DA1" w:rsidRDefault="00211B15" w:rsidP="00211B15">
            <w:pPr>
              <w:jc w:val="center"/>
            </w:pPr>
            <w:r w:rsidRPr="00627DA1">
              <w:t>20</w:t>
            </w:r>
          </w:p>
        </w:tc>
      </w:tr>
      <w:tr w:rsidR="00211B15" w:rsidRPr="00627DA1" w14:paraId="45E6A234" w14:textId="77777777" w:rsidTr="00211B15">
        <w:trPr>
          <w:trHeight w:val="296"/>
          <w:jc w:val="center"/>
        </w:trPr>
        <w:tc>
          <w:tcPr>
            <w:tcW w:w="561" w:type="dxa"/>
            <w:vMerge/>
            <w:shd w:val="clear" w:color="auto" w:fill="DBE5F1" w:themeFill="accent1" w:themeFillTint="33"/>
            <w:tcMar>
              <w:left w:w="108" w:type="dxa"/>
            </w:tcMar>
          </w:tcPr>
          <w:p w14:paraId="45E6A22C" w14:textId="77777777" w:rsidR="00211B15" w:rsidRPr="00627DA1" w:rsidRDefault="00211B15" w:rsidP="00211B15">
            <w:pPr>
              <w:rPr>
                <w:b/>
                <w:bCs/>
                <w:lang w:eastAsia="lt-LT"/>
              </w:rPr>
            </w:pPr>
          </w:p>
        </w:tc>
        <w:tc>
          <w:tcPr>
            <w:tcW w:w="567" w:type="dxa"/>
            <w:vMerge/>
            <w:shd w:val="clear" w:color="auto" w:fill="D6E3BC" w:themeFill="accent3" w:themeFillTint="66"/>
            <w:tcMar>
              <w:left w:w="108" w:type="dxa"/>
            </w:tcMar>
          </w:tcPr>
          <w:p w14:paraId="45E6A22D"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2E"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2F" w14:textId="77777777" w:rsidR="00211B15" w:rsidRPr="00627DA1" w:rsidRDefault="00211B15" w:rsidP="00211B15">
            <w:pPr>
              <w:rPr>
                <w:highlight w:val="green"/>
              </w:rPr>
            </w:pPr>
          </w:p>
        </w:tc>
        <w:tc>
          <w:tcPr>
            <w:tcW w:w="4820" w:type="dxa"/>
            <w:shd w:val="clear" w:color="auto" w:fill="auto"/>
            <w:tcMar>
              <w:left w:w="108" w:type="dxa"/>
            </w:tcMar>
          </w:tcPr>
          <w:p w14:paraId="45E6A230" w14:textId="77777777" w:rsidR="00211B15" w:rsidRPr="00627DA1" w:rsidRDefault="00211B15" w:rsidP="00211B15">
            <w:r w:rsidRPr="00627DA1">
              <w:t>Publikacijų skaičius</w:t>
            </w:r>
          </w:p>
        </w:tc>
        <w:tc>
          <w:tcPr>
            <w:tcW w:w="1417" w:type="dxa"/>
            <w:shd w:val="clear" w:color="auto" w:fill="auto"/>
            <w:tcMar>
              <w:left w:w="108" w:type="dxa"/>
            </w:tcMar>
          </w:tcPr>
          <w:p w14:paraId="45E6A231" w14:textId="77777777" w:rsidR="00211B15" w:rsidRPr="00627DA1" w:rsidRDefault="00211B15" w:rsidP="00211B15">
            <w:pPr>
              <w:jc w:val="center"/>
            </w:pPr>
            <w:r w:rsidRPr="00627DA1">
              <w:t>Vnt.</w:t>
            </w:r>
          </w:p>
        </w:tc>
        <w:tc>
          <w:tcPr>
            <w:tcW w:w="1276" w:type="dxa"/>
            <w:shd w:val="clear" w:color="auto" w:fill="auto"/>
            <w:tcMar>
              <w:left w:w="108" w:type="dxa"/>
            </w:tcMar>
          </w:tcPr>
          <w:p w14:paraId="45E6A232" w14:textId="77777777" w:rsidR="00211B15" w:rsidRPr="00627DA1" w:rsidRDefault="00211B15" w:rsidP="00211B15">
            <w:pPr>
              <w:jc w:val="center"/>
            </w:pPr>
            <w:r w:rsidRPr="00627DA1">
              <w:t xml:space="preserve">142 </w:t>
            </w:r>
            <w:bookmarkStart w:id="2" w:name="__DdeLink__4876_3273961002"/>
            <w:bookmarkEnd w:id="2"/>
          </w:p>
        </w:tc>
        <w:tc>
          <w:tcPr>
            <w:tcW w:w="1274" w:type="dxa"/>
            <w:shd w:val="clear" w:color="auto" w:fill="auto"/>
            <w:tcMar>
              <w:left w:w="108" w:type="dxa"/>
            </w:tcMar>
          </w:tcPr>
          <w:p w14:paraId="45E6A233" w14:textId="77777777" w:rsidR="00211B15" w:rsidRPr="00627DA1" w:rsidRDefault="00211B15" w:rsidP="00211B15">
            <w:pPr>
              <w:jc w:val="center"/>
            </w:pPr>
            <w:r w:rsidRPr="00627DA1">
              <w:t>150</w:t>
            </w:r>
          </w:p>
        </w:tc>
      </w:tr>
    </w:tbl>
    <w:p w14:paraId="45E6A235" w14:textId="77777777" w:rsidR="00211B15" w:rsidRPr="00627DA1" w:rsidRDefault="00211B15" w:rsidP="0055194D">
      <w:pPr>
        <w:pStyle w:val="Pagrindinistekstas"/>
        <w:spacing w:line="360" w:lineRule="auto"/>
        <w:jc w:val="left"/>
        <w:rPr>
          <w:b/>
          <w:bCs/>
          <w:lang w:eastAsia="lt-LT"/>
        </w:rPr>
      </w:pPr>
    </w:p>
    <w:p w14:paraId="45E6A236" w14:textId="77777777" w:rsidR="00211B15" w:rsidRPr="00627DA1" w:rsidRDefault="00211B15" w:rsidP="0055194D">
      <w:pPr>
        <w:pStyle w:val="Antrat3"/>
        <w:jc w:val="left"/>
        <w:rPr>
          <w:szCs w:val="24"/>
          <w:lang w:eastAsia="lt-LT"/>
        </w:rPr>
      </w:pPr>
      <w:r w:rsidRPr="00627DA1">
        <w:rPr>
          <w:lang w:eastAsia="lt-LT"/>
        </w:rPr>
        <w:t xml:space="preserve">* </w:t>
      </w:r>
      <w:r w:rsidRPr="00627DA1">
        <w:rPr>
          <w:szCs w:val="24"/>
          <w:lang w:eastAsia="lt-LT"/>
        </w:rPr>
        <w:t>Ilgai trukusi muziejaus renovacija neleido rengti profesional</w:t>
      </w:r>
      <w:r w:rsidR="000F0613" w:rsidRPr="00627DA1">
        <w:rPr>
          <w:szCs w:val="24"/>
          <w:lang w:eastAsia="lt-LT"/>
        </w:rPr>
        <w:t>iojo</w:t>
      </w:r>
      <w:r w:rsidRPr="00627DA1">
        <w:rPr>
          <w:szCs w:val="24"/>
          <w:lang w:eastAsia="lt-LT"/>
        </w:rPr>
        <w:t xml:space="preserve"> meno parod</w:t>
      </w:r>
      <w:r w:rsidR="000F0613" w:rsidRPr="00627DA1">
        <w:rPr>
          <w:szCs w:val="24"/>
          <w:lang w:eastAsia="lt-LT"/>
        </w:rPr>
        <w:t>ų</w:t>
      </w:r>
      <w:r w:rsidRPr="00627DA1">
        <w:rPr>
          <w:szCs w:val="24"/>
          <w:lang w:eastAsia="lt-LT"/>
        </w:rPr>
        <w:t>, neturėjome parodų salės, nors ir šiandien ji yra per maža aukšto lygio parodoms.</w:t>
      </w:r>
    </w:p>
    <w:p w14:paraId="45E6A237" w14:textId="77777777" w:rsidR="00211B15" w:rsidRPr="00627DA1" w:rsidRDefault="00211B15" w:rsidP="0055194D">
      <w:pPr>
        <w:pStyle w:val="Antrat3"/>
        <w:jc w:val="left"/>
        <w:rPr>
          <w:szCs w:val="24"/>
          <w:lang w:eastAsia="lt-LT"/>
        </w:rPr>
      </w:pPr>
      <w:r w:rsidRPr="00627DA1">
        <w:rPr>
          <w:szCs w:val="24"/>
          <w:lang w:eastAsia="lt-LT"/>
        </w:rPr>
        <w:t>** Pandemija ir šalyje paskelbtas karantinas praktiškai uždarė muziej</w:t>
      </w:r>
      <w:r w:rsidR="00BC6550" w:rsidRPr="00627DA1">
        <w:rPr>
          <w:szCs w:val="24"/>
          <w:lang w:eastAsia="lt-LT"/>
        </w:rPr>
        <w:t>ų</w:t>
      </w:r>
      <w:r w:rsidRPr="00627DA1">
        <w:rPr>
          <w:szCs w:val="24"/>
          <w:lang w:eastAsia="lt-LT"/>
        </w:rPr>
        <w:t xml:space="preserve"> ir kontaktinę edukacinę veiklą, dėl to rezultatai lyginant su ankstesniais metas pablogėjo.</w:t>
      </w:r>
    </w:p>
    <w:p w14:paraId="45E6A238" w14:textId="77777777" w:rsidR="00211B15" w:rsidRPr="00627DA1" w:rsidRDefault="00211B15" w:rsidP="0055194D">
      <w:pPr>
        <w:pStyle w:val="Antrat3"/>
        <w:jc w:val="left"/>
        <w:rPr>
          <w:szCs w:val="24"/>
          <w:lang w:eastAsia="lt-LT"/>
        </w:rPr>
      </w:pPr>
      <w:r w:rsidRPr="00627DA1">
        <w:rPr>
          <w:szCs w:val="24"/>
          <w:lang w:eastAsia="lt-LT"/>
        </w:rPr>
        <w:t>*** Pradėjus veikti muziejui, atsirado daugiau veiklos barų: darbas fonduose, ekskursijos ir kita. Mažiau dėmesio skirta eksponatų inventorinimui.</w:t>
      </w:r>
    </w:p>
    <w:p w14:paraId="45E6A239" w14:textId="77777777" w:rsidR="00211B15" w:rsidRPr="00627DA1" w:rsidRDefault="00211B15" w:rsidP="0055194D">
      <w:pPr>
        <w:pStyle w:val="Pagrindinistekstas"/>
        <w:spacing w:line="360" w:lineRule="auto"/>
        <w:jc w:val="left"/>
        <w:rPr>
          <w:b/>
          <w:bCs/>
          <w:sz w:val="24"/>
          <w:szCs w:val="24"/>
          <w:lang w:eastAsia="lt-LT"/>
        </w:rPr>
      </w:pPr>
    </w:p>
    <w:p w14:paraId="45E6A23A" w14:textId="77777777" w:rsidR="00211B15" w:rsidRPr="00627DA1" w:rsidRDefault="00211B15" w:rsidP="0055194D">
      <w:pPr>
        <w:pStyle w:val="Pagrindinistekstas"/>
        <w:spacing w:line="360" w:lineRule="auto"/>
        <w:jc w:val="left"/>
        <w:rPr>
          <w:sz w:val="24"/>
          <w:szCs w:val="24"/>
        </w:rPr>
      </w:pPr>
      <w:r w:rsidRPr="00627DA1">
        <w:rPr>
          <w:b/>
          <w:bCs/>
          <w:sz w:val="24"/>
          <w:szCs w:val="24"/>
          <w:lang w:eastAsia="lt-LT"/>
        </w:rPr>
        <w:t>Finansavimo šaltinių suvestinė</w:t>
      </w:r>
    </w:p>
    <w:tbl>
      <w:tblPr>
        <w:tblW w:w="100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98" w:type="dxa"/>
        </w:tblCellMar>
        <w:tblLook w:val="04A0" w:firstRow="1" w:lastRow="0" w:firstColumn="1" w:lastColumn="0" w:noHBand="0" w:noVBand="1"/>
      </w:tblPr>
      <w:tblGrid>
        <w:gridCol w:w="6512"/>
        <w:gridCol w:w="3543"/>
      </w:tblGrid>
      <w:tr w:rsidR="00211B15" w:rsidRPr="00627DA1" w14:paraId="45E6A23D" w14:textId="77777777" w:rsidTr="00211B15">
        <w:trPr>
          <w:trHeight w:val="912"/>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vAlign w:val="center"/>
          </w:tcPr>
          <w:p w14:paraId="45E6A23B" w14:textId="77777777" w:rsidR="00211B15" w:rsidRPr="00627DA1" w:rsidRDefault="00211B15" w:rsidP="00211B15">
            <w:pPr>
              <w:jc w:val="center"/>
              <w:rPr>
                <w:b/>
                <w:bCs/>
                <w:szCs w:val="24"/>
                <w:lang w:eastAsia="lt-LT"/>
              </w:rPr>
            </w:pPr>
            <w:r w:rsidRPr="00627DA1">
              <w:rPr>
                <w:b/>
                <w:bCs/>
                <w:szCs w:val="24"/>
                <w:lang w:eastAsia="lt-LT"/>
              </w:rPr>
              <w:t>Finansavimo šaltiniai</w:t>
            </w:r>
          </w:p>
        </w:tc>
        <w:tc>
          <w:tcPr>
            <w:tcW w:w="3543" w:type="dxa"/>
            <w:tcBorders>
              <w:top w:val="single" w:sz="8" w:space="0" w:color="00000A"/>
              <w:bottom w:val="single" w:sz="8" w:space="0" w:color="00000A"/>
              <w:right w:val="single" w:sz="8" w:space="0" w:color="000001"/>
            </w:tcBorders>
            <w:shd w:val="clear" w:color="auto" w:fill="auto"/>
            <w:vAlign w:val="center"/>
          </w:tcPr>
          <w:p w14:paraId="45E6A23C" w14:textId="77777777" w:rsidR="00211B15" w:rsidRPr="00627DA1" w:rsidRDefault="00211B15" w:rsidP="00211B15">
            <w:pPr>
              <w:jc w:val="center"/>
              <w:rPr>
                <w:b/>
                <w:bCs/>
                <w:szCs w:val="24"/>
                <w:lang w:eastAsia="lt-LT"/>
              </w:rPr>
            </w:pPr>
            <w:r w:rsidRPr="00627DA1">
              <w:rPr>
                <w:b/>
                <w:bCs/>
                <w:szCs w:val="24"/>
                <w:lang w:eastAsia="lt-LT"/>
              </w:rPr>
              <w:t>Asignavimų poreikis biudžetiniams 2021 metams, tūkst. Eur</w:t>
            </w:r>
          </w:p>
        </w:tc>
      </w:tr>
      <w:tr w:rsidR="00211B15" w:rsidRPr="00627DA1" w14:paraId="45E6A240"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23E" w14:textId="77777777" w:rsidR="00211B15" w:rsidRPr="00627DA1" w:rsidRDefault="00211B15" w:rsidP="00211B15">
            <w:pPr>
              <w:jc w:val="right"/>
              <w:rPr>
                <w:b/>
                <w:bCs/>
                <w:szCs w:val="24"/>
                <w:lang w:eastAsia="lt-LT"/>
              </w:rPr>
            </w:pPr>
            <w:r w:rsidRPr="00627DA1">
              <w:rPr>
                <w:b/>
                <w:bCs/>
                <w:szCs w:val="24"/>
                <w:lang w:eastAsia="lt-LT"/>
              </w:rPr>
              <w:t>SAVIVALDYBĖS LĖŠOS, IŠ VISO:</w:t>
            </w:r>
          </w:p>
        </w:tc>
        <w:tc>
          <w:tcPr>
            <w:tcW w:w="3543" w:type="dxa"/>
            <w:tcBorders>
              <w:top w:val="single" w:sz="8" w:space="0" w:color="00000A"/>
              <w:bottom w:val="single" w:sz="8" w:space="0" w:color="00000A"/>
              <w:right w:val="single" w:sz="8" w:space="0" w:color="000001"/>
            </w:tcBorders>
            <w:shd w:val="clear" w:color="000000" w:fill="FFFF00"/>
          </w:tcPr>
          <w:p w14:paraId="45E6A23F" w14:textId="77777777" w:rsidR="00211B15" w:rsidRPr="00627DA1" w:rsidRDefault="00BC1720" w:rsidP="00211B15">
            <w:pPr>
              <w:jc w:val="center"/>
              <w:rPr>
                <w:b/>
                <w:bCs/>
                <w:szCs w:val="24"/>
                <w:lang w:eastAsia="lt-LT"/>
              </w:rPr>
            </w:pPr>
            <w:r w:rsidRPr="00627DA1">
              <w:rPr>
                <w:b/>
                <w:bCs/>
                <w:szCs w:val="24"/>
                <w:lang w:eastAsia="lt-LT"/>
              </w:rPr>
              <w:t>468,8</w:t>
            </w:r>
          </w:p>
        </w:tc>
      </w:tr>
      <w:tr w:rsidR="00211B15" w:rsidRPr="00627DA1" w14:paraId="45E6A243" w14:textId="77777777" w:rsidTr="00211B15">
        <w:trPr>
          <w:trHeight w:val="255"/>
        </w:trPr>
        <w:tc>
          <w:tcPr>
            <w:tcW w:w="6511" w:type="dxa"/>
            <w:tcBorders>
              <w:top w:val="single" w:sz="8" w:space="0" w:color="00000A"/>
              <w:left w:val="single" w:sz="8" w:space="0" w:color="00000A"/>
              <w:bottom w:val="single" w:sz="4" w:space="0" w:color="00000A"/>
              <w:right w:val="single" w:sz="8" w:space="0" w:color="000001"/>
            </w:tcBorders>
            <w:shd w:val="clear" w:color="auto" w:fill="auto"/>
            <w:tcMar>
              <w:left w:w="98" w:type="dxa"/>
            </w:tcMar>
          </w:tcPr>
          <w:p w14:paraId="45E6A241" w14:textId="77777777" w:rsidR="00211B15" w:rsidRPr="00627DA1" w:rsidRDefault="00211B15" w:rsidP="00211B15">
            <w:pPr>
              <w:rPr>
                <w:szCs w:val="24"/>
                <w:lang w:eastAsia="lt-LT"/>
              </w:rPr>
            </w:pPr>
            <w:r w:rsidRPr="00627DA1">
              <w:rPr>
                <w:szCs w:val="24"/>
                <w:lang w:eastAsia="lt-LT"/>
              </w:rPr>
              <w:t xml:space="preserve">Savivaldybės biudžeto lėšos </w:t>
            </w:r>
            <w:r w:rsidRPr="00627DA1">
              <w:rPr>
                <w:b/>
                <w:bCs/>
                <w:szCs w:val="24"/>
                <w:lang w:eastAsia="lt-LT"/>
              </w:rPr>
              <w:t>SB</w:t>
            </w:r>
          </w:p>
        </w:tc>
        <w:tc>
          <w:tcPr>
            <w:tcW w:w="3543" w:type="dxa"/>
            <w:tcBorders>
              <w:top w:val="single" w:sz="8" w:space="0" w:color="00000A"/>
              <w:bottom w:val="single" w:sz="4" w:space="0" w:color="00000A"/>
              <w:right w:val="single" w:sz="8" w:space="0" w:color="000001"/>
            </w:tcBorders>
            <w:shd w:val="clear" w:color="auto" w:fill="auto"/>
          </w:tcPr>
          <w:p w14:paraId="45E6A242" w14:textId="77777777" w:rsidR="00211B15" w:rsidRPr="00627DA1" w:rsidRDefault="00BC1720" w:rsidP="00211B15">
            <w:pPr>
              <w:jc w:val="center"/>
              <w:rPr>
                <w:szCs w:val="24"/>
                <w:lang w:eastAsia="lt-LT"/>
              </w:rPr>
            </w:pPr>
            <w:r w:rsidRPr="00627DA1">
              <w:rPr>
                <w:szCs w:val="24"/>
                <w:lang w:eastAsia="lt-LT"/>
              </w:rPr>
              <w:t>458,1</w:t>
            </w:r>
          </w:p>
        </w:tc>
      </w:tr>
      <w:tr w:rsidR="00211B15" w:rsidRPr="00627DA1" w14:paraId="45E6A246"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4" w14:textId="77777777" w:rsidR="00211B15" w:rsidRPr="00627DA1" w:rsidRDefault="00211B15" w:rsidP="00211B15">
            <w:pPr>
              <w:rPr>
                <w:szCs w:val="24"/>
                <w:lang w:eastAsia="lt-LT"/>
              </w:rPr>
            </w:pPr>
            <w:r w:rsidRPr="00627DA1">
              <w:rPr>
                <w:szCs w:val="24"/>
                <w:lang w:eastAsia="lt-LT"/>
              </w:rPr>
              <w:t xml:space="preserve">Savivaldybės aplinkos apsaugos rėmimo specialiosios programos lėšos </w:t>
            </w:r>
            <w:r w:rsidRPr="00627DA1">
              <w:rPr>
                <w:b/>
                <w:bCs/>
                <w:szCs w:val="24"/>
                <w:lang w:eastAsia="lt-LT"/>
              </w:rPr>
              <w:t>SB (AA)</w:t>
            </w:r>
          </w:p>
        </w:tc>
        <w:tc>
          <w:tcPr>
            <w:tcW w:w="3543" w:type="dxa"/>
            <w:tcBorders>
              <w:top w:val="single" w:sz="4" w:space="0" w:color="00000A"/>
              <w:bottom w:val="single" w:sz="4" w:space="0" w:color="00000A"/>
              <w:right w:val="single" w:sz="8" w:space="0" w:color="000001"/>
            </w:tcBorders>
            <w:shd w:val="clear" w:color="auto" w:fill="auto"/>
          </w:tcPr>
          <w:p w14:paraId="45E6A245" w14:textId="77777777" w:rsidR="00211B15" w:rsidRPr="00627DA1" w:rsidRDefault="00211B15" w:rsidP="00211B15">
            <w:pPr>
              <w:jc w:val="center"/>
              <w:rPr>
                <w:szCs w:val="24"/>
                <w:lang w:eastAsia="lt-LT"/>
              </w:rPr>
            </w:pPr>
          </w:p>
        </w:tc>
      </w:tr>
      <w:tr w:rsidR="00211B15" w:rsidRPr="00627DA1" w14:paraId="45E6A249"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7" w14:textId="77777777" w:rsidR="00211B15" w:rsidRPr="00627DA1" w:rsidRDefault="00211B15" w:rsidP="00211B15">
            <w:pPr>
              <w:rPr>
                <w:szCs w:val="24"/>
                <w:lang w:eastAsia="lt-LT"/>
              </w:rPr>
            </w:pPr>
            <w:r w:rsidRPr="00627DA1">
              <w:rPr>
                <w:szCs w:val="24"/>
                <w:lang w:eastAsia="lt-LT"/>
              </w:rPr>
              <w:t xml:space="preserve">Įstaigų uždirbtos pajamos </w:t>
            </w:r>
            <w:r w:rsidRPr="00627DA1">
              <w:rPr>
                <w:b/>
                <w:bCs/>
                <w:szCs w:val="24"/>
                <w:lang w:eastAsia="lt-LT"/>
              </w:rPr>
              <w:t>SP</w:t>
            </w:r>
            <w:r w:rsidRPr="00627DA1">
              <w:rPr>
                <w:szCs w:val="24"/>
                <w:lang w:eastAsia="lt-LT"/>
              </w:rPr>
              <w:t xml:space="preserve"> (pajamos už paslaugas)</w:t>
            </w:r>
          </w:p>
        </w:tc>
        <w:tc>
          <w:tcPr>
            <w:tcW w:w="3543" w:type="dxa"/>
            <w:tcBorders>
              <w:top w:val="single" w:sz="4" w:space="0" w:color="00000A"/>
              <w:bottom w:val="single" w:sz="4" w:space="0" w:color="00000A"/>
              <w:right w:val="single" w:sz="8" w:space="0" w:color="000001"/>
            </w:tcBorders>
            <w:shd w:val="clear" w:color="auto" w:fill="auto"/>
          </w:tcPr>
          <w:p w14:paraId="45E6A248" w14:textId="77777777" w:rsidR="00211B15" w:rsidRPr="00627DA1" w:rsidRDefault="00211B15" w:rsidP="00211B15">
            <w:pPr>
              <w:jc w:val="center"/>
              <w:rPr>
                <w:szCs w:val="24"/>
                <w:lang w:eastAsia="lt-LT"/>
              </w:rPr>
            </w:pPr>
            <w:r w:rsidRPr="00627DA1">
              <w:rPr>
                <w:szCs w:val="24"/>
                <w:lang w:eastAsia="lt-LT"/>
              </w:rPr>
              <w:t>3,5</w:t>
            </w:r>
          </w:p>
        </w:tc>
      </w:tr>
      <w:tr w:rsidR="00211B15" w:rsidRPr="00627DA1" w14:paraId="45E6A24C"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A" w14:textId="77777777" w:rsidR="00211B15" w:rsidRPr="00627DA1" w:rsidRDefault="00211B15" w:rsidP="00211B15">
            <w:pPr>
              <w:rPr>
                <w:szCs w:val="24"/>
                <w:lang w:eastAsia="lt-LT"/>
              </w:rPr>
            </w:pPr>
            <w:r w:rsidRPr="00627DA1">
              <w:rPr>
                <w:szCs w:val="24"/>
                <w:lang w:eastAsia="lt-LT"/>
              </w:rPr>
              <w:lastRenderedPageBreak/>
              <w:t xml:space="preserve">Valstybės biudžeto  lėšos </w:t>
            </w:r>
            <w:r w:rsidRPr="00627DA1">
              <w:rPr>
                <w:b/>
                <w:bCs/>
                <w:szCs w:val="24"/>
                <w:lang w:eastAsia="lt-LT"/>
              </w:rPr>
              <w:t>(VB)</w:t>
            </w:r>
          </w:p>
        </w:tc>
        <w:tc>
          <w:tcPr>
            <w:tcW w:w="3543" w:type="dxa"/>
            <w:tcBorders>
              <w:top w:val="single" w:sz="4" w:space="0" w:color="00000A"/>
              <w:bottom w:val="single" w:sz="4" w:space="0" w:color="00000A"/>
              <w:right w:val="single" w:sz="8" w:space="0" w:color="000001"/>
            </w:tcBorders>
            <w:shd w:val="clear" w:color="auto" w:fill="auto"/>
          </w:tcPr>
          <w:p w14:paraId="45E6A24B" w14:textId="77777777" w:rsidR="00211B15" w:rsidRPr="00627DA1" w:rsidRDefault="00211B15" w:rsidP="00211B15">
            <w:pPr>
              <w:jc w:val="center"/>
              <w:rPr>
                <w:szCs w:val="24"/>
                <w:lang w:eastAsia="lt-LT"/>
              </w:rPr>
            </w:pPr>
            <w:r w:rsidRPr="00627DA1">
              <w:rPr>
                <w:szCs w:val="24"/>
                <w:lang w:eastAsia="lt-LT"/>
              </w:rPr>
              <w:t>5,9</w:t>
            </w:r>
          </w:p>
        </w:tc>
      </w:tr>
      <w:tr w:rsidR="00211B15" w:rsidRPr="00627DA1" w14:paraId="45E6A24F"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D" w14:textId="77777777" w:rsidR="00211B15" w:rsidRPr="00627DA1" w:rsidRDefault="00211B15" w:rsidP="00211B15">
            <w:pPr>
              <w:rPr>
                <w:szCs w:val="24"/>
                <w:lang w:eastAsia="lt-LT"/>
              </w:rPr>
            </w:pPr>
            <w:r w:rsidRPr="00627DA1">
              <w:rPr>
                <w:szCs w:val="24"/>
                <w:lang w:eastAsia="lt-LT"/>
              </w:rPr>
              <w:t xml:space="preserve">Valstybės biudžeto lėšos </w:t>
            </w:r>
            <w:r w:rsidRPr="00627DA1">
              <w:rPr>
                <w:b/>
                <w:bCs/>
                <w:szCs w:val="24"/>
                <w:lang w:eastAsia="lt-LT"/>
              </w:rPr>
              <w:t>VB</w:t>
            </w:r>
            <w:r w:rsidRPr="00627DA1">
              <w:rPr>
                <w:szCs w:val="24"/>
                <w:lang w:eastAsia="lt-LT"/>
              </w:rPr>
              <w:t xml:space="preserve"> (VIP numatytoms kapitalo investicijoms)</w:t>
            </w:r>
          </w:p>
        </w:tc>
        <w:tc>
          <w:tcPr>
            <w:tcW w:w="3543" w:type="dxa"/>
            <w:tcBorders>
              <w:top w:val="single" w:sz="4" w:space="0" w:color="00000A"/>
              <w:bottom w:val="single" w:sz="4" w:space="0" w:color="00000A"/>
              <w:right w:val="single" w:sz="8" w:space="0" w:color="000001"/>
            </w:tcBorders>
            <w:shd w:val="clear" w:color="auto" w:fill="auto"/>
          </w:tcPr>
          <w:p w14:paraId="45E6A24E" w14:textId="77777777" w:rsidR="00211B15" w:rsidRPr="00627DA1" w:rsidRDefault="00211B15" w:rsidP="00211B15">
            <w:pPr>
              <w:jc w:val="center"/>
              <w:rPr>
                <w:szCs w:val="24"/>
                <w:lang w:eastAsia="lt-LT"/>
              </w:rPr>
            </w:pPr>
          </w:p>
        </w:tc>
      </w:tr>
      <w:tr w:rsidR="00211B15" w:rsidRPr="00627DA1" w14:paraId="45E6A252"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50" w14:textId="77777777" w:rsidR="00211B15" w:rsidRPr="00627DA1" w:rsidRDefault="00211B15" w:rsidP="00211B15">
            <w:pPr>
              <w:rPr>
                <w:szCs w:val="24"/>
                <w:lang w:eastAsia="lt-LT"/>
              </w:rPr>
            </w:pPr>
            <w:r w:rsidRPr="00627DA1">
              <w:rPr>
                <w:szCs w:val="24"/>
                <w:lang w:eastAsia="lt-LT"/>
              </w:rPr>
              <w:t xml:space="preserve">Paskolos lėšos </w:t>
            </w:r>
            <w:r w:rsidRPr="00627DA1">
              <w:rPr>
                <w:b/>
                <w:bCs/>
                <w:szCs w:val="24"/>
                <w:lang w:eastAsia="lt-LT"/>
              </w:rPr>
              <w:t>P</w:t>
            </w:r>
          </w:p>
        </w:tc>
        <w:tc>
          <w:tcPr>
            <w:tcW w:w="3543" w:type="dxa"/>
            <w:tcBorders>
              <w:top w:val="single" w:sz="4" w:space="0" w:color="00000A"/>
              <w:bottom w:val="single" w:sz="4" w:space="0" w:color="00000A"/>
              <w:right w:val="single" w:sz="8" w:space="0" w:color="000001"/>
            </w:tcBorders>
            <w:shd w:val="clear" w:color="auto" w:fill="auto"/>
          </w:tcPr>
          <w:p w14:paraId="45E6A251" w14:textId="77777777" w:rsidR="00211B15" w:rsidRPr="00627DA1" w:rsidRDefault="00211B15" w:rsidP="00211B15">
            <w:pPr>
              <w:jc w:val="center"/>
              <w:rPr>
                <w:szCs w:val="24"/>
                <w:lang w:eastAsia="lt-LT"/>
              </w:rPr>
            </w:pPr>
          </w:p>
        </w:tc>
      </w:tr>
      <w:tr w:rsidR="00211B15" w:rsidRPr="00627DA1" w14:paraId="45E6A255" w14:textId="77777777" w:rsidTr="00211B15">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253" w14:textId="77777777" w:rsidR="00211B15" w:rsidRPr="00627DA1" w:rsidRDefault="00211B15" w:rsidP="00211B15">
            <w:pPr>
              <w:rPr>
                <w:szCs w:val="24"/>
                <w:lang w:eastAsia="lt-LT"/>
              </w:rPr>
            </w:pPr>
            <w:r w:rsidRPr="00627DA1">
              <w:rPr>
                <w:szCs w:val="24"/>
                <w:lang w:eastAsia="lt-LT"/>
              </w:rPr>
              <w:t xml:space="preserve">Europos Sąjungos paramos lėšos </w:t>
            </w:r>
            <w:r w:rsidRPr="00627DA1">
              <w:rPr>
                <w:b/>
                <w:bCs/>
                <w:szCs w:val="24"/>
                <w:lang w:eastAsia="lt-LT"/>
              </w:rPr>
              <w:t>ES</w:t>
            </w:r>
          </w:p>
        </w:tc>
        <w:tc>
          <w:tcPr>
            <w:tcW w:w="3543" w:type="dxa"/>
            <w:tcBorders>
              <w:top w:val="single" w:sz="4" w:space="0" w:color="00000A"/>
              <w:bottom w:val="single" w:sz="8" w:space="0" w:color="00000A"/>
              <w:right w:val="single" w:sz="8" w:space="0" w:color="000001"/>
            </w:tcBorders>
            <w:shd w:val="clear" w:color="auto" w:fill="auto"/>
          </w:tcPr>
          <w:p w14:paraId="45E6A254" w14:textId="77777777" w:rsidR="00211B15" w:rsidRPr="00627DA1" w:rsidRDefault="00211B15" w:rsidP="00211B15">
            <w:pPr>
              <w:jc w:val="center"/>
              <w:rPr>
                <w:szCs w:val="24"/>
                <w:lang w:eastAsia="lt-LT"/>
              </w:rPr>
            </w:pPr>
          </w:p>
        </w:tc>
      </w:tr>
      <w:tr w:rsidR="00211B15" w:rsidRPr="00627DA1" w14:paraId="45E6A258" w14:textId="77777777" w:rsidTr="00211B15">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256" w14:textId="77777777" w:rsidR="00211B15" w:rsidRPr="00627DA1" w:rsidRDefault="00211B15" w:rsidP="00211B15">
            <w:pPr>
              <w:rPr>
                <w:szCs w:val="24"/>
                <w:lang w:eastAsia="lt-LT"/>
              </w:rPr>
            </w:pPr>
            <w:r w:rsidRPr="00627DA1">
              <w:rPr>
                <w:szCs w:val="24"/>
                <w:lang w:eastAsia="lt-LT"/>
              </w:rPr>
              <w:t>Likutis</w:t>
            </w:r>
          </w:p>
        </w:tc>
        <w:tc>
          <w:tcPr>
            <w:tcW w:w="3543" w:type="dxa"/>
            <w:tcBorders>
              <w:top w:val="single" w:sz="4" w:space="0" w:color="00000A"/>
              <w:bottom w:val="single" w:sz="8" w:space="0" w:color="00000A"/>
              <w:right w:val="single" w:sz="8" w:space="0" w:color="000001"/>
            </w:tcBorders>
            <w:shd w:val="clear" w:color="auto" w:fill="auto"/>
          </w:tcPr>
          <w:p w14:paraId="45E6A257" w14:textId="77777777" w:rsidR="00211B15" w:rsidRPr="00627DA1" w:rsidRDefault="00BC1720" w:rsidP="00211B15">
            <w:pPr>
              <w:jc w:val="center"/>
              <w:rPr>
                <w:szCs w:val="24"/>
                <w:lang w:eastAsia="lt-LT"/>
              </w:rPr>
            </w:pPr>
            <w:r w:rsidRPr="00627DA1">
              <w:rPr>
                <w:szCs w:val="24"/>
                <w:lang w:eastAsia="lt-LT"/>
              </w:rPr>
              <w:t>1,3</w:t>
            </w:r>
          </w:p>
        </w:tc>
      </w:tr>
      <w:tr w:rsidR="00211B15" w:rsidRPr="00627DA1" w14:paraId="45E6A25B"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259" w14:textId="77777777" w:rsidR="00211B15" w:rsidRPr="00627DA1" w:rsidRDefault="00211B15" w:rsidP="00211B15">
            <w:pPr>
              <w:jc w:val="right"/>
              <w:rPr>
                <w:b/>
                <w:bCs/>
                <w:szCs w:val="24"/>
                <w:lang w:eastAsia="lt-LT"/>
              </w:rPr>
            </w:pPr>
            <w:r w:rsidRPr="00627DA1">
              <w:rPr>
                <w:b/>
                <w:bCs/>
                <w:szCs w:val="24"/>
                <w:lang w:eastAsia="lt-LT"/>
              </w:rPr>
              <w:t>KITI ŠALTINIAI, IŠ VISO</w:t>
            </w:r>
          </w:p>
        </w:tc>
        <w:tc>
          <w:tcPr>
            <w:tcW w:w="3543" w:type="dxa"/>
            <w:tcBorders>
              <w:top w:val="single" w:sz="8" w:space="0" w:color="00000A"/>
              <w:bottom w:val="single" w:sz="8" w:space="0" w:color="00000A"/>
              <w:right w:val="single" w:sz="8" w:space="0" w:color="000001"/>
            </w:tcBorders>
            <w:shd w:val="clear" w:color="000000" w:fill="FFFF00"/>
          </w:tcPr>
          <w:p w14:paraId="45E6A25A" w14:textId="77777777" w:rsidR="00211B15" w:rsidRPr="00627DA1" w:rsidRDefault="00211B15" w:rsidP="00211B15">
            <w:pPr>
              <w:jc w:val="center"/>
              <w:rPr>
                <w:b/>
                <w:bCs/>
                <w:szCs w:val="24"/>
                <w:lang w:eastAsia="lt-LT"/>
              </w:rPr>
            </w:pPr>
            <w:r w:rsidRPr="00627DA1">
              <w:rPr>
                <w:b/>
                <w:bCs/>
                <w:szCs w:val="24"/>
                <w:lang w:eastAsia="lt-LT"/>
              </w:rPr>
              <w:t>0,0</w:t>
            </w:r>
          </w:p>
        </w:tc>
      </w:tr>
      <w:tr w:rsidR="00211B15" w:rsidRPr="00627DA1" w14:paraId="45E6A25E"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45E6A25C" w14:textId="77777777" w:rsidR="00211B15" w:rsidRPr="00627DA1" w:rsidRDefault="00211B15" w:rsidP="00211B15">
            <w:pPr>
              <w:rPr>
                <w:szCs w:val="24"/>
                <w:lang w:eastAsia="lt-LT"/>
              </w:rPr>
            </w:pPr>
            <w:r w:rsidRPr="00627DA1">
              <w:rPr>
                <w:szCs w:val="24"/>
                <w:lang w:eastAsia="lt-LT"/>
              </w:rPr>
              <w:t xml:space="preserve">Kiti finansavimo šaltiniai </w:t>
            </w:r>
            <w:proofErr w:type="spellStart"/>
            <w:r w:rsidRPr="00627DA1">
              <w:rPr>
                <w:b/>
                <w:bCs/>
                <w:szCs w:val="24"/>
                <w:lang w:eastAsia="lt-LT"/>
              </w:rPr>
              <w:t>Kt</w:t>
            </w:r>
            <w:proofErr w:type="spellEnd"/>
          </w:p>
        </w:tc>
        <w:tc>
          <w:tcPr>
            <w:tcW w:w="3543" w:type="dxa"/>
            <w:tcBorders>
              <w:top w:val="single" w:sz="8" w:space="0" w:color="00000A"/>
              <w:bottom w:val="single" w:sz="8" w:space="0" w:color="00000A"/>
              <w:right w:val="single" w:sz="8" w:space="0" w:color="000001"/>
            </w:tcBorders>
            <w:shd w:val="clear" w:color="auto" w:fill="auto"/>
          </w:tcPr>
          <w:p w14:paraId="45E6A25D" w14:textId="77777777" w:rsidR="00211B15" w:rsidRPr="00627DA1" w:rsidRDefault="00211B15" w:rsidP="00211B15">
            <w:pPr>
              <w:jc w:val="center"/>
              <w:rPr>
                <w:szCs w:val="24"/>
                <w:lang w:eastAsia="lt-LT"/>
              </w:rPr>
            </w:pPr>
          </w:p>
        </w:tc>
      </w:tr>
      <w:tr w:rsidR="00211B15" w:rsidRPr="00627DA1" w14:paraId="45E6A261"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C0C0C0"/>
            <w:tcMar>
              <w:left w:w="98" w:type="dxa"/>
            </w:tcMar>
          </w:tcPr>
          <w:p w14:paraId="45E6A25F" w14:textId="77777777" w:rsidR="00211B15" w:rsidRPr="00627DA1" w:rsidRDefault="00211B15" w:rsidP="00211B15">
            <w:pPr>
              <w:jc w:val="right"/>
              <w:rPr>
                <w:b/>
                <w:bCs/>
                <w:szCs w:val="24"/>
                <w:lang w:eastAsia="lt-LT"/>
              </w:rPr>
            </w:pPr>
            <w:r w:rsidRPr="00627DA1">
              <w:rPr>
                <w:b/>
                <w:bCs/>
                <w:szCs w:val="24"/>
                <w:lang w:eastAsia="lt-LT"/>
              </w:rPr>
              <w:t>IŠ VISO</w:t>
            </w:r>
          </w:p>
        </w:tc>
        <w:tc>
          <w:tcPr>
            <w:tcW w:w="3543" w:type="dxa"/>
            <w:tcBorders>
              <w:top w:val="single" w:sz="8" w:space="0" w:color="00000A"/>
              <w:bottom w:val="single" w:sz="8" w:space="0" w:color="00000A"/>
              <w:right w:val="single" w:sz="8" w:space="0" w:color="000001"/>
            </w:tcBorders>
            <w:shd w:val="clear" w:color="000000" w:fill="C0C0C0"/>
          </w:tcPr>
          <w:p w14:paraId="45E6A260" w14:textId="77777777" w:rsidR="00211B15" w:rsidRPr="00627DA1" w:rsidRDefault="00BC1720" w:rsidP="00211B15">
            <w:pPr>
              <w:jc w:val="center"/>
              <w:rPr>
                <w:b/>
                <w:bCs/>
                <w:szCs w:val="24"/>
                <w:lang w:eastAsia="lt-LT"/>
              </w:rPr>
            </w:pPr>
            <w:r w:rsidRPr="00627DA1">
              <w:rPr>
                <w:b/>
                <w:bCs/>
                <w:szCs w:val="24"/>
                <w:lang w:eastAsia="lt-LT"/>
              </w:rPr>
              <w:t>468,8</w:t>
            </w:r>
          </w:p>
        </w:tc>
      </w:tr>
    </w:tbl>
    <w:p w14:paraId="45E6A262" w14:textId="77777777" w:rsidR="00803076" w:rsidRPr="00627DA1" w:rsidRDefault="00803076" w:rsidP="00211B15">
      <w:pPr>
        <w:pStyle w:val="Pagrindinistekstas"/>
        <w:spacing w:line="360" w:lineRule="auto"/>
        <w:rPr>
          <w:sz w:val="24"/>
          <w:szCs w:val="24"/>
        </w:rPr>
        <w:sectPr w:rsidR="00803076" w:rsidRPr="00627DA1" w:rsidSect="0055194D">
          <w:pgSz w:w="16838" w:h="11906" w:orient="landscape"/>
          <w:pgMar w:top="1135" w:right="536" w:bottom="624" w:left="540" w:header="0" w:footer="567" w:gutter="0"/>
          <w:cols w:space="1296"/>
          <w:formProt w:val="0"/>
          <w:docGrid w:linePitch="360"/>
        </w:sectPr>
      </w:pPr>
    </w:p>
    <w:p w14:paraId="45E6A263" w14:textId="77777777" w:rsidR="00B858F9" w:rsidRPr="00627DA1" w:rsidRDefault="00B858F9" w:rsidP="00B858F9">
      <w:pPr>
        <w:ind w:left="4962" w:right="-471" w:firstLine="567"/>
      </w:pPr>
      <w:r w:rsidRPr="00627DA1">
        <w:lastRenderedPageBreak/>
        <w:t>PATVIRTINTA</w:t>
      </w:r>
    </w:p>
    <w:p w14:paraId="45E6A264" w14:textId="77777777" w:rsidR="00B858F9" w:rsidRPr="00627DA1" w:rsidRDefault="00B858F9" w:rsidP="00B858F9">
      <w:pPr>
        <w:ind w:left="5670" w:right="-471" w:hanging="141"/>
      </w:pPr>
      <w:r w:rsidRPr="00627DA1">
        <w:t>Panevėžio miesto savivaldybės tarybos</w:t>
      </w:r>
    </w:p>
    <w:p w14:paraId="45E6A265" w14:textId="77777777" w:rsidR="00B858F9" w:rsidRPr="00627DA1" w:rsidRDefault="00B858F9" w:rsidP="00B858F9">
      <w:pPr>
        <w:ind w:left="6966"/>
      </w:pPr>
      <w:r w:rsidRPr="00627DA1">
        <w:t xml:space="preserve"> sprendimu Nr.</w:t>
      </w:r>
    </w:p>
    <w:p w14:paraId="45E6A266" w14:textId="77777777" w:rsidR="00B858F9" w:rsidRPr="00627DA1" w:rsidRDefault="00B858F9" w:rsidP="00B858F9">
      <w:pPr>
        <w:jc w:val="center"/>
        <w:rPr>
          <w:color w:val="000000"/>
          <w:sz w:val="22"/>
          <w:szCs w:val="22"/>
        </w:rPr>
      </w:pPr>
    </w:p>
    <w:p w14:paraId="45E6A267" w14:textId="77777777" w:rsidR="00B858F9" w:rsidRPr="00627DA1" w:rsidRDefault="00B858F9" w:rsidP="00B858F9">
      <w:pPr>
        <w:jc w:val="center"/>
        <w:rPr>
          <w:b/>
          <w:color w:val="000000"/>
          <w:sz w:val="22"/>
          <w:szCs w:val="22"/>
        </w:rPr>
      </w:pPr>
      <w:r w:rsidRPr="00627DA1">
        <w:rPr>
          <w:b/>
          <w:color w:val="000000"/>
          <w:sz w:val="22"/>
          <w:szCs w:val="22"/>
        </w:rPr>
        <w:t xml:space="preserve">PANEVĖŽIO </w:t>
      </w:r>
      <w:r w:rsidR="00BB0EA4" w:rsidRPr="00627DA1">
        <w:rPr>
          <w:b/>
          <w:color w:val="000000"/>
          <w:sz w:val="22"/>
          <w:szCs w:val="22"/>
        </w:rPr>
        <w:t>MIESTO DAILĖS GALERIJOS</w:t>
      </w:r>
      <w:r w:rsidRPr="00627DA1">
        <w:rPr>
          <w:b/>
          <w:color w:val="000000"/>
          <w:sz w:val="22"/>
          <w:szCs w:val="22"/>
        </w:rPr>
        <w:t xml:space="preserve"> 2021 METŲ VEIKLOS PLANAS</w:t>
      </w:r>
    </w:p>
    <w:p w14:paraId="45E6A268" w14:textId="77777777" w:rsidR="00BB0EA4" w:rsidRPr="00627DA1" w:rsidRDefault="00BB0EA4" w:rsidP="00BB0EA4">
      <w:pPr>
        <w:jc w:val="center"/>
        <w:rPr>
          <w:color w:val="000000"/>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6B" w14:textId="77777777" w:rsidTr="00BB0EA4">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9" w14:textId="77777777" w:rsidR="00BB0EA4" w:rsidRPr="00627DA1" w:rsidRDefault="00BB0EA4" w:rsidP="00BE20EC">
            <w:pPr>
              <w:pStyle w:val="Antrat1"/>
            </w:pPr>
            <w:r w:rsidRPr="00627DA1">
              <w:t>Planuojamas laikotarpis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A" w14:textId="77777777" w:rsidR="00BB0EA4" w:rsidRPr="00627DA1" w:rsidRDefault="00BB0EA4" w:rsidP="00BB0EA4">
            <w:pPr>
              <w:rPr>
                <w:szCs w:val="24"/>
              </w:rPr>
            </w:pPr>
            <w:r w:rsidRPr="00627DA1">
              <w:rPr>
                <w:color w:val="000000"/>
                <w:szCs w:val="24"/>
              </w:rPr>
              <w:t>2021 m.</w:t>
            </w:r>
          </w:p>
        </w:tc>
      </w:tr>
      <w:tr w:rsidR="00BB0EA4" w:rsidRPr="00627DA1" w14:paraId="45E6A26E" w14:textId="77777777" w:rsidTr="00BB0EA4">
        <w:trPr>
          <w:trHeight w:val="284"/>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C" w14:textId="77777777" w:rsidR="00BB0EA4" w:rsidRPr="00627DA1" w:rsidRDefault="00BB0EA4" w:rsidP="00BE20EC">
            <w:pPr>
              <w:pStyle w:val="Antrat1"/>
            </w:pPr>
            <w:r w:rsidRPr="00627DA1">
              <w:t xml:space="preserve">Asignavimų valdytojas, kodas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D" w14:textId="77777777" w:rsidR="00BB0EA4" w:rsidRPr="00627DA1" w:rsidRDefault="00BB0EA4" w:rsidP="003B45AC">
            <w:pPr>
              <w:pStyle w:val="Pagrindinistekstas"/>
              <w:jc w:val="left"/>
              <w:rPr>
                <w:color w:val="000000"/>
                <w:sz w:val="24"/>
                <w:szCs w:val="24"/>
              </w:rPr>
            </w:pPr>
            <w:r w:rsidRPr="00627DA1">
              <w:rPr>
                <w:color w:val="000000"/>
                <w:sz w:val="24"/>
                <w:szCs w:val="24"/>
              </w:rPr>
              <w:t xml:space="preserve">Panevėžio miesto dailės galerija, </w:t>
            </w:r>
            <w:r w:rsidRPr="00627DA1">
              <w:rPr>
                <w:sz w:val="24"/>
                <w:szCs w:val="24"/>
              </w:rPr>
              <w:t>302477544</w:t>
            </w:r>
          </w:p>
        </w:tc>
      </w:tr>
      <w:tr w:rsidR="00BB0EA4" w:rsidRPr="00627DA1" w14:paraId="45E6A271" w14:textId="77777777" w:rsidTr="00BB0EA4">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F" w14:textId="77777777" w:rsidR="00BB0EA4" w:rsidRPr="00627DA1" w:rsidRDefault="00BB0EA4" w:rsidP="00BE20EC">
            <w:pPr>
              <w:pStyle w:val="Antrat1"/>
            </w:pPr>
            <w:r w:rsidRPr="00627DA1">
              <w:t xml:space="preserve">Priemonių vykdytojas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0" w14:textId="77777777" w:rsidR="00BB0EA4" w:rsidRPr="00627DA1" w:rsidRDefault="00BB0EA4" w:rsidP="003B45AC">
            <w:pPr>
              <w:pStyle w:val="Pagrindinistekstas"/>
              <w:ind w:right="-499"/>
              <w:jc w:val="left"/>
              <w:rPr>
                <w:color w:val="000000"/>
                <w:sz w:val="24"/>
                <w:szCs w:val="24"/>
              </w:rPr>
            </w:pPr>
            <w:r w:rsidRPr="00627DA1">
              <w:rPr>
                <w:bCs/>
                <w:sz w:val="24"/>
                <w:szCs w:val="24"/>
              </w:rPr>
              <w:t>Panevėžio miesto dailės galerija</w:t>
            </w:r>
          </w:p>
        </w:tc>
      </w:tr>
    </w:tbl>
    <w:p w14:paraId="45E6A272" w14:textId="77777777" w:rsidR="00BB0EA4" w:rsidRPr="00627DA1" w:rsidRDefault="00BB0EA4" w:rsidP="00BB0EA4">
      <w:pPr>
        <w:pStyle w:val="Pagrindinistekstas"/>
        <w:rPr>
          <w:color w:val="000000"/>
          <w:sz w:val="24"/>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75" w14:textId="77777777" w:rsidTr="00BB0EA4">
        <w:trPr>
          <w:trHeight w:val="923"/>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3" w14:textId="77777777" w:rsidR="00BB0EA4" w:rsidRPr="00627DA1" w:rsidRDefault="00BB0EA4" w:rsidP="00BB0EA4">
            <w:pPr>
              <w:rPr>
                <w:b/>
                <w:bCs/>
                <w:szCs w:val="24"/>
              </w:rPr>
            </w:pPr>
            <w:r w:rsidRPr="00627DA1">
              <w:rPr>
                <w:b/>
                <w:bCs/>
                <w:szCs w:val="24"/>
              </w:rPr>
              <w:t>Veiklos plano parengimo argumentai</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4" w14:textId="77777777" w:rsidR="00BB0EA4" w:rsidRPr="00627DA1" w:rsidRDefault="00BB0EA4" w:rsidP="00BB0EA4">
            <w:pPr>
              <w:pStyle w:val="Pagrindinistekstas"/>
              <w:jc w:val="both"/>
              <w:rPr>
                <w:sz w:val="24"/>
                <w:szCs w:val="24"/>
              </w:rPr>
            </w:pPr>
            <w:r w:rsidRPr="00627DA1">
              <w:rPr>
                <w:sz w:val="24"/>
                <w:szCs w:val="24"/>
              </w:rPr>
              <w:t>Veiklos planas parengtas atsižvelgiant į Panevėžio miesto dailės galerijos pagrindines veiklos sritis: parodinę, edukacinę, leidybinę veiklą, į Dailės galerijos rinkodarą, 2021 m. įgyvendinamus kultūros ir meno, tarptautinius projektus</w:t>
            </w:r>
          </w:p>
        </w:tc>
      </w:tr>
    </w:tbl>
    <w:p w14:paraId="45E6A276" w14:textId="77777777" w:rsidR="00BB0EA4" w:rsidRPr="00627DA1" w:rsidRDefault="00BB0EA4" w:rsidP="00BB0EA4">
      <w:pPr>
        <w:jc w:val="center"/>
        <w:rPr>
          <w:b/>
          <w:bCs/>
          <w:strike/>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7A" w14:textId="77777777" w:rsidTr="00BB0EA4">
        <w:trPr>
          <w:cantSplit/>
          <w:trHeight w:val="443"/>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7" w14:textId="77777777" w:rsidR="00BB0EA4" w:rsidRPr="00627DA1" w:rsidRDefault="00BB0EA4" w:rsidP="00BB0EA4">
            <w:pPr>
              <w:rPr>
                <w:b/>
                <w:bCs/>
                <w:szCs w:val="24"/>
              </w:rPr>
            </w:pPr>
            <w:r w:rsidRPr="00627DA1">
              <w:rPr>
                <w:b/>
                <w:bCs/>
                <w:szCs w:val="24"/>
              </w:rPr>
              <w:t>Ilgalaikis prioritetas</w:t>
            </w:r>
          </w:p>
          <w:p w14:paraId="45E6A278" w14:textId="77777777" w:rsidR="00BB0EA4" w:rsidRPr="00627DA1" w:rsidRDefault="00BB0EA4" w:rsidP="00BB0EA4">
            <w:pPr>
              <w:rPr>
                <w:b/>
                <w:bCs/>
                <w:szCs w:val="24"/>
              </w:rPr>
            </w:pPr>
            <w:r w:rsidRPr="00627DA1">
              <w:rPr>
                <w:b/>
                <w:bCs/>
                <w:szCs w:val="24"/>
              </w:rPr>
              <w:t>(pagal SP)</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9" w14:textId="77777777" w:rsidR="00BB0EA4" w:rsidRPr="00627DA1" w:rsidRDefault="00BB0EA4" w:rsidP="00BC6550">
            <w:pPr>
              <w:pStyle w:val="Antrat5"/>
              <w:jc w:val="both"/>
              <w:rPr>
                <w:rFonts w:ascii="Times New Roman" w:hAnsi="Times New Roman" w:cs="Times New Roman"/>
                <w:b/>
                <w:bCs/>
                <w:i/>
                <w:iCs/>
                <w:color w:val="auto"/>
                <w:szCs w:val="24"/>
              </w:rPr>
            </w:pPr>
            <w:r w:rsidRPr="00627DA1">
              <w:rPr>
                <w:rFonts w:ascii="Times New Roman" w:hAnsi="Times New Roman" w:cs="Times New Roman"/>
                <w:color w:val="auto"/>
                <w:szCs w:val="24"/>
              </w:rPr>
              <w:t>Kokybiškų gyvenimo sąlygų ir aukštos socialinės gerovės kūrimas</w:t>
            </w:r>
          </w:p>
        </w:tc>
      </w:tr>
    </w:tbl>
    <w:p w14:paraId="45E6A27B" w14:textId="77777777" w:rsidR="00BB0EA4" w:rsidRPr="00627DA1" w:rsidRDefault="00BB0EA4" w:rsidP="00BB0EA4">
      <w:pPr>
        <w:jc w:val="center"/>
        <w:rPr>
          <w:b/>
          <w:bCs/>
          <w:strike/>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7E" w14:textId="77777777" w:rsidTr="00BB0EA4">
        <w:trPr>
          <w:cantSplit/>
          <w:trHeight w:val="465"/>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C" w14:textId="77777777" w:rsidR="00BB0EA4" w:rsidRPr="00627DA1" w:rsidRDefault="00BB0EA4" w:rsidP="000F0613">
            <w:pPr>
              <w:pStyle w:val="Pagrindinistekstas"/>
              <w:jc w:val="left"/>
              <w:rPr>
                <w:b/>
                <w:bCs/>
                <w:sz w:val="24"/>
                <w:szCs w:val="24"/>
              </w:rPr>
            </w:pPr>
            <w:r w:rsidRPr="00627DA1">
              <w:rPr>
                <w:b/>
                <w:bCs/>
                <w:sz w:val="24"/>
                <w:szCs w:val="24"/>
              </w:rPr>
              <w:t>Veiklos plano tikslas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D" w14:textId="77777777" w:rsidR="00BB0EA4" w:rsidRPr="00627DA1" w:rsidRDefault="00BB0EA4" w:rsidP="00BB0EA4">
            <w:pPr>
              <w:jc w:val="both"/>
              <w:rPr>
                <w:b/>
                <w:bCs/>
                <w:szCs w:val="24"/>
              </w:rPr>
            </w:pPr>
            <w:r w:rsidRPr="00627DA1">
              <w:rPr>
                <w:bCs/>
                <w:szCs w:val="24"/>
              </w:rPr>
              <w:t>Paversti Panevėžio miestą aukštos kultūros traukos centru</w:t>
            </w:r>
          </w:p>
        </w:tc>
      </w:tr>
    </w:tbl>
    <w:p w14:paraId="45E6A27F" w14:textId="77777777" w:rsidR="00BB0EA4" w:rsidRPr="00627DA1" w:rsidRDefault="00BB0EA4" w:rsidP="00BB0EA4">
      <w:pPr>
        <w:jc w:val="center"/>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82" w14:textId="77777777" w:rsidTr="00BB0EA4">
        <w:trPr>
          <w:trHeight w:val="1145"/>
        </w:trPr>
        <w:tc>
          <w:tcPr>
            <w:tcW w:w="95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tcPr>
          <w:p w14:paraId="45E6A280" w14:textId="77777777" w:rsidR="00BB0EA4" w:rsidRPr="00627DA1" w:rsidRDefault="00BB0EA4" w:rsidP="00143FE2">
            <w:pPr>
              <w:pStyle w:val="Pagrindinistekstas"/>
              <w:jc w:val="left"/>
              <w:rPr>
                <w:b/>
                <w:bCs/>
                <w:sz w:val="24"/>
                <w:szCs w:val="24"/>
              </w:rPr>
            </w:pPr>
            <w:r w:rsidRPr="00627DA1">
              <w:rPr>
                <w:b/>
                <w:bCs/>
                <w:sz w:val="24"/>
                <w:szCs w:val="24"/>
              </w:rPr>
              <w:t>Tikslo įgyvendinimo aprašymas</w:t>
            </w:r>
          </w:p>
          <w:p w14:paraId="45E6A281" w14:textId="77777777" w:rsidR="00BB0EA4" w:rsidRPr="00627DA1" w:rsidRDefault="00BB0EA4" w:rsidP="00BB0EA4">
            <w:pPr>
              <w:jc w:val="both"/>
              <w:rPr>
                <w:szCs w:val="24"/>
              </w:rPr>
            </w:pPr>
            <w:r w:rsidRPr="00627DA1">
              <w:rPr>
                <w:bCs/>
                <w:szCs w:val="24"/>
              </w:rPr>
              <w:t>Panevėžio miesto dailės galerija, siekdama įgyvendinti 2021 m. veiklos planą, vykdys parodinę veiklą, rengs nuolatines ir laikin</w:t>
            </w:r>
            <w:r w:rsidR="000F0613" w:rsidRPr="00627DA1">
              <w:rPr>
                <w:bCs/>
                <w:szCs w:val="24"/>
              </w:rPr>
              <w:t>ąsia</w:t>
            </w:r>
            <w:r w:rsidRPr="00627DA1">
              <w:rPr>
                <w:bCs/>
                <w:szCs w:val="24"/>
              </w:rPr>
              <w:t xml:space="preserve">s ekspozicijas, </w:t>
            </w:r>
            <w:r w:rsidRPr="00627DA1">
              <w:rPr>
                <w:szCs w:val="24"/>
              </w:rPr>
              <w:t>įvairius tradicinio ir šiuolaikinio meno projektus, renginius, tarpdisciplininius kultūros projektus. Organizuos meninės kūrybos projektus, susitikimus su parodų autoriais, kuratoriais, menotyrininkais, rengs paskaitas, konferencijas, seminarus, viešas diskusijas aktualiomis kultūros, meno temomis. Dailės galerija dalyvaus miesto, šalies ir tarptautiniuose renginiuose, programose. Vykdys edukacinę veiklą, rengs naujas edukacines programas suaugusiesiems ir vaikams. Dailės galerija įsigis ir kaups meno ir kultūros vertyb</w:t>
            </w:r>
            <w:r w:rsidR="000F0613" w:rsidRPr="00627DA1">
              <w:rPr>
                <w:szCs w:val="24"/>
              </w:rPr>
              <w:t>ių</w:t>
            </w:r>
            <w:r w:rsidRPr="00627DA1">
              <w:rPr>
                <w:szCs w:val="24"/>
              </w:rPr>
              <w:t>, formuos atskirų dailės sričių ir fotografijos rinkinius. Dailės galerija rengs kultūros ir meno informacinius leidinius.</w:t>
            </w:r>
          </w:p>
        </w:tc>
      </w:tr>
    </w:tbl>
    <w:p w14:paraId="45E6A283" w14:textId="77777777" w:rsidR="00BB0EA4" w:rsidRPr="00627DA1" w:rsidRDefault="00BB0EA4" w:rsidP="00BB0EA4">
      <w:pPr>
        <w:jc w:val="center"/>
        <w:rPr>
          <w:b/>
          <w:bCs/>
          <w:strike/>
          <w:szCs w:val="24"/>
        </w:rPr>
      </w:pPr>
    </w:p>
    <w:tbl>
      <w:tblPr>
        <w:tblW w:w="95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98" w14:textId="77777777" w:rsidTr="00BC6550">
        <w:trPr>
          <w:trHeight w:val="256"/>
        </w:trPr>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84" w14:textId="77777777" w:rsidR="00BB0EA4" w:rsidRPr="00627DA1" w:rsidRDefault="00BB0EA4" w:rsidP="002E02F2">
            <w:pPr>
              <w:jc w:val="both"/>
              <w:rPr>
                <w:rFonts w:eastAsia="MS Mincho"/>
                <w:b/>
                <w:bCs/>
                <w:szCs w:val="24"/>
              </w:rPr>
            </w:pPr>
            <w:r w:rsidRPr="00627DA1">
              <w:rPr>
                <w:rFonts w:eastAsia="MS Mincho"/>
                <w:b/>
                <w:bCs/>
                <w:szCs w:val="24"/>
              </w:rPr>
              <w:t>1 uždavinys. Sudaryti tinkamas sąlygas profesionaliojo meno kūrybai, įkurti ir vystyti kūrybinių industrijų sektorių mieste.</w:t>
            </w:r>
          </w:p>
          <w:p w14:paraId="45E6A285" w14:textId="77777777" w:rsidR="00BB0EA4" w:rsidRPr="00627DA1" w:rsidRDefault="00BB0EA4" w:rsidP="002E02F2">
            <w:pPr>
              <w:jc w:val="both"/>
              <w:rPr>
                <w:rFonts w:eastAsia="MS Mincho"/>
                <w:szCs w:val="24"/>
                <w:u w:val="single"/>
              </w:rPr>
            </w:pPr>
          </w:p>
          <w:p w14:paraId="45E6A286" w14:textId="77777777" w:rsidR="00BB0EA4" w:rsidRPr="00627DA1" w:rsidRDefault="00BB0EA4" w:rsidP="002E02F2">
            <w:pPr>
              <w:jc w:val="both"/>
              <w:rPr>
                <w:rFonts w:eastAsia="MS Mincho"/>
                <w:szCs w:val="24"/>
                <w:u w:val="single"/>
              </w:rPr>
            </w:pPr>
            <w:r w:rsidRPr="00627DA1">
              <w:rPr>
                <w:rFonts w:eastAsia="MS Mincho"/>
                <w:szCs w:val="24"/>
                <w:u w:val="single"/>
              </w:rPr>
              <w:t>Produkto vertinimo kriterijus:</w:t>
            </w:r>
          </w:p>
          <w:p w14:paraId="45E6A287" w14:textId="77777777" w:rsidR="00BB0EA4" w:rsidRPr="00627DA1" w:rsidRDefault="00BB0EA4" w:rsidP="002E02F2">
            <w:pPr>
              <w:ind w:firstLine="332"/>
              <w:jc w:val="both"/>
              <w:rPr>
                <w:rFonts w:eastAsia="MS Mincho"/>
                <w:szCs w:val="24"/>
              </w:rPr>
            </w:pPr>
            <w:r w:rsidRPr="00627DA1">
              <w:rPr>
                <w:rFonts w:eastAsia="MS Mincho"/>
                <w:szCs w:val="24"/>
              </w:rPr>
              <w:t>Įgyvendintų veiklų pokytis</w:t>
            </w:r>
            <w:r w:rsidR="000F0613" w:rsidRPr="00627DA1">
              <w:rPr>
                <w:rFonts w:eastAsia="MS Mincho"/>
                <w:szCs w:val="24"/>
              </w:rPr>
              <w:t>,</w:t>
            </w:r>
            <w:r w:rsidRPr="00627DA1">
              <w:rPr>
                <w:rFonts w:eastAsia="MS Mincho"/>
                <w:szCs w:val="24"/>
              </w:rPr>
              <w:t xml:space="preserve"> proc.</w:t>
            </w:r>
          </w:p>
          <w:p w14:paraId="45E6A288" w14:textId="77777777" w:rsidR="00BB0EA4" w:rsidRPr="00627DA1" w:rsidRDefault="00BB0EA4" w:rsidP="002E02F2">
            <w:pPr>
              <w:jc w:val="both"/>
              <w:rPr>
                <w:rFonts w:eastAsia="MS Mincho"/>
                <w:szCs w:val="24"/>
                <w:u w:val="single"/>
              </w:rPr>
            </w:pPr>
          </w:p>
          <w:p w14:paraId="45E6A289" w14:textId="77777777" w:rsidR="00BB0EA4" w:rsidRPr="00627DA1" w:rsidRDefault="00BB0EA4" w:rsidP="002E02F2">
            <w:pPr>
              <w:jc w:val="both"/>
              <w:rPr>
                <w:rFonts w:eastAsia="MS Mincho"/>
                <w:szCs w:val="24"/>
                <w:u w:val="single"/>
              </w:rPr>
            </w:pPr>
            <w:r w:rsidRPr="00627DA1">
              <w:rPr>
                <w:rFonts w:eastAsia="MS Mincho"/>
                <w:szCs w:val="24"/>
                <w:u w:val="single"/>
              </w:rPr>
              <w:t>Numatoma įgyvendinti šias priemones:</w:t>
            </w:r>
          </w:p>
          <w:p w14:paraId="45E6A28A" w14:textId="77777777" w:rsidR="00BB0EA4" w:rsidRPr="00627DA1" w:rsidRDefault="00BB0EA4" w:rsidP="002E02F2">
            <w:pPr>
              <w:numPr>
                <w:ilvl w:val="0"/>
                <w:numId w:val="4"/>
              </w:numPr>
              <w:jc w:val="both"/>
              <w:rPr>
                <w:rFonts w:eastAsia="MS Mincho"/>
                <w:szCs w:val="24"/>
              </w:rPr>
            </w:pPr>
            <w:r w:rsidRPr="00627DA1">
              <w:rPr>
                <w:rFonts w:eastAsia="MS Mincho"/>
                <w:szCs w:val="24"/>
              </w:rPr>
              <w:t>iniciatyvų, skatinančių profesionalių menininkų įtraukimą į projektus</w:t>
            </w:r>
            <w:r w:rsidR="000F0613" w:rsidRPr="00627DA1">
              <w:rPr>
                <w:rFonts w:eastAsia="MS Mincho"/>
                <w:szCs w:val="24"/>
              </w:rPr>
              <w:t>,</w:t>
            </w:r>
            <w:r w:rsidRPr="00627DA1">
              <w:rPr>
                <w:rFonts w:eastAsia="MS Mincho"/>
                <w:szCs w:val="24"/>
              </w:rPr>
              <w:t xml:space="preserve"> įgyvendinimas;</w:t>
            </w:r>
          </w:p>
          <w:p w14:paraId="45E6A28B" w14:textId="77777777" w:rsidR="00BB0EA4" w:rsidRPr="00627DA1" w:rsidRDefault="00BB0EA4" w:rsidP="002E02F2">
            <w:pPr>
              <w:numPr>
                <w:ilvl w:val="0"/>
                <w:numId w:val="4"/>
              </w:numPr>
              <w:jc w:val="both"/>
              <w:rPr>
                <w:rFonts w:eastAsia="MS Mincho"/>
                <w:szCs w:val="24"/>
              </w:rPr>
            </w:pPr>
            <w:r w:rsidRPr="00627DA1">
              <w:rPr>
                <w:rFonts w:eastAsia="MS Mincho"/>
                <w:szCs w:val="24"/>
              </w:rPr>
              <w:t>tarptautinių profesionaliojo meno renginių organizavimas;</w:t>
            </w:r>
          </w:p>
          <w:p w14:paraId="45E6A28C" w14:textId="77777777" w:rsidR="00BB0EA4" w:rsidRPr="00627DA1" w:rsidRDefault="00BB0EA4" w:rsidP="002E02F2">
            <w:pPr>
              <w:numPr>
                <w:ilvl w:val="0"/>
                <w:numId w:val="4"/>
              </w:numPr>
              <w:jc w:val="both"/>
              <w:rPr>
                <w:rFonts w:eastAsia="MS Mincho"/>
                <w:szCs w:val="24"/>
              </w:rPr>
            </w:pPr>
            <w:r w:rsidRPr="00627DA1">
              <w:rPr>
                <w:szCs w:val="24"/>
                <w:lang w:eastAsia="lt-LT"/>
              </w:rPr>
              <w:t>Dailės galerijos parodinė veikla ir jos sklaida.</w:t>
            </w:r>
          </w:p>
          <w:p w14:paraId="45E6A28D" w14:textId="77777777" w:rsidR="00BB0EA4" w:rsidRPr="00627DA1" w:rsidRDefault="00BB0EA4" w:rsidP="002E02F2">
            <w:pPr>
              <w:ind w:left="720"/>
              <w:jc w:val="both"/>
              <w:rPr>
                <w:rFonts w:eastAsia="MS Mincho"/>
                <w:szCs w:val="24"/>
              </w:rPr>
            </w:pPr>
          </w:p>
          <w:p w14:paraId="45E6A28E" w14:textId="77777777" w:rsidR="00BB0EA4" w:rsidRPr="00627DA1" w:rsidRDefault="00BB0EA4" w:rsidP="002E02F2">
            <w:pPr>
              <w:jc w:val="both"/>
              <w:rPr>
                <w:rFonts w:eastAsia="MS Mincho"/>
                <w:szCs w:val="24"/>
                <w:u w:val="single"/>
              </w:rPr>
            </w:pPr>
            <w:r w:rsidRPr="00627DA1">
              <w:rPr>
                <w:rFonts w:eastAsia="MS Mincho"/>
                <w:szCs w:val="24"/>
                <w:u w:val="single"/>
              </w:rPr>
              <w:t>Proceso ir indėlio vertinimo kriterijai:</w:t>
            </w:r>
          </w:p>
          <w:p w14:paraId="45E6A28F" w14:textId="77777777" w:rsidR="00BB0EA4" w:rsidRPr="00627DA1" w:rsidRDefault="00BB0EA4" w:rsidP="002E02F2">
            <w:pPr>
              <w:numPr>
                <w:ilvl w:val="0"/>
                <w:numId w:val="4"/>
              </w:numPr>
              <w:jc w:val="both"/>
              <w:rPr>
                <w:rFonts w:eastAsia="MS Mincho"/>
                <w:szCs w:val="24"/>
              </w:rPr>
            </w:pPr>
            <w:r w:rsidRPr="00627DA1">
              <w:rPr>
                <w:rFonts w:eastAsia="MS Mincho"/>
                <w:szCs w:val="24"/>
              </w:rPr>
              <w:t>įgyvendintų projektų, į kuriuos įtraukti profesional</w:t>
            </w:r>
            <w:r w:rsidR="000F0613" w:rsidRPr="00627DA1">
              <w:rPr>
                <w:rFonts w:eastAsia="MS Mincho"/>
                <w:szCs w:val="24"/>
              </w:rPr>
              <w:t>ūs</w:t>
            </w:r>
            <w:r w:rsidRPr="00627DA1">
              <w:rPr>
                <w:rFonts w:eastAsia="MS Mincho"/>
                <w:szCs w:val="24"/>
              </w:rPr>
              <w:t xml:space="preserve"> menininkai, skaičius per metus;</w:t>
            </w:r>
          </w:p>
          <w:p w14:paraId="45E6A290" w14:textId="77777777" w:rsidR="00BB0EA4" w:rsidRPr="00627DA1" w:rsidRDefault="00BB0EA4" w:rsidP="002E02F2">
            <w:pPr>
              <w:numPr>
                <w:ilvl w:val="0"/>
                <w:numId w:val="4"/>
              </w:numPr>
              <w:jc w:val="both"/>
              <w:rPr>
                <w:rFonts w:eastAsia="MS Mincho"/>
                <w:szCs w:val="24"/>
              </w:rPr>
            </w:pPr>
            <w:r w:rsidRPr="00627DA1">
              <w:rPr>
                <w:rFonts w:eastAsia="MS Mincho"/>
                <w:szCs w:val="24"/>
              </w:rPr>
              <w:t>įtrauktų menininkų skaičius per metus;</w:t>
            </w:r>
          </w:p>
          <w:p w14:paraId="45E6A291" w14:textId="77777777" w:rsidR="00BB0EA4" w:rsidRPr="00627DA1" w:rsidRDefault="00BB0EA4" w:rsidP="002E02F2">
            <w:pPr>
              <w:numPr>
                <w:ilvl w:val="0"/>
                <w:numId w:val="4"/>
              </w:numPr>
              <w:jc w:val="both"/>
              <w:rPr>
                <w:rFonts w:eastAsia="MS Mincho"/>
                <w:szCs w:val="24"/>
              </w:rPr>
            </w:pPr>
            <w:r w:rsidRPr="00627DA1">
              <w:rPr>
                <w:rFonts w:eastAsia="MS Mincho"/>
                <w:szCs w:val="24"/>
              </w:rPr>
              <w:t>suorganizuotų renginių skaičius per metus;</w:t>
            </w:r>
          </w:p>
          <w:p w14:paraId="45E6A292" w14:textId="77777777" w:rsidR="00BB0EA4" w:rsidRPr="00627DA1" w:rsidRDefault="00BB0EA4" w:rsidP="002E02F2">
            <w:pPr>
              <w:numPr>
                <w:ilvl w:val="0"/>
                <w:numId w:val="4"/>
              </w:numPr>
              <w:jc w:val="both"/>
              <w:rPr>
                <w:rFonts w:eastAsia="MS Mincho"/>
                <w:szCs w:val="24"/>
              </w:rPr>
            </w:pPr>
            <w:r w:rsidRPr="00627DA1">
              <w:rPr>
                <w:rFonts w:eastAsia="MS Mincho"/>
                <w:szCs w:val="24"/>
              </w:rPr>
              <w:t>parodų skaičius galerijoje per metus;</w:t>
            </w:r>
          </w:p>
          <w:p w14:paraId="45E6A293" w14:textId="77777777" w:rsidR="00BB0EA4" w:rsidRPr="00627DA1" w:rsidRDefault="00BB0EA4" w:rsidP="002E02F2">
            <w:pPr>
              <w:numPr>
                <w:ilvl w:val="0"/>
                <w:numId w:val="4"/>
              </w:numPr>
              <w:jc w:val="both"/>
              <w:rPr>
                <w:rFonts w:eastAsia="MS Mincho"/>
                <w:szCs w:val="24"/>
              </w:rPr>
            </w:pPr>
            <w:r w:rsidRPr="00627DA1">
              <w:rPr>
                <w:szCs w:val="24"/>
                <w:lang w:eastAsia="lt-LT"/>
              </w:rPr>
              <w:t>ekspozicijų skaičius per metus;</w:t>
            </w:r>
          </w:p>
          <w:p w14:paraId="45E6A294" w14:textId="77777777" w:rsidR="00BB0EA4" w:rsidRPr="00627DA1" w:rsidRDefault="00BB0EA4" w:rsidP="002E02F2">
            <w:pPr>
              <w:numPr>
                <w:ilvl w:val="0"/>
                <w:numId w:val="4"/>
              </w:numPr>
              <w:jc w:val="both"/>
              <w:rPr>
                <w:rFonts w:eastAsia="MS Mincho"/>
                <w:szCs w:val="24"/>
              </w:rPr>
            </w:pPr>
            <w:r w:rsidRPr="00627DA1">
              <w:rPr>
                <w:szCs w:val="24"/>
                <w:lang w:eastAsia="lt-LT"/>
              </w:rPr>
              <w:t>suorganizuotų parodų Lietuvos regionuose skaičius per metus;</w:t>
            </w:r>
          </w:p>
          <w:p w14:paraId="45E6A295" w14:textId="77777777" w:rsidR="00BB0EA4" w:rsidRPr="00627DA1" w:rsidRDefault="00BB0EA4" w:rsidP="002E02F2">
            <w:pPr>
              <w:numPr>
                <w:ilvl w:val="0"/>
                <w:numId w:val="4"/>
              </w:numPr>
              <w:jc w:val="both"/>
              <w:rPr>
                <w:rFonts w:eastAsia="MS Mincho"/>
                <w:szCs w:val="24"/>
              </w:rPr>
            </w:pPr>
            <w:r w:rsidRPr="00627DA1">
              <w:rPr>
                <w:szCs w:val="24"/>
                <w:lang w:eastAsia="lt-LT"/>
              </w:rPr>
              <w:t xml:space="preserve">suorganizuotų parodų </w:t>
            </w:r>
            <w:r w:rsidRPr="00627DA1">
              <w:rPr>
                <w:rFonts w:eastAsia="MS Mincho"/>
                <w:szCs w:val="24"/>
              </w:rPr>
              <w:t>užsienyje skaičius per metus;</w:t>
            </w:r>
          </w:p>
          <w:p w14:paraId="45E6A296" w14:textId="77777777" w:rsidR="00BB0EA4" w:rsidRPr="00627DA1" w:rsidRDefault="00BB0EA4" w:rsidP="002E02F2">
            <w:pPr>
              <w:numPr>
                <w:ilvl w:val="0"/>
                <w:numId w:val="4"/>
              </w:numPr>
              <w:jc w:val="both"/>
              <w:rPr>
                <w:rFonts w:eastAsia="MS Mincho"/>
                <w:szCs w:val="24"/>
              </w:rPr>
            </w:pPr>
            <w:r w:rsidRPr="00627DA1">
              <w:rPr>
                <w:rFonts w:eastAsia="MS Mincho"/>
                <w:szCs w:val="24"/>
              </w:rPr>
              <w:t>parodų ir ekspozicijų kokybinis vertinimas;</w:t>
            </w:r>
          </w:p>
          <w:p w14:paraId="45E6A297" w14:textId="77777777" w:rsidR="00BB0EA4" w:rsidRPr="00627DA1" w:rsidRDefault="00BB0EA4" w:rsidP="002E02F2">
            <w:pPr>
              <w:numPr>
                <w:ilvl w:val="0"/>
                <w:numId w:val="4"/>
              </w:numPr>
              <w:jc w:val="both"/>
              <w:rPr>
                <w:rFonts w:eastAsia="MS Mincho"/>
                <w:szCs w:val="24"/>
              </w:rPr>
            </w:pPr>
            <w:r w:rsidRPr="00627DA1">
              <w:rPr>
                <w:rFonts w:eastAsia="MS Mincho"/>
                <w:szCs w:val="24"/>
              </w:rPr>
              <w:t>parengtų leidinių skaičius per metus.</w:t>
            </w:r>
          </w:p>
        </w:tc>
      </w:tr>
    </w:tbl>
    <w:p w14:paraId="45E6A299" w14:textId="77777777" w:rsidR="00BB0EA4" w:rsidRPr="00627DA1" w:rsidRDefault="00BB0EA4" w:rsidP="00BB0EA4">
      <w:pPr>
        <w:jc w:val="center"/>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A9" w14:textId="77777777" w:rsidTr="00BB0EA4">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9A" w14:textId="77777777" w:rsidR="00BB0EA4" w:rsidRPr="00627DA1" w:rsidRDefault="00BB0EA4" w:rsidP="00BC6550">
            <w:pPr>
              <w:jc w:val="both"/>
              <w:rPr>
                <w:rFonts w:eastAsia="MS Mincho"/>
                <w:b/>
                <w:bCs/>
                <w:szCs w:val="24"/>
              </w:rPr>
            </w:pPr>
            <w:r w:rsidRPr="00627DA1">
              <w:rPr>
                <w:rFonts w:eastAsia="MS Mincho"/>
                <w:b/>
                <w:bCs/>
                <w:szCs w:val="24"/>
              </w:rPr>
              <w:t xml:space="preserve">2 uždavinys. Užtikrinti, kad kultūra Panevėžyje būtų aukštos šiuolaikiškos kokybės ir išsiskirtų iš kitų miestų. </w:t>
            </w:r>
          </w:p>
          <w:p w14:paraId="45E6A29B" w14:textId="77777777" w:rsidR="00BB0EA4" w:rsidRPr="00627DA1" w:rsidRDefault="00BB0EA4" w:rsidP="00BC6550">
            <w:pPr>
              <w:jc w:val="both"/>
              <w:rPr>
                <w:rFonts w:eastAsia="MS Mincho"/>
                <w:szCs w:val="24"/>
                <w:u w:val="single"/>
              </w:rPr>
            </w:pPr>
          </w:p>
          <w:p w14:paraId="45E6A29C"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9D" w14:textId="77777777" w:rsidR="00BB0EA4" w:rsidRPr="00627DA1" w:rsidRDefault="00BB0EA4" w:rsidP="00BC6550">
            <w:pPr>
              <w:ind w:firstLine="332"/>
              <w:jc w:val="both"/>
              <w:rPr>
                <w:rFonts w:eastAsia="MS Mincho"/>
                <w:szCs w:val="24"/>
              </w:rPr>
            </w:pPr>
            <w:r w:rsidRPr="00627DA1">
              <w:rPr>
                <w:rFonts w:eastAsia="MS Mincho"/>
                <w:szCs w:val="24"/>
              </w:rPr>
              <w:t>Lankytojų pasitenkinimo teikiamomis paslaugomis vertinimas</w:t>
            </w:r>
            <w:r w:rsidR="000F0613" w:rsidRPr="00627DA1">
              <w:rPr>
                <w:rFonts w:eastAsia="MS Mincho"/>
                <w:szCs w:val="24"/>
              </w:rPr>
              <w:t>.</w:t>
            </w:r>
          </w:p>
          <w:p w14:paraId="45E6A29E" w14:textId="77777777" w:rsidR="00BB0EA4" w:rsidRPr="00627DA1" w:rsidRDefault="00BB0EA4" w:rsidP="00BC6550">
            <w:pPr>
              <w:jc w:val="both"/>
              <w:rPr>
                <w:rFonts w:eastAsia="MS Mincho"/>
                <w:b/>
                <w:bCs/>
                <w:szCs w:val="24"/>
              </w:rPr>
            </w:pPr>
          </w:p>
          <w:p w14:paraId="45E6A29F"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A0" w14:textId="77777777" w:rsidR="00BB0EA4" w:rsidRPr="00627DA1" w:rsidRDefault="00BB0EA4" w:rsidP="00BC6550">
            <w:pPr>
              <w:pStyle w:val="Pagrindinistekstas"/>
              <w:numPr>
                <w:ilvl w:val="0"/>
                <w:numId w:val="3"/>
              </w:numPr>
              <w:jc w:val="both"/>
              <w:rPr>
                <w:rFonts w:eastAsia="MS Mincho"/>
                <w:sz w:val="24"/>
                <w:szCs w:val="24"/>
              </w:rPr>
            </w:pPr>
            <w:r w:rsidRPr="00627DA1">
              <w:rPr>
                <w:sz w:val="24"/>
                <w:szCs w:val="24"/>
                <w:lang w:eastAsia="lt-LT"/>
              </w:rPr>
              <w:t>naujų rinkodaros priemonių įgyvendinimas</w:t>
            </w:r>
            <w:r w:rsidRPr="00627DA1">
              <w:rPr>
                <w:rFonts w:eastAsia="MS Mincho"/>
                <w:sz w:val="24"/>
                <w:szCs w:val="24"/>
              </w:rPr>
              <w:t>;</w:t>
            </w:r>
          </w:p>
          <w:p w14:paraId="45E6A2A1" w14:textId="77777777" w:rsidR="00BB0EA4" w:rsidRPr="00627DA1" w:rsidRDefault="00BB0EA4" w:rsidP="00BC6550">
            <w:pPr>
              <w:pStyle w:val="Pagrindinistekstas"/>
              <w:numPr>
                <w:ilvl w:val="0"/>
                <w:numId w:val="3"/>
              </w:numPr>
              <w:jc w:val="both"/>
              <w:rPr>
                <w:rFonts w:eastAsia="MS Mincho"/>
                <w:sz w:val="24"/>
                <w:szCs w:val="24"/>
              </w:rPr>
            </w:pPr>
            <w:r w:rsidRPr="00627DA1">
              <w:rPr>
                <w:sz w:val="24"/>
                <w:szCs w:val="24"/>
                <w:lang w:eastAsia="lt-LT"/>
              </w:rPr>
              <w:t>galerijos specialistų kompetencijų didinimas ir kvalifikacijos kėlimas</w:t>
            </w:r>
            <w:r w:rsidRPr="00627DA1">
              <w:rPr>
                <w:rFonts w:eastAsia="MS Mincho"/>
                <w:sz w:val="24"/>
                <w:szCs w:val="24"/>
              </w:rPr>
              <w:t>;</w:t>
            </w:r>
          </w:p>
          <w:p w14:paraId="45E6A2A2" w14:textId="77777777" w:rsidR="00BB0EA4" w:rsidRPr="00627DA1" w:rsidRDefault="00BB0EA4" w:rsidP="00BC6550">
            <w:pPr>
              <w:pStyle w:val="Pagrindinistekstas"/>
              <w:numPr>
                <w:ilvl w:val="0"/>
                <w:numId w:val="3"/>
              </w:numPr>
              <w:jc w:val="both"/>
              <w:rPr>
                <w:rFonts w:eastAsia="MS Mincho"/>
                <w:sz w:val="24"/>
                <w:szCs w:val="24"/>
              </w:rPr>
            </w:pPr>
            <w:r w:rsidRPr="00627DA1">
              <w:rPr>
                <w:sz w:val="24"/>
                <w:szCs w:val="24"/>
                <w:lang w:eastAsia="lt-LT"/>
              </w:rPr>
              <w:t>įrangos įsigijimas galerijos veikloms įgyvendinti</w:t>
            </w:r>
            <w:r w:rsidRPr="00627DA1">
              <w:rPr>
                <w:rFonts w:eastAsia="MS Mincho"/>
                <w:sz w:val="24"/>
                <w:szCs w:val="24"/>
              </w:rPr>
              <w:t>.</w:t>
            </w:r>
          </w:p>
          <w:p w14:paraId="45E6A2A3" w14:textId="77777777" w:rsidR="00BB0EA4" w:rsidRPr="00627DA1" w:rsidRDefault="00BB0EA4" w:rsidP="00BC6550">
            <w:pPr>
              <w:pStyle w:val="Pagrindinistekstas"/>
              <w:ind w:left="720"/>
              <w:jc w:val="both"/>
              <w:rPr>
                <w:rFonts w:eastAsia="MS Mincho"/>
                <w:sz w:val="24"/>
                <w:szCs w:val="24"/>
              </w:rPr>
            </w:pPr>
          </w:p>
          <w:p w14:paraId="45E6A2A4" w14:textId="77777777" w:rsidR="00BB0EA4" w:rsidRPr="00627DA1" w:rsidRDefault="00BB0EA4" w:rsidP="00BC6550">
            <w:pPr>
              <w:jc w:val="both"/>
              <w:rPr>
                <w:rFonts w:eastAsia="MS Mincho"/>
                <w:szCs w:val="24"/>
                <w:u w:val="single"/>
              </w:rPr>
            </w:pPr>
            <w:r w:rsidRPr="00627DA1">
              <w:rPr>
                <w:rFonts w:eastAsia="MS Mincho"/>
                <w:szCs w:val="24"/>
                <w:u w:val="single"/>
              </w:rPr>
              <w:t>Proceso ir indėlio vertinimo kriterijai:</w:t>
            </w:r>
          </w:p>
          <w:p w14:paraId="45E6A2A5" w14:textId="77777777" w:rsidR="00BB0EA4" w:rsidRPr="00627DA1" w:rsidRDefault="00BB0EA4" w:rsidP="00BC6550">
            <w:pPr>
              <w:numPr>
                <w:ilvl w:val="0"/>
                <w:numId w:val="4"/>
              </w:numPr>
              <w:jc w:val="both"/>
              <w:rPr>
                <w:rFonts w:eastAsia="MS Mincho"/>
                <w:szCs w:val="24"/>
              </w:rPr>
            </w:pPr>
            <w:r w:rsidRPr="00627DA1">
              <w:rPr>
                <w:rFonts w:eastAsia="MS Mincho"/>
                <w:szCs w:val="24"/>
              </w:rPr>
              <w:t>įgyvendintų naujų rinkodaros priemonių skaičius per metus;</w:t>
            </w:r>
          </w:p>
          <w:p w14:paraId="45E6A2A6" w14:textId="77777777" w:rsidR="00BB0EA4" w:rsidRPr="00627DA1" w:rsidRDefault="00BB0EA4" w:rsidP="00BC6550">
            <w:pPr>
              <w:numPr>
                <w:ilvl w:val="0"/>
                <w:numId w:val="4"/>
              </w:numPr>
              <w:jc w:val="both"/>
              <w:rPr>
                <w:rFonts w:eastAsia="MS Mincho"/>
                <w:szCs w:val="24"/>
              </w:rPr>
            </w:pPr>
            <w:r w:rsidRPr="00627DA1">
              <w:rPr>
                <w:szCs w:val="24"/>
                <w:lang w:eastAsia="lt-LT"/>
              </w:rPr>
              <w:t>parodų lankytojų skaičius per metus;</w:t>
            </w:r>
          </w:p>
          <w:p w14:paraId="45E6A2A7" w14:textId="77777777" w:rsidR="00BB0EA4" w:rsidRPr="00627DA1" w:rsidRDefault="00BB0EA4" w:rsidP="00BC6550">
            <w:pPr>
              <w:numPr>
                <w:ilvl w:val="0"/>
                <w:numId w:val="4"/>
              </w:numPr>
              <w:jc w:val="both"/>
              <w:rPr>
                <w:rFonts w:eastAsia="MS Mincho"/>
                <w:szCs w:val="24"/>
              </w:rPr>
            </w:pPr>
            <w:r w:rsidRPr="00627DA1">
              <w:rPr>
                <w:rFonts w:eastAsia="MS Mincho"/>
                <w:szCs w:val="24"/>
              </w:rPr>
              <w:t>kvalifikaciją kėlusių specialistų per metus dalis nuo visų specialistų skaičiaus;</w:t>
            </w:r>
          </w:p>
          <w:p w14:paraId="45E6A2A8" w14:textId="77777777" w:rsidR="00BB0EA4" w:rsidRPr="00627DA1" w:rsidRDefault="00BB0EA4" w:rsidP="00BC6550">
            <w:pPr>
              <w:numPr>
                <w:ilvl w:val="0"/>
                <w:numId w:val="4"/>
              </w:numPr>
              <w:jc w:val="both"/>
              <w:rPr>
                <w:rFonts w:eastAsia="MS Mincho"/>
                <w:szCs w:val="24"/>
              </w:rPr>
            </w:pPr>
            <w:r w:rsidRPr="00627DA1">
              <w:rPr>
                <w:rFonts w:eastAsia="MS Mincho"/>
                <w:szCs w:val="24"/>
              </w:rPr>
              <w:t>įsigytos įrangos skaičius per metus.</w:t>
            </w:r>
          </w:p>
        </w:tc>
      </w:tr>
    </w:tbl>
    <w:p w14:paraId="45E6A2AA" w14:textId="77777777" w:rsidR="00BB0EA4" w:rsidRPr="00627DA1" w:rsidRDefault="00BB0EA4" w:rsidP="00BC6550">
      <w:pPr>
        <w:jc w:val="both"/>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BD" w14:textId="77777777" w:rsidTr="00BB0EA4">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AB" w14:textId="77777777" w:rsidR="00BB0EA4" w:rsidRPr="00627DA1" w:rsidRDefault="00BB0EA4" w:rsidP="00BC6550">
            <w:pPr>
              <w:pStyle w:val="Pagrindinistekstas"/>
              <w:jc w:val="both"/>
              <w:rPr>
                <w:rFonts w:eastAsia="MS Mincho"/>
                <w:b/>
                <w:bCs/>
                <w:sz w:val="24"/>
                <w:szCs w:val="24"/>
              </w:rPr>
            </w:pPr>
            <w:r w:rsidRPr="00627DA1">
              <w:rPr>
                <w:rFonts w:eastAsia="MS Mincho"/>
                <w:b/>
                <w:bCs/>
                <w:sz w:val="24"/>
                <w:szCs w:val="24"/>
              </w:rPr>
              <w:t>3 uždavinys.</w:t>
            </w:r>
            <w:r w:rsidRPr="00627DA1">
              <w:rPr>
                <w:rFonts w:eastAsia="MS Mincho"/>
                <w:sz w:val="24"/>
                <w:szCs w:val="24"/>
              </w:rPr>
              <w:t xml:space="preserve"> </w:t>
            </w:r>
            <w:r w:rsidRPr="00627DA1">
              <w:rPr>
                <w:rFonts w:eastAsia="MS Mincho"/>
                <w:b/>
                <w:bCs/>
                <w:sz w:val="24"/>
                <w:szCs w:val="24"/>
              </w:rPr>
              <w:t>Didinti kultūros ir meno indėlį į miesto gyvybingumą.</w:t>
            </w:r>
          </w:p>
          <w:p w14:paraId="45E6A2AC" w14:textId="77777777" w:rsidR="00BB0EA4" w:rsidRPr="00627DA1" w:rsidRDefault="00BB0EA4" w:rsidP="00BC6550">
            <w:pPr>
              <w:jc w:val="both"/>
              <w:rPr>
                <w:rFonts w:eastAsia="MS Mincho"/>
                <w:szCs w:val="24"/>
                <w:u w:val="single"/>
              </w:rPr>
            </w:pPr>
          </w:p>
          <w:p w14:paraId="45E6A2AD"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AE" w14:textId="77777777" w:rsidR="00BB0EA4" w:rsidRPr="00627DA1" w:rsidRDefault="00BB0EA4" w:rsidP="00BC6550">
            <w:pPr>
              <w:ind w:firstLine="332"/>
              <w:jc w:val="both"/>
              <w:rPr>
                <w:rFonts w:eastAsia="MS Mincho"/>
                <w:szCs w:val="24"/>
              </w:rPr>
            </w:pPr>
            <w:r w:rsidRPr="00627DA1">
              <w:rPr>
                <w:rFonts w:eastAsia="MS Mincho"/>
                <w:szCs w:val="24"/>
              </w:rPr>
              <w:t>Įgyvendintų veiklų pokytis</w:t>
            </w:r>
            <w:r w:rsidR="000F0613" w:rsidRPr="00627DA1">
              <w:rPr>
                <w:rFonts w:eastAsia="MS Mincho"/>
                <w:szCs w:val="24"/>
              </w:rPr>
              <w:t>,</w:t>
            </w:r>
            <w:r w:rsidRPr="00627DA1">
              <w:rPr>
                <w:rFonts w:eastAsia="MS Mincho"/>
                <w:szCs w:val="24"/>
              </w:rPr>
              <w:t xml:space="preserve"> proc.</w:t>
            </w:r>
          </w:p>
          <w:p w14:paraId="45E6A2AF" w14:textId="77777777" w:rsidR="00BB0EA4" w:rsidRPr="00627DA1" w:rsidRDefault="00BB0EA4" w:rsidP="00BC6550">
            <w:pPr>
              <w:pStyle w:val="Pagrindinistekstas"/>
              <w:jc w:val="both"/>
              <w:rPr>
                <w:b/>
                <w:bCs/>
                <w:sz w:val="24"/>
                <w:szCs w:val="24"/>
              </w:rPr>
            </w:pPr>
          </w:p>
          <w:p w14:paraId="45E6A2B0"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B1"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sz w:val="24"/>
                <w:szCs w:val="24"/>
              </w:rPr>
              <w:t xml:space="preserve">miesto viešųjų erdvių </w:t>
            </w:r>
            <w:proofErr w:type="spellStart"/>
            <w:r w:rsidRPr="00627DA1">
              <w:rPr>
                <w:rFonts w:eastAsia="MS Mincho"/>
                <w:sz w:val="24"/>
                <w:szCs w:val="24"/>
              </w:rPr>
              <w:t>įveiklinimas</w:t>
            </w:r>
            <w:proofErr w:type="spellEnd"/>
            <w:r w:rsidRPr="00627DA1">
              <w:rPr>
                <w:rFonts w:eastAsia="MS Mincho"/>
                <w:sz w:val="24"/>
                <w:szCs w:val="24"/>
              </w:rPr>
              <w:t>;</w:t>
            </w:r>
          </w:p>
          <w:p w14:paraId="45E6A2B2" w14:textId="77777777" w:rsidR="00BB0EA4" w:rsidRPr="00627DA1" w:rsidRDefault="00BB0EA4" w:rsidP="00BC6550">
            <w:pPr>
              <w:pStyle w:val="Pagrindinistekstas"/>
              <w:numPr>
                <w:ilvl w:val="0"/>
                <w:numId w:val="4"/>
              </w:numPr>
              <w:jc w:val="both"/>
              <w:rPr>
                <w:rFonts w:eastAsia="MS Mincho"/>
                <w:sz w:val="24"/>
                <w:szCs w:val="24"/>
              </w:rPr>
            </w:pPr>
            <w:r w:rsidRPr="00627DA1">
              <w:rPr>
                <w:sz w:val="24"/>
                <w:szCs w:val="24"/>
                <w:lang w:eastAsia="lt-LT"/>
              </w:rPr>
              <w:t>dalyvavimas kitų įstaigų organizuojamų renginių programose</w:t>
            </w:r>
            <w:r w:rsidRPr="00627DA1">
              <w:rPr>
                <w:rFonts w:eastAsia="MS Mincho"/>
                <w:sz w:val="24"/>
                <w:szCs w:val="24"/>
              </w:rPr>
              <w:t>;</w:t>
            </w:r>
          </w:p>
          <w:p w14:paraId="45E6A2B3"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sz w:val="24"/>
                <w:szCs w:val="24"/>
              </w:rPr>
              <w:t>dalyvavimas tarptautiniuose renginiuose užsienyje;</w:t>
            </w:r>
          </w:p>
          <w:p w14:paraId="45E6A2B4"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sz w:val="24"/>
                <w:szCs w:val="24"/>
              </w:rPr>
              <w:t>bendradarbiavimo su miesto ir regiono verslo įmonėmis, švietimo ir kultūros įstaigomis plėtra</w:t>
            </w:r>
            <w:r w:rsidR="000F0613" w:rsidRPr="00627DA1">
              <w:rPr>
                <w:rFonts w:eastAsia="MS Mincho"/>
                <w:sz w:val="24"/>
                <w:szCs w:val="24"/>
              </w:rPr>
              <w:t>.</w:t>
            </w:r>
          </w:p>
          <w:p w14:paraId="45E6A2B5" w14:textId="77777777" w:rsidR="00BB0EA4" w:rsidRPr="00627DA1" w:rsidRDefault="00BB0EA4" w:rsidP="00BC6550">
            <w:pPr>
              <w:pStyle w:val="Pagrindinistekstas"/>
              <w:ind w:left="720"/>
              <w:jc w:val="both"/>
              <w:rPr>
                <w:rFonts w:eastAsia="MS Mincho"/>
                <w:sz w:val="24"/>
                <w:szCs w:val="24"/>
              </w:rPr>
            </w:pPr>
          </w:p>
          <w:p w14:paraId="45E6A2B6" w14:textId="77777777" w:rsidR="00BB0EA4" w:rsidRPr="00627DA1" w:rsidRDefault="00BB0EA4" w:rsidP="00BC6550">
            <w:pPr>
              <w:jc w:val="both"/>
              <w:rPr>
                <w:rFonts w:eastAsia="MS Mincho"/>
                <w:szCs w:val="24"/>
                <w:u w:val="single"/>
              </w:rPr>
            </w:pPr>
            <w:r w:rsidRPr="00627DA1">
              <w:rPr>
                <w:rFonts w:eastAsia="MS Mincho"/>
                <w:szCs w:val="24"/>
                <w:u w:val="single"/>
              </w:rPr>
              <w:t>Proceso ir indėlio vertinimo kriterijai:</w:t>
            </w:r>
          </w:p>
          <w:p w14:paraId="45E6A2B7" w14:textId="77777777" w:rsidR="00BB0EA4" w:rsidRPr="00627DA1" w:rsidRDefault="00BB0EA4" w:rsidP="00BC6550">
            <w:pPr>
              <w:numPr>
                <w:ilvl w:val="0"/>
                <w:numId w:val="4"/>
              </w:numPr>
              <w:jc w:val="both"/>
              <w:rPr>
                <w:rFonts w:eastAsia="MS Mincho"/>
                <w:szCs w:val="24"/>
              </w:rPr>
            </w:pPr>
            <w:r w:rsidRPr="00627DA1">
              <w:rPr>
                <w:rFonts w:eastAsia="MS Mincho"/>
                <w:szCs w:val="24"/>
              </w:rPr>
              <w:t>suorganizuotų renginių skaičius per metus;</w:t>
            </w:r>
          </w:p>
          <w:p w14:paraId="45E6A2B8" w14:textId="77777777" w:rsidR="00BB0EA4" w:rsidRPr="00627DA1" w:rsidRDefault="00BB0EA4" w:rsidP="00BC6550">
            <w:pPr>
              <w:numPr>
                <w:ilvl w:val="0"/>
                <w:numId w:val="4"/>
              </w:numPr>
              <w:jc w:val="both"/>
              <w:rPr>
                <w:rFonts w:eastAsia="MS Mincho"/>
                <w:szCs w:val="24"/>
              </w:rPr>
            </w:pPr>
            <w:proofErr w:type="spellStart"/>
            <w:r w:rsidRPr="00627DA1">
              <w:rPr>
                <w:rFonts w:eastAsia="MS Mincho"/>
                <w:szCs w:val="24"/>
              </w:rPr>
              <w:t>įveiklintų</w:t>
            </w:r>
            <w:proofErr w:type="spellEnd"/>
            <w:r w:rsidRPr="00627DA1">
              <w:rPr>
                <w:rFonts w:eastAsia="MS Mincho"/>
                <w:szCs w:val="24"/>
              </w:rPr>
              <w:t xml:space="preserve"> erdvių skaičius;</w:t>
            </w:r>
          </w:p>
          <w:p w14:paraId="45E6A2B9" w14:textId="77777777" w:rsidR="00BB0EA4" w:rsidRPr="00627DA1" w:rsidRDefault="00BB0EA4" w:rsidP="00BC6550">
            <w:pPr>
              <w:numPr>
                <w:ilvl w:val="0"/>
                <w:numId w:val="4"/>
              </w:numPr>
              <w:jc w:val="both"/>
              <w:rPr>
                <w:rFonts w:eastAsia="MS Mincho"/>
                <w:szCs w:val="24"/>
              </w:rPr>
            </w:pPr>
            <w:r w:rsidRPr="00627DA1">
              <w:rPr>
                <w:rFonts w:eastAsia="MS Mincho"/>
                <w:szCs w:val="24"/>
              </w:rPr>
              <w:t>dalyvavimų renginiuose skaičius per metus;</w:t>
            </w:r>
          </w:p>
          <w:p w14:paraId="45E6A2BA" w14:textId="77777777" w:rsidR="00BB0EA4" w:rsidRPr="00627DA1" w:rsidRDefault="00BB0EA4" w:rsidP="00BC6550">
            <w:pPr>
              <w:numPr>
                <w:ilvl w:val="0"/>
                <w:numId w:val="4"/>
              </w:numPr>
              <w:jc w:val="both"/>
              <w:rPr>
                <w:rFonts w:eastAsia="MS Mincho"/>
                <w:szCs w:val="24"/>
              </w:rPr>
            </w:pPr>
            <w:r w:rsidRPr="00627DA1">
              <w:rPr>
                <w:rFonts w:eastAsia="MS Mincho"/>
                <w:szCs w:val="24"/>
              </w:rPr>
              <w:t>dalyvavimų tarptautiniuose renginiuose užsienyje skaičius per metus;</w:t>
            </w:r>
          </w:p>
          <w:p w14:paraId="45E6A2BB" w14:textId="77777777" w:rsidR="00BB0EA4" w:rsidRPr="00627DA1" w:rsidRDefault="00BB0EA4" w:rsidP="00BC6550">
            <w:pPr>
              <w:numPr>
                <w:ilvl w:val="0"/>
                <w:numId w:val="4"/>
              </w:numPr>
              <w:jc w:val="both"/>
              <w:rPr>
                <w:rFonts w:eastAsia="MS Mincho"/>
                <w:szCs w:val="24"/>
              </w:rPr>
            </w:pPr>
            <w:r w:rsidRPr="00627DA1">
              <w:rPr>
                <w:rFonts w:eastAsia="MS Mincho"/>
                <w:szCs w:val="24"/>
              </w:rPr>
              <w:t>sudarytų bendradarbiavimo, partnerystės sutarčių skaičius per metus;</w:t>
            </w:r>
          </w:p>
          <w:p w14:paraId="45E6A2BC" w14:textId="77777777" w:rsidR="00BB0EA4" w:rsidRPr="00627DA1" w:rsidRDefault="00BB0EA4" w:rsidP="00BC6550">
            <w:pPr>
              <w:numPr>
                <w:ilvl w:val="0"/>
                <w:numId w:val="4"/>
              </w:numPr>
              <w:jc w:val="both"/>
              <w:rPr>
                <w:rFonts w:eastAsia="MS Mincho"/>
                <w:szCs w:val="24"/>
              </w:rPr>
            </w:pPr>
            <w:r w:rsidRPr="00627DA1">
              <w:rPr>
                <w:rFonts w:eastAsia="MS Mincho"/>
                <w:szCs w:val="24"/>
              </w:rPr>
              <w:t>įgyvendintų bendrų projektų skaičius per metus.</w:t>
            </w:r>
          </w:p>
        </w:tc>
      </w:tr>
    </w:tbl>
    <w:p w14:paraId="45E6A2BE" w14:textId="77777777" w:rsidR="00BB0EA4" w:rsidRPr="00627DA1" w:rsidRDefault="00BB0EA4" w:rsidP="00BB0EA4">
      <w:pPr>
        <w:jc w:val="center"/>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D1" w14:textId="77777777" w:rsidTr="00BB0EA4">
        <w:trPr>
          <w:trHeight w:val="557"/>
        </w:trPr>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BF" w14:textId="77777777" w:rsidR="00BB0EA4" w:rsidRPr="00627DA1" w:rsidRDefault="00BB0EA4" w:rsidP="00BC6550">
            <w:pPr>
              <w:jc w:val="both"/>
              <w:rPr>
                <w:rFonts w:eastAsia="MS Mincho"/>
                <w:b/>
                <w:bCs/>
                <w:szCs w:val="24"/>
              </w:rPr>
            </w:pPr>
            <w:r w:rsidRPr="00627DA1">
              <w:rPr>
                <w:rFonts w:eastAsia="MS Mincho"/>
                <w:b/>
                <w:bCs/>
                <w:szCs w:val="24"/>
              </w:rPr>
              <w:t>4 uždavinys.</w:t>
            </w:r>
            <w:r w:rsidRPr="00627DA1">
              <w:rPr>
                <w:rFonts w:eastAsia="MS Mincho"/>
                <w:szCs w:val="24"/>
              </w:rPr>
              <w:t xml:space="preserve"> </w:t>
            </w:r>
            <w:r w:rsidRPr="00627DA1">
              <w:rPr>
                <w:rFonts w:eastAsia="MS Mincho"/>
                <w:b/>
                <w:bCs/>
                <w:szCs w:val="24"/>
              </w:rPr>
              <w:t>Sudaryti sąlygas miesto gyventojams, ypač jaunimui, dalyvauti kultūros ir meno veikloje, ugdyti jų kūrybiškumą ir meninę raišką.</w:t>
            </w:r>
          </w:p>
          <w:p w14:paraId="45E6A2C0" w14:textId="77777777" w:rsidR="00BB0EA4" w:rsidRPr="00627DA1" w:rsidRDefault="00BB0EA4" w:rsidP="00BC6550">
            <w:pPr>
              <w:jc w:val="both"/>
              <w:rPr>
                <w:rFonts w:eastAsia="MS Mincho"/>
                <w:szCs w:val="24"/>
                <w:u w:val="single"/>
              </w:rPr>
            </w:pPr>
          </w:p>
          <w:p w14:paraId="45E6A2C1"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C2" w14:textId="77777777" w:rsidR="00BB0EA4" w:rsidRPr="00627DA1" w:rsidRDefault="00BB0EA4" w:rsidP="00BC6550">
            <w:pPr>
              <w:ind w:firstLine="332"/>
              <w:jc w:val="both"/>
              <w:rPr>
                <w:rFonts w:eastAsia="MS Mincho"/>
                <w:szCs w:val="24"/>
              </w:rPr>
            </w:pPr>
            <w:r w:rsidRPr="00627DA1">
              <w:rPr>
                <w:rFonts w:eastAsia="MS Mincho"/>
                <w:szCs w:val="24"/>
              </w:rPr>
              <w:t>Kultūros ir meno veikloje dalyvavusių gyventojų skaičiaus pokytis</w:t>
            </w:r>
            <w:r w:rsidR="000F0613" w:rsidRPr="00627DA1">
              <w:rPr>
                <w:rFonts w:eastAsia="MS Mincho"/>
                <w:szCs w:val="24"/>
              </w:rPr>
              <w:t>,</w:t>
            </w:r>
            <w:r w:rsidRPr="00627DA1">
              <w:rPr>
                <w:rFonts w:eastAsia="MS Mincho"/>
                <w:szCs w:val="24"/>
              </w:rPr>
              <w:t xml:space="preserve"> proc.</w:t>
            </w:r>
          </w:p>
          <w:p w14:paraId="45E6A2C3" w14:textId="77777777" w:rsidR="00BB0EA4" w:rsidRPr="00627DA1" w:rsidRDefault="00BB0EA4" w:rsidP="00BC6550">
            <w:pPr>
              <w:jc w:val="both"/>
              <w:rPr>
                <w:rFonts w:eastAsia="MS Mincho"/>
                <w:szCs w:val="24"/>
              </w:rPr>
            </w:pPr>
          </w:p>
          <w:p w14:paraId="45E6A2C4"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C5"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dailės edukacinių programų moksleiviams ir miesto bendruomenei rengimas;</w:t>
            </w:r>
            <w:r w:rsidRPr="00627DA1">
              <w:rPr>
                <w:rFonts w:eastAsia="MS Mincho"/>
                <w:sz w:val="24"/>
                <w:szCs w:val="24"/>
              </w:rPr>
              <w:t xml:space="preserve"> </w:t>
            </w:r>
          </w:p>
          <w:p w14:paraId="45E6A2C6" w14:textId="77777777" w:rsidR="00BB0EA4" w:rsidRPr="00627DA1" w:rsidRDefault="00BB0EA4" w:rsidP="00BC6550">
            <w:pPr>
              <w:pStyle w:val="Pagrindinistekstas"/>
              <w:numPr>
                <w:ilvl w:val="0"/>
                <w:numId w:val="4"/>
              </w:numPr>
              <w:jc w:val="both"/>
              <w:rPr>
                <w:rFonts w:eastAsia="MS Mincho"/>
                <w:bCs/>
                <w:sz w:val="24"/>
                <w:szCs w:val="24"/>
              </w:rPr>
            </w:pPr>
            <w:r w:rsidRPr="00627DA1">
              <w:rPr>
                <w:rFonts w:eastAsia="MS Mincho"/>
                <w:bCs/>
                <w:sz w:val="24"/>
                <w:szCs w:val="24"/>
              </w:rPr>
              <w:t>renginių</w:t>
            </w:r>
            <w:r w:rsidR="000F0613" w:rsidRPr="00627DA1">
              <w:rPr>
                <w:rFonts w:eastAsia="MS Mincho"/>
                <w:bCs/>
                <w:sz w:val="24"/>
                <w:szCs w:val="24"/>
              </w:rPr>
              <w:t>,</w:t>
            </w:r>
            <w:r w:rsidRPr="00627DA1">
              <w:rPr>
                <w:rFonts w:eastAsia="MS Mincho"/>
                <w:bCs/>
                <w:sz w:val="24"/>
                <w:szCs w:val="24"/>
              </w:rPr>
              <w:t xml:space="preserve"> skatinančių bendruomenės </w:t>
            </w:r>
            <w:proofErr w:type="spellStart"/>
            <w:r w:rsidRPr="00627DA1">
              <w:rPr>
                <w:rFonts w:eastAsia="MS Mincho"/>
                <w:bCs/>
                <w:sz w:val="24"/>
                <w:szCs w:val="24"/>
              </w:rPr>
              <w:t>įtrauktį</w:t>
            </w:r>
            <w:proofErr w:type="spellEnd"/>
            <w:r w:rsidRPr="00627DA1">
              <w:rPr>
                <w:rFonts w:eastAsia="MS Mincho"/>
                <w:bCs/>
                <w:sz w:val="24"/>
                <w:szCs w:val="24"/>
              </w:rPr>
              <w:t xml:space="preserve"> ir kūrybiškumą</w:t>
            </w:r>
            <w:r w:rsidR="000F0613" w:rsidRPr="00627DA1">
              <w:rPr>
                <w:rFonts w:eastAsia="MS Mincho"/>
                <w:bCs/>
                <w:sz w:val="24"/>
                <w:szCs w:val="24"/>
              </w:rPr>
              <w:t>,</w:t>
            </w:r>
            <w:r w:rsidRPr="00627DA1">
              <w:rPr>
                <w:rFonts w:eastAsia="MS Mincho"/>
                <w:bCs/>
                <w:sz w:val="24"/>
                <w:szCs w:val="24"/>
              </w:rPr>
              <w:t xml:space="preserve"> organizavimas.</w:t>
            </w:r>
          </w:p>
          <w:p w14:paraId="45E6A2C7" w14:textId="77777777" w:rsidR="00BB0EA4" w:rsidRPr="00627DA1" w:rsidRDefault="00BB0EA4" w:rsidP="00BC6550">
            <w:pPr>
              <w:pStyle w:val="Pagrindinistekstas"/>
              <w:jc w:val="both"/>
              <w:rPr>
                <w:rFonts w:eastAsia="MS Mincho"/>
                <w:sz w:val="24"/>
                <w:szCs w:val="24"/>
              </w:rPr>
            </w:pPr>
          </w:p>
          <w:p w14:paraId="45E6A2C8"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kriterijai:</w:t>
            </w:r>
          </w:p>
          <w:p w14:paraId="45E6A2C9" w14:textId="77777777" w:rsidR="00BB0EA4" w:rsidRPr="00627DA1" w:rsidRDefault="00BB0EA4" w:rsidP="00BC6550">
            <w:pPr>
              <w:numPr>
                <w:ilvl w:val="0"/>
                <w:numId w:val="4"/>
              </w:numPr>
              <w:jc w:val="both"/>
              <w:rPr>
                <w:rFonts w:eastAsia="MS Mincho"/>
                <w:szCs w:val="24"/>
              </w:rPr>
            </w:pPr>
            <w:r w:rsidRPr="00627DA1">
              <w:rPr>
                <w:rFonts w:eastAsia="MS Mincho"/>
                <w:szCs w:val="24"/>
              </w:rPr>
              <w:t>naujų parengtų edukacinių programų</w:t>
            </w:r>
            <w:r w:rsidR="000F0613" w:rsidRPr="00627DA1">
              <w:rPr>
                <w:rFonts w:eastAsia="MS Mincho"/>
                <w:szCs w:val="24"/>
              </w:rPr>
              <w:t xml:space="preserve"> </w:t>
            </w:r>
            <w:r w:rsidRPr="00627DA1">
              <w:rPr>
                <w:rFonts w:eastAsia="MS Mincho"/>
                <w:szCs w:val="24"/>
              </w:rPr>
              <w:t>/</w:t>
            </w:r>
            <w:r w:rsidR="000F0613" w:rsidRPr="00627DA1">
              <w:rPr>
                <w:rFonts w:eastAsia="MS Mincho"/>
                <w:szCs w:val="24"/>
              </w:rPr>
              <w:t xml:space="preserve"> K</w:t>
            </w:r>
            <w:r w:rsidRPr="00627DA1">
              <w:rPr>
                <w:rFonts w:eastAsia="MS Mincho"/>
                <w:szCs w:val="24"/>
              </w:rPr>
              <w:t>ultūros paso programų skaičius per metus;</w:t>
            </w:r>
          </w:p>
          <w:p w14:paraId="45E6A2CA" w14:textId="77777777" w:rsidR="00BB0EA4" w:rsidRPr="00627DA1" w:rsidRDefault="00BB0EA4" w:rsidP="00BC6550">
            <w:pPr>
              <w:numPr>
                <w:ilvl w:val="0"/>
                <w:numId w:val="4"/>
              </w:numPr>
              <w:jc w:val="both"/>
              <w:rPr>
                <w:szCs w:val="24"/>
              </w:rPr>
            </w:pPr>
            <w:r w:rsidRPr="00627DA1">
              <w:rPr>
                <w:rFonts w:eastAsia="MS Mincho"/>
                <w:bCs/>
                <w:szCs w:val="24"/>
              </w:rPr>
              <w:t>edukacinių programų dalyvių skaičius per metus</w:t>
            </w:r>
            <w:r w:rsidRPr="00627DA1">
              <w:rPr>
                <w:szCs w:val="24"/>
                <w:lang w:eastAsia="lt-LT"/>
              </w:rPr>
              <w:t>;</w:t>
            </w:r>
          </w:p>
          <w:p w14:paraId="45E6A2CB" w14:textId="77777777" w:rsidR="00BB0EA4" w:rsidRPr="00627DA1" w:rsidRDefault="00BB0EA4" w:rsidP="00BC6550">
            <w:pPr>
              <w:numPr>
                <w:ilvl w:val="0"/>
                <w:numId w:val="4"/>
              </w:numPr>
              <w:jc w:val="both"/>
              <w:rPr>
                <w:szCs w:val="24"/>
              </w:rPr>
            </w:pPr>
            <w:r w:rsidRPr="00627DA1">
              <w:rPr>
                <w:rFonts w:eastAsia="MS Mincho"/>
                <w:bCs/>
                <w:szCs w:val="24"/>
              </w:rPr>
              <w:t>vestų edukacinių programų skaičius per metus;</w:t>
            </w:r>
          </w:p>
          <w:p w14:paraId="45E6A2CC" w14:textId="77777777" w:rsidR="00BB0EA4" w:rsidRPr="00627DA1" w:rsidRDefault="00BB0EA4" w:rsidP="00BB0EA4">
            <w:pPr>
              <w:numPr>
                <w:ilvl w:val="0"/>
                <w:numId w:val="4"/>
              </w:numPr>
              <w:rPr>
                <w:szCs w:val="24"/>
              </w:rPr>
            </w:pPr>
            <w:r w:rsidRPr="00627DA1">
              <w:rPr>
                <w:rFonts w:eastAsia="MS Mincho"/>
                <w:bCs/>
                <w:szCs w:val="24"/>
              </w:rPr>
              <w:lastRenderedPageBreak/>
              <w:t>lankytojų pasitenkinimo edukacinėmis programomis vertinimas</w:t>
            </w:r>
          </w:p>
          <w:p w14:paraId="45E6A2CD" w14:textId="77777777" w:rsidR="00BB0EA4" w:rsidRPr="00627DA1" w:rsidRDefault="00BB0EA4" w:rsidP="00BB0EA4">
            <w:pPr>
              <w:numPr>
                <w:ilvl w:val="0"/>
                <w:numId w:val="4"/>
              </w:numPr>
              <w:rPr>
                <w:rFonts w:eastAsia="MS Mincho"/>
                <w:szCs w:val="24"/>
              </w:rPr>
            </w:pPr>
            <w:r w:rsidRPr="00627DA1">
              <w:rPr>
                <w:rFonts w:eastAsia="MS Mincho"/>
                <w:szCs w:val="24"/>
              </w:rPr>
              <w:t>suorganizuotų renginių galerijoje skaičius per metus;</w:t>
            </w:r>
          </w:p>
          <w:p w14:paraId="45E6A2CE" w14:textId="77777777" w:rsidR="00BB0EA4" w:rsidRPr="00627DA1" w:rsidRDefault="00BB0EA4" w:rsidP="00BB0EA4">
            <w:pPr>
              <w:numPr>
                <w:ilvl w:val="0"/>
                <w:numId w:val="4"/>
              </w:numPr>
              <w:rPr>
                <w:rFonts w:eastAsia="MS Mincho"/>
                <w:szCs w:val="24"/>
              </w:rPr>
            </w:pPr>
            <w:r w:rsidRPr="00627DA1">
              <w:rPr>
                <w:rFonts w:eastAsia="MS Mincho"/>
                <w:bCs/>
                <w:szCs w:val="24"/>
              </w:rPr>
              <w:t>renginių lankytojų galerijoje skaičius per metus</w:t>
            </w:r>
          </w:p>
          <w:p w14:paraId="45E6A2CF" w14:textId="77777777" w:rsidR="00BB0EA4" w:rsidRPr="00627DA1" w:rsidRDefault="00BB0EA4" w:rsidP="00BB0EA4">
            <w:pPr>
              <w:numPr>
                <w:ilvl w:val="0"/>
                <w:numId w:val="4"/>
              </w:numPr>
              <w:rPr>
                <w:rFonts w:eastAsia="MS Mincho"/>
                <w:szCs w:val="24"/>
              </w:rPr>
            </w:pPr>
            <w:r w:rsidRPr="00627DA1">
              <w:rPr>
                <w:rFonts w:eastAsia="MS Mincho"/>
                <w:szCs w:val="24"/>
              </w:rPr>
              <w:t>lauko renginių skaičius per metus;</w:t>
            </w:r>
          </w:p>
          <w:p w14:paraId="45E6A2D0" w14:textId="77777777" w:rsidR="00BB0EA4" w:rsidRPr="00627DA1" w:rsidRDefault="00BB0EA4" w:rsidP="000F0613">
            <w:pPr>
              <w:numPr>
                <w:ilvl w:val="0"/>
                <w:numId w:val="4"/>
              </w:numPr>
              <w:rPr>
                <w:szCs w:val="24"/>
              </w:rPr>
            </w:pPr>
            <w:r w:rsidRPr="00627DA1">
              <w:rPr>
                <w:rFonts w:eastAsia="MS Mincho"/>
                <w:bCs/>
                <w:szCs w:val="24"/>
              </w:rPr>
              <w:t>lauko renginių lankytojų skaičius per metus.</w:t>
            </w:r>
          </w:p>
        </w:tc>
      </w:tr>
    </w:tbl>
    <w:p w14:paraId="45E6A2D2" w14:textId="77777777" w:rsidR="00BB0EA4" w:rsidRPr="00627DA1" w:rsidRDefault="00BB0EA4" w:rsidP="00BB0EA4">
      <w:pPr>
        <w:rPr>
          <w:b/>
          <w:bCs/>
          <w:strike/>
          <w:szCs w:val="24"/>
        </w:rPr>
      </w:pPr>
    </w:p>
    <w:tbl>
      <w:tblPr>
        <w:tblStyle w:val="Lentelstinklelis"/>
        <w:tblW w:w="0" w:type="auto"/>
        <w:tblLook w:val="04A0" w:firstRow="1" w:lastRow="0" w:firstColumn="1" w:lastColumn="0" w:noHBand="0" w:noVBand="1"/>
      </w:tblPr>
      <w:tblGrid>
        <w:gridCol w:w="9493"/>
      </w:tblGrid>
      <w:tr w:rsidR="00BB0EA4" w:rsidRPr="00627DA1" w14:paraId="45E6A2E7" w14:textId="77777777" w:rsidTr="00BB0EA4">
        <w:trPr>
          <w:trHeight w:val="998"/>
        </w:trPr>
        <w:tc>
          <w:tcPr>
            <w:tcW w:w="9493" w:type="dxa"/>
          </w:tcPr>
          <w:p w14:paraId="45E6A2D3" w14:textId="77777777" w:rsidR="00BB0EA4" w:rsidRPr="00627DA1" w:rsidRDefault="00BB0EA4" w:rsidP="00BC6550">
            <w:pPr>
              <w:jc w:val="both"/>
              <w:rPr>
                <w:rFonts w:eastAsia="MS Mincho"/>
                <w:b/>
                <w:bCs/>
                <w:szCs w:val="24"/>
              </w:rPr>
            </w:pPr>
            <w:r w:rsidRPr="00627DA1">
              <w:rPr>
                <w:rFonts w:eastAsia="MS Mincho"/>
                <w:b/>
                <w:bCs/>
                <w:szCs w:val="24"/>
              </w:rPr>
              <w:t>5 uždavinys.</w:t>
            </w:r>
            <w:r w:rsidRPr="00627DA1">
              <w:rPr>
                <w:rFonts w:eastAsia="MS Mincho"/>
                <w:szCs w:val="24"/>
              </w:rPr>
              <w:t xml:space="preserve"> </w:t>
            </w:r>
            <w:r w:rsidRPr="00627DA1">
              <w:rPr>
                <w:rFonts w:eastAsia="MS Mincho"/>
                <w:b/>
                <w:bCs/>
                <w:szCs w:val="24"/>
              </w:rPr>
              <w:t>Puoselėti kultūros paveldą.</w:t>
            </w:r>
          </w:p>
          <w:p w14:paraId="45E6A2D4" w14:textId="77777777" w:rsidR="00BB0EA4" w:rsidRPr="00627DA1" w:rsidRDefault="00BB0EA4" w:rsidP="00BC6550">
            <w:pPr>
              <w:jc w:val="both"/>
              <w:rPr>
                <w:rFonts w:eastAsia="MS Mincho"/>
                <w:szCs w:val="24"/>
                <w:u w:val="single"/>
              </w:rPr>
            </w:pPr>
          </w:p>
          <w:p w14:paraId="45E6A2D5"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D6" w14:textId="77777777" w:rsidR="00BB0EA4" w:rsidRPr="00627DA1" w:rsidRDefault="00BB0EA4" w:rsidP="00BC6550">
            <w:pPr>
              <w:ind w:firstLine="332"/>
              <w:jc w:val="both"/>
              <w:rPr>
                <w:rFonts w:eastAsia="MS Mincho"/>
                <w:szCs w:val="24"/>
              </w:rPr>
            </w:pPr>
            <w:r w:rsidRPr="00627DA1">
              <w:rPr>
                <w:rFonts w:eastAsia="MS Mincho"/>
                <w:szCs w:val="24"/>
              </w:rPr>
              <w:t>Įsigytų kūrinių skaičiaus pokytis</w:t>
            </w:r>
            <w:r w:rsidR="000F0613" w:rsidRPr="00627DA1">
              <w:rPr>
                <w:rFonts w:eastAsia="MS Mincho"/>
                <w:szCs w:val="24"/>
              </w:rPr>
              <w:t>,</w:t>
            </w:r>
            <w:r w:rsidRPr="00627DA1">
              <w:rPr>
                <w:rFonts w:eastAsia="MS Mincho"/>
                <w:szCs w:val="24"/>
              </w:rPr>
              <w:t xml:space="preserve"> proc.</w:t>
            </w:r>
          </w:p>
          <w:p w14:paraId="45E6A2D7" w14:textId="77777777" w:rsidR="00BB0EA4" w:rsidRPr="00627DA1" w:rsidRDefault="00BB0EA4" w:rsidP="00BC6550">
            <w:pPr>
              <w:jc w:val="both"/>
              <w:rPr>
                <w:rFonts w:eastAsia="MS Mincho"/>
                <w:szCs w:val="24"/>
              </w:rPr>
            </w:pPr>
          </w:p>
          <w:p w14:paraId="45E6A2D8"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D9"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Aukštaitijos dailės kolekcijos formavimas;</w:t>
            </w:r>
            <w:r w:rsidRPr="00627DA1">
              <w:rPr>
                <w:rFonts w:eastAsia="MS Mincho"/>
                <w:sz w:val="24"/>
                <w:szCs w:val="24"/>
              </w:rPr>
              <w:t xml:space="preserve"> </w:t>
            </w:r>
          </w:p>
          <w:p w14:paraId="45E6A2DA"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 xml:space="preserve">keramikos kūrinių kolekcijos formavimas; </w:t>
            </w:r>
          </w:p>
          <w:p w14:paraId="45E6A2DB" w14:textId="77777777" w:rsidR="00BB0EA4" w:rsidRPr="00627DA1" w:rsidRDefault="00BB0EA4" w:rsidP="00BC6550">
            <w:pPr>
              <w:pStyle w:val="Pagrindinistekstas"/>
              <w:numPr>
                <w:ilvl w:val="0"/>
                <w:numId w:val="4"/>
              </w:numPr>
              <w:jc w:val="both"/>
              <w:rPr>
                <w:rFonts w:eastAsia="MS Mincho"/>
                <w:sz w:val="24"/>
                <w:szCs w:val="24"/>
              </w:rPr>
            </w:pPr>
            <w:r w:rsidRPr="00627DA1">
              <w:rPr>
                <w:bCs/>
                <w:sz w:val="24"/>
                <w:szCs w:val="24"/>
              </w:rPr>
              <w:t>fotografijos kolekcijos formavimas;</w:t>
            </w:r>
          </w:p>
          <w:p w14:paraId="45E6A2DC" w14:textId="77777777" w:rsidR="00BB0EA4" w:rsidRPr="00627DA1" w:rsidRDefault="00BB0EA4" w:rsidP="00BC6550">
            <w:pPr>
              <w:pStyle w:val="Pagrindinistekstas"/>
              <w:numPr>
                <w:ilvl w:val="0"/>
                <w:numId w:val="4"/>
              </w:numPr>
              <w:jc w:val="both"/>
              <w:rPr>
                <w:rFonts w:eastAsia="MS Mincho"/>
                <w:sz w:val="24"/>
                <w:szCs w:val="24"/>
              </w:rPr>
            </w:pPr>
            <w:r w:rsidRPr="00627DA1">
              <w:rPr>
                <w:bCs/>
                <w:sz w:val="24"/>
                <w:szCs w:val="24"/>
              </w:rPr>
              <w:t>meninio stiklo kolekcijos formavimas;</w:t>
            </w:r>
          </w:p>
          <w:p w14:paraId="45E6A2DD"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Dailės galerijos fondų sisteminimas, skaitmeninimas ir sklaida.</w:t>
            </w:r>
          </w:p>
          <w:p w14:paraId="45E6A2DE" w14:textId="77777777" w:rsidR="00BB0EA4" w:rsidRPr="00627DA1" w:rsidRDefault="00BB0EA4" w:rsidP="00BC6550">
            <w:pPr>
              <w:pStyle w:val="Pagrindinistekstas"/>
              <w:ind w:left="720"/>
              <w:jc w:val="both"/>
              <w:rPr>
                <w:rFonts w:eastAsia="MS Mincho"/>
                <w:sz w:val="24"/>
                <w:szCs w:val="24"/>
              </w:rPr>
            </w:pPr>
          </w:p>
          <w:p w14:paraId="45E6A2DF"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kriterijai:</w:t>
            </w:r>
          </w:p>
          <w:p w14:paraId="45E6A2E0"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dailės kūrinių skaičius per metus;</w:t>
            </w:r>
          </w:p>
          <w:p w14:paraId="45E6A2E1"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keramikos kūrinių skaičius per metus;</w:t>
            </w:r>
          </w:p>
          <w:p w14:paraId="45E6A2E2"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fotografijos kūrinių skaičius per metus;</w:t>
            </w:r>
          </w:p>
          <w:p w14:paraId="45E6A2E3"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meninio stiklo kūrinių skaičius per metus;</w:t>
            </w:r>
          </w:p>
          <w:p w14:paraId="45E6A2E4"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suskaitmenintų eksponatų skaičius per metus;</w:t>
            </w:r>
          </w:p>
          <w:p w14:paraId="45E6A2E5"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paskelbtų suskaitmenintų eksponatų skaičius per metus;</w:t>
            </w:r>
          </w:p>
          <w:p w14:paraId="45E6A2E6" w14:textId="77777777" w:rsidR="00BB0EA4" w:rsidRPr="00627DA1" w:rsidRDefault="00BB0EA4" w:rsidP="00BC6550">
            <w:pPr>
              <w:pStyle w:val="Pagrindinistekstas"/>
              <w:numPr>
                <w:ilvl w:val="0"/>
                <w:numId w:val="4"/>
              </w:numPr>
              <w:jc w:val="both"/>
              <w:rPr>
                <w:rFonts w:eastAsia="MS Mincho"/>
                <w:sz w:val="24"/>
                <w:szCs w:val="24"/>
              </w:rPr>
            </w:pPr>
            <w:r w:rsidRPr="00627DA1">
              <w:rPr>
                <w:sz w:val="24"/>
                <w:szCs w:val="24"/>
                <w:lang w:eastAsia="lt-LT"/>
              </w:rPr>
              <w:t>peržiūrų internetinėje erdvėje skaičius per metus.</w:t>
            </w:r>
          </w:p>
        </w:tc>
      </w:tr>
    </w:tbl>
    <w:p w14:paraId="45E6A2E8" w14:textId="77777777" w:rsidR="00BB0EA4" w:rsidRPr="00627DA1" w:rsidRDefault="00BB0EA4" w:rsidP="00BC6550">
      <w:pPr>
        <w:jc w:val="both"/>
        <w:rPr>
          <w:b/>
          <w:bCs/>
          <w:strike/>
          <w:color w:val="000000"/>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EB" w14:textId="77777777" w:rsidTr="00BB0EA4">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E9" w14:textId="77777777" w:rsidR="00BB0EA4" w:rsidRPr="00627DA1" w:rsidRDefault="00BB0EA4" w:rsidP="00BC6550">
            <w:pPr>
              <w:jc w:val="both"/>
              <w:rPr>
                <w:b/>
                <w:bCs/>
                <w:color w:val="000000"/>
                <w:szCs w:val="24"/>
              </w:rPr>
            </w:pPr>
            <w:r w:rsidRPr="00627DA1">
              <w:rPr>
                <w:b/>
                <w:bCs/>
                <w:color w:val="000000"/>
                <w:szCs w:val="24"/>
              </w:rPr>
              <w:t>Numatomas veiklos plano įgyvendinimo rezultatas</w:t>
            </w:r>
          </w:p>
          <w:p w14:paraId="45E6A2EA" w14:textId="77777777" w:rsidR="00BB0EA4" w:rsidRPr="00627DA1" w:rsidRDefault="00BB0EA4" w:rsidP="00BC6550">
            <w:pPr>
              <w:jc w:val="both"/>
              <w:rPr>
                <w:b/>
                <w:bCs/>
                <w:color w:val="000000"/>
                <w:szCs w:val="24"/>
              </w:rPr>
            </w:pPr>
            <w:r w:rsidRPr="00627DA1">
              <w:rPr>
                <w:iCs/>
                <w:szCs w:val="24"/>
                <w:shd w:val="clear" w:color="auto" w:fill="FFFFFF" w:themeFill="background1"/>
                <w:lang w:eastAsia="lt-LT"/>
              </w:rPr>
              <w:t>Lankytojai turės galimybę gauti kompleksines kultūros paslaugas, susipažinti su naujomis šiuolaikinėmis parodomis ir moderniomis ekspozicijomis,</w:t>
            </w:r>
            <w:r w:rsidRPr="00627DA1">
              <w:rPr>
                <w:szCs w:val="24"/>
                <w:shd w:val="clear" w:color="auto" w:fill="FFFFFF" w:themeFill="background1"/>
              </w:rPr>
              <w:t xml:space="preserve"> leisti laisvalaikį estetiškoje erdvėje. T</w:t>
            </w:r>
            <w:r w:rsidR="003946BA" w:rsidRPr="00627DA1">
              <w:rPr>
                <w:szCs w:val="24"/>
                <w:shd w:val="clear" w:color="auto" w:fill="FFFFFF" w:themeFill="background1"/>
              </w:rPr>
              <w:t xml:space="preserve">aip pat </w:t>
            </w:r>
            <w:r w:rsidRPr="00627DA1">
              <w:rPr>
                <w:iCs/>
                <w:szCs w:val="24"/>
                <w:shd w:val="clear" w:color="auto" w:fill="FFFFFF" w:themeFill="background1"/>
                <w:lang w:eastAsia="lt-LT"/>
              </w:rPr>
              <w:t>Dailės galerija taps</w:t>
            </w:r>
            <w:r w:rsidR="0040309C" w:rsidRPr="00627DA1">
              <w:rPr>
                <w:iCs/>
                <w:szCs w:val="24"/>
                <w:shd w:val="clear" w:color="auto" w:fill="FFFFFF" w:themeFill="background1"/>
                <w:lang w:eastAsia="lt-LT"/>
              </w:rPr>
              <w:t xml:space="preserve"> </w:t>
            </w:r>
            <w:r w:rsidRPr="00627DA1">
              <w:rPr>
                <w:iCs/>
                <w:szCs w:val="24"/>
                <w:shd w:val="clear" w:color="auto" w:fill="FFFFFF" w:themeFill="background1"/>
                <w:lang w:eastAsia="lt-LT"/>
              </w:rPr>
              <w:t>patraukl</w:t>
            </w:r>
            <w:r w:rsidR="0040309C" w:rsidRPr="00627DA1">
              <w:rPr>
                <w:iCs/>
                <w:szCs w:val="24"/>
                <w:shd w:val="clear" w:color="auto" w:fill="FFFFFF" w:themeFill="background1"/>
                <w:lang w:eastAsia="lt-LT"/>
              </w:rPr>
              <w:t>esni</w:t>
            </w:r>
            <w:r w:rsidRPr="00627DA1">
              <w:rPr>
                <w:iCs/>
                <w:szCs w:val="24"/>
                <w:shd w:val="clear" w:color="auto" w:fill="FFFFFF" w:themeFill="background1"/>
                <w:lang w:eastAsia="lt-LT"/>
              </w:rPr>
              <w:t>u kultūros objektu</w:t>
            </w:r>
            <w:r w:rsidR="0040309C" w:rsidRPr="00627DA1">
              <w:rPr>
                <w:iCs/>
                <w:szCs w:val="24"/>
                <w:shd w:val="clear" w:color="auto" w:fill="FFFFFF" w:themeFill="background1"/>
                <w:lang w:eastAsia="lt-LT"/>
              </w:rPr>
              <w:t>,</w:t>
            </w:r>
            <w:r w:rsidRPr="00627DA1">
              <w:rPr>
                <w:iCs/>
                <w:szCs w:val="24"/>
                <w:shd w:val="clear" w:color="auto" w:fill="FFFFFF" w:themeFill="background1"/>
                <w:lang w:eastAsia="lt-LT"/>
              </w:rPr>
              <w:t xml:space="preserve"> pa</w:t>
            </w:r>
            <w:r w:rsidR="0040309C" w:rsidRPr="00627DA1">
              <w:rPr>
                <w:iCs/>
                <w:szCs w:val="24"/>
                <w:shd w:val="clear" w:color="auto" w:fill="FFFFFF" w:themeFill="background1"/>
                <w:lang w:eastAsia="lt-LT"/>
              </w:rPr>
              <w:t>did</w:t>
            </w:r>
            <w:r w:rsidRPr="00627DA1">
              <w:rPr>
                <w:iCs/>
                <w:szCs w:val="24"/>
                <w:shd w:val="clear" w:color="auto" w:fill="FFFFFF" w:themeFill="background1"/>
                <w:lang w:eastAsia="lt-LT"/>
              </w:rPr>
              <w:t>ės lankytojų skaičius</w:t>
            </w:r>
            <w:r w:rsidRPr="00627DA1">
              <w:rPr>
                <w:iCs/>
                <w:szCs w:val="24"/>
                <w:lang w:eastAsia="lt-LT"/>
              </w:rPr>
              <w:t>.</w:t>
            </w:r>
          </w:p>
        </w:tc>
      </w:tr>
    </w:tbl>
    <w:p w14:paraId="45E6A2EC" w14:textId="77777777" w:rsidR="00BB0EA4" w:rsidRPr="00627DA1" w:rsidRDefault="00BB0EA4" w:rsidP="00BC6550">
      <w:pPr>
        <w:jc w:val="both"/>
        <w:rPr>
          <w:color w:val="000000"/>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532"/>
      </w:tblGrid>
      <w:tr w:rsidR="00BB0EA4" w:rsidRPr="00627DA1" w14:paraId="45E6A2EF" w14:textId="77777777" w:rsidTr="00BB0EA4">
        <w:tc>
          <w:tcPr>
            <w:tcW w:w="953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ED" w14:textId="77777777" w:rsidR="00BB0EA4" w:rsidRPr="00627DA1" w:rsidRDefault="00BB0EA4" w:rsidP="00BB0EA4">
            <w:pPr>
              <w:jc w:val="both"/>
              <w:rPr>
                <w:color w:val="000000"/>
                <w:szCs w:val="24"/>
              </w:rPr>
            </w:pPr>
            <w:r w:rsidRPr="00627DA1">
              <w:rPr>
                <w:b/>
                <w:bCs/>
                <w:color w:val="000000"/>
                <w:szCs w:val="24"/>
              </w:rPr>
              <w:t xml:space="preserve">Galimi programos vykdymo ir finansavimo variantai: </w:t>
            </w:r>
            <w:r w:rsidRPr="00627DA1">
              <w:rPr>
                <w:color w:val="000000"/>
                <w:szCs w:val="24"/>
              </w:rPr>
              <w:t xml:space="preserve"> </w:t>
            </w:r>
          </w:p>
          <w:p w14:paraId="45E6A2EE" w14:textId="77777777" w:rsidR="00BB0EA4" w:rsidRPr="00627DA1" w:rsidRDefault="00BB0EA4" w:rsidP="00BB0EA4">
            <w:pPr>
              <w:jc w:val="both"/>
              <w:rPr>
                <w:color w:val="000000"/>
                <w:szCs w:val="24"/>
              </w:rPr>
            </w:pPr>
            <w:r w:rsidRPr="00627DA1">
              <w:rPr>
                <w:color w:val="000000"/>
                <w:szCs w:val="24"/>
              </w:rPr>
              <w:t xml:space="preserve">Panevėžio miesto savivaldybės lėšos, valstybinių programų lėšos, ES ir kitų fondų lėšos, rėmėjų lėšos, specialiųjų programų lėšos. </w:t>
            </w:r>
          </w:p>
        </w:tc>
      </w:tr>
    </w:tbl>
    <w:p w14:paraId="45E6A2F0" w14:textId="77777777" w:rsidR="00BB0EA4" w:rsidRPr="00627DA1" w:rsidRDefault="00BB0EA4" w:rsidP="00BB0EA4">
      <w:pPr>
        <w:rPr>
          <w:b/>
          <w:bCs/>
          <w:strike/>
          <w:color w:val="000000"/>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532"/>
      </w:tblGrid>
      <w:tr w:rsidR="00BB0EA4" w:rsidRPr="00627DA1" w14:paraId="45E6A2F3" w14:textId="77777777" w:rsidTr="00BB0EA4">
        <w:tc>
          <w:tcPr>
            <w:tcW w:w="953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F1" w14:textId="77777777" w:rsidR="00BB0EA4" w:rsidRPr="00627DA1" w:rsidRDefault="00BB0EA4" w:rsidP="00BB0EA4">
            <w:pPr>
              <w:rPr>
                <w:b/>
                <w:bCs/>
                <w:color w:val="000000"/>
                <w:szCs w:val="24"/>
              </w:rPr>
            </w:pPr>
            <w:r w:rsidRPr="00627DA1">
              <w:rPr>
                <w:b/>
                <w:bCs/>
                <w:color w:val="000000"/>
                <w:szCs w:val="24"/>
              </w:rPr>
              <w:t xml:space="preserve">Panevėžio miesto plėtros strateginio plano dalys, susijusios su vykdomu veiklos planu: </w:t>
            </w:r>
          </w:p>
          <w:p w14:paraId="45E6A2F2" w14:textId="77777777" w:rsidR="00BB0EA4" w:rsidRPr="00627DA1" w:rsidRDefault="00BB0EA4" w:rsidP="00BB0EA4">
            <w:pPr>
              <w:rPr>
                <w:color w:val="000000"/>
                <w:szCs w:val="24"/>
              </w:rPr>
            </w:pPr>
            <w:r w:rsidRPr="00627DA1">
              <w:rPr>
                <w:color w:val="000000"/>
                <w:szCs w:val="24"/>
              </w:rPr>
              <w:t>2.3.1, 2.3.2, 2.3.3, 2.3.4</w:t>
            </w:r>
          </w:p>
        </w:tc>
      </w:tr>
    </w:tbl>
    <w:p w14:paraId="45E6A2F4" w14:textId="77777777" w:rsidR="00BB0EA4" w:rsidRPr="00627DA1" w:rsidRDefault="00BB0EA4" w:rsidP="00BB0EA4">
      <w:pPr>
        <w:rPr>
          <w:color w:val="000000"/>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532"/>
      </w:tblGrid>
      <w:tr w:rsidR="00BB0EA4" w:rsidRPr="00627DA1" w14:paraId="45E6A2F7" w14:textId="77777777" w:rsidTr="00BB0EA4">
        <w:trPr>
          <w:trHeight w:val="1400"/>
        </w:trPr>
        <w:tc>
          <w:tcPr>
            <w:tcW w:w="953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F5" w14:textId="77777777" w:rsidR="00BB0EA4" w:rsidRPr="00627DA1" w:rsidRDefault="00BB0EA4" w:rsidP="00BB0EA4">
            <w:pPr>
              <w:pStyle w:val="Pagrindinistekstas"/>
              <w:jc w:val="both"/>
              <w:rPr>
                <w:b/>
                <w:bCs/>
                <w:color w:val="000000"/>
                <w:sz w:val="24"/>
                <w:szCs w:val="24"/>
              </w:rPr>
            </w:pPr>
            <w:r w:rsidRPr="00627DA1">
              <w:rPr>
                <w:b/>
                <w:bCs/>
                <w:color w:val="000000"/>
                <w:sz w:val="24"/>
                <w:szCs w:val="24"/>
              </w:rPr>
              <w:t xml:space="preserve">Susiję Lietuvos Respublikos ir savivaldybės teisės aktai:  </w:t>
            </w:r>
          </w:p>
          <w:p w14:paraId="45E6A2F6" w14:textId="77777777" w:rsidR="00BB0EA4" w:rsidRPr="00627DA1" w:rsidRDefault="00BB0EA4" w:rsidP="00BB0EA4">
            <w:pPr>
              <w:pStyle w:val="Pagrindinistekstas"/>
              <w:jc w:val="both"/>
              <w:rPr>
                <w:color w:val="000000"/>
                <w:sz w:val="24"/>
                <w:szCs w:val="24"/>
              </w:rPr>
            </w:pPr>
            <w:r w:rsidRPr="00627DA1">
              <w:rPr>
                <w:color w:val="000000"/>
                <w:sz w:val="24"/>
                <w:szCs w:val="24"/>
              </w:rPr>
              <w:t>Lietuvos Respublikos vietos savivaldos įstatymas, Viešųjų įstaigų įstatymas, Biudžetinių įstaigų įstatymas, Autorinių teisių ir gretutinių teisių įstatyma</w:t>
            </w:r>
            <w:r w:rsidR="0040309C" w:rsidRPr="00627DA1">
              <w:rPr>
                <w:color w:val="000000"/>
                <w:sz w:val="24"/>
                <w:szCs w:val="24"/>
              </w:rPr>
              <w:t>s</w:t>
            </w:r>
            <w:r w:rsidRPr="00627DA1">
              <w:rPr>
                <w:color w:val="000000"/>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5E6A2F8" w14:textId="77777777" w:rsidR="00BB0EA4" w:rsidRPr="00627DA1" w:rsidRDefault="00BB0EA4" w:rsidP="00BB0EA4">
      <w:pPr>
        <w:rPr>
          <w:b/>
          <w:bCs/>
          <w:strike/>
          <w:color w:val="000000"/>
          <w:szCs w:val="24"/>
        </w:rPr>
      </w:pPr>
    </w:p>
    <w:tbl>
      <w:tblPr>
        <w:tblW w:w="957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71"/>
      </w:tblGrid>
      <w:tr w:rsidR="00BB0EA4" w:rsidRPr="00627DA1" w14:paraId="45E6A2FB" w14:textId="77777777" w:rsidTr="00BB0EA4">
        <w:trPr>
          <w:trHeight w:val="70"/>
        </w:trPr>
        <w:tc>
          <w:tcPr>
            <w:tcW w:w="95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F9" w14:textId="77777777" w:rsidR="00BB0EA4" w:rsidRPr="00627DA1" w:rsidRDefault="00BB0EA4" w:rsidP="00BB0EA4">
            <w:pPr>
              <w:rPr>
                <w:b/>
                <w:szCs w:val="24"/>
              </w:rPr>
            </w:pPr>
            <w:r w:rsidRPr="00627DA1">
              <w:rPr>
                <w:b/>
                <w:szCs w:val="24"/>
              </w:rPr>
              <w:t xml:space="preserve">Kita svarbi informacija. </w:t>
            </w:r>
          </w:p>
          <w:p w14:paraId="45E6A2FA" w14:textId="77777777" w:rsidR="00BB0EA4" w:rsidRPr="00627DA1" w:rsidRDefault="00BB0EA4" w:rsidP="00BB0EA4">
            <w:pPr>
              <w:rPr>
                <w:b/>
                <w:szCs w:val="24"/>
              </w:rPr>
            </w:pPr>
          </w:p>
        </w:tc>
      </w:tr>
    </w:tbl>
    <w:p w14:paraId="45E6A2FC" w14:textId="77777777" w:rsidR="00BB0EA4" w:rsidRPr="00627DA1" w:rsidRDefault="00BB0EA4" w:rsidP="00BB0EA4">
      <w:pPr>
        <w:rPr>
          <w:color w:val="000000"/>
          <w:sz w:val="22"/>
          <w:szCs w:val="22"/>
        </w:rPr>
        <w:sectPr w:rsidR="00BB0EA4" w:rsidRPr="00627DA1" w:rsidSect="00BB0EA4">
          <w:pgSz w:w="11906" w:h="16838"/>
          <w:pgMar w:top="536" w:right="624" w:bottom="540" w:left="1135" w:header="0" w:footer="567" w:gutter="0"/>
          <w:cols w:space="1296"/>
          <w:formProt w:val="0"/>
          <w:docGrid w:linePitch="360"/>
        </w:sectPr>
      </w:pPr>
    </w:p>
    <w:p w14:paraId="45E6A2FD" w14:textId="77777777" w:rsidR="00B858F9" w:rsidRPr="00627DA1" w:rsidRDefault="00B858F9" w:rsidP="00B858F9">
      <w:pPr>
        <w:jc w:val="center"/>
        <w:rPr>
          <w:b/>
          <w:color w:val="000000"/>
          <w:sz w:val="22"/>
          <w:szCs w:val="22"/>
        </w:rPr>
      </w:pPr>
    </w:p>
    <w:p w14:paraId="45E6A2FE" w14:textId="77777777" w:rsidR="00143FE2" w:rsidRPr="00627DA1" w:rsidRDefault="00143FE2" w:rsidP="00143FE2">
      <w:pPr>
        <w:jc w:val="center"/>
        <w:rPr>
          <w:rFonts w:eastAsia="MS Mincho"/>
          <w:b/>
          <w:color w:val="000000"/>
          <w:szCs w:val="24"/>
        </w:rPr>
      </w:pPr>
      <w:r w:rsidRPr="00627DA1">
        <w:rPr>
          <w:rFonts w:eastAsia="MS Mincho"/>
          <w:b/>
          <w:color w:val="000000"/>
          <w:szCs w:val="24"/>
        </w:rPr>
        <w:t>PANEVĖŽIO MIESTO DAILĖS GALERIJOS 2021 M. VEIKLOS PLANAS</w:t>
      </w:r>
    </w:p>
    <w:p w14:paraId="45E6A2FF" w14:textId="77777777" w:rsidR="00143FE2" w:rsidRPr="00627DA1" w:rsidRDefault="00143FE2" w:rsidP="00143FE2">
      <w:pPr>
        <w:jc w:val="center"/>
        <w:rPr>
          <w:rFonts w:eastAsia="MS Mincho"/>
          <w:color w:val="000000"/>
          <w:szCs w:val="24"/>
        </w:rPr>
      </w:pPr>
      <w:r w:rsidRPr="00627DA1">
        <w:rPr>
          <w:rFonts w:eastAsia="MS Mincho"/>
          <w:color w:val="000000"/>
          <w:szCs w:val="24"/>
        </w:rPr>
        <w:t>TIKSLO, UŽDAVINIŲ IR PRIEMONIŲ VERTINIMO KRITERIJŲ SUVESTINĖ</w:t>
      </w:r>
    </w:p>
    <w:p w14:paraId="45E6A300" w14:textId="77777777" w:rsidR="00143FE2" w:rsidRPr="00627DA1" w:rsidRDefault="00143FE2" w:rsidP="00143FE2">
      <w:pPr>
        <w:jc w:val="center"/>
        <w:rPr>
          <w:rFonts w:eastAsia="MS Mincho"/>
          <w:color w:val="000000"/>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4536"/>
        <w:gridCol w:w="4962"/>
        <w:gridCol w:w="1417"/>
        <w:gridCol w:w="1418"/>
        <w:gridCol w:w="1559"/>
      </w:tblGrid>
      <w:tr w:rsidR="00143FE2" w:rsidRPr="00627DA1" w14:paraId="45E6A306" w14:textId="77777777" w:rsidTr="00BE20EC">
        <w:trPr>
          <w:trHeight w:val="510"/>
        </w:trPr>
        <w:tc>
          <w:tcPr>
            <w:tcW w:w="562" w:type="dxa"/>
            <w:vMerge w:val="restart"/>
            <w:textDirection w:val="btLr"/>
            <w:vAlign w:val="center"/>
          </w:tcPr>
          <w:p w14:paraId="45E6A301" w14:textId="77777777" w:rsidR="00143FE2" w:rsidRPr="00627DA1" w:rsidRDefault="00143FE2" w:rsidP="00143FE2">
            <w:pPr>
              <w:jc w:val="center"/>
              <w:rPr>
                <w:rFonts w:eastAsia="MS Mincho"/>
                <w:b/>
                <w:color w:val="000000"/>
                <w:szCs w:val="24"/>
              </w:rPr>
            </w:pPr>
            <w:r w:rsidRPr="00627DA1">
              <w:rPr>
                <w:b/>
                <w:szCs w:val="24"/>
                <w:lang w:eastAsia="lt-LT"/>
              </w:rPr>
              <w:t>Tikslo kodas</w:t>
            </w:r>
          </w:p>
        </w:tc>
        <w:tc>
          <w:tcPr>
            <w:tcW w:w="567" w:type="dxa"/>
            <w:vMerge w:val="restart"/>
            <w:textDirection w:val="btLr"/>
            <w:vAlign w:val="center"/>
          </w:tcPr>
          <w:p w14:paraId="45E6A302" w14:textId="77777777" w:rsidR="00143FE2" w:rsidRPr="00627DA1" w:rsidRDefault="00143FE2" w:rsidP="00143FE2">
            <w:pPr>
              <w:jc w:val="center"/>
              <w:rPr>
                <w:rFonts w:eastAsia="MS Mincho"/>
                <w:b/>
                <w:color w:val="000000"/>
                <w:szCs w:val="24"/>
              </w:rPr>
            </w:pPr>
            <w:r w:rsidRPr="00627DA1">
              <w:rPr>
                <w:b/>
                <w:szCs w:val="24"/>
                <w:lang w:eastAsia="lt-LT"/>
              </w:rPr>
              <w:t>Uždavinio kodas</w:t>
            </w:r>
          </w:p>
        </w:tc>
        <w:tc>
          <w:tcPr>
            <w:tcW w:w="567" w:type="dxa"/>
            <w:vMerge w:val="restart"/>
            <w:textDirection w:val="btLr"/>
            <w:vAlign w:val="center"/>
          </w:tcPr>
          <w:p w14:paraId="45E6A303" w14:textId="77777777" w:rsidR="00143FE2" w:rsidRPr="00627DA1" w:rsidRDefault="00143FE2" w:rsidP="00143FE2">
            <w:pPr>
              <w:jc w:val="center"/>
              <w:rPr>
                <w:rFonts w:eastAsia="MS Mincho"/>
                <w:b/>
                <w:color w:val="000000"/>
                <w:szCs w:val="24"/>
              </w:rPr>
            </w:pPr>
            <w:r w:rsidRPr="00627DA1">
              <w:rPr>
                <w:b/>
                <w:szCs w:val="24"/>
                <w:lang w:eastAsia="lt-LT"/>
              </w:rPr>
              <w:t>Priemonės kodas</w:t>
            </w:r>
          </w:p>
        </w:tc>
        <w:tc>
          <w:tcPr>
            <w:tcW w:w="4536" w:type="dxa"/>
            <w:vMerge w:val="restart"/>
            <w:vAlign w:val="center"/>
          </w:tcPr>
          <w:p w14:paraId="45E6A304" w14:textId="77777777" w:rsidR="00143FE2" w:rsidRPr="00627DA1" w:rsidRDefault="00143FE2" w:rsidP="00143FE2">
            <w:pPr>
              <w:jc w:val="center"/>
              <w:rPr>
                <w:rFonts w:eastAsia="MS Mincho"/>
                <w:b/>
                <w:color w:val="000000"/>
                <w:szCs w:val="24"/>
              </w:rPr>
            </w:pPr>
            <w:r w:rsidRPr="00627DA1">
              <w:rPr>
                <w:b/>
                <w:szCs w:val="24"/>
                <w:lang w:eastAsia="lt-LT"/>
              </w:rPr>
              <w:t>Pavadinimas</w:t>
            </w:r>
          </w:p>
        </w:tc>
        <w:tc>
          <w:tcPr>
            <w:tcW w:w="9356" w:type="dxa"/>
            <w:gridSpan w:val="4"/>
            <w:vAlign w:val="center"/>
          </w:tcPr>
          <w:p w14:paraId="45E6A305" w14:textId="77777777" w:rsidR="00143FE2" w:rsidRPr="00627DA1" w:rsidRDefault="00143FE2" w:rsidP="00143FE2">
            <w:pPr>
              <w:jc w:val="center"/>
              <w:rPr>
                <w:rFonts w:eastAsia="MS Mincho"/>
                <w:b/>
                <w:color w:val="000000"/>
                <w:szCs w:val="24"/>
              </w:rPr>
            </w:pPr>
            <w:r w:rsidRPr="00627DA1">
              <w:rPr>
                <w:b/>
                <w:bCs/>
                <w:szCs w:val="24"/>
                <w:lang w:eastAsia="lt-LT"/>
              </w:rPr>
              <w:t>Tikslo, uždavinio, priemonės vertinimo kriterijaus</w:t>
            </w:r>
          </w:p>
        </w:tc>
      </w:tr>
      <w:tr w:rsidR="00143FE2" w:rsidRPr="00627DA1" w14:paraId="45E6A310" w14:textId="77777777" w:rsidTr="00BE20EC">
        <w:trPr>
          <w:trHeight w:val="1426"/>
        </w:trPr>
        <w:tc>
          <w:tcPr>
            <w:tcW w:w="562" w:type="dxa"/>
            <w:vMerge/>
            <w:textDirection w:val="btLr"/>
            <w:vAlign w:val="center"/>
          </w:tcPr>
          <w:p w14:paraId="45E6A307" w14:textId="77777777" w:rsidR="00143FE2" w:rsidRPr="00627DA1" w:rsidRDefault="00143FE2" w:rsidP="00143FE2">
            <w:pPr>
              <w:jc w:val="center"/>
              <w:rPr>
                <w:rFonts w:eastAsia="MS Mincho"/>
                <w:b/>
                <w:color w:val="000000"/>
                <w:szCs w:val="24"/>
              </w:rPr>
            </w:pPr>
          </w:p>
        </w:tc>
        <w:tc>
          <w:tcPr>
            <w:tcW w:w="567" w:type="dxa"/>
            <w:vMerge/>
            <w:textDirection w:val="btLr"/>
            <w:vAlign w:val="center"/>
          </w:tcPr>
          <w:p w14:paraId="45E6A308" w14:textId="77777777" w:rsidR="00143FE2" w:rsidRPr="00627DA1" w:rsidRDefault="00143FE2" w:rsidP="00143FE2">
            <w:pPr>
              <w:jc w:val="center"/>
              <w:rPr>
                <w:rFonts w:eastAsia="MS Mincho"/>
                <w:b/>
                <w:color w:val="000000"/>
                <w:szCs w:val="24"/>
              </w:rPr>
            </w:pPr>
          </w:p>
        </w:tc>
        <w:tc>
          <w:tcPr>
            <w:tcW w:w="567" w:type="dxa"/>
            <w:vMerge/>
            <w:textDirection w:val="btLr"/>
            <w:vAlign w:val="center"/>
          </w:tcPr>
          <w:p w14:paraId="45E6A309" w14:textId="77777777" w:rsidR="00143FE2" w:rsidRPr="00627DA1" w:rsidRDefault="00143FE2" w:rsidP="00143FE2">
            <w:pPr>
              <w:jc w:val="center"/>
              <w:rPr>
                <w:rFonts w:eastAsia="MS Mincho"/>
                <w:b/>
                <w:color w:val="000000"/>
                <w:szCs w:val="24"/>
              </w:rPr>
            </w:pPr>
          </w:p>
        </w:tc>
        <w:tc>
          <w:tcPr>
            <w:tcW w:w="4536" w:type="dxa"/>
            <w:vMerge/>
            <w:vAlign w:val="center"/>
          </w:tcPr>
          <w:p w14:paraId="45E6A30A" w14:textId="77777777" w:rsidR="00143FE2" w:rsidRPr="00627DA1" w:rsidRDefault="00143FE2" w:rsidP="00143FE2">
            <w:pPr>
              <w:jc w:val="center"/>
              <w:rPr>
                <w:rFonts w:eastAsia="MS Mincho"/>
                <w:b/>
                <w:color w:val="000000"/>
                <w:szCs w:val="24"/>
              </w:rPr>
            </w:pPr>
          </w:p>
        </w:tc>
        <w:tc>
          <w:tcPr>
            <w:tcW w:w="4962" w:type="dxa"/>
            <w:vAlign w:val="center"/>
          </w:tcPr>
          <w:p w14:paraId="45E6A30B" w14:textId="77777777" w:rsidR="00143FE2" w:rsidRPr="00627DA1" w:rsidRDefault="00143FE2" w:rsidP="00143FE2">
            <w:pPr>
              <w:jc w:val="center"/>
              <w:rPr>
                <w:rFonts w:eastAsia="MS Mincho"/>
                <w:b/>
                <w:color w:val="000000"/>
                <w:szCs w:val="24"/>
              </w:rPr>
            </w:pPr>
            <w:r w:rsidRPr="00627DA1">
              <w:rPr>
                <w:b/>
                <w:szCs w:val="24"/>
                <w:lang w:eastAsia="lt-LT"/>
              </w:rPr>
              <w:t>Pavadinimas</w:t>
            </w:r>
          </w:p>
        </w:tc>
        <w:tc>
          <w:tcPr>
            <w:tcW w:w="1417" w:type="dxa"/>
            <w:vAlign w:val="center"/>
          </w:tcPr>
          <w:p w14:paraId="45E6A30C" w14:textId="77777777" w:rsidR="00143FE2" w:rsidRPr="00627DA1" w:rsidRDefault="00143FE2" w:rsidP="00143FE2">
            <w:pPr>
              <w:jc w:val="center"/>
              <w:rPr>
                <w:b/>
                <w:szCs w:val="24"/>
                <w:lang w:eastAsia="lt-LT"/>
              </w:rPr>
            </w:pPr>
            <w:r w:rsidRPr="00627DA1">
              <w:rPr>
                <w:b/>
                <w:szCs w:val="24"/>
                <w:lang w:eastAsia="lt-LT"/>
              </w:rPr>
              <w:t>Mato vnt.</w:t>
            </w:r>
          </w:p>
        </w:tc>
        <w:tc>
          <w:tcPr>
            <w:tcW w:w="1418" w:type="dxa"/>
            <w:vAlign w:val="center"/>
          </w:tcPr>
          <w:p w14:paraId="45E6A30D" w14:textId="77777777" w:rsidR="00143FE2" w:rsidRPr="00627DA1" w:rsidRDefault="00143FE2" w:rsidP="00143FE2">
            <w:pPr>
              <w:jc w:val="center"/>
              <w:rPr>
                <w:b/>
                <w:szCs w:val="24"/>
                <w:lang w:eastAsia="lt-LT"/>
              </w:rPr>
            </w:pPr>
            <w:r w:rsidRPr="00627DA1">
              <w:rPr>
                <w:b/>
                <w:szCs w:val="24"/>
                <w:lang w:eastAsia="lt-LT"/>
              </w:rPr>
              <w:t>2020 m. faktinė reikšmė, rezultatas</w:t>
            </w:r>
          </w:p>
        </w:tc>
        <w:tc>
          <w:tcPr>
            <w:tcW w:w="1559" w:type="dxa"/>
            <w:vAlign w:val="center"/>
          </w:tcPr>
          <w:p w14:paraId="45E6A30E" w14:textId="77777777" w:rsidR="00143FE2" w:rsidRPr="00627DA1" w:rsidRDefault="00143FE2" w:rsidP="00143FE2">
            <w:pPr>
              <w:jc w:val="center"/>
              <w:rPr>
                <w:rFonts w:eastAsia="MS Mincho"/>
                <w:b/>
                <w:color w:val="000000"/>
                <w:szCs w:val="24"/>
              </w:rPr>
            </w:pPr>
            <w:r w:rsidRPr="00627DA1">
              <w:rPr>
                <w:rFonts w:eastAsia="MS Mincho"/>
                <w:b/>
                <w:color w:val="000000"/>
                <w:szCs w:val="24"/>
              </w:rPr>
              <w:t xml:space="preserve">2021 m. </w:t>
            </w:r>
          </w:p>
          <w:p w14:paraId="45E6A30F" w14:textId="77777777" w:rsidR="00143FE2" w:rsidRPr="00627DA1" w:rsidRDefault="00143FE2" w:rsidP="00143FE2">
            <w:pPr>
              <w:jc w:val="center"/>
              <w:rPr>
                <w:rFonts w:eastAsia="MS Mincho"/>
                <w:b/>
                <w:color w:val="000000"/>
                <w:szCs w:val="24"/>
              </w:rPr>
            </w:pPr>
            <w:r w:rsidRPr="00627DA1">
              <w:rPr>
                <w:rFonts w:eastAsia="MS Mincho"/>
                <w:b/>
                <w:color w:val="000000"/>
                <w:szCs w:val="24"/>
              </w:rPr>
              <w:t>siektina reikšmė, rezultatas</w:t>
            </w:r>
          </w:p>
        </w:tc>
      </w:tr>
      <w:tr w:rsidR="00143FE2" w:rsidRPr="00627DA1" w14:paraId="45E6A317" w14:textId="77777777" w:rsidTr="00BE20EC">
        <w:trPr>
          <w:trHeight w:val="304"/>
        </w:trPr>
        <w:tc>
          <w:tcPr>
            <w:tcW w:w="562" w:type="dxa"/>
            <w:shd w:val="clear" w:color="auto" w:fill="DBE5F1"/>
          </w:tcPr>
          <w:p w14:paraId="45E6A311" w14:textId="77777777" w:rsidR="00143FE2" w:rsidRPr="00627DA1" w:rsidRDefault="00143FE2" w:rsidP="00143FE2">
            <w:pPr>
              <w:jc w:val="center"/>
              <w:rPr>
                <w:b/>
                <w:bCs/>
                <w:szCs w:val="24"/>
                <w:lang w:eastAsia="lt-LT"/>
              </w:rPr>
            </w:pPr>
            <w:r w:rsidRPr="00627DA1">
              <w:rPr>
                <w:b/>
                <w:bCs/>
                <w:szCs w:val="24"/>
                <w:lang w:eastAsia="lt-LT"/>
              </w:rPr>
              <w:t>01</w:t>
            </w:r>
          </w:p>
        </w:tc>
        <w:tc>
          <w:tcPr>
            <w:tcW w:w="5670" w:type="dxa"/>
            <w:gridSpan w:val="3"/>
            <w:shd w:val="clear" w:color="auto" w:fill="C6D9F1"/>
          </w:tcPr>
          <w:p w14:paraId="45E6A312" w14:textId="77777777" w:rsidR="00143FE2" w:rsidRPr="00627DA1" w:rsidRDefault="00143FE2" w:rsidP="00143FE2">
            <w:pPr>
              <w:rPr>
                <w:rFonts w:eastAsia="MS Mincho"/>
                <w:color w:val="000000"/>
                <w:szCs w:val="24"/>
              </w:rPr>
            </w:pPr>
            <w:r w:rsidRPr="00627DA1">
              <w:rPr>
                <w:b/>
                <w:bCs/>
                <w:szCs w:val="24"/>
                <w:lang w:eastAsia="lt-LT"/>
              </w:rPr>
              <w:t>Paversti Panevėžio miestą kultūros traukos centru</w:t>
            </w:r>
          </w:p>
        </w:tc>
        <w:tc>
          <w:tcPr>
            <w:tcW w:w="4962" w:type="dxa"/>
            <w:shd w:val="clear" w:color="auto" w:fill="C6D9F1"/>
          </w:tcPr>
          <w:p w14:paraId="45E6A313" w14:textId="77777777" w:rsidR="00143FE2" w:rsidRPr="00627DA1" w:rsidRDefault="00143FE2" w:rsidP="00143FE2">
            <w:pPr>
              <w:rPr>
                <w:rFonts w:eastAsia="MS Mincho"/>
                <w:color w:val="000000"/>
                <w:szCs w:val="24"/>
              </w:rPr>
            </w:pPr>
          </w:p>
        </w:tc>
        <w:tc>
          <w:tcPr>
            <w:tcW w:w="1417" w:type="dxa"/>
            <w:shd w:val="clear" w:color="auto" w:fill="C6D9F1"/>
          </w:tcPr>
          <w:p w14:paraId="45E6A314" w14:textId="77777777" w:rsidR="00143FE2" w:rsidRPr="00627DA1" w:rsidRDefault="00143FE2" w:rsidP="00143FE2">
            <w:pPr>
              <w:jc w:val="center"/>
              <w:rPr>
                <w:color w:val="00000A"/>
                <w:szCs w:val="24"/>
              </w:rPr>
            </w:pPr>
          </w:p>
        </w:tc>
        <w:tc>
          <w:tcPr>
            <w:tcW w:w="1418" w:type="dxa"/>
            <w:shd w:val="clear" w:color="auto" w:fill="C6D9F1"/>
          </w:tcPr>
          <w:p w14:paraId="45E6A315" w14:textId="77777777" w:rsidR="00143FE2" w:rsidRPr="00627DA1" w:rsidRDefault="00143FE2" w:rsidP="00143FE2">
            <w:pPr>
              <w:jc w:val="center"/>
              <w:rPr>
                <w:color w:val="00000A"/>
                <w:szCs w:val="24"/>
              </w:rPr>
            </w:pPr>
          </w:p>
        </w:tc>
        <w:tc>
          <w:tcPr>
            <w:tcW w:w="1559" w:type="dxa"/>
            <w:shd w:val="clear" w:color="auto" w:fill="C6D9F1"/>
          </w:tcPr>
          <w:p w14:paraId="45E6A316" w14:textId="77777777" w:rsidR="00143FE2" w:rsidRPr="00627DA1" w:rsidRDefault="00143FE2" w:rsidP="00143FE2">
            <w:pPr>
              <w:jc w:val="center"/>
              <w:rPr>
                <w:color w:val="00000A"/>
                <w:szCs w:val="24"/>
              </w:rPr>
            </w:pPr>
          </w:p>
        </w:tc>
      </w:tr>
      <w:tr w:rsidR="00143FE2" w:rsidRPr="00627DA1" w14:paraId="45E6A31F" w14:textId="77777777" w:rsidTr="00BE20EC">
        <w:tc>
          <w:tcPr>
            <w:tcW w:w="562" w:type="dxa"/>
            <w:shd w:val="clear" w:color="auto" w:fill="DBE5F1"/>
          </w:tcPr>
          <w:p w14:paraId="45E6A318"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19" w14:textId="77777777" w:rsidR="00143FE2" w:rsidRPr="00627DA1" w:rsidRDefault="00143FE2" w:rsidP="00143FE2">
            <w:pPr>
              <w:jc w:val="center"/>
              <w:rPr>
                <w:b/>
                <w:bCs/>
                <w:szCs w:val="24"/>
                <w:lang w:eastAsia="lt-LT"/>
              </w:rPr>
            </w:pPr>
            <w:r w:rsidRPr="00627DA1">
              <w:rPr>
                <w:b/>
                <w:bCs/>
                <w:szCs w:val="24"/>
                <w:lang w:eastAsia="lt-LT"/>
              </w:rPr>
              <w:t>01</w:t>
            </w:r>
          </w:p>
        </w:tc>
        <w:tc>
          <w:tcPr>
            <w:tcW w:w="5103" w:type="dxa"/>
            <w:gridSpan w:val="2"/>
            <w:shd w:val="clear" w:color="auto" w:fill="D6E3BC"/>
          </w:tcPr>
          <w:p w14:paraId="45E6A31A" w14:textId="77777777" w:rsidR="00143FE2" w:rsidRPr="00627DA1" w:rsidRDefault="00143FE2" w:rsidP="00143FE2">
            <w:pPr>
              <w:rPr>
                <w:b/>
                <w:bCs/>
                <w:szCs w:val="24"/>
                <w:lang w:eastAsia="lt-LT"/>
              </w:rPr>
            </w:pPr>
            <w:r w:rsidRPr="00627DA1">
              <w:rPr>
                <w:b/>
                <w:bCs/>
                <w:szCs w:val="24"/>
                <w:lang w:eastAsia="lt-LT"/>
              </w:rPr>
              <w:t>Sudaryti tinkamas sąlygas profesional</w:t>
            </w:r>
            <w:r w:rsidR="0040309C" w:rsidRPr="00627DA1">
              <w:rPr>
                <w:b/>
                <w:bCs/>
                <w:szCs w:val="24"/>
                <w:lang w:eastAsia="lt-LT"/>
              </w:rPr>
              <w:t>iojo</w:t>
            </w:r>
            <w:r w:rsidRPr="00627DA1">
              <w:rPr>
                <w:b/>
                <w:bCs/>
                <w:szCs w:val="24"/>
                <w:lang w:eastAsia="lt-LT"/>
              </w:rPr>
              <w:t xml:space="preserve"> meno kūrybai, įkurti ir vystyti kūrybinių industrijų sektorių mieste</w:t>
            </w:r>
          </w:p>
        </w:tc>
        <w:tc>
          <w:tcPr>
            <w:tcW w:w="4962" w:type="dxa"/>
            <w:shd w:val="clear" w:color="auto" w:fill="D6E3BC"/>
          </w:tcPr>
          <w:p w14:paraId="45E6A31B" w14:textId="77777777" w:rsidR="00143FE2" w:rsidRPr="00627DA1" w:rsidRDefault="00143FE2" w:rsidP="00143FE2">
            <w:pPr>
              <w:rPr>
                <w:szCs w:val="24"/>
                <w:lang w:eastAsia="lt-LT"/>
              </w:rPr>
            </w:pPr>
            <w:r w:rsidRPr="00627DA1">
              <w:rPr>
                <w:szCs w:val="24"/>
                <w:lang w:eastAsia="lt-LT"/>
              </w:rPr>
              <w:t>Įgyvendintų veiklų pokytis</w:t>
            </w:r>
          </w:p>
        </w:tc>
        <w:tc>
          <w:tcPr>
            <w:tcW w:w="1417" w:type="dxa"/>
            <w:shd w:val="clear" w:color="auto" w:fill="D6E3BC"/>
          </w:tcPr>
          <w:p w14:paraId="45E6A31C"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D6E3BC"/>
          </w:tcPr>
          <w:p w14:paraId="45E6A31D" w14:textId="77777777" w:rsidR="00143FE2" w:rsidRPr="00627DA1" w:rsidRDefault="0040309C" w:rsidP="00143FE2">
            <w:pPr>
              <w:jc w:val="center"/>
              <w:rPr>
                <w:szCs w:val="24"/>
                <w:lang w:eastAsia="lt-LT"/>
              </w:rPr>
            </w:pPr>
            <w:r w:rsidRPr="00627DA1">
              <w:rPr>
                <w:szCs w:val="24"/>
                <w:lang w:eastAsia="lt-LT"/>
              </w:rPr>
              <w:t xml:space="preserve">– </w:t>
            </w:r>
            <w:r w:rsidR="00143FE2" w:rsidRPr="00627DA1">
              <w:rPr>
                <w:szCs w:val="24"/>
                <w:lang w:eastAsia="lt-LT"/>
              </w:rPr>
              <w:t>5*</w:t>
            </w:r>
          </w:p>
        </w:tc>
        <w:tc>
          <w:tcPr>
            <w:tcW w:w="1559" w:type="dxa"/>
            <w:shd w:val="clear" w:color="auto" w:fill="D6E3BC"/>
          </w:tcPr>
          <w:p w14:paraId="45E6A31E" w14:textId="77777777" w:rsidR="00143FE2" w:rsidRPr="00627DA1" w:rsidRDefault="0040309C" w:rsidP="00143FE2">
            <w:pPr>
              <w:jc w:val="center"/>
              <w:rPr>
                <w:szCs w:val="24"/>
                <w:lang w:eastAsia="lt-LT"/>
              </w:rPr>
            </w:pPr>
            <w:r w:rsidRPr="00627DA1">
              <w:rPr>
                <w:szCs w:val="24"/>
                <w:lang w:eastAsia="lt-LT"/>
              </w:rPr>
              <w:t xml:space="preserve">– </w:t>
            </w:r>
            <w:r w:rsidR="00143FE2" w:rsidRPr="00627DA1">
              <w:rPr>
                <w:szCs w:val="24"/>
                <w:lang w:eastAsia="lt-LT"/>
              </w:rPr>
              <w:t>26,3*</w:t>
            </w:r>
          </w:p>
        </w:tc>
      </w:tr>
      <w:tr w:rsidR="00143FE2" w:rsidRPr="00627DA1" w14:paraId="45E6A328" w14:textId="77777777" w:rsidTr="00BE20EC">
        <w:tc>
          <w:tcPr>
            <w:tcW w:w="562" w:type="dxa"/>
            <w:vMerge w:val="restart"/>
            <w:shd w:val="clear" w:color="auto" w:fill="DBE5F1"/>
          </w:tcPr>
          <w:p w14:paraId="45E6A320"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21"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auto"/>
          </w:tcPr>
          <w:p w14:paraId="45E6A322"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23" w14:textId="77777777" w:rsidR="00143FE2" w:rsidRPr="00627DA1" w:rsidRDefault="00143FE2" w:rsidP="00143FE2">
            <w:pPr>
              <w:rPr>
                <w:b/>
                <w:bCs/>
                <w:szCs w:val="24"/>
                <w:lang w:eastAsia="lt-LT"/>
              </w:rPr>
            </w:pPr>
            <w:r w:rsidRPr="00627DA1">
              <w:rPr>
                <w:rFonts w:eastAsia="MS Mincho"/>
                <w:bCs/>
                <w:szCs w:val="24"/>
              </w:rPr>
              <w:t>Iniciatyvų, skatinančių profesionalių</w:t>
            </w:r>
            <w:r w:rsidR="0040309C" w:rsidRPr="00627DA1">
              <w:rPr>
                <w:rFonts w:eastAsia="MS Mincho"/>
                <w:bCs/>
                <w:szCs w:val="24"/>
              </w:rPr>
              <w:t xml:space="preserve"> </w:t>
            </w:r>
            <w:r w:rsidRPr="00627DA1">
              <w:rPr>
                <w:rFonts w:eastAsia="MS Mincho"/>
                <w:bCs/>
                <w:szCs w:val="24"/>
              </w:rPr>
              <w:t>menininkų įtraukimą į projektus</w:t>
            </w:r>
            <w:r w:rsidR="0040309C" w:rsidRPr="00627DA1">
              <w:rPr>
                <w:rFonts w:eastAsia="MS Mincho"/>
                <w:bCs/>
                <w:szCs w:val="24"/>
              </w:rPr>
              <w:t>,</w:t>
            </w:r>
            <w:r w:rsidRPr="00627DA1">
              <w:rPr>
                <w:rFonts w:eastAsia="MS Mincho"/>
                <w:bCs/>
                <w:szCs w:val="24"/>
              </w:rPr>
              <w:t xml:space="preserve"> įgyvendinimas</w:t>
            </w:r>
          </w:p>
        </w:tc>
        <w:tc>
          <w:tcPr>
            <w:tcW w:w="4962" w:type="dxa"/>
            <w:shd w:val="clear" w:color="auto" w:fill="auto"/>
          </w:tcPr>
          <w:p w14:paraId="45E6A324" w14:textId="77777777" w:rsidR="00143FE2" w:rsidRPr="00627DA1" w:rsidRDefault="00143FE2" w:rsidP="00143FE2">
            <w:pPr>
              <w:rPr>
                <w:rFonts w:eastAsia="MS Mincho"/>
                <w:szCs w:val="24"/>
              </w:rPr>
            </w:pPr>
            <w:r w:rsidRPr="00627DA1">
              <w:rPr>
                <w:rFonts w:eastAsia="MS Mincho"/>
                <w:bCs/>
                <w:color w:val="00000A"/>
                <w:szCs w:val="24"/>
              </w:rPr>
              <w:t>Įgyvendintų projektų, į kuriuos įtraukti profesional</w:t>
            </w:r>
            <w:r w:rsidR="0040309C" w:rsidRPr="00627DA1">
              <w:rPr>
                <w:rFonts w:eastAsia="MS Mincho"/>
                <w:bCs/>
                <w:color w:val="00000A"/>
                <w:szCs w:val="24"/>
              </w:rPr>
              <w:t>ūs</w:t>
            </w:r>
            <w:r w:rsidRPr="00627DA1">
              <w:rPr>
                <w:rFonts w:eastAsia="MS Mincho"/>
                <w:bCs/>
                <w:color w:val="00000A"/>
                <w:szCs w:val="24"/>
              </w:rPr>
              <w:t xml:space="preserve"> menininkai, skaičius per metus </w:t>
            </w:r>
          </w:p>
        </w:tc>
        <w:tc>
          <w:tcPr>
            <w:tcW w:w="1417" w:type="dxa"/>
            <w:shd w:val="clear" w:color="auto" w:fill="auto"/>
          </w:tcPr>
          <w:p w14:paraId="45E6A325"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26" w14:textId="77777777" w:rsidR="00143FE2" w:rsidRPr="00627DA1" w:rsidRDefault="00143FE2" w:rsidP="00143FE2">
            <w:pPr>
              <w:jc w:val="center"/>
              <w:rPr>
                <w:bCs/>
                <w:szCs w:val="24"/>
                <w:lang w:eastAsia="lt-LT"/>
              </w:rPr>
            </w:pPr>
            <w:r w:rsidRPr="00627DA1">
              <w:rPr>
                <w:bCs/>
                <w:szCs w:val="24"/>
                <w:lang w:eastAsia="lt-LT"/>
              </w:rPr>
              <w:t>5</w:t>
            </w:r>
          </w:p>
        </w:tc>
        <w:tc>
          <w:tcPr>
            <w:tcW w:w="1559" w:type="dxa"/>
            <w:shd w:val="clear" w:color="auto" w:fill="auto"/>
          </w:tcPr>
          <w:p w14:paraId="45E6A327" w14:textId="77777777" w:rsidR="00143FE2" w:rsidRPr="00627DA1" w:rsidRDefault="00143FE2" w:rsidP="00143FE2">
            <w:pPr>
              <w:jc w:val="center"/>
              <w:rPr>
                <w:bCs/>
                <w:szCs w:val="24"/>
                <w:lang w:eastAsia="lt-LT"/>
              </w:rPr>
            </w:pPr>
            <w:r w:rsidRPr="00627DA1">
              <w:rPr>
                <w:szCs w:val="24"/>
                <w:lang w:eastAsia="lt-LT"/>
              </w:rPr>
              <w:t>2</w:t>
            </w:r>
          </w:p>
        </w:tc>
      </w:tr>
      <w:tr w:rsidR="00143FE2" w:rsidRPr="00627DA1" w14:paraId="45E6A331" w14:textId="77777777" w:rsidTr="00BE20EC">
        <w:tc>
          <w:tcPr>
            <w:tcW w:w="562" w:type="dxa"/>
            <w:vMerge/>
            <w:shd w:val="clear" w:color="auto" w:fill="DBE5F1"/>
          </w:tcPr>
          <w:p w14:paraId="45E6A329" w14:textId="77777777" w:rsidR="00143FE2" w:rsidRPr="00627DA1" w:rsidRDefault="00143FE2" w:rsidP="00143FE2">
            <w:pPr>
              <w:jc w:val="center"/>
              <w:rPr>
                <w:b/>
                <w:bCs/>
                <w:szCs w:val="24"/>
                <w:lang w:eastAsia="lt-LT"/>
              </w:rPr>
            </w:pPr>
          </w:p>
        </w:tc>
        <w:tc>
          <w:tcPr>
            <w:tcW w:w="567" w:type="dxa"/>
            <w:vMerge/>
            <w:shd w:val="clear" w:color="auto" w:fill="D6E3BC"/>
          </w:tcPr>
          <w:p w14:paraId="45E6A32A" w14:textId="77777777" w:rsidR="00143FE2" w:rsidRPr="00627DA1" w:rsidRDefault="00143FE2" w:rsidP="00143FE2">
            <w:pPr>
              <w:jc w:val="center"/>
              <w:rPr>
                <w:b/>
                <w:bCs/>
                <w:szCs w:val="24"/>
                <w:lang w:eastAsia="lt-LT"/>
              </w:rPr>
            </w:pPr>
          </w:p>
        </w:tc>
        <w:tc>
          <w:tcPr>
            <w:tcW w:w="567" w:type="dxa"/>
            <w:vMerge/>
            <w:shd w:val="clear" w:color="auto" w:fill="auto"/>
          </w:tcPr>
          <w:p w14:paraId="45E6A32B" w14:textId="77777777" w:rsidR="00143FE2" w:rsidRPr="00627DA1" w:rsidRDefault="00143FE2" w:rsidP="00143FE2">
            <w:pPr>
              <w:rPr>
                <w:b/>
                <w:bCs/>
                <w:szCs w:val="24"/>
                <w:lang w:eastAsia="lt-LT"/>
              </w:rPr>
            </w:pPr>
          </w:p>
        </w:tc>
        <w:tc>
          <w:tcPr>
            <w:tcW w:w="4536" w:type="dxa"/>
            <w:vMerge/>
            <w:shd w:val="clear" w:color="auto" w:fill="auto"/>
          </w:tcPr>
          <w:p w14:paraId="45E6A32C" w14:textId="77777777" w:rsidR="00143FE2" w:rsidRPr="00627DA1" w:rsidRDefault="00143FE2" w:rsidP="00143FE2">
            <w:pPr>
              <w:rPr>
                <w:b/>
                <w:bCs/>
                <w:szCs w:val="24"/>
                <w:lang w:eastAsia="lt-LT"/>
              </w:rPr>
            </w:pPr>
          </w:p>
        </w:tc>
        <w:tc>
          <w:tcPr>
            <w:tcW w:w="4962" w:type="dxa"/>
            <w:shd w:val="clear" w:color="auto" w:fill="auto"/>
          </w:tcPr>
          <w:p w14:paraId="45E6A32D" w14:textId="77777777" w:rsidR="00143FE2" w:rsidRPr="00627DA1" w:rsidRDefault="00143FE2" w:rsidP="00143FE2">
            <w:pPr>
              <w:rPr>
                <w:rFonts w:eastAsia="MS Mincho"/>
                <w:szCs w:val="24"/>
              </w:rPr>
            </w:pPr>
            <w:r w:rsidRPr="00627DA1">
              <w:rPr>
                <w:rFonts w:eastAsia="MS Mincho"/>
                <w:bCs/>
                <w:color w:val="00000A"/>
                <w:szCs w:val="24"/>
              </w:rPr>
              <w:t>Įtrauktų menininkų skaičius per metus</w:t>
            </w:r>
          </w:p>
        </w:tc>
        <w:tc>
          <w:tcPr>
            <w:tcW w:w="1417" w:type="dxa"/>
            <w:shd w:val="clear" w:color="auto" w:fill="auto"/>
          </w:tcPr>
          <w:p w14:paraId="45E6A32E"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2F" w14:textId="77777777" w:rsidR="00143FE2" w:rsidRPr="00627DA1" w:rsidRDefault="00143FE2" w:rsidP="00143FE2">
            <w:pPr>
              <w:jc w:val="center"/>
              <w:rPr>
                <w:bCs/>
                <w:szCs w:val="24"/>
                <w:lang w:eastAsia="lt-LT"/>
              </w:rPr>
            </w:pPr>
            <w:r w:rsidRPr="00627DA1">
              <w:rPr>
                <w:bCs/>
                <w:szCs w:val="24"/>
                <w:lang w:eastAsia="lt-LT"/>
              </w:rPr>
              <w:t>57</w:t>
            </w:r>
          </w:p>
        </w:tc>
        <w:tc>
          <w:tcPr>
            <w:tcW w:w="1559" w:type="dxa"/>
            <w:shd w:val="clear" w:color="auto" w:fill="auto"/>
          </w:tcPr>
          <w:p w14:paraId="45E6A330" w14:textId="77777777" w:rsidR="00143FE2" w:rsidRPr="00627DA1" w:rsidRDefault="00143FE2" w:rsidP="00143FE2">
            <w:pPr>
              <w:jc w:val="center"/>
              <w:rPr>
                <w:bCs/>
                <w:szCs w:val="24"/>
                <w:lang w:eastAsia="lt-LT"/>
              </w:rPr>
            </w:pPr>
            <w:r w:rsidRPr="00627DA1">
              <w:rPr>
                <w:szCs w:val="24"/>
                <w:lang w:eastAsia="lt-LT"/>
              </w:rPr>
              <w:t>25</w:t>
            </w:r>
          </w:p>
        </w:tc>
      </w:tr>
      <w:tr w:rsidR="00143FE2" w:rsidRPr="00627DA1" w14:paraId="45E6A33B" w14:textId="77777777" w:rsidTr="00BE20EC">
        <w:tc>
          <w:tcPr>
            <w:tcW w:w="562" w:type="dxa"/>
            <w:shd w:val="clear" w:color="auto" w:fill="DBE5F1"/>
          </w:tcPr>
          <w:p w14:paraId="45E6A332"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33"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auto"/>
          </w:tcPr>
          <w:p w14:paraId="45E6A334" w14:textId="77777777" w:rsidR="00143FE2" w:rsidRPr="00627DA1" w:rsidRDefault="00143FE2" w:rsidP="00143FE2">
            <w:pPr>
              <w:rPr>
                <w:b/>
                <w:bCs/>
                <w:szCs w:val="24"/>
                <w:lang w:eastAsia="lt-LT"/>
              </w:rPr>
            </w:pPr>
            <w:r w:rsidRPr="00627DA1">
              <w:rPr>
                <w:b/>
                <w:bCs/>
                <w:szCs w:val="24"/>
                <w:lang w:eastAsia="lt-LT"/>
              </w:rPr>
              <w:t>02</w:t>
            </w:r>
          </w:p>
        </w:tc>
        <w:tc>
          <w:tcPr>
            <w:tcW w:w="4536" w:type="dxa"/>
            <w:shd w:val="clear" w:color="auto" w:fill="auto"/>
          </w:tcPr>
          <w:p w14:paraId="45E6A335" w14:textId="77777777" w:rsidR="00143FE2" w:rsidRPr="00627DA1" w:rsidRDefault="00143FE2" w:rsidP="00143FE2">
            <w:pPr>
              <w:rPr>
                <w:b/>
                <w:bCs/>
                <w:szCs w:val="24"/>
                <w:lang w:eastAsia="lt-LT"/>
              </w:rPr>
            </w:pPr>
            <w:r w:rsidRPr="00627DA1">
              <w:rPr>
                <w:rFonts w:eastAsia="MS Mincho"/>
                <w:bCs/>
                <w:szCs w:val="24"/>
              </w:rPr>
              <w:t>Tarptautinių profesionaliojo meno renginių organizavimas</w:t>
            </w:r>
          </w:p>
        </w:tc>
        <w:tc>
          <w:tcPr>
            <w:tcW w:w="4962" w:type="dxa"/>
            <w:shd w:val="clear" w:color="auto" w:fill="auto"/>
          </w:tcPr>
          <w:p w14:paraId="45E6A336" w14:textId="77777777" w:rsidR="00143FE2" w:rsidRPr="00627DA1" w:rsidRDefault="00143FE2" w:rsidP="00143FE2">
            <w:pPr>
              <w:rPr>
                <w:rFonts w:eastAsia="MS Mincho"/>
                <w:bCs/>
                <w:color w:val="00000A"/>
                <w:szCs w:val="24"/>
              </w:rPr>
            </w:pPr>
            <w:r w:rsidRPr="00627DA1">
              <w:rPr>
                <w:rFonts w:eastAsia="MS Mincho"/>
                <w:bCs/>
                <w:color w:val="00000A"/>
                <w:szCs w:val="24"/>
              </w:rPr>
              <w:t xml:space="preserve">Suorganizuotų renginių skaičius per metus </w:t>
            </w:r>
          </w:p>
          <w:p w14:paraId="45E6A337" w14:textId="77777777" w:rsidR="00143FE2" w:rsidRPr="00627DA1" w:rsidRDefault="00143FE2" w:rsidP="00143FE2">
            <w:pPr>
              <w:rPr>
                <w:rFonts w:eastAsia="MS Mincho"/>
                <w:bCs/>
                <w:color w:val="00000A"/>
                <w:szCs w:val="24"/>
              </w:rPr>
            </w:pPr>
          </w:p>
        </w:tc>
        <w:tc>
          <w:tcPr>
            <w:tcW w:w="1417" w:type="dxa"/>
            <w:shd w:val="clear" w:color="auto" w:fill="auto"/>
          </w:tcPr>
          <w:p w14:paraId="45E6A338"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39" w14:textId="77777777" w:rsidR="00143FE2" w:rsidRPr="00627DA1" w:rsidRDefault="00143FE2" w:rsidP="00143FE2">
            <w:pPr>
              <w:jc w:val="center"/>
              <w:rPr>
                <w:bCs/>
                <w:szCs w:val="24"/>
                <w:lang w:eastAsia="lt-LT"/>
              </w:rPr>
            </w:pPr>
            <w:r w:rsidRPr="00627DA1">
              <w:rPr>
                <w:bCs/>
                <w:szCs w:val="24"/>
                <w:lang w:eastAsia="lt-LT"/>
              </w:rPr>
              <w:t>1</w:t>
            </w:r>
          </w:p>
        </w:tc>
        <w:tc>
          <w:tcPr>
            <w:tcW w:w="1559" w:type="dxa"/>
            <w:shd w:val="clear" w:color="auto" w:fill="auto"/>
          </w:tcPr>
          <w:p w14:paraId="45E6A33A" w14:textId="77777777" w:rsidR="00143FE2" w:rsidRPr="00627DA1" w:rsidRDefault="00143FE2" w:rsidP="00143FE2">
            <w:pPr>
              <w:jc w:val="center"/>
              <w:rPr>
                <w:szCs w:val="24"/>
                <w:lang w:eastAsia="lt-LT"/>
              </w:rPr>
            </w:pPr>
            <w:r w:rsidRPr="00627DA1">
              <w:rPr>
                <w:szCs w:val="24"/>
                <w:lang w:eastAsia="lt-LT"/>
              </w:rPr>
              <w:t>2</w:t>
            </w:r>
          </w:p>
        </w:tc>
      </w:tr>
      <w:tr w:rsidR="00143FE2" w:rsidRPr="00627DA1" w14:paraId="45E6A344" w14:textId="77777777" w:rsidTr="00BE20EC">
        <w:tc>
          <w:tcPr>
            <w:tcW w:w="562" w:type="dxa"/>
            <w:vMerge w:val="restart"/>
            <w:shd w:val="clear" w:color="auto" w:fill="DBE5F1"/>
          </w:tcPr>
          <w:p w14:paraId="45E6A33C"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3D"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auto"/>
          </w:tcPr>
          <w:p w14:paraId="45E6A33E" w14:textId="77777777" w:rsidR="00143FE2" w:rsidRPr="00627DA1" w:rsidRDefault="00143FE2" w:rsidP="00143FE2">
            <w:pPr>
              <w:rPr>
                <w:b/>
                <w:bCs/>
                <w:szCs w:val="24"/>
                <w:lang w:eastAsia="lt-LT"/>
              </w:rPr>
            </w:pPr>
            <w:r w:rsidRPr="00627DA1">
              <w:rPr>
                <w:b/>
                <w:bCs/>
                <w:szCs w:val="24"/>
                <w:lang w:eastAsia="lt-LT"/>
              </w:rPr>
              <w:t>03</w:t>
            </w:r>
          </w:p>
        </w:tc>
        <w:tc>
          <w:tcPr>
            <w:tcW w:w="4536" w:type="dxa"/>
            <w:vMerge w:val="restart"/>
            <w:shd w:val="clear" w:color="auto" w:fill="auto"/>
          </w:tcPr>
          <w:p w14:paraId="45E6A33F" w14:textId="77777777" w:rsidR="00143FE2" w:rsidRPr="00627DA1" w:rsidRDefault="00143FE2" w:rsidP="00143FE2">
            <w:pPr>
              <w:rPr>
                <w:rFonts w:eastAsia="MS Mincho"/>
                <w:bCs/>
                <w:color w:val="00000A"/>
                <w:szCs w:val="24"/>
              </w:rPr>
            </w:pPr>
            <w:r w:rsidRPr="00627DA1">
              <w:rPr>
                <w:rFonts w:eastAsia="MS Mincho"/>
                <w:bCs/>
                <w:szCs w:val="24"/>
              </w:rPr>
              <w:t>Dailės galerijos parodinė veikla ir jos sklaida</w:t>
            </w:r>
          </w:p>
        </w:tc>
        <w:tc>
          <w:tcPr>
            <w:tcW w:w="4962" w:type="dxa"/>
            <w:shd w:val="clear" w:color="auto" w:fill="auto"/>
          </w:tcPr>
          <w:p w14:paraId="45E6A340" w14:textId="77777777" w:rsidR="00143FE2" w:rsidRPr="00627DA1" w:rsidRDefault="00143FE2" w:rsidP="00143FE2">
            <w:pPr>
              <w:rPr>
                <w:rFonts w:eastAsia="MS Mincho"/>
                <w:bCs/>
                <w:color w:val="00000A"/>
                <w:szCs w:val="24"/>
              </w:rPr>
            </w:pPr>
            <w:r w:rsidRPr="00627DA1">
              <w:rPr>
                <w:rFonts w:eastAsia="MS Mincho"/>
                <w:bCs/>
                <w:color w:val="00000A"/>
                <w:szCs w:val="24"/>
              </w:rPr>
              <w:t>Parodų skaičius galerijoje per metus</w:t>
            </w:r>
          </w:p>
        </w:tc>
        <w:tc>
          <w:tcPr>
            <w:tcW w:w="1417" w:type="dxa"/>
            <w:shd w:val="clear" w:color="auto" w:fill="auto"/>
          </w:tcPr>
          <w:p w14:paraId="45E6A341"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42" w14:textId="77777777" w:rsidR="00143FE2" w:rsidRPr="00627DA1" w:rsidRDefault="00143FE2" w:rsidP="00143FE2">
            <w:pPr>
              <w:jc w:val="center"/>
              <w:rPr>
                <w:bCs/>
                <w:szCs w:val="24"/>
                <w:lang w:eastAsia="lt-LT"/>
              </w:rPr>
            </w:pPr>
            <w:r w:rsidRPr="00627DA1">
              <w:rPr>
                <w:bCs/>
                <w:szCs w:val="24"/>
                <w:lang w:eastAsia="lt-LT"/>
              </w:rPr>
              <w:t>20</w:t>
            </w:r>
          </w:p>
        </w:tc>
        <w:tc>
          <w:tcPr>
            <w:tcW w:w="1559" w:type="dxa"/>
            <w:shd w:val="clear" w:color="auto" w:fill="auto"/>
          </w:tcPr>
          <w:p w14:paraId="45E6A343" w14:textId="77777777" w:rsidR="00143FE2" w:rsidRPr="00627DA1" w:rsidRDefault="00143FE2" w:rsidP="00143FE2">
            <w:pPr>
              <w:jc w:val="center"/>
              <w:rPr>
                <w:szCs w:val="24"/>
                <w:lang w:eastAsia="lt-LT"/>
              </w:rPr>
            </w:pPr>
            <w:r w:rsidRPr="00627DA1">
              <w:rPr>
                <w:szCs w:val="24"/>
                <w:lang w:eastAsia="lt-LT"/>
              </w:rPr>
              <w:t>18</w:t>
            </w:r>
          </w:p>
        </w:tc>
      </w:tr>
      <w:tr w:rsidR="00143FE2" w:rsidRPr="00627DA1" w14:paraId="45E6A34D" w14:textId="77777777" w:rsidTr="00BE20EC">
        <w:tc>
          <w:tcPr>
            <w:tcW w:w="562" w:type="dxa"/>
            <w:vMerge/>
            <w:shd w:val="clear" w:color="auto" w:fill="DBE5F1"/>
          </w:tcPr>
          <w:p w14:paraId="45E6A345" w14:textId="77777777" w:rsidR="00143FE2" w:rsidRPr="00627DA1" w:rsidRDefault="00143FE2" w:rsidP="00143FE2">
            <w:pPr>
              <w:jc w:val="center"/>
              <w:rPr>
                <w:b/>
                <w:bCs/>
                <w:szCs w:val="24"/>
                <w:lang w:eastAsia="lt-LT"/>
              </w:rPr>
            </w:pPr>
          </w:p>
        </w:tc>
        <w:tc>
          <w:tcPr>
            <w:tcW w:w="567" w:type="dxa"/>
            <w:vMerge/>
            <w:shd w:val="clear" w:color="auto" w:fill="D6E3BC"/>
          </w:tcPr>
          <w:p w14:paraId="45E6A346" w14:textId="77777777" w:rsidR="00143FE2" w:rsidRPr="00627DA1" w:rsidRDefault="00143FE2" w:rsidP="00143FE2">
            <w:pPr>
              <w:jc w:val="center"/>
              <w:rPr>
                <w:b/>
                <w:bCs/>
                <w:szCs w:val="24"/>
                <w:lang w:eastAsia="lt-LT"/>
              </w:rPr>
            </w:pPr>
          </w:p>
        </w:tc>
        <w:tc>
          <w:tcPr>
            <w:tcW w:w="567" w:type="dxa"/>
            <w:vMerge/>
            <w:shd w:val="clear" w:color="auto" w:fill="auto"/>
          </w:tcPr>
          <w:p w14:paraId="45E6A347" w14:textId="77777777" w:rsidR="00143FE2" w:rsidRPr="00627DA1" w:rsidRDefault="00143FE2" w:rsidP="00143FE2">
            <w:pPr>
              <w:rPr>
                <w:b/>
                <w:bCs/>
                <w:szCs w:val="24"/>
                <w:lang w:eastAsia="lt-LT"/>
              </w:rPr>
            </w:pPr>
          </w:p>
        </w:tc>
        <w:tc>
          <w:tcPr>
            <w:tcW w:w="4536" w:type="dxa"/>
            <w:vMerge/>
            <w:shd w:val="clear" w:color="auto" w:fill="auto"/>
          </w:tcPr>
          <w:p w14:paraId="45E6A348" w14:textId="77777777" w:rsidR="00143FE2" w:rsidRPr="00627DA1" w:rsidRDefault="00143FE2" w:rsidP="00143FE2">
            <w:pPr>
              <w:rPr>
                <w:rFonts w:eastAsia="MS Mincho"/>
                <w:bCs/>
                <w:color w:val="00000A"/>
                <w:szCs w:val="24"/>
              </w:rPr>
            </w:pPr>
          </w:p>
        </w:tc>
        <w:tc>
          <w:tcPr>
            <w:tcW w:w="4962" w:type="dxa"/>
            <w:shd w:val="clear" w:color="auto" w:fill="auto"/>
          </w:tcPr>
          <w:p w14:paraId="45E6A349" w14:textId="77777777" w:rsidR="00143FE2" w:rsidRPr="00627DA1" w:rsidRDefault="00143FE2" w:rsidP="00143FE2">
            <w:pPr>
              <w:rPr>
                <w:rFonts w:eastAsia="MS Mincho"/>
                <w:bCs/>
                <w:color w:val="00000A"/>
                <w:szCs w:val="24"/>
              </w:rPr>
            </w:pPr>
            <w:r w:rsidRPr="00627DA1">
              <w:rPr>
                <w:rFonts w:eastAsia="MS Mincho"/>
                <w:bCs/>
                <w:szCs w:val="24"/>
              </w:rPr>
              <w:t>Ekspozicijų skaičius per metus</w:t>
            </w:r>
          </w:p>
        </w:tc>
        <w:tc>
          <w:tcPr>
            <w:tcW w:w="1417" w:type="dxa"/>
            <w:shd w:val="clear" w:color="auto" w:fill="auto"/>
          </w:tcPr>
          <w:p w14:paraId="45E6A34A"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4B" w14:textId="77777777" w:rsidR="00143FE2" w:rsidRPr="00627DA1" w:rsidRDefault="00143FE2" w:rsidP="00143FE2">
            <w:pPr>
              <w:jc w:val="center"/>
              <w:rPr>
                <w:bCs/>
                <w:szCs w:val="24"/>
                <w:lang w:eastAsia="lt-LT"/>
              </w:rPr>
            </w:pPr>
            <w:r w:rsidRPr="00627DA1">
              <w:rPr>
                <w:bCs/>
                <w:szCs w:val="24"/>
                <w:lang w:eastAsia="lt-LT"/>
              </w:rPr>
              <w:t>2</w:t>
            </w:r>
          </w:p>
        </w:tc>
        <w:tc>
          <w:tcPr>
            <w:tcW w:w="1559" w:type="dxa"/>
            <w:shd w:val="clear" w:color="auto" w:fill="auto"/>
          </w:tcPr>
          <w:p w14:paraId="45E6A34C"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56" w14:textId="77777777" w:rsidTr="00BE20EC">
        <w:tc>
          <w:tcPr>
            <w:tcW w:w="562" w:type="dxa"/>
            <w:vMerge/>
            <w:shd w:val="clear" w:color="auto" w:fill="DBE5F1"/>
          </w:tcPr>
          <w:p w14:paraId="45E6A34E" w14:textId="77777777" w:rsidR="00143FE2" w:rsidRPr="00627DA1" w:rsidRDefault="00143FE2" w:rsidP="00143FE2">
            <w:pPr>
              <w:jc w:val="center"/>
              <w:rPr>
                <w:b/>
                <w:bCs/>
                <w:szCs w:val="24"/>
                <w:lang w:eastAsia="lt-LT"/>
              </w:rPr>
            </w:pPr>
          </w:p>
        </w:tc>
        <w:tc>
          <w:tcPr>
            <w:tcW w:w="567" w:type="dxa"/>
            <w:vMerge/>
            <w:shd w:val="clear" w:color="auto" w:fill="D6E3BC"/>
          </w:tcPr>
          <w:p w14:paraId="45E6A34F" w14:textId="77777777" w:rsidR="00143FE2" w:rsidRPr="00627DA1" w:rsidRDefault="00143FE2" w:rsidP="00143FE2">
            <w:pPr>
              <w:jc w:val="center"/>
              <w:rPr>
                <w:b/>
                <w:bCs/>
                <w:szCs w:val="24"/>
                <w:lang w:eastAsia="lt-LT"/>
              </w:rPr>
            </w:pPr>
          </w:p>
        </w:tc>
        <w:tc>
          <w:tcPr>
            <w:tcW w:w="567" w:type="dxa"/>
            <w:vMerge/>
            <w:shd w:val="clear" w:color="auto" w:fill="auto"/>
          </w:tcPr>
          <w:p w14:paraId="45E6A350" w14:textId="77777777" w:rsidR="00143FE2" w:rsidRPr="00627DA1" w:rsidRDefault="00143FE2" w:rsidP="00143FE2">
            <w:pPr>
              <w:rPr>
                <w:b/>
                <w:bCs/>
                <w:szCs w:val="24"/>
                <w:lang w:eastAsia="lt-LT"/>
              </w:rPr>
            </w:pPr>
          </w:p>
        </w:tc>
        <w:tc>
          <w:tcPr>
            <w:tcW w:w="4536" w:type="dxa"/>
            <w:vMerge/>
            <w:shd w:val="clear" w:color="auto" w:fill="auto"/>
          </w:tcPr>
          <w:p w14:paraId="45E6A351" w14:textId="77777777" w:rsidR="00143FE2" w:rsidRPr="00627DA1" w:rsidRDefault="00143FE2" w:rsidP="00143FE2">
            <w:pPr>
              <w:rPr>
                <w:rFonts w:eastAsia="MS Mincho"/>
                <w:bCs/>
                <w:color w:val="00000A"/>
                <w:szCs w:val="24"/>
              </w:rPr>
            </w:pPr>
          </w:p>
        </w:tc>
        <w:tc>
          <w:tcPr>
            <w:tcW w:w="4962" w:type="dxa"/>
            <w:shd w:val="clear" w:color="auto" w:fill="auto"/>
          </w:tcPr>
          <w:p w14:paraId="45E6A352" w14:textId="77777777" w:rsidR="00143FE2" w:rsidRPr="00627DA1" w:rsidRDefault="00143FE2" w:rsidP="00143FE2">
            <w:pPr>
              <w:rPr>
                <w:rFonts w:eastAsia="MS Mincho"/>
                <w:bCs/>
                <w:szCs w:val="24"/>
              </w:rPr>
            </w:pPr>
            <w:r w:rsidRPr="00627DA1">
              <w:rPr>
                <w:rFonts w:eastAsia="MS Mincho"/>
                <w:bCs/>
                <w:szCs w:val="24"/>
              </w:rPr>
              <w:t>Suorganizuotų parodų Lietuvos regionuose skaičius per metus</w:t>
            </w:r>
          </w:p>
        </w:tc>
        <w:tc>
          <w:tcPr>
            <w:tcW w:w="1417" w:type="dxa"/>
            <w:shd w:val="clear" w:color="auto" w:fill="auto"/>
          </w:tcPr>
          <w:p w14:paraId="45E6A353"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54" w14:textId="77777777" w:rsidR="00143FE2" w:rsidRPr="00627DA1" w:rsidRDefault="00143FE2" w:rsidP="00143FE2">
            <w:pPr>
              <w:jc w:val="center"/>
              <w:rPr>
                <w:bCs/>
                <w:szCs w:val="24"/>
                <w:lang w:eastAsia="lt-LT"/>
              </w:rPr>
            </w:pPr>
            <w:r w:rsidRPr="00627DA1">
              <w:rPr>
                <w:bCs/>
                <w:szCs w:val="24"/>
                <w:lang w:eastAsia="lt-LT"/>
              </w:rPr>
              <w:t>7</w:t>
            </w:r>
          </w:p>
        </w:tc>
        <w:tc>
          <w:tcPr>
            <w:tcW w:w="1559" w:type="dxa"/>
            <w:shd w:val="clear" w:color="auto" w:fill="auto"/>
          </w:tcPr>
          <w:p w14:paraId="45E6A355" w14:textId="77777777" w:rsidR="00143FE2" w:rsidRPr="00627DA1" w:rsidRDefault="00143FE2" w:rsidP="00143FE2">
            <w:pPr>
              <w:jc w:val="center"/>
              <w:rPr>
                <w:szCs w:val="24"/>
                <w:lang w:eastAsia="lt-LT"/>
              </w:rPr>
            </w:pPr>
            <w:r w:rsidRPr="00627DA1">
              <w:rPr>
                <w:szCs w:val="24"/>
                <w:lang w:eastAsia="lt-LT"/>
              </w:rPr>
              <w:t>2</w:t>
            </w:r>
          </w:p>
        </w:tc>
      </w:tr>
      <w:tr w:rsidR="00143FE2" w:rsidRPr="00627DA1" w14:paraId="45E6A35F" w14:textId="77777777" w:rsidTr="00BE20EC">
        <w:tc>
          <w:tcPr>
            <w:tcW w:w="562" w:type="dxa"/>
            <w:vMerge/>
            <w:shd w:val="clear" w:color="auto" w:fill="DBE5F1"/>
          </w:tcPr>
          <w:p w14:paraId="45E6A357" w14:textId="77777777" w:rsidR="00143FE2" w:rsidRPr="00627DA1" w:rsidRDefault="00143FE2" w:rsidP="00143FE2">
            <w:pPr>
              <w:jc w:val="center"/>
              <w:rPr>
                <w:b/>
                <w:bCs/>
                <w:szCs w:val="24"/>
                <w:lang w:eastAsia="lt-LT"/>
              </w:rPr>
            </w:pPr>
          </w:p>
        </w:tc>
        <w:tc>
          <w:tcPr>
            <w:tcW w:w="567" w:type="dxa"/>
            <w:vMerge/>
            <w:shd w:val="clear" w:color="auto" w:fill="D6E3BC"/>
          </w:tcPr>
          <w:p w14:paraId="45E6A358" w14:textId="77777777" w:rsidR="00143FE2" w:rsidRPr="00627DA1" w:rsidRDefault="00143FE2" w:rsidP="00143FE2">
            <w:pPr>
              <w:jc w:val="center"/>
              <w:rPr>
                <w:b/>
                <w:bCs/>
                <w:szCs w:val="24"/>
                <w:lang w:eastAsia="lt-LT"/>
              </w:rPr>
            </w:pPr>
          </w:p>
        </w:tc>
        <w:tc>
          <w:tcPr>
            <w:tcW w:w="567" w:type="dxa"/>
            <w:vMerge/>
            <w:shd w:val="clear" w:color="auto" w:fill="auto"/>
          </w:tcPr>
          <w:p w14:paraId="45E6A359" w14:textId="77777777" w:rsidR="00143FE2" w:rsidRPr="00627DA1" w:rsidRDefault="00143FE2" w:rsidP="00143FE2">
            <w:pPr>
              <w:rPr>
                <w:b/>
                <w:bCs/>
                <w:szCs w:val="24"/>
                <w:lang w:eastAsia="lt-LT"/>
              </w:rPr>
            </w:pPr>
          </w:p>
        </w:tc>
        <w:tc>
          <w:tcPr>
            <w:tcW w:w="4536" w:type="dxa"/>
            <w:vMerge/>
            <w:shd w:val="clear" w:color="auto" w:fill="auto"/>
          </w:tcPr>
          <w:p w14:paraId="45E6A35A" w14:textId="77777777" w:rsidR="00143FE2" w:rsidRPr="00627DA1" w:rsidRDefault="00143FE2" w:rsidP="00143FE2">
            <w:pPr>
              <w:rPr>
                <w:rFonts w:eastAsia="MS Mincho"/>
                <w:bCs/>
                <w:color w:val="00000A"/>
                <w:szCs w:val="24"/>
              </w:rPr>
            </w:pPr>
          </w:p>
        </w:tc>
        <w:tc>
          <w:tcPr>
            <w:tcW w:w="4962" w:type="dxa"/>
            <w:shd w:val="clear" w:color="auto" w:fill="auto"/>
          </w:tcPr>
          <w:p w14:paraId="45E6A35B" w14:textId="77777777" w:rsidR="00143FE2" w:rsidRPr="00627DA1" w:rsidRDefault="00143FE2" w:rsidP="00143FE2">
            <w:pPr>
              <w:rPr>
                <w:rFonts w:eastAsia="MS Mincho"/>
                <w:bCs/>
                <w:szCs w:val="24"/>
              </w:rPr>
            </w:pPr>
            <w:r w:rsidRPr="00627DA1">
              <w:rPr>
                <w:rFonts w:eastAsia="MS Mincho"/>
                <w:bCs/>
                <w:szCs w:val="24"/>
              </w:rPr>
              <w:t>Suorganizuotų parodų užsienyje skaičius per metus</w:t>
            </w:r>
          </w:p>
        </w:tc>
        <w:tc>
          <w:tcPr>
            <w:tcW w:w="1417" w:type="dxa"/>
            <w:shd w:val="clear" w:color="auto" w:fill="auto"/>
          </w:tcPr>
          <w:p w14:paraId="45E6A35C"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5D" w14:textId="77777777" w:rsidR="00143FE2" w:rsidRPr="00627DA1" w:rsidRDefault="00143FE2" w:rsidP="00143FE2">
            <w:pPr>
              <w:jc w:val="center"/>
              <w:rPr>
                <w:bCs/>
                <w:szCs w:val="24"/>
                <w:lang w:eastAsia="lt-LT"/>
              </w:rPr>
            </w:pPr>
          </w:p>
        </w:tc>
        <w:tc>
          <w:tcPr>
            <w:tcW w:w="1559" w:type="dxa"/>
            <w:shd w:val="clear" w:color="auto" w:fill="auto"/>
          </w:tcPr>
          <w:p w14:paraId="45E6A35E"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68" w14:textId="77777777" w:rsidTr="00BE20EC">
        <w:tc>
          <w:tcPr>
            <w:tcW w:w="562" w:type="dxa"/>
            <w:vMerge/>
            <w:shd w:val="clear" w:color="auto" w:fill="DBE5F1"/>
          </w:tcPr>
          <w:p w14:paraId="45E6A360" w14:textId="77777777" w:rsidR="00143FE2" w:rsidRPr="00627DA1" w:rsidRDefault="00143FE2" w:rsidP="00143FE2">
            <w:pPr>
              <w:jc w:val="center"/>
              <w:rPr>
                <w:b/>
                <w:bCs/>
                <w:szCs w:val="24"/>
                <w:lang w:eastAsia="lt-LT"/>
              </w:rPr>
            </w:pPr>
          </w:p>
        </w:tc>
        <w:tc>
          <w:tcPr>
            <w:tcW w:w="567" w:type="dxa"/>
            <w:vMerge/>
            <w:shd w:val="clear" w:color="auto" w:fill="D6E3BC"/>
          </w:tcPr>
          <w:p w14:paraId="45E6A361" w14:textId="77777777" w:rsidR="00143FE2" w:rsidRPr="00627DA1" w:rsidRDefault="00143FE2" w:rsidP="00143FE2">
            <w:pPr>
              <w:jc w:val="center"/>
              <w:rPr>
                <w:b/>
                <w:bCs/>
                <w:szCs w:val="24"/>
                <w:lang w:eastAsia="lt-LT"/>
              </w:rPr>
            </w:pPr>
          </w:p>
        </w:tc>
        <w:tc>
          <w:tcPr>
            <w:tcW w:w="567" w:type="dxa"/>
            <w:vMerge/>
            <w:shd w:val="clear" w:color="auto" w:fill="auto"/>
          </w:tcPr>
          <w:p w14:paraId="45E6A362" w14:textId="77777777" w:rsidR="00143FE2" w:rsidRPr="00627DA1" w:rsidRDefault="00143FE2" w:rsidP="00143FE2">
            <w:pPr>
              <w:rPr>
                <w:b/>
                <w:bCs/>
                <w:szCs w:val="24"/>
                <w:lang w:eastAsia="lt-LT"/>
              </w:rPr>
            </w:pPr>
          </w:p>
        </w:tc>
        <w:tc>
          <w:tcPr>
            <w:tcW w:w="4536" w:type="dxa"/>
            <w:vMerge/>
            <w:shd w:val="clear" w:color="auto" w:fill="auto"/>
          </w:tcPr>
          <w:p w14:paraId="45E6A363" w14:textId="77777777" w:rsidR="00143FE2" w:rsidRPr="00627DA1" w:rsidRDefault="00143FE2" w:rsidP="00143FE2">
            <w:pPr>
              <w:rPr>
                <w:rFonts w:eastAsia="MS Mincho"/>
                <w:bCs/>
                <w:color w:val="00000A"/>
                <w:szCs w:val="24"/>
              </w:rPr>
            </w:pPr>
          </w:p>
        </w:tc>
        <w:tc>
          <w:tcPr>
            <w:tcW w:w="4962" w:type="dxa"/>
            <w:shd w:val="clear" w:color="auto" w:fill="auto"/>
          </w:tcPr>
          <w:p w14:paraId="45E6A364" w14:textId="77777777" w:rsidR="00143FE2" w:rsidRPr="00627DA1" w:rsidRDefault="00143FE2" w:rsidP="00143FE2">
            <w:pPr>
              <w:rPr>
                <w:rFonts w:eastAsia="MS Mincho"/>
                <w:bCs/>
                <w:szCs w:val="24"/>
              </w:rPr>
            </w:pPr>
            <w:r w:rsidRPr="00627DA1">
              <w:rPr>
                <w:rFonts w:eastAsia="MS Mincho"/>
                <w:bCs/>
                <w:szCs w:val="24"/>
              </w:rPr>
              <w:t>Parodų ir ekspozicijų kokybinis vertinimas</w:t>
            </w:r>
          </w:p>
        </w:tc>
        <w:tc>
          <w:tcPr>
            <w:tcW w:w="1417" w:type="dxa"/>
            <w:shd w:val="clear" w:color="auto" w:fill="auto"/>
          </w:tcPr>
          <w:p w14:paraId="45E6A365" w14:textId="77777777" w:rsidR="00143FE2" w:rsidRPr="00627DA1" w:rsidRDefault="00143FE2" w:rsidP="00143FE2">
            <w:pPr>
              <w:jc w:val="center"/>
              <w:rPr>
                <w:szCs w:val="24"/>
                <w:lang w:eastAsia="lt-LT"/>
              </w:rPr>
            </w:pPr>
            <w:r w:rsidRPr="00627DA1">
              <w:rPr>
                <w:szCs w:val="24"/>
                <w:lang w:eastAsia="lt-LT"/>
              </w:rPr>
              <w:t>Teigiamas, neigiamas</w:t>
            </w:r>
          </w:p>
        </w:tc>
        <w:tc>
          <w:tcPr>
            <w:tcW w:w="1418" w:type="dxa"/>
            <w:shd w:val="clear" w:color="auto" w:fill="auto"/>
          </w:tcPr>
          <w:p w14:paraId="45E6A366" w14:textId="77777777" w:rsidR="00143FE2" w:rsidRPr="00627DA1" w:rsidRDefault="00143FE2" w:rsidP="00143FE2">
            <w:pPr>
              <w:jc w:val="center"/>
              <w:rPr>
                <w:bCs/>
                <w:szCs w:val="24"/>
                <w:lang w:eastAsia="lt-LT"/>
              </w:rPr>
            </w:pPr>
          </w:p>
        </w:tc>
        <w:tc>
          <w:tcPr>
            <w:tcW w:w="1559" w:type="dxa"/>
            <w:shd w:val="clear" w:color="auto" w:fill="auto"/>
          </w:tcPr>
          <w:p w14:paraId="45E6A367" w14:textId="77777777" w:rsidR="00143FE2" w:rsidRPr="00627DA1" w:rsidRDefault="00143FE2" w:rsidP="00143FE2">
            <w:pPr>
              <w:jc w:val="center"/>
              <w:rPr>
                <w:szCs w:val="24"/>
                <w:lang w:eastAsia="lt-LT"/>
              </w:rPr>
            </w:pPr>
            <w:r w:rsidRPr="00627DA1">
              <w:rPr>
                <w:szCs w:val="24"/>
                <w:lang w:eastAsia="lt-LT"/>
              </w:rPr>
              <w:t>Teigiamas</w:t>
            </w:r>
          </w:p>
        </w:tc>
      </w:tr>
      <w:tr w:rsidR="00143FE2" w:rsidRPr="00627DA1" w14:paraId="45E6A371" w14:textId="77777777" w:rsidTr="00BE20EC">
        <w:tc>
          <w:tcPr>
            <w:tcW w:w="562" w:type="dxa"/>
            <w:vMerge/>
            <w:shd w:val="clear" w:color="auto" w:fill="DBE5F1"/>
          </w:tcPr>
          <w:p w14:paraId="45E6A369" w14:textId="77777777" w:rsidR="00143FE2" w:rsidRPr="00627DA1" w:rsidRDefault="00143FE2" w:rsidP="00143FE2">
            <w:pPr>
              <w:jc w:val="center"/>
              <w:rPr>
                <w:b/>
                <w:bCs/>
                <w:szCs w:val="24"/>
                <w:lang w:eastAsia="lt-LT"/>
              </w:rPr>
            </w:pPr>
          </w:p>
        </w:tc>
        <w:tc>
          <w:tcPr>
            <w:tcW w:w="567" w:type="dxa"/>
            <w:vMerge/>
            <w:shd w:val="clear" w:color="auto" w:fill="D6E3BC"/>
          </w:tcPr>
          <w:p w14:paraId="45E6A36A" w14:textId="77777777" w:rsidR="00143FE2" w:rsidRPr="00627DA1" w:rsidRDefault="00143FE2" w:rsidP="00143FE2">
            <w:pPr>
              <w:jc w:val="center"/>
              <w:rPr>
                <w:b/>
                <w:bCs/>
                <w:szCs w:val="24"/>
                <w:lang w:eastAsia="lt-LT"/>
              </w:rPr>
            </w:pPr>
          </w:p>
        </w:tc>
        <w:tc>
          <w:tcPr>
            <w:tcW w:w="567" w:type="dxa"/>
            <w:vMerge/>
            <w:shd w:val="clear" w:color="auto" w:fill="auto"/>
          </w:tcPr>
          <w:p w14:paraId="45E6A36B" w14:textId="77777777" w:rsidR="00143FE2" w:rsidRPr="00627DA1" w:rsidRDefault="00143FE2" w:rsidP="00143FE2">
            <w:pPr>
              <w:rPr>
                <w:b/>
                <w:bCs/>
                <w:szCs w:val="24"/>
                <w:lang w:eastAsia="lt-LT"/>
              </w:rPr>
            </w:pPr>
          </w:p>
        </w:tc>
        <w:tc>
          <w:tcPr>
            <w:tcW w:w="4536" w:type="dxa"/>
            <w:vMerge/>
            <w:shd w:val="clear" w:color="auto" w:fill="auto"/>
          </w:tcPr>
          <w:p w14:paraId="45E6A36C" w14:textId="77777777" w:rsidR="00143FE2" w:rsidRPr="00627DA1" w:rsidRDefault="00143FE2" w:rsidP="00143FE2">
            <w:pPr>
              <w:rPr>
                <w:rFonts w:eastAsia="MS Mincho"/>
                <w:bCs/>
                <w:color w:val="00000A"/>
                <w:szCs w:val="24"/>
              </w:rPr>
            </w:pPr>
          </w:p>
        </w:tc>
        <w:tc>
          <w:tcPr>
            <w:tcW w:w="4962" w:type="dxa"/>
            <w:shd w:val="clear" w:color="auto" w:fill="auto"/>
          </w:tcPr>
          <w:p w14:paraId="45E6A36D" w14:textId="77777777" w:rsidR="00143FE2" w:rsidRPr="00627DA1" w:rsidRDefault="00143FE2" w:rsidP="00143FE2">
            <w:pPr>
              <w:rPr>
                <w:rFonts w:eastAsia="MS Mincho"/>
                <w:bCs/>
                <w:szCs w:val="24"/>
              </w:rPr>
            </w:pPr>
            <w:r w:rsidRPr="00627DA1">
              <w:rPr>
                <w:rFonts w:eastAsia="MS Mincho"/>
                <w:bCs/>
                <w:szCs w:val="24"/>
              </w:rPr>
              <w:t>Parengtų leidinių skaičius per metus</w:t>
            </w:r>
          </w:p>
        </w:tc>
        <w:tc>
          <w:tcPr>
            <w:tcW w:w="1417" w:type="dxa"/>
            <w:shd w:val="clear" w:color="auto" w:fill="auto"/>
          </w:tcPr>
          <w:p w14:paraId="45E6A36E"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6F" w14:textId="77777777" w:rsidR="00143FE2" w:rsidRPr="00627DA1" w:rsidRDefault="00143FE2" w:rsidP="00143FE2">
            <w:pPr>
              <w:jc w:val="center"/>
              <w:rPr>
                <w:bCs/>
                <w:szCs w:val="24"/>
                <w:lang w:eastAsia="lt-LT"/>
              </w:rPr>
            </w:pPr>
            <w:r w:rsidRPr="00627DA1">
              <w:rPr>
                <w:bCs/>
                <w:szCs w:val="24"/>
                <w:lang w:eastAsia="lt-LT"/>
              </w:rPr>
              <w:t>3</w:t>
            </w:r>
          </w:p>
        </w:tc>
        <w:tc>
          <w:tcPr>
            <w:tcW w:w="1559" w:type="dxa"/>
            <w:shd w:val="clear" w:color="auto" w:fill="auto"/>
          </w:tcPr>
          <w:p w14:paraId="45E6A370" w14:textId="77777777" w:rsidR="00143FE2" w:rsidRPr="00627DA1" w:rsidRDefault="00143FE2" w:rsidP="00143FE2">
            <w:pPr>
              <w:jc w:val="center"/>
              <w:rPr>
                <w:szCs w:val="24"/>
                <w:lang w:eastAsia="lt-LT"/>
              </w:rPr>
            </w:pPr>
            <w:r w:rsidRPr="00627DA1">
              <w:rPr>
                <w:szCs w:val="24"/>
                <w:lang w:eastAsia="lt-LT"/>
              </w:rPr>
              <w:t>2</w:t>
            </w:r>
          </w:p>
        </w:tc>
      </w:tr>
      <w:tr w:rsidR="00143FE2" w:rsidRPr="00627DA1" w14:paraId="45E6A379" w14:textId="77777777" w:rsidTr="00BE20EC">
        <w:tc>
          <w:tcPr>
            <w:tcW w:w="562" w:type="dxa"/>
            <w:shd w:val="clear" w:color="auto" w:fill="DBE5F1"/>
          </w:tcPr>
          <w:p w14:paraId="45E6A372"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73" w14:textId="77777777" w:rsidR="00143FE2" w:rsidRPr="00627DA1" w:rsidRDefault="00143FE2" w:rsidP="00143FE2">
            <w:pPr>
              <w:jc w:val="center"/>
              <w:rPr>
                <w:b/>
                <w:bCs/>
                <w:szCs w:val="24"/>
                <w:lang w:eastAsia="lt-LT"/>
              </w:rPr>
            </w:pPr>
            <w:r w:rsidRPr="00627DA1">
              <w:rPr>
                <w:b/>
                <w:bCs/>
                <w:szCs w:val="24"/>
                <w:lang w:eastAsia="lt-LT"/>
              </w:rPr>
              <w:t>02</w:t>
            </w:r>
          </w:p>
        </w:tc>
        <w:tc>
          <w:tcPr>
            <w:tcW w:w="5103" w:type="dxa"/>
            <w:gridSpan w:val="2"/>
            <w:shd w:val="clear" w:color="auto" w:fill="D6E3BC"/>
          </w:tcPr>
          <w:p w14:paraId="45E6A374" w14:textId="77777777" w:rsidR="00143FE2" w:rsidRPr="00627DA1" w:rsidRDefault="00143FE2" w:rsidP="00143FE2">
            <w:pPr>
              <w:rPr>
                <w:b/>
                <w:bCs/>
                <w:szCs w:val="24"/>
                <w:lang w:eastAsia="lt-LT"/>
              </w:rPr>
            </w:pPr>
            <w:r w:rsidRPr="00627DA1">
              <w:rPr>
                <w:b/>
                <w:bCs/>
                <w:szCs w:val="24"/>
                <w:lang w:eastAsia="lt-LT"/>
              </w:rPr>
              <w:t>Užtikrinti, kad kultūra Panevėžyje būtų aukštos šiuolaikiškos kokybės ir išsiskirtų iš kitų miestų</w:t>
            </w:r>
          </w:p>
        </w:tc>
        <w:tc>
          <w:tcPr>
            <w:tcW w:w="4962" w:type="dxa"/>
            <w:shd w:val="clear" w:color="auto" w:fill="D6E3BC"/>
          </w:tcPr>
          <w:p w14:paraId="45E6A375" w14:textId="77777777" w:rsidR="00143FE2" w:rsidRPr="00627DA1" w:rsidRDefault="00143FE2" w:rsidP="00143FE2">
            <w:pPr>
              <w:rPr>
                <w:szCs w:val="24"/>
                <w:lang w:eastAsia="lt-LT"/>
              </w:rPr>
            </w:pPr>
            <w:r w:rsidRPr="00627DA1">
              <w:rPr>
                <w:szCs w:val="24"/>
                <w:lang w:eastAsia="lt-LT"/>
              </w:rPr>
              <w:t>Lankytojų pasitenkinimo teikiamomis paslaugomis vertinimas</w:t>
            </w:r>
          </w:p>
        </w:tc>
        <w:tc>
          <w:tcPr>
            <w:tcW w:w="1417" w:type="dxa"/>
            <w:shd w:val="clear" w:color="auto" w:fill="D6E3BC"/>
          </w:tcPr>
          <w:p w14:paraId="45E6A376" w14:textId="77777777" w:rsidR="00143FE2" w:rsidRPr="00627DA1" w:rsidRDefault="00143FE2" w:rsidP="00143FE2">
            <w:pPr>
              <w:jc w:val="center"/>
              <w:rPr>
                <w:szCs w:val="24"/>
                <w:lang w:eastAsia="lt-LT"/>
              </w:rPr>
            </w:pPr>
            <w:r w:rsidRPr="00627DA1">
              <w:rPr>
                <w:szCs w:val="24"/>
                <w:lang w:eastAsia="lt-LT"/>
              </w:rPr>
              <w:t>Teigiamas, neigiamas</w:t>
            </w:r>
          </w:p>
        </w:tc>
        <w:tc>
          <w:tcPr>
            <w:tcW w:w="1418" w:type="dxa"/>
            <w:shd w:val="clear" w:color="auto" w:fill="D6E3BC"/>
          </w:tcPr>
          <w:p w14:paraId="45E6A377" w14:textId="77777777" w:rsidR="00143FE2" w:rsidRPr="00627DA1" w:rsidRDefault="00143FE2" w:rsidP="00143FE2">
            <w:pPr>
              <w:jc w:val="center"/>
              <w:rPr>
                <w:bCs/>
                <w:szCs w:val="24"/>
                <w:lang w:eastAsia="lt-LT"/>
              </w:rPr>
            </w:pPr>
          </w:p>
        </w:tc>
        <w:tc>
          <w:tcPr>
            <w:tcW w:w="1559" w:type="dxa"/>
            <w:shd w:val="clear" w:color="auto" w:fill="D6E3BC"/>
          </w:tcPr>
          <w:p w14:paraId="45E6A378" w14:textId="77777777" w:rsidR="00143FE2" w:rsidRPr="00627DA1" w:rsidRDefault="00143FE2" w:rsidP="00143FE2">
            <w:pPr>
              <w:jc w:val="center"/>
              <w:rPr>
                <w:szCs w:val="24"/>
                <w:lang w:eastAsia="lt-LT"/>
              </w:rPr>
            </w:pPr>
            <w:r w:rsidRPr="00627DA1">
              <w:rPr>
                <w:szCs w:val="24"/>
                <w:lang w:eastAsia="lt-LT"/>
              </w:rPr>
              <w:t>Teigiamas</w:t>
            </w:r>
          </w:p>
        </w:tc>
      </w:tr>
      <w:tr w:rsidR="00143FE2" w:rsidRPr="00627DA1" w14:paraId="45E6A382" w14:textId="77777777" w:rsidTr="00BE20EC">
        <w:tc>
          <w:tcPr>
            <w:tcW w:w="562" w:type="dxa"/>
            <w:vMerge w:val="restart"/>
            <w:shd w:val="clear" w:color="auto" w:fill="DBE5F1"/>
          </w:tcPr>
          <w:p w14:paraId="45E6A37A"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7B" w14:textId="77777777" w:rsidR="00143FE2" w:rsidRPr="00627DA1" w:rsidRDefault="00143FE2" w:rsidP="00143FE2">
            <w:pPr>
              <w:jc w:val="center"/>
              <w:rPr>
                <w:b/>
                <w:bCs/>
                <w:szCs w:val="24"/>
                <w:lang w:eastAsia="lt-LT"/>
              </w:rPr>
            </w:pPr>
            <w:r w:rsidRPr="00627DA1">
              <w:rPr>
                <w:b/>
                <w:bCs/>
                <w:szCs w:val="24"/>
                <w:lang w:eastAsia="lt-LT"/>
              </w:rPr>
              <w:t>02</w:t>
            </w:r>
          </w:p>
        </w:tc>
        <w:tc>
          <w:tcPr>
            <w:tcW w:w="567" w:type="dxa"/>
            <w:vMerge w:val="restart"/>
            <w:shd w:val="clear" w:color="auto" w:fill="auto"/>
          </w:tcPr>
          <w:p w14:paraId="45E6A37C"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7D" w14:textId="77777777" w:rsidR="00143FE2" w:rsidRPr="00627DA1" w:rsidRDefault="00143FE2" w:rsidP="00143FE2">
            <w:pPr>
              <w:rPr>
                <w:rFonts w:eastAsia="MS Mincho"/>
                <w:bCs/>
                <w:szCs w:val="24"/>
              </w:rPr>
            </w:pPr>
            <w:r w:rsidRPr="00627DA1">
              <w:rPr>
                <w:rFonts w:eastAsia="MS Mincho"/>
                <w:bCs/>
                <w:szCs w:val="24"/>
              </w:rPr>
              <w:t>Naujų rinkodaros priemonių įgyvendinimas</w:t>
            </w:r>
          </w:p>
        </w:tc>
        <w:tc>
          <w:tcPr>
            <w:tcW w:w="4962" w:type="dxa"/>
            <w:shd w:val="clear" w:color="auto" w:fill="auto"/>
          </w:tcPr>
          <w:p w14:paraId="45E6A37E" w14:textId="77777777" w:rsidR="00143FE2" w:rsidRPr="00627DA1" w:rsidRDefault="00143FE2" w:rsidP="00143FE2">
            <w:pPr>
              <w:rPr>
                <w:rFonts w:eastAsia="MS Mincho"/>
                <w:bCs/>
                <w:strike/>
                <w:szCs w:val="24"/>
              </w:rPr>
            </w:pPr>
            <w:r w:rsidRPr="00627DA1">
              <w:rPr>
                <w:rFonts w:eastAsia="MS Mincho"/>
                <w:bCs/>
                <w:szCs w:val="24"/>
              </w:rPr>
              <w:t>Įgyvendintų naujų rinkodaros priemonių skaičius per metus</w:t>
            </w:r>
          </w:p>
        </w:tc>
        <w:tc>
          <w:tcPr>
            <w:tcW w:w="1417" w:type="dxa"/>
            <w:shd w:val="clear" w:color="auto" w:fill="auto"/>
          </w:tcPr>
          <w:p w14:paraId="45E6A37F" w14:textId="77777777" w:rsidR="00143FE2" w:rsidRPr="00627DA1" w:rsidRDefault="00143FE2" w:rsidP="00143FE2">
            <w:pPr>
              <w:jc w:val="center"/>
              <w:rPr>
                <w:szCs w:val="24"/>
                <w:highlight w:val="yellow"/>
                <w:lang w:eastAsia="lt-LT"/>
              </w:rPr>
            </w:pPr>
            <w:r w:rsidRPr="00627DA1">
              <w:rPr>
                <w:szCs w:val="24"/>
                <w:lang w:eastAsia="lt-LT"/>
              </w:rPr>
              <w:t>Vnt.</w:t>
            </w:r>
          </w:p>
        </w:tc>
        <w:tc>
          <w:tcPr>
            <w:tcW w:w="1418" w:type="dxa"/>
            <w:shd w:val="clear" w:color="auto" w:fill="auto"/>
          </w:tcPr>
          <w:p w14:paraId="45E6A380" w14:textId="77777777" w:rsidR="00143FE2" w:rsidRPr="00627DA1" w:rsidRDefault="00143FE2" w:rsidP="00143FE2">
            <w:pPr>
              <w:jc w:val="center"/>
              <w:rPr>
                <w:bCs/>
                <w:strike/>
                <w:szCs w:val="24"/>
                <w:highlight w:val="yellow"/>
                <w:lang w:eastAsia="lt-LT"/>
              </w:rPr>
            </w:pPr>
            <w:r w:rsidRPr="00627DA1">
              <w:rPr>
                <w:bCs/>
                <w:strike/>
                <w:szCs w:val="24"/>
                <w:lang w:eastAsia="lt-LT"/>
              </w:rPr>
              <w:t>4</w:t>
            </w:r>
          </w:p>
        </w:tc>
        <w:tc>
          <w:tcPr>
            <w:tcW w:w="1559" w:type="dxa"/>
            <w:shd w:val="clear" w:color="auto" w:fill="auto"/>
          </w:tcPr>
          <w:p w14:paraId="45E6A381" w14:textId="77777777" w:rsidR="00143FE2" w:rsidRPr="00627DA1" w:rsidRDefault="00143FE2" w:rsidP="00143FE2">
            <w:pPr>
              <w:jc w:val="center"/>
              <w:rPr>
                <w:szCs w:val="24"/>
                <w:lang w:eastAsia="lt-LT"/>
              </w:rPr>
            </w:pPr>
            <w:r w:rsidRPr="00627DA1">
              <w:rPr>
                <w:szCs w:val="24"/>
                <w:lang w:eastAsia="lt-LT"/>
              </w:rPr>
              <w:t>4</w:t>
            </w:r>
          </w:p>
        </w:tc>
      </w:tr>
      <w:tr w:rsidR="00143FE2" w:rsidRPr="00627DA1" w14:paraId="45E6A38B" w14:textId="77777777" w:rsidTr="00BE20EC">
        <w:tc>
          <w:tcPr>
            <w:tcW w:w="562" w:type="dxa"/>
            <w:vMerge/>
            <w:shd w:val="clear" w:color="auto" w:fill="DBE5F1"/>
          </w:tcPr>
          <w:p w14:paraId="45E6A383" w14:textId="77777777" w:rsidR="00143FE2" w:rsidRPr="00627DA1" w:rsidRDefault="00143FE2" w:rsidP="00143FE2">
            <w:pPr>
              <w:jc w:val="center"/>
              <w:rPr>
                <w:b/>
                <w:bCs/>
                <w:szCs w:val="24"/>
                <w:lang w:eastAsia="lt-LT"/>
              </w:rPr>
            </w:pPr>
          </w:p>
        </w:tc>
        <w:tc>
          <w:tcPr>
            <w:tcW w:w="567" w:type="dxa"/>
            <w:vMerge/>
            <w:shd w:val="clear" w:color="auto" w:fill="D6E3BC"/>
          </w:tcPr>
          <w:p w14:paraId="45E6A384" w14:textId="77777777" w:rsidR="00143FE2" w:rsidRPr="00627DA1" w:rsidRDefault="00143FE2" w:rsidP="00143FE2">
            <w:pPr>
              <w:jc w:val="center"/>
              <w:rPr>
                <w:b/>
                <w:bCs/>
                <w:szCs w:val="24"/>
                <w:lang w:eastAsia="lt-LT"/>
              </w:rPr>
            </w:pPr>
          </w:p>
        </w:tc>
        <w:tc>
          <w:tcPr>
            <w:tcW w:w="567" w:type="dxa"/>
            <w:vMerge/>
            <w:shd w:val="clear" w:color="auto" w:fill="auto"/>
          </w:tcPr>
          <w:p w14:paraId="45E6A385" w14:textId="77777777" w:rsidR="00143FE2" w:rsidRPr="00627DA1" w:rsidRDefault="00143FE2" w:rsidP="00143FE2">
            <w:pPr>
              <w:rPr>
                <w:b/>
                <w:bCs/>
                <w:szCs w:val="24"/>
                <w:lang w:eastAsia="lt-LT"/>
              </w:rPr>
            </w:pPr>
          </w:p>
        </w:tc>
        <w:tc>
          <w:tcPr>
            <w:tcW w:w="4536" w:type="dxa"/>
            <w:vMerge/>
            <w:shd w:val="clear" w:color="auto" w:fill="auto"/>
          </w:tcPr>
          <w:p w14:paraId="45E6A386" w14:textId="77777777" w:rsidR="00143FE2" w:rsidRPr="00627DA1" w:rsidRDefault="00143FE2" w:rsidP="00143FE2">
            <w:pPr>
              <w:rPr>
                <w:rFonts w:eastAsia="MS Mincho"/>
                <w:bCs/>
                <w:strike/>
                <w:szCs w:val="24"/>
              </w:rPr>
            </w:pPr>
          </w:p>
        </w:tc>
        <w:tc>
          <w:tcPr>
            <w:tcW w:w="4962" w:type="dxa"/>
            <w:shd w:val="clear" w:color="auto" w:fill="auto"/>
          </w:tcPr>
          <w:p w14:paraId="45E6A387" w14:textId="77777777" w:rsidR="00143FE2" w:rsidRPr="00627DA1" w:rsidRDefault="00143FE2" w:rsidP="00143FE2">
            <w:pPr>
              <w:rPr>
                <w:rFonts w:eastAsia="MS Mincho"/>
                <w:bCs/>
                <w:szCs w:val="24"/>
              </w:rPr>
            </w:pPr>
            <w:r w:rsidRPr="00627DA1">
              <w:rPr>
                <w:rFonts w:eastAsia="MS Mincho"/>
                <w:bCs/>
                <w:szCs w:val="24"/>
              </w:rPr>
              <w:t>Parodų lankytojų skaičius per metus</w:t>
            </w:r>
          </w:p>
        </w:tc>
        <w:tc>
          <w:tcPr>
            <w:tcW w:w="1417" w:type="dxa"/>
            <w:shd w:val="clear" w:color="auto" w:fill="auto"/>
          </w:tcPr>
          <w:p w14:paraId="45E6A388" w14:textId="77777777" w:rsidR="00143FE2" w:rsidRPr="00627DA1" w:rsidRDefault="00143FE2" w:rsidP="00143FE2">
            <w:pPr>
              <w:jc w:val="center"/>
              <w:rPr>
                <w:strike/>
                <w:szCs w:val="24"/>
                <w:lang w:eastAsia="lt-LT"/>
              </w:rPr>
            </w:pPr>
            <w:r w:rsidRPr="00627DA1">
              <w:rPr>
                <w:szCs w:val="24"/>
                <w:lang w:eastAsia="lt-LT"/>
              </w:rPr>
              <w:t>Vnt.</w:t>
            </w:r>
          </w:p>
        </w:tc>
        <w:tc>
          <w:tcPr>
            <w:tcW w:w="1418" w:type="dxa"/>
            <w:shd w:val="clear" w:color="auto" w:fill="auto"/>
          </w:tcPr>
          <w:p w14:paraId="45E6A389" w14:textId="77777777" w:rsidR="00143FE2" w:rsidRPr="00627DA1" w:rsidRDefault="00143FE2" w:rsidP="00143FE2">
            <w:pPr>
              <w:jc w:val="center"/>
              <w:rPr>
                <w:bCs/>
                <w:szCs w:val="24"/>
                <w:lang w:eastAsia="lt-LT"/>
              </w:rPr>
            </w:pPr>
            <w:r w:rsidRPr="00627DA1">
              <w:rPr>
                <w:bCs/>
                <w:szCs w:val="24"/>
                <w:lang w:eastAsia="lt-LT"/>
              </w:rPr>
              <w:t>4024</w:t>
            </w:r>
          </w:p>
        </w:tc>
        <w:tc>
          <w:tcPr>
            <w:tcW w:w="1559" w:type="dxa"/>
            <w:shd w:val="clear" w:color="auto" w:fill="auto"/>
          </w:tcPr>
          <w:p w14:paraId="45E6A38A" w14:textId="77777777" w:rsidR="00143FE2" w:rsidRPr="00627DA1" w:rsidRDefault="00143FE2" w:rsidP="00143FE2">
            <w:pPr>
              <w:jc w:val="center"/>
              <w:rPr>
                <w:szCs w:val="24"/>
                <w:lang w:eastAsia="lt-LT"/>
              </w:rPr>
            </w:pPr>
            <w:r w:rsidRPr="00627DA1">
              <w:rPr>
                <w:szCs w:val="24"/>
                <w:lang w:eastAsia="lt-LT"/>
              </w:rPr>
              <w:t>3500</w:t>
            </w:r>
          </w:p>
        </w:tc>
      </w:tr>
      <w:tr w:rsidR="00143FE2" w:rsidRPr="00627DA1" w14:paraId="45E6A394" w14:textId="77777777" w:rsidTr="00BE20EC">
        <w:tc>
          <w:tcPr>
            <w:tcW w:w="562" w:type="dxa"/>
            <w:shd w:val="clear" w:color="auto" w:fill="DBE5F1"/>
          </w:tcPr>
          <w:p w14:paraId="45E6A38C" w14:textId="77777777" w:rsidR="00143FE2" w:rsidRPr="00627DA1" w:rsidRDefault="00143FE2" w:rsidP="00143FE2">
            <w:pPr>
              <w:jc w:val="center"/>
              <w:rPr>
                <w:b/>
                <w:bCs/>
                <w:szCs w:val="24"/>
                <w:lang w:eastAsia="lt-LT"/>
              </w:rPr>
            </w:pPr>
            <w:r w:rsidRPr="00627DA1">
              <w:rPr>
                <w:b/>
                <w:bCs/>
                <w:szCs w:val="24"/>
                <w:lang w:eastAsia="lt-LT"/>
              </w:rPr>
              <w:lastRenderedPageBreak/>
              <w:t>01</w:t>
            </w:r>
          </w:p>
        </w:tc>
        <w:tc>
          <w:tcPr>
            <w:tcW w:w="567" w:type="dxa"/>
            <w:shd w:val="clear" w:color="auto" w:fill="D6E3BC"/>
          </w:tcPr>
          <w:p w14:paraId="45E6A38D" w14:textId="77777777" w:rsidR="00143FE2" w:rsidRPr="00627DA1" w:rsidRDefault="00143FE2" w:rsidP="00143FE2">
            <w:pPr>
              <w:jc w:val="center"/>
              <w:rPr>
                <w:b/>
                <w:bCs/>
                <w:szCs w:val="24"/>
                <w:lang w:eastAsia="lt-LT"/>
              </w:rPr>
            </w:pPr>
            <w:r w:rsidRPr="00627DA1">
              <w:rPr>
                <w:b/>
                <w:bCs/>
                <w:szCs w:val="24"/>
                <w:lang w:eastAsia="lt-LT"/>
              </w:rPr>
              <w:t>02</w:t>
            </w:r>
          </w:p>
        </w:tc>
        <w:tc>
          <w:tcPr>
            <w:tcW w:w="567" w:type="dxa"/>
            <w:shd w:val="clear" w:color="auto" w:fill="auto"/>
          </w:tcPr>
          <w:p w14:paraId="45E6A38E" w14:textId="77777777" w:rsidR="00143FE2" w:rsidRPr="00627DA1" w:rsidRDefault="00143FE2" w:rsidP="00143FE2">
            <w:pPr>
              <w:rPr>
                <w:b/>
                <w:bCs/>
                <w:szCs w:val="24"/>
                <w:lang w:eastAsia="lt-LT"/>
              </w:rPr>
            </w:pPr>
            <w:r w:rsidRPr="00627DA1">
              <w:rPr>
                <w:b/>
                <w:bCs/>
                <w:szCs w:val="24"/>
                <w:lang w:eastAsia="lt-LT"/>
              </w:rPr>
              <w:t>02</w:t>
            </w:r>
          </w:p>
        </w:tc>
        <w:tc>
          <w:tcPr>
            <w:tcW w:w="4536" w:type="dxa"/>
            <w:shd w:val="clear" w:color="auto" w:fill="auto"/>
          </w:tcPr>
          <w:p w14:paraId="45E6A38F" w14:textId="77777777" w:rsidR="00143FE2" w:rsidRPr="00627DA1" w:rsidRDefault="00143FE2" w:rsidP="00143FE2">
            <w:pPr>
              <w:rPr>
                <w:rFonts w:eastAsia="MS Mincho"/>
                <w:bCs/>
                <w:strike/>
                <w:szCs w:val="24"/>
              </w:rPr>
            </w:pPr>
            <w:r w:rsidRPr="00627DA1">
              <w:rPr>
                <w:rFonts w:eastAsia="MS Mincho"/>
                <w:bCs/>
                <w:szCs w:val="24"/>
              </w:rPr>
              <w:t>Galerijos specialistų kompetencijų didinimas ir kvalifikacijos kėlimas</w:t>
            </w:r>
          </w:p>
        </w:tc>
        <w:tc>
          <w:tcPr>
            <w:tcW w:w="4962" w:type="dxa"/>
            <w:shd w:val="clear" w:color="auto" w:fill="auto"/>
          </w:tcPr>
          <w:p w14:paraId="45E6A390" w14:textId="77777777" w:rsidR="00143FE2" w:rsidRPr="00627DA1" w:rsidRDefault="00143FE2" w:rsidP="00143FE2">
            <w:pPr>
              <w:rPr>
                <w:szCs w:val="24"/>
                <w:lang w:eastAsia="lt-LT"/>
              </w:rPr>
            </w:pPr>
            <w:r w:rsidRPr="00627DA1">
              <w:rPr>
                <w:rFonts w:eastAsia="MS Mincho"/>
                <w:bCs/>
                <w:szCs w:val="24"/>
              </w:rPr>
              <w:t>Kvalifikaciją kėlusių specialistų per metus dalis nuo visų specialistų skaičiaus</w:t>
            </w:r>
          </w:p>
        </w:tc>
        <w:tc>
          <w:tcPr>
            <w:tcW w:w="1417" w:type="dxa"/>
            <w:shd w:val="clear" w:color="auto" w:fill="auto"/>
          </w:tcPr>
          <w:p w14:paraId="45E6A391"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auto"/>
          </w:tcPr>
          <w:p w14:paraId="45E6A392" w14:textId="77777777" w:rsidR="00143FE2" w:rsidRPr="00627DA1" w:rsidRDefault="00143FE2" w:rsidP="00143FE2">
            <w:pPr>
              <w:jc w:val="center"/>
              <w:rPr>
                <w:bCs/>
                <w:szCs w:val="24"/>
                <w:highlight w:val="yellow"/>
                <w:lang w:eastAsia="lt-LT"/>
              </w:rPr>
            </w:pPr>
            <w:r w:rsidRPr="00627DA1">
              <w:rPr>
                <w:bCs/>
                <w:szCs w:val="24"/>
                <w:lang w:eastAsia="lt-LT"/>
              </w:rPr>
              <w:t>93</w:t>
            </w:r>
          </w:p>
        </w:tc>
        <w:tc>
          <w:tcPr>
            <w:tcW w:w="1559" w:type="dxa"/>
            <w:shd w:val="clear" w:color="auto" w:fill="auto"/>
          </w:tcPr>
          <w:p w14:paraId="45E6A393" w14:textId="77777777" w:rsidR="00143FE2" w:rsidRPr="00627DA1" w:rsidRDefault="00143FE2" w:rsidP="00143FE2">
            <w:pPr>
              <w:jc w:val="center"/>
              <w:rPr>
                <w:szCs w:val="24"/>
                <w:lang w:eastAsia="lt-LT"/>
              </w:rPr>
            </w:pPr>
            <w:r w:rsidRPr="00627DA1">
              <w:rPr>
                <w:szCs w:val="24"/>
                <w:lang w:eastAsia="lt-LT"/>
              </w:rPr>
              <w:t>77</w:t>
            </w:r>
          </w:p>
        </w:tc>
      </w:tr>
      <w:tr w:rsidR="00143FE2" w:rsidRPr="00627DA1" w14:paraId="45E6A39D" w14:textId="77777777" w:rsidTr="00BE20EC">
        <w:tc>
          <w:tcPr>
            <w:tcW w:w="562" w:type="dxa"/>
            <w:shd w:val="clear" w:color="auto" w:fill="DBE5F1"/>
          </w:tcPr>
          <w:p w14:paraId="45E6A395"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96" w14:textId="77777777" w:rsidR="00143FE2" w:rsidRPr="00627DA1" w:rsidRDefault="00143FE2" w:rsidP="00143FE2">
            <w:pPr>
              <w:jc w:val="center"/>
              <w:rPr>
                <w:b/>
                <w:bCs/>
                <w:szCs w:val="24"/>
                <w:lang w:eastAsia="lt-LT"/>
              </w:rPr>
            </w:pPr>
            <w:r w:rsidRPr="00627DA1">
              <w:rPr>
                <w:b/>
                <w:bCs/>
                <w:szCs w:val="24"/>
                <w:lang w:eastAsia="lt-LT"/>
              </w:rPr>
              <w:t>02</w:t>
            </w:r>
          </w:p>
        </w:tc>
        <w:tc>
          <w:tcPr>
            <w:tcW w:w="567" w:type="dxa"/>
            <w:shd w:val="clear" w:color="auto" w:fill="auto"/>
          </w:tcPr>
          <w:p w14:paraId="45E6A397" w14:textId="77777777" w:rsidR="00143FE2" w:rsidRPr="00627DA1" w:rsidRDefault="00143FE2" w:rsidP="00143FE2">
            <w:pPr>
              <w:rPr>
                <w:b/>
                <w:bCs/>
                <w:szCs w:val="24"/>
                <w:lang w:eastAsia="lt-LT"/>
              </w:rPr>
            </w:pPr>
            <w:r w:rsidRPr="00627DA1">
              <w:rPr>
                <w:b/>
                <w:bCs/>
                <w:szCs w:val="24"/>
                <w:lang w:eastAsia="lt-LT"/>
              </w:rPr>
              <w:t>03</w:t>
            </w:r>
          </w:p>
        </w:tc>
        <w:tc>
          <w:tcPr>
            <w:tcW w:w="4536" w:type="dxa"/>
            <w:shd w:val="clear" w:color="auto" w:fill="auto"/>
          </w:tcPr>
          <w:p w14:paraId="45E6A398" w14:textId="77777777" w:rsidR="00143FE2" w:rsidRPr="00627DA1" w:rsidRDefault="00143FE2" w:rsidP="00143FE2">
            <w:pPr>
              <w:rPr>
                <w:rFonts w:eastAsia="MS Mincho"/>
                <w:bCs/>
                <w:szCs w:val="24"/>
              </w:rPr>
            </w:pPr>
            <w:r w:rsidRPr="00627DA1">
              <w:rPr>
                <w:rFonts w:eastAsia="MS Mincho"/>
                <w:bCs/>
                <w:szCs w:val="24"/>
              </w:rPr>
              <w:t>Įrangos įsigijimas galerijos veikloms įgyvendinti</w:t>
            </w:r>
          </w:p>
        </w:tc>
        <w:tc>
          <w:tcPr>
            <w:tcW w:w="4962" w:type="dxa"/>
            <w:shd w:val="clear" w:color="auto" w:fill="auto"/>
          </w:tcPr>
          <w:p w14:paraId="45E6A399" w14:textId="77777777" w:rsidR="00143FE2" w:rsidRPr="00627DA1" w:rsidRDefault="00143FE2" w:rsidP="00143FE2">
            <w:pPr>
              <w:rPr>
                <w:rFonts w:eastAsia="MS Mincho"/>
                <w:bCs/>
                <w:strike/>
                <w:szCs w:val="24"/>
              </w:rPr>
            </w:pPr>
            <w:r w:rsidRPr="00627DA1">
              <w:rPr>
                <w:rFonts w:eastAsia="MS Mincho"/>
                <w:bCs/>
                <w:szCs w:val="24"/>
              </w:rPr>
              <w:t>Įsigytos įrangos skaičius per metus</w:t>
            </w:r>
          </w:p>
        </w:tc>
        <w:tc>
          <w:tcPr>
            <w:tcW w:w="1417" w:type="dxa"/>
            <w:shd w:val="clear" w:color="auto" w:fill="auto"/>
          </w:tcPr>
          <w:p w14:paraId="45E6A39A"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9B" w14:textId="77777777" w:rsidR="00143FE2" w:rsidRPr="00627DA1" w:rsidRDefault="00143FE2" w:rsidP="00143FE2">
            <w:pPr>
              <w:jc w:val="center"/>
              <w:rPr>
                <w:bCs/>
                <w:strike/>
                <w:szCs w:val="24"/>
                <w:highlight w:val="yellow"/>
                <w:lang w:eastAsia="lt-LT"/>
              </w:rPr>
            </w:pPr>
            <w:r w:rsidRPr="00627DA1">
              <w:rPr>
                <w:bCs/>
                <w:strike/>
                <w:szCs w:val="24"/>
                <w:lang w:eastAsia="lt-LT"/>
              </w:rPr>
              <w:t>4</w:t>
            </w:r>
          </w:p>
        </w:tc>
        <w:tc>
          <w:tcPr>
            <w:tcW w:w="1559" w:type="dxa"/>
            <w:shd w:val="clear" w:color="auto" w:fill="auto"/>
          </w:tcPr>
          <w:p w14:paraId="45E6A39C" w14:textId="77777777" w:rsidR="00143FE2" w:rsidRPr="00627DA1" w:rsidRDefault="00143FE2" w:rsidP="00143FE2">
            <w:pPr>
              <w:jc w:val="center"/>
              <w:rPr>
                <w:szCs w:val="24"/>
                <w:lang w:eastAsia="lt-LT"/>
              </w:rPr>
            </w:pPr>
            <w:r w:rsidRPr="00627DA1">
              <w:rPr>
                <w:szCs w:val="24"/>
                <w:lang w:eastAsia="lt-LT"/>
              </w:rPr>
              <w:t>3</w:t>
            </w:r>
          </w:p>
        </w:tc>
      </w:tr>
      <w:tr w:rsidR="00143FE2" w:rsidRPr="00627DA1" w14:paraId="45E6A3A5" w14:textId="77777777" w:rsidTr="00BE20EC">
        <w:tc>
          <w:tcPr>
            <w:tcW w:w="562" w:type="dxa"/>
            <w:shd w:val="clear" w:color="auto" w:fill="DBE5F1"/>
          </w:tcPr>
          <w:p w14:paraId="45E6A39E"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9F" w14:textId="77777777" w:rsidR="00143FE2" w:rsidRPr="00627DA1" w:rsidRDefault="00143FE2" w:rsidP="00143FE2">
            <w:pPr>
              <w:jc w:val="center"/>
              <w:rPr>
                <w:b/>
                <w:bCs/>
                <w:szCs w:val="24"/>
                <w:lang w:eastAsia="lt-LT"/>
              </w:rPr>
            </w:pPr>
            <w:r w:rsidRPr="00627DA1">
              <w:rPr>
                <w:b/>
                <w:bCs/>
                <w:szCs w:val="24"/>
                <w:lang w:eastAsia="lt-LT"/>
              </w:rPr>
              <w:t>03</w:t>
            </w:r>
          </w:p>
        </w:tc>
        <w:tc>
          <w:tcPr>
            <w:tcW w:w="5103" w:type="dxa"/>
            <w:gridSpan w:val="2"/>
            <w:shd w:val="clear" w:color="auto" w:fill="D6E3BC"/>
          </w:tcPr>
          <w:p w14:paraId="45E6A3A0" w14:textId="77777777" w:rsidR="00143FE2" w:rsidRPr="00627DA1" w:rsidRDefault="00143FE2" w:rsidP="00143FE2">
            <w:pPr>
              <w:rPr>
                <w:b/>
                <w:bCs/>
                <w:szCs w:val="24"/>
                <w:lang w:eastAsia="lt-LT"/>
              </w:rPr>
            </w:pPr>
            <w:r w:rsidRPr="00627DA1">
              <w:rPr>
                <w:rFonts w:eastAsia="MS Mincho"/>
                <w:b/>
                <w:bCs/>
                <w:color w:val="000000"/>
                <w:szCs w:val="24"/>
              </w:rPr>
              <w:t>Didinti kultūros ir meno indėlį į miesto gyvybingumą</w:t>
            </w:r>
          </w:p>
        </w:tc>
        <w:tc>
          <w:tcPr>
            <w:tcW w:w="4962" w:type="dxa"/>
            <w:shd w:val="clear" w:color="auto" w:fill="D6E3BC"/>
          </w:tcPr>
          <w:p w14:paraId="45E6A3A1" w14:textId="77777777" w:rsidR="00143FE2" w:rsidRPr="00627DA1" w:rsidRDefault="00143FE2" w:rsidP="00143FE2">
            <w:pPr>
              <w:rPr>
                <w:szCs w:val="24"/>
                <w:lang w:eastAsia="lt-LT"/>
              </w:rPr>
            </w:pPr>
            <w:r w:rsidRPr="00627DA1">
              <w:rPr>
                <w:szCs w:val="24"/>
                <w:lang w:eastAsia="lt-LT"/>
              </w:rPr>
              <w:t>Įgyvendintų veiklų pokytis</w:t>
            </w:r>
          </w:p>
        </w:tc>
        <w:tc>
          <w:tcPr>
            <w:tcW w:w="1417" w:type="dxa"/>
            <w:shd w:val="clear" w:color="auto" w:fill="D6E3BC"/>
          </w:tcPr>
          <w:p w14:paraId="45E6A3A2"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D6E3BC"/>
          </w:tcPr>
          <w:p w14:paraId="45E6A3A3" w14:textId="77777777" w:rsidR="00143FE2" w:rsidRPr="00627DA1" w:rsidRDefault="00143FE2" w:rsidP="00143FE2">
            <w:pPr>
              <w:jc w:val="center"/>
              <w:rPr>
                <w:szCs w:val="24"/>
                <w:lang w:eastAsia="lt-LT"/>
              </w:rPr>
            </w:pPr>
            <w:r w:rsidRPr="00627DA1">
              <w:rPr>
                <w:szCs w:val="24"/>
                <w:lang w:eastAsia="lt-LT"/>
              </w:rPr>
              <w:t>52*</w:t>
            </w:r>
          </w:p>
        </w:tc>
        <w:tc>
          <w:tcPr>
            <w:tcW w:w="1559" w:type="dxa"/>
            <w:shd w:val="clear" w:color="auto" w:fill="D6E3BC"/>
          </w:tcPr>
          <w:p w14:paraId="45E6A3A4" w14:textId="77777777" w:rsidR="00143FE2" w:rsidRPr="00627DA1" w:rsidRDefault="00DF7F26" w:rsidP="00143FE2">
            <w:pPr>
              <w:jc w:val="center"/>
              <w:rPr>
                <w:szCs w:val="24"/>
                <w:lang w:eastAsia="lt-LT"/>
              </w:rPr>
            </w:pPr>
            <w:r w:rsidRPr="00627DA1">
              <w:rPr>
                <w:szCs w:val="24"/>
                <w:lang w:eastAsia="lt-LT"/>
              </w:rPr>
              <w:t xml:space="preserve">– </w:t>
            </w:r>
            <w:r w:rsidR="00143FE2" w:rsidRPr="00627DA1">
              <w:rPr>
                <w:szCs w:val="24"/>
                <w:lang w:eastAsia="lt-LT"/>
              </w:rPr>
              <w:t>55*</w:t>
            </w:r>
          </w:p>
        </w:tc>
      </w:tr>
      <w:tr w:rsidR="00143FE2" w:rsidRPr="00627DA1" w14:paraId="45E6A3AE" w14:textId="77777777" w:rsidTr="00BE20EC">
        <w:tc>
          <w:tcPr>
            <w:tcW w:w="562" w:type="dxa"/>
            <w:vMerge w:val="restart"/>
            <w:shd w:val="clear" w:color="auto" w:fill="DBE5F1"/>
          </w:tcPr>
          <w:p w14:paraId="45E6A3A6"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A7"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vMerge w:val="restart"/>
            <w:shd w:val="clear" w:color="auto" w:fill="auto"/>
          </w:tcPr>
          <w:p w14:paraId="45E6A3A8"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A9" w14:textId="77777777" w:rsidR="00143FE2" w:rsidRPr="00627DA1" w:rsidRDefault="00143FE2" w:rsidP="00143FE2">
            <w:pPr>
              <w:rPr>
                <w:rFonts w:eastAsia="MS Mincho"/>
                <w:bCs/>
                <w:szCs w:val="24"/>
              </w:rPr>
            </w:pPr>
            <w:r w:rsidRPr="00627DA1">
              <w:rPr>
                <w:rFonts w:eastAsia="MS Mincho"/>
                <w:bCs/>
                <w:szCs w:val="24"/>
              </w:rPr>
              <w:t xml:space="preserve">Miesto viešųjų erdvių </w:t>
            </w:r>
            <w:proofErr w:type="spellStart"/>
            <w:r w:rsidRPr="00627DA1">
              <w:rPr>
                <w:rFonts w:eastAsia="MS Mincho"/>
                <w:bCs/>
                <w:szCs w:val="24"/>
              </w:rPr>
              <w:t>įveiklinimas</w:t>
            </w:r>
            <w:proofErr w:type="spellEnd"/>
          </w:p>
        </w:tc>
        <w:tc>
          <w:tcPr>
            <w:tcW w:w="4962" w:type="dxa"/>
            <w:shd w:val="clear" w:color="auto" w:fill="auto"/>
          </w:tcPr>
          <w:p w14:paraId="45E6A3AA" w14:textId="77777777" w:rsidR="00143FE2" w:rsidRPr="00627DA1" w:rsidRDefault="00143FE2" w:rsidP="00143FE2">
            <w:pPr>
              <w:rPr>
                <w:rFonts w:eastAsia="MS Mincho"/>
                <w:bCs/>
                <w:szCs w:val="24"/>
              </w:rPr>
            </w:pPr>
            <w:r w:rsidRPr="00627DA1">
              <w:rPr>
                <w:rFonts w:eastAsia="MS Mincho"/>
                <w:bCs/>
                <w:szCs w:val="24"/>
              </w:rPr>
              <w:t>Suorganizuotų renginių skaičius per metus</w:t>
            </w:r>
          </w:p>
        </w:tc>
        <w:tc>
          <w:tcPr>
            <w:tcW w:w="1417" w:type="dxa"/>
            <w:shd w:val="clear" w:color="auto" w:fill="auto"/>
          </w:tcPr>
          <w:p w14:paraId="45E6A3AB"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AC" w14:textId="77777777" w:rsidR="00143FE2" w:rsidRPr="00627DA1" w:rsidRDefault="00143FE2" w:rsidP="00143FE2">
            <w:pPr>
              <w:jc w:val="center"/>
              <w:rPr>
                <w:bCs/>
                <w:szCs w:val="24"/>
                <w:highlight w:val="yellow"/>
                <w:lang w:eastAsia="lt-LT"/>
              </w:rPr>
            </w:pPr>
            <w:r w:rsidRPr="00627DA1">
              <w:rPr>
                <w:bCs/>
                <w:szCs w:val="24"/>
                <w:lang w:eastAsia="lt-LT"/>
              </w:rPr>
              <w:t>1</w:t>
            </w:r>
          </w:p>
        </w:tc>
        <w:tc>
          <w:tcPr>
            <w:tcW w:w="1559" w:type="dxa"/>
            <w:shd w:val="clear" w:color="auto" w:fill="auto"/>
          </w:tcPr>
          <w:p w14:paraId="45E6A3AD" w14:textId="77777777" w:rsidR="00143FE2" w:rsidRPr="00627DA1" w:rsidRDefault="00143FE2" w:rsidP="00143FE2">
            <w:pPr>
              <w:jc w:val="center"/>
              <w:rPr>
                <w:szCs w:val="24"/>
                <w:lang w:eastAsia="lt-LT"/>
              </w:rPr>
            </w:pPr>
            <w:r w:rsidRPr="00627DA1">
              <w:rPr>
                <w:szCs w:val="24"/>
                <w:lang w:eastAsia="lt-LT"/>
              </w:rPr>
              <w:t>3</w:t>
            </w:r>
          </w:p>
        </w:tc>
      </w:tr>
      <w:tr w:rsidR="00143FE2" w:rsidRPr="00627DA1" w14:paraId="45E6A3B7" w14:textId="77777777" w:rsidTr="00BE20EC">
        <w:tc>
          <w:tcPr>
            <w:tcW w:w="562" w:type="dxa"/>
            <w:vMerge/>
            <w:shd w:val="clear" w:color="auto" w:fill="DBE5F1"/>
          </w:tcPr>
          <w:p w14:paraId="45E6A3AF" w14:textId="77777777" w:rsidR="00143FE2" w:rsidRPr="00627DA1" w:rsidRDefault="00143FE2" w:rsidP="00143FE2">
            <w:pPr>
              <w:jc w:val="center"/>
              <w:rPr>
                <w:b/>
                <w:bCs/>
                <w:szCs w:val="24"/>
                <w:lang w:eastAsia="lt-LT"/>
              </w:rPr>
            </w:pPr>
          </w:p>
        </w:tc>
        <w:tc>
          <w:tcPr>
            <w:tcW w:w="567" w:type="dxa"/>
            <w:vMerge/>
            <w:shd w:val="clear" w:color="auto" w:fill="D6E3BC"/>
          </w:tcPr>
          <w:p w14:paraId="45E6A3B0" w14:textId="77777777" w:rsidR="00143FE2" w:rsidRPr="00627DA1" w:rsidRDefault="00143FE2" w:rsidP="00143FE2">
            <w:pPr>
              <w:jc w:val="center"/>
              <w:rPr>
                <w:b/>
                <w:bCs/>
                <w:szCs w:val="24"/>
                <w:lang w:eastAsia="lt-LT"/>
              </w:rPr>
            </w:pPr>
          </w:p>
        </w:tc>
        <w:tc>
          <w:tcPr>
            <w:tcW w:w="567" w:type="dxa"/>
            <w:vMerge/>
            <w:shd w:val="clear" w:color="auto" w:fill="auto"/>
          </w:tcPr>
          <w:p w14:paraId="45E6A3B1" w14:textId="77777777" w:rsidR="00143FE2" w:rsidRPr="00627DA1" w:rsidRDefault="00143FE2" w:rsidP="00143FE2">
            <w:pPr>
              <w:rPr>
                <w:b/>
                <w:bCs/>
                <w:szCs w:val="24"/>
                <w:lang w:eastAsia="lt-LT"/>
              </w:rPr>
            </w:pPr>
          </w:p>
        </w:tc>
        <w:tc>
          <w:tcPr>
            <w:tcW w:w="4536" w:type="dxa"/>
            <w:vMerge/>
            <w:shd w:val="clear" w:color="auto" w:fill="auto"/>
          </w:tcPr>
          <w:p w14:paraId="45E6A3B2" w14:textId="77777777" w:rsidR="00143FE2" w:rsidRPr="00627DA1" w:rsidRDefault="00143FE2" w:rsidP="00143FE2">
            <w:pPr>
              <w:rPr>
                <w:rFonts w:eastAsia="MS Mincho"/>
                <w:bCs/>
                <w:szCs w:val="24"/>
              </w:rPr>
            </w:pPr>
          </w:p>
        </w:tc>
        <w:tc>
          <w:tcPr>
            <w:tcW w:w="4962" w:type="dxa"/>
            <w:tcBorders>
              <w:bottom w:val="single" w:sz="4" w:space="0" w:color="auto"/>
            </w:tcBorders>
            <w:shd w:val="clear" w:color="auto" w:fill="auto"/>
          </w:tcPr>
          <w:p w14:paraId="45E6A3B3" w14:textId="77777777" w:rsidR="00143FE2" w:rsidRPr="00627DA1" w:rsidRDefault="00143FE2" w:rsidP="00143FE2">
            <w:pPr>
              <w:rPr>
                <w:rFonts w:eastAsia="MS Mincho"/>
                <w:bCs/>
                <w:szCs w:val="24"/>
              </w:rPr>
            </w:pPr>
            <w:proofErr w:type="spellStart"/>
            <w:r w:rsidRPr="00627DA1">
              <w:rPr>
                <w:rFonts w:eastAsia="MS Mincho"/>
                <w:bCs/>
                <w:szCs w:val="24"/>
              </w:rPr>
              <w:t>Įveiklintų</w:t>
            </w:r>
            <w:proofErr w:type="spellEnd"/>
            <w:r w:rsidRPr="00627DA1">
              <w:rPr>
                <w:rFonts w:eastAsia="MS Mincho"/>
                <w:bCs/>
                <w:szCs w:val="24"/>
              </w:rPr>
              <w:t xml:space="preserve"> erdvių skaičius</w:t>
            </w:r>
          </w:p>
        </w:tc>
        <w:tc>
          <w:tcPr>
            <w:tcW w:w="1417" w:type="dxa"/>
            <w:shd w:val="clear" w:color="auto" w:fill="auto"/>
          </w:tcPr>
          <w:p w14:paraId="45E6A3B4"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B5" w14:textId="77777777" w:rsidR="00143FE2" w:rsidRPr="00627DA1" w:rsidRDefault="00143FE2" w:rsidP="00143FE2">
            <w:pPr>
              <w:jc w:val="center"/>
              <w:rPr>
                <w:bCs/>
                <w:szCs w:val="24"/>
                <w:highlight w:val="yellow"/>
                <w:lang w:eastAsia="lt-LT"/>
              </w:rPr>
            </w:pPr>
            <w:r w:rsidRPr="00627DA1">
              <w:rPr>
                <w:bCs/>
                <w:szCs w:val="24"/>
                <w:lang w:eastAsia="lt-LT"/>
              </w:rPr>
              <w:t>3</w:t>
            </w:r>
          </w:p>
        </w:tc>
        <w:tc>
          <w:tcPr>
            <w:tcW w:w="1559" w:type="dxa"/>
            <w:shd w:val="clear" w:color="auto" w:fill="auto"/>
          </w:tcPr>
          <w:p w14:paraId="45E6A3B6" w14:textId="77777777" w:rsidR="00143FE2" w:rsidRPr="00627DA1" w:rsidRDefault="00143FE2" w:rsidP="00143FE2">
            <w:pPr>
              <w:jc w:val="center"/>
              <w:rPr>
                <w:szCs w:val="24"/>
                <w:lang w:eastAsia="lt-LT"/>
              </w:rPr>
            </w:pPr>
            <w:r w:rsidRPr="00627DA1">
              <w:rPr>
                <w:szCs w:val="24"/>
                <w:lang w:eastAsia="lt-LT"/>
              </w:rPr>
              <w:t>3</w:t>
            </w:r>
          </w:p>
        </w:tc>
      </w:tr>
      <w:tr w:rsidR="00143FE2" w:rsidRPr="00627DA1" w14:paraId="45E6A3C0" w14:textId="77777777" w:rsidTr="00BE20EC">
        <w:tc>
          <w:tcPr>
            <w:tcW w:w="562" w:type="dxa"/>
            <w:tcBorders>
              <w:top w:val="nil"/>
              <w:left w:val="single" w:sz="4" w:space="0" w:color="auto"/>
              <w:bottom w:val="single" w:sz="4" w:space="0" w:color="auto"/>
              <w:right w:val="single" w:sz="4" w:space="0" w:color="auto"/>
            </w:tcBorders>
            <w:shd w:val="clear" w:color="auto" w:fill="DBE5F1"/>
          </w:tcPr>
          <w:p w14:paraId="45E6A3B8"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tcBorders>
              <w:top w:val="nil"/>
              <w:left w:val="single" w:sz="4" w:space="0" w:color="auto"/>
              <w:bottom w:val="single" w:sz="4" w:space="0" w:color="auto"/>
              <w:right w:val="single" w:sz="4" w:space="0" w:color="auto"/>
            </w:tcBorders>
            <w:shd w:val="clear" w:color="auto" w:fill="D6E3BC"/>
          </w:tcPr>
          <w:p w14:paraId="45E6A3B9"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tcBorders>
              <w:top w:val="nil"/>
              <w:left w:val="single" w:sz="4" w:space="0" w:color="auto"/>
              <w:bottom w:val="single" w:sz="4" w:space="0" w:color="auto"/>
              <w:right w:val="single" w:sz="4" w:space="0" w:color="auto"/>
            </w:tcBorders>
            <w:shd w:val="clear" w:color="auto" w:fill="auto"/>
          </w:tcPr>
          <w:p w14:paraId="45E6A3BA" w14:textId="77777777" w:rsidR="00143FE2" w:rsidRPr="00627DA1" w:rsidRDefault="00143FE2" w:rsidP="00143FE2">
            <w:pPr>
              <w:rPr>
                <w:b/>
                <w:bCs/>
                <w:szCs w:val="24"/>
                <w:lang w:eastAsia="lt-LT"/>
              </w:rPr>
            </w:pPr>
            <w:r w:rsidRPr="00627DA1">
              <w:rPr>
                <w:b/>
                <w:bCs/>
                <w:szCs w:val="24"/>
                <w:lang w:eastAsia="lt-LT"/>
              </w:rPr>
              <w:t>02</w:t>
            </w:r>
          </w:p>
        </w:tc>
        <w:tc>
          <w:tcPr>
            <w:tcW w:w="4536" w:type="dxa"/>
            <w:tcBorders>
              <w:top w:val="nil"/>
              <w:left w:val="single" w:sz="4" w:space="0" w:color="auto"/>
              <w:bottom w:val="single" w:sz="4" w:space="0" w:color="auto"/>
              <w:right w:val="single" w:sz="4" w:space="0" w:color="auto"/>
            </w:tcBorders>
            <w:shd w:val="clear" w:color="auto" w:fill="auto"/>
          </w:tcPr>
          <w:p w14:paraId="45E6A3BB" w14:textId="77777777" w:rsidR="00143FE2" w:rsidRPr="00627DA1" w:rsidRDefault="00143FE2" w:rsidP="00143FE2">
            <w:pPr>
              <w:rPr>
                <w:color w:val="00000A"/>
                <w:szCs w:val="24"/>
              </w:rPr>
            </w:pPr>
            <w:r w:rsidRPr="00627DA1">
              <w:rPr>
                <w:color w:val="00000A"/>
                <w:szCs w:val="24"/>
              </w:rPr>
              <w:t>Dalyvavimas kitų kultūros įstaigų organizuojamų renginių programose</w:t>
            </w:r>
          </w:p>
        </w:tc>
        <w:tc>
          <w:tcPr>
            <w:tcW w:w="4962" w:type="dxa"/>
            <w:tcBorders>
              <w:left w:val="single" w:sz="4" w:space="0" w:color="auto"/>
            </w:tcBorders>
            <w:shd w:val="clear" w:color="auto" w:fill="auto"/>
          </w:tcPr>
          <w:p w14:paraId="45E6A3BC" w14:textId="77777777" w:rsidR="00143FE2" w:rsidRPr="00627DA1" w:rsidRDefault="00143FE2" w:rsidP="00143FE2">
            <w:pPr>
              <w:rPr>
                <w:rFonts w:eastAsia="MS Mincho"/>
                <w:bCs/>
                <w:color w:val="00000A"/>
                <w:szCs w:val="24"/>
              </w:rPr>
            </w:pPr>
            <w:r w:rsidRPr="00627DA1">
              <w:rPr>
                <w:rFonts w:eastAsia="MS Mincho"/>
                <w:bCs/>
                <w:color w:val="00000A"/>
                <w:szCs w:val="24"/>
              </w:rPr>
              <w:t>Dalyvavimų renginiuose skaičius per metus</w:t>
            </w:r>
          </w:p>
        </w:tc>
        <w:tc>
          <w:tcPr>
            <w:tcW w:w="1417" w:type="dxa"/>
            <w:shd w:val="clear" w:color="auto" w:fill="auto"/>
          </w:tcPr>
          <w:p w14:paraId="45E6A3BD"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BE" w14:textId="77777777" w:rsidR="00143FE2" w:rsidRPr="00627DA1" w:rsidRDefault="00143FE2" w:rsidP="00143FE2">
            <w:pPr>
              <w:jc w:val="center"/>
              <w:rPr>
                <w:bCs/>
                <w:szCs w:val="24"/>
                <w:highlight w:val="yellow"/>
                <w:lang w:eastAsia="lt-LT"/>
              </w:rPr>
            </w:pPr>
            <w:r w:rsidRPr="00627DA1">
              <w:rPr>
                <w:bCs/>
                <w:szCs w:val="24"/>
                <w:lang w:eastAsia="lt-LT"/>
              </w:rPr>
              <w:t>1</w:t>
            </w:r>
          </w:p>
        </w:tc>
        <w:tc>
          <w:tcPr>
            <w:tcW w:w="1559" w:type="dxa"/>
            <w:shd w:val="clear" w:color="auto" w:fill="auto"/>
          </w:tcPr>
          <w:p w14:paraId="45E6A3BF"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C9" w14:textId="77777777" w:rsidTr="00BE20EC">
        <w:tc>
          <w:tcPr>
            <w:tcW w:w="562" w:type="dxa"/>
            <w:tcBorders>
              <w:top w:val="single" w:sz="4" w:space="0" w:color="auto"/>
            </w:tcBorders>
            <w:shd w:val="clear" w:color="auto" w:fill="DBE5F1"/>
          </w:tcPr>
          <w:p w14:paraId="45E6A3C1"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tcBorders>
              <w:top w:val="single" w:sz="4" w:space="0" w:color="auto"/>
            </w:tcBorders>
            <w:shd w:val="clear" w:color="auto" w:fill="D6E3BC"/>
          </w:tcPr>
          <w:p w14:paraId="45E6A3C2"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tcBorders>
              <w:top w:val="single" w:sz="4" w:space="0" w:color="auto"/>
            </w:tcBorders>
            <w:shd w:val="clear" w:color="auto" w:fill="auto"/>
          </w:tcPr>
          <w:p w14:paraId="45E6A3C3" w14:textId="77777777" w:rsidR="00143FE2" w:rsidRPr="00627DA1" w:rsidRDefault="00143FE2" w:rsidP="00143FE2">
            <w:pPr>
              <w:rPr>
                <w:b/>
                <w:bCs/>
                <w:szCs w:val="24"/>
                <w:lang w:eastAsia="lt-LT"/>
              </w:rPr>
            </w:pPr>
            <w:r w:rsidRPr="00627DA1">
              <w:rPr>
                <w:b/>
                <w:bCs/>
                <w:szCs w:val="24"/>
                <w:lang w:eastAsia="lt-LT"/>
              </w:rPr>
              <w:t>03</w:t>
            </w:r>
          </w:p>
        </w:tc>
        <w:tc>
          <w:tcPr>
            <w:tcW w:w="4536" w:type="dxa"/>
            <w:tcBorders>
              <w:top w:val="single" w:sz="4" w:space="0" w:color="auto"/>
            </w:tcBorders>
            <w:shd w:val="clear" w:color="auto" w:fill="auto"/>
          </w:tcPr>
          <w:p w14:paraId="45E6A3C4" w14:textId="77777777" w:rsidR="00143FE2" w:rsidRPr="00627DA1" w:rsidRDefault="00143FE2" w:rsidP="00143FE2">
            <w:pPr>
              <w:rPr>
                <w:color w:val="00000A"/>
                <w:szCs w:val="24"/>
              </w:rPr>
            </w:pPr>
            <w:r w:rsidRPr="00627DA1">
              <w:rPr>
                <w:color w:val="00000A"/>
                <w:szCs w:val="24"/>
              </w:rPr>
              <w:t xml:space="preserve">Dalyvavimas tarptautiniuose renginiuose užsienyje </w:t>
            </w:r>
          </w:p>
        </w:tc>
        <w:tc>
          <w:tcPr>
            <w:tcW w:w="4962" w:type="dxa"/>
            <w:shd w:val="clear" w:color="auto" w:fill="auto"/>
          </w:tcPr>
          <w:p w14:paraId="45E6A3C5" w14:textId="77777777" w:rsidR="00143FE2" w:rsidRPr="00627DA1" w:rsidRDefault="00143FE2" w:rsidP="00143FE2">
            <w:pPr>
              <w:rPr>
                <w:color w:val="00000A"/>
                <w:szCs w:val="24"/>
              </w:rPr>
            </w:pPr>
            <w:r w:rsidRPr="00627DA1">
              <w:rPr>
                <w:color w:val="00000A"/>
                <w:szCs w:val="24"/>
              </w:rPr>
              <w:t>Dalyvavimų tarptautiniuose renginiuose užsienyje skaičius per metus</w:t>
            </w:r>
          </w:p>
        </w:tc>
        <w:tc>
          <w:tcPr>
            <w:tcW w:w="1417" w:type="dxa"/>
            <w:shd w:val="clear" w:color="auto" w:fill="auto"/>
          </w:tcPr>
          <w:p w14:paraId="45E6A3C6"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C7" w14:textId="77777777" w:rsidR="00143FE2" w:rsidRPr="00627DA1" w:rsidRDefault="00143FE2" w:rsidP="00143FE2">
            <w:pPr>
              <w:jc w:val="center"/>
              <w:rPr>
                <w:bCs/>
                <w:szCs w:val="24"/>
                <w:highlight w:val="yellow"/>
                <w:vertAlign w:val="subscript"/>
                <w:lang w:eastAsia="lt-LT"/>
              </w:rPr>
            </w:pPr>
            <w:r w:rsidRPr="00627DA1">
              <w:rPr>
                <w:bCs/>
                <w:szCs w:val="24"/>
                <w:lang w:eastAsia="lt-LT"/>
              </w:rPr>
              <w:t>1</w:t>
            </w:r>
          </w:p>
        </w:tc>
        <w:tc>
          <w:tcPr>
            <w:tcW w:w="1559" w:type="dxa"/>
            <w:shd w:val="clear" w:color="auto" w:fill="auto"/>
          </w:tcPr>
          <w:p w14:paraId="45E6A3C8"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D2" w14:textId="77777777" w:rsidTr="00BE20EC">
        <w:tc>
          <w:tcPr>
            <w:tcW w:w="562" w:type="dxa"/>
            <w:vMerge w:val="restart"/>
            <w:tcBorders>
              <w:top w:val="single" w:sz="4" w:space="0" w:color="auto"/>
            </w:tcBorders>
            <w:shd w:val="clear" w:color="auto" w:fill="DBE5F1"/>
          </w:tcPr>
          <w:p w14:paraId="45E6A3CA" w14:textId="77777777" w:rsidR="00143FE2" w:rsidRPr="00627DA1" w:rsidRDefault="00143FE2" w:rsidP="00143FE2">
            <w:pPr>
              <w:jc w:val="center"/>
              <w:rPr>
                <w:b/>
                <w:bCs/>
                <w:szCs w:val="24"/>
                <w:highlight w:val="lightGray"/>
                <w:lang w:eastAsia="lt-LT"/>
              </w:rPr>
            </w:pPr>
            <w:r w:rsidRPr="00627DA1">
              <w:rPr>
                <w:b/>
                <w:bCs/>
                <w:szCs w:val="24"/>
                <w:highlight w:val="lightGray"/>
                <w:lang w:eastAsia="lt-LT"/>
              </w:rPr>
              <w:t>01</w:t>
            </w:r>
          </w:p>
        </w:tc>
        <w:tc>
          <w:tcPr>
            <w:tcW w:w="567" w:type="dxa"/>
            <w:vMerge w:val="restart"/>
            <w:tcBorders>
              <w:top w:val="single" w:sz="4" w:space="0" w:color="auto"/>
            </w:tcBorders>
            <w:shd w:val="clear" w:color="auto" w:fill="D6E3BC"/>
          </w:tcPr>
          <w:p w14:paraId="45E6A3CB"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vMerge w:val="restart"/>
            <w:tcBorders>
              <w:top w:val="single" w:sz="4" w:space="0" w:color="auto"/>
            </w:tcBorders>
            <w:shd w:val="clear" w:color="auto" w:fill="auto"/>
          </w:tcPr>
          <w:p w14:paraId="45E6A3CC" w14:textId="77777777" w:rsidR="00143FE2" w:rsidRPr="00627DA1" w:rsidRDefault="00143FE2" w:rsidP="00143FE2">
            <w:pPr>
              <w:rPr>
                <w:b/>
                <w:bCs/>
                <w:szCs w:val="24"/>
                <w:lang w:eastAsia="lt-LT"/>
              </w:rPr>
            </w:pPr>
            <w:r w:rsidRPr="00627DA1">
              <w:rPr>
                <w:b/>
                <w:bCs/>
                <w:szCs w:val="24"/>
                <w:lang w:eastAsia="lt-LT"/>
              </w:rPr>
              <w:t>04</w:t>
            </w:r>
          </w:p>
        </w:tc>
        <w:tc>
          <w:tcPr>
            <w:tcW w:w="4536" w:type="dxa"/>
            <w:vMerge w:val="restart"/>
            <w:tcBorders>
              <w:top w:val="single" w:sz="4" w:space="0" w:color="auto"/>
            </w:tcBorders>
            <w:shd w:val="clear" w:color="auto" w:fill="auto"/>
          </w:tcPr>
          <w:p w14:paraId="45E6A3CD" w14:textId="77777777" w:rsidR="00143FE2" w:rsidRPr="00627DA1" w:rsidRDefault="00143FE2" w:rsidP="00143FE2">
            <w:pPr>
              <w:rPr>
                <w:color w:val="00000A"/>
                <w:szCs w:val="24"/>
              </w:rPr>
            </w:pPr>
            <w:r w:rsidRPr="00627DA1">
              <w:rPr>
                <w:color w:val="00000A"/>
                <w:szCs w:val="24"/>
              </w:rPr>
              <w:t>Bendradarbiavimo su miesto ir regiono verslo įmonėmis, švietimo ir kultūros įstaigomis plėtra</w:t>
            </w:r>
          </w:p>
        </w:tc>
        <w:tc>
          <w:tcPr>
            <w:tcW w:w="4962" w:type="dxa"/>
            <w:tcBorders>
              <w:bottom w:val="single" w:sz="4" w:space="0" w:color="auto"/>
            </w:tcBorders>
            <w:shd w:val="clear" w:color="auto" w:fill="auto"/>
          </w:tcPr>
          <w:p w14:paraId="45E6A3CE" w14:textId="77777777" w:rsidR="00143FE2" w:rsidRPr="00627DA1" w:rsidRDefault="00143FE2" w:rsidP="00143FE2">
            <w:pPr>
              <w:rPr>
                <w:color w:val="00000A"/>
                <w:szCs w:val="24"/>
              </w:rPr>
            </w:pPr>
            <w:r w:rsidRPr="00627DA1">
              <w:rPr>
                <w:color w:val="00000A"/>
                <w:szCs w:val="24"/>
              </w:rPr>
              <w:t>Sudarytų bendradarbiavimo, partnerystės sutarčių skaičius per metus</w:t>
            </w:r>
          </w:p>
        </w:tc>
        <w:tc>
          <w:tcPr>
            <w:tcW w:w="1417" w:type="dxa"/>
            <w:shd w:val="clear" w:color="auto" w:fill="auto"/>
          </w:tcPr>
          <w:p w14:paraId="45E6A3CF"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D0" w14:textId="77777777" w:rsidR="00143FE2" w:rsidRPr="00627DA1" w:rsidRDefault="00143FE2" w:rsidP="00143FE2">
            <w:pPr>
              <w:jc w:val="center"/>
              <w:rPr>
                <w:bCs/>
                <w:szCs w:val="24"/>
                <w:highlight w:val="yellow"/>
                <w:lang w:eastAsia="lt-LT"/>
              </w:rPr>
            </w:pPr>
            <w:r w:rsidRPr="00627DA1">
              <w:rPr>
                <w:bCs/>
                <w:szCs w:val="24"/>
                <w:lang w:eastAsia="lt-LT"/>
              </w:rPr>
              <w:t>15</w:t>
            </w:r>
          </w:p>
        </w:tc>
        <w:tc>
          <w:tcPr>
            <w:tcW w:w="1559" w:type="dxa"/>
            <w:shd w:val="clear" w:color="auto" w:fill="auto"/>
          </w:tcPr>
          <w:p w14:paraId="45E6A3D1" w14:textId="77777777" w:rsidR="00143FE2" w:rsidRPr="00627DA1" w:rsidRDefault="00143FE2" w:rsidP="00143FE2">
            <w:pPr>
              <w:jc w:val="center"/>
              <w:rPr>
                <w:szCs w:val="24"/>
                <w:lang w:eastAsia="lt-LT"/>
              </w:rPr>
            </w:pPr>
            <w:r w:rsidRPr="00627DA1">
              <w:rPr>
                <w:szCs w:val="24"/>
                <w:lang w:eastAsia="lt-LT"/>
              </w:rPr>
              <w:t>4</w:t>
            </w:r>
          </w:p>
        </w:tc>
      </w:tr>
      <w:tr w:rsidR="00143FE2" w:rsidRPr="00627DA1" w14:paraId="45E6A3DB" w14:textId="77777777" w:rsidTr="00BE20EC">
        <w:tc>
          <w:tcPr>
            <w:tcW w:w="562" w:type="dxa"/>
            <w:vMerge/>
            <w:tcBorders>
              <w:bottom w:val="single" w:sz="4" w:space="0" w:color="auto"/>
            </w:tcBorders>
            <w:shd w:val="clear" w:color="auto" w:fill="FFFFFF" w:themeFill="background1"/>
          </w:tcPr>
          <w:p w14:paraId="45E6A3D3" w14:textId="77777777" w:rsidR="00143FE2" w:rsidRPr="00627DA1" w:rsidRDefault="00143FE2" w:rsidP="00143FE2">
            <w:pPr>
              <w:jc w:val="center"/>
              <w:rPr>
                <w:b/>
                <w:bCs/>
                <w:szCs w:val="24"/>
                <w:highlight w:val="lightGray"/>
                <w:lang w:eastAsia="lt-LT"/>
              </w:rPr>
            </w:pPr>
          </w:p>
        </w:tc>
        <w:tc>
          <w:tcPr>
            <w:tcW w:w="567" w:type="dxa"/>
            <w:vMerge/>
            <w:tcBorders>
              <w:bottom w:val="single" w:sz="4" w:space="0" w:color="auto"/>
            </w:tcBorders>
            <w:shd w:val="clear" w:color="auto" w:fill="FFFFFF" w:themeFill="background1"/>
          </w:tcPr>
          <w:p w14:paraId="45E6A3D4" w14:textId="77777777" w:rsidR="00143FE2" w:rsidRPr="00627DA1" w:rsidRDefault="00143FE2" w:rsidP="00143FE2">
            <w:pPr>
              <w:jc w:val="center"/>
              <w:rPr>
                <w:b/>
                <w:bCs/>
                <w:szCs w:val="24"/>
                <w:lang w:eastAsia="lt-LT"/>
              </w:rPr>
            </w:pPr>
          </w:p>
        </w:tc>
        <w:tc>
          <w:tcPr>
            <w:tcW w:w="567" w:type="dxa"/>
            <w:vMerge/>
            <w:tcBorders>
              <w:bottom w:val="single" w:sz="4" w:space="0" w:color="auto"/>
            </w:tcBorders>
            <w:shd w:val="clear" w:color="auto" w:fill="FFFFFF" w:themeFill="background1"/>
          </w:tcPr>
          <w:p w14:paraId="45E6A3D5" w14:textId="77777777" w:rsidR="00143FE2" w:rsidRPr="00627DA1" w:rsidRDefault="00143FE2" w:rsidP="00143FE2">
            <w:pPr>
              <w:rPr>
                <w:b/>
                <w:bCs/>
                <w:szCs w:val="24"/>
                <w:lang w:eastAsia="lt-LT"/>
              </w:rPr>
            </w:pPr>
          </w:p>
        </w:tc>
        <w:tc>
          <w:tcPr>
            <w:tcW w:w="4536" w:type="dxa"/>
            <w:vMerge/>
            <w:tcBorders>
              <w:bottom w:val="single" w:sz="4" w:space="0" w:color="auto"/>
            </w:tcBorders>
            <w:shd w:val="clear" w:color="auto" w:fill="FFFFFF" w:themeFill="background1"/>
          </w:tcPr>
          <w:p w14:paraId="45E6A3D6" w14:textId="77777777" w:rsidR="00143FE2" w:rsidRPr="00627DA1" w:rsidRDefault="00143FE2" w:rsidP="00143FE2">
            <w:pPr>
              <w:rPr>
                <w:color w:val="00000A"/>
                <w:szCs w:val="24"/>
              </w:rPr>
            </w:pPr>
          </w:p>
        </w:tc>
        <w:tc>
          <w:tcPr>
            <w:tcW w:w="4962" w:type="dxa"/>
            <w:shd w:val="clear" w:color="auto" w:fill="auto"/>
          </w:tcPr>
          <w:p w14:paraId="45E6A3D7" w14:textId="77777777" w:rsidR="00143FE2" w:rsidRPr="00627DA1" w:rsidRDefault="00143FE2" w:rsidP="00143FE2">
            <w:pPr>
              <w:rPr>
                <w:color w:val="00000A"/>
                <w:szCs w:val="24"/>
              </w:rPr>
            </w:pPr>
            <w:r w:rsidRPr="00627DA1">
              <w:rPr>
                <w:color w:val="00000A"/>
                <w:szCs w:val="24"/>
              </w:rPr>
              <w:t>Įgyvendintų bendrų projektų skaičius per metus</w:t>
            </w:r>
          </w:p>
        </w:tc>
        <w:tc>
          <w:tcPr>
            <w:tcW w:w="1417" w:type="dxa"/>
            <w:shd w:val="clear" w:color="auto" w:fill="auto"/>
          </w:tcPr>
          <w:p w14:paraId="45E6A3D8"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D9" w14:textId="77777777" w:rsidR="00143FE2" w:rsidRPr="00627DA1" w:rsidRDefault="00143FE2" w:rsidP="00143FE2">
            <w:pPr>
              <w:jc w:val="center"/>
              <w:rPr>
                <w:bCs/>
                <w:szCs w:val="24"/>
                <w:highlight w:val="yellow"/>
                <w:lang w:eastAsia="lt-LT"/>
              </w:rPr>
            </w:pPr>
            <w:r w:rsidRPr="00627DA1">
              <w:rPr>
                <w:bCs/>
                <w:szCs w:val="24"/>
                <w:lang w:eastAsia="lt-LT"/>
              </w:rPr>
              <w:t>17</w:t>
            </w:r>
          </w:p>
        </w:tc>
        <w:tc>
          <w:tcPr>
            <w:tcW w:w="1559" w:type="dxa"/>
            <w:shd w:val="clear" w:color="auto" w:fill="auto"/>
          </w:tcPr>
          <w:p w14:paraId="45E6A3DA" w14:textId="77777777" w:rsidR="00143FE2" w:rsidRPr="00627DA1" w:rsidRDefault="00143FE2" w:rsidP="00143FE2">
            <w:pPr>
              <w:jc w:val="center"/>
              <w:rPr>
                <w:szCs w:val="24"/>
                <w:lang w:eastAsia="lt-LT"/>
              </w:rPr>
            </w:pPr>
            <w:r w:rsidRPr="00627DA1">
              <w:rPr>
                <w:szCs w:val="24"/>
                <w:lang w:eastAsia="lt-LT"/>
              </w:rPr>
              <w:t>5</w:t>
            </w:r>
          </w:p>
        </w:tc>
      </w:tr>
      <w:tr w:rsidR="00143FE2" w:rsidRPr="00627DA1" w14:paraId="45E6A3E3" w14:textId="77777777" w:rsidTr="00BE20EC">
        <w:tc>
          <w:tcPr>
            <w:tcW w:w="562" w:type="dxa"/>
            <w:tcBorders>
              <w:top w:val="single" w:sz="4" w:space="0" w:color="auto"/>
            </w:tcBorders>
            <w:shd w:val="clear" w:color="auto" w:fill="DBE5F1"/>
          </w:tcPr>
          <w:p w14:paraId="45E6A3DC"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tcBorders>
              <w:top w:val="single" w:sz="4" w:space="0" w:color="auto"/>
            </w:tcBorders>
            <w:shd w:val="clear" w:color="auto" w:fill="D6E3BC"/>
          </w:tcPr>
          <w:p w14:paraId="45E6A3DD" w14:textId="77777777" w:rsidR="00143FE2" w:rsidRPr="00627DA1" w:rsidRDefault="00143FE2" w:rsidP="00143FE2">
            <w:pPr>
              <w:jc w:val="center"/>
              <w:rPr>
                <w:b/>
                <w:bCs/>
                <w:szCs w:val="24"/>
                <w:lang w:eastAsia="lt-LT"/>
              </w:rPr>
            </w:pPr>
            <w:r w:rsidRPr="00627DA1">
              <w:rPr>
                <w:b/>
                <w:bCs/>
                <w:szCs w:val="24"/>
                <w:lang w:eastAsia="lt-LT"/>
              </w:rPr>
              <w:t>04</w:t>
            </w:r>
          </w:p>
        </w:tc>
        <w:tc>
          <w:tcPr>
            <w:tcW w:w="5103" w:type="dxa"/>
            <w:gridSpan w:val="2"/>
            <w:tcBorders>
              <w:top w:val="single" w:sz="4" w:space="0" w:color="auto"/>
            </w:tcBorders>
            <w:shd w:val="clear" w:color="auto" w:fill="D6E3BC"/>
          </w:tcPr>
          <w:p w14:paraId="45E6A3DE" w14:textId="77777777" w:rsidR="00143FE2" w:rsidRPr="00627DA1" w:rsidRDefault="00143FE2" w:rsidP="00143FE2">
            <w:pPr>
              <w:rPr>
                <w:b/>
                <w:bCs/>
                <w:szCs w:val="24"/>
                <w:lang w:eastAsia="lt-LT"/>
              </w:rPr>
            </w:pPr>
            <w:r w:rsidRPr="00627DA1">
              <w:rPr>
                <w:b/>
                <w:bCs/>
                <w:color w:val="00000A"/>
                <w:szCs w:val="24"/>
              </w:rPr>
              <w:t>Sudaryti sąlygas miesto gyventojams, ypač jaunimui, dalyvauti kultūros ir meno veikloje, ugdyti jų kūrybiškumą ir meninę raišką</w:t>
            </w:r>
          </w:p>
        </w:tc>
        <w:tc>
          <w:tcPr>
            <w:tcW w:w="4962" w:type="dxa"/>
            <w:shd w:val="clear" w:color="auto" w:fill="D6E3BC"/>
          </w:tcPr>
          <w:p w14:paraId="45E6A3DF" w14:textId="77777777" w:rsidR="00143FE2" w:rsidRPr="00627DA1" w:rsidRDefault="00143FE2" w:rsidP="00143FE2">
            <w:pPr>
              <w:rPr>
                <w:szCs w:val="24"/>
                <w:lang w:eastAsia="lt-LT"/>
              </w:rPr>
            </w:pPr>
            <w:r w:rsidRPr="00627DA1">
              <w:rPr>
                <w:rFonts w:eastAsia="MS Mincho"/>
                <w:szCs w:val="24"/>
              </w:rPr>
              <w:t>Kultūros ir meno veikloje dalyvavusių gyventojų skaičiaus pokytis</w:t>
            </w:r>
          </w:p>
        </w:tc>
        <w:tc>
          <w:tcPr>
            <w:tcW w:w="1417" w:type="dxa"/>
            <w:shd w:val="clear" w:color="auto" w:fill="D6E3BC"/>
          </w:tcPr>
          <w:p w14:paraId="45E6A3E0"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D6E3BC"/>
          </w:tcPr>
          <w:p w14:paraId="45E6A3E1" w14:textId="77777777" w:rsidR="00143FE2" w:rsidRPr="00627DA1" w:rsidRDefault="00DF7F26" w:rsidP="00143FE2">
            <w:pPr>
              <w:jc w:val="center"/>
              <w:rPr>
                <w:bCs/>
                <w:szCs w:val="24"/>
                <w:lang w:eastAsia="lt-LT"/>
              </w:rPr>
            </w:pPr>
            <w:r w:rsidRPr="00627DA1">
              <w:rPr>
                <w:bCs/>
                <w:szCs w:val="24"/>
                <w:lang w:eastAsia="lt-LT"/>
              </w:rPr>
              <w:t xml:space="preserve">– </w:t>
            </w:r>
            <w:r w:rsidR="00143FE2" w:rsidRPr="00627DA1">
              <w:rPr>
                <w:bCs/>
                <w:szCs w:val="24"/>
                <w:lang w:eastAsia="lt-LT"/>
              </w:rPr>
              <w:t>2,3*</w:t>
            </w:r>
          </w:p>
        </w:tc>
        <w:tc>
          <w:tcPr>
            <w:tcW w:w="1559" w:type="dxa"/>
            <w:shd w:val="clear" w:color="auto" w:fill="D6E3BC"/>
          </w:tcPr>
          <w:p w14:paraId="45E6A3E2" w14:textId="77777777" w:rsidR="00143FE2" w:rsidRPr="00627DA1" w:rsidRDefault="00DF7F26" w:rsidP="00143FE2">
            <w:pPr>
              <w:jc w:val="center"/>
              <w:rPr>
                <w:szCs w:val="24"/>
                <w:lang w:eastAsia="lt-LT"/>
              </w:rPr>
            </w:pPr>
            <w:r w:rsidRPr="00627DA1">
              <w:rPr>
                <w:szCs w:val="24"/>
                <w:lang w:eastAsia="lt-LT"/>
              </w:rPr>
              <w:t xml:space="preserve">– </w:t>
            </w:r>
            <w:r w:rsidR="00143FE2" w:rsidRPr="00627DA1">
              <w:rPr>
                <w:szCs w:val="24"/>
                <w:lang w:eastAsia="lt-LT"/>
              </w:rPr>
              <w:t>21,4*</w:t>
            </w:r>
          </w:p>
        </w:tc>
      </w:tr>
      <w:tr w:rsidR="00143FE2" w:rsidRPr="00627DA1" w14:paraId="45E6A3EC" w14:textId="77777777" w:rsidTr="00BE20EC">
        <w:tc>
          <w:tcPr>
            <w:tcW w:w="562" w:type="dxa"/>
            <w:vMerge w:val="restart"/>
            <w:shd w:val="clear" w:color="auto" w:fill="DBE5F1"/>
          </w:tcPr>
          <w:p w14:paraId="45E6A3E4"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E5" w14:textId="77777777" w:rsidR="00143FE2" w:rsidRPr="00627DA1" w:rsidRDefault="00143FE2" w:rsidP="00143FE2">
            <w:pPr>
              <w:jc w:val="center"/>
              <w:rPr>
                <w:b/>
                <w:bCs/>
                <w:szCs w:val="24"/>
                <w:lang w:eastAsia="lt-LT"/>
              </w:rPr>
            </w:pPr>
            <w:r w:rsidRPr="00627DA1">
              <w:rPr>
                <w:b/>
                <w:bCs/>
                <w:szCs w:val="24"/>
                <w:lang w:eastAsia="lt-LT"/>
              </w:rPr>
              <w:t>04</w:t>
            </w:r>
          </w:p>
        </w:tc>
        <w:tc>
          <w:tcPr>
            <w:tcW w:w="567" w:type="dxa"/>
            <w:vMerge w:val="restart"/>
            <w:shd w:val="clear" w:color="auto" w:fill="auto"/>
          </w:tcPr>
          <w:p w14:paraId="45E6A3E6"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E7" w14:textId="77777777" w:rsidR="00143FE2" w:rsidRPr="00627DA1" w:rsidRDefault="00143FE2" w:rsidP="00143FE2">
            <w:pPr>
              <w:rPr>
                <w:rFonts w:eastAsia="MS Mincho"/>
                <w:bCs/>
                <w:szCs w:val="24"/>
              </w:rPr>
            </w:pPr>
            <w:r w:rsidRPr="00627DA1">
              <w:rPr>
                <w:rFonts w:eastAsia="MS Mincho"/>
                <w:bCs/>
                <w:szCs w:val="24"/>
              </w:rPr>
              <w:t>Dailės edukacinių programų moksleiviams ir miesto bendruomenei rengimas</w:t>
            </w:r>
          </w:p>
        </w:tc>
        <w:tc>
          <w:tcPr>
            <w:tcW w:w="4962" w:type="dxa"/>
            <w:shd w:val="clear" w:color="auto" w:fill="auto"/>
          </w:tcPr>
          <w:p w14:paraId="45E6A3E8" w14:textId="77777777" w:rsidR="00143FE2" w:rsidRPr="00627DA1" w:rsidRDefault="00143FE2" w:rsidP="00143FE2">
            <w:pPr>
              <w:rPr>
                <w:rFonts w:eastAsia="MS Mincho"/>
                <w:bCs/>
                <w:szCs w:val="24"/>
              </w:rPr>
            </w:pPr>
            <w:r w:rsidRPr="00627DA1">
              <w:rPr>
                <w:rFonts w:eastAsia="MS Mincho"/>
                <w:bCs/>
                <w:szCs w:val="24"/>
              </w:rPr>
              <w:t>Naujų parengtų edukacinių programų</w:t>
            </w:r>
            <w:r w:rsidR="00DF7F26" w:rsidRPr="00627DA1">
              <w:rPr>
                <w:rFonts w:eastAsia="MS Mincho"/>
                <w:bCs/>
                <w:szCs w:val="24"/>
              </w:rPr>
              <w:t xml:space="preserve"> </w:t>
            </w:r>
            <w:r w:rsidRPr="00627DA1">
              <w:rPr>
                <w:rFonts w:eastAsia="MS Mincho"/>
                <w:bCs/>
                <w:szCs w:val="24"/>
              </w:rPr>
              <w:t>/</w:t>
            </w:r>
            <w:r w:rsidR="00DF7F26" w:rsidRPr="00627DA1">
              <w:rPr>
                <w:rFonts w:eastAsia="MS Mincho"/>
                <w:bCs/>
                <w:szCs w:val="24"/>
              </w:rPr>
              <w:t xml:space="preserve"> K</w:t>
            </w:r>
            <w:r w:rsidRPr="00627DA1">
              <w:rPr>
                <w:rFonts w:eastAsia="MS Mincho"/>
                <w:bCs/>
                <w:szCs w:val="24"/>
              </w:rPr>
              <w:t>ultūros paso programų skaičius per metus</w:t>
            </w:r>
          </w:p>
        </w:tc>
        <w:tc>
          <w:tcPr>
            <w:tcW w:w="1417" w:type="dxa"/>
            <w:shd w:val="clear" w:color="auto" w:fill="auto"/>
          </w:tcPr>
          <w:p w14:paraId="45E6A3E9"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EA" w14:textId="77777777" w:rsidR="00143FE2" w:rsidRPr="00627DA1" w:rsidRDefault="00143FE2" w:rsidP="00143FE2">
            <w:pPr>
              <w:jc w:val="center"/>
              <w:rPr>
                <w:bCs/>
                <w:szCs w:val="24"/>
                <w:lang w:eastAsia="lt-LT"/>
              </w:rPr>
            </w:pPr>
            <w:r w:rsidRPr="00627DA1">
              <w:rPr>
                <w:bCs/>
                <w:szCs w:val="24"/>
                <w:lang w:eastAsia="lt-LT"/>
              </w:rPr>
              <w:t>11</w:t>
            </w:r>
          </w:p>
        </w:tc>
        <w:tc>
          <w:tcPr>
            <w:tcW w:w="1559" w:type="dxa"/>
            <w:shd w:val="clear" w:color="auto" w:fill="auto"/>
          </w:tcPr>
          <w:p w14:paraId="45E6A3EB" w14:textId="77777777" w:rsidR="00143FE2" w:rsidRPr="00627DA1" w:rsidRDefault="00143FE2" w:rsidP="00143FE2">
            <w:pPr>
              <w:jc w:val="center"/>
              <w:rPr>
                <w:szCs w:val="24"/>
                <w:lang w:eastAsia="lt-LT"/>
              </w:rPr>
            </w:pPr>
            <w:r w:rsidRPr="00627DA1">
              <w:rPr>
                <w:strike/>
                <w:szCs w:val="24"/>
              </w:rPr>
              <w:t>4</w:t>
            </w:r>
          </w:p>
        </w:tc>
      </w:tr>
      <w:tr w:rsidR="00143FE2" w:rsidRPr="00627DA1" w14:paraId="45E6A3F5" w14:textId="77777777" w:rsidTr="00BE20EC">
        <w:tc>
          <w:tcPr>
            <w:tcW w:w="562" w:type="dxa"/>
            <w:vMerge/>
            <w:shd w:val="clear" w:color="auto" w:fill="DBE5F1"/>
          </w:tcPr>
          <w:p w14:paraId="45E6A3ED" w14:textId="77777777" w:rsidR="00143FE2" w:rsidRPr="00627DA1" w:rsidRDefault="00143FE2" w:rsidP="00143FE2">
            <w:pPr>
              <w:jc w:val="center"/>
              <w:rPr>
                <w:b/>
                <w:bCs/>
                <w:szCs w:val="24"/>
                <w:lang w:eastAsia="lt-LT"/>
              </w:rPr>
            </w:pPr>
          </w:p>
        </w:tc>
        <w:tc>
          <w:tcPr>
            <w:tcW w:w="567" w:type="dxa"/>
            <w:vMerge/>
            <w:shd w:val="clear" w:color="auto" w:fill="D6E3BC"/>
          </w:tcPr>
          <w:p w14:paraId="45E6A3EE" w14:textId="77777777" w:rsidR="00143FE2" w:rsidRPr="00627DA1" w:rsidRDefault="00143FE2" w:rsidP="00143FE2">
            <w:pPr>
              <w:jc w:val="center"/>
              <w:rPr>
                <w:b/>
                <w:bCs/>
                <w:szCs w:val="24"/>
                <w:lang w:eastAsia="lt-LT"/>
              </w:rPr>
            </w:pPr>
          </w:p>
        </w:tc>
        <w:tc>
          <w:tcPr>
            <w:tcW w:w="567" w:type="dxa"/>
            <w:vMerge/>
            <w:shd w:val="clear" w:color="auto" w:fill="auto"/>
          </w:tcPr>
          <w:p w14:paraId="45E6A3EF" w14:textId="77777777" w:rsidR="00143FE2" w:rsidRPr="00627DA1" w:rsidRDefault="00143FE2" w:rsidP="00143FE2">
            <w:pPr>
              <w:rPr>
                <w:b/>
                <w:bCs/>
                <w:szCs w:val="24"/>
                <w:lang w:eastAsia="lt-LT"/>
              </w:rPr>
            </w:pPr>
          </w:p>
        </w:tc>
        <w:tc>
          <w:tcPr>
            <w:tcW w:w="4536" w:type="dxa"/>
            <w:vMerge/>
            <w:shd w:val="clear" w:color="auto" w:fill="auto"/>
          </w:tcPr>
          <w:p w14:paraId="45E6A3F0" w14:textId="77777777" w:rsidR="00143FE2" w:rsidRPr="00627DA1" w:rsidRDefault="00143FE2" w:rsidP="00143FE2">
            <w:pPr>
              <w:rPr>
                <w:rFonts w:eastAsia="MS Mincho"/>
                <w:bCs/>
                <w:szCs w:val="24"/>
              </w:rPr>
            </w:pPr>
          </w:p>
        </w:tc>
        <w:tc>
          <w:tcPr>
            <w:tcW w:w="4962" w:type="dxa"/>
            <w:shd w:val="clear" w:color="auto" w:fill="auto"/>
          </w:tcPr>
          <w:p w14:paraId="45E6A3F1" w14:textId="77777777" w:rsidR="00143FE2" w:rsidRPr="00627DA1" w:rsidRDefault="00143FE2" w:rsidP="00143FE2">
            <w:pPr>
              <w:rPr>
                <w:rFonts w:eastAsia="MS Mincho"/>
                <w:bCs/>
                <w:szCs w:val="24"/>
              </w:rPr>
            </w:pPr>
            <w:r w:rsidRPr="00627DA1">
              <w:rPr>
                <w:rFonts w:eastAsia="MS Mincho"/>
                <w:bCs/>
                <w:szCs w:val="24"/>
              </w:rPr>
              <w:t>Edukacinių programų dalyvių skaičius per metus</w:t>
            </w:r>
          </w:p>
        </w:tc>
        <w:tc>
          <w:tcPr>
            <w:tcW w:w="1417" w:type="dxa"/>
            <w:shd w:val="clear" w:color="auto" w:fill="auto"/>
          </w:tcPr>
          <w:p w14:paraId="45E6A3F2"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F3" w14:textId="77777777" w:rsidR="00143FE2" w:rsidRPr="00627DA1" w:rsidRDefault="00143FE2" w:rsidP="00143FE2">
            <w:pPr>
              <w:jc w:val="center"/>
              <w:rPr>
                <w:bCs/>
                <w:szCs w:val="24"/>
                <w:lang w:eastAsia="lt-LT"/>
              </w:rPr>
            </w:pPr>
            <w:r w:rsidRPr="00627DA1">
              <w:rPr>
                <w:bCs/>
                <w:szCs w:val="24"/>
                <w:lang w:eastAsia="lt-LT"/>
              </w:rPr>
              <w:t>1213</w:t>
            </w:r>
          </w:p>
        </w:tc>
        <w:tc>
          <w:tcPr>
            <w:tcW w:w="1559" w:type="dxa"/>
            <w:shd w:val="clear" w:color="auto" w:fill="auto"/>
          </w:tcPr>
          <w:p w14:paraId="45E6A3F4" w14:textId="77777777" w:rsidR="00143FE2" w:rsidRPr="00627DA1" w:rsidRDefault="00143FE2" w:rsidP="00143FE2">
            <w:pPr>
              <w:jc w:val="center"/>
              <w:rPr>
                <w:szCs w:val="24"/>
                <w:lang w:eastAsia="lt-LT"/>
              </w:rPr>
            </w:pPr>
            <w:r w:rsidRPr="00627DA1">
              <w:rPr>
                <w:szCs w:val="24"/>
              </w:rPr>
              <w:t>430</w:t>
            </w:r>
          </w:p>
        </w:tc>
      </w:tr>
      <w:tr w:rsidR="00143FE2" w:rsidRPr="00627DA1" w14:paraId="45E6A3FE" w14:textId="77777777" w:rsidTr="00BE20EC">
        <w:tc>
          <w:tcPr>
            <w:tcW w:w="562" w:type="dxa"/>
            <w:vMerge/>
            <w:shd w:val="clear" w:color="auto" w:fill="DBE5F1"/>
          </w:tcPr>
          <w:p w14:paraId="45E6A3F6" w14:textId="77777777" w:rsidR="00143FE2" w:rsidRPr="00627DA1" w:rsidRDefault="00143FE2" w:rsidP="00143FE2">
            <w:pPr>
              <w:jc w:val="center"/>
              <w:rPr>
                <w:b/>
                <w:bCs/>
                <w:szCs w:val="24"/>
                <w:lang w:eastAsia="lt-LT"/>
              </w:rPr>
            </w:pPr>
          </w:p>
        </w:tc>
        <w:tc>
          <w:tcPr>
            <w:tcW w:w="567" w:type="dxa"/>
            <w:vMerge/>
            <w:shd w:val="clear" w:color="auto" w:fill="D6E3BC"/>
          </w:tcPr>
          <w:p w14:paraId="45E6A3F7" w14:textId="77777777" w:rsidR="00143FE2" w:rsidRPr="00627DA1" w:rsidRDefault="00143FE2" w:rsidP="00143FE2">
            <w:pPr>
              <w:jc w:val="center"/>
              <w:rPr>
                <w:b/>
                <w:bCs/>
                <w:szCs w:val="24"/>
                <w:lang w:eastAsia="lt-LT"/>
              </w:rPr>
            </w:pPr>
          </w:p>
        </w:tc>
        <w:tc>
          <w:tcPr>
            <w:tcW w:w="567" w:type="dxa"/>
            <w:vMerge/>
            <w:shd w:val="clear" w:color="auto" w:fill="auto"/>
          </w:tcPr>
          <w:p w14:paraId="45E6A3F8" w14:textId="77777777" w:rsidR="00143FE2" w:rsidRPr="00627DA1" w:rsidRDefault="00143FE2" w:rsidP="00143FE2">
            <w:pPr>
              <w:rPr>
                <w:b/>
                <w:bCs/>
                <w:szCs w:val="24"/>
                <w:lang w:eastAsia="lt-LT"/>
              </w:rPr>
            </w:pPr>
          </w:p>
        </w:tc>
        <w:tc>
          <w:tcPr>
            <w:tcW w:w="4536" w:type="dxa"/>
            <w:vMerge/>
            <w:shd w:val="clear" w:color="auto" w:fill="auto"/>
          </w:tcPr>
          <w:p w14:paraId="45E6A3F9" w14:textId="77777777" w:rsidR="00143FE2" w:rsidRPr="00627DA1" w:rsidRDefault="00143FE2" w:rsidP="00143FE2">
            <w:pPr>
              <w:rPr>
                <w:rFonts w:eastAsia="MS Mincho"/>
                <w:bCs/>
                <w:szCs w:val="24"/>
              </w:rPr>
            </w:pPr>
          </w:p>
        </w:tc>
        <w:tc>
          <w:tcPr>
            <w:tcW w:w="4962" w:type="dxa"/>
            <w:shd w:val="clear" w:color="auto" w:fill="auto"/>
          </w:tcPr>
          <w:p w14:paraId="45E6A3FA" w14:textId="77777777" w:rsidR="00143FE2" w:rsidRPr="00627DA1" w:rsidRDefault="003946BA" w:rsidP="00143FE2">
            <w:pPr>
              <w:rPr>
                <w:rFonts w:eastAsia="MS Mincho"/>
                <w:bCs/>
                <w:szCs w:val="24"/>
              </w:rPr>
            </w:pPr>
            <w:r w:rsidRPr="00627DA1">
              <w:rPr>
                <w:rFonts w:eastAsia="MS Mincho"/>
                <w:bCs/>
                <w:szCs w:val="24"/>
              </w:rPr>
              <w:t>V</w:t>
            </w:r>
            <w:r w:rsidR="00143FE2" w:rsidRPr="00627DA1">
              <w:rPr>
                <w:rFonts w:eastAsia="MS Mincho"/>
                <w:bCs/>
                <w:szCs w:val="24"/>
              </w:rPr>
              <w:t>estų edukacinių programų skaičius per metus</w:t>
            </w:r>
          </w:p>
        </w:tc>
        <w:tc>
          <w:tcPr>
            <w:tcW w:w="1417" w:type="dxa"/>
            <w:shd w:val="clear" w:color="auto" w:fill="auto"/>
          </w:tcPr>
          <w:p w14:paraId="45E6A3FB"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FC" w14:textId="77777777" w:rsidR="00143FE2" w:rsidRPr="00627DA1" w:rsidRDefault="00143FE2" w:rsidP="00143FE2">
            <w:pPr>
              <w:jc w:val="center"/>
              <w:rPr>
                <w:bCs/>
                <w:szCs w:val="24"/>
                <w:lang w:eastAsia="lt-LT"/>
              </w:rPr>
            </w:pPr>
            <w:r w:rsidRPr="00627DA1">
              <w:rPr>
                <w:bCs/>
                <w:szCs w:val="24"/>
                <w:lang w:eastAsia="lt-LT"/>
              </w:rPr>
              <w:t>87</w:t>
            </w:r>
          </w:p>
        </w:tc>
        <w:tc>
          <w:tcPr>
            <w:tcW w:w="1559" w:type="dxa"/>
            <w:shd w:val="clear" w:color="auto" w:fill="auto"/>
          </w:tcPr>
          <w:p w14:paraId="45E6A3FD" w14:textId="77777777" w:rsidR="00143FE2" w:rsidRPr="00627DA1" w:rsidRDefault="00143FE2" w:rsidP="00143FE2">
            <w:pPr>
              <w:jc w:val="center"/>
              <w:rPr>
                <w:szCs w:val="24"/>
                <w:lang w:eastAsia="lt-LT"/>
              </w:rPr>
            </w:pPr>
            <w:r w:rsidRPr="00627DA1">
              <w:rPr>
                <w:szCs w:val="24"/>
              </w:rPr>
              <w:t>20</w:t>
            </w:r>
          </w:p>
        </w:tc>
      </w:tr>
      <w:tr w:rsidR="00143FE2" w:rsidRPr="00627DA1" w14:paraId="45E6A408" w14:textId="77777777" w:rsidTr="00BE20EC">
        <w:tc>
          <w:tcPr>
            <w:tcW w:w="562" w:type="dxa"/>
            <w:vMerge/>
            <w:shd w:val="clear" w:color="auto" w:fill="DBE5F1"/>
          </w:tcPr>
          <w:p w14:paraId="45E6A3FF" w14:textId="77777777" w:rsidR="00143FE2" w:rsidRPr="00627DA1" w:rsidRDefault="00143FE2" w:rsidP="00143FE2">
            <w:pPr>
              <w:jc w:val="center"/>
              <w:rPr>
                <w:b/>
                <w:bCs/>
                <w:szCs w:val="24"/>
                <w:lang w:eastAsia="lt-LT"/>
              </w:rPr>
            </w:pPr>
          </w:p>
        </w:tc>
        <w:tc>
          <w:tcPr>
            <w:tcW w:w="567" w:type="dxa"/>
            <w:vMerge/>
            <w:shd w:val="clear" w:color="auto" w:fill="D6E3BC"/>
          </w:tcPr>
          <w:p w14:paraId="45E6A400" w14:textId="77777777" w:rsidR="00143FE2" w:rsidRPr="00627DA1" w:rsidRDefault="00143FE2" w:rsidP="00143FE2">
            <w:pPr>
              <w:jc w:val="center"/>
              <w:rPr>
                <w:b/>
                <w:bCs/>
                <w:szCs w:val="24"/>
                <w:lang w:eastAsia="lt-LT"/>
              </w:rPr>
            </w:pPr>
          </w:p>
        </w:tc>
        <w:tc>
          <w:tcPr>
            <w:tcW w:w="567" w:type="dxa"/>
            <w:vMerge/>
            <w:shd w:val="clear" w:color="auto" w:fill="auto"/>
          </w:tcPr>
          <w:p w14:paraId="45E6A401" w14:textId="77777777" w:rsidR="00143FE2" w:rsidRPr="00627DA1" w:rsidRDefault="00143FE2" w:rsidP="00143FE2">
            <w:pPr>
              <w:rPr>
                <w:b/>
                <w:bCs/>
                <w:szCs w:val="24"/>
                <w:lang w:eastAsia="lt-LT"/>
              </w:rPr>
            </w:pPr>
          </w:p>
        </w:tc>
        <w:tc>
          <w:tcPr>
            <w:tcW w:w="4536" w:type="dxa"/>
            <w:vMerge/>
            <w:shd w:val="clear" w:color="auto" w:fill="auto"/>
          </w:tcPr>
          <w:p w14:paraId="45E6A402" w14:textId="77777777" w:rsidR="00143FE2" w:rsidRPr="00627DA1" w:rsidRDefault="00143FE2" w:rsidP="00143FE2">
            <w:pPr>
              <w:rPr>
                <w:rFonts w:eastAsia="MS Mincho"/>
                <w:bCs/>
                <w:szCs w:val="24"/>
              </w:rPr>
            </w:pPr>
          </w:p>
        </w:tc>
        <w:tc>
          <w:tcPr>
            <w:tcW w:w="4962" w:type="dxa"/>
            <w:shd w:val="clear" w:color="auto" w:fill="auto"/>
          </w:tcPr>
          <w:p w14:paraId="45E6A403" w14:textId="77777777" w:rsidR="00143FE2" w:rsidRPr="00627DA1" w:rsidRDefault="00143FE2" w:rsidP="00143FE2">
            <w:pPr>
              <w:rPr>
                <w:rFonts w:eastAsia="MS Mincho"/>
                <w:bCs/>
                <w:szCs w:val="24"/>
              </w:rPr>
            </w:pPr>
            <w:r w:rsidRPr="00627DA1">
              <w:rPr>
                <w:rFonts w:eastAsia="MS Mincho"/>
                <w:bCs/>
                <w:szCs w:val="24"/>
              </w:rPr>
              <w:t>Lankytojų pasitenkinimo edukacinėmis programomis vertinimas</w:t>
            </w:r>
          </w:p>
        </w:tc>
        <w:tc>
          <w:tcPr>
            <w:tcW w:w="1417" w:type="dxa"/>
            <w:shd w:val="clear" w:color="auto" w:fill="auto"/>
          </w:tcPr>
          <w:p w14:paraId="45E6A404" w14:textId="77777777" w:rsidR="00143FE2" w:rsidRPr="00627DA1" w:rsidRDefault="00143FE2" w:rsidP="00143FE2">
            <w:pPr>
              <w:jc w:val="center"/>
              <w:rPr>
                <w:szCs w:val="24"/>
                <w:lang w:eastAsia="lt-LT"/>
              </w:rPr>
            </w:pPr>
            <w:r w:rsidRPr="00627DA1">
              <w:rPr>
                <w:szCs w:val="24"/>
                <w:lang w:eastAsia="lt-LT"/>
              </w:rPr>
              <w:t>Teigiamas,</w:t>
            </w:r>
          </w:p>
          <w:p w14:paraId="45E6A405" w14:textId="77777777" w:rsidR="00143FE2" w:rsidRPr="00627DA1" w:rsidRDefault="00143FE2" w:rsidP="00143FE2">
            <w:pPr>
              <w:jc w:val="center"/>
              <w:rPr>
                <w:szCs w:val="24"/>
                <w:lang w:eastAsia="lt-LT"/>
              </w:rPr>
            </w:pPr>
            <w:r w:rsidRPr="00627DA1">
              <w:rPr>
                <w:szCs w:val="24"/>
                <w:lang w:eastAsia="lt-LT"/>
              </w:rPr>
              <w:t>neigiamas</w:t>
            </w:r>
          </w:p>
        </w:tc>
        <w:tc>
          <w:tcPr>
            <w:tcW w:w="1418" w:type="dxa"/>
            <w:shd w:val="clear" w:color="auto" w:fill="auto"/>
          </w:tcPr>
          <w:p w14:paraId="45E6A406" w14:textId="77777777" w:rsidR="00143FE2" w:rsidRPr="00627DA1" w:rsidRDefault="00143FE2" w:rsidP="00143FE2">
            <w:pPr>
              <w:jc w:val="center"/>
              <w:rPr>
                <w:bCs/>
                <w:strike/>
                <w:szCs w:val="24"/>
                <w:highlight w:val="yellow"/>
                <w:lang w:eastAsia="lt-LT"/>
              </w:rPr>
            </w:pPr>
          </w:p>
        </w:tc>
        <w:tc>
          <w:tcPr>
            <w:tcW w:w="1559" w:type="dxa"/>
            <w:shd w:val="clear" w:color="auto" w:fill="auto"/>
          </w:tcPr>
          <w:p w14:paraId="45E6A407" w14:textId="77777777" w:rsidR="00143FE2" w:rsidRPr="00627DA1" w:rsidRDefault="00143FE2" w:rsidP="00143FE2">
            <w:pPr>
              <w:jc w:val="center"/>
              <w:rPr>
                <w:szCs w:val="24"/>
              </w:rPr>
            </w:pPr>
            <w:r w:rsidRPr="00627DA1">
              <w:rPr>
                <w:szCs w:val="24"/>
              </w:rPr>
              <w:t>Teigiamas</w:t>
            </w:r>
          </w:p>
        </w:tc>
      </w:tr>
      <w:tr w:rsidR="00143FE2" w:rsidRPr="00627DA1" w14:paraId="45E6A411" w14:textId="77777777" w:rsidTr="00BE20EC">
        <w:tc>
          <w:tcPr>
            <w:tcW w:w="562" w:type="dxa"/>
            <w:vMerge w:val="restart"/>
            <w:shd w:val="clear" w:color="auto" w:fill="DBE5F1"/>
          </w:tcPr>
          <w:p w14:paraId="45E6A409"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40A" w14:textId="77777777" w:rsidR="00143FE2" w:rsidRPr="00627DA1" w:rsidRDefault="00143FE2" w:rsidP="00143FE2">
            <w:pPr>
              <w:jc w:val="center"/>
              <w:rPr>
                <w:b/>
                <w:bCs/>
                <w:szCs w:val="24"/>
                <w:lang w:eastAsia="lt-LT"/>
              </w:rPr>
            </w:pPr>
            <w:r w:rsidRPr="00627DA1">
              <w:rPr>
                <w:b/>
                <w:bCs/>
                <w:szCs w:val="24"/>
                <w:lang w:eastAsia="lt-LT"/>
              </w:rPr>
              <w:t>04</w:t>
            </w:r>
          </w:p>
        </w:tc>
        <w:tc>
          <w:tcPr>
            <w:tcW w:w="567" w:type="dxa"/>
            <w:vMerge w:val="restart"/>
            <w:shd w:val="clear" w:color="auto" w:fill="auto"/>
          </w:tcPr>
          <w:p w14:paraId="45E6A40B" w14:textId="77777777" w:rsidR="00143FE2" w:rsidRPr="00627DA1" w:rsidRDefault="00143FE2" w:rsidP="00143FE2">
            <w:pPr>
              <w:rPr>
                <w:b/>
                <w:bCs/>
                <w:szCs w:val="24"/>
                <w:lang w:eastAsia="lt-LT"/>
              </w:rPr>
            </w:pPr>
            <w:r w:rsidRPr="00627DA1">
              <w:rPr>
                <w:b/>
                <w:bCs/>
                <w:szCs w:val="24"/>
                <w:lang w:eastAsia="lt-LT"/>
              </w:rPr>
              <w:t>02</w:t>
            </w:r>
          </w:p>
        </w:tc>
        <w:tc>
          <w:tcPr>
            <w:tcW w:w="4536" w:type="dxa"/>
            <w:vMerge w:val="restart"/>
            <w:shd w:val="clear" w:color="auto" w:fill="auto"/>
          </w:tcPr>
          <w:p w14:paraId="45E6A40C" w14:textId="77777777" w:rsidR="00143FE2" w:rsidRPr="00627DA1" w:rsidRDefault="00143FE2" w:rsidP="00143FE2">
            <w:pPr>
              <w:rPr>
                <w:rFonts w:eastAsia="MS Mincho"/>
                <w:bCs/>
                <w:szCs w:val="24"/>
              </w:rPr>
            </w:pPr>
            <w:r w:rsidRPr="00627DA1">
              <w:rPr>
                <w:color w:val="00000A"/>
                <w:szCs w:val="24"/>
              </w:rPr>
              <w:t>Renginių</w:t>
            </w:r>
            <w:r w:rsidR="00DF7F26" w:rsidRPr="00627DA1">
              <w:rPr>
                <w:color w:val="00000A"/>
                <w:szCs w:val="24"/>
              </w:rPr>
              <w:t>,</w:t>
            </w:r>
            <w:r w:rsidRPr="00627DA1">
              <w:rPr>
                <w:color w:val="00000A"/>
                <w:szCs w:val="24"/>
              </w:rPr>
              <w:t xml:space="preserve"> skatinančių bendruomenės įtraukt</w:t>
            </w:r>
            <w:r w:rsidR="00DF7F26" w:rsidRPr="00627DA1">
              <w:rPr>
                <w:color w:val="00000A"/>
                <w:szCs w:val="24"/>
              </w:rPr>
              <w:t>i</w:t>
            </w:r>
            <w:r w:rsidRPr="00627DA1">
              <w:rPr>
                <w:color w:val="00000A"/>
                <w:szCs w:val="24"/>
              </w:rPr>
              <w:t xml:space="preserve"> ir kūrybiškumą</w:t>
            </w:r>
            <w:r w:rsidR="00DF7F26" w:rsidRPr="00627DA1">
              <w:rPr>
                <w:color w:val="00000A"/>
                <w:szCs w:val="24"/>
              </w:rPr>
              <w:t>,</w:t>
            </w:r>
            <w:r w:rsidRPr="00627DA1">
              <w:rPr>
                <w:color w:val="00000A"/>
                <w:szCs w:val="24"/>
              </w:rPr>
              <w:t xml:space="preserve"> organizavimas</w:t>
            </w:r>
          </w:p>
        </w:tc>
        <w:tc>
          <w:tcPr>
            <w:tcW w:w="4962" w:type="dxa"/>
            <w:shd w:val="clear" w:color="auto" w:fill="auto"/>
          </w:tcPr>
          <w:p w14:paraId="45E6A40D" w14:textId="77777777" w:rsidR="00143FE2" w:rsidRPr="00627DA1" w:rsidRDefault="00143FE2" w:rsidP="00143FE2">
            <w:pPr>
              <w:rPr>
                <w:rFonts w:eastAsia="MS Mincho"/>
                <w:bCs/>
                <w:szCs w:val="24"/>
              </w:rPr>
            </w:pPr>
            <w:r w:rsidRPr="00627DA1">
              <w:rPr>
                <w:rFonts w:eastAsia="MS Mincho"/>
                <w:bCs/>
                <w:color w:val="00000A"/>
                <w:szCs w:val="24"/>
              </w:rPr>
              <w:t>Suorganizuotų renginių galerijoje skaičius per metus</w:t>
            </w:r>
          </w:p>
        </w:tc>
        <w:tc>
          <w:tcPr>
            <w:tcW w:w="1417" w:type="dxa"/>
            <w:shd w:val="clear" w:color="auto" w:fill="auto"/>
          </w:tcPr>
          <w:p w14:paraId="45E6A40E"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0F" w14:textId="77777777" w:rsidR="00143FE2" w:rsidRPr="00627DA1" w:rsidRDefault="00143FE2" w:rsidP="00143FE2">
            <w:pPr>
              <w:jc w:val="center"/>
              <w:rPr>
                <w:bCs/>
                <w:strike/>
                <w:szCs w:val="24"/>
                <w:highlight w:val="yellow"/>
                <w:lang w:eastAsia="lt-LT"/>
              </w:rPr>
            </w:pPr>
            <w:r w:rsidRPr="00627DA1">
              <w:rPr>
                <w:bCs/>
                <w:szCs w:val="24"/>
                <w:lang w:eastAsia="lt-LT"/>
              </w:rPr>
              <w:t>19</w:t>
            </w:r>
          </w:p>
        </w:tc>
        <w:tc>
          <w:tcPr>
            <w:tcW w:w="1559" w:type="dxa"/>
            <w:shd w:val="clear" w:color="auto" w:fill="auto"/>
          </w:tcPr>
          <w:p w14:paraId="45E6A410" w14:textId="77777777" w:rsidR="00143FE2" w:rsidRPr="00627DA1" w:rsidRDefault="00143FE2" w:rsidP="00143FE2">
            <w:pPr>
              <w:jc w:val="center"/>
              <w:rPr>
                <w:szCs w:val="24"/>
              </w:rPr>
            </w:pPr>
            <w:r w:rsidRPr="00627DA1">
              <w:rPr>
                <w:szCs w:val="24"/>
                <w:lang w:eastAsia="lt-LT"/>
              </w:rPr>
              <w:t>26</w:t>
            </w:r>
          </w:p>
        </w:tc>
      </w:tr>
      <w:tr w:rsidR="00143FE2" w:rsidRPr="00627DA1" w14:paraId="45E6A41A" w14:textId="77777777" w:rsidTr="00BE20EC">
        <w:tc>
          <w:tcPr>
            <w:tcW w:w="562" w:type="dxa"/>
            <w:vMerge/>
            <w:shd w:val="clear" w:color="auto" w:fill="DBE5F1"/>
          </w:tcPr>
          <w:p w14:paraId="45E6A412" w14:textId="77777777" w:rsidR="00143FE2" w:rsidRPr="00627DA1" w:rsidRDefault="00143FE2" w:rsidP="00143FE2">
            <w:pPr>
              <w:jc w:val="center"/>
              <w:rPr>
                <w:b/>
                <w:bCs/>
                <w:szCs w:val="24"/>
                <w:lang w:eastAsia="lt-LT"/>
              </w:rPr>
            </w:pPr>
          </w:p>
        </w:tc>
        <w:tc>
          <w:tcPr>
            <w:tcW w:w="567" w:type="dxa"/>
            <w:vMerge/>
            <w:shd w:val="clear" w:color="auto" w:fill="D6E3BC"/>
          </w:tcPr>
          <w:p w14:paraId="45E6A413" w14:textId="77777777" w:rsidR="00143FE2" w:rsidRPr="00627DA1" w:rsidRDefault="00143FE2" w:rsidP="00143FE2">
            <w:pPr>
              <w:jc w:val="center"/>
              <w:rPr>
                <w:b/>
                <w:bCs/>
                <w:szCs w:val="24"/>
                <w:lang w:eastAsia="lt-LT"/>
              </w:rPr>
            </w:pPr>
          </w:p>
        </w:tc>
        <w:tc>
          <w:tcPr>
            <w:tcW w:w="567" w:type="dxa"/>
            <w:vMerge/>
            <w:shd w:val="clear" w:color="auto" w:fill="auto"/>
          </w:tcPr>
          <w:p w14:paraId="45E6A414" w14:textId="77777777" w:rsidR="00143FE2" w:rsidRPr="00627DA1" w:rsidRDefault="00143FE2" w:rsidP="00143FE2">
            <w:pPr>
              <w:rPr>
                <w:b/>
                <w:bCs/>
                <w:szCs w:val="24"/>
                <w:lang w:eastAsia="lt-LT"/>
              </w:rPr>
            </w:pPr>
          </w:p>
        </w:tc>
        <w:tc>
          <w:tcPr>
            <w:tcW w:w="4536" w:type="dxa"/>
            <w:vMerge/>
            <w:shd w:val="clear" w:color="auto" w:fill="auto"/>
          </w:tcPr>
          <w:p w14:paraId="45E6A415" w14:textId="77777777" w:rsidR="00143FE2" w:rsidRPr="00627DA1" w:rsidRDefault="00143FE2" w:rsidP="00143FE2">
            <w:pPr>
              <w:rPr>
                <w:rFonts w:eastAsia="MS Mincho"/>
                <w:bCs/>
                <w:szCs w:val="24"/>
              </w:rPr>
            </w:pPr>
          </w:p>
        </w:tc>
        <w:tc>
          <w:tcPr>
            <w:tcW w:w="4962" w:type="dxa"/>
            <w:shd w:val="clear" w:color="auto" w:fill="auto"/>
          </w:tcPr>
          <w:p w14:paraId="45E6A416" w14:textId="77777777" w:rsidR="00143FE2" w:rsidRPr="00627DA1" w:rsidRDefault="00143FE2" w:rsidP="00143FE2">
            <w:pPr>
              <w:rPr>
                <w:rFonts w:eastAsia="MS Mincho"/>
                <w:bCs/>
                <w:szCs w:val="24"/>
              </w:rPr>
            </w:pPr>
            <w:r w:rsidRPr="00627DA1">
              <w:rPr>
                <w:rFonts w:eastAsia="MS Mincho"/>
                <w:bCs/>
                <w:color w:val="00000A"/>
                <w:szCs w:val="24"/>
              </w:rPr>
              <w:t>Renginių lankytojų galerijoje skaičius per metus</w:t>
            </w:r>
          </w:p>
        </w:tc>
        <w:tc>
          <w:tcPr>
            <w:tcW w:w="1417" w:type="dxa"/>
            <w:shd w:val="clear" w:color="auto" w:fill="auto"/>
          </w:tcPr>
          <w:p w14:paraId="45E6A417"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18" w14:textId="77777777" w:rsidR="00143FE2" w:rsidRPr="00627DA1" w:rsidRDefault="00143FE2" w:rsidP="00143FE2">
            <w:pPr>
              <w:jc w:val="center"/>
              <w:rPr>
                <w:bCs/>
                <w:strike/>
                <w:szCs w:val="24"/>
                <w:highlight w:val="yellow"/>
                <w:lang w:eastAsia="lt-LT"/>
              </w:rPr>
            </w:pPr>
            <w:r w:rsidRPr="00627DA1">
              <w:rPr>
                <w:bCs/>
                <w:szCs w:val="24"/>
                <w:lang w:eastAsia="lt-LT"/>
              </w:rPr>
              <w:t>1381</w:t>
            </w:r>
          </w:p>
        </w:tc>
        <w:tc>
          <w:tcPr>
            <w:tcW w:w="1559" w:type="dxa"/>
            <w:shd w:val="clear" w:color="auto" w:fill="auto"/>
          </w:tcPr>
          <w:p w14:paraId="45E6A419" w14:textId="77777777" w:rsidR="00143FE2" w:rsidRPr="00627DA1" w:rsidRDefault="00143FE2" w:rsidP="00143FE2">
            <w:pPr>
              <w:jc w:val="center"/>
              <w:rPr>
                <w:szCs w:val="24"/>
              </w:rPr>
            </w:pPr>
            <w:r w:rsidRPr="00627DA1">
              <w:rPr>
                <w:szCs w:val="24"/>
                <w:lang w:eastAsia="lt-LT"/>
              </w:rPr>
              <w:t>1300</w:t>
            </w:r>
          </w:p>
        </w:tc>
      </w:tr>
      <w:tr w:rsidR="00143FE2" w:rsidRPr="00627DA1" w14:paraId="45E6A423" w14:textId="77777777" w:rsidTr="00BE20EC">
        <w:tc>
          <w:tcPr>
            <w:tcW w:w="562" w:type="dxa"/>
            <w:vMerge/>
            <w:shd w:val="clear" w:color="auto" w:fill="DBE5F1"/>
          </w:tcPr>
          <w:p w14:paraId="45E6A41B" w14:textId="77777777" w:rsidR="00143FE2" w:rsidRPr="00627DA1" w:rsidRDefault="00143FE2" w:rsidP="00143FE2">
            <w:pPr>
              <w:jc w:val="center"/>
              <w:rPr>
                <w:b/>
                <w:bCs/>
                <w:szCs w:val="24"/>
                <w:lang w:eastAsia="lt-LT"/>
              </w:rPr>
            </w:pPr>
          </w:p>
        </w:tc>
        <w:tc>
          <w:tcPr>
            <w:tcW w:w="567" w:type="dxa"/>
            <w:vMerge/>
            <w:shd w:val="clear" w:color="auto" w:fill="D6E3BC"/>
          </w:tcPr>
          <w:p w14:paraId="45E6A41C" w14:textId="77777777" w:rsidR="00143FE2" w:rsidRPr="00627DA1" w:rsidRDefault="00143FE2" w:rsidP="00143FE2">
            <w:pPr>
              <w:jc w:val="center"/>
              <w:rPr>
                <w:b/>
                <w:bCs/>
                <w:szCs w:val="24"/>
                <w:lang w:eastAsia="lt-LT"/>
              </w:rPr>
            </w:pPr>
          </w:p>
        </w:tc>
        <w:tc>
          <w:tcPr>
            <w:tcW w:w="567" w:type="dxa"/>
            <w:vMerge/>
            <w:shd w:val="clear" w:color="auto" w:fill="auto"/>
          </w:tcPr>
          <w:p w14:paraId="45E6A41D" w14:textId="77777777" w:rsidR="00143FE2" w:rsidRPr="00627DA1" w:rsidRDefault="00143FE2" w:rsidP="00143FE2">
            <w:pPr>
              <w:rPr>
                <w:b/>
                <w:bCs/>
                <w:szCs w:val="24"/>
                <w:lang w:eastAsia="lt-LT"/>
              </w:rPr>
            </w:pPr>
          </w:p>
        </w:tc>
        <w:tc>
          <w:tcPr>
            <w:tcW w:w="4536" w:type="dxa"/>
            <w:vMerge/>
            <w:shd w:val="clear" w:color="auto" w:fill="auto"/>
          </w:tcPr>
          <w:p w14:paraId="45E6A41E" w14:textId="77777777" w:rsidR="00143FE2" w:rsidRPr="00627DA1" w:rsidRDefault="00143FE2" w:rsidP="00143FE2">
            <w:pPr>
              <w:rPr>
                <w:rFonts w:eastAsia="MS Mincho"/>
                <w:bCs/>
                <w:szCs w:val="24"/>
              </w:rPr>
            </w:pPr>
          </w:p>
        </w:tc>
        <w:tc>
          <w:tcPr>
            <w:tcW w:w="4962" w:type="dxa"/>
            <w:shd w:val="clear" w:color="auto" w:fill="auto"/>
          </w:tcPr>
          <w:p w14:paraId="45E6A41F" w14:textId="77777777" w:rsidR="00143FE2" w:rsidRPr="00627DA1" w:rsidRDefault="00143FE2" w:rsidP="00143FE2">
            <w:pPr>
              <w:rPr>
                <w:rFonts w:eastAsia="MS Mincho"/>
                <w:bCs/>
                <w:szCs w:val="24"/>
              </w:rPr>
            </w:pPr>
            <w:r w:rsidRPr="00627DA1">
              <w:rPr>
                <w:rFonts w:eastAsia="MS Mincho"/>
                <w:bCs/>
                <w:color w:val="00000A"/>
                <w:szCs w:val="24"/>
              </w:rPr>
              <w:t>Lauko renginių skaičius per metus</w:t>
            </w:r>
          </w:p>
        </w:tc>
        <w:tc>
          <w:tcPr>
            <w:tcW w:w="1417" w:type="dxa"/>
            <w:shd w:val="clear" w:color="auto" w:fill="auto"/>
          </w:tcPr>
          <w:p w14:paraId="45E6A420"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21" w14:textId="77777777" w:rsidR="00143FE2" w:rsidRPr="00627DA1" w:rsidRDefault="00143FE2" w:rsidP="00143FE2">
            <w:pPr>
              <w:jc w:val="center"/>
              <w:rPr>
                <w:bCs/>
                <w:strike/>
                <w:szCs w:val="24"/>
                <w:highlight w:val="yellow"/>
                <w:lang w:eastAsia="lt-LT"/>
              </w:rPr>
            </w:pPr>
            <w:r w:rsidRPr="00627DA1">
              <w:rPr>
                <w:bCs/>
                <w:szCs w:val="24"/>
                <w:lang w:eastAsia="lt-LT"/>
              </w:rPr>
              <w:t>16</w:t>
            </w:r>
          </w:p>
        </w:tc>
        <w:tc>
          <w:tcPr>
            <w:tcW w:w="1559" w:type="dxa"/>
            <w:shd w:val="clear" w:color="auto" w:fill="auto"/>
          </w:tcPr>
          <w:p w14:paraId="45E6A422" w14:textId="77777777" w:rsidR="00143FE2" w:rsidRPr="00627DA1" w:rsidRDefault="00143FE2" w:rsidP="00143FE2">
            <w:pPr>
              <w:jc w:val="center"/>
              <w:rPr>
                <w:szCs w:val="24"/>
              </w:rPr>
            </w:pPr>
            <w:r w:rsidRPr="00627DA1">
              <w:rPr>
                <w:szCs w:val="24"/>
                <w:lang w:eastAsia="lt-LT"/>
              </w:rPr>
              <w:t>14</w:t>
            </w:r>
          </w:p>
        </w:tc>
      </w:tr>
      <w:tr w:rsidR="00143FE2" w:rsidRPr="00627DA1" w14:paraId="45E6A42C" w14:textId="77777777" w:rsidTr="00BE20EC">
        <w:tc>
          <w:tcPr>
            <w:tcW w:w="562" w:type="dxa"/>
            <w:vMerge/>
            <w:shd w:val="clear" w:color="auto" w:fill="DBE5F1"/>
          </w:tcPr>
          <w:p w14:paraId="45E6A424" w14:textId="77777777" w:rsidR="00143FE2" w:rsidRPr="00627DA1" w:rsidRDefault="00143FE2" w:rsidP="00143FE2">
            <w:pPr>
              <w:jc w:val="center"/>
              <w:rPr>
                <w:b/>
                <w:bCs/>
                <w:szCs w:val="24"/>
                <w:lang w:eastAsia="lt-LT"/>
              </w:rPr>
            </w:pPr>
          </w:p>
        </w:tc>
        <w:tc>
          <w:tcPr>
            <w:tcW w:w="567" w:type="dxa"/>
            <w:vMerge/>
            <w:shd w:val="clear" w:color="auto" w:fill="D6E3BC"/>
          </w:tcPr>
          <w:p w14:paraId="45E6A425" w14:textId="77777777" w:rsidR="00143FE2" w:rsidRPr="00627DA1" w:rsidRDefault="00143FE2" w:rsidP="00143FE2">
            <w:pPr>
              <w:jc w:val="center"/>
              <w:rPr>
                <w:b/>
                <w:bCs/>
                <w:szCs w:val="24"/>
                <w:lang w:eastAsia="lt-LT"/>
              </w:rPr>
            </w:pPr>
          </w:p>
        </w:tc>
        <w:tc>
          <w:tcPr>
            <w:tcW w:w="567" w:type="dxa"/>
            <w:vMerge/>
            <w:shd w:val="clear" w:color="auto" w:fill="auto"/>
          </w:tcPr>
          <w:p w14:paraId="45E6A426" w14:textId="77777777" w:rsidR="00143FE2" w:rsidRPr="00627DA1" w:rsidRDefault="00143FE2" w:rsidP="00143FE2">
            <w:pPr>
              <w:rPr>
                <w:b/>
                <w:bCs/>
                <w:szCs w:val="24"/>
                <w:lang w:eastAsia="lt-LT"/>
              </w:rPr>
            </w:pPr>
          </w:p>
        </w:tc>
        <w:tc>
          <w:tcPr>
            <w:tcW w:w="4536" w:type="dxa"/>
            <w:vMerge/>
            <w:shd w:val="clear" w:color="auto" w:fill="auto"/>
          </w:tcPr>
          <w:p w14:paraId="45E6A427" w14:textId="77777777" w:rsidR="00143FE2" w:rsidRPr="00627DA1" w:rsidRDefault="00143FE2" w:rsidP="00143FE2">
            <w:pPr>
              <w:rPr>
                <w:rFonts w:eastAsia="MS Mincho"/>
                <w:bCs/>
                <w:szCs w:val="24"/>
              </w:rPr>
            </w:pPr>
          </w:p>
        </w:tc>
        <w:tc>
          <w:tcPr>
            <w:tcW w:w="4962" w:type="dxa"/>
            <w:shd w:val="clear" w:color="auto" w:fill="auto"/>
          </w:tcPr>
          <w:p w14:paraId="45E6A428" w14:textId="77777777" w:rsidR="00143FE2" w:rsidRPr="00627DA1" w:rsidRDefault="00143FE2" w:rsidP="00143FE2">
            <w:pPr>
              <w:rPr>
                <w:rFonts w:eastAsia="MS Mincho"/>
                <w:bCs/>
                <w:szCs w:val="24"/>
              </w:rPr>
            </w:pPr>
            <w:r w:rsidRPr="00627DA1">
              <w:rPr>
                <w:rFonts w:eastAsia="MS Mincho"/>
                <w:bCs/>
                <w:color w:val="00000A"/>
                <w:szCs w:val="24"/>
              </w:rPr>
              <w:t>Lauko renginių lankytojų skaičius per metus</w:t>
            </w:r>
          </w:p>
        </w:tc>
        <w:tc>
          <w:tcPr>
            <w:tcW w:w="1417" w:type="dxa"/>
            <w:shd w:val="clear" w:color="auto" w:fill="auto"/>
          </w:tcPr>
          <w:p w14:paraId="45E6A429"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2A" w14:textId="77777777" w:rsidR="00143FE2" w:rsidRPr="00627DA1" w:rsidRDefault="00143FE2" w:rsidP="00143FE2">
            <w:pPr>
              <w:jc w:val="center"/>
              <w:rPr>
                <w:bCs/>
                <w:strike/>
                <w:szCs w:val="24"/>
                <w:highlight w:val="yellow"/>
                <w:lang w:eastAsia="lt-LT"/>
              </w:rPr>
            </w:pPr>
            <w:r w:rsidRPr="00627DA1">
              <w:rPr>
                <w:bCs/>
                <w:szCs w:val="24"/>
                <w:lang w:eastAsia="lt-LT"/>
              </w:rPr>
              <w:t>2153</w:t>
            </w:r>
          </w:p>
        </w:tc>
        <w:tc>
          <w:tcPr>
            <w:tcW w:w="1559" w:type="dxa"/>
            <w:shd w:val="clear" w:color="auto" w:fill="auto"/>
          </w:tcPr>
          <w:p w14:paraId="45E6A42B" w14:textId="77777777" w:rsidR="00143FE2" w:rsidRPr="00627DA1" w:rsidRDefault="00143FE2" w:rsidP="00143FE2">
            <w:pPr>
              <w:jc w:val="center"/>
              <w:rPr>
                <w:szCs w:val="24"/>
              </w:rPr>
            </w:pPr>
            <w:r w:rsidRPr="00627DA1">
              <w:rPr>
                <w:szCs w:val="24"/>
                <w:lang w:eastAsia="lt-LT"/>
              </w:rPr>
              <w:t>2000</w:t>
            </w:r>
          </w:p>
        </w:tc>
      </w:tr>
      <w:tr w:rsidR="00143FE2" w:rsidRPr="00627DA1" w14:paraId="45E6A434" w14:textId="77777777" w:rsidTr="00BE20EC">
        <w:trPr>
          <w:trHeight w:val="562"/>
        </w:trPr>
        <w:tc>
          <w:tcPr>
            <w:tcW w:w="562" w:type="dxa"/>
            <w:shd w:val="clear" w:color="auto" w:fill="DBE5F1"/>
          </w:tcPr>
          <w:p w14:paraId="45E6A42D"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2E" w14:textId="77777777" w:rsidR="00143FE2" w:rsidRPr="00627DA1" w:rsidRDefault="00143FE2" w:rsidP="00143FE2">
            <w:pPr>
              <w:jc w:val="center"/>
              <w:rPr>
                <w:b/>
                <w:bCs/>
                <w:szCs w:val="24"/>
                <w:lang w:eastAsia="lt-LT"/>
              </w:rPr>
            </w:pPr>
            <w:r w:rsidRPr="00627DA1">
              <w:rPr>
                <w:b/>
                <w:bCs/>
                <w:szCs w:val="24"/>
                <w:lang w:eastAsia="lt-LT"/>
              </w:rPr>
              <w:t>05</w:t>
            </w:r>
          </w:p>
        </w:tc>
        <w:tc>
          <w:tcPr>
            <w:tcW w:w="5103" w:type="dxa"/>
            <w:gridSpan w:val="2"/>
            <w:shd w:val="clear" w:color="auto" w:fill="D6E3BC"/>
          </w:tcPr>
          <w:p w14:paraId="45E6A42F" w14:textId="77777777" w:rsidR="00143FE2" w:rsidRPr="00627DA1" w:rsidRDefault="00143FE2" w:rsidP="00143FE2">
            <w:pPr>
              <w:rPr>
                <w:b/>
                <w:bCs/>
                <w:szCs w:val="24"/>
                <w:lang w:eastAsia="lt-LT"/>
              </w:rPr>
            </w:pPr>
            <w:r w:rsidRPr="00627DA1">
              <w:rPr>
                <w:b/>
                <w:bCs/>
                <w:color w:val="00000A"/>
                <w:szCs w:val="24"/>
              </w:rPr>
              <w:t>Puoselėti kultūros paveldą</w:t>
            </w:r>
          </w:p>
        </w:tc>
        <w:tc>
          <w:tcPr>
            <w:tcW w:w="4962" w:type="dxa"/>
            <w:shd w:val="clear" w:color="auto" w:fill="D6E3BC"/>
          </w:tcPr>
          <w:p w14:paraId="45E6A430" w14:textId="77777777" w:rsidR="00143FE2" w:rsidRPr="00627DA1" w:rsidRDefault="00143FE2" w:rsidP="00143FE2">
            <w:pPr>
              <w:rPr>
                <w:b/>
                <w:szCs w:val="24"/>
                <w:lang w:eastAsia="lt-LT"/>
              </w:rPr>
            </w:pPr>
            <w:r w:rsidRPr="00627DA1">
              <w:rPr>
                <w:b/>
                <w:szCs w:val="24"/>
                <w:lang w:eastAsia="lt-LT"/>
              </w:rPr>
              <w:t>Įsigytų kūrinių skaičiaus pokytis</w:t>
            </w:r>
          </w:p>
        </w:tc>
        <w:tc>
          <w:tcPr>
            <w:tcW w:w="1417" w:type="dxa"/>
            <w:shd w:val="clear" w:color="auto" w:fill="D6E3BC"/>
          </w:tcPr>
          <w:p w14:paraId="45E6A431" w14:textId="77777777" w:rsidR="00143FE2" w:rsidRPr="00627DA1" w:rsidRDefault="00143FE2" w:rsidP="00143FE2">
            <w:pPr>
              <w:jc w:val="center"/>
              <w:rPr>
                <w:b/>
                <w:szCs w:val="24"/>
                <w:lang w:eastAsia="lt-LT"/>
              </w:rPr>
            </w:pPr>
            <w:r w:rsidRPr="00627DA1">
              <w:rPr>
                <w:b/>
                <w:szCs w:val="24"/>
                <w:lang w:eastAsia="lt-LT"/>
              </w:rPr>
              <w:t>Proc.</w:t>
            </w:r>
          </w:p>
        </w:tc>
        <w:tc>
          <w:tcPr>
            <w:tcW w:w="1418" w:type="dxa"/>
            <w:shd w:val="clear" w:color="auto" w:fill="D6E3BC"/>
          </w:tcPr>
          <w:p w14:paraId="45E6A432" w14:textId="77777777" w:rsidR="00143FE2" w:rsidRPr="00627DA1" w:rsidRDefault="00DF7F26" w:rsidP="00143FE2">
            <w:pPr>
              <w:jc w:val="center"/>
              <w:rPr>
                <w:b/>
                <w:szCs w:val="24"/>
                <w:lang w:eastAsia="lt-LT"/>
              </w:rPr>
            </w:pPr>
            <w:r w:rsidRPr="00627DA1">
              <w:rPr>
                <w:b/>
                <w:szCs w:val="24"/>
                <w:lang w:eastAsia="lt-LT"/>
              </w:rPr>
              <w:t xml:space="preserve">– </w:t>
            </w:r>
            <w:r w:rsidR="00143FE2" w:rsidRPr="00627DA1">
              <w:rPr>
                <w:b/>
                <w:szCs w:val="24"/>
                <w:lang w:eastAsia="lt-LT"/>
              </w:rPr>
              <w:t>92*</w:t>
            </w:r>
          </w:p>
        </w:tc>
        <w:tc>
          <w:tcPr>
            <w:tcW w:w="1559" w:type="dxa"/>
            <w:shd w:val="clear" w:color="auto" w:fill="D6E3BC"/>
          </w:tcPr>
          <w:p w14:paraId="45E6A433" w14:textId="77777777" w:rsidR="00143FE2" w:rsidRPr="00627DA1" w:rsidRDefault="00143FE2" w:rsidP="00143FE2">
            <w:pPr>
              <w:jc w:val="center"/>
              <w:rPr>
                <w:b/>
                <w:szCs w:val="24"/>
                <w:lang w:eastAsia="lt-LT"/>
              </w:rPr>
            </w:pPr>
            <w:r w:rsidRPr="00627DA1">
              <w:rPr>
                <w:b/>
                <w:szCs w:val="24"/>
                <w:lang w:eastAsia="lt-LT"/>
              </w:rPr>
              <w:t>271,4**</w:t>
            </w:r>
          </w:p>
        </w:tc>
      </w:tr>
      <w:tr w:rsidR="00143FE2" w:rsidRPr="00627DA1" w14:paraId="45E6A43D" w14:textId="77777777" w:rsidTr="00BE20EC">
        <w:tc>
          <w:tcPr>
            <w:tcW w:w="562" w:type="dxa"/>
            <w:shd w:val="clear" w:color="auto" w:fill="DBE5F1"/>
          </w:tcPr>
          <w:p w14:paraId="45E6A435"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36"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37" w14:textId="77777777" w:rsidR="00143FE2" w:rsidRPr="00627DA1" w:rsidRDefault="00143FE2" w:rsidP="00143FE2">
            <w:pPr>
              <w:rPr>
                <w:b/>
                <w:bCs/>
                <w:szCs w:val="24"/>
                <w:lang w:eastAsia="lt-LT"/>
              </w:rPr>
            </w:pPr>
            <w:r w:rsidRPr="00627DA1">
              <w:rPr>
                <w:b/>
                <w:bCs/>
                <w:szCs w:val="24"/>
                <w:lang w:eastAsia="lt-LT"/>
              </w:rPr>
              <w:t>01</w:t>
            </w:r>
          </w:p>
        </w:tc>
        <w:tc>
          <w:tcPr>
            <w:tcW w:w="4536" w:type="dxa"/>
            <w:shd w:val="clear" w:color="auto" w:fill="auto"/>
          </w:tcPr>
          <w:p w14:paraId="45E6A438" w14:textId="77777777" w:rsidR="00143FE2" w:rsidRPr="00627DA1" w:rsidRDefault="00143FE2" w:rsidP="00143FE2">
            <w:pPr>
              <w:rPr>
                <w:rFonts w:eastAsia="MS Mincho"/>
                <w:bCs/>
                <w:szCs w:val="24"/>
              </w:rPr>
            </w:pPr>
            <w:r w:rsidRPr="00627DA1">
              <w:rPr>
                <w:rFonts w:eastAsia="MS Mincho"/>
                <w:bCs/>
                <w:szCs w:val="24"/>
              </w:rPr>
              <w:t>Aukštaitijos dailės kolekcijos formavimas</w:t>
            </w:r>
          </w:p>
        </w:tc>
        <w:tc>
          <w:tcPr>
            <w:tcW w:w="4962" w:type="dxa"/>
            <w:shd w:val="clear" w:color="auto" w:fill="auto"/>
          </w:tcPr>
          <w:p w14:paraId="45E6A439" w14:textId="77777777" w:rsidR="00143FE2" w:rsidRPr="00627DA1" w:rsidRDefault="00143FE2" w:rsidP="00143FE2">
            <w:pPr>
              <w:rPr>
                <w:rFonts w:eastAsia="MS Mincho"/>
                <w:bCs/>
                <w:szCs w:val="24"/>
              </w:rPr>
            </w:pPr>
            <w:r w:rsidRPr="00627DA1">
              <w:rPr>
                <w:rFonts w:eastAsia="MS Mincho"/>
                <w:bCs/>
                <w:szCs w:val="24"/>
              </w:rPr>
              <w:t>Įsigytų dailės kūrinių skaičius per metus</w:t>
            </w:r>
          </w:p>
        </w:tc>
        <w:tc>
          <w:tcPr>
            <w:tcW w:w="1417" w:type="dxa"/>
            <w:shd w:val="clear" w:color="auto" w:fill="auto"/>
          </w:tcPr>
          <w:p w14:paraId="45E6A43A"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3B" w14:textId="77777777" w:rsidR="00143FE2" w:rsidRPr="00627DA1" w:rsidRDefault="00143FE2" w:rsidP="00143FE2">
            <w:pPr>
              <w:jc w:val="center"/>
              <w:rPr>
                <w:bCs/>
                <w:strike/>
                <w:szCs w:val="24"/>
                <w:lang w:eastAsia="lt-LT"/>
              </w:rPr>
            </w:pPr>
          </w:p>
        </w:tc>
        <w:tc>
          <w:tcPr>
            <w:tcW w:w="1559" w:type="dxa"/>
            <w:shd w:val="clear" w:color="auto" w:fill="auto"/>
          </w:tcPr>
          <w:p w14:paraId="45E6A43C" w14:textId="77777777" w:rsidR="00143FE2" w:rsidRPr="00627DA1" w:rsidRDefault="00143FE2" w:rsidP="00143FE2">
            <w:pPr>
              <w:jc w:val="center"/>
              <w:rPr>
                <w:color w:val="00000A"/>
                <w:szCs w:val="24"/>
              </w:rPr>
            </w:pPr>
            <w:r w:rsidRPr="00627DA1">
              <w:rPr>
                <w:szCs w:val="24"/>
                <w:lang w:eastAsia="lt-LT"/>
              </w:rPr>
              <w:t>3</w:t>
            </w:r>
          </w:p>
        </w:tc>
      </w:tr>
      <w:tr w:rsidR="00143FE2" w:rsidRPr="00627DA1" w14:paraId="45E6A446" w14:textId="77777777" w:rsidTr="00BE20EC">
        <w:tc>
          <w:tcPr>
            <w:tcW w:w="562" w:type="dxa"/>
            <w:shd w:val="clear" w:color="auto" w:fill="DBE5F1"/>
          </w:tcPr>
          <w:p w14:paraId="45E6A43E"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3F"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40" w14:textId="77777777" w:rsidR="00143FE2" w:rsidRPr="00627DA1" w:rsidRDefault="00143FE2" w:rsidP="00143FE2">
            <w:pPr>
              <w:rPr>
                <w:b/>
                <w:bCs/>
                <w:szCs w:val="24"/>
                <w:lang w:eastAsia="lt-LT"/>
              </w:rPr>
            </w:pPr>
            <w:r w:rsidRPr="00627DA1">
              <w:rPr>
                <w:b/>
                <w:bCs/>
                <w:szCs w:val="24"/>
                <w:lang w:eastAsia="lt-LT"/>
              </w:rPr>
              <w:t>02</w:t>
            </w:r>
          </w:p>
        </w:tc>
        <w:tc>
          <w:tcPr>
            <w:tcW w:w="4536" w:type="dxa"/>
            <w:shd w:val="clear" w:color="auto" w:fill="auto"/>
          </w:tcPr>
          <w:p w14:paraId="45E6A441" w14:textId="77777777" w:rsidR="00143FE2" w:rsidRPr="00627DA1" w:rsidRDefault="00143FE2" w:rsidP="00143FE2">
            <w:pPr>
              <w:rPr>
                <w:rFonts w:eastAsia="MS Mincho"/>
                <w:bCs/>
                <w:szCs w:val="24"/>
              </w:rPr>
            </w:pPr>
            <w:r w:rsidRPr="00627DA1">
              <w:rPr>
                <w:rFonts w:eastAsia="MS Mincho"/>
                <w:bCs/>
                <w:szCs w:val="24"/>
              </w:rPr>
              <w:t>Keramikos kūrinių kolekcijos formavimas</w:t>
            </w:r>
          </w:p>
        </w:tc>
        <w:tc>
          <w:tcPr>
            <w:tcW w:w="4962" w:type="dxa"/>
            <w:shd w:val="clear" w:color="auto" w:fill="auto"/>
          </w:tcPr>
          <w:p w14:paraId="45E6A442" w14:textId="77777777" w:rsidR="00143FE2" w:rsidRPr="00627DA1" w:rsidRDefault="00143FE2" w:rsidP="00143FE2">
            <w:pPr>
              <w:rPr>
                <w:rFonts w:eastAsia="MS Mincho"/>
                <w:bCs/>
                <w:szCs w:val="24"/>
              </w:rPr>
            </w:pPr>
            <w:r w:rsidRPr="00627DA1">
              <w:rPr>
                <w:rFonts w:eastAsia="MS Mincho"/>
                <w:bCs/>
                <w:szCs w:val="24"/>
              </w:rPr>
              <w:t>Įsigytų keramikos kūrinių skaičius per metus</w:t>
            </w:r>
          </w:p>
        </w:tc>
        <w:tc>
          <w:tcPr>
            <w:tcW w:w="1417" w:type="dxa"/>
            <w:shd w:val="clear" w:color="auto" w:fill="auto"/>
          </w:tcPr>
          <w:p w14:paraId="45E6A443"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44" w14:textId="77777777" w:rsidR="00143FE2" w:rsidRPr="00627DA1" w:rsidRDefault="00143FE2" w:rsidP="00143FE2">
            <w:pPr>
              <w:jc w:val="center"/>
              <w:rPr>
                <w:bCs/>
                <w:strike/>
                <w:szCs w:val="24"/>
                <w:lang w:eastAsia="lt-LT"/>
              </w:rPr>
            </w:pPr>
          </w:p>
        </w:tc>
        <w:tc>
          <w:tcPr>
            <w:tcW w:w="1559" w:type="dxa"/>
            <w:shd w:val="clear" w:color="auto" w:fill="auto"/>
          </w:tcPr>
          <w:p w14:paraId="45E6A445" w14:textId="77777777" w:rsidR="00143FE2" w:rsidRPr="00627DA1" w:rsidRDefault="00143FE2" w:rsidP="00143FE2">
            <w:pPr>
              <w:jc w:val="center"/>
              <w:rPr>
                <w:color w:val="00000A"/>
                <w:szCs w:val="24"/>
              </w:rPr>
            </w:pPr>
            <w:r w:rsidRPr="00627DA1">
              <w:rPr>
                <w:color w:val="00000A"/>
                <w:szCs w:val="24"/>
              </w:rPr>
              <w:t>23</w:t>
            </w:r>
          </w:p>
        </w:tc>
      </w:tr>
      <w:tr w:rsidR="00143FE2" w:rsidRPr="00627DA1" w14:paraId="45E6A44F" w14:textId="77777777" w:rsidTr="00BE20EC">
        <w:tc>
          <w:tcPr>
            <w:tcW w:w="562" w:type="dxa"/>
            <w:shd w:val="clear" w:color="auto" w:fill="DBE5F1"/>
          </w:tcPr>
          <w:p w14:paraId="45E6A447"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48"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49" w14:textId="77777777" w:rsidR="00143FE2" w:rsidRPr="00627DA1" w:rsidRDefault="00143FE2" w:rsidP="00143FE2">
            <w:pPr>
              <w:rPr>
                <w:b/>
                <w:bCs/>
                <w:szCs w:val="24"/>
                <w:lang w:eastAsia="lt-LT"/>
              </w:rPr>
            </w:pPr>
            <w:r w:rsidRPr="00627DA1">
              <w:rPr>
                <w:b/>
                <w:bCs/>
                <w:szCs w:val="24"/>
                <w:lang w:eastAsia="lt-LT"/>
              </w:rPr>
              <w:t>03</w:t>
            </w:r>
          </w:p>
        </w:tc>
        <w:tc>
          <w:tcPr>
            <w:tcW w:w="4536" w:type="dxa"/>
            <w:shd w:val="clear" w:color="auto" w:fill="auto"/>
          </w:tcPr>
          <w:p w14:paraId="45E6A44A" w14:textId="77777777" w:rsidR="00143FE2" w:rsidRPr="00627DA1" w:rsidRDefault="00143FE2" w:rsidP="00143FE2">
            <w:pPr>
              <w:rPr>
                <w:bCs/>
                <w:szCs w:val="24"/>
              </w:rPr>
            </w:pPr>
            <w:r w:rsidRPr="00627DA1">
              <w:rPr>
                <w:bCs/>
                <w:szCs w:val="24"/>
              </w:rPr>
              <w:t>Fotografijos kolekcijos formavimas</w:t>
            </w:r>
          </w:p>
        </w:tc>
        <w:tc>
          <w:tcPr>
            <w:tcW w:w="4962" w:type="dxa"/>
            <w:shd w:val="clear" w:color="auto" w:fill="auto"/>
          </w:tcPr>
          <w:p w14:paraId="45E6A44B" w14:textId="77777777" w:rsidR="00143FE2" w:rsidRPr="00627DA1" w:rsidRDefault="00143FE2" w:rsidP="00143FE2">
            <w:pPr>
              <w:rPr>
                <w:rFonts w:eastAsia="MS Mincho"/>
                <w:bCs/>
                <w:szCs w:val="24"/>
              </w:rPr>
            </w:pPr>
            <w:r w:rsidRPr="00627DA1">
              <w:rPr>
                <w:rFonts w:eastAsia="MS Mincho"/>
                <w:bCs/>
                <w:szCs w:val="24"/>
              </w:rPr>
              <w:t>Įsigytų fotografijos kūrinių skaičius per metus</w:t>
            </w:r>
          </w:p>
        </w:tc>
        <w:tc>
          <w:tcPr>
            <w:tcW w:w="1417" w:type="dxa"/>
            <w:shd w:val="clear" w:color="auto" w:fill="auto"/>
          </w:tcPr>
          <w:p w14:paraId="45E6A44C"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4D" w14:textId="77777777" w:rsidR="00143FE2" w:rsidRPr="00627DA1" w:rsidRDefault="00143FE2" w:rsidP="00143FE2">
            <w:pPr>
              <w:jc w:val="center"/>
              <w:rPr>
                <w:bCs/>
                <w:strike/>
                <w:szCs w:val="24"/>
                <w:lang w:eastAsia="lt-LT"/>
              </w:rPr>
            </w:pPr>
          </w:p>
        </w:tc>
        <w:tc>
          <w:tcPr>
            <w:tcW w:w="1559" w:type="dxa"/>
            <w:shd w:val="clear" w:color="auto" w:fill="auto"/>
          </w:tcPr>
          <w:p w14:paraId="45E6A44E" w14:textId="77777777" w:rsidR="00143FE2" w:rsidRPr="00627DA1" w:rsidRDefault="00143FE2" w:rsidP="00143FE2">
            <w:pPr>
              <w:jc w:val="center"/>
              <w:rPr>
                <w:color w:val="00000A"/>
                <w:szCs w:val="24"/>
              </w:rPr>
            </w:pPr>
          </w:p>
        </w:tc>
      </w:tr>
      <w:tr w:rsidR="00143FE2" w:rsidRPr="00627DA1" w14:paraId="45E6A458" w14:textId="77777777" w:rsidTr="00BE20EC">
        <w:tc>
          <w:tcPr>
            <w:tcW w:w="562" w:type="dxa"/>
            <w:shd w:val="clear" w:color="auto" w:fill="DBE5F1"/>
          </w:tcPr>
          <w:p w14:paraId="45E6A450"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51"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52" w14:textId="77777777" w:rsidR="00143FE2" w:rsidRPr="00627DA1" w:rsidRDefault="00143FE2" w:rsidP="00143FE2">
            <w:pPr>
              <w:rPr>
                <w:b/>
                <w:bCs/>
                <w:szCs w:val="24"/>
                <w:lang w:eastAsia="lt-LT"/>
              </w:rPr>
            </w:pPr>
            <w:r w:rsidRPr="00627DA1">
              <w:rPr>
                <w:b/>
                <w:bCs/>
                <w:szCs w:val="24"/>
                <w:lang w:eastAsia="lt-LT"/>
              </w:rPr>
              <w:t>04</w:t>
            </w:r>
          </w:p>
        </w:tc>
        <w:tc>
          <w:tcPr>
            <w:tcW w:w="4536" w:type="dxa"/>
            <w:shd w:val="clear" w:color="auto" w:fill="auto"/>
          </w:tcPr>
          <w:p w14:paraId="45E6A453" w14:textId="77777777" w:rsidR="00143FE2" w:rsidRPr="00627DA1" w:rsidRDefault="00143FE2" w:rsidP="00143FE2">
            <w:pPr>
              <w:rPr>
                <w:bCs/>
                <w:szCs w:val="24"/>
              </w:rPr>
            </w:pPr>
            <w:r w:rsidRPr="00627DA1">
              <w:rPr>
                <w:bCs/>
                <w:szCs w:val="24"/>
              </w:rPr>
              <w:t>Meninio stiklo kolekcijos formavimas</w:t>
            </w:r>
          </w:p>
        </w:tc>
        <w:tc>
          <w:tcPr>
            <w:tcW w:w="4962" w:type="dxa"/>
            <w:shd w:val="clear" w:color="auto" w:fill="auto"/>
          </w:tcPr>
          <w:p w14:paraId="45E6A454" w14:textId="77777777" w:rsidR="00143FE2" w:rsidRPr="00627DA1" w:rsidRDefault="00143FE2" w:rsidP="00143FE2">
            <w:pPr>
              <w:rPr>
                <w:rFonts w:eastAsia="MS Mincho"/>
                <w:bCs/>
                <w:szCs w:val="24"/>
              </w:rPr>
            </w:pPr>
            <w:r w:rsidRPr="00627DA1">
              <w:rPr>
                <w:rFonts w:eastAsia="MS Mincho"/>
                <w:bCs/>
                <w:szCs w:val="24"/>
              </w:rPr>
              <w:t>Įsigytų meninio stiklo kūrinių skaičius per metus</w:t>
            </w:r>
          </w:p>
        </w:tc>
        <w:tc>
          <w:tcPr>
            <w:tcW w:w="1417" w:type="dxa"/>
            <w:shd w:val="clear" w:color="auto" w:fill="auto"/>
          </w:tcPr>
          <w:p w14:paraId="45E6A455"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456" w14:textId="77777777" w:rsidR="00143FE2" w:rsidRPr="00627DA1" w:rsidRDefault="00143FE2" w:rsidP="00143FE2">
            <w:pPr>
              <w:jc w:val="center"/>
              <w:rPr>
                <w:bCs/>
                <w:szCs w:val="24"/>
                <w:lang w:eastAsia="lt-LT"/>
              </w:rPr>
            </w:pPr>
            <w:r w:rsidRPr="00627DA1">
              <w:rPr>
                <w:bCs/>
                <w:szCs w:val="24"/>
                <w:lang w:eastAsia="lt-LT"/>
              </w:rPr>
              <w:t>7</w:t>
            </w:r>
          </w:p>
        </w:tc>
        <w:tc>
          <w:tcPr>
            <w:tcW w:w="1559" w:type="dxa"/>
            <w:shd w:val="clear" w:color="auto" w:fill="auto"/>
          </w:tcPr>
          <w:p w14:paraId="45E6A457" w14:textId="77777777" w:rsidR="00143FE2" w:rsidRPr="00627DA1" w:rsidRDefault="00143FE2" w:rsidP="00143FE2">
            <w:pPr>
              <w:jc w:val="center"/>
              <w:rPr>
                <w:szCs w:val="24"/>
                <w:lang w:eastAsia="lt-LT"/>
              </w:rPr>
            </w:pPr>
          </w:p>
        </w:tc>
      </w:tr>
      <w:tr w:rsidR="00143FE2" w:rsidRPr="00627DA1" w14:paraId="45E6A461" w14:textId="77777777" w:rsidTr="00BE20EC">
        <w:tc>
          <w:tcPr>
            <w:tcW w:w="562" w:type="dxa"/>
            <w:vMerge w:val="restart"/>
            <w:shd w:val="clear" w:color="auto" w:fill="DBE5F1"/>
          </w:tcPr>
          <w:p w14:paraId="45E6A459" w14:textId="77777777" w:rsidR="00143FE2" w:rsidRPr="00627DA1" w:rsidRDefault="00143FE2" w:rsidP="00143FE2">
            <w:pPr>
              <w:jc w:val="center"/>
              <w:rPr>
                <w:b/>
                <w:bCs/>
                <w:szCs w:val="24"/>
                <w:lang w:eastAsia="lt-LT"/>
              </w:rPr>
            </w:pPr>
            <w:r w:rsidRPr="00627DA1">
              <w:rPr>
                <w:b/>
                <w:bCs/>
                <w:szCs w:val="24"/>
                <w:lang w:eastAsia="lt-LT"/>
              </w:rPr>
              <w:lastRenderedPageBreak/>
              <w:t>01</w:t>
            </w:r>
          </w:p>
        </w:tc>
        <w:tc>
          <w:tcPr>
            <w:tcW w:w="567" w:type="dxa"/>
            <w:vMerge w:val="restart"/>
            <w:shd w:val="clear" w:color="auto" w:fill="D6E3BC"/>
          </w:tcPr>
          <w:p w14:paraId="45E6A45A"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vMerge w:val="restart"/>
            <w:shd w:val="clear" w:color="auto" w:fill="auto"/>
          </w:tcPr>
          <w:p w14:paraId="45E6A45B" w14:textId="77777777" w:rsidR="00143FE2" w:rsidRPr="00627DA1" w:rsidRDefault="00143FE2" w:rsidP="00143FE2">
            <w:pPr>
              <w:rPr>
                <w:b/>
                <w:bCs/>
                <w:szCs w:val="24"/>
                <w:lang w:eastAsia="lt-LT"/>
              </w:rPr>
            </w:pPr>
            <w:r w:rsidRPr="00627DA1">
              <w:rPr>
                <w:b/>
                <w:bCs/>
                <w:szCs w:val="24"/>
                <w:lang w:eastAsia="lt-LT"/>
              </w:rPr>
              <w:t>05</w:t>
            </w:r>
          </w:p>
        </w:tc>
        <w:tc>
          <w:tcPr>
            <w:tcW w:w="4536" w:type="dxa"/>
            <w:vMerge w:val="restart"/>
            <w:shd w:val="clear" w:color="auto" w:fill="auto"/>
          </w:tcPr>
          <w:p w14:paraId="45E6A45C" w14:textId="77777777" w:rsidR="00143FE2" w:rsidRPr="00627DA1" w:rsidRDefault="00143FE2" w:rsidP="00143FE2">
            <w:pPr>
              <w:rPr>
                <w:rFonts w:eastAsia="MS Mincho"/>
                <w:bCs/>
                <w:szCs w:val="24"/>
              </w:rPr>
            </w:pPr>
            <w:r w:rsidRPr="00627DA1">
              <w:rPr>
                <w:rFonts w:eastAsia="MS Mincho"/>
                <w:bCs/>
                <w:szCs w:val="24"/>
              </w:rPr>
              <w:t>Dailės galerijos fondų sisteminimas, skaitmeninimas ir sklaida</w:t>
            </w:r>
          </w:p>
        </w:tc>
        <w:tc>
          <w:tcPr>
            <w:tcW w:w="4962" w:type="dxa"/>
            <w:shd w:val="clear" w:color="auto" w:fill="auto"/>
          </w:tcPr>
          <w:p w14:paraId="45E6A45D" w14:textId="77777777" w:rsidR="00143FE2" w:rsidRPr="00627DA1" w:rsidRDefault="00143FE2" w:rsidP="00143FE2">
            <w:pPr>
              <w:rPr>
                <w:rFonts w:eastAsia="MS Mincho"/>
                <w:bCs/>
                <w:szCs w:val="24"/>
              </w:rPr>
            </w:pPr>
            <w:r w:rsidRPr="00627DA1">
              <w:rPr>
                <w:rFonts w:eastAsia="MS Mincho"/>
                <w:bCs/>
                <w:szCs w:val="24"/>
              </w:rPr>
              <w:t>Suskaitmenintų eksponatų skaičius per metus</w:t>
            </w:r>
          </w:p>
        </w:tc>
        <w:tc>
          <w:tcPr>
            <w:tcW w:w="1417" w:type="dxa"/>
            <w:shd w:val="clear" w:color="auto" w:fill="auto"/>
          </w:tcPr>
          <w:p w14:paraId="45E6A45E"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5F" w14:textId="77777777" w:rsidR="00143FE2" w:rsidRPr="00627DA1" w:rsidRDefault="00143FE2" w:rsidP="00143FE2">
            <w:pPr>
              <w:jc w:val="center"/>
              <w:rPr>
                <w:bCs/>
                <w:szCs w:val="24"/>
                <w:lang w:eastAsia="lt-LT"/>
              </w:rPr>
            </w:pPr>
            <w:r w:rsidRPr="00627DA1">
              <w:rPr>
                <w:bCs/>
                <w:szCs w:val="24"/>
                <w:lang w:eastAsia="lt-LT"/>
              </w:rPr>
              <w:t>140</w:t>
            </w:r>
          </w:p>
        </w:tc>
        <w:tc>
          <w:tcPr>
            <w:tcW w:w="1559" w:type="dxa"/>
            <w:shd w:val="clear" w:color="auto" w:fill="auto"/>
          </w:tcPr>
          <w:p w14:paraId="45E6A460" w14:textId="77777777" w:rsidR="00143FE2" w:rsidRPr="00627DA1" w:rsidRDefault="00143FE2" w:rsidP="00143FE2">
            <w:pPr>
              <w:jc w:val="center"/>
              <w:rPr>
                <w:szCs w:val="24"/>
                <w:lang w:eastAsia="lt-LT"/>
              </w:rPr>
            </w:pPr>
            <w:r w:rsidRPr="00627DA1">
              <w:rPr>
                <w:szCs w:val="24"/>
                <w:lang w:eastAsia="lt-LT"/>
              </w:rPr>
              <w:t>50</w:t>
            </w:r>
          </w:p>
        </w:tc>
      </w:tr>
      <w:tr w:rsidR="00143FE2" w:rsidRPr="00627DA1" w14:paraId="45E6A46A" w14:textId="77777777" w:rsidTr="00BE20EC">
        <w:tc>
          <w:tcPr>
            <w:tcW w:w="562" w:type="dxa"/>
            <w:vMerge/>
            <w:shd w:val="clear" w:color="auto" w:fill="DBE5F1"/>
          </w:tcPr>
          <w:p w14:paraId="45E6A462" w14:textId="77777777" w:rsidR="00143FE2" w:rsidRPr="00627DA1" w:rsidRDefault="00143FE2" w:rsidP="00143FE2">
            <w:pPr>
              <w:jc w:val="center"/>
              <w:rPr>
                <w:b/>
                <w:bCs/>
                <w:szCs w:val="24"/>
                <w:lang w:eastAsia="lt-LT"/>
              </w:rPr>
            </w:pPr>
          </w:p>
        </w:tc>
        <w:tc>
          <w:tcPr>
            <w:tcW w:w="567" w:type="dxa"/>
            <w:vMerge/>
            <w:shd w:val="clear" w:color="auto" w:fill="D6E3BC"/>
          </w:tcPr>
          <w:p w14:paraId="45E6A463" w14:textId="77777777" w:rsidR="00143FE2" w:rsidRPr="00627DA1" w:rsidRDefault="00143FE2" w:rsidP="00143FE2">
            <w:pPr>
              <w:jc w:val="center"/>
              <w:rPr>
                <w:b/>
                <w:bCs/>
                <w:szCs w:val="24"/>
                <w:lang w:eastAsia="lt-LT"/>
              </w:rPr>
            </w:pPr>
          </w:p>
        </w:tc>
        <w:tc>
          <w:tcPr>
            <w:tcW w:w="567" w:type="dxa"/>
            <w:vMerge/>
            <w:shd w:val="clear" w:color="auto" w:fill="auto"/>
          </w:tcPr>
          <w:p w14:paraId="45E6A464" w14:textId="77777777" w:rsidR="00143FE2" w:rsidRPr="00627DA1" w:rsidRDefault="00143FE2" w:rsidP="00143FE2">
            <w:pPr>
              <w:rPr>
                <w:b/>
                <w:bCs/>
                <w:szCs w:val="24"/>
                <w:lang w:eastAsia="lt-LT"/>
              </w:rPr>
            </w:pPr>
          </w:p>
        </w:tc>
        <w:tc>
          <w:tcPr>
            <w:tcW w:w="4536" w:type="dxa"/>
            <w:vMerge/>
            <w:shd w:val="clear" w:color="auto" w:fill="auto"/>
          </w:tcPr>
          <w:p w14:paraId="45E6A465" w14:textId="77777777" w:rsidR="00143FE2" w:rsidRPr="00627DA1" w:rsidRDefault="00143FE2" w:rsidP="00143FE2">
            <w:pPr>
              <w:rPr>
                <w:rFonts w:eastAsia="MS Mincho"/>
                <w:bCs/>
                <w:strike/>
                <w:szCs w:val="24"/>
              </w:rPr>
            </w:pPr>
          </w:p>
        </w:tc>
        <w:tc>
          <w:tcPr>
            <w:tcW w:w="4962" w:type="dxa"/>
            <w:shd w:val="clear" w:color="auto" w:fill="auto"/>
          </w:tcPr>
          <w:p w14:paraId="45E6A466" w14:textId="77777777" w:rsidR="00143FE2" w:rsidRPr="00627DA1" w:rsidRDefault="00143FE2" w:rsidP="00143FE2">
            <w:pPr>
              <w:rPr>
                <w:rFonts w:eastAsia="MS Mincho"/>
                <w:bCs/>
                <w:szCs w:val="24"/>
              </w:rPr>
            </w:pPr>
            <w:r w:rsidRPr="00627DA1">
              <w:rPr>
                <w:rFonts w:eastAsia="MS Mincho"/>
                <w:bCs/>
                <w:szCs w:val="24"/>
              </w:rPr>
              <w:t>Paskelbtų suskaitmenintų eksponatų skaičius per metus</w:t>
            </w:r>
          </w:p>
        </w:tc>
        <w:tc>
          <w:tcPr>
            <w:tcW w:w="1417" w:type="dxa"/>
            <w:shd w:val="clear" w:color="auto" w:fill="auto"/>
          </w:tcPr>
          <w:p w14:paraId="45E6A467"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68" w14:textId="77777777" w:rsidR="00143FE2" w:rsidRPr="00627DA1" w:rsidRDefault="00143FE2" w:rsidP="00143FE2">
            <w:pPr>
              <w:jc w:val="center"/>
              <w:rPr>
                <w:bCs/>
                <w:szCs w:val="24"/>
                <w:lang w:eastAsia="lt-LT"/>
              </w:rPr>
            </w:pPr>
            <w:r w:rsidRPr="00627DA1">
              <w:rPr>
                <w:bCs/>
                <w:szCs w:val="24"/>
                <w:lang w:eastAsia="lt-LT"/>
              </w:rPr>
              <w:t>46</w:t>
            </w:r>
          </w:p>
        </w:tc>
        <w:tc>
          <w:tcPr>
            <w:tcW w:w="1559" w:type="dxa"/>
            <w:shd w:val="clear" w:color="auto" w:fill="auto"/>
          </w:tcPr>
          <w:p w14:paraId="45E6A469" w14:textId="77777777" w:rsidR="00143FE2" w:rsidRPr="00627DA1" w:rsidRDefault="00143FE2" w:rsidP="00143FE2">
            <w:pPr>
              <w:jc w:val="center"/>
              <w:rPr>
                <w:strike/>
                <w:szCs w:val="24"/>
                <w:lang w:eastAsia="lt-LT"/>
              </w:rPr>
            </w:pPr>
            <w:r w:rsidRPr="00627DA1">
              <w:rPr>
                <w:szCs w:val="24"/>
                <w:lang w:eastAsia="lt-LT"/>
              </w:rPr>
              <w:t>20</w:t>
            </w:r>
          </w:p>
        </w:tc>
      </w:tr>
      <w:tr w:rsidR="00143FE2" w:rsidRPr="00627DA1" w14:paraId="45E6A473" w14:textId="77777777" w:rsidTr="00BE20EC">
        <w:tc>
          <w:tcPr>
            <w:tcW w:w="562" w:type="dxa"/>
            <w:vMerge/>
            <w:shd w:val="clear" w:color="auto" w:fill="DBE5F1"/>
          </w:tcPr>
          <w:p w14:paraId="45E6A46B" w14:textId="77777777" w:rsidR="00143FE2" w:rsidRPr="00627DA1" w:rsidRDefault="00143FE2" w:rsidP="00143FE2">
            <w:pPr>
              <w:jc w:val="center"/>
              <w:rPr>
                <w:b/>
                <w:bCs/>
                <w:szCs w:val="24"/>
                <w:lang w:eastAsia="lt-LT"/>
              </w:rPr>
            </w:pPr>
          </w:p>
        </w:tc>
        <w:tc>
          <w:tcPr>
            <w:tcW w:w="567" w:type="dxa"/>
            <w:vMerge/>
            <w:shd w:val="clear" w:color="auto" w:fill="D6E3BC"/>
          </w:tcPr>
          <w:p w14:paraId="45E6A46C" w14:textId="77777777" w:rsidR="00143FE2" w:rsidRPr="00627DA1" w:rsidRDefault="00143FE2" w:rsidP="00143FE2">
            <w:pPr>
              <w:jc w:val="center"/>
              <w:rPr>
                <w:b/>
                <w:bCs/>
                <w:szCs w:val="24"/>
                <w:lang w:eastAsia="lt-LT"/>
              </w:rPr>
            </w:pPr>
          </w:p>
        </w:tc>
        <w:tc>
          <w:tcPr>
            <w:tcW w:w="567" w:type="dxa"/>
            <w:vMerge/>
            <w:shd w:val="clear" w:color="auto" w:fill="auto"/>
          </w:tcPr>
          <w:p w14:paraId="45E6A46D" w14:textId="77777777" w:rsidR="00143FE2" w:rsidRPr="00627DA1" w:rsidRDefault="00143FE2" w:rsidP="00143FE2">
            <w:pPr>
              <w:rPr>
                <w:b/>
                <w:bCs/>
                <w:szCs w:val="24"/>
                <w:lang w:eastAsia="lt-LT"/>
              </w:rPr>
            </w:pPr>
          </w:p>
        </w:tc>
        <w:tc>
          <w:tcPr>
            <w:tcW w:w="4536" w:type="dxa"/>
            <w:vMerge/>
            <w:shd w:val="clear" w:color="auto" w:fill="auto"/>
          </w:tcPr>
          <w:p w14:paraId="45E6A46E" w14:textId="77777777" w:rsidR="00143FE2" w:rsidRPr="00627DA1" w:rsidRDefault="00143FE2" w:rsidP="00143FE2">
            <w:pPr>
              <w:rPr>
                <w:rFonts w:eastAsia="MS Mincho"/>
                <w:bCs/>
                <w:strike/>
                <w:szCs w:val="24"/>
              </w:rPr>
            </w:pPr>
          </w:p>
        </w:tc>
        <w:tc>
          <w:tcPr>
            <w:tcW w:w="4962" w:type="dxa"/>
            <w:shd w:val="clear" w:color="auto" w:fill="auto"/>
          </w:tcPr>
          <w:p w14:paraId="45E6A46F" w14:textId="77777777" w:rsidR="00143FE2" w:rsidRPr="00627DA1" w:rsidRDefault="00143FE2" w:rsidP="00143FE2">
            <w:pPr>
              <w:rPr>
                <w:szCs w:val="24"/>
                <w:lang w:eastAsia="lt-LT"/>
              </w:rPr>
            </w:pPr>
            <w:r w:rsidRPr="00627DA1">
              <w:rPr>
                <w:szCs w:val="24"/>
                <w:lang w:eastAsia="lt-LT"/>
              </w:rPr>
              <w:t>Peržiūrų internetinėje erdvėje skaičius per metus</w:t>
            </w:r>
          </w:p>
        </w:tc>
        <w:tc>
          <w:tcPr>
            <w:tcW w:w="1417" w:type="dxa"/>
            <w:shd w:val="clear" w:color="auto" w:fill="auto"/>
          </w:tcPr>
          <w:p w14:paraId="45E6A470"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71" w14:textId="77777777" w:rsidR="00143FE2" w:rsidRPr="00627DA1" w:rsidRDefault="00143FE2" w:rsidP="00143FE2">
            <w:pPr>
              <w:jc w:val="center"/>
              <w:rPr>
                <w:bCs/>
                <w:szCs w:val="24"/>
                <w:highlight w:val="yellow"/>
                <w:lang w:eastAsia="lt-LT"/>
              </w:rPr>
            </w:pPr>
            <w:r w:rsidRPr="00627DA1">
              <w:rPr>
                <w:bCs/>
                <w:szCs w:val="24"/>
                <w:lang w:eastAsia="lt-LT"/>
              </w:rPr>
              <w:t>11506</w:t>
            </w:r>
          </w:p>
        </w:tc>
        <w:tc>
          <w:tcPr>
            <w:tcW w:w="1559" w:type="dxa"/>
            <w:shd w:val="clear" w:color="auto" w:fill="auto"/>
          </w:tcPr>
          <w:p w14:paraId="45E6A472" w14:textId="77777777" w:rsidR="00143FE2" w:rsidRPr="00627DA1" w:rsidRDefault="00143FE2" w:rsidP="00143FE2">
            <w:pPr>
              <w:jc w:val="center"/>
              <w:rPr>
                <w:szCs w:val="24"/>
                <w:lang w:eastAsia="lt-LT"/>
              </w:rPr>
            </w:pPr>
            <w:r w:rsidRPr="00627DA1">
              <w:rPr>
                <w:szCs w:val="24"/>
                <w:lang w:eastAsia="lt-LT"/>
              </w:rPr>
              <w:t>6386</w:t>
            </w:r>
          </w:p>
        </w:tc>
      </w:tr>
    </w:tbl>
    <w:p w14:paraId="45E6A474" w14:textId="77777777" w:rsidR="00143FE2" w:rsidRPr="00627DA1" w:rsidRDefault="00143FE2" w:rsidP="00143FE2">
      <w:pPr>
        <w:ind w:left="5103" w:hanging="5103"/>
        <w:jc w:val="both"/>
        <w:rPr>
          <w:color w:val="00000A"/>
          <w:szCs w:val="24"/>
        </w:rPr>
      </w:pPr>
    </w:p>
    <w:p w14:paraId="45E6A475" w14:textId="77777777" w:rsidR="00143FE2" w:rsidRPr="00627DA1" w:rsidRDefault="00143FE2" w:rsidP="00143FE2">
      <w:pPr>
        <w:jc w:val="both"/>
        <w:rPr>
          <w:szCs w:val="24"/>
        </w:rPr>
      </w:pPr>
      <w:r w:rsidRPr="00627DA1">
        <w:rPr>
          <w:szCs w:val="24"/>
        </w:rPr>
        <w:t xml:space="preserve">Pastaba. </w:t>
      </w:r>
    </w:p>
    <w:p w14:paraId="45E6A476" w14:textId="77777777" w:rsidR="00143FE2" w:rsidRPr="00627DA1" w:rsidRDefault="00143FE2" w:rsidP="00143FE2">
      <w:pPr>
        <w:jc w:val="both"/>
        <w:rPr>
          <w:szCs w:val="24"/>
        </w:rPr>
      </w:pPr>
      <w:r w:rsidRPr="00627DA1">
        <w:rPr>
          <w:szCs w:val="24"/>
        </w:rPr>
        <w:t>*2021 m. proceso ir indėlio vertinimo kriterijų rodiklių pokytis neigiamas, kadangi nuo 2020 m. kovo 16 d. iki 2020 m. balandžio 30 d. ir nuo 2020 m. lapkričio 7 d. iki 2021 m. kovo 17 d. dėl susiklosčiusios COVID-19 situacijos buvo paskelbtas karantinas</w:t>
      </w:r>
      <w:r w:rsidR="003946BA" w:rsidRPr="00627DA1">
        <w:rPr>
          <w:szCs w:val="24"/>
        </w:rPr>
        <w:t xml:space="preserve">. </w:t>
      </w:r>
      <w:r w:rsidRPr="00627DA1">
        <w:rPr>
          <w:szCs w:val="24"/>
        </w:rPr>
        <w:t xml:space="preserve">Dailės galerija negalėjo teikti paslaugų, </w:t>
      </w:r>
      <w:r w:rsidR="003946BA" w:rsidRPr="00627DA1">
        <w:rPr>
          <w:szCs w:val="24"/>
        </w:rPr>
        <w:t>tačiau</w:t>
      </w:r>
      <w:r w:rsidRPr="00627DA1">
        <w:rPr>
          <w:szCs w:val="24"/>
        </w:rPr>
        <w:t xml:space="preserve"> vykdė virtualią veiklą.</w:t>
      </w:r>
    </w:p>
    <w:p w14:paraId="45E6A477" w14:textId="77777777" w:rsidR="00143FE2" w:rsidRPr="00627DA1" w:rsidRDefault="00143FE2" w:rsidP="00143FE2">
      <w:pPr>
        <w:jc w:val="both"/>
        <w:rPr>
          <w:szCs w:val="24"/>
        </w:rPr>
      </w:pPr>
      <w:r w:rsidRPr="00627DA1">
        <w:rPr>
          <w:szCs w:val="24"/>
        </w:rPr>
        <w:t xml:space="preserve">** 2021 m. proceso ir indėlio vertinimo kriterijų rodiklių pokytis teigiamas, kadangi Dailės galerija įsigijo daugiau kūrinių nei 2020 m. </w:t>
      </w:r>
    </w:p>
    <w:p w14:paraId="45E6A478" w14:textId="77777777" w:rsidR="00143FE2" w:rsidRPr="00627DA1" w:rsidRDefault="00143FE2" w:rsidP="00143FE2">
      <w:pPr>
        <w:jc w:val="both"/>
        <w:rPr>
          <w:color w:val="00000A"/>
          <w:szCs w:val="24"/>
        </w:rPr>
      </w:pPr>
    </w:p>
    <w:p w14:paraId="45E6A479" w14:textId="77777777" w:rsidR="00143FE2" w:rsidRPr="00627DA1" w:rsidRDefault="00143FE2" w:rsidP="00143FE2">
      <w:pPr>
        <w:ind w:left="5103" w:hanging="5103"/>
        <w:jc w:val="both"/>
        <w:rPr>
          <w:color w:val="00000A"/>
          <w:szCs w:val="24"/>
        </w:rPr>
      </w:pPr>
      <w:r w:rsidRPr="00627DA1">
        <w:rPr>
          <w:b/>
          <w:bCs/>
          <w:szCs w:val="24"/>
          <w:lang w:eastAsia="lt-LT"/>
        </w:rPr>
        <w:t>Finansavimo šaltinių suvestinė</w:t>
      </w:r>
    </w:p>
    <w:tbl>
      <w:tblPr>
        <w:tblW w:w="8554" w:type="dxa"/>
        <w:tblInd w:w="83" w:type="dxa"/>
        <w:tblLook w:val="04A0" w:firstRow="1" w:lastRow="0" w:firstColumn="1" w:lastColumn="0" w:noHBand="0" w:noVBand="1"/>
      </w:tblPr>
      <w:tblGrid>
        <w:gridCol w:w="5683"/>
        <w:gridCol w:w="2871"/>
      </w:tblGrid>
      <w:tr w:rsidR="00143FE2" w:rsidRPr="00627DA1" w14:paraId="45E6A47C" w14:textId="77777777" w:rsidTr="00BE20EC">
        <w:trPr>
          <w:trHeight w:val="803"/>
        </w:trPr>
        <w:tc>
          <w:tcPr>
            <w:tcW w:w="568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5E6A47A" w14:textId="77777777" w:rsidR="00143FE2" w:rsidRPr="00627DA1" w:rsidRDefault="00143FE2" w:rsidP="00143FE2">
            <w:pPr>
              <w:jc w:val="center"/>
              <w:rPr>
                <w:b/>
                <w:bCs/>
                <w:szCs w:val="24"/>
                <w:lang w:eastAsia="lt-LT"/>
              </w:rPr>
            </w:pPr>
            <w:r w:rsidRPr="00627DA1">
              <w:rPr>
                <w:b/>
                <w:bCs/>
                <w:szCs w:val="24"/>
                <w:lang w:eastAsia="lt-LT"/>
              </w:rPr>
              <w:t>Finansavimo šaltiniai</w:t>
            </w:r>
          </w:p>
        </w:tc>
        <w:tc>
          <w:tcPr>
            <w:tcW w:w="2871" w:type="dxa"/>
            <w:tcBorders>
              <w:top w:val="single" w:sz="8" w:space="0" w:color="auto"/>
              <w:left w:val="nil"/>
              <w:bottom w:val="single" w:sz="8" w:space="0" w:color="auto"/>
              <w:right w:val="single" w:sz="8" w:space="0" w:color="000000"/>
            </w:tcBorders>
            <w:shd w:val="clear" w:color="auto" w:fill="auto"/>
            <w:vAlign w:val="center"/>
            <w:hideMark/>
          </w:tcPr>
          <w:p w14:paraId="45E6A47B" w14:textId="77777777" w:rsidR="00143FE2" w:rsidRPr="00627DA1" w:rsidRDefault="00143FE2" w:rsidP="00143FE2">
            <w:pPr>
              <w:jc w:val="center"/>
              <w:rPr>
                <w:b/>
                <w:bCs/>
                <w:szCs w:val="24"/>
                <w:lang w:eastAsia="lt-LT"/>
              </w:rPr>
            </w:pPr>
            <w:r w:rsidRPr="00627DA1">
              <w:rPr>
                <w:b/>
                <w:bCs/>
                <w:szCs w:val="24"/>
                <w:lang w:eastAsia="lt-LT"/>
              </w:rPr>
              <w:t>Asignavimų poreikis biudžetiniams 2021 metams, tūkst. Eur</w:t>
            </w:r>
          </w:p>
        </w:tc>
      </w:tr>
      <w:tr w:rsidR="00143FE2" w:rsidRPr="00627DA1" w14:paraId="45E6A47F"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000000" w:fill="FFFF00"/>
            <w:hideMark/>
          </w:tcPr>
          <w:p w14:paraId="45E6A47D" w14:textId="77777777" w:rsidR="00143FE2" w:rsidRPr="00627DA1" w:rsidRDefault="003B45AC" w:rsidP="00143FE2">
            <w:pPr>
              <w:jc w:val="right"/>
              <w:rPr>
                <w:b/>
                <w:bCs/>
                <w:szCs w:val="24"/>
                <w:lang w:eastAsia="lt-LT"/>
              </w:rPr>
            </w:pPr>
            <w:r w:rsidRPr="00627DA1">
              <w:rPr>
                <w:b/>
                <w:bCs/>
                <w:szCs w:val="24"/>
                <w:lang w:eastAsia="lt-LT"/>
              </w:rPr>
              <w:t xml:space="preserve">SAVIVALDYBĖS </w:t>
            </w:r>
            <w:r w:rsidR="00143FE2" w:rsidRPr="00627DA1">
              <w:rPr>
                <w:b/>
                <w:bCs/>
                <w:szCs w:val="24"/>
                <w:lang w:eastAsia="lt-LT"/>
              </w:rPr>
              <w:t>LĖŠOS, IŠ VISO:</w:t>
            </w:r>
          </w:p>
        </w:tc>
        <w:tc>
          <w:tcPr>
            <w:tcW w:w="2871" w:type="dxa"/>
            <w:tcBorders>
              <w:top w:val="single" w:sz="8" w:space="0" w:color="auto"/>
              <w:left w:val="nil"/>
              <w:bottom w:val="single" w:sz="8" w:space="0" w:color="auto"/>
              <w:right w:val="single" w:sz="8" w:space="0" w:color="000000"/>
            </w:tcBorders>
            <w:shd w:val="clear" w:color="000000" w:fill="FFFF00"/>
          </w:tcPr>
          <w:p w14:paraId="45E6A47E" w14:textId="77777777" w:rsidR="00143FE2" w:rsidRPr="00627DA1" w:rsidRDefault="003B45AC" w:rsidP="00143FE2">
            <w:pPr>
              <w:jc w:val="center"/>
              <w:rPr>
                <w:b/>
                <w:bCs/>
                <w:szCs w:val="24"/>
                <w:lang w:eastAsia="lt-LT"/>
              </w:rPr>
            </w:pPr>
            <w:r w:rsidRPr="00627DA1">
              <w:rPr>
                <w:b/>
                <w:bCs/>
                <w:szCs w:val="24"/>
                <w:lang w:eastAsia="lt-LT"/>
              </w:rPr>
              <w:t>249,4</w:t>
            </w:r>
          </w:p>
        </w:tc>
      </w:tr>
      <w:tr w:rsidR="00143FE2" w:rsidRPr="00627DA1" w14:paraId="45E6A482" w14:textId="77777777" w:rsidTr="00BE20EC">
        <w:trPr>
          <w:trHeight w:val="255"/>
        </w:trPr>
        <w:tc>
          <w:tcPr>
            <w:tcW w:w="5683" w:type="dxa"/>
            <w:tcBorders>
              <w:top w:val="single" w:sz="8" w:space="0" w:color="auto"/>
              <w:left w:val="single" w:sz="8" w:space="0" w:color="auto"/>
              <w:bottom w:val="single" w:sz="4" w:space="0" w:color="auto"/>
              <w:right w:val="single" w:sz="8" w:space="0" w:color="000000"/>
            </w:tcBorders>
            <w:shd w:val="clear" w:color="auto" w:fill="auto"/>
            <w:hideMark/>
          </w:tcPr>
          <w:p w14:paraId="45E6A480" w14:textId="77777777" w:rsidR="00143FE2" w:rsidRPr="00627DA1" w:rsidRDefault="00143FE2" w:rsidP="00143FE2">
            <w:pPr>
              <w:rPr>
                <w:szCs w:val="24"/>
                <w:lang w:eastAsia="lt-LT"/>
              </w:rPr>
            </w:pPr>
            <w:r w:rsidRPr="00627DA1">
              <w:rPr>
                <w:szCs w:val="24"/>
                <w:lang w:eastAsia="lt-LT"/>
              </w:rPr>
              <w:t xml:space="preserve">Savivaldybės biudžeto lėšos </w:t>
            </w:r>
            <w:r w:rsidRPr="00627DA1">
              <w:rPr>
                <w:b/>
                <w:bCs/>
                <w:szCs w:val="24"/>
                <w:lang w:eastAsia="lt-LT"/>
              </w:rPr>
              <w:t>SB</w:t>
            </w:r>
          </w:p>
        </w:tc>
        <w:tc>
          <w:tcPr>
            <w:tcW w:w="2871" w:type="dxa"/>
            <w:tcBorders>
              <w:top w:val="single" w:sz="8" w:space="0" w:color="auto"/>
              <w:left w:val="nil"/>
              <w:bottom w:val="single" w:sz="4" w:space="0" w:color="auto"/>
              <w:right w:val="single" w:sz="8" w:space="0" w:color="000000"/>
            </w:tcBorders>
            <w:shd w:val="clear" w:color="auto" w:fill="auto"/>
          </w:tcPr>
          <w:p w14:paraId="45E6A481" w14:textId="77777777" w:rsidR="00143FE2" w:rsidRPr="00627DA1" w:rsidRDefault="003B45AC" w:rsidP="00143FE2">
            <w:pPr>
              <w:jc w:val="center"/>
              <w:rPr>
                <w:szCs w:val="24"/>
                <w:lang w:eastAsia="lt-LT"/>
              </w:rPr>
            </w:pPr>
            <w:r w:rsidRPr="00627DA1">
              <w:rPr>
                <w:szCs w:val="24"/>
                <w:lang w:eastAsia="lt-LT"/>
              </w:rPr>
              <w:t>240,2</w:t>
            </w:r>
          </w:p>
        </w:tc>
      </w:tr>
      <w:tr w:rsidR="00143FE2" w:rsidRPr="00627DA1" w14:paraId="45E6A485" w14:textId="77777777" w:rsidTr="00BE20EC">
        <w:trPr>
          <w:trHeight w:val="58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3" w14:textId="77777777" w:rsidR="00143FE2" w:rsidRPr="00627DA1" w:rsidRDefault="00143FE2" w:rsidP="00143FE2">
            <w:pPr>
              <w:rPr>
                <w:szCs w:val="24"/>
                <w:lang w:eastAsia="lt-LT"/>
              </w:rPr>
            </w:pPr>
            <w:r w:rsidRPr="00627DA1">
              <w:rPr>
                <w:szCs w:val="24"/>
                <w:lang w:eastAsia="lt-LT"/>
              </w:rPr>
              <w:t xml:space="preserve">Savivaldybės aplinkos apsaugos rėmimo specialiosios programos lėšos </w:t>
            </w:r>
            <w:r w:rsidRPr="00627DA1">
              <w:rPr>
                <w:b/>
                <w:bCs/>
                <w:szCs w:val="24"/>
                <w:lang w:eastAsia="lt-LT"/>
              </w:rPr>
              <w:t>SB</w:t>
            </w:r>
            <w:r w:rsidR="00DF7F26" w:rsidRPr="00627DA1">
              <w:rPr>
                <w:b/>
                <w:bCs/>
                <w:szCs w:val="24"/>
                <w:lang w:eastAsia="lt-LT"/>
              </w:rPr>
              <w:t xml:space="preserve"> </w:t>
            </w:r>
            <w:r w:rsidRPr="00627DA1">
              <w:rPr>
                <w:b/>
                <w:bCs/>
                <w:szCs w:val="24"/>
                <w:lang w:eastAsia="lt-LT"/>
              </w:rPr>
              <w:t>(AA)</w:t>
            </w:r>
          </w:p>
        </w:tc>
        <w:tc>
          <w:tcPr>
            <w:tcW w:w="2871" w:type="dxa"/>
            <w:tcBorders>
              <w:top w:val="single" w:sz="4" w:space="0" w:color="auto"/>
              <w:left w:val="nil"/>
              <w:bottom w:val="single" w:sz="4" w:space="0" w:color="auto"/>
              <w:right w:val="single" w:sz="8" w:space="0" w:color="000000"/>
            </w:tcBorders>
            <w:shd w:val="clear" w:color="auto" w:fill="auto"/>
          </w:tcPr>
          <w:p w14:paraId="45E6A484"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88"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6" w14:textId="77777777" w:rsidR="00143FE2" w:rsidRPr="00627DA1" w:rsidRDefault="00143FE2" w:rsidP="00143FE2">
            <w:pPr>
              <w:rPr>
                <w:szCs w:val="24"/>
                <w:lang w:eastAsia="lt-LT"/>
              </w:rPr>
            </w:pPr>
            <w:r w:rsidRPr="00627DA1">
              <w:rPr>
                <w:szCs w:val="24"/>
                <w:lang w:eastAsia="lt-LT"/>
              </w:rPr>
              <w:t xml:space="preserve">Įstaigų uždirbtos pajamos </w:t>
            </w:r>
            <w:r w:rsidRPr="00627DA1">
              <w:rPr>
                <w:b/>
                <w:bCs/>
                <w:szCs w:val="24"/>
                <w:lang w:eastAsia="lt-LT"/>
              </w:rPr>
              <w:t>SP</w:t>
            </w:r>
            <w:r w:rsidRPr="00627DA1">
              <w:rPr>
                <w:szCs w:val="24"/>
                <w:lang w:eastAsia="lt-LT"/>
              </w:rPr>
              <w:t xml:space="preserve"> (pajamos už paslaugas)</w:t>
            </w:r>
          </w:p>
        </w:tc>
        <w:tc>
          <w:tcPr>
            <w:tcW w:w="2871" w:type="dxa"/>
            <w:tcBorders>
              <w:top w:val="single" w:sz="4" w:space="0" w:color="auto"/>
              <w:left w:val="nil"/>
              <w:bottom w:val="single" w:sz="4" w:space="0" w:color="auto"/>
              <w:right w:val="single" w:sz="8" w:space="0" w:color="000000"/>
            </w:tcBorders>
            <w:shd w:val="clear" w:color="auto" w:fill="auto"/>
          </w:tcPr>
          <w:p w14:paraId="45E6A487" w14:textId="77777777" w:rsidR="00143FE2" w:rsidRPr="00627DA1" w:rsidRDefault="003B45AC" w:rsidP="00143FE2">
            <w:pPr>
              <w:jc w:val="center"/>
              <w:rPr>
                <w:szCs w:val="24"/>
                <w:lang w:eastAsia="lt-LT"/>
              </w:rPr>
            </w:pPr>
            <w:r w:rsidRPr="00627DA1">
              <w:rPr>
                <w:szCs w:val="24"/>
                <w:lang w:eastAsia="lt-LT"/>
              </w:rPr>
              <w:t>4,8</w:t>
            </w:r>
          </w:p>
        </w:tc>
      </w:tr>
      <w:tr w:rsidR="00143FE2" w:rsidRPr="00627DA1" w14:paraId="45E6A48B"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9" w14:textId="77777777" w:rsidR="00143FE2" w:rsidRPr="00627DA1" w:rsidRDefault="00143FE2" w:rsidP="00143FE2">
            <w:pPr>
              <w:rPr>
                <w:szCs w:val="24"/>
                <w:lang w:eastAsia="lt-LT"/>
              </w:rPr>
            </w:pPr>
            <w:r w:rsidRPr="00627DA1">
              <w:rPr>
                <w:szCs w:val="24"/>
                <w:lang w:eastAsia="lt-LT"/>
              </w:rPr>
              <w:t xml:space="preserve">Valstybės biudžeto lėšos </w:t>
            </w:r>
            <w:r w:rsidRPr="00627DA1">
              <w:rPr>
                <w:b/>
                <w:bCs/>
                <w:szCs w:val="24"/>
                <w:lang w:eastAsia="lt-LT"/>
              </w:rPr>
              <w:t>(VB)</w:t>
            </w:r>
          </w:p>
        </w:tc>
        <w:tc>
          <w:tcPr>
            <w:tcW w:w="2871" w:type="dxa"/>
            <w:tcBorders>
              <w:top w:val="single" w:sz="4" w:space="0" w:color="auto"/>
              <w:left w:val="nil"/>
              <w:bottom w:val="single" w:sz="4" w:space="0" w:color="auto"/>
              <w:right w:val="single" w:sz="8" w:space="0" w:color="000000"/>
            </w:tcBorders>
            <w:shd w:val="clear" w:color="auto" w:fill="auto"/>
          </w:tcPr>
          <w:p w14:paraId="45E6A48A" w14:textId="77777777" w:rsidR="00143FE2" w:rsidRPr="00627DA1" w:rsidRDefault="00143FE2" w:rsidP="00143FE2">
            <w:pPr>
              <w:jc w:val="center"/>
              <w:rPr>
                <w:szCs w:val="24"/>
                <w:lang w:eastAsia="lt-LT"/>
              </w:rPr>
            </w:pPr>
            <w:r w:rsidRPr="00627DA1">
              <w:rPr>
                <w:szCs w:val="24"/>
                <w:lang w:eastAsia="lt-LT"/>
              </w:rPr>
              <w:t>2,0</w:t>
            </w:r>
          </w:p>
        </w:tc>
      </w:tr>
      <w:tr w:rsidR="00143FE2" w:rsidRPr="00627DA1" w14:paraId="45E6A48E" w14:textId="77777777" w:rsidTr="00BE20EC">
        <w:trPr>
          <w:trHeight w:val="570"/>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C" w14:textId="77777777" w:rsidR="00143FE2" w:rsidRPr="00627DA1" w:rsidRDefault="00143FE2" w:rsidP="00143FE2">
            <w:pPr>
              <w:rPr>
                <w:szCs w:val="24"/>
                <w:lang w:eastAsia="lt-LT"/>
              </w:rPr>
            </w:pPr>
            <w:r w:rsidRPr="00627DA1">
              <w:rPr>
                <w:szCs w:val="24"/>
                <w:lang w:eastAsia="lt-LT"/>
              </w:rPr>
              <w:t xml:space="preserve">Valstybės biudžeto lėšos </w:t>
            </w:r>
            <w:r w:rsidRPr="00627DA1">
              <w:rPr>
                <w:b/>
                <w:bCs/>
                <w:szCs w:val="24"/>
                <w:lang w:eastAsia="lt-LT"/>
              </w:rPr>
              <w:t>VB</w:t>
            </w:r>
            <w:r w:rsidRPr="00627DA1">
              <w:rPr>
                <w:szCs w:val="24"/>
                <w:lang w:eastAsia="lt-LT"/>
              </w:rPr>
              <w:t xml:space="preserve"> (VIP numatytoms kapitalo investicijoms)</w:t>
            </w:r>
          </w:p>
        </w:tc>
        <w:tc>
          <w:tcPr>
            <w:tcW w:w="2871" w:type="dxa"/>
            <w:tcBorders>
              <w:top w:val="single" w:sz="4" w:space="0" w:color="auto"/>
              <w:left w:val="nil"/>
              <w:bottom w:val="single" w:sz="4" w:space="0" w:color="auto"/>
              <w:right w:val="single" w:sz="8" w:space="0" w:color="000000"/>
            </w:tcBorders>
            <w:shd w:val="clear" w:color="auto" w:fill="auto"/>
          </w:tcPr>
          <w:p w14:paraId="45E6A48D"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91"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F" w14:textId="77777777" w:rsidR="00143FE2" w:rsidRPr="00627DA1" w:rsidRDefault="00143FE2" w:rsidP="00143FE2">
            <w:pPr>
              <w:rPr>
                <w:szCs w:val="24"/>
                <w:lang w:eastAsia="lt-LT"/>
              </w:rPr>
            </w:pPr>
            <w:r w:rsidRPr="00627DA1">
              <w:rPr>
                <w:szCs w:val="24"/>
                <w:lang w:eastAsia="lt-LT"/>
              </w:rPr>
              <w:t xml:space="preserve">Paskolos lėšos </w:t>
            </w:r>
            <w:r w:rsidRPr="00627DA1">
              <w:rPr>
                <w:b/>
                <w:bCs/>
                <w:szCs w:val="24"/>
                <w:lang w:eastAsia="lt-LT"/>
              </w:rPr>
              <w:t>P</w:t>
            </w:r>
          </w:p>
        </w:tc>
        <w:tc>
          <w:tcPr>
            <w:tcW w:w="2871" w:type="dxa"/>
            <w:tcBorders>
              <w:top w:val="single" w:sz="4" w:space="0" w:color="auto"/>
              <w:left w:val="nil"/>
              <w:bottom w:val="single" w:sz="4" w:space="0" w:color="auto"/>
              <w:right w:val="single" w:sz="8" w:space="0" w:color="000000"/>
            </w:tcBorders>
            <w:shd w:val="clear" w:color="auto" w:fill="auto"/>
          </w:tcPr>
          <w:p w14:paraId="45E6A490"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94"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000000" w:fill="FFFFFF"/>
            <w:hideMark/>
          </w:tcPr>
          <w:p w14:paraId="45E6A492" w14:textId="77777777" w:rsidR="00143FE2" w:rsidRPr="00627DA1" w:rsidRDefault="00143FE2" w:rsidP="00143FE2">
            <w:pPr>
              <w:rPr>
                <w:szCs w:val="24"/>
                <w:lang w:eastAsia="lt-LT"/>
              </w:rPr>
            </w:pPr>
            <w:r w:rsidRPr="00627DA1">
              <w:rPr>
                <w:szCs w:val="24"/>
                <w:lang w:eastAsia="lt-LT"/>
              </w:rPr>
              <w:t xml:space="preserve">Europos Sąjungos paramos lėšos </w:t>
            </w:r>
            <w:r w:rsidRPr="00627DA1">
              <w:rPr>
                <w:b/>
                <w:bCs/>
                <w:szCs w:val="24"/>
                <w:lang w:eastAsia="lt-LT"/>
              </w:rPr>
              <w:t>ES</w:t>
            </w:r>
          </w:p>
        </w:tc>
        <w:tc>
          <w:tcPr>
            <w:tcW w:w="2871" w:type="dxa"/>
            <w:tcBorders>
              <w:top w:val="single" w:sz="4" w:space="0" w:color="auto"/>
              <w:left w:val="nil"/>
              <w:bottom w:val="single" w:sz="4" w:space="0" w:color="auto"/>
              <w:right w:val="single" w:sz="8" w:space="0" w:color="000000"/>
            </w:tcBorders>
            <w:shd w:val="clear" w:color="auto" w:fill="auto"/>
          </w:tcPr>
          <w:p w14:paraId="45E6A493" w14:textId="77777777" w:rsidR="00143FE2" w:rsidRPr="00627DA1" w:rsidRDefault="00143FE2" w:rsidP="00143FE2">
            <w:pPr>
              <w:jc w:val="center"/>
              <w:rPr>
                <w:szCs w:val="24"/>
                <w:lang w:eastAsia="lt-LT"/>
              </w:rPr>
            </w:pPr>
          </w:p>
        </w:tc>
      </w:tr>
      <w:tr w:rsidR="00143FE2" w:rsidRPr="00627DA1" w14:paraId="45E6A497" w14:textId="77777777" w:rsidTr="00BE20EC">
        <w:trPr>
          <w:trHeight w:val="270"/>
        </w:trPr>
        <w:tc>
          <w:tcPr>
            <w:tcW w:w="5683" w:type="dxa"/>
            <w:tcBorders>
              <w:top w:val="single" w:sz="4" w:space="0" w:color="auto"/>
              <w:left w:val="single" w:sz="8" w:space="0" w:color="auto"/>
              <w:bottom w:val="single" w:sz="8" w:space="0" w:color="auto"/>
              <w:right w:val="single" w:sz="8" w:space="0" w:color="000000"/>
            </w:tcBorders>
            <w:shd w:val="clear" w:color="000000" w:fill="FFFFFF"/>
            <w:hideMark/>
          </w:tcPr>
          <w:p w14:paraId="45E6A495" w14:textId="77777777" w:rsidR="00143FE2" w:rsidRPr="00627DA1" w:rsidRDefault="00143FE2" w:rsidP="00143FE2">
            <w:pPr>
              <w:rPr>
                <w:szCs w:val="24"/>
                <w:lang w:eastAsia="lt-LT"/>
              </w:rPr>
            </w:pPr>
            <w:r w:rsidRPr="00627DA1">
              <w:rPr>
                <w:szCs w:val="24"/>
                <w:lang w:eastAsia="lt-LT"/>
              </w:rPr>
              <w:t>Likutis</w:t>
            </w:r>
          </w:p>
        </w:tc>
        <w:tc>
          <w:tcPr>
            <w:tcW w:w="2871" w:type="dxa"/>
            <w:tcBorders>
              <w:top w:val="single" w:sz="4" w:space="0" w:color="auto"/>
              <w:left w:val="nil"/>
              <w:bottom w:val="single" w:sz="4" w:space="0" w:color="auto"/>
              <w:right w:val="single" w:sz="8" w:space="0" w:color="000000"/>
            </w:tcBorders>
            <w:shd w:val="clear" w:color="auto" w:fill="auto"/>
          </w:tcPr>
          <w:p w14:paraId="45E6A496" w14:textId="77777777" w:rsidR="00143FE2" w:rsidRPr="00627DA1" w:rsidRDefault="003B45AC" w:rsidP="00143FE2">
            <w:pPr>
              <w:jc w:val="center"/>
              <w:rPr>
                <w:szCs w:val="24"/>
                <w:lang w:eastAsia="lt-LT"/>
              </w:rPr>
            </w:pPr>
            <w:r w:rsidRPr="00627DA1">
              <w:rPr>
                <w:szCs w:val="24"/>
                <w:lang w:eastAsia="lt-LT"/>
              </w:rPr>
              <w:t>2,4</w:t>
            </w:r>
          </w:p>
        </w:tc>
      </w:tr>
      <w:tr w:rsidR="00143FE2" w:rsidRPr="00627DA1" w14:paraId="45E6A49A"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000000" w:fill="FFFF00"/>
            <w:hideMark/>
          </w:tcPr>
          <w:p w14:paraId="45E6A498" w14:textId="77777777" w:rsidR="00143FE2" w:rsidRPr="00627DA1" w:rsidRDefault="00143FE2" w:rsidP="00143FE2">
            <w:pPr>
              <w:jc w:val="right"/>
              <w:rPr>
                <w:b/>
                <w:bCs/>
                <w:szCs w:val="24"/>
                <w:lang w:eastAsia="lt-LT"/>
              </w:rPr>
            </w:pPr>
            <w:r w:rsidRPr="00627DA1">
              <w:rPr>
                <w:b/>
                <w:bCs/>
                <w:szCs w:val="24"/>
                <w:lang w:eastAsia="lt-LT"/>
              </w:rPr>
              <w:t>KITI ŠALTINIAI, IŠ VISO</w:t>
            </w:r>
          </w:p>
        </w:tc>
        <w:tc>
          <w:tcPr>
            <w:tcW w:w="2871" w:type="dxa"/>
            <w:tcBorders>
              <w:top w:val="single" w:sz="8" w:space="0" w:color="auto"/>
              <w:left w:val="nil"/>
              <w:bottom w:val="single" w:sz="8" w:space="0" w:color="auto"/>
              <w:right w:val="single" w:sz="8" w:space="0" w:color="000000"/>
            </w:tcBorders>
            <w:shd w:val="clear" w:color="000000" w:fill="FFFF00"/>
          </w:tcPr>
          <w:p w14:paraId="45E6A499" w14:textId="77777777" w:rsidR="00143FE2" w:rsidRPr="00627DA1" w:rsidRDefault="00143FE2" w:rsidP="00143FE2">
            <w:pPr>
              <w:jc w:val="center"/>
              <w:rPr>
                <w:b/>
                <w:bCs/>
                <w:szCs w:val="24"/>
                <w:lang w:eastAsia="lt-LT"/>
              </w:rPr>
            </w:pPr>
            <w:r w:rsidRPr="00627DA1">
              <w:rPr>
                <w:b/>
                <w:bCs/>
                <w:szCs w:val="24"/>
                <w:lang w:eastAsia="lt-LT"/>
              </w:rPr>
              <w:t>0,0</w:t>
            </w:r>
          </w:p>
        </w:tc>
      </w:tr>
      <w:tr w:rsidR="00143FE2" w:rsidRPr="00627DA1" w14:paraId="45E6A49D"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auto" w:fill="auto"/>
            <w:hideMark/>
          </w:tcPr>
          <w:p w14:paraId="45E6A49B" w14:textId="77777777" w:rsidR="00143FE2" w:rsidRPr="00627DA1" w:rsidRDefault="00143FE2" w:rsidP="00143FE2">
            <w:pPr>
              <w:rPr>
                <w:szCs w:val="24"/>
                <w:lang w:eastAsia="lt-LT"/>
              </w:rPr>
            </w:pPr>
            <w:r w:rsidRPr="00627DA1">
              <w:rPr>
                <w:szCs w:val="24"/>
                <w:lang w:eastAsia="lt-LT"/>
              </w:rPr>
              <w:t xml:space="preserve">Kiti finansavimo šaltiniai </w:t>
            </w:r>
            <w:proofErr w:type="spellStart"/>
            <w:r w:rsidRPr="00627DA1">
              <w:rPr>
                <w:b/>
                <w:bCs/>
                <w:szCs w:val="24"/>
                <w:lang w:eastAsia="lt-LT"/>
              </w:rPr>
              <w:t>Kt</w:t>
            </w:r>
            <w:proofErr w:type="spellEnd"/>
          </w:p>
        </w:tc>
        <w:tc>
          <w:tcPr>
            <w:tcW w:w="2871" w:type="dxa"/>
            <w:tcBorders>
              <w:top w:val="single" w:sz="8" w:space="0" w:color="auto"/>
              <w:left w:val="nil"/>
              <w:bottom w:val="single" w:sz="8" w:space="0" w:color="auto"/>
              <w:right w:val="single" w:sz="8" w:space="0" w:color="000000"/>
            </w:tcBorders>
            <w:shd w:val="clear" w:color="auto" w:fill="auto"/>
          </w:tcPr>
          <w:p w14:paraId="45E6A49C"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A0"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000000" w:fill="C0C0C0"/>
            <w:hideMark/>
          </w:tcPr>
          <w:p w14:paraId="45E6A49E" w14:textId="77777777" w:rsidR="00143FE2" w:rsidRPr="00627DA1" w:rsidRDefault="00143FE2" w:rsidP="00143FE2">
            <w:pPr>
              <w:jc w:val="right"/>
              <w:rPr>
                <w:b/>
                <w:bCs/>
                <w:szCs w:val="24"/>
                <w:lang w:eastAsia="lt-LT"/>
              </w:rPr>
            </w:pPr>
            <w:r w:rsidRPr="00627DA1">
              <w:rPr>
                <w:b/>
                <w:bCs/>
                <w:szCs w:val="24"/>
                <w:lang w:eastAsia="lt-LT"/>
              </w:rPr>
              <w:t>IŠ VISO</w:t>
            </w:r>
          </w:p>
        </w:tc>
        <w:tc>
          <w:tcPr>
            <w:tcW w:w="2871" w:type="dxa"/>
            <w:tcBorders>
              <w:top w:val="single" w:sz="8" w:space="0" w:color="auto"/>
              <w:left w:val="nil"/>
              <w:bottom w:val="single" w:sz="8" w:space="0" w:color="auto"/>
              <w:right w:val="single" w:sz="8" w:space="0" w:color="000000"/>
            </w:tcBorders>
            <w:shd w:val="clear" w:color="000000" w:fill="C0C0C0"/>
          </w:tcPr>
          <w:p w14:paraId="45E6A49F" w14:textId="77777777" w:rsidR="00143FE2" w:rsidRPr="00627DA1" w:rsidRDefault="003B45AC" w:rsidP="00143FE2">
            <w:pPr>
              <w:jc w:val="center"/>
              <w:rPr>
                <w:b/>
                <w:bCs/>
                <w:szCs w:val="24"/>
                <w:lang w:eastAsia="lt-LT"/>
              </w:rPr>
            </w:pPr>
            <w:r w:rsidRPr="00627DA1">
              <w:rPr>
                <w:b/>
                <w:bCs/>
                <w:szCs w:val="24"/>
                <w:lang w:eastAsia="lt-LT"/>
              </w:rPr>
              <w:t>249,4</w:t>
            </w:r>
          </w:p>
        </w:tc>
      </w:tr>
    </w:tbl>
    <w:p w14:paraId="45E6A4A1" w14:textId="77777777" w:rsidR="00B858F9" w:rsidRDefault="00B858F9" w:rsidP="00B858F9">
      <w:pPr>
        <w:jc w:val="center"/>
        <w:rPr>
          <w:b/>
          <w:color w:val="000000"/>
          <w:szCs w:val="24"/>
        </w:rPr>
      </w:pPr>
    </w:p>
    <w:p w14:paraId="45E6A4A2" w14:textId="77777777" w:rsidR="006F41B8" w:rsidRDefault="006F41B8" w:rsidP="006F41B8">
      <w:pPr>
        <w:jc w:val="center"/>
        <w:rPr>
          <w:b/>
          <w:color w:val="000000"/>
          <w:szCs w:val="24"/>
        </w:rPr>
        <w:sectPr w:rsidR="006F41B8" w:rsidSect="00143FE2">
          <w:pgSz w:w="16838" w:h="11906" w:orient="landscape"/>
          <w:pgMar w:top="1135" w:right="536" w:bottom="624" w:left="540" w:header="0" w:footer="567" w:gutter="0"/>
          <w:cols w:space="1296"/>
          <w:formProt w:val="0"/>
          <w:docGrid w:linePitch="360"/>
        </w:sectPr>
      </w:pPr>
    </w:p>
    <w:p w14:paraId="45E6A4A3" w14:textId="77777777" w:rsidR="006F41B8" w:rsidRPr="00627DA1" w:rsidRDefault="006F41B8" w:rsidP="006F41B8">
      <w:pPr>
        <w:ind w:left="4962" w:right="-471" w:firstLine="567"/>
        <w:rPr>
          <w:szCs w:val="24"/>
        </w:rPr>
      </w:pPr>
      <w:r w:rsidRPr="00627DA1">
        <w:rPr>
          <w:szCs w:val="24"/>
        </w:rPr>
        <w:lastRenderedPageBreak/>
        <w:t>PATVIRTINTA</w:t>
      </w:r>
    </w:p>
    <w:p w14:paraId="45E6A4A4" w14:textId="77777777" w:rsidR="006F41B8" w:rsidRPr="00627DA1" w:rsidRDefault="006F41B8" w:rsidP="006F41B8">
      <w:pPr>
        <w:ind w:left="5670" w:right="-471" w:hanging="141"/>
        <w:rPr>
          <w:szCs w:val="24"/>
        </w:rPr>
      </w:pPr>
      <w:r w:rsidRPr="00627DA1">
        <w:rPr>
          <w:szCs w:val="24"/>
        </w:rPr>
        <w:t>Panevėžio miesto savivaldybės tarybos</w:t>
      </w:r>
    </w:p>
    <w:p w14:paraId="45E6A4A5" w14:textId="77777777" w:rsidR="006F41B8" w:rsidRPr="00627DA1" w:rsidRDefault="006F41B8" w:rsidP="006F41B8">
      <w:pPr>
        <w:ind w:left="6966"/>
        <w:rPr>
          <w:szCs w:val="24"/>
        </w:rPr>
      </w:pPr>
      <w:r w:rsidRPr="00627DA1">
        <w:rPr>
          <w:szCs w:val="24"/>
        </w:rPr>
        <w:t xml:space="preserve"> sprendimu Nr.</w:t>
      </w:r>
    </w:p>
    <w:p w14:paraId="45E6A4A6" w14:textId="77777777" w:rsidR="006F41B8" w:rsidRPr="00627DA1" w:rsidRDefault="006F41B8" w:rsidP="006F41B8">
      <w:pPr>
        <w:jc w:val="center"/>
        <w:rPr>
          <w:color w:val="000000"/>
          <w:szCs w:val="24"/>
        </w:rPr>
      </w:pPr>
    </w:p>
    <w:p w14:paraId="45E6A4A7" w14:textId="77777777" w:rsidR="006F41B8" w:rsidRPr="00627DA1" w:rsidRDefault="006F41B8" w:rsidP="006F41B8">
      <w:pPr>
        <w:jc w:val="center"/>
        <w:rPr>
          <w:b/>
          <w:color w:val="000000"/>
          <w:szCs w:val="24"/>
        </w:rPr>
      </w:pPr>
      <w:r w:rsidRPr="00627DA1">
        <w:rPr>
          <w:b/>
          <w:color w:val="000000"/>
          <w:szCs w:val="24"/>
        </w:rPr>
        <w:t>STASIO EIDRIGEVIČIAUS MENŲ CENTRO 2021 M. VEIKLOS PLANAS</w:t>
      </w:r>
    </w:p>
    <w:p w14:paraId="45E6A4A8" w14:textId="77777777" w:rsidR="006F41B8" w:rsidRPr="00627DA1" w:rsidRDefault="006F41B8" w:rsidP="006F41B8">
      <w:pPr>
        <w:jc w:val="center"/>
        <w:rPr>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AB" w14:textId="77777777" w:rsidTr="00EC216D">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9" w14:textId="77777777" w:rsidR="006F41B8" w:rsidRPr="00627DA1" w:rsidRDefault="006F41B8" w:rsidP="00EC216D">
            <w:pPr>
              <w:pStyle w:val="Antrat1"/>
              <w:rPr>
                <w:szCs w:val="24"/>
              </w:rPr>
            </w:pPr>
            <w:r w:rsidRPr="00627DA1">
              <w:rPr>
                <w:szCs w:val="24"/>
              </w:rPr>
              <w:t>Planuojamas laikotarpis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A" w14:textId="77777777" w:rsidR="006F41B8" w:rsidRPr="00627DA1" w:rsidRDefault="006F41B8" w:rsidP="00EC216D">
            <w:pPr>
              <w:rPr>
                <w:szCs w:val="24"/>
              </w:rPr>
            </w:pPr>
            <w:r w:rsidRPr="00627DA1">
              <w:rPr>
                <w:color w:val="000000"/>
                <w:szCs w:val="24"/>
              </w:rPr>
              <w:t>2021 m.</w:t>
            </w:r>
          </w:p>
        </w:tc>
      </w:tr>
      <w:tr w:rsidR="006F41B8" w:rsidRPr="00627DA1" w14:paraId="45E6A4AE" w14:textId="77777777" w:rsidTr="00EC216D">
        <w:trPr>
          <w:trHeight w:val="284"/>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C" w14:textId="77777777" w:rsidR="006F41B8" w:rsidRPr="00627DA1" w:rsidRDefault="006F41B8" w:rsidP="00EC216D">
            <w:pPr>
              <w:pStyle w:val="Antrat1"/>
              <w:rPr>
                <w:szCs w:val="24"/>
              </w:rPr>
            </w:pPr>
            <w:r w:rsidRPr="00627DA1">
              <w:rPr>
                <w:szCs w:val="24"/>
              </w:rPr>
              <w:t xml:space="preserve">Asignavimų valdytojas, kodas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D" w14:textId="77777777" w:rsidR="006F41B8" w:rsidRPr="00627DA1" w:rsidRDefault="006F41B8" w:rsidP="00EC216D">
            <w:pPr>
              <w:pStyle w:val="Pagrindinistekstas"/>
              <w:jc w:val="left"/>
              <w:rPr>
                <w:color w:val="000000"/>
                <w:sz w:val="24"/>
                <w:szCs w:val="24"/>
              </w:rPr>
            </w:pPr>
            <w:r w:rsidRPr="00627DA1">
              <w:rPr>
                <w:bCs/>
                <w:sz w:val="24"/>
                <w:szCs w:val="24"/>
              </w:rPr>
              <w:t>Stasio Eidrigevičiaus menų centras, 304929400</w:t>
            </w:r>
          </w:p>
        </w:tc>
      </w:tr>
      <w:tr w:rsidR="006F41B8" w:rsidRPr="00627DA1" w14:paraId="45E6A4B1" w14:textId="77777777" w:rsidTr="00EC216D">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F" w14:textId="77777777" w:rsidR="006F41B8" w:rsidRPr="00627DA1" w:rsidRDefault="006F41B8" w:rsidP="00EC216D">
            <w:pPr>
              <w:pStyle w:val="Antrat1"/>
              <w:rPr>
                <w:szCs w:val="24"/>
              </w:rPr>
            </w:pPr>
            <w:r w:rsidRPr="00627DA1">
              <w:rPr>
                <w:szCs w:val="24"/>
              </w:rPr>
              <w:t xml:space="preserve">Priemonių vykdytojas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0" w14:textId="77777777" w:rsidR="006F41B8" w:rsidRPr="00627DA1" w:rsidRDefault="006F41B8" w:rsidP="00EC216D">
            <w:pPr>
              <w:pStyle w:val="Pagrindinistekstas"/>
              <w:jc w:val="left"/>
              <w:rPr>
                <w:color w:val="000000"/>
                <w:sz w:val="24"/>
                <w:szCs w:val="24"/>
              </w:rPr>
            </w:pPr>
            <w:r w:rsidRPr="00627DA1">
              <w:rPr>
                <w:bCs/>
                <w:sz w:val="24"/>
                <w:szCs w:val="24"/>
              </w:rPr>
              <w:t>Stasio Eidrigevičiaus menų centras</w:t>
            </w:r>
          </w:p>
        </w:tc>
      </w:tr>
    </w:tbl>
    <w:p w14:paraId="45E6A4B2" w14:textId="77777777" w:rsidR="006F41B8" w:rsidRPr="00627DA1" w:rsidRDefault="006F41B8" w:rsidP="006F41B8">
      <w:pPr>
        <w:pStyle w:val="Pagrindinistekstas"/>
        <w:rPr>
          <w:color w:val="000000"/>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B6" w14:textId="77777777" w:rsidTr="00EC216D">
        <w:trPr>
          <w:trHeight w:val="1599"/>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3" w14:textId="77777777" w:rsidR="006F41B8" w:rsidRPr="00627DA1" w:rsidRDefault="006F41B8" w:rsidP="00EC216D">
            <w:pPr>
              <w:rPr>
                <w:b/>
                <w:bCs/>
                <w:color w:val="000000"/>
                <w:szCs w:val="24"/>
              </w:rPr>
            </w:pPr>
            <w:r w:rsidRPr="00627DA1">
              <w:rPr>
                <w:b/>
                <w:bCs/>
                <w:color w:val="000000" w:themeColor="text1"/>
                <w:szCs w:val="24"/>
              </w:rPr>
              <w:t xml:space="preserve">Veiklos plano </w:t>
            </w:r>
            <w:r w:rsidRPr="00627DA1">
              <w:rPr>
                <w:b/>
                <w:bCs/>
                <w:color w:val="000000"/>
                <w:szCs w:val="24"/>
              </w:rPr>
              <w:t>parengimo argumentai</w:t>
            </w:r>
          </w:p>
        </w:tc>
        <w:tc>
          <w:tcPr>
            <w:tcW w:w="627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tcPr>
          <w:p w14:paraId="45E6A4B4" w14:textId="77777777" w:rsidR="006F41B8" w:rsidRPr="00627DA1" w:rsidRDefault="006F41B8" w:rsidP="00EC216D">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Veiklos planas parengtas pagal Lietuvos Respublikos teisės aktus, siekiant suplanuoti įstaigos veiklos kryptis, uždavinius ir numatyti priemones jiems įgyvendinti.</w:t>
            </w:r>
          </w:p>
          <w:p w14:paraId="45E6A4B5" w14:textId="77777777" w:rsidR="006F41B8" w:rsidRPr="00627DA1" w:rsidRDefault="006F41B8" w:rsidP="00EC216D">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Planavimo periodas apima 2021 metus. Šiuo laikotarpiu centras veikia be savo nuolatinių patalpų, neturint visos sudėties komandos</w:t>
            </w:r>
          </w:p>
        </w:tc>
      </w:tr>
    </w:tbl>
    <w:p w14:paraId="45E6A4B7" w14:textId="77777777" w:rsidR="006F41B8" w:rsidRPr="00627DA1" w:rsidRDefault="006F41B8" w:rsidP="006F41B8">
      <w:pPr>
        <w:jc w:val="center"/>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BB" w14:textId="77777777" w:rsidTr="00EC216D">
        <w:trPr>
          <w:cantSplit/>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8" w14:textId="77777777" w:rsidR="006F41B8" w:rsidRPr="00627DA1" w:rsidRDefault="006F41B8" w:rsidP="00EC216D">
            <w:pPr>
              <w:jc w:val="both"/>
              <w:rPr>
                <w:b/>
                <w:bCs/>
                <w:color w:val="000000"/>
                <w:szCs w:val="24"/>
              </w:rPr>
            </w:pPr>
            <w:r w:rsidRPr="00627DA1">
              <w:rPr>
                <w:b/>
                <w:bCs/>
                <w:color w:val="000000"/>
                <w:szCs w:val="24"/>
              </w:rPr>
              <w:t>Ilgalaikis prioritetas</w:t>
            </w:r>
          </w:p>
          <w:p w14:paraId="45E6A4B9" w14:textId="77777777" w:rsidR="006F41B8" w:rsidRPr="00627DA1" w:rsidRDefault="006F41B8" w:rsidP="00EC216D">
            <w:pPr>
              <w:jc w:val="both"/>
              <w:rPr>
                <w:b/>
                <w:bCs/>
                <w:color w:val="000000"/>
                <w:szCs w:val="24"/>
              </w:rPr>
            </w:pPr>
            <w:r w:rsidRPr="00627DA1">
              <w:rPr>
                <w:b/>
                <w:bCs/>
                <w:color w:val="000000"/>
                <w:szCs w:val="24"/>
              </w:rPr>
              <w:t>(pagal SP)</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A" w14:textId="77777777" w:rsidR="006F41B8" w:rsidRPr="00627DA1" w:rsidRDefault="006F41B8" w:rsidP="00EC216D">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Kokybiškų gyvenimo sąlygų ir aukštos socialinės gerovės kūrimas Panevėžyje</w:t>
            </w:r>
          </w:p>
        </w:tc>
      </w:tr>
    </w:tbl>
    <w:p w14:paraId="45E6A4BC" w14:textId="77777777" w:rsidR="006F41B8" w:rsidRPr="00627DA1" w:rsidRDefault="006F41B8" w:rsidP="006F41B8">
      <w:pPr>
        <w:jc w:val="both"/>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C0" w14:textId="77777777" w:rsidTr="00EC216D">
        <w:trPr>
          <w:cantSplit/>
          <w:trHeight w:val="465"/>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D" w14:textId="77777777" w:rsidR="006F41B8" w:rsidRPr="00627DA1" w:rsidRDefault="006F41B8" w:rsidP="00EC216D">
            <w:pPr>
              <w:pStyle w:val="Pagrindinistekstas"/>
              <w:jc w:val="both"/>
              <w:rPr>
                <w:b/>
                <w:bCs/>
                <w:color w:val="000000"/>
                <w:sz w:val="24"/>
                <w:szCs w:val="24"/>
              </w:rPr>
            </w:pPr>
            <w:r w:rsidRPr="00627DA1">
              <w:rPr>
                <w:b/>
                <w:bCs/>
                <w:color w:val="000000" w:themeColor="text1"/>
                <w:sz w:val="24"/>
                <w:szCs w:val="24"/>
              </w:rPr>
              <w:t xml:space="preserve">Veiklos plano </w:t>
            </w:r>
            <w:r w:rsidRPr="00627DA1">
              <w:rPr>
                <w:b/>
                <w:bCs/>
                <w:color w:val="000000"/>
                <w:sz w:val="24"/>
                <w:szCs w:val="24"/>
              </w:rPr>
              <w:t>tikslas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E" w14:textId="77777777" w:rsidR="006F41B8" w:rsidRPr="00627DA1" w:rsidRDefault="006F41B8" w:rsidP="00EC216D">
            <w:pPr>
              <w:jc w:val="both"/>
              <w:rPr>
                <w:color w:val="000000"/>
                <w:szCs w:val="24"/>
              </w:rPr>
            </w:pPr>
            <w:r w:rsidRPr="00627DA1">
              <w:rPr>
                <w:color w:val="000000"/>
                <w:szCs w:val="24"/>
              </w:rPr>
              <w:t>Paversti Panevėžio miestą kultūros traukos centru.</w:t>
            </w:r>
          </w:p>
          <w:p w14:paraId="45E6A4BF" w14:textId="77777777" w:rsidR="006F41B8" w:rsidRPr="00627DA1" w:rsidRDefault="006F41B8" w:rsidP="00EC216D">
            <w:pPr>
              <w:jc w:val="both"/>
              <w:rPr>
                <w:szCs w:val="24"/>
              </w:rPr>
            </w:pPr>
            <w:r w:rsidRPr="00627DA1">
              <w:rPr>
                <w:color w:val="000000"/>
                <w:szCs w:val="24"/>
              </w:rPr>
              <w:t>Šio bendro tikslo siekiama kuriant naują kultūros įstaigą</w:t>
            </w:r>
          </w:p>
        </w:tc>
      </w:tr>
    </w:tbl>
    <w:p w14:paraId="45E6A4C1" w14:textId="77777777" w:rsidR="006F41B8" w:rsidRPr="00627DA1" w:rsidRDefault="006F41B8" w:rsidP="006F41B8">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C9"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C2" w14:textId="77777777" w:rsidR="006F41B8" w:rsidRPr="00627DA1" w:rsidRDefault="006F41B8" w:rsidP="00EC216D">
            <w:pPr>
              <w:pStyle w:val="Pagrindinistekstas"/>
              <w:jc w:val="left"/>
              <w:rPr>
                <w:b/>
                <w:bCs/>
                <w:color w:val="000000"/>
                <w:sz w:val="24"/>
                <w:szCs w:val="24"/>
              </w:rPr>
            </w:pPr>
            <w:r w:rsidRPr="00627DA1">
              <w:rPr>
                <w:b/>
                <w:bCs/>
                <w:color w:val="000000"/>
                <w:sz w:val="24"/>
                <w:szCs w:val="24"/>
              </w:rPr>
              <w:t>Tikslo įgyvendinimo aprašymas</w:t>
            </w:r>
          </w:p>
          <w:p w14:paraId="45E6A4C3" w14:textId="77777777" w:rsidR="006F41B8" w:rsidRPr="00627DA1" w:rsidRDefault="006F41B8" w:rsidP="00EC216D">
            <w:pPr>
              <w:pStyle w:val="Pagrindinistekstas"/>
              <w:jc w:val="left"/>
              <w:rPr>
                <w:color w:val="000000"/>
                <w:sz w:val="24"/>
                <w:szCs w:val="24"/>
                <w:u w:val="single"/>
              </w:rPr>
            </w:pPr>
            <w:r w:rsidRPr="00627DA1">
              <w:rPr>
                <w:color w:val="000000"/>
                <w:sz w:val="24"/>
                <w:szCs w:val="24"/>
                <w:u w:val="single"/>
              </w:rPr>
              <w:t>Numatomo tikslo siekiama planuojant veiklą šiomis pagrindinėmis kryptimis:</w:t>
            </w:r>
          </w:p>
          <w:p w14:paraId="45E6A4C4" w14:textId="77777777" w:rsidR="006F41B8" w:rsidRPr="00627DA1" w:rsidRDefault="006F41B8" w:rsidP="00EC216D">
            <w:pPr>
              <w:numPr>
                <w:ilvl w:val="0"/>
                <w:numId w:val="24"/>
              </w:numPr>
              <w:jc w:val="both"/>
              <w:rPr>
                <w:color w:val="000000"/>
                <w:szCs w:val="24"/>
              </w:rPr>
            </w:pPr>
            <w:r w:rsidRPr="00627DA1">
              <w:rPr>
                <w:color w:val="000000"/>
                <w:szCs w:val="24"/>
              </w:rPr>
              <w:t>parengti Stasio Eidrigevičiaus menų centro (toliau – SEMC) strategiją (misiją, viziją, uždavinius);</w:t>
            </w:r>
          </w:p>
          <w:p w14:paraId="45E6A4C5" w14:textId="77777777" w:rsidR="006F41B8" w:rsidRPr="00627DA1" w:rsidRDefault="006F41B8" w:rsidP="00EC216D">
            <w:pPr>
              <w:numPr>
                <w:ilvl w:val="0"/>
                <w:numId w:val="24"/>
              </w:numPr>
              <w:jc w:val="both"/>
              <w:rPr>
                <w:color w:val="000000"/>
                <w:szCs w:val="24"/>
              </w:rPr>
            </w:pPr>
            <w:r w:rsidRPr="00627DA1">
              <w:rPr>
                <w:color w:val="000000"/>
                <w:szCs w:val="24"/>
              </w:rPr>
              <w:t xml:space="preserve">pasirašyti kūrinių perdavimo sutartį su S. Eidrigevičiumi, perimti S. Eidrigevičiaus kolekciją, užtikrinti geras jos saugojimo sąlygas, pradėti jos dokumentavimą; </w:t>
            </w:r>
          </w:p>
          <w:p w14:paraId="45E6A4C6" w14:textId="77777777" w:rsidR="006F41B8" w:rsidRPr="00627DA1" w:rsidRDefault="006F41B8" w:rsidP="00EC216D">
            <w:pPr>
              <w:numPr>
                <w:ilvl w:val="0"/>
                <w:numId w:val="24"/>
              </w:numPr>
              <w:jc w:val="both"/>
              <w:rPr>
                <w:color w:val="000000"/>
                <w:szCs w:val="24"/>
              </w:rPr>
            </w:pPr>
            <w:r w:rsidRPr="00627DA1">
              <w:rPr>
                <w:color w:val="000000"/>
                <w:szCs w:val="24"/>
              </w:rPr>
              <w:t xml:space="preserve">viešinti </w:t>
            </w:r>
            <w:r w:rsidRPr="00627DA1">
              <w:rPr>
                <w:bCs/>
                <w:szCs w:val="24"/>
              </w:rPr>
              <w:t>SEMC ir menininko vardą;</w:t>
            </w:r>
          </w:p>
          <w:p w14:paraId="45E6A4C7" w14:textId="77777777" w:rsidR="006F41B8" w:rsidRPr="00627DA1" w:rsidRDefault="006F41B8" w:rsidP="00EC216D">
            <w:pPr>
              <w:numPr>
                <w:ilvl w:val="0"/>
                <w:numId w:val="24"/>
              </w:numPr>
              <w:jc w:val="both"/>
              <w:rPr>
                <w:color w:val="000000"/>
                <w:szCs w:val="24"/>
              </w:rPr>
            </w:pPr>
            <w:r w:rsidRPr="00627DA1">
              <w:rPr>
                <w:color w:val="000000"/>
                <w:szCs w:val="24"/>
              </w:rPr>
              <w:t xml:space="preserve">vykdyti </w:t>
            </w:r>
            <w:r w:rsidRPr="00627DA1">
              <w:rPr>
                <w:rFonts w:eastAsia="MS Mincho"/>
                <w:bCs/>
                <w:szCs w:val="24"/>
              </w:rPr>
              <w:t>SEMC pastato statybos priežiūrą, administruoti tam naudojamas lėšas;</w:t>
            </w:r>
          </w:p>
          <w:p w14:paraId="45E6A4C8" w14:textId="77777777" w:rsidR="006F41B8" w:rsidRPr="00627DA1" w:rsidRDefault="006F41B8" w:rsidP="00EC216D">
            <w:pPr>
              <w:numPr>
                <w:ilvl w:val="0"/>
                <w:numId w:val="24"/>
              </w:numPr>
              <w:jc w:val="both"/>
              <w:rPr>
                <w:color w:val="000000"/>
                <w:szCs w:val="24"/>
              </w:rPr>
            </w:pPr>
            <w:r w:rsidRPr="00627DA1">
              <w:rPr>
                <w:color w:val="000000"/>
                <w:szCs w:val="24"/>
              </w:rPr>
              <w:t>planuoti Juozo Čerkeso-Besparnio sodybos įeiklinimą, rengtis jos atidarymui 2022 metais.</w:t>
            </w:r>
          </w:p>
        </w:tc>
      </w:tr>
    </w:tbl>
    <w:p w14:paraId="45E6A4CA" w14:textId="77777777" w:rsidR="006F41B8" w:rsidRPr="00627DA1" w:rsidRDefault="006F41B8" w:rsidP="006F41B8">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D8"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CB" w14:textId="77777777" w:rsidR="006F41B8" w:rsidRPr="00627DA1" w:rsidRDefault="006F41B8" w:rsidP="00EC216D">
            <w:pPr>
              <w:jc w:val="both"/>
              <w:rPr>
                <w:szCs w:val="24"/>
              </w:rPr>
            </w:pPr>
            <w:r w:rsidRPr="00627DA1">
              <w:rPr>
                <w:rFonts w:eastAsia="MS Mincho"/>
                <w:b/>
                <w:bCs/>
                <w:szCs w:val="24"/>
              </w:rPr>
              <w:t>1 uždavinys. Sudaryti tinkamas sąlygas profesionaliojo meno kūrybai, įkurti ir vystyti kūrybinių industrijų sektorių mieste.</w:t>
            </w:r>
          </w:p>
          <w:p w14:paraId="45E6A4CC" w14:textId="77777777" w:rsidR="006F41B8" w:rsidRPr="00627DA1" w:rsidRDefault="006F41B8" w:rsidP="00EC216D">
            <w:pPr>
              <w:jc w:val="both"/>
              <w:rPr>
                <w:rFonts w:eastAsia="MS Mincho"/>
                <w:szCs w:val="24"/>
                <w:u w:val="single"/>
              </w:rPr>
            </w:pPr>
          </w:p>
          <w:p w14:paraId="45E6A4CD" w14:textId="77777777" w:rsidR="006F41B8" w:rsidRPr="00627DA1" w:rsidRDefault="006F41B8" w:rsidP="00EC216D">
            <w:pPr>
              <w:jc w:val="both"/>
              <w:rPr>
                <w:rFonts w:eastAsia="MS Mincho"/>
                <w:szCs w:val="24"/>
                <w:u w:val="single"/>
              </w:rPr>
            </w:pPr>
            <w:r w:rsidRPr="00627DA1">
              <w:rPr>
                <w:rFonts w:eastAsia="MS Mincho"/>
                <w:szCs w:val="24"/>
                <w:u w:val="single"/>
              </w:rPr>
              <w:t>Produkto vertinimo kriterijus:</w:t>
            </w:r>
          </w:p>
          <w:p w14:paraId="45E6A4CE" w14:textId="77777777" w:rsidR="006F41B8" w:rsidRPr="00627DA1" w:rsidRDefault="006F41B8" w:rsidP="00EC216D">
            <w:pPr>
              <w:ind w:firstLine="337"/>
              <w:jc w:val="both"/>
              <w:rPr>
                <w:szCs w:val="24"/>
              </w:rPr>
            </w:pPr>
            <w:r w:rsidRPr="00627DA1">
              <w:rPr>
                <w:rFonts w:eastAsia="MS Mincho"/>
                <w:szCs w:val="24"/>
              </w:rPr>
              <w:t>Įgyvendintų veiklų pokytis, proc.</w:t>
            </w:r>
          </w:p>
          <w:p w14:paraId="45E6A4CF" w14:textId="77777777" w:rsidR="006F41B8" w:rsidRPr="00627DA1" w:rsidRDefault="006F41B8" w:rsidP="00EC216D">
            <w:pPr>
              <w:jc w:val="both"/>
              <w:rPr>
                <w:rFonts w:eastAsia="MS Mincho"/>
                <w:szCs w:val="24"/>
              </w:rPr>
            </w:pPr>
          </w:p>
          <w:p w14:paraId="45E6A4D0" w14:textId="77777777" w:rsidR="006F41B8" w:rsidRPr="00627DA1" w:rsidRDefault="006F41B8" w:rsidP="00EC216D">
            <w:pPr>
              <w:jc w:val="both"/>
              <w:rPr>
                <w:rFonts w:eastAsia="MS Mincho"/>
                <w:szCs w:val="24"/>
                <w:u w:val="single"/>
              </w:rPr>
            </w:pPr>
            <w:r w:rsidRPr="00627DA1">
              <w:rPr>
                <w:rFonts w:eastAsia="MS Mincho"/>
                <w:szCs w:val="24"/>
                <w:u w:val="single"/>
              </w:rPr>
              <w:t>Numatoma įgyvendinti šias priemones:</w:t>
            </w:r>
          </w:p>
          <w:p w14:paraId="45E6A4D1" w14:textId="77777777" w:rsidR="006F41B8" w:rsidRPr="00627DA1" w:rsidRDefault="006F41B8" w:rsidP="00EC216D">
            <w:pPr>
              <w:numPr>
                <w:ilvl w:val="0"/>
                <w:numId w:val="19"/>
              </w:numPr>
              <w:jc w:val="both"/>
              <w:rPr>
                <w:szCs w:val="24"/>
              </w:rPr>
            </w:pPr>
            <w:r w:rsidRPr="00627DA1">
              <w:rPr>
                <w:szCs w:val="24"/>
              </w:rPr>
              <w:t>sąlygų sudarymas profesionaliems menininkams kurti;</w:t>
            </w:r>
          </w:p>
          <w:p w14:paraId="45E6A4D2" w14:textId="77777777" w:rsidR="006F41B8" w:rsidRPr="00627DA1" w:rsidRDefault="006F41B8" w:rsidP="00EC216D">
            <w:pPr>
              <w:numPr>
                <w:ilvl w:val="0"/>
                <w:numId w:val="19"/>
              </w:numPr>
              <w:jc w:val="both"/>
              <w:rPr>
                <w:szCs w:val="24"/>
              </w:rPr>
            </w:pPr>
            <w:r w:rsidRPr="00627DA1">
              <w:rPr>
                <w:szCs w:val="24"/>
              </w:rPr>
              <w:t>SEMC strategijos rengimas.</w:t>
            </w:r>
          </w:p>
          <w:p w14:paraId="45E6A4D3" w14:textId="77777777" w:rsidR="006F41B8" w:rsidRPr="00627DA1" w:rsidRDefault="006F41B8" w:rsidP="00EC216D">
            <w:pPr>
              <w:ind w:left="720"/>
              <w:jc w:val="both"/>
              <w:rPr>
                <w:szCs w:val="24"/>
              </w:rPr>
            </w:pPr>
          </w:p>
          <w:p w14:paraId="45E6A4D4" w14:textId="77777777" w:rsidR="006F41B8" w:rsidRPr="00627DA1" w:rsidRDefault="006F41B8" w:rsidP="00EC216D">
            <w:pPr>
              <w:jc w:val="both"/>
              <w:rPr>
                <w:rFonts w:eastAsia="MS Mincho"/>
                <w:szCs w:val="24"/>
                <w:u w:val="single"/>
              </w:rPr>
            </w:pPr>
            <w:r w:rsidRPr="00627DA1">
              <w:rPr>
                <w:rFonts w:eastAsia="MS Mincho"/>
                <w:szCs w:val="24"/>
                <w:u w:val="single"/>
              </w:rPr>
              <w:t>Proceso ir indėlio vertinimo kriterijai:</w:t>
            </w:r>
          </w:p>
          <w:p w14:paraId="45E6A4D5" w14:textId="77777777" w:rsidR="006F41B8" w:rsidRPr="00627DA1" w:rsidRDefault="006F41B8" w:rsidP="00EC216D">
            <w:pPr>
              <w:numPr>
                <w:ilvl w:val="0"/>
                <w:numId w:val="19"/>
              </w:numPr>
              <w:jc w:val="both"/>
              <w:rPr>
                <w:rFonts w:eastAsia="MS Mincho"/>
                <w:szCs w:val="24"/>
              </w:rPr>
            </w:pPr>
            <w:r w:rsidRPr="00627DA1">
              <w:rPr>
                <w:szCs w:val="24"/>
              </w:rPr>
              <w:t>įgyvendintų veiklų skaičius;</w:t>
            </w:r>
          </w:p>
          <w:p w14:paraId="45E6A4D6" w14:textId="77777777" w:rsidR="006F41B8" w:rsidRPr="00627DA1" w:rsidRDefault="006F41B8" w:rsidP="00EC216D">
            <w:pPr>
              <w:numPr>
                <w:ilvl w:val="0"/>
                <w:numId w:val="19"/>
              </w:numPr>
              <w:jc w:val="both"/>
              <w:rPr>
                <w:rFonts w:eastAsia="MS Mincho"/>
                <w:szCs w:val="24"/>
              </w:rPr>
            </w:pPr>
            <w:r w:rsidRPr="00627DA1">
              <w:rPr>
                <w:szCs w:val="24"/>
              </w:rPr>
              <w:t>į veiklą įtrauktų menininkų skaičius;</w:t>
            </w:r>
          </w:p>
          <w:p w14:paraId="45E6A4D7" w14:textId="77777777" w:rsidR="006F41B8" w:rsidRPr="00627DA1" w:rsidRDefault="006F41B8" w:rsidP="00EC216D">
            <w:pPr>
              <w:numPr>
                <w:ilvl w:val="0"/>
                <w:numId w:val="19"/>
              </w:numPr>
              <w:jc w:val="both"/>
              <w:rPr>
                <w:rFonts w:eastAsia="MS Mincho"/>
                <w:szCs w:val="24"/>
              </w:rPr>
            </w:pPr>
            <w:r w:rsidRPr="00627DA1">
              <w:rPr>
                <w:szCs w:val="24"/>
              </w:rPr>
              <w:t>parengta strategijos dalis.</w:t>
            </w:r>
          </w:p>
        </w:tc>
      </w:tr>
    </w:tbl>
    <w:p w14:paraId="45E6A4D9" w14:textId="77777777" w:rsidR="006F41B8" w:rsidRPr="00627DA1" w:rsidRDefault="006F41B8" w:rsidP="006F41B8">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E6"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DA" w14:textId="77777777" w:rsidR="006F41B8" w:rsidRPr="00627DA1" w:rsidRDefault="006F41B8" w:rsidP="00EC216D">
            <w:pPr>
              <w:jc w:val="both"/>
              <w:rPr>
                <w:rFonts w:eastAsia="MS Mincho"/>
                <w:b/>
                <w:bCs/>
                <w:szCs w:val="24"/>
              </w:rPr>
            </w:pPr>
            <w:r w:rsidRPr="00627DA1">
              <w:rPr>
                <w:rFonts w:eastAsia="MS Mincho"/>
                <w:b/>
                <w:bCs/>
                <w:szCs w:val="24"/>
              </w:rPr>
              <w:t xml:space="preserve">2 uždavinys. Užtikrinti, kad kultūra Panevėžyje būtų aukštos šiuolaikiškos kokybės ir išsiskirtų iš kitų miestų. </w:t>
            </w:r>
          </w:p>
          <w:p w14:paraId="45E6A4DB" w14:textId="77777777" w:rsidR="006F41B8" w:rsidRPr="00627DA1" w:rsidRDefault="006F41B8" w:rsidP="00EC216D">
            <w:pPr>
              <w:jc w:val="both"/>
              <w:rPr>
                <w:rFonts w:eastAsia="MS Mincho"/>
                <w:szCs w:val="24"/>
                <w:u w:val="single"/>
              </w:rPr>
            </w:pPr>
          </w:p>
          <w:p w14:paraId="45E6A4DC" w14:textId="77777777" w:rsidR="006F41B8" w:rsidRPr="00627DA1" w:rsidRDefault="006F41B8" w:rsidP="00EC216D">
            <w:pPr>
              <w:jc w:val="both"/>
              <w:rPr>
                <w:rFonts w:eastAsia="MS Mincho"/>
                <w:szCs w:val="24"/>
                <w:u w:val="single"/>
              </w:rPr>
            </w:pPr>
            <w:r w:rsidRPr="00627DA1">
              <w:rPr>
                <w:rFonts w:eastAsia="MS Mincho"/>
                <w:szCs w:val="24"/>
                <w:u w:val="single"/>
              </w:rPr>
              <w:t>Produkto vertinimo kriterijus:</w:t>
            </w:r>
          </w:p>
          <w:p w14:paraId="45E6A4DD" w14:textId="77777777" w:rsidR="006F41B8" w:rsidRPr="00627DA1" w:rsidRDefault="006F41B8" w:rsidP="00EC216D">
            <w:pPr>
              <w:ind w:firstLine="337"/>
              <w:jc w:val="both"/>
              <w:rPr>
                <w:rFonts w:eastAsia="MS Mincho"/>
                <w:szCs w:val="24"/>
              </w:rPr>
            </w:pPr>
            <w:r w:rsidRPr="00627DA1">
              <w:rPr>
                <w:rFonts w:eastAsia="MS Mincho"/>
                <w:szCs w:val="24"/>
              </w:rPr>
              <w:t>Savalaikis veiklų įgyvendinimas nustatytais terminais.</w:t>
            </w:r>
          </w:p>
          <w:p w14:paraId="45E6A4DE" w14:textId="77777777" w:rsidR="006F41B8" w:rsidRPr="00627DA1" w:rsidRDefault="006F41B8" w:rsidP="00EC216D">
            <w:pPr>
              <w:jc w:val="both"/>
              <w:rPr>
                <w:rFonts w:eastAsia="MS Mincho"/>
                <w:b/>
                <w:bCs/>
                <w:szCs w:val="24"/>
              </w:rPr>
            </w:pPr>
          </w:p>
          <w:p w14:paraId="45E6A4DF" w14:textId="77777777" w:rsidR="006F41B8" w:rsidRPr="00627DA1" w:rsidRDefault="006F41B8" w:rsidP="00EC216D">
            <w:pPr>
              <w:jc w:val="both"/>
              <w:rPr>
                <w:rFonts w:eastAsia="MS Mincho"/>
                <w:szCs w:val="24"/>
                <w:u w:val="single"/>
              </w:rPr>
            </w:pPr>
            <w:r w:rsidRPr="00627DA1">
              <w:rPr>
                <w:rFonts w:eastAsia="MS Mincho"/>
                <w:szCs w:val="24"/>
                <w:u w:val="single"/>
              </w:rPr>
              <w:t>Numatoma įgyvendinti šias priemones:</w:t>
            </w:r>
          </w:p>
          <w:p w14:paraId="45E6A4E0" w14:textId="77777777" w:rsidR="006F41B8" w:rsidRPr="00627DA1" w:rsidRDefault="006F41B8" w:rsidP="00EC216D">
            <w:pPr>
              <w:numPr>
                <w:ilvl w:val="0"/>
                <w:numId w:val="19"/>
              </w:numPr>
              <w:jc w:val="both"/>
              <w:rPr>
                <w:color w:val="000000"/>
                <w:szCs w:val="24"/>
              </w:rPr>
            </w:pPr>
            <w:r w:rsidRPr="00627DA1">
              <w:rPr>
                <w:rFonts w:eastAsia="MS Mincho"/>
                <w:bCs/>
                <w:szCs w:val="24"/>
              </w:rPr>
              <w:t>SEMC pastato statybos priežiūros vykdymas;</w:t>
            </w:r>
          </w:p>
          <w:p w14:paraId="45E6A4E1" w14:textId="77777777" w:rsidR="006F41B8" w:rsidRPr="00627DA1" w:rsidRDefault="006F41B8" w:rsidP="00EC216D">
            <w:pPr>
              <w:numPr>
                <w:ilvl w:val="0"/>
                <w:numId w:val="19"/>
              </w:numPr>
              <w:jc w:val="both"/>
              <w:rPr>
                <w:rFonts w:eastAsia="MS Mincho"/>
                <w:szCs w:val="24"/>
              </w:rPr>
            </w:pPr>
            <w:r w:rsidRPr="00627DA1">
              <w:rPr>
                <w:color w:val="000000"/>
                <w:szCs w:val="24"/>
              </w:rPr>
              <w:t>J. Čerkeso-Besparnio sodybos interjero dizaino projekto parengimas.</w:t>
            </w:r>
          </w:p>
          <w:p w14:paraId="45E6A4E2" w14:textId="77777777" w:rsidR="006F41B8" w:rsidRPr="00627DA1" w:rsidRDefault="006F41B8" w:rsidP="00EC216D">
            <w:pPr>
              <w:pStyle w:val="Pagrindinistekstas"/>
              <w:ind w:left="720"/>
              <w:jc w:val="both"/>
              <w:rPr>
                <w:b/>
                <w:bCs/>
                <w:sz w:val="24"/>
                <w:szCs w:val="24"/>
              </w:rPr>
            </w:pPr>
          </w:p>
          <w:p w14:paraId="45E6A4E3" w14:textId="77777777" w:rsidR="006F41B8" w:rsidRPr="00627DA1" w:rsidRDefault="006F41B8" w:rsidP="00EC216D">
            <w:pPr>
              <w:jc w:val="both"/>
              <w:rPr>
                <w:rFonts w:eastAsia="MS Mincho"/>
                <w:szCs w:val="24"/>
                <w:u w:val="single"/>
              </w:rPr>
            </w:pPr>
            <w:r w:rsidRPr="00627DA1">
              <w:rPr>
                <w:rFonts w:eastAsia="MS Mincho"/>
                <w:szCs w:val="24"/>
                <w:u w:val="single"/>
              </w:rPr>
              <w:t>Proceso ir indėlio vertinimo kriterijai:</w:t>
            </w:r>
          </w:p>
          <w:p w14:paraId="45E6A4E4" w14:textId="77777777" w:rsidR="006F41B8" w:rsidRPr="00627DA1" w:rsidRDefault="006F41B8" w:rsidP="00EC216D">
            <w:pPr>
              <w:numPr>
                <w:ilvl w:val="0"/>
                <w:numId w:val="19"/>
              </w:numPr>
              <w:jc w:val="both"/>
              <w:rPr>
                <w:szCs w:val="24"/>
              </w:rPr>
            </w:pPr>
            <w:r w:rsidRPr="00627DA1">
              <w:rPr>
                <w:szCs w:val="24"/>
              </w:rPr>
              <w:t>savalaikis veiksmų atlikimas;</w:t>
            </w:r>
          </w:p>
          <w:p w14:paraId="45E6A4E5" w14:textId="77777777" w:rsidR="006F41B8" w:rsidRPr="00627DA1" w:rsidRDefault="006F41B8" w:rsidP="00EC216D">
            <w:pPr>
              <w:numPr>
                <w:ilvl w:val="0"/>
                <w:numId w:val="19"/>
              </w:numPr>
              <w:jc w:val="both"/>
              <w:rPr>
                <w:szCs w:val="24"/>
              </w:rPr>
            </w:pPr>
            <w:r w:rsidRPr="00627DA1">
              <w:rPr>
                <w:szCs w:val="24"/>
              </w:rPr>
              <w:t>parengtas projektas.</w:t>
            </w:r>
          </w:p>
        </w:tc>
      </w:tr>
    </w:tbl>
    <w:p w14:paraId="45E6A4E7" w14:textId="77777777" w:rsidR="006F41B8" w:rsidRPr="00627DA1" w:rsidRDefault="006F41B8" w:rsidP="006F41B8">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F1"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E8" w14:textId="77777777" w:rsidR="006F41B8" w:rsidRPr="00627DA1" w:rsidRDefault="006F41B8" w:rsidP="00EC216D">
            <w:pPr>
              <w:jc w:val="both"/>
              <w:rPr>
                <w:szCs w:val="24"/>
              </w:rPr>
            </w:pPr>
            <w:r w:rsidRPr="00627DA1">
              <w:rPr>
                <w:rFonts w:eastAsia="MS Mincho"/>
                <w:b/>
                <w:bCs/>
                <w:szCs w:val="24"/>
              </w:rPr>
              <w:t>3 uždavinys.</w:t>
            </w:r>
            <w:r w:rsidRPr="00627DA1">
              <w:rPr>
                <w:rFonts w:eastAsia="MS Mincho"/>
                <w:szCs w:val="24"/>
              </w:rPr>
              <w:t xml:space="preserve"> </w:t>
            </w:r>
            <w:r w:rsidRPr="00627DA1">
              <w:rPr>
                <w:rFonts w:eastAsia="MS Mincho"/>
                <w:b/>
                <w:bCs/>
                <w:szCs w:val="24"/>
              </w:rPr>
              <w:t>Sudaryti sąlygas miesto gyventojams, ypač jaunimui, dalyvauti kultūros ir meno veikloje, ugdyti jų kūrybiškumą ir meninę raišką.</w:t>
            </w:r>
            <w:r w:rsidRPr="00627DA1">
              <w:rPr>
                <w:rFonts w:eastAsia="MS Mincho"/>
                <w:szCs w:val="24"/>
              </w:rPr>
              <w:t xml:space="preserve"> </w:t>
            </w:r>
          </w:p>
          <w:p w14:paraId="45E6A4E9" w14:textId="77777777" w:rsidR="006F41B8" w:rsidRPr="00627DA1" w:rsidRDefault="006F41B8" w:rsidP="00EC216D">
            <w:pPr>
              <w:jc w:val="both"/>
              <w:rPr>
                <w:rFonts w:eastAsia="MS Mincho"/>
                <w:szCs w:val="24"/>
                <w:u w:val="single"/>
              </w:rPr>
            </w:pPr>
            <w:r w:rsidRPr="00627DA1">
              <w:rPr>
                <w:rFonts w:eastAsia="MS Mincho"/>
                <w:szCs w:val="24"/>
                <w:u w:val="single"/>
              </w:rPr>
              <w:t>Produkto vertinimo kriterijus:</w:t>
            </w:r>
          </w:p>
          <w:p w14:paraId="45E6A4EA" w14:textId="77777777" w:rsidR="006F41B8" w:rsidRPr="00627DA1" w:rsidRDefault="006F41B8" w:rsidP="00EC216D">
            <w:pPr>
              <w:ind w:firstLine="337"/>
              <w:jc w:val="both"/>
              <w:rPr>
                <w:rFonts w:eastAsia="MS Mincho"/>
                <w:szCs w:val="24"/>
              </w:rPr>
            </w:pPr>
            <w:r w:rsidRPr="00627DA1">
              <w:rPr>
                <w:rFonts w:eastAsia="MS Mincho"/>
                <w:szCs w:val="24"/>
              </w:rPr>
              <w:t>Veiklų įgyvendinimas nustatytais terminais.</w:t>
            </w:r>
          </w:p>
          <w:p w14:paraId="45E6A4EB" w14:textId="77777777" w:rsidR="006F41B8" w:rsidRPr="00627DA1" w:rsidRDefault="006F41B8" w:rsidP="00EC216D">
            <w:pPr>
              <w:pStyle w:val="Sraopastraipa"/>
              <w:ind w:left="1080"/>
              <w:jc w:val="both"/>
              <w:rPr>
                <w:rFonts w:eastAsia="MS Mincho"/>
                <w:szCs w:val="24"/>
              </w:rPr>
            </w:pPr>
          </w:p>
          <w:p w14:paraId="45E6A4EC" w14:textId="77777777" w:rsidR="006F41B8" w:rsidRPr="00627DA1" w:rsidRDefault="006F41B8" w:rsidP="00EC216D">
            <w:pPr>
              <w:jc w:val="both"/>
              <w:rPr>
                <w:rFonts w:eastAsia="MS Mincho"/>
                <w:szCs w:val="24"/>
                <w:u w:val="single"/>
              </w:rPr>
            </w:pPr>
            <w:r w:rsidRPr="00627DA1">
              <w:rPr>
                <w:rFonts w:eastAsia="MS Mincho"/>
                <w:szCs w:val="24"/>
                <w:u w:val="single"/>
              </w:rPr>
              <w:t>Numatoma įgyvendinti šias priemones:</w:t>
            </w:r>
          </w:p>
          <w:p w14:paraId="45E6A4ED" w14:textId="77777777" w:rsidR="006F41B8" w:rsidRPr="00627DA1" w:rsidRDefault="006F41B8" w:rsidP="00EC216D">
            <w:pPr>
              <w:numPr>
                <w:ilvl w:val="0"/>
                <w:numId w:val="18"/>
              </w:numPr>
              <w:jc w:val="both"/>
              <w:rPr>
                <w:rFonts w:eastAsia="MS Mincho"/>
                <w:szCs w:val="24"/>
              </w:rPr>
            </w:pPr>
            <w:r w:rsidRPr="00627DA1">
              <w:rPr>
                <w:rFonts w:eastAsia="MS Mincho"/>
                <w:szCs w:val="24"/>
              </w:rPr>
              <w:t xml:space="preserve">J. Čerkeso-Besparnio sodybos </w:t>
            </w:r>
            <w:proofErr w:type="spellStart"/>
            <w:r w:rsidRPr="00627DA1">
              <w:rPr>
                <w:rFonts w:eastAsia="MS Mincho"/>
                <w:szCs w:val="24"/>
              </w:rPr>
              <w:t>įveiklinimo</w:t>
            </w:r>
            <w:proofErr w:type="spellEnd"/>
            <w:r w:rsidRPr="00627DA1">
              <w:rPr>
                <w:rFonts w:eastAsia="MS Mincho"/>
                <w:szCs w:val="24"/>
              </w:rPr>
              <w:t xml:space="preserve"> koncepcijos sukūrimas.</w:t>
            </w:r>
          </w:p>
          <w:p w14:paraId="45E6A4EE" w14:textId="77777777" w:rsidR="006F41B8" w:rsidRPr="00627DA1" w:rsidRDefault="006F41B8" w:rsidP="00EC216D">
            <w:pPr>
              <w:ind w:left="720"/>
              <w:jc w:val="both"/>
              <w:rPr>
                <w:rFonts w:eastAsia="MS Mincho"/>
                <w:szCs w:val="24"/>
              </w:rPr>
            </w:pPr>
          </w:p>
          <w:p w14:paraId="45E6A4EF" w14:textId="77777777" w:rsidR="006F41B8" w:rsidRPr="00627DA1" w:rsidRDefault="006F41B8" w:rsidP="00EC216D">
            <w:pPr>
              <w:jc w:val="both"/>
              <w:rPr>
                <w:rFonts w:eastAsia="MS Mincho"/>
                <w:szCs w:val="24"/>
                <w:u w:val="single"/>
              </w:rPr>
            </w:pPr>
            <w:r w:rsidRPr="00627DA1">
              <w:rPr>
                <w:rFonts w:eastAsia="MS Mincho"/>
                <w:szCs w:val="24"/>
                <w:u w:val="single"/>
              </w:rPr>
              <w:t>Proceso ir indėlio vertinimo kriterijai:</w:t>
            </w:r>
          </w:p>
          <w:p w14:paraId="45E6A4F0" w14:textId="77777777" w:rsidR="006F41B8" w:rsidRPr="00627DA1" w:rsidRDefault="006F41B8" w:rsidP="00EC216D">
            <w:pPr>
              <w:numPr>
                <w:ilvl w:val="0"/>
                <w:numId w:val="19"/>
              </w:numPr>
              <w:jc w:val="both"/>
              <w:rPr>
                <w:szCs w:val="24"/>
              </w:rPr>
            </w:pPr>
            <w:r w:rsidRPr="00627DA1">
              <w:rPr>
                <w:szCs w:val="24"/>
              </w:rPr>
              <w:t xml:space="preserve">parengtas </w:t>
            </w:r>
            <w:proofErr w:type="spellStart"/>
            <w:r w:rsidRPr="00627DA1">
              <w:rPr>
                <w:szCs w:val="24"/>
              </w:rPr>
              <w:t>įveiklinimo</w:t>
            </w:r>
            <w:proofErr w:type="spellEnd"/>
            <w:r w:rsidRPr="00627DA1">
              <w:rPr>
                <w:szCs w:val="24"/>
              </w:rPr>
              <w:t xml:space="preserve"> planas.</w:t>
            </w:r>
          </w:p>
        </w:tc>
      </w:tr>
    </w:tbl>
    <w:p w14:paraId="45E6A4F2" w14:textId="77777777" w:rsidR="006F41B8" w:rsidRPr="00627DA1" w:rsidRDefault="006F41B8" w:rsidP="006F41B8">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FE"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F3" w14:textId="77777777" w:rsidR="006F41B8" w:rsidRPr="00627DA1" w:rsidRDefault="006F41B8" w:rsidP="00EC216D">
            <w:pPr>
              <w:rPr>
                <w:szCs w:val="24"/>
              </w:rPr>
            </w:pPr>
            <w:r w:rsidRPr="00627DA1">
              <w:rPr>
                <w:b/>
                <w:bCs/>
                <w:szCs w:val="24"/>
              </w:rPr>
              <w:t>4 uždavinys. Puoselėti kultūros paveldą.</w:t>
            </w:r>
          </w:p>
          <w:p w14:paraId="45E6A4F4" w14:textId="77777777" w:rsidR="006F41B8" w:rsidRPr="00627DA1" w:rsidRDefault="006F41B8" w:rsidP="00EC216D">
            <w:pPr>
              <w:rPr>
                <w:rFonts w:eastAsia="MS Mincho"/>
                <w:szCs w:val="24"/>
                <w:u w:val="single"/>
              </w:rPr>
            </w:pPr>
            <w:r w:rsidRPr="00627DA1">
              <w:rPr>
                <w:rFonts w:eastAsia="MS Mincho"/>
                <w:szCs w:val="24"/>
                <w:u w:val="single"/>
              </w:rPr>
              <w:t>Produkto vertinimo kriterijus:</w:t>
            </w:r>
          </w:p>
          <w:p w14:paraId="45E6A4F5" w14:textId="77777777" w:rsidR="006F41B8" w:rsidRPr="00627DA1" w:rsidRDefault="006F41B8" w:rsidP="00EC216D">
            <w:pPr>
              <w:ind w:firstLine="337"/>
              <w:rPr>
                <w:rFonts w:eastAsia="MS Mincho"/>
                <w:szCs w:val="24"/>
              </w:rPr>
            </w:pPr>
            <w:r w:rsidRPr="00627DA1">
              <w:rPr>
                <w:rFonts w:eastAsia="MS Mincho"/>
                <w:szCs w:val="24"/>
              </w:rPr>
              <w:t>Perduotų meno kūrinių skaičiaus pokytis, proc.</w:t>
            </w:r>
          </w:p>
          <w:p w14:paraId="45E6A4F6" w14:textId="77777777" w:rsidR="006F41B8" w:rsidRPr="00627DA1" w:rsidRDefault="006F41B8" w:rsidP="00EC216D">
            <w:pPr>
              <w:ind w:firstLine="337"/>
              <w:rPr>
                <w:rFonts w:eastAsia="MS Mincho"/>
                <w:szCs w:val="24"/>
              </w:rPr>
            </w:pPr>
          </w:p>
          <w:p w14:paraId="45E6A4F7" w14:textId="77777777" w:rsidR="006F41B8" w:rsidRPr="00627DA1" w:rsidRDefault="006F41B8" w:rsidP="00EC216D">
            <w:pPr>
              <w:rPr>
                <w:szCs w:val="24"/>
                <w:u w:val="single"/>
              </w:rPr>
            </w:pPr>
            <w:r w:rsidRPr="00627DA1">
              <w:rPr>
                <w:szCs w:val="24"/>
                <w:u w:val="single"/>
              </w:rPr>
              <w:t>Numatoma įgyvendinti šias priemones:</w:t>
            </w:r>
          </w:p>
          <w:p w14:paraId="45E6A4F8"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S. Eidrigevičiaus kolekcijos formavimas.</w:t>
            </w:r>
          </w:p>
          <w:p w14:paraId="45E6A4F9" w14:textId="77777777" w:rsidR="006F41B8" w:rsidRPr="00627DA1" w:rsidRDefault="006F41B8" w:rsidP="00EC216D">
            <w:pPr>
              <w:pStyle w:val="Pagrindinistekstas"/>
              <w:ind w:left="720"/>
              <w:rPr>
                <w:sz w:val="24"/>
                <w:szCs w:val="24"/>
              </w:rPr>
            </w:pPr>
          </w:p>
          <w:p w14:paraId="45E6A4FA" w14:textId="77777777" w:rsidR="006F41B8" w:rsidRPr="00627DA1" w:rsidRDefault="006F41B8" w:rsidP="00EC216D">
            <w:pPr>
              <w:rPr>
                <w:rFonts w:eastAsia="MS Mincho"/>
                <w:szCs w:val="24"/>
                <w:u w:val="single"/>
              </w:rPr>
            </w:pPr>
            <w:r w:rsidRPr="00627DA1">
              <w:rPr>
                <w:rFonts w:eastAsia="MS Mincho"/>
                <w:szCs w:val="24"/>
                <w:u w:val="single"/>
              </w:rPr>
              <w:t>Proceso ir indėlio vertinimo kriterijai:</w:t>
            </w:r>
          </w:p>
          <w:p w14:paraId="45E6A4FB"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pasirašyta sutartis dėl kolekcijos perdavimo;</w:t>
            </w:r>
          </w:p>
          <w:p w14:paraId="45E6A4FC"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parengtų meno kūrinių aprašų skaičius;</w:t>
            </w:r>
          </w:p>
          <w:p w14:paraId="45E6A4FD"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perduotų meno kūrinių skaičius.</w:t>
            </w:r>
          </w:p>
        </w:tc>
      </w:tr>
    </w:tbl>
    <w:p w14:paraId="45E6A4FF" w14:textId="77777777" w:rsidR="006F41B8" w:rsidRPr="00627DA1" w:rsidRDefault="006F41B8" w:rsidP="006F41B8">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506"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00" w14:textId="77777777" w:rsidR="006F41B8" w:rsidRPr="00627DA1" w:rsidRDefault="006F41B8" w:rsidP="00EC216D">
            <w:pPr>
              <w:jc w:val="both"/>
              <w:rPr>
                <w:b/>
                <w:bCs/>
                <w:szCs w:val="24"/>
              </w:rPr>
            </w:pPr>
            <w:r w:rsidRPr="00627DA1">
              <w:rPr>
                <w:b/>
                <w:bCs/>
                <w:szCs w:val="24"/>
              </w:rPr>
              <w:t>Numatomas veiklos plano įgyvendinimo rezultatas</w:t>
            </w:r>
          </w:p>
          <w:p w14:paraId="45E6A501" w14:textId="77777777" w:rsidR="006F41B8" w:rsidRPr="00627DA1" w:rsidRDefault="006F41B8" w:rsidP="00EC216D">
            <w:pPr>
              <w:jc w:val="both"/>
              <w:rPr>
                <w:szCs w:val="24"/>
              </w:rPr>
            </w:pPr>
            <w:r w:rsidRPr="00627DA1">
              <w:rPr>
                <w:bCs/>
                <w:szCs w:val="24"/>
              </w:rPr>
              <w:t xml:space="preserve">Vykdomas įstaigos vystymo procesas (statomi, įrengiami pastatai, kaupiama S. Eidrigevičiaus kolekcija, atliekama sklaida, </w:t>
            </w:r>
            <w:r w:rsidRPr="006F41B8">
              <w:rPr>
                <w:bCs/>
                <w:szCs w:val="24"/>
              </w:rPr>
              <w:t>formuojamas</w:t>
            </w:r>
            <w:r w:rsidRPr="00627DA1">
              <w:rPr>
                <w:bCs/>
                <w:color w:val="FF0000"/>
                <w:szCs w:val="24"/>
              </w:rPr>
              <w:t xml:space="preserve"> </w:t>
            </w:r>
            <w:r w:rsidRPr="00627DA1">
              <w:rPr>
                <w:bCs/>
                <w:szCs w:val="24"/>
              </w:rPr>
              <w:t>kolektyvas).</w:t>
            </w:r>
          </w:p>
          <w:p w14:paraId="45E6A502" w14:textId="77777777" w:rsidR="006F41B8" w:rsidRPr="00627DA1" w:rsidRDefault="006F41B8" w:rsidP="00EC216D">
            <w:pPr>
              <w:jc w:val="both"/>
              <w:rPr>
                <w:szCs w:val="24"/>
              </w:rPr>
            </w:pPr>
            <w:r w:rsidRPr="00627DA1">
              <w:rPr>
                <w:szCs w:val="24"/>
              </w:rPr>
              <w:t>2021 m. siekiami rezultatai:</w:t>
            </w:r>
          </w:p>
          <w:p w14:paraId="45E6A503" w14:textId="77777777" w:rsidR="006F41B8" w:rsidRPr="00627DA1" w:rsidRDefault="006F41B8" w:rsidP="00EC216D">
            <w:pPr>
              <w:pStyle w:val="Sraopastraipa"/>
              <w:numPr>
                <w:ilvl w:val="0"/>
                <w:numId w:val="25"/>
              </w:numPr>
              <w:jc w:val="both"/>
              <w:rPr>
                <w:szCs w:val="24"/>
              </w:rPr>
            </w:pPr>
            <w:r w:rsidRPr="00627DA1">
              <w:rPr>
                <w:szCs w:val="24"/>
              </w:rPr>
              <w:t>sklandus SEMC pastato statybos procesas;</w:t>
            </w:r>
          </w:p>
          <w:p w14:paraId="45E6A504" w14:textId="77777777" w:rsidR="006F41B8" w:rsidRPr="00627DA1" w:rsidRDefault="006F41B8" w:rsidP="00EC216D">
            <w:pPr>
              <w:pStyle w:val="Sraopastraipa"/>
              <w:numPr>
                <w:ilvl w:val="0"/>
                <w:numId w:val="25"/>
              </w:numPr>
              <w:jc w:val="both"/>
              <w:rPr>
                <w:szCs w:val="24"/>
              </w:rPr>
            </w:pPr>
            <w:r w:rsidRPr="00627DA1">
              <w:rPr>
                <w:szCs w:val="24"/>
              </w:rPr>
              <w:t>S. Eidrigevičiaus kolekcijos perėmimas;</w:t>
            </w:r>
          </w:p>
          <w:p w14:paraId="45E6A505" w14:textId="77777777" w:rsidR="006F41B8" w:rsidRPr="00627DA1" w:rsidRDefault="006F41B8" w:rsidP="00EC216D">
            <w:pPr>
              <w:pStyle w:val="Sraopastraipa"/>
              <w:numPr>
                <w:ilvl w:val="0"/>
                <w:numId w:val="25"/>
              </w:numPr>
              <w:jc w:val="both"/>
              <w:rPr>
                <w:szCs w:val="24"/>
              </w:rPr>
            </w:pPr>
            <w:r w:rsidRPr="00627DA1">
              <w:rPr>
                <w:szCs w:val="24"/>
              </w:rPr>
              <w:t xml:space="preserve">pasiruošimas J. Čerkeso-Besparnio sodybos </w:t>
            </w:r>
            <w:proofErr w:type="spellStart"/>
            <w:r w:rsidRPr="00627DA1">
              <w:rPr>
                <w:szCs w:val="24"/>
              </w:rPr>
              <w:t>įveiklinimui</w:t>
            </w:r>
            <w:proofErr w:type="spellEnd"/>
            <w:r w:rsidRPr="00627DA1">
              <w:rPr>
                <w:szCs w:val="24"/>
              </w:rPr>
              <w:t>.</w:t>
            </w:r>
          </w:p>
        </w:tc>
      </w:tr>
    </w:tbl>
    <w:p w14:paraId="45E6A507" w14:textId="77777777" w:rsidR="006F41B8" w:rsidRPr="00627DA1" w:rsidRDefault="006F41B8" w:rsidP="006F41B8">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6F41B8" w:rsidRPr="00627DA1" w14:paraId="45E6A50A" w14:textId="77777777" w:rsidTr="00EC216D">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08" w14:textId="77777777" w:rsidR="006F41B8" w:rsidRPr="00627DA1" w:rsidRDefault="006F41B8" w:rsidP="00EC216D">
            <w:pPr>
              <w:jc w:val="both"/>
              <w:rPr>
                <w:szCs w:val="24"/>
              </w:rPr>
            </w:pPr>
            <w:r w:rsidRPr="00627DA1">
              <w:rPr>
                <w:b/>
                <w:bCs/>
                <w:szCs w:val="24"/>
              </w:rPr>
              <w:t xml:space="preserve">Galimi veiklos plano vykdymo ir finansavimo variantai: </w:t>
            </w:r>
            <w:r w:rsidRPr="00627DA1">
              <w:rPr>
                <w:szCs w:val="24"/>
              </w:rPr>
              <w:t xml:space="preserve"> </w:t>
            </w:r>
          </w:p>
          <w:p w14:paraId="45E6A509" w14:textId="77777777" w:rsidR="006F41B8" w:rsidRPr="00627DA1" w:rsidRDefault="006F41B8" w:rsidP="00EC216D">
            <w:pPr>
              <w:jc w:val="both"/>
              <w:rPr>
                <w:szCs w:val="24"/>
              </w:rPr>
            </w:pPr>
            <w:r w:rsidRPr="00627DA1">
              <w:rPr>
                <w:szCs w:val="24"/>
              </w:rPr>
              <w:t xml:space="preserve">Panevėžio miesto savivaldybės lėšos, valstybinių programų lėšos, ES ir kitų fondų lėšos, rėmėjų lėšos, specialiųjų programų lėšos. </w:t>
            </w:r>
          </w:p>
        </w:tc>
      </w:tr>
    </w:tbl>
    <w:p w14:paraId="45E6A50B" w14:textId="77777777" w:rsidR="006F41B8" w:rsidRPr="00627DA1" w:rsidRDefault="006F41B8" w:rsidP="006F41B8">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6F41B8" w:rsidRPr="00627DA1" w14:paraId="45E6A50E" w14:textId="77777777" w:rsidTr="00EC216D">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0C" w14:textId="77777777" w:rsidR="006F41B8" w:rsidRPr="00627DA1" w:rsidRDefault="006F41B8" w:rsidP="00EC216D">
            <w:pPr>
              <w:rPr>
                <w:b/>
                <w:bCs/>
                <w:szCs w:val="24"/>
              </w:rPr>
            </w:pPr>
            <w:r w:rsidRPr="00627DA1">
              <w:rPr>
                <w:b/>
                <w:bCs/>
                <w:szCs w:val="24"/>
              </w:rPr>
              <w:t xml:space="preserve">Panevėžio miesto plėtros strateginio plano dalys, susijusios su vykdomu veiklos planu: </w:t>
            </w:r>
          </w:p>
          <w:p w14:paraId="45E6A50D" w14:textId="77777777" w:rsidR="006F41B8" w:rsidRPr="00627DA1" w:rsidRDefault="006F41B8" w:rsidP="00EC216D">
            <w:pPr>
              <w:rPr>
                <w:szCs w:val="24"/>
              </w:rPr>
            </w:pPr>
            <w:r w:rsidRPr="00627DA1">
              <w:rPr>
                <w:szCs w:val="24"/>
              </w:rPr>
              <w:t>2.3.1, 2.3.2, 2.3.3, 2.3.4, 2.3.5</w:t>
            </w:r>
          </w:p>
        </w:tc>
      </w:tr>
    </w:tbl>
    <w:p w14:paraId="45E6A50F" w14:textId="77777777" w:rsidR="006F41B8" w:rsidRPr="00627DA1" w:rsidRDefault="006F41B8" w:rsidP="006F41B8">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6F41B8" w:rsidRPr="00627DA1" w14:paraId="45E6A512" w14:textId="77777777" w:rsidTr="00EC216D">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10" w14:textId="77777777" w:rsidR="006F41B8" w:rsidRPr="00627DA1" w:rsidRDefault="006F41B8" w:rsidP="00EC216D">
            <w:pPr>
              <w:pStyle w:val="Pagrindinistekstas"/>
              <w:jc w:val="both"/>
              <w:rPr>
                <w:b/>
                <w:bCs/>
                <w:sz w:val="24"/>
                <w:szCs w:val="24"/>
              </w:rPr>
            </w:pPr>
            <w:r w:rsidRPr="00627DA1">
              <w:rPr>
                <w:b/>
                <w:bCs/>
                <w:sz w:val="24"/>
                <w:szCs w:val="24"/>
              </w:rPr>
              <w:t xml:space="preserve">Susiję Lietuvos Respublikos ir savivaldybės teisės aktai:  </w:t>
            </w:r>
          </w:p>
          <w:p w14:paraId="45E6A511" w14:textId="77777777" w:rsidR="006F41B8" w:rsidRPr="00627DA1" w:rsidRDefault="006F41B8" w:rsidP="00EC216D">
            <w:pPr>
              <w:pStyle w:val="Pagrindinistekstas"/>
              <w:jc w:val="both"/>
              <w:rPr>
                <w:sz w:val="24"/>
                <w:szCs w:val="24"/>
              </w:rPr>
            </w:pPr>
            <w:r w:rsidRPr="00627DA1">
              <w:rPr>
                <w:sz w:val="24"/>
                <w:szCs w:val="24"/>
              </w:rPr>
              <w:t>Lietuvos Respublikos vietos savivaldos įstatymas, Viešųjų įstaigų įstatymas, Biudžetinių įstaigų įstatymas, Autorinių teisių ir gretutinių teisių įstatymas, Meno kūrėjų ir jų organizacijų įstatymas, Etninės kultūros valstybinės globos pagrindų įstatymas, Muziejų įstatymas, Visuomeninių organizacijų įstatymas, Labdaros ir paramos įstatymas, Kultūros ministerijos ir kiti norminiai aktai.</w:t>
            </w:r>
          </w:p>
        </w:tc>
      </w:tr>
    </w:tbl>
    <w:p w14:paraId="45E6A513" w14:textId="77777777" w:rsidR="006F41B8" w:rsidRDefault="006F41B8" w:rsidP="006F41B8">
      <w:pPr>
        <w:jc w:val="center"/>
        <w:rPr>
          <w:b/>
          <w:color w:val="000000"/>
          <w:szCs w:val="24"/>
        </w:rPr>
        <w:sectPr w:rsidR="006F41B8" w:rsidSect="006F41B8">
          <w:pgSz w:w="11906" w:h="16838"/>
          <w:pgMar w:top="536" w:right="624" w:bottom="540" w:left="1135" w:header="0" w:footer="567" w:gutter="0"/>
          <w:cols w:space="1296"/>
          <w:formProt w:val="0"/>
          <w:docGrid w:linePitch="360"/>
        </w:sectPr>
      </w:pPr>
    </w:p>
    <w:p w14:paraId="45E6A514" w14:textId="77777777" w:rsidR="006F41B8" w:rsidRDefault="006F41B8" w:rsidP="006F41B8">
      <w:pPr>
        <w:jc w:val="center"/>
        <w:rPr>
          <w:b/>
          <w:color w:val="000000"/>
          <w:szCs w:val="24"/>
        </w:rPr>
      </w:pPr>
    </w:p>
    <w:p w14:paraId="45E6A515" w14:textId="77777777" w:rsidR="006F41B8" w:rsidRPr="00627DA1" w:rsidRDefault="006F41B8" w:rsidP="006F41B8">
      <w:pPr>
        <w:jc w:val="center"/>
        <w:rPr>
          <w:rFonts w:eastAsia="MS Mincho"/>
          <w:b/>
          <w:szCs w:val="24"/>
        </w:rPr>
      </w:pPr>
      <w:r w:rsidRPr="00627DA1">
        <w:rPr>
          <w:rFonts w:eastAsia="MS Mincho"/>
          <w:b/>
          <w:szCs w:val="24"/>
        </w:rPr>
        <w:t>STASIO EIDRIGEVIČIAUS MENŲ CENTRO 2021 M. VEIKLOS PLANAS</w:t>
      </w:r>
    </w:p>
    <w:p w14:paraId="45E6A516" w14:textId="77777777" w:rsidR="006F41B8" w:rsidRPr="00627DA1" w:rsidRDefault="006F41B8" w:rsidP="006F41B8">
      <w:pPr>
        <w:jc w:val="center"/>
        <w:rPr>
          <w:rFonts w:eastAsia="MS Mincho"/>
          <w:szCs w:val="24"/>
        </w:rPr>
      </w:pPr>
      <w:r w:rsidRPr="00627DA1">
        <w:rPr>
          <w:rFonts w:eastAsia="MS Mincho"/>
          <w:szCs w:val="24"/>
        </w:rPr>
        <w:t>TIKSLO, UŽDAVINIŲ IR PRIEMONIŲ VERTINIMO KRITERIJŲ SUVESTINĖ</w:t>
      </w:r>
    </w:p>
    <w:p w14:paraId="45E6A517" w14:textId="77777777" w:rsidR="006F41B8" w:rsidRPr="00627DA1" w:rsidRDefault="006F41B8" w:rsidP="006F41B8">
      <w:pPr>
        <w:jc w:val="center"/>
        <w:rPr>
          <w:rFonts w:eastAsia="MS Mincho"/>
          <w:szCs w:val="24"/>
        </w:rPr>
      </w:pPr>
    </w:p>
    <w:tbl>
      <w:tblPr>
        <w:tblStyle w:val="Lentelstinklelis"/>
        <w:tblW w:w="15588" w:type="dxa"/>
        <w:jc w:val="center"/>
        <w:tblLook w:val="04A0" w:firstRow="1" w:lastRow="0" w:firstColumn="1" w:lastColumn="0" w:noHBand="0" w:noVBand="1"/>
      </w:tblPr>
      <w:tblGrid>
        <w:gridCol w:w="557"/>
        <w:gridCol w:w="562"/>
        <w:gridCol w:w="562"/>
        <w:gridCol w:w="4866"/>
        <w:gridCol w:w="4593"/>
        <w:gridCol w:w="1576"/>
        <w:gridCol w:w="1509"/>
        <w:gridCol w:w="1363"/>
      </w:tblGrid>
      <w:tr w:rsidR="006F41B8" w:rsidRPr="00627DA1" w14:paraId="45E6A51D" w14:textId="77777777" w:rsidTr="00EC216D">
        <w:trPr>
          <w:trHeight w:val="510"/>
          <w:jc w:val="center"/>
        </w:trPr>
        <w:tc>
          <w:tcPr>
            <w:tcW w:w="558" w:type="dxa"/>
            <w:vMerge w:val="restart"/>
            <w:shd w:val="clear" w:color="auto" w:fill="auto"/>
            <w:tcMar>
              <w:left w:w="108" w:type="dxa"/>
            </w:tcMar>
            <w:textDirection w:val="btLr"/>
            <w:vAlign w:val="center"/>
          </w:tcPr>
          <w:p w14:paraId="45E6A518" w14:textId="77777777" w:rsidR="006F41B8" w:rsidRPr="00627DA1" w:rsidRDefault="006F41B8" w:rsidP="00EC216D">
            <w:pPr>
              <w:jc w:val="center"/>
              <w:rPr>
                <w:rFonts w:eastAsia="MS Mincho"/>
                <w:b/>
                <w:szCs w:val="24"/>
              </w:rPr>
            </w:pPr>
            <w:r w:rsidRPr="00627DA1">
              <w:rPr>
                <w:b/>
                <w:szCs w:val="24"/>
                <w:lang w:eastAsia="lt-LT"/>
              </w:rPr>
              <w:t>Tikslo kodas</w:t>
            </w:r>
          </w:p>
        </w:tc>
        <w:tc>
          <w:tcPr>
            <w:tcW w:w="562" w:type="dxa"/>
            <w:vMerge w:val="restart"/>
            <w:shd w:val="clear" w:color="auto" w:fill="auto"/>
            <w:tcMar>
              <w:left w:w="108" w:type="dxa"/>
            </w:tcMar>
            <w:textDirection w:val="btLr"/>
            <w:vAlign w:val="center"/>
          </w:tcPr>
          <w:p w14:paraId="45E6A519" w14:textId="77777777" w:rsidR="006F41B8" w:rsidRPr="00627DA1" w:rsidRDefault="006F41B8" w:rsidP="00EC216D">
            <w:pPr>
              <w:jc w:val="center"/>
              <w:rPr>
                <w:rFonts w:eastAsia="MS Mincho"/>
                <w:b/>
                <w:szCs w:val="24"/>
              </w:rPr>
            </w:pPr>
            <w:r w:rsidRPr="00627DA1">
              <w:rPr>
                <w:b/>
                <w:szCs w:val="24"/>
                <w:lang w:eastAsia="lt-LT"/>
              </w:rPr>
              <w:t>Uždavinio kodas</w:t>
            </w:r>
          </w:p>
        </w:tc>
        <w:tc>
          <w:tcPr>
            <w:tcW w:w="562" w:type="dxa"/>
            <w:vMerge w:val="restart"/>
            <w:shd w:val="clear" w:color="auto" w:fill="auto"/>
            <w:tcMar>
              <w:left w:w="108" w:type="dxa"/>
            </w:tcMar>
            <w:textDirection w:val="btLr"/>
            <w:vAlign w:val="center"/>
          </w:tcPr>
          <w:p w14:paraId="45E6A51A" w14:textId="77777777" w:rsidR="006F41B8" w:rsidRPr="00627DA1" w:rsidRDefault="006F41B8" w:rsidP="00EC216D">
            <w:pPr>
              <w:jc w:val="center"/>
              <w:rPr>
                <w:rFonts w:eastAsia="MS Mincho"/>
                <w:b/>
                <w:szCs w:val="24"/>
              </w:rPr>
            </w:pPr>
            <w:r w:rsidRPr="00627DA1">
              <w:rPr>
                <w:b/>
                <w:szCs w:val="24"/>
                <w:lang w:eastAsia="lt-LT"/>
              </w:rPr>
              <w:t>Priemonės kodas</w:t>
            </w:r>
          </w:p>
        </w:tc>
        <w:tc>
          <w:tcPr>
            <w:tcW w:w="4872" w:type="dxa"/>
            <w:vMerge w:val="restart"/>
            <w:shd w:val="clear" w:color="auto" w:fill="auto"/>
            <w:tcMar>
              <w:left w:w="108" w:type="dxa"/>
            </w:tcMar>
            <w:vAlign w:val="center"/>
          </w:tcPr>
          <w:p w14:paraId="45E6A51B" w14:textId="77777777" w:rsidR="006F41B8" w:rsidRPr="00627DA1" w:rsidRDefault="006F41B8" w:rsidP="00EC216D">
            <w:pPr>
              <w:jc w:val="center"/>
              <w:rPr>
                <w:rFonts w:eastAsia="MS Mincho"/>
                <w:b/>
                <w:szCs w:val="24"/>
              </w:rPr>
            </w:pPr>
            <w:r w:rsidRPr="00627DA1">
              <w:rPr>
                <w:b/>
                <w:szCs w:val="24"/>
                <w:lang w:eastAsia="lt-LT"/>
              </w:rPr>
              <w:t>Pavadinimas</w:t>
            </w:r>
          </w:p>
        </w:tc>
        <w:tc>
          <w:tcPr>
            <w:tcW w:w="9034" w:type="dxa"/>
            <w:gridSpan w:val="4"/>
            <w:shd w:val="clear" w:color="auto" w:fill="auto"/>
            <w:tcMar>
              <w:left w:w="108" w:type="dxa"/>
            </w:tcMar>
          </w:tcPr>
          <w:p w14:paraId="45E6A51C" w14:textId="77777777" w:rsidR="006F41B8" w:rsidRPr="00627DA1" w:rsidRDefault="006F41B8" w:rsidP="00EC216D">
            <w:pPr>
              <w:jc w:val="center"/>
              <w:rPr>
                <w:rFonts w:eastAsia="MS Mincho"/>
                <w:b/>
                <w:szCs w:val="24"/>
              </w:rPr>
            </w:pPr>
            <w:r w:rsidRPr="00627DA1">
              <w:rPr>
                <w:b/>
                <w:bCs/>
                <w:szCs w:val="24"/>
                <w:lang w:eastAsia="lt-LT"/>
              </w:rPr>
              <w:t>Tikslo, uždavinio, priemonės vertinimo kriterijaus</w:t>
            </w:r>
          </w:p>
        </w:tc>
      </w:tr>
      <w:tr w:rsidR="006F41B8" w:rsidRPr="00627DA1" w14:paraId="45E6A526" w14:textId="77777777" w:rsidTr="00EC216D">
        <w:trPr>
          <w:trHeight w:val="1426"/>
          <w:jc w:val="center"/>
        </w:trPr>
        <w:tc>
          <w:tcPr>
            <w:tcW w:w="558" w:type="dxa"/>
            <w:vMerge/>
            <w:shd w:val="clear" w:color="auto" w:fill="auto"/>
            <w:tcMar>
              <w:left w:w="108" w:type="dxa"/>
            </w:tcMar>
            <w:textDirection w:val="btLr"/>
            <w:vAlign w:val="center"/>
          </w:tcPr>
          <w:p w14:paraId="45E6A51E" w14:textId="77777777" w:rsidR="006F41B8" w:rsidRPr="00627DA1" w:rsidRDefault="006F41B8" w:rsidP="00EC216D">
            <w:pPr>
              <w:jc w:val="center"/>
              <w:rPr>
                <w:rFonts w:eastAsia="MS Mincho"/>
                <w:b/>
                <w:szCs w:val="24"/>
              </w:rPr>
            </w:pPr>
          </w:p>
        </w:tc>
        <w:tc>
          <w:tcPr>
            <w:tcW w:w="562" w:type="dxa"/>
            <w:vMerge/>
            <w:shd w:val="clear" w:color="auto" w:fill="auto"/>
            <w:tcMar>
              <w:left w:w="108" w:type="dxa"/>
            </w:tcMar>
            <w:textDirection w:val="btLr"/>
            <w:vAlign w:val="center"/>
          </w:tcPr>
          <w:p w14:paraId="45E6A51F" w14:textId="77777777" w:rsidR="006F41B8" w:rsidRPr="00627DA1" w:rsidRDefault="006F41B8" w:rsidP="00EC216D">
            <w:pPr>
              <w:jc w:val="center"/>
              <w:rPr>
                <w:rFonts w:eastAsia="MS Mincho"/>
                <w:b/>
                <w:szCs w:val="24"/>
              </w:rPr>
            </w:pPr>
          </w:p>
        </w:tc>
        <w:tc>
          <w:tcPr>
            <w:tcW w:w="562" w:type="dxa"/>
            <w:vMerge/>
            <w:shd w:val="clear" w:color="auto" w:fill="auto"/>
            <w:tcMar>
              <w:left w:w="108" w:type="dxa"/>
            </w:tcMar>
            <w:textDirection w:val="btLr"/>
            <w:vAlign w:val="center"/>
          </w:tcPr>
          <w:p w14:paraId="45E6A520" w14:textId="77777777" w:rsidR="006F41B8" w:rsidRPr="00627DA1" w:rsidRDefault="006F41B8" w:rsidP="00EC216D">
            <w:pPr>
              <w:jc w:val="center"/>
              <w:rPr>
                <w:rFonts w:eastAsia="MS Mincho"/>
                <w:b/>
                <w:szCs w:val="24"/>
              </w:rPr>
            </w:pPr>
          </w:p>
        </w:tc>
        <w:tc>
          <w:tcPr>
            <w:tcW w:w="4872" w:type="dxa"/>
            <w:vMerge/>
            <w:shd w:val="clear" w:color="auto" w:fill="auto"/>
            <w:tcMar>
              <w:left w:w="108" w:type="dxa"/>
            </w:tcMar>
            <w:vAlign w:val="center"/>
          </w:tcPr>
          <w:p w14:paraId="45E6A521" w14:textId="77777777" w:rsidR="006F41B8" w:rsidRPr="00627DA1" w:rsidRDefault="006F41B8" w:rsidP="00EC216D">
            <w:pPr>
              <w:jc w:val="center"/>
              <w:rPr>
                <w:rFonts w:eastAsia="MS Mincho"/>
                <w:b/>
                <w:szCs w:val="24"/>
              </w:rPr>
            </w:pPr>
          </w:p>
        </w:tc>
        <w:tc>
          <w:tcPr>
            <w:tcW w:w="4599" w:type="dxa"/>
            <w:shd w:val="clear" w:color="auto" w:fill="auto"/>
            <w:tcMar>
              <w:left w:w="108" w:type="dxa"/>
            </w:tcMar>
            <w:vAlign w:val="center"/>
          </w:tcPr>
          <w:p w14:paraId="45E6A522" w14:textId="77777777" w:rsidR="006F41B8" w:rsidRPr="00627DA1" w:rsidRDefault="006F41B8" w:rsidP="00EC216D">
            <w:pPr>
              <w:jc w:val="center"/>
              <w:rPr>
                <w:rFonts w:eastAsia="MS Mincho"/>
                <w:b/>
                <w:szCs w:val="24"/>
              </w:rPr>
            </w:pPr>
            <w:r w:rsidRPr="00627DA1">
              <w:rPr>
                <w:b/>
                <w:szCs w:val="24"/>
                <w:lang w:eastAsia="lt-LT"/>
              </w:rPr>
              <w:t>Pavadinimas</w:t>
            </w:r>
          </w:p>
        </w:tc>
        <w:tc>
          <w:tcPr>
            <w:tcW w:w="1576" w:type="dxa"/>
            <w:shd w:val="clear" w:color="auto" w:fill="auto"/>
            <w:tcMar>
              <w:left w:w="108" w:type="dxa"/>
            </w:tcMar>
            <w:vAlign w:val="center"/>
          </w:tcPr>
          <w:p w14:paraId="45E6A523" w14:textId="77777777" w:rsidR="006F41B8" w:rsidRPr="00627DA1" w:rsidRDefault="006F41B8" w:rsidP="00EC216D">
            <w:pPr>
              <w:jc w:val="center"/>
              <w:rPr>
                <w:b/>
                <w:szCs w:val="24"/>
                <w:lang w:eastAsia="lt-LT"/>
              </w:rPr>
            </w:pPr>
            <w:r w:rsidRPr="00627DA1">
              <w:rPr>
                <w:b/>
                <w:szCs w:val="24"/>
                <w:lang w:eastAsia="lt-LT"/>
              </w:rPr>
              <w:t>Mato vnt.</w:t>
            </w:r>
          </w:p>
        </w:tc>
        <w:tc>
          <w:tcPr>
            <w:tcW w:w="1509" w:type="dxa"/>
            <w:shd w:val="clear" w:color="auto" w:fill="auto"/>
            <w:tcMar>
              <w:left w:w="108" w:type="dxa"/>
            </w:tcMar>
            <w:vAlign w:val="center"/>
          </w:tcPr>
          <w:p w14:paraId="45E6A524" w14:textId="77777777" w:rsidR="006F41B8" w:rsidRPr="00627DA1" w:rsidRDefault="006F41B8" w:rsidP="00EC216D">
            <w:pPr>
              <w:jc w:val="center"/>
              <w:rPr>
                <w:b/>
                <w:szCs w:val="24"/>
                <w:lang w:eastAsia="lt-LT"/>
              </w:rPr>
            </w:pPr>
            <w:r w:rsidRPr="00627DA1">
              <w:rPr>
                <w:b/>
                <w:szCs w:val="24"/>
                <w:lang w:eastAsia="lt-LT"/>
              </w:rPr>
              <w:t>2020 m. faktinės reikšmės, rezultatas</w:t>
            </w:r>
          </w:p>
        </w:tc>
        <w:tc>
          <w:tcPr>
            <w:tcW w:w="1350" w:type="dxa"/>
            <w:shd w:val="clear" w:color="auto" w:fill="auto"/>
            <w:tcMar>
              <w:left w:w="108" w:type="dxa"/>
            </w:tcMar>
            <w:vAlign w:val="center"/>
          </w:tcPr>
          <w:p w14:paraId="45E6A525" w14:textId="77777777" w:rsidR="006F41B8" w:rsidRPr="00627DA1" w:rsidRDefault="006F41B8" w:rsidP="00EC216D">
            <w:pPr>
              <w:jc w:val="center"/>
              <w:rPr>
                <w:rFonts w:eastAsia="MS Mincho"/>
                <w:b/>
                <w:szCs w:val="24"/>
              </w:rPr>
            </w:pPr>
            <w:r w:rsidRPr="00627DA1">
              <w:rPr>
                <w:b/>
                <w:szCs w:val="24"/>
                <w:lang w:eastAsia="lt-LT"/>
              </w:rPr>
              <w:t>2021 m. siektina reikšmė, rezultatas</w:t>
            </w:r>
          </w:p>
        </w:tc>
      </w:tr>
      <w:tr w:rsidR="006F41B8" w:rsidRPr="00627DA1" w14:paraId="45E6A52D" w14:textId="77777777" w:rsidTr="00EC216D">
        <w:trPr>
          <w:trHeight w:val="304"/>
          <w:jc w:val="center"/>
        </w:trPr>
        <w:tc>
          <w:tcPr>
            <w:tcW w:w="558" w:type="dxa"/>
            <w:shd w:val="clear" w:color="auto" w:fill="DBE5F1" w:themeFill="accent1" w:themeFillTint="33"/>
            <w:tcMar>
              <w:left w:w="108" w:type="dxa"/>
            </w:tcMar>
          </w:tcPr>
          <w:p w14:paraId="45E6A527" w14:textId="77777777" w:rsidR="006F41B8" w:rsidRPr="00627DA1" w:rsidRDefault="006F41B8" w:rsidP="00EC216D">
            <w:pPr>
              <w:jc w:val="center"/>
              <w:rPr>
                <w:b/>
                <w:bCs/>
                <w:szCs w:val="24"/>
                <w:lang w:eastAsia="lt-LT"/>
              </w:rPr>
            </w:pPr>
            <w:r w:rsidRPr="00627DA1">
              <w:rPr>
                <w:b/>
                <w:bCs/>
                <w:szCs w:val="24"/>
                <w:lang w:eastAsia="lt-LT"/>
              </w:rPr>
              <w:t>01</w:t>
            </w:r>
          </w:p>
        </w:tc>
        <w:tc>
          <w:tcPr>
            <w:tcW w:w="5996" w:type="dxa"/>
            <w:gridSpan w:val="3"/>
            <w:shd w:val="clear" w:color="auto" w:fill="C6D9F1" w:themeFill="text2" w:themeFillTint="33"/>
            <w:tcMar>
              <w:left w:w="108" w:type="dxa"/>
            </w:tcMar>
          </w:tcPr>
          <w:p w14:paraId="45E6A528" w14:textId="77777777" w:rsidR="006F41B8" w:rsidRPr="00627DA1" w:rsidRDefault="006F41B8" w:rsidP="00EC216D">
            <w:pPr>
              <w:rPr>
                <w:rFonts w:eastAsia="MS Mincho"/>
                <w:szCs w:val="24"/>
              </w:rPr>
            </w:pPr>
            <w:r w:rsidRPr="00627DA1">
              <w:rPr>
                <w:b/>
                <w:bCs/>
                <w:szCs w:val="24"/>
                <w:lang w:eastAsia="lt-LT"/>
              </w:rPr>
              <w:t>Paversti Panevėžio miestą kultūros traukos centru</w:t>
            </w:r>
          </w:p>
        </w:tc>
        <w:tc>
          <w:tcPr>
            <w:tcW w:w="4599" w:type="dxa"/>
            <w:shd w:val="clear" w:color="auto" w:fill="C6D9F1" w:themeFill="text2" w:themeFillTint="33"/>
            <w:tcMar>
              <w:left w:w="108" w:type="dxa"/>
            </w:tcMar>
          </w:tcPr>
          <w:p w14:paraId="45E6A529" w14:textId="77777777" w:rsidR="006F41B8" w:rsidRPr="00627DA1" w:rsidRDefault="006F41B8" w:rsidP="00EC216D">
            <w:pPr>
              <w:rPr>
                <w:rFonts w:eastAsia="MS Mincho"/>
                <w:szCs w:val="24"/>
              </w:rPr>
            </w:pPr>
          </w:p>
        </w:tc>
        <w:tc>
          <w:tcPr>
            <w:tcW w:w="1576" w:type="dxa"/>
            <w:shd w:val="clear" w:color="auto" w:fill="C6D9F1" w:themeFill="text2" w:themeFillTint="33"/>
            <w:tcMar>
              <w:left w:w="108" w:type="dxa"/>
            </w:tcMar>
          </w:tcPr>
          <w:p w14:paraId="45E6A52A" w14:textId="77777777" w:rsidR="006F41B8" w:rsidRPr="00627DA1" w:rsidRDefault="006F41B8" w:rsidP="00EC216D">
            <w:pPr>
              <w:jc w:val="center"/>
              <w:rPr>
                <w:szCs w:val="24"/>
              </w:rPr>
            </w:pPr>
          </w:p>
        </w:tc>
        <w:tc>
          <w:tcPr>
            <w:tcW w:w="1509" w:type="dxa"/>
            <w:shd w:val="clear" w:color="auto" w:fill="C6D9F1" w:themeFill="text2" w:themeFillTint="33"/>
            <w:tcMar>
              <w:left w:w="108" w:type="dxa"/>
            </w:tcMar>
          </w:tcPr>
          <w:p w14:paraId="45E6A52B" w14:textId="77777777" w:rsidR="006F41B8" w:rsidRPr="00627DA1" w:rsidRDefault="006F41B8" w:rsidP="00EC216D">
            <w:pPr>
              <w:jc w:val="center"/>
              <w:rPr>
                <w:szCs w:val="24"/>
              </w:rPr>
            </w:pPr>
          </w:p>
        </w:tc>
        <w:tc>
          <w:tcPr>
            <w:tcW w:w="1350" w:type="dxa"/>
            <w:shd w:val="clear" w:color="auto" w:fill="C6D9F1" w:themeFill="text2" w:themeFillTint="33"/>
            <w:tcMar>
              <w:left w:w="108" w:type="dxa"/>
            </w:tcMar>
          </w:tcPr>
          <w:p w14:paraId="45E6A52C" w14:textId="77777777" w:rsidR="006F41B8" w:rsidRPr="00627DA1" w:rsidRDefault="006F41B8" w:rsidP="00EC216D">
            <w:pPr>
              <w:jc w:val="center"/>
              <w:rPr>
                <w:szCs w:val="24"/>
              </w:rPr>
            </w:pPr>
          </w:p>
        </w:tc>
      </w:tr>
      <w:tr w:rsidR="006F41B8" w:rsidRPr="00627DA1" w14:paraId="45E6A535" w14:textId="77777777" w:rsidTr="00EC216D">
        <w:trPr>
          <w:jc w:val="center"/>
        </w:trPr>
        <w:tc>
          <w:tcPr>
            <w:tcW w:w="558" w:type="dxa"/>
            <w:shd w:val="clear" w:color="auto" w:fill="DBE5F1" w:themeFill="accent1" w:themeFillTint="33"/>
            <w:tcMar>
              <w:left w:w="108" w:type="dxa"/>
            </w:tcMar>
          </w:tcPr>
          <w:p w14:paraId="45E6A52E"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2F" w14:textId="77777777" w:rsidR="006F41B8" w:rsidRPr="00627DA1" w:rsidRDefault="006F41B8" w:rsidP="00EC216D">
            <w:pPr>
              <w:jc w:val="center"/>
              <w:rPr>
                <w:b/>
                <w:bCs/>
                <w:szCs w:val="24"/>
                <w:lang w:eastAsia="lt-LT"/>
              </w:rPr>
            </w:pPr>
            <w:r w:rsidRPr="00627DA1">
              <w:rPr>
                <w:b/>
                <w:bCs/>
                <w:szCs w:val="24"/>
                <w:lang w:eastAsia="lt-LT"/>
              </w:rPr>
              <w:t>01</w:t>
            </w:r>
          </w:p>
        </w:tc>
        <w:tc>
          <w:tcPr>
            <w:tcW w:w="5434" w:type="dxa"/>
            <w:gridSpan w:val="2"/>
            <w:shd w:val="clear" w:color="auto" w:fill="D6E3BC" w:themeFill="accent3" w:themeFillTint="66"/>
            <w:tcMar>
              <w:left w:w="108" w:type="dxa"/>
            </w:tcMar>
          </w:tcPr>
          <w:p w14:paraId="45E6A530" w14:textId="77777777" w:rsidR="006F41B8" w:rsidRPr="00627DA1" w:rsidRDefault="006F41B8" w:rsidP="00EC216D">
            <w:pPr>
              <w:rPr>
                <w:szCs w:val="24"/>
              </w:rPr>
            </w:pPr>
            <w:r w:rsidRPr="00627DA1">
              <w:rPr>
                <w:b/>
                <w:bCs/>
                <w:szCs w:val="24"/>
                <w:lang w:eastAsia="lt-LT"/>
              </w:rPr>
              <w:t>Sudaryti tinkamas sąlygas profesionaliojo meno kūrybai, įkurti ir vystyti kūrybinių industrijų sektorių mieste</w:t>
            </w:r>
          </w:p>
        </w:tc>
        <w:tc>
          <w:tcPr>
            <w:tcW w:w="4599" w:type="dxa"/>
            <w:shd w:val="clear" w:color="auto" w:fill="D6E3BC" w:themeFill="accent3" w:themeFillTint="66"/>
            <w:tcMar>
              <w:left w:w="108" w:type="dxa"/>
            </w:tcMar>
          </w:tcPr>
          <w:p w14:paraId="45E6A531" w14:textId="77777777" w:rsidR="006F41B8" w:rsidRPr="00627DA1" w:rsidRDefault="006F41B8" w:rsidP="00EC216D">
            <w:pPr>
              <w:rPr>
                <w:szCs w:val="24"/>
              </w:rPr>
            </w:pPr>
            <w:r w:rsidRPr="00627DA1">
              <w:rPr>
                <w:szCs w:val="24"/>
              </w:rPr>
              <w:t>Įgyvendintų veiklų pokytis</w:t>
            </w:r>
          </w:p>
        </w:tc>
        <w:tc>
          <w:tcPr>
            <w:tcW w:w="1576" w:type="dxa"/>
            <w:shd w:val="clear" w:color="auto" w:fill="D6E3BC" w:themeFill="accent3" w:themeFillTint="66"/>
            <w:tcMar>
              <w:left w:w="108" w:type="dxa"/>
            </w:tcMar>
          </w:tcPr>
          <w:p w14:paraId="45E6A532" w14:textId="77777777" w:rsidR="006F41B8" w:rsidRPr="00627DA1" w:rsidRDefault="006F41B8" w:rsidP="00EC216D">
            <w:pPr>
              <w:jc w:val="center"/>
              <w:rPr>
                <w:szCs w:val="24"/>
              </w:rPr>
            </w:pPr>
            <w:r w:rsidRPr="00627DA1">
              <w:rPr>
                <w:szCs w:val="24"/>
              </w:rPr>
              <w:t>Proc.</w:t>
            </w:r>
          </w:p>
        </w:tc>
        <w:tc>
          <w:tcPr>
            <w:tcW w:w="1509" w:type="dxa"/>
            <w:shd w:val="clear" w:color="auto" w:fill="D6E3BC" w:themeFill="accent3" w:themeFillTint="66"/>
            <w:tcMar>
              <w:left w:w="108" w:type="dxa"/>
            </w:tcMar>
          </w:tcPr>
          <w:p w14:paraId="45E6A533" w14:textId="77777777" w:rsidR="006F41B8" w:rsidRPr="00627DA1" w:rsidRDefault="006F41B8" w:rsidP="00EC216D">
            <w:pPr>
              <w:jc w:val="center"/>
              <w:rPr>
                <w:szCs w:val="24"/>
              </w:rPr>
            </w:pPr>
            <w:r w:rsidRPr="00627DA1">
              <w:rPr>
                <w:szCs w:val="24"/>
              </w:rPr>
              <w:t>Pokytis neskaičiuotas</w:t>
            </w:r>
          </w:p>
        </w:tc>
        <w:tc>
          <w:tcPr>
            <w:tcW w:w="1350" w:type="dxa"/>
            <w:shd w:val="clear" w:color="auto" w:fill="D6E3BC" w:themeFill="accent3" w:themeFillTint="66"/>
            <w:tcMar>
              <w:left w:w="108" w:type="dxa"/>
            </w:tcMar>
          </w:tcPr>
          <w:p w14:paraId="45E6A534" w14:textId="77777777" w:rsidR="006F41B8" w:rsidRPr="00627DA1" w:rsidRDefault="006F41B8" w:rsidP="00EC216D">
            <w:pPr>
              <w:jc w:val="center"/>
              <w:rPr>
                <w:bCs/>
                <w:szCs w:val="24"/>
                <w:lang w:eastAsia="lt-LT"/>
              </w:rPr>
            </w:pPr>
            <w:r w:rsidRPr="00627DA1">
              <w:rPr>
                <w:bCs/>
                <w:szCs w:val="24"/>
                <w:lang w:eastAsia="lt-LT"/>
              </w:rPr>
              <w:t>0</w:t>
            </w:r>
          </w:p>
        </w:tc>
      </w:tr>
      <w:tr w:rsidR="006F41B8" w:rsidRPr="00627DA1" w14:paraId="45E6A53E" w14:textId="77777777" w:rsidTr="00EC216D">
        <w:trPr>
          <w:trHeight w:val="231"/>
          <w:jc w:val="center"/>
        </w:trPr>
        <w:tc>
          <w:tcPr>
            <w:tcW w:w="558" w:type="dxa"/>
            <w:vMerge w:val="restart"/>
            <w:shd w:val="clear" w:color="auto" w:fill="DBE5F1" w:themeFill="accent1" w:themeFillTint="33"/>
            <w:tcMar>
              <w:left w:w="108" w:type="dxa"/>
            </w:tcMar>
          </w:tcPr>
          <w:p w14:paraId="45E6A536" w14:textId="77777777" w:rsidR="006F41B8" w:rsidRPr="00627DA1" w:rsidRDefault="006F41B8" w:rsidP="00EC216D">
            <w:pPr>
              <w:jc w:val="center"/>
              <w:rPr>
                <w:rFonts w:eastAsia="MS Mincho"/>
                <w:szCs w:val="24"/>
              </w:rPr>
            </w:pPr>
            <w:r w:rsidRPr="00627DA1">
              <w:rPr>
                <w:b/>
                <w:bCs/>
                <w:szCs w:val="24"/>
                <w:lang w:eastAsia="lt-LT"/>
              </w:rPr>
              <w:t>01</w:t>
            </w:r>
          </w:p>
        </w:tc>
        <w:tc>
          <w:tcPr>
            <w:tcW w:w="562" w:type="dxa"/>
            <w:vMerge w:val="restart"/>
            <w:shd w:val="clear" w:color="auto" w:fill="D6E3BC" w:themeFill="accent3" w:themeFillTint="66"/>
            <w:tcMar>
              <w:left w:w="108" w:type="dxa"/>
            </w:tcMar>
          </w:tcPr>
          <w:p w14:paraId="45E6A537" w14:textId="77777777" w:rsidR="006F41B8" w:rsidRPr="00627DA1" w:rsidRDefault="006F41B8" w:rsidP="00EC216D">
            <w:pPr>
              <w:jc w:val="center"/>
              <w:rPr>
                <w:rFonts w:eastAsia="MS Mincho"/>
                <w:szCs w:val="24"/>
              </w:rPr>
            </w:pPr>
            <w:r w:rsidRPr="00627DA1">
              <w:rPr>
                <w:b/>
                <w:bCs/>
                <w:szCs w:val="24"/>
                <w:lang w:eastAsia="lt-LT"/>
              </w:rPr>
              <w:t>01</w:t>
            </w:r>
          </w:p>
        </w:tc>
        <w:tc>
          <w:tcPr>
            <w:tcW w:w="562" w:type="dxa"/>
            <w:vMerge w:val="restart"/>
            <w:shd w:val="clear" w:color="auto" w:fill="auto"/>
            <w:tcMar>
              <w:left w:w="108" w:type="dxa"/>
            </w:tcMar>
          </w:tcPr>
          <w:p w14:paraId="45E6A538" w14:textId="77777777" w:rsidR="006F41B8" w:rsidRPr="00627DA1" w:rsidRDefault="006F41B8" w:rsidP="00EC216D">
            <w:pPr>
              <w:jc w:val="center"/>
              <w:rPr>
                <w:rFonts w:eastAsia="MS Mincho"/>
                <w:szCs w:val="24"/>
              </w:rPr>
            </w:pPr>
            <w:r w:rsidRPr="00627DA1">
              <w:rPr>
                <w:b/>
                <w:bCs/>
                <w:szCs w:val="24"/>
                <w:lang w:eastAsia="lt-LT"/>
              </w:rPr>
              <w:t>01</w:t>
            </w:r>
          </w:p>
        </w:tc>
        <w:tc>
          <w:tcPr>
            <w:tcW w:w="4872" w:type="dxa"/>
            <w:vMerge w:val="restart"/>
            <w:shd w:val="clear" w:color="auto" w:fill="auto"/>
            <w:tcMar>
              <w:left w:w="108" w:type="dxa"/>
            </w:tcMar>
          </w:tcPr>
          <w:p w14:paraId="45E6A539" w14:textId="77777777" w:rsidR="006F41B8" w:rsidRPr="00627DA1" w:rsidRDefault="006F41B8" w:rsidP="00EC216D">
            <w:pPr>
              <w:rPr>
                <w:rFonts w:eastAsia="MS Mincho"/>
                <w:szCs w:val="24"/>
              </w:rPr>
            </w:pPr>
            <w:r w:rsidRPr="00627DA1">
              <w:rPr>
                <w:rFonts w:eastAsia="MS Mincho"/>
                <w:szCs w:val="24"/>
              </w:rPr>
              <w:t>Sąlygų sudarymas profesionaliems menininkams kurti</w:t>
            </w:r>
          </w:p>
        </w:tc>
        <w:tc>
          <w:tcPr>
            <w:tcW w:w="4599" w:type="dxa"/>
            <w:shd w:val="clear" w:color="auto" w:fill="auto"/>
            <w:tcMar>
              <w:left w:w="108" w:type="dxa"/>
            </w:tcMar>
          </w:tcPr>
          <w:p w14:paraId="45E6A53A" w14:textId="77777777" w:rsidR="006F41B8" w:rsidRPr="00627DA1" w:rsidRDefault="006F41B8" w:rsidP="00EC216D">
            <w:pPr>
              <w:rPr>
                <w:rFonts w:eastAsia="MS Mincho"/>
                <w:szCs w:val="24"/>
              </w:rPr>
            </w:pPr>
            <w:r w:rsidRPr="00627DA1">
              <w:rPr>
                <w:rFonts w:eastAsia="MS Mincho"/>
                <w:szCs w:val="24"/>
              </w:rPr>
              <w:t>Įgyvendintų veiklų skaičius</w:t>
            </w:r>
          </w:p>
        </w:tc>
        <w:tc>
          <w:tcPr>
            <w:tcW w:w="1576" w:type="dxa"/>
            <w:shd w:val="clear" w:color="auto" w:fill="auto"/>
            <w:tcMar>
              <w:left w:w="108" w:type="dxa"/>
            </w:tcMar>
          </w:tcPr>
          <w:p w14:paraId="45E6A53B"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3C" w14:textId="77777777" w:rsidR="006F41B8" w:rsidRPr="00627DA1" w:rsidRDefault="006F41B8" w:rsidP="00EC216D">
            <w:pPr>
              <w:jc w:val="center"/>
              <w:rPr>
                <w:szCs w:val="24"/>
              </w:rPr>
            </w:pPr>
            <w:r w:rsidRPr="00627DA1">
              <w:rPr>
                <w:szCs w:val="24"/>
              </w:rPr>
              <w:t>2</w:t>
            </w:r>
          </w:p>
        </w:tc>
        <w:tc>
          <w:tcPr>
            <w:tcW w:w="1350" w:type="dxa"/>
            <w:shd w:val="clear" w:color="auto" w:fill="auto"/>
            <w:tcMar>
              <w:left w:w="108" w:type="dxa"/>
            </w:tcMar>
          </w:tcPr>
          <w:p w14:paraId="45E6A53D" w14:textId="77777777" w:rsidR="006F41B8" w:rsidRPr="00627DA1" w:rsidRDefault="006F41B8" w:rsidP="00EC216D">
            <w:pPr>
              <w:jc w:val="center"/>
              <w:rPr>
                <w:rFonts w:eastAsia="MS Mincho"/>
                <w:szCs w:val="24"/>
              </w:rPr>
            </w:pPr>
            <w:r w:rsidRPr="00627DA1">
              <w:rPr>
                <w:szCs w:val="24"/>
              </w:rPr>
              <w:t>2</w:t>
            </w:r>
          </w:p>
        </w:tc>
      </w:tr>
      <w:tr w:rsidR="006F41B8" w:rsidRPr="00627DA1" w14:paraId="45E6A547" w14:textId="77777777" w:rsidTr="00EC216D">
        <w:trPr>
          <w:trHeight w:val="220"/>
          <w:jc w:val="center"/>
        </w:trPr>
        <w:tc>
          <w:tcPr>
            <w:tcW w:w="558" w:type="dxa"/>
            <w:vMerge/>
            <w:shd w:val="clear" w:color="auto" w:fill="DBE5F1" w:themeFill="accent1" w:themeFillTint="33"/>
            <w:tcMar>
              <w:left w:w="108" w:type="dxa"/>
            </w:tcMar>
          </w:tcPr>
          <w:p w14:paraId="45E6A53F" w14:textId="77777777" w:rsidR="006F41B8" w:rsidRPr="00627DA1" w:rsidRDefault="006F41B8" w:rsidP="00EC216D">
            <w:pPr>
              <w:jc w:val="center"/>
              <w:rPr>
                <w:b/>
                <w:bCs/>
                <w:szCs w:val="24"/>
                <w:lang w:eastAsia="lt-LT"/>
              </w:rPr>
            </w:pPr>
          </w:p>
        </w:tc>
        <w:tc>
          <w:tcPr>
            <w:tcW w:w="562" w:type="dxa"/>
            <w:vMerge/>
            <w:shd w:val="clear" w:color="auto" w:fill="D6E3BC" w:themeFill="accent3" w:themeFillTint="66"/>
            <w:tcMar>
              <w:left w:w="108" w:type="dxa"/>
            </w:tcMar>
          </w:tcPr>
          <w:p w14:paraId="45E6A540" w14:textId="77777777" w:rsidR="006F41B8" w:rsidRPr="00627DA1" w:rsidRDefault="006F41B8" w:rsidP="00EC216D">
            <w:pPr>
              <w:jc w:val="center"/>
              <w:rPr>
                <w:b/>
                <w:bCs/>
                <w:szCs w:val="24"/>
                <w:lang w:eastAsia="lt-LT"/>
              </w:rPr>
            </w:pPr>
          </w:p>
        </w:tc>
        <w:tc>
          <w:tcPr>
            <w:tcW w:w="562" w:type="dxa"/>
            <w:vMerge/>
            <w:shd w:val="clear" w:color="auto" w:fill="auto"/>
            <w:tcMar>
              <w:left w:w="108" w:type="dxa"/>
            </w:tcMar>
          </w:tcPr>
          <w:p w14:paraId="45E6A541" w14:textId="77777777" w:rsidR="006F41B8" w:rsidRPr="00627DA1" w:rsidRDefault="006F41B8" w:rsidP="00EC216D">
            <w:pPr>
              <w:jc w:val="center"/>
              <w:rPr>
                <w:b/>
                <w:bCs/>
                <w:szCs w:val="24"/>
                <w:lang w:eastAsia="lt-LT"/>
              </w:rPr>
            </w:pPr>
          </w:p>
        </w:tc>
        <w:tc>
          <w:tcPr>
            <w:tcW w:w="4872" w:type="dxa"/>
            <w:vMerge/>
            <w:shd w:val="clear" w:color="auto" w:fill="auto"/>
            <w:tcMar>
              <w:left w:w="108" w:type="dxa"/>
            </w:tcMar>
          </w:tcPr>
          <w:p w14:paraId="45E6A542" w14:textId="77777777" w:rsidR="006F41B8" w:rsidRPr="00627DA1" w:rsidRDefault="006F41B8" w:rsidP="00EC216D">
            <w:pPr>
              <w:rPr>
                <w:rFonts w:eastAsia="MS Mincho"/>
                <w:szCs w:val="24"/>
              </w:rPr>
            </w:pPr>
          </w:p>
        </w:tc>
        <w:tc>
          <w:tcPr>
            <w:tcW w:w="4599" w:type="dxa"/>
            <w:shd w:val="clear" w:color="auto" w:fill="auto"/>
            <w:tcMar>
              <w:left w:w="108" w:type="dxa"/>
            </w:tcMar>
          </w:tcPr>
          <w:p w14:paraId="45E6A543" w14:textId="77777777" w:rsidR="006F41B8" w:rsidRPr="00627DA1" w:rsidRDefault="006F41B8" w:rsidP="00EC216D">
            <w:pPr>
              <w:rPr>
                <w:rFonts w:eastAsia="MS Mincho"/>
                <w:szCs w:val="24"/>
              </w:rPr>
            </w:pPr>
            <w:r w:rsidRPr="00627DA1">
              <w:rPr>
                <w:rFonts w:eastAsia="MS Mincho"/>
                <w:szCs w:val="24"/>
              </w:rPr>
              <w:t xml:space="preserve">Į veiklą įtrauktų menininkų skaičius </w:t>
            </w:r>
          </w:p>
        </w:tc>
        <w:tc>
          <w:tcPr>
            <w:tcW w:w="1576" w:type="dxa"/>
            <w:shd w:val="clear" w:color="auto" w:fill="auto"/>
            <w:tcMar>
              <w:left w:w="108" w:type="dxa"/>
            </w:tcMar>
          </w:tcPr>
          <w:p w14:paraId="45E6A544"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45" w14:textId="77777777" w:rsidR="006F41B8" w:rsidRPr="00627DA1" w:rsidRDefault="006F41B8" w:rsidP="00EC216D">
            <w:pPr>
              <w:jc w:val="center"/>
              <w:rPr>
                <w:szCs w:val="24"/>
              </w:rPr>
            </w:pPr>
            <w:r w:rsidRPr="00627DA1">
              <w:rPr>
                <w:szCs w:val="24"/>
              </w:rPr>
              <w:t>1</w:t>
            </w:r>
          </w:p>
        </w:tc>
        <w:tc>
          <w:tcPr>
            <w:tcW w:w="1350" w:type="dxa"/>
            <w:shd w:val="clear" w:color="auto" w:fill="auto"/>
            <w:tcMar>
              <w:left w:w="108" w:type="dxa"/>
            </w:tcMar>
          </w:tcPr>
          <w:p w14:paraId="45E6A546" w14:textId="77777777" w:rsidR="006F41B8" w:rsidRPr="00627DA1" w:rsidRDefault="006F41B8" w:rsidP="00EC216D">
            <w:pPr>
              <w:jc w:val="center"/>
              <w:rPr>
                <w:szCs w:val="24"/>
              </w:rPr>
            </w:pPr>
            <w:r w:rsidRPr="00627DA1">
              <w:rPr>
                <w:szCs w:val="24"/>
              </w:rPr>
              <w:t>1</w:t>
            </w:r>
          </w:p>
        </w:tc>
      </w:tr>
      <w:tr w:rsidR="006F41B8" w:rsidRPr="00627DA1" w14:paraId="45E6A550" w14:textId="77777777" w:rsidTr="00EC216D">
        <w:trPr>
          <w:trHeight w:val="268"/>
          <w:jc w:val="center"/>
        </w:trPr>
        <w:tc>
          <w:tcPr>
            <w:tcW w:w="558" w:type="dxa"/>
            <w:shd w:val="clear" w:color="auto" w:fill="DBE5F1" w:themeFill="accent1" w:themeFillTint="33"/>
            <w:tcMar>
              <w:left w:w="108" w:type="dxa"/>
            </w:tcMar>
          </w:tcPr>
          <w:p w14:paraId="45E6A548"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49"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auto"/>
            <w:tcMar>
              <w:left w:w="108" w:type="dxa"/>
            </w:tcMar>
          </w:tcPr>
          <w:p w14:paraId="45E6A54A" w14:textId="77777777" w:rsidR="006F41B8" w:rsidRPr="00627DA1" w:rsidRDefault="006F41B8" w:rsidP="00EC216D">
            <w:pPr>
              <w:jc w:val="center"/>
              <w:rPr>
                <w:b/>
                <w:bCs/>
                <w:szCs w:val="24"/>
                <w:lang w:eastAsia="lt-LT"/>
              </w:rPr>
            </w:pPr>
            <w:r w:rsidRPr="00627DA1">
              <w:rPr>
                <w:b/>
                <w:bCs/>
                <w:szCs w:val="24"/>
                <w:lang w:eastAsia="lt-LT"/>
              </w:rPr>
              <w:t>02</w:t>
            </w:r>
          </w:p>
        </w:tc>
        <w:tc>
          <w:tcPr>
            <w:tcW w:w="4872" w:type="dxa"/>
            <w:shd w:val="clear" w:color="auto" w:fill="auto"/>
            <w:tcMar>
              <w:left w:w="108" w:type="dxa"/>
            </w:tcMar>
          </w:tcPr>
          <w:p w14:paraId="45E6A54B" w14:textId="77777777" w:rsidR="006F41B8" w:rsidRPr="00627DA1" w:rsidRDefault="006F41B8" w:rsidP="00EC216D">
            <w:pPr>
              <w:rPr>
                <w:rFonts w:eastAsia="MS Mincho"/>
                <w:szCs w:val="24"/>
              </w:rPr>
            </w:pPr>
            <w:r w:rsidRPr="00627DA1">
              <w:rPr>
                <w:rFonts w:eastAsia="MS Mincho"/>
                <w:szCs w:val="24"/>
              </w:rPr>
              <w:t xml:space="preserve">SEMC strategijos rengimas </w:t>
            </w:r>
          </w:p>
        </w:tc>
        <w:tc>
          <w:tcPr>
            <w:tcW w:w="4599" w:type="dxa"/>
            <w:shd w:val="clear" w:color="auto" w:fill="auto"/>
            <w:tcMar>
              <w:left w:w="108" w:type="dxa"/>
            </w:tcMar>
          </w:tcPr>
          <w:p w14:paraId="45E6A54C" w14:textId="77777777" w:rsidR="006F41B8" w:rsidRPr="00627DA1" w:rsidRDefault="006F41B8" w:rsidP="00EC216D">
            <w:pPr>
              <w:rPr>
                <w:rFonts w:eastAsia="MS Mincho"/>
                <w:szCs w:val="24"/>
              </w:rPr>
            </w:pPr>
            <w:r w:rsidRPr="00627DA1">
              <w:rPr>
                <w:rFonts w:eastAsia="MS Mincho"/>
                <w:bCs/>
                <w:szCs w:val="24"/>
              </w:rPr>
              <w:t xml:space="preserve">Parengta strategijos dalis </w:t>
            </w:r>
          </w:p>
        </w:tc>
        <w:tc>
          <w:tcPr>
            <w:tcW w:w="1576" w:type="dxa"/>
            <w:shd w:val="clear" w:color="auto" w:fill="auto"/>
            <w:tcMar>
              <w:left w:w="108" w:type="dxa"/>
            </w:tcMar>
          </w:tcPr>
          <w:p w14:paraId="45E6A54D" w14:textId="77777777" w:rsidR="006F41B8" w:rsidRPr="00627DA1" w:rsidRDefault="006F41B8" w:rsidP="00EC216D">
            <w:pPr>
              <w:jc w:val="center"/>
              <w:rPr>
                <w:szCs w:val="24"/>
              </w:rPr>
            </w:pPr>
            <w:r w:rsidRPr="00627DA1">
              <w:rPr>
                <w:szCs w:val="24"/>
              </w:rPr>
              <w:t>Proc.</w:t>
            </w:r>
          </w:p>
        </w:tc>
        <w:tc>
          <w:tcPr>
            <w:tcW w:w="1509" w:type="dxa"/>
            <w:shd w:val="clear" w:color="auto" w:fill="auto"/>
            <w:tcMar>
              <w:left w:w="108" w:type="dxa"/>
            </w:tcMar>
          </w:tcPr>
          <w:p w14:paraId="45E6A54E"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4F" w14:textId="77777777" w:rsidR="006F41B8" w:rsidRPr="00627DA1" w:rsidRDefault="006F41B8" w:rsidP="00EC216D">
            <w:pPr>
              <w:jc w:val="center"/>
              <w:rPr>
                <w:szCs w:val="24"/>
              </w:rPr>
            </w:pPr>
            <w:r w:rsidRPr="00627DA1">
              <w:rPr>
                <w:szCs w:val="24"/>
              </w:rPr>
              <w:t>30</w:t>
            </w:r>
          </w:p>
        </w:tc>
      </w:tr>
      <w:tr w:rsidR="006F41B8" w:rsidRPr="00627DA1" w14:paraId="45E6A559" w14:textId="77777777" w:rsidTr="00EC216D">
        <w:trPr>
          <w:jc w:val="center"/>
        </w:trPr>
        <w:tc>
          <w:tcPr>
            <w:tcW w:w="558" w:type="dxa"/>
            <w:shd w:val="clear" w:color="auto" w:fill="DBE5F1" w:themeFill="accent1" w:themeFillTint="33"/>
            <w:tcMar>
              <w:left w:w="108" w:type="dxa"/>
            </w:tcMar>
          </w:tcPr>
          <w:p w14:paraId="45E6A551"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52" w14:textId="77777777" w:rsidR="006F41B8" w:rsidRPr="00627DA1" w:rsidRDefault="006F41B8" w:rsidP="00EC216D">
            <w:pPr>
              <w:jc w:val="center"/>
              <w:rPr>
                <w:b/>
                <w:bCs/>
                <w:szCs w:val="24"/>
                <w:lang w:eastAsia="lt-LT"/>
              </w:rPr>
            </w:pPr>
            <w:r w:rsidRPr="00627DA1">
              <w:rPr>
                <w:b/>
                <w:bCs/>
                <w:szCs w:val="24"/>
                <w:lang w:eastAsia="lt-LT"/>
              </w:rPr>
              <w:t>02</w:t>
            </w:r>
          </w:p>
        </w:tc>
        <w:tc>
          <w:tcPr>
            <w:tcW w:w="5434" w:type="dxa"/>
            <w:gridSpan w:val="2"/>
            <w:shd w:val="clear" w:color="auto" w:fill="D6E3BC" w:themeFill="accent3" w:themeFillTint="66"/>
            <w:tcMar>
              <w:left w:w="108" w:type="dxa"/>
            </w:tcMar>
          </w:tcPr>
          <w:p w14:paraId="45E6A553" w14:textId="77777777" w:rsidR="006F41B8" w:rsidRPr="00627DA1" w:rsidRDefault="006F41B8" w:rsidP="00EC216D">
            <w:pPr>
              <w:rPr>
                <w:rFonts w:eastAsia="MS Mincho"/>
                <w:szCs w:val="24"/>
              </w:rPr>
            </w:pPr>
            <w:r w:rsidRPr="00627DA1">
              <w:rPr>
                <w:rFonts w:eastAsia="MS Mincho"/>
                <w:b/>
                <w:bCs/>
                <w:szCs w:val="24"/>
              </w:rPr>
              <w:t>Užtikrinti, kad kultūra Panevėžyje būtų aukštos šiuolaikiškos kokybės ir išsiskirtų iš kitų miestų</w:t>
            </w:r>
          </w:p>
        </w:tc>
        <w:tc>
          <w:tcPr>
            <w:tcW w:w="4599" w:type="dxa"/>
            <w:tcBorders>
              <w:left w:val="single" w:sz="8" w:space="0" w:color="00000A"/>
              <w:bottom w:val="single" w:sz="8" w:space="0" w:color="00000A"/>
            </w:tcBorders>
            <w:shd w:val="clear" w:color="auto" w:fill="D6E3BC" w:themeFill="accent3" w:themeFillTint="66"/>
            <w:tcMar>
              <w:left w:w="103" w:type="dxa"/>
            </w:tcMar>
          </w:tcPr>
          <w:p w14:paraId="45E6A554" w14:textId="77777777" w:rsidR="006F41B8" w:rsidRPr="00627DA1" w:rsidRDefault="006F41B8" w:rsidP="00EC216D">
            <w:pPr>
              <w:rPr>
                <w:szCs w:val="24"/>
              </w:rPr>
            </w:pPr>
            <w:r w:rsidRPr="00627DA1">
              <w:rPr>
                <w:szCs w:val="24"/>
              </w:rPr>
              <w:t>Savalaikis veiklų įgyvendinimas nustatytais terminais</w:t>
            </w:r>
          </w:p>
        </w:tc>
        <w:tc>
          <w:tcPr>
            <w:tcW w:w="1576" w:type="dxa"/>
            <w:tcBorders>
              <w:left w:val="nil"/>
            </w:tcBorders>
            <w:shd w:val="clear" w:color="auto" w:fill="D6E3BC" w:themeFill="accent3" w:themeFillTint="66"/>
          </w:tcPr>
          <w:p w14:paraId="45E6A555" w14:textId="77777777" w:rsidR="006F41B8" w:rsidRPr="00627DA1" w:rsidRDefault="006F41B8" w:rsidP="00EC216D">
            <w:pPr>
              <w:jc w:val="center"/>
              <w:rPr>
                <w:szCs w:val="24"/>
              </w:rPr>
            </w:pPr>
            <w:r w:rsidRPr="00627DA1">
              <w:rPr>
                <w:szCs w:val="24"/>
              </w:rPr>
              <w:t>Įgyvendinta,</w:t>
            </w:r>
          </w:p>
          <w:p w14:paraId="45E6A556" w14:textId="77777777" w:rsidR="006F41B8" w:rsidRPr="00627DA1" w:rsidRDefault="006F41B8" w:rsidP="00EC216D">
            <w:pPr>
              <w:jc w:val="center"/>
              <w:rPr>
                <w:szCs w:val="24"/>
              </w:rPr>
            </w:pPr>
            <w:r w:rsidRPr="00627DA1">
              <w:rPr>
                <w:szCs w:val="24"/>
              </w:rPr>
              <w:t>neįgyvendinta</w:t>
            </w:r>
          </w:p>
        </w:tc>
        <w:tc>
          <w:tcPr>
            <w:tcW w:w="1509" w:type="dxa"/>
            <w:shd w:val="clear" w:color="auto" w:fill="D6E3BC" w:themeFill="accent3" w:themeFillTint="66"/>
            <w:tcMar>
              <w:left w:w="108" w:type="dxa"/>
            </w:tcMar>
          </w:tcPr>
          <w:p w14:paraId="45E6A557" w14:textId="77777777" w:rsidR="006F41B8" w:rsidRPr="00627DA1" w:rsidRDefault="006F41B8" w:rsidP="00EC216D">
            <w:pPr>
              <w:jc w:val="center"/>
              <w:rPr>
                <w:szCs w:val="24"/>
              </w:rPr>
            </w:pPr>
            <w:r w:rsidRPr="00627DA1">
              <w:rPr>
                <w:szCs w:val="24"/>
              </w:rPr>
              <w:t>Veiklos nebuvo vykdomos</w:t>
            </w:r>
          </w:p>
        </w:tc>
        <w:tc>
          <w:tcPr>
            <w:tcW w:w="1350" w:type="dxa"/>
            <w:shd w:val="clear" w:color="auto" w:fill="D6E3BC" w:themeFill="accent3" w:themeFillTint="66"/>
            <w:tcMar>
              <w:left w:w="108" w:type="dxa"/>
            </w:tcMar>
          </w:tcPr>
          <w:p w14:paraId="45E6A558" w14:textId="77777777" w:rsidR="006F41B8" w:rsidRPr="00627DA1" w:rsidRDefault="006F41B8" w:rsidP="00EC216D">
            <w:pPr>
              <w:jc w:val="center"/>
              <w:rPr>
                <w:rFonts w:eastAsia="MS Mincho"/>
                <w:strike/>
                <w:szCs w:val="24"/>
              </w:rPr>
            </w:pPr>
            <w:r w:rsidRPr="00627DA1">
              <w:rPr>
                <w:rFonts w:eastAsia="MS Mincho"/>
                <w:szCs w:val="24"/>
              </w:rPr>
              <w:t>Įgyvendinta</w:t>
            </w:r>
          </w:p>
        </w:tc>
      </w:tr>
      <w:tr w:rsidR="006F41B8" w:rsidRPr="00627DA1" w14:paraId="45E6A563" w14:textId="77777777" w:rsidTr="00EC216D">
        <w:trPr>
          <w:trHeight w:val="645"/>
          <w:jc w:val="center"/>
        </w:trPr>
        <w:tc>
          <w:tcPr>
            <w:tcW w:w="558" w:type="dxa"/>
            <w:shd w:val="clear" w:color="auto" w:fill="DBE5F1" w:themeFill="accent1" w:themeFillTint="33"/>
            <w:tcMar>
              <w:left w:w="108" w:type="dxa"/>
            </w:tcMar>
          </w:tcPr>
          <w:p w14:paraId="45E6A55A"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5B" w14:textId="77777777" w:rsidR="006F41B8" w:rsidRPr="00627DA1" w:rsidRDefault="006F41B8" w:rsidP="00EC216D">
            <w:pPr>
              <w:jc w:val="center"/>
              <w:rPr>
                <w:b/>
                <w:bCs/>
                <w:szCs w:val="24"/>
                <w:lang w:eastAsia="lt-LT"/>
              </w:rPr>
            </w:pPr>
            <w:r w:rsidRPr="00627DA1">
              <w:rPr>
                <w:b/>
                <w:bCs/>
                <w:szCs w:val="24"/>
                <w:lang w:eastAsia="lt-LT"/>
              </w:rPr>
              <w:t>02</w:t>
            </w:r>
          </w:p>
        </w:tc>
        <w:tc>
          <w:tcPr>
            <w:tcW w:w="562" w:type="dxa"/>
            <w:shd w:val="clear" w:color="auto" w:fill="auto"/>
            <w:tcMar>
              <w:left w:w="108" w:type="dxa"/>
            </w:tcMar>
          </w:tcPr>
          <w:p w14:paraId="45E6A55C" w14:textId="77777777" w:rsidR="006F41B8" w:rsidRPr="00627DA1" w:rsidRDefault="006F41B8" w:rsidP="00EC216D">
            <w:pPr>
              <w:jc w:val="center"/>
              <w:rPr>
                <w:b/>
                <w:bCs/>
                <w:szCs w:val="24"/>
                <w:lang w:eastAsia="lt-LT"/>
              </w:rPr>
            </w:pPr>
            <w:r w:rsidRPr="00627DA1">
              <w:rPr>
                <w:b/>
                <w:bCs/>
                <w:szCs w:val="24"/>
                <w:lang w:eastAsia="lt-LT"/>
              </w:rPr>
              <w:t>01</w:t>
            </w:r>
          </w:p>
        </w:tc>
        <w:tc>
          <w:tcPr>
            <w:tcW w:w="4872" w:type="dxa"/>
            <w:shd w:val="clear" w:color="auto" w:fill="auto"/>
            <w:tcMar>
              <w:left w:w="108" w:type="dxa"/>
            </w:tcMar>
          </w:tcPr>
          <w:p w14:paraId="45E6A55D" w14:textId="77777777" w:rsidR="006F41B8" w:rsidRPr="00627DA1" w:rsidRDefault="006F41B8" w:rsidP="00EC216D">
            <w:pPr>
              <w:jc w:val="both"/>
              <w:rPr>
                <w:color w:val="000000"/>
                <w:szCs w:val="24"/>
              </w:rPr>
            </w:pPr>
            <w:r w:rsidRPr="00627DA1">
              <w:rPr>
                <w:rFonts w:eastAsia="MS Mincho"/>
                <w:bCs/>
                <w:szCs w:val="24"/>
              </w:rPr>
              <w:t>SEMC pastato statybos priežiūros vykdymas</w:t>
            </w:r>
          </w:p>
        </w:tc>
        <w:tc>
          <w:tcPr>
            <w:tcW w:w="4599" w:type="dxa"/>
            <w:tcBorders>
              <w:left w:val="single" w:sz="8" w:space="0" w:color="00000A"/>
            </w:tcBorders>
            <w:shd w:val="clear" w:color="auto" w:fill="auto"/>
            <w:tcMar>
              <w:left w:w="103" w:type="dxa"/>
            </w:tcMar>
          </w:tcPr>
          <w:p w14:paraId="45E6A55E" w14:textId="77777777" w:rsidR="006F41B8" w:rsidRPr="00627DA1" w:rsidRDefault="006F41B8" w:rsidP="00EC216D">
            <w:pPr>
              <w:rPr>
                <w:rFonts w:eastAsia="MS Mincho"/>
                <w:szCs w:val="24"/>
              </w:rPr>
            </w:pPr>
            <w:r w:rsidRPr="00627DA1">
              <w:rPr>
                <w:rFonts w:eastAsia="MS Mincho"/>
                <w:szCs w:val="24"/>
              </w:rPr>
              <w:t>Savalaikis veiksmų atlikimas</w:t>
            </w:r>
          </w:p>
        </w:tc>
        <w:tc>
          <w:tcPr>
            <w:tcW w:w="1576" w:type="dxa"/>
            <w:tcBorders>
              <w:left w:val="nil"/>
            </w:tcBorders>
            <w:shd w:val="clear" w:color="auto" w:fill="auto"/>
          </w:tcPr>
          <w:p w14:paraId="45E6A55F" w14:textId="77777777" w:rsidR="006F41B8" w:rsidRPr="00627DA1" w:rsidRDefault="006F41B8" w:rsidP="00EC216D">
            <w:pPr>
              <w:jc w:val="center"/>
              <w:rPr>
                <w:szCs w:val="24"/>
              </w:rPr>
            </w:pPr>
            <w:r w:rsidRPr="00627DA1">
              <w:rPr>
                <w:szCs w:val="24"/>
              </w:rPr>
              <w:t>Pavėluotai,</w:t>
            </w:r>
          </w:p>
          <w:p w14:paraId="45E6A560" w14:textId="77777777" w:rsidR="006F41B8" w:rsidRPr="00627DA1" w:rsidRDefault="006F41B8" w:rsidP="00EC216D">
            <w:pPr>
              <w:jc w:val="center"/>
              <w:rPr>
                <w:rFonts w:eastAsia="MS Mincho"/>
                <w:szCs w:val="24"/>
              </w:rPr>
            </w:pPr>
            <w:r w:rsidRPr="00627DA1">
              <w:rPr>
                <w:szCs w:val="24"/>
              </w:rPr>
              <w:t>laiku</w:t>
            </w:r>
          </w:p>
        </w:tc>
        <w:tc>
          <w:tcPr>
            <w:tcW w:w="1509" w:type="dxa"/>
            <w:shd w:val="clear" w:color="auto" w:fill="auto"/>
            <w:tcMar>
              <w:left w:w="108" w:type="dxa"/>
            </w:tcMar>
          </w:tcPr>
          <w:p w14:paraId="45E6A561" w14:textId="77777777" w:rsidR="006F41B8" w:rsidRPr="00627DA1" w:rsidRDefault="006F41B8" w:rsidP="00EC216D">
            <w:pPr>
              <w:jc w:val="center"/>
              <w:rPr>
                <w:rFonts w:eastAsia="MS Mincho"/>
                <w:szCs w:val="24"/>
              </w:rPr>
            </w:pPr>
            <w:r w:rsidRPr="00627DA1">
              <w:rPr>
                <w:rFonts w:eastAsia="MS Mincho"/>
                <w:szCs w:val="24"/>
              </w:rPr>
              <w:t>0</w:t>
            </w:r>
          </w:p>
        </w:tc>
        <w:tc>
          <w:tcPr>
            <w:tcW w:w="1350" w:type="dxa"/>
            <w:shd w:val="clear" w:color="auto" w:fill="auto"/>
            <w:tcMar>
              <w:left w:w="108" w:type="dxa"/>
            </w:tcMar>
          </w:tcPr>
          <w:p w14:paraId="45E6A562" w14:textId="77777777" w:rsidR="006F41B8" w:rsidRPr="00627DA1" w:rsidRDefault="006F41B8" w:rsidP="00EC216D">
            <w:pPr>
              <w:jc w:val="center"/>
              <w:rPr>
                <w:rFonts w:eastAsia="MS Mincho"/>
                <w:szCs w:val="24"/>
              </w:rPr>
            </w:pPr>
            <w:r w:rsidRPr="00627DA1">
              <w:rPr>
                <w:szCs w:val="24"/>
              </w:rPr>
              <w:t>Laiku</w:t>
            </w:r>
          </w:p>
        </w:tc>
      </w:tr>
      <w:tr w:rsidR="006F41B8" w:rsidRPr="00627DA1" w14:paraId="45E6A56C" w14:textId="77777777" w:rsidTr="00EC216D">
        <w:trPr>
          <w:jc w:val="center"/>
        </w:trPr>
        <w:tc>
          <w:tcPr>
            <w:tcW w:w="558" w:type="dxa"/>
            <w:shd w:val="clear" w:color="auto" w:fill="DBE5F1" w:themeFill="accent1" w:themeFillTint="33"/>
            <w:tcMar>
              <w:left w:w="108" w:type="dxa"/>
            </w:tcMar>
          </w:tcPr>
          <w:p w14:paraId="45E6A564"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65" w14:textId="77777777" w:rsidR="006F41B8" w:rsidRPr="00627DA1" w:rsidRDefault="006F41B8" w:rsidP="00EC216D">
            <w:pPr>
              <w:jc w:val="center"/>
              <w:rPr>
                <w:b/>
                <w:bCs/>
                <w:szCs w:val="24"/>
                <w:lang w:eastAsia="lt-LT"/>
              </w:rPr>
            </w:pPr>
            <w:r w:rsidRPr="00627DA1">
              <w:rPr>
                <w:b/>
                <w:bCs/>
                <w:szCs w:val="24"/>
                <w:lang w:eastAsia="lt-LT"/>
              </w:rPr>
              <w:t>02</w:t>
            </w:r>
          </w:p>
        </w:tc>
        <w:tc>
          <w:tcPr>
            <w:tcW w:w="562" w:type="dxa"/>
            <w:shd w:val="clear" w:color="auto" w:fill="auto"/>
            <w:tcMar>
              <w:left w:w="108" w:type="dxa"/>
            </w:tcMar>
          </w:tcPr>
          <w:p w14:paraId="45E6A566" w14:textId="77777777" w:rsidR="006F41B8" w:rsidRPr="00627DA1" w:rsidRDefault="006F41B8" w:rsidP="00EC216D">
            <w:pPr>
              <w:jc w:val="center"/>
              <w:rPr>
                <w:b/>
                <w:bCs/>
                <w:szCs w:val="24"/>
                <w:lang w:eastAsia="lt-LT"/>
              </w:rPr>
            </w:pPr>
            <w:r w:rsidRPr="00627DA1">
              <w:rPr>
                <w:b/>
                <w:bCs/>
                <w:szCs w:val="24"/>
                <w:lang w:eastAsia="lt-LT"/>
              </w:rPr>
              <w:t>02</w:t>
            </w:r>
          </w:p>
        </w:tc>
        <w:tc>
          <w:tcPr>
            <w:tcW w:w="4872" w:type="dxa"/>
            <w:shd w:val="clear" w:color="auto" w:fill="auto"/>
            <w:tcMar>
              <w:left w:w="108" w:type="dxa"/>
            </w:tcMar>
          </w:tcPr>
          <w:p w14:paraId="45E6A567" w14:textId="77777777" w:rsidR="006F41B8" w:rsidRPr="00627DA1" w:rsidRDefault="006F41B8" w:rsidP="00EC216D">
            <w:pPr>
              <w:rPr>
                <w:rFonts w:eastAsia="MS Mincho"/>
                <w:szCs w:val="24"/>
              </w:rPr>
            </w:pPr>
            <w:r w:rsidRPr="00627DA1">
              <w:rPr>
                <w:rFonts w:eastAsia="MS Mincho"/>
                <w:szCs w:val="24"/>
              </w:rPr>
              <w:t>J. Čerkeso-Besparnio sodybos interjero dizaino projekto parengimas</w:t>
            </w:r>
          </w:p>
        </w:tc>
        <w:tc>
          <w:tcPr>
            <w:tcW w:w="4599" w:type="dxa"/>
            <w:shd w:val="clear" w:color="auto" w:fill="auto"/>
            <w:tcMar>
              <w:left w:w="108" w:type="dxa"/>
            </w:tcMar>
          </w:tcPr>
          <w:p w14:paraId="45E6A568" w14:textId="77777777" w:rsidR="006F41B8" w:rsidRPr="00627DA1" w:rsidRDefault="006F41B8" w:rsidP="00EC216D">
            <w:pPr>
              <w:rPr>
                <w:rFonts w:eastAsia="MS Mincho"/>
                <w:szCs w:val="24"/>
              </w:rPr>
            </w:pPr>
            <w:r w:rsidRPr="00627DA1">
              <w:rPr>
                <w:rFonts w:eastAsia="MS Mincho"/>
                <w:szCs w:val="24"/>
              </w:rPr>
              <w:t>Parengtas projektas</w:t>
            </w:r>
          </w:p>
        </w:tc>
        <w:tc>
          <w:tcPr>
            <w:tcW w:w="1576" w:type="dxa"/>
            <w:shd w:val="clear" w:color="auto" w:fill="auto"/>
            <w:tcMar>
              <w:left w:w="108" w:type="dxa"/>
            </w:tcMar>
          </w:tcPr>
          <w:p w14:paraId="45E6A569" w14:textId="77777777" w:rsidR="006F41B8" w:rsidRPr="00627DA1" w:rsidRDefault="006F41B8" w:rsidP="00EC216D">
            <w:pPr>
              <w:jc w:val="center"/>
              <w:rPr>
                <w:szCs w:val="24"/>
              </w:rPr>
            </w:pPr>
            <w:r w:rsidRPr="00627DA1">
              <w:rPr>
                <w:szCs w:val="24"/>
              </w:rPr>
              <w:t>Vnt.</w:t>
            </w:r>
          </w:p>
        </w:tc>
        <w:tc>
          <w:tcPr>
            <w:tcW w:w="1509" w:type="dxa"/>
            <w:shd w:val="clear" w:color="auto" w:fill="auto"/>
            <w:tcMar>
              <w:left w:w="108" w:type="dxa"/>
            </w:tcMar>
          </w:tcPr>
          <w:p w14:paraId="45E6A56A"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6B" w14:textId="77777777" w:rsidR="006F41B8" w:rsidRPr="00627DA1" w:rsidRDefault="006F41B8" w:rsidP="00EC216D">
            <w:pPr>
              <w:jc w:val="center"/>
              <w:rPr>
                <w:rFonts w:eastAsia="MS Mincho"/>
                <w:szCs w:val="24"/>
              </w:rPr>
            </w:pPr>
            <w:r w:rsidRPr="00627DA1">
              <w:rPr>
                <w:rFonts w:eastAsia="MS Mincho"/>
                <w:szCs w:val="24"/>
              </w:rPr>
              <w:t>1</w:t>
            </w:r>
          </w:p>
        </w:tc>
      </w:tr>
      <w:tr w:rsidR="006F41B8" w:rsidRPr="00627DA1" w14:paraId="45E6A575" w14:textId="77777777" w:rsidTr="00EC216D">
        <w:trPr>
          <w:trHeight w:val="296"/>
          <w:jc w:val="center"/>
        </w:trPr>
        <w:tc>
          <w:tcPr>
            <w:tcW w:w="558" w:type="dxa"/>
            <w:shd w:val="clear" w:color="auto" w:fill="DBE5F1" w:themeFill="accent1" w:themeFillTint="33"/>
            <w:tcMar>
              <w:left w:w="108" w:type="dxa"/>
            </w:tcMar>
          </w:tcPr>
          <w:p w14:paraId="45E6A56D"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6E" w14:textId="77777777" w:rsidR="006F41B8" w:rsidRPr="00627DA1" w:rsidRDefault="006F41B8" w:rsidP="00EC216D">
            <w:pPr>
              <w:jc w:val="center"/>
              <w:rPr>
                <w:b/>
                <w:bCs/>
                <w:szCs w:val="24"/>
                <w:lang w:eastAsia="lt-LT"/>
              </w:rPr>
            </w:pPr>
            <w:r w:rsidRPr="00627DA1">
              <w:rPr>
                <w:b/>
                <w:bCs/>
                <w:szCs w:val="24"/>
                <w:lang w:eastAsia="lt-LT"/>
              </w:rPr>
              <w:t>03</w:t>
            </w:r>
          </w:p>
        </w:tc>
        <w:tc>
          <w:tcPr>
            <w:tcW w:w="5434" w:type="dxa"/>
            <w:gridSpan w:val="2"/>
            <w:shd w:val="clear" w:color="auto" w:fill="D6E3BC" w:themeFill="accent3" w:themeFillTint="66"/>
            <w:tcMar>
              <w:left w:w="108" w:type="dxa"/>
            </w:tcMar>
          </w:tcPr>
          <w:p w14:paraId="45E6A56F" w14:textId="77777777" w:rsidR="006F41B8" w:rsidRPr="00627DA1" w:rsidRDefault="006F41B8" w:rsidP="00EC216D">
            <w:pPr>
              <w:rPr>
                <w:rFonts w:eastAsia="MS Mincho"/>
                <w:szCs w:val="24"/>
              </w:rPr>
            </w:pPr>
            <w:r w:rsidRPr="00627DA1">
              <w:rPr>
                <w:b/>
                <w:bCs/>
                <w:szCs w:val="24"/>
              </w:rPr>
              <w:t>Sudaryti sąlygas miesto gyventojams, ypač jaunimui, dalyvauti kultūros ir meno veikloje, ugdyti jų kūrybiškumą ir meninę raišką</w:t>
            </w:r>
          </w:p>
        </w:tc>
        <w:tc>
          <w:tcPr>
            <w:tcW w:w="4599" w:type="dxa"/>
            <w:shd w:val="clear" w:color="auto" w:fill="D6E3BC" w:themeFill="accent3" w:themeFillTint="66"/>
            <w:tcMar>
              <w:left w:w="108" w:type="dxa"/>
            </w:tcMar>
          </w:tcPr>
          <w:p w14:paraId="45E6A570" w14:textId="77777777" w:rsidR="006F41B8" w:rsidRPr="00627DA1" w:rsidRDefault="006F41B8" w:rsidP="00EC216D">
            <w:pPr>
              <w:rPr>
                <w:szCs w:val="24"/>
              </w:rPr>
            </w:pPr>
            <w:r w:rsidRPr="00627DA1">
              <w:rPr>
                <w:szCs w:val="24"/>
              </w:rPr>
              <w:t>Veiklų įgyvendinimas nustatytais terminais</w:t>
            </w:r>
          </w:p>
        </w:tc>
        <w:tc>
          <w:tcPr>
            <w:tcW w:w="1576" w:type="dxa"/>
            <w:shd w:val="clear" w:color="auto" w:fill="D6E3BC" w:themeFill="accent3" w:themeFillTint="66"/>
            <w:tcMar>
              <w:left w:w="108" w:type="dxa"/>
            </w:tcMar>
          </w:tcPr>
          <w:p w14:paraId="45E6A571" w14:textId="77777777" w:rsidR="006F41B8" w:rsidRPr="00627DA1" w:rsidRDefault="006F41B8" w:rsidP="00EC216D">
            <w:pPr>
              <w:jc w:val="center"/>
              <w:rPr>
                <w:szCs w:val="24"/>
              </w:rPr>
            </w:pPr>
            <w:r w:rsidRPr="00627DA1">
              <w:rPr>
                <w:szCs w:val="24"/>
              </w:rPr>
              <w:t>Įgyvendinta,</w:t>
            </w:r>
          </w:p>
          <w:p w14:paraId="45E6A572" w14:textId="77777777" w:rsidR="006F41B8" w:rsidRPr="00627DA1" w:rsidRDefault="006F41B8" w:rsidP="00EC216D">
            <w:pPr>
              <w:jc w:val="center"/>
              <w:rPr>
                <w:szCs w:val="24"/>
              </w:rPr>
            </w:pPr>
            <w:r w:rsidRPr="00627DA1">
              <w:rPr>
                <w:szCs w:val="24"/>
              </w:rPr>
              <w:t>neįgyvendinta</w:t>
            </w:r>
          </w:p>
        </w:tc>
        <w:tc>
          <w:tcPr>
            <w:tcW w:w="1509" w:type="dxa"/>
            <w:shd w:val="clear" w:color="auto" w:fill="D6E3BC" w:themeFill="accent3" w:themeFillTint="66"/>
            <w:tcMar>
              <w:left w:w="108" w:type="dxa"/>
            </w:tcMar>
          </w:tcPr>
          <w:p w14:paraId="45E6A573" w14:textId="77777777" w:rsidR="006F41B8" w:rsidRPr="00627DA1" w:rsidRDefault="006F41B8" w:rsidP="00EC216D">
            <w:pPr>
              <w:jc w:val="center"/>
              <w:rPr>
                <w:szCs w:val="24"/>
              </w:rPr>
            </w:pPr>
            <w:r w:rsidRPr="00627DA1">
              <w:rPr>
                <w:szCs w:val="24"/>
              </w:rPr>
              <w:t>Veiklos nebuvo vykdomos</w:t>
            </w:r>
          </w:p>
        </w:tc>
        <w:tc>
          <w:tcPr>
            <w:tcW w:w="1350" w:type="dxa"/>
            <w:shd w:val="clear" w:color="auto" w:fill="D6E3BC" w:themeFill="accent3" w:themeFillTint="66"/>
            <w:tcMar>
              <w:left w:w="108" w:type="dxa"/>
            </w:tcMar>
          </w:tcPr>
          <w:p w14:paraId="45E6A574" w14:textId="77777777" w:rsidR="006F41B8" w:rsidRPr="00627DA1" w:rsidRDefault="006F41B8" w:rsidP="00EC216D">
            <w:pPr>
              <w:jc w:val="center"/>
              <w:rPr>
                <w:szCs w:val="24"/>
              </w:rPr>
            </w:pPr>
            <w:r w:rsidRPr="00627DA1">
              <w:rPr>
                <w:rFonts w:eastAsia="MS Mincho"/>
                <w:szCs w:val="24"/>
              </w:rPr>
              <w:t>Įgyvendinta</w:t>
            </w:r>
          </w:p>
        </w:tc>
      </w:tr>
      <w:tr w:rsidR="006F41B8" w:rsidRPr="00627DA1" w14:paraId="45E6A57E" w14:textId="77777777" w:rsidTr="00EC216D">
        <w:trPr>
          <w:trHeight w:val="602"/>
          <w:jc w:val="center"/>
        </w:trPr>
        <w:tc>
          <w:tcPr>
            <w:tcW w:w="558" w:type="dxa"/>
            <w:shd w:val="clear" w:color="auto" w:fill="DBE5F1" w:themeFill="accent1" w:themeFillTint="33"/>
            <w:tcMar>
              <w:left w:w="108" w:type="dxa"/>
            </w:tcMar>
          </w:tcPr>
          <w:p w14:paraId="45E6A576"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77" w14:textId="77777777" w:rsidR="006F41B8" w:rsidRPr="00627DA1" w:rsidRDefault="006F41B8" w:rsidP="00EC216D">
            <w:pPr>
              <w:jc w:val="center"/>
              <w:rPr>
                <w:b/>
                <w:bCs/>
                <w:szCs w:val="24"/>
                <w:lang w:eastAsia="lt-LT"/>
              </w:rPr>
            </w:pPr>
            <w:r w:rsidRPr="00627DA1">
              <w:rPr>
                <w:b/>
                <w:bCs/>
                <w:szCs w:val="24"/>
                <w:lang w:eastAsia="lt-LT"/>
              </w:rPr>
              <w:t>03</w:t>
            </w:r>
          </w:p>
        </w:tc>
        <w:tc>
          <w:tcPr>
            <w:tcW w:w="562" w:type="dxa"/>
            <w:shd w:val="clear" w:color="auto" w:fill="auto"/>
            <w:tcMar>
              <w:left w:w="108" w:type="dxa"/>
            </w:tcMar>
          </w:tcPr>
          <w:p w14:paraId="45E6A578" w14:textId="77777777" w:rsidR="006F41B8" w:rsidRPr="00627DA1" w:rsidRDefault="006F41B8" w:rsidP="00EC216D">
            <w:pPr>
              <w:jc w:val="center"/>
              <w:rPr>
                <w:b/>
                <w:bCs/>
                <w:szCs w:val="24"/>
                <w:lang w:eastAsia="lt-LT"/>
              </w:rPr>
            </w:pPr>
            <w:r w:rsidRPr="00627DA1">
              <w:rPr>
                <w:b/>
                <w:bCs/>
                <w:szCs w:val="24"/>
                <w:lang w:eastAsia="lt-LT"/>
              </w:rPr>
              <w:t>01</w:t>
            </w:r>
          </w:p>
        </w:tc>
        <w:tc>
          <w:tcPr>
            <w:tcW w:w="4872" w:type="dxa"/>
            <w:shd w:val="clear" w:color="auto" w:fill="auto"/>
            <w:tcMar>
              <w:left w:w="108" w:type="dxa"/>
            </w:tcMar>
          </w:tcPr>
          <w:p w14:paraId="45E6A579" w14:textId="77777777" w:rsidR="006F41B8" w:rsidRPr="00627DA1" w:rsidRDefault="006F41B8" w:rsidP="00EC216D">
            <w:pPr>
              <w:rPr>
                <w:szCs w:val="24"/>
              </w:rPr>
            </w:pPr>
            <w:r w:rsidRPr="00627DA1">
              <w:rPr>
                <w:szCs w:val="24"/>
              </w:rPr>
              <w:t>J</w:t>
            </w:r>
            <w:r w:rsidRPr="00627DA1">
              <w:rPr>
                <w:rFonts w:eastAsia="MS Mincho"/>
                <w:szCs w:val="24"/>
              </w:rPr>
              <w:t xml:space="preserve">. Čerkeso-Besparnio sodybos </w:t>
            </w:r>
            <w:proofErr w:type="spellStart"/>
            <w:r w:rsidRPr="00627DA1">
              <w:rPr>
                <w:rFonts w:eastAsia="MS Mincho"/>
                <w:szCs w:val="24"/>
              </w:rPr>
              <w:t>įveiklinimo</w:t>
            </w:r>
            <w:proofErr w:type="spellEnd"/>
            <w:r w:rsidRPr="00627DA1">
              <w:rPr>
                <w:rFonts w:eastAsia="MS Mincho"/>
                <w:szCs w:val="24"/>
              </w:rPr>
              <w:t xml:space="preserve"> koncepcijos sukūrimas</w:t>
            </w:r>
          </w:p>
        </w:tc>
        <w:tc>
          <w:tcPr>
            <w:tcW w:w="4599" w:type="dxa"/>
            <w:shd w:val="clear" w:color="auto" w:fill="auto"/>
            <w:tcMar>
              <w:left w:w="108" w:type="dxa"/>
            </w:tcMar>
          </w:tcPr>
          <w:p w14:paraId="45E6A57A" w14:textId="77777777" w:rsidR="006F41B8" w:rsidRPr="00627DA1" w:rsidRDefault="006F41B8" w:rsidP="00EC216D">
            <w:pPr>
              <w:rPr>
                <w:rFonts w:eastAsia="MS Mincho"/>
                <w:szCs w:val="24"/>
              </w:rPr>
            </w:pPr>
            <w:r w:rsidRPr="00627DA1">
              <w:rPr>
                <w:rFonts w:eastAsia="MS Mincho"/>
                <w:szCs w:val="24"/>
              </w:rPr>
              <w:t xml:space="preserve">Parengtas </w:t>
            </w:r>
            <w:proofErr w:type="spellStart"/>
            <w:r w:rsidRPr="00627DA1">
              <w:rPr>
                <w:rFonts w:eastAsia="MS Mincho"/>
                <w:szCs w:val="24"/>
              </w:rPr>
              <w:t>įveiklinimo</w:t>
            </w:r>
            <w:proofErr w:type="spellEnd"/>
            <w:r w:rsidRPr="00627DA1">
              <w:rPr>
                <w:rFonts w:eastAsia="MS Mincho"/>
                <w:szCs w:val="24"/>
              </w:rPr>
              <w:t xml:space="preserve"> planas</w:t>
            </w:r>
          </w:p>
        </w:tc>
        <w:tc>
          <w:tcPr>
            <w:tcW w:w="1576" w:type="dxa"/>
            <w:shd w:val="clear" w:color="auto" w:fill="auto"/>
            <w:tcMar>
              <w:left w:w="108" w:type="dxa"/>
            </w:tcMar>
          </w:tcPr>
          <w:p w14:paraId="45E6A57B" w14:textId="77777777" w:rsidR="006F41B8" w:rsidRPr="00627DA1" w:rsidRDefault="006F41B8" w:rsidP="00EC216D">
            <w:pPr>
              <w:jc w:val="center"/>
              <w:rPr>
                <w:szCs w:val="24"/>
              </w:rPr>
            </w:pPr>
            <w:r w:rsidRPr="00627DA1">
              <w:rPr>
                <w:szCs w:val="24"/>
              </w:rPr>
              <w:t>Vnt.</w:t>
            </w:r>
          </w:p>
        </w:tc>
        <w:tc>
          <w:tcPr>
            <w:tcW w:w="1509" w:type="dxa"/>
            <w:shd w:val="clear" w:color="auto" w:fill="auto"/>
            <w:tcMar>
              <w:left w:w="108" w:type="dxa"/>
            </w:tcMar>
          </w:tcPr>
          <w:p w14:paraId="45E6A57C"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7D" w14:textId="77777777" w:rsidR="006F41B8" w:rsidRPr="00627DA1" w:rsidRDefault="006F41B8" w:rsidP="00EC216D">
            <w:pPr>
              <w:jc w:val="center"/>
              <w:rPr>
                <w:szCs w:val="24"/>
              </w:rPr>
            </w:pPr>
            <w:r w:rsidRPr="00627DA1">
              <w:rPr>
                <w:szCs w:val="24"/>
              </w:rPr>
              <w:t>1</w:t>
            </w:r>
          </w:p>
        </w:tc>
      </w:tr>
      <w:tr w:rsidR="006F41B8" w:rsidRPr="00627DA1" w14:paraId="45E6A588" w14:textId="77777777" w:rsidTr="00EC216D">
        <w:trPr>
          <w:trHeight w:val="940"/>
          <w:jc w:val="center"/>
        </w:trPr>
        <w:tc>
          <w:tcPr>
            <w:tcW w:w="558" w:type="dxa"/>
            <w:shd w:val="clear" w:color="auto" w:fill="DBE5F1" w:themeFill="accent1" w:themeFillTint="33"/>
            <w:tcMar>
              <w:left w:w="108" w:type="dxa"/>
            </w:tcMar>
          </w:tcPr>
          <w:p w14:paraId="45E6A57F"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80" w14:textId="77777777" w:rsidR="006F41B8" w:rsidRPr="00627DA1" w:rsidRDefault="006F41B8" w:rsidP="00EC216D">
            <w:pPr>
              <w:jc w:val="center"/>
              <w:rPr>
                <w:b/>
                <w:bCs/>
                <w:szCs w:val="24"/>
                <w:lang w:eastAsia="lt-LT"/>
              </w:rPr>
            </w:pPr>
            <w:r w:rsidRPr="00627DA1">
              <w:rPr>
                <w:b/>
                <w:bCs/>
                <w:szCs w:val="24"/>
                <w:lang w:eastAsia="lt-LT"/>
              </w:rPr>
              <w:t>04</w:t>
            </w:r>
          </w:p>
        </w:tc>
        <w:tc>
          <w:tcPr>
            <w:tcW w:w="5434" w:type="dxa"/>
            <w:gridSpan w:val="2"/>
            <w:shd w:val="clear" w:color="auto" w:fill="D6E3BC" w:themeFill="accent3" w:themeFillTint="66"/>
            <w:tcMar>
              <w:left w:w="108" w:type="dxa"/>
            </w:tcMar>
          </w:tcPr>
          <w:p w14:paraId="45E6A581" w14:textId="77777777" w:rsidR="006F41B8" w:rsidRPr="00627DA1" w:rsidRDefault="006F41B8" w:rsidP="00EC216D">
            <w:pPr>
              <w:rPr>
                <w:rFonts w:eastAsia="MS Mincho"/>
                <w:szCs w:val="24"/>
              </w:rPr>
            </w:pPr>
            <w:r w:rsidRPr="00627DA1">
              <w:rPr>
                <w:b/>
                <w:bCs/>
                <w:szCs w:val="24"/>
              </w:rPr>
              <w:t>Puoselėti kultūros paveldą</w:t>
            </w:r>
          </w:p>
        </w:tc>
        <w:tc>
          <w:tcPr>
            <w:tcW w:w="4599" w:type="dxa"/>
            <w:shd w:val="clear" w:color="auto" w:fill="D6E3BC" w:themeFill="accent3" w:themeFillTint="66"/>
            <w:tcMar>
              <w:left w:w="108" w:type="dxa"/>
            </w:tcMar>
          </w:tcPr>
          <w:p w14:paraId="45E6A582" w14:textId="77777777" w:rsidR="006F41B8" w:rsidRPr="00627DA1" w:rsidRDefault="006F41B8" w:rsidP="00EC216D">
            <w:pPr>
              <w:jc w:val="both"/>
              <w:rPr>
                <w:szCs w:val="24"/>
              </w:rPr>
            </w:pPr>
            <w:r w:rsidRPr="00627DA1">
              <w:rPr>
                <w:szCs w:val="24"/>
              </w:rPr>
              <w:t>Perduotų meno kūrinių skaičiaus pokytis</w:t>
            </w:r>
          </w:p>
          <w:p w14:paraId="45E6A583" w14:textId="77777777" w:rsidR="006F41B8" w:rsidRPr="00627DA1" w:rsidRDefault="006F41B8" w:rsidP="00EC216D">
            <w:pPr>
              <w:rPr>
                <w:rFonts w:eastAsia="MS Mincho"/>
                <w:strike/>
                <w:szCs w:val="24"/>
              </w:rPr>
            </w:pPr>
          </w:p>
        </w:tc>
        <w:tc>
          <w:tcPr>
            <w:tcW w:w="1576" w:type="dxa"/>
            <w:shd w:val="clear" w:color="auto" w:fill="D6E3BC" w:themeFill="accent3" w:themeFillTint="66"/>
            <w:tcMar>
              <w:left w:w="108" w:type="dxa"/>
            </w:tcMar>
          </w:tcPr>
          <w:p w14:paraId="45E6A584" w14:textId="77777777" w:rsidR="006F41B8" w:rsidRPr="00627DA1" w:rsidRDefault="006F41B8" w:rsidP="00EC216D">
            <w:pPr>
              <w:jc w:val="center"/>
              <w:rPr>
                <w:szCs w:val="24"/>
              </w:rPr>
            </w:pPr>
            <w:r w:rsidRPr="00627DA1">
              <w:rPr>
                <w:bCs/>
                <w:szCs w:val="24"/>
                <w:lang w:eastAsia="lt-LT"/>
              </w:rPr>
              <w:t>Proc.</w:t>
            </w:r>
          </w:p>
        </w:tc>
        <w:tc>
          <w:tcPr>
            <w:tcW w:w="1509" w:type="dxa"/>
            <w:shd w:val="clear" w:color="auto" w:fill="D6E3BC" w:themeFill="accent3" w:themeFillTint="66"/>
            <w:tcMar>
              <w:left w:w="108" w:type="dxa"/>
            </w:tcMar>
          </w:tcPr>
          <w:p w14:paraId="45E6A585" w14:textId="77777777" w:rsidR="006F41B8" w:rsidRPr="00627DA1" w:rsidRDefault="006F41B8" w:rsidP="00EC216D">
            <w:pPr>
              <w:jc w:val="center"/>
              <w:rPr>
                <w:bCs/>
                <w:szCs w:val="24"/>
                <w:lang w:eastAsia="lt-LT"/>
              </w:rPr>
            </w:pPr>
            <w:r w:rsidRPr="00627DA1">
              <w:rPr>
                <w:bCs/>
                <w:szCs w:val="24"/>
                <w:lang w:eastAsia="lt-LT"/>
              </w:rPr>
              <w:t>Pokytis nebuvo</w:t>
            </w:r>
          </w:p>
          <w:p w14:paraId="45E6A586" w14:textId="77777777" w:rsidR="006F41B8" w:rsidRPr="00627DA1" w:rsidRDefault="006F41B8" w:rsidP="00EC216D">
            <w:pPr>
              <w:jc w:val="center"/>
              <w:rPr>
                <w:szCs w:val="24"/>
              </w:rPr>
            </w:pPr>
            <w:r w:rsidRPr="00627DA1">
              <w:rPr>
                <w:bCs/>
                <w:szCs w:val="24"/>
                <w:lang w:eastAsia="lt-LT"/>
              </w:rPr>
              <w:t>skaičiuotas</w:t>
            </w:r>
          </w:p>
        </w:tc>
        <w:tc>
          <w:tcPr>
            <w:tcW w:w="1350" w:type="dxa"/>
            <w:shd w:val="clear" w:color="auto" w:fill="D6E3BC" w:themeFill="accent3" w:themeFillTint="66"/>
            <w:tcMar>
              <w:left w:w="108" w:type="dxa"/>
            </w:tcMar>
          </w:tcPr>
          <w:p w14:paraId="45E6A587" w14:textId="77777777" w:rsidR="006F41B8" w:rsidRPr="00627DA1" w:rsidRDefault="006F41B8" w:rsidP="00EC216D">
            <w:pPr>
              <w:jc w:val="center"/>
              <w:rPr>
                <w:szCs w:val="24"/>
              </w:rPr>
            </w:pPr>
            <w:r w:rsidRPr="00627DA1">
              <w:rPr>
                <w:szCs w:val="24"/>
              </w:rPr>
              <w:t>0</w:t>
            </w:r>
          </w:p>
        </w:tc>
      </w:tr>
      <w:tr w:rsidR="006F41B8" w:rsidRPr="00627DA1" w14:paraId="45E6A591" w14:textId="77777777" w:rsidTr="00EC216D">
        <w:trPr>
          <w:trHeight w:val="296"/>
          <w:jc w:val="center"/>
        </w:trPr>
        <w:tc>
          <w:tcPr>
            <w:tcW w:w="558" w:type="dxa"/>
            <w:vMerge w:val="restart"/>
            <w:shd w:val="clear" w:color="auto" w:fill="DBE5F1" w:themeFill="accent1" w:themeFillTint="33"/>
            <w:tcMar>
              <w:left w:w="108" w:type="dxa"/>
            </w:tcMar>
          </w:tcPr>
          <w:p w14:paraId="45E6A589"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vMerge w:val="restart"/>
            <w:shd w:val="clear" w:color="auto" w:fill="D6E3BC" w:themeFill="accent3" w:themeFillTint="66"/>
            <w:tcMar>
              <w:left w:w="108" w:type="dxa"/>
            </w:tcMar>
          </w:tcPr>
          <w:p w14:paraId="45E6A58A" w14:textId="77777777" w:rsidR="006F41B8" w:rsidRPr="00627DA1" w:rsidRDefault="006F41B8" w:rsidP="00EC216D">
            <w:pPr>
              <w:jc w:val="center"/>
              <w:rPr>
                <w:b/>
                <w:bCs/>
                <w:szCs w:val="24"/>
                <w:lang w:eastAsia="lt-LT"/>
              </w:rPr>
            </w:pPr>
            <w:r w:rsidRPr="00627DA1">
              <w:rPr>
                <w:b/>
                <w:bCs/>
                <w:szCs w:val="24"/>
                <w:lang w:eastAsia="lt-LT"/>
              </w:rPr>
              <w:t>05</w:t>
            </w:r>
          </w:p>
        </w:tc>
        <w:tc>
          <w:tcPr>
            <w:tcW w:w="562" w:type="dxa"/>
            <w:vMerge w:val="restart"/>
            <w:shd w:val="clear" w:color="auto" w:fill="auto"/>
            <w:tcMar>
              <w:left w:w="108" w:type="dxa"/>
            </w:tcMar>
          </w:tcPr>
          <w:p w14:paraId="45E6A58B" w14:textId="77777777" w:rsidR="006F41B8" w:rsidRPr="00627DA1" w:rsidRDefault="006F41B8" w:rsidP="00EC216D">
            <w:pPr>
              <w:jc w:val="center"/>
              <w:rPr>
                <w:b/>
                <w:bCs/>
                <w:szCs w:val="24"/>
                <w:lang w:eastAsia="lt-LT"/>
              </w:rPr>
            </w:pPr>
            <w:r w:rsidRPr="00627DA1">
              <w:rPr>
                <w:b/>
                <w:bCs/>
                <w:szCs w:val="24"/>
                <w:lang w:eastAsia="lt-LT"/>
              </w:rPr>
              <w:t>01</w:t>
            </w:r>
          </w:p>
        </w:tc>
        <w:tc>
          <w:tcPr>
            <w:tcW w:w="4872" w:type="dxa"/>
            <w:vMerge w:val="restart"/>
            <w:shd w:val="clear" w:color="auto" w:fill="auto"/>
            <w:tcMar>
              <w:left w:w="108" w:type="dxa"/>
            </w:tcMar>
          </w:tcPr>
          <w:p w14:paraId="45E6A58C" w14:textId="77777777" w:rsidR="006F41B8" w:rsidRPr="00627DA1" w:rsidRDefault="006F41B8" w:rsidP="00EC216D">
            <w:pPr>
              <w:rPr>
                <w:szCs w:val="24"/>
              </w:rPr>
            </w:pPr>
            <w:r w:rsidRPr="00627DA1">
              <w:rPr>
                <w:color w:val="000000"/>
                <w:szCs w:val="24"/>
              </w:rPr>
              <w:t>S. Eidrigevičiau kolekcijos formavimas</w:t>
            </w:r>
          </w:p>
        </w:tc>
        <w:tc>
          <w:tcPr>
            <w:tcW w:w="4599" w:type="dxa"/>
            <w:shd w:val="clear" w:color="auto" w:fill="auto"/>
            <w:tcMar>
              <w:left w:w="108" w:type="dxa"/>
            </w:tcMar>
          </w:tcPr>
          <w:p w14:paraId="45E6A58D" w14:textId="77777777" w:rsidR="006F41B8" w:rsidRPr="00627DA1" w:rsidRDefault="006F41B8" w:rsidP="00EC216D">
            <w:pPr>
              <w:rPr>
                <w:rFonts w:eastAsia="MS Mincho"/>
                <w:szCs w:val="24"/>
              </w:rPr>
            </w:pPr>
            <w:r w:rsidRPr="00627DA1">
              <w:rPr>
                <w:rFonts w:eastAsia="MS Mincho"/>
                <w:szCs w:val="24"/>
              </w:rPr>
              <w:t>Pasirašyta sutartis dėl kolekcijos perdavimo</w:t>
            </w:r>
          </w:p>
        </w:tc>
        <w:tc>
          <w:tcPr>
            <w:tcW w:w="1576" w:type="dxa"/>
            <w:shd w:val="clear" w:color="auto" w:fill="auto"/>
            <w:tcMar>
              <w:left w:w="108" w:type="dxa"/>
            </w:tcMar>
          </w:tcPr>
          <w:p w14:paraId="45E6A58E" w14:textId="77777777" w:rsidR="006F41B8" w:rsidRPr="00627DA1" w:rsidRDefault="006F41B8" w:rsidP="00EC216D">
            <w:pPr>
              <w:jc w:val="center"/>
              <w:rPr>
                <w:szCs w:val="24"/>
              </w:rPr>
            </w:pPr>
            <w:r w:rsidRPr="00627DA1">
              <w:rPr>
                <w:szCs w:val="24"/>
              </w:rPr>
              <w:t>Vnt.</w:t>
            </w:r>
          </w:p>
        </w:tc>
        <w:tc>
          <w:tcPr>
            <w:tcW w:w="1509" w:type="dxa"/>
            <w:shd w:val="clear" w:color="auto" w:fill="auto"/>
            <w:tcMar>
              <w:left w:w="108" w:type="dxa"/>
            </w:tcMar>
          </w:tcPr>
          <w:p w14:paraId="45E6A58F"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90" w14:textId="77777777" w:rsidR="006F41B8" w:rsidRPr="00627DA1" w:rsidRDefault="006F41B8" w:rsidP="00EC216D">
            <w:pPr>
              <w:jc w:val="center"/>
              <w:rPr>
                <w:szCs w:val="24"/>
              </w:rPr>
            </w:pPr>
            <w:r w:rsidRPr="00627DA1">
              <w:rPr>
                <w:szCs w:val="24"/>
              </w:rPr>
              <w:t>1</w:t>
            </w:r>
          </w:p>
        </w:tc>
      </w:tr>
      <w:tr w:rsidR="006F41B8" w:rsidRPr="00627DA1" w14:paraId="45E6A59A" w14:textId="77777777" w:rsidTr="00EC216D">
        <w:trPr>
          <w:trHeight w:val="296"/>
          <w:jc w:val="center"/>
        </w:trPr>
        <w:tc>
          <w:tcPr>
            <w:tcW w:w="558" w:type="dxa"/>
            <w:vMerge/>
            <w:shd w:val="clear" w:color="auto" w:fill="DBE5F1" w:themeFill="accent1" w:themeFillTint="33"/>
            <w:tcMar>
              <w:left w:w="108" w:type="dxa"/>
            </w:tcMar>
          </w:tcPr>
          <w:p w14:paraId="45E6A592" w14:textId="77777777" w:rsidR="006F41B8" w:rsidRPr="00627DA1" w:rsidRDefault="006F41B8" w:rsidP="00EC216D">
            <w:pPr>
              <w:jc w:val="center"/>
              <w:rPr>
                <w:b/>
                <w:bCs/>
                <w:szCs w:val="24"/>
                <w:lang w:eastAsia="lt-LT"/>
              </w:rPr>
            </w:pPr>
          </w:p>
        </w:tc>
        <w:tc>
          <w:tcPr>
            <w:tcW w:w="562" w:type="dxa"/>
            <w:vMerge/>
            <w:shd w:val="clear" w:color="auto" w:fill="D6E3BC" w:themeFill="accent3" w:themeFillTint="66"/>
            <w:tcMar>
              <w:left w:w="108" w:type="dxa"/>
            </w:tcMar>
          </w:tcPr>
          <w:p w14:paraId="45E6A593" w14:textId="77777777" w:rsidR="006F41B8" w:rsidRPr="00627DA1" w:rsidRDefault="006F41B8" w:rsidP="00EC216D">
            <w:pPr>
              <w:jc w:val="center"/>
              <w:rPr>
                <w:b/>
                <w:bCs/>
                <w:szCs w:val="24"/>
                <w:lang w:eastAsia="lt-LT"/>
              </w:rPr>
            </w:pPr>
          </w:p>
        </w:tc>
        <w:tc>
          <w:tcPr>
            <w:tcW w:w="562" w:type="dxa"/>
            <w:vMerge/>
            <w:shd w:val="clear" w:color="auto" w:fill="auto"/>
            <w:tcMar>
              <w:left w:w="108" w:type="dxa"/>
            </w:tcMar>
          </w:tcPr>
          <w:p w14:paraId="45E6A594" w14:textId="77777777" w:rsidR="006F41B8" w:rsidRPr="00627DA1" w:rsidRDefault="006F41B8" w:rsidP="00EC216D">
            <w:pPr>
              <w:jc w:val="center"/>
              <w:rPr>
                <w:b/>
                <w:bCs/>
                <w:szCs w:val="24"/>
                <w:lang w:eastAsia="lt-LT"/>
              </w:rPr>
            </w:pPr>
          </w:p>
        </w:tc>
        <w:tc>
          <w:tcPr>
            <w:tcW w:w="4872" w:type="dxa"/>
            <w:vMerge/>
            <w:shd w:val="clear" w:color="auto" w:fill="auto"/>
            <w:tcMar>
              <w:left w:w="108" w:type="dxa"/>
            </w:tcMar>
          </w:tcPr>
          <w:p w14:paraId="45E6A595" w14:textId="77777777" w:rsidR="006F41B8" w:rsidRPr="00627DA1" w:rsidRDefault="006F41B8" w:rsidP="00EC216D">
            <w:pPr>
              <w:rPr>
                <w:color w:val="000000"/>
                <w:szCs w:val="24"/>
              </w:rPr>
            </w:pPr>
          </w:p>
        </w:tc>
        <w:tc>
          <w:tcPr>
            <w:tcW w:w="4599" w:type="dxa"/>
            <w:shd w:val="clear" w:color="auto" w:fill="auto"/>
            <w:tcMar>
              <w:left w:w="108" w:type="dxa"/>
            </w:tcMar>
          </w:tcPr>
          <w:p w14:paraId="45E6A596" w14:textId="77777777" w:rsidR="006F41B8" w:rsidRPr="00627DA1" w:rsidRDefault="006F41B8" w:rsidP="00EC216D">
            <w:pPr>
              <w:rPr>
                <w:rFonts w:eastAsia="MS Mincho"/>
                <w:szCs w:val="24"/>
              </w:rPr>
            </w:pPr>
            <w:r w:rsidRPr="00627DA1">
              <w:rPr>
                <w:rFonts w:eastAsia="MS Mincho"/>
                <w:szCs w:val="24"/>
              </w:rPr>
              <w:t>Parengtų meno kūrinių aprašų skaičius</w:t>
            </w:r>
          </w:p>
        </w:tc>
        <w:tc>
          <w:tcPr>
            <w:tcW w:w="1576" w:type="dxa"/>
            <w:shd w:val="clear" w:color="auto" w:fill="auto"/>
            <w:tcMar>
              <w:left w:w="108" w:type="dxa"/>
            </w:tcMar>
          </w:tcPr>
          <w:p w14:paraId="45E6A597"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98" w14:textId="77777777" w:rsidR="006F41B8" w:rsidRPr="00627DA1" w:rsidRDefault="006F41B8" w:rsidP="00EC216D">
            <w:pPr>
              <w:jc w:val="center"/>
              <w:rPr>
                <w:szCs w:val="24"/>
              </w:rPr>
            </w:pPr>
            <w:r w:rsidRPr="00627DA1">
              <w:rPr>
                <w:szCs w:val="24"/>
              </w:rPr>
              <w:t>180</w:t>
            </w:r>
          </w:p>
        </w:tc>
        <w:tc>
          <w:tcPr>
            <w:tcW w:w="1350" w:type="dxa"/>
            <w:shd w:val="clear" w:color="auto" w:fill="auto"/>
            <w:tcMar>
              <w:left w:w="108" w:type="dxa"/>
            </w:tcMar>
          </w:tcPr>
          <w:p w14:paraId="45E6A599" w14:textId="77777777" w:rsidR="006F41B8" w:rsidRPr="00627DA1" w:rsidRDefault="006F41B8" w:rsidP="00EC216D">
            <w:pPr>
              <w:jc w:val="center"/>
              <w:rPr>
                <w:szCs w:val="24"/>
              </w:rPr>
            </w:pPr>
            <w:r w:rsidRPr="00627DA1">
              <w:rPr>
                <w:szCs w:val="24"/>
              </w:rPr>
              <w:t>0</w:t>
            </w:r>
          </w:p>
        </w:tc>
      </w:tr>
      <w:tr w:rsidR="006F41B8" w:rsidRPr="00627DA1" w14:paraId="45E6A5A3" w14:textId="77777777" w:rsidTr="00EC216D">
        <w:trPr>
          <w:trHeight w:val="296"/>
          <w:jc w:val="center"/>
        </w:trPr>
        <w:tc>
          <w:tcPr>
            <w:tcW w:w="558" w:type="dxa"/>
            <w:vMerge/>
            <w:shd w:val="clear" w:color="auto" w:fill="DBE5F1" w:themeFill="accent1" w:themeFillTint="33"/>
            <w:tcMar>
              <w:left w:w="108" w:type="dxa"/>
            </w:tcMar>
          </w:tcPr>
          <w:p w14:paraId="45E6A59B" w14:textId="77777777" w:rsidR="006F41B8" w:rsidRPr="00627DA1" w:rsidRDefault="006F41B8" w:rsidP="00EC216D">
            <w:pPr>
              <w:jc w:val="center"/>
              <w:rPr>
                <w:b/>
                <w:bCs/>
                <w:szCs w:val="24"/>
                <w:lang w:eastAsia="lt-LT"/>
              </w:rPr>
            </w:pPr>
          </w:p>
        </w:tc>
        <w:tc>
          <w:tcPr>
            <w:tcW w:w="562" w:type="dxa"/>
            <w:vMerge/>
            <w:shd w:val="clear" w:color="auto" w:fill="D6E3BC" w:themeFill="accent3" w:themeFillTint="66"/>
            <w:tcMar>
              <w:left w:w="108" w:type="dxa"/>
            </w:tcMar>
          </w:tcPr>
          <w:p w14:paraId="45E6A59C" w14:textId="77777777" w:rsidR="006F41B8" w:rsidRPr="00627DA1" w:rsidRDefault="006F41B8" w:rsidP="00EC216D">
            <w:pPr>
              <w:jc w:val="center"/>
              <w:rPr>
                <w:b/>
                <w:bCs/>
                <w:szCs w:val="24"/>
                <w:lang w:eastAsia="lt-LT"/>
              </w:rPr>
            </w:pPr>
          </w:p>
        </w:tc>
        <w:tc>
          <w:tcPr>
            <w:tcW w:w="562" w:type="dxa"/>
            <w:vMerge/>
            <w:shd w:val="clear" w:color="auto" w:fill="auto"/>
            <w:tcMar>
              <w:left w:w="108" w:type="dxa"/>
            </w:tcMar>
          </w:tcPr>
          <w:p w14:paraId="45E6A59D" w14:textId="77777777" w:rsidR="006F41B8" w:rsidRPr="00627DA1" w:rsidRDefault="006F41B8" w:rsidP="00EC216D">
            <w:pPr>
              <w:jc w:val="center"/>
              <w:rPr>
                <w:b/>
                <w:bCs/>
                <w:szCs w:val="24"/>
                <w:lang w:eastAsia="lt-LT"/>
              </w:rPr>
            </w:pPr>
          </w:p>
        </w:tc>
        <w:tc>
          <w:tcPr>
            <w:tcW w:w="4872" w:type="dxa"/>
            <w:vMerge/>
            <w:shd w:val="clear" w:color="auto" w:fill="auto"/>
            <w:tcMar>
              <w:left w:w="108" w:type="dxa"/>
            </w:tcMar>
          </w:tcPr>
          <w:p w14:paraId="45E6A59E" w14:textId="77777777" w:rsidR="006F41B8" w:rsidRPr="00627DA1" w:rsidRDefault="006F41B8" w:rsidP="00EC216D">
            <w:pPr>
              <w:rPr>
                <w:color w:val="000000"/>
                <w:szCs w:val="24"/>
              </w:rPr>
            </w:pPr>
          </w:p>
        </w:tc>
        <w:tc>
          <w:tcPr>
            <w:tcW w:w="4599" w:type="dxa"/>
            <w:shd w:val="clear" w:color="auto" w:fill="auto"/>
            <w:tcMar>
              <w:left w:w="108" w:type="dxa"/>
            </w:tcMar>
          </w:tcPr>
          <w:p w14:paraId="45E6A59F" w14:textId="77777777" w:rsidR="006F41B8" w:rsidRPr="00627DA1" w:rsidRDefault="006F41B8" w:rsidP="00EC216D">
            <w:pPr>
              <w:rPr>
                <w:rFonts w:eastAsia="MS Mincho"/>
                <w:szCs w:val="24"/>
              </w:rPr>
            </w:pPr>
            <w:r w:rsidRPr="00627DA1">
              <w:rPr>
                <w:rFonts w:eastAsia="MS Mincho"/>
                <w:szCs w:val="24"/>
              </w:rPr>
              <w:t>Perduotų meno kūrinių skaičius</w:t>
            </w:r>
          </w:p>
        </w:tc>
        <w:tc>
          <w:tcPr>
            <w:tcW w:w="1576" w:type="dxa"/>
            <w:shd w:val="clear" w:color="auto" w:fill="auto"/>
            <w:tcMar>
              <w:left w:w="108" w:type="dxa"/>
            </w:tcMar>
          </w:tcPr>
          <w:p w14:paraId="45E6A5A0"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A1"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A2" w14:textId="77777777" w:rsidR="006F41B8" w:rsidRPr="00627DA1" w:rsidRDefault="006F41B8" w:rsidP="00EC216D">
            <w:pPr>
              <w:jc w:val="center"/>
              <w:rPr>
                <w:szCs w:val="24"/>
              </w:rPr>
            </w:pPr>
            <w:r w:rsidRPr="00627DA1">
              <w:rPr>
                <w:szCs w:val="24"/>
              </w:rPr>
              <w:t>180</w:t>
            </w:r>
          </w:p>
        </w:tc>
      </w:tr>
    </w:tbl>
    <w:p w14:paraId="45E6A5A4" w14:textId="77777777" w:rsidR="006F41B8" w:rsidRPr="00627DA1" w:rsidRDefault="006F41B8" w:rsidP="006F41B8">
      <w:pPr>
        <w:pStyle w:val="Pagrindinistekstas"/>
        <w:spacing w:line="360" w:lineRule="auto"/>
        <w:rPr>
          <w:b/>
          <w:bCs/>
          <w:sz w:val="24"/>
          <w:szCs w:val="24"/>
          <w:lang w:eastAsia="lt-LT"/>
        </w:rPr>
      </w:pPr>
    </w:p>
    <w:p w14:paraId="45E6A5A5" w14:textId="77777777" w:rsidR="006F41B8" w:rsidRPr="00627DA1" w:rsidRDefault="006F41B8" w:rsidP="006F41B8">
      <w:pPr>
        <w:pStyle w:val="Pagrindinistekstas"/>
        <w:spacing w:line="360" w:lineRule="auto"/>
        <w:jc w:val="left"/>
        <w:rPr>
          <w:sz w:val="24"/>
          <w:szCs w:val="24"/>
        </w:rPr>
      </w:pPr>
      <w:r w:rsidRPr="00627DA1">
        <w:rPr>
          <w:b/>
          <w:bCs/>
          <w:sz w:val="24"/>
          <w:szCs w:val="24"/>
          <w:lang w:eastAsia="lt-LT"/>
        </w:rPr>
        <w:t>Finansavimo šaltinių suvestinė</w:t>
      </w:r>
    </w:p>
    <w:tbl>
      <w:tblPr>
        <w:tblW w:w="100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98" w:type="dxa"/>
        </w:tblCellMar>
        <w:tblLook w:val="04A0" w:firstRow="1" w:lastRow="0" w:firstColumn="1" w:lastColumn="0" w:noHBand="0" w:noVBand="1"/>
      </w:tblPr>
      <w:tblGrid>
        <w:gridCol w:w="6512"/>
        <w:gridCol w:w="3543"/>
      </w:tblGrid>
      <w:tr w:rsidR="006F41B8" w:rsidRPr="00627DA1" w14:paraId="45E6A5A8" w14:textId="77777777" w:rsidTr="00EC216D">
        <w:trPr>
          <w:trHeight w:val="912"/>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vAlign w:val="center"/>
          </w:tcPr>
          <w:p w14:paraId="45E6A5A6" w14:textId="77777777" w:rsidR="006F41B8" w:rsidRPr="00627DA1" w:rsidRDefault="006F41B8" w:rsidP="00EC216D">
            <w:pPr>
              <w:jc w:val="center"/>
              <w:rPr>
                <w:b/>
                <w:bCs/>
                <w:szCs w:val="24"/>
                <w:lang w:eastAsia="lt-LT"/>
              </w:rPr>
            </w:pPr>
            <w:r w:rsidRPr="00627DA1">
              <w:rPr>
                <w:b/>
                <w:bCs/>
                <w:szCs w:val="24"/>
                <w:lang w:eastAsia="lt-LT"/>
              </w:rPr>
              <w:t>Finansavimo šaltiniai</w:t>
            </w:r>
          </w:p>
        </w:tc>
        <w:tc>
          <w:tcPr>
            <w:tcW w:w="3543" w:type="dxa"/>
            <w:tcBorders>
              <w:top w:val="single" w:sz="8" w:space="0" w:color="00000A"/>
              <w:bottom w:val="single" w:sz="8" w:space="0" w:color="00000A"/>
              <w:right w:val="single" w:sz="8" w:space="0" w:color="000001"/>
            </w:tcBorders>
            <w:shd w:val="clear" w:color="auto" w:fill="auto"/>
            <w:vAlign w:val="center"/>
          </w:tcPr>
          <w:p w14:paraId="45E6A5A7" w14:textId="77777777" w:rsidR="006F41B8" w:rsidRPr="00627DA1" w:rsidRDefault="006F41B8" w:rsidP="00EC216D">
            <w:pPr>
              <w:jc w:val="center"/>
              <w:rPr>
                <w:b/>
                <w:bCs/>
                <w:szCs w:val="24"/>
                <w:lang w:eastAsia="lt-LT"/>
              </w:rPr>
            </w:pPr>
            <w:r w:rsidRPr="00627DA1">
              <w:rPr>
                <w:b/>
                <w:bCs/>
                <w:szCs w:val="24"/>
                <w:lang w:eastAsia="lt-LT"/>
              </w:rPr>
              <w:t>Asignavimų poreikis biudžetiniams 2021 metams, tūkst. Eur</w:t>
            </w:r>
          </w:p>
        </w:tc>
      </w:tr>
      <w:tr w:rsidR="006F41B8" w:rsidRPr="00627DA1" w14:paraId="45E6A5AB"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5A9" w14:textId="77777777" w:rsidR="006F41B8" w:rsidRPr="00627DA1" w:rsidRDefault="006F41B8" w:rsidP="00EC216D">
            <w:pPr>
              <w:jc w:val="right"/>
              <w:rPr>
                <w:b/>
                <w:bCs/>
                <w:szCs w:val="24"/>
                <w:lang w:eastAsia="lt-LT"/>
              </w:rPr>
            </w:pPr>
            <w:r w:rsidRPr="00627DA1">
              <w:rPr>
                <w:b/>
                <w:bCs/>
                <w:szCs w:val="24"/>
                <w:lang w:eastAsia="lt-LT"/>
              </w:rPr>
              <w:t>SAVIVALDYBĖS LĖŠOS, IŠ VISO:</w:t>
            </w:r>
          </w:p>
        </w:tc>
        <w:tc>
          <w:tcPr>
            <w:tcW w:w="3543" w:type="dxa"/>
            <w:tcBorders>
              <w:top w:val="single" w:sz="8" w:space="0" w:color="00000A"/>
              <w:bottom w:val="single" w:sz="8" w:space="0" w:color="00000A"/>
              <w:right w:val="single" w:sz="8" w:space="0" w:color="000001"/>
            </w:tcBorders>
            <w:shd w:val="clear" w:color="000000" w:fill="FFFF00"/>
          </w:tcPr>
          <w:p w14:paraId="45E6A5AA" w14:textId="77777777" w:rsidR="006F41B8" w:rsidRPr="00627DA1" w:rsidRDefault="006F41B8" w:rsidP="00EC216D">
            <w:pPr>
              <w:jc w:val="center"/>
              <w:rPr>
                <w:b/>
                <w:bCs/>
                <w:szCs w:val="24"/>
                <w:lang w:eastAsia="lt-LT"/>
              </w:rPr>
            </w:pPr>
            <w:r w:rsidRPr="00627DA1">
              <w:rPr>
                <w:b/>
                <w:bCs/>
                <w:szCs w:val="24"/>
                <w:lang w:eastAsia="lt-LT"/>
              </w:rPr>
              <w:t>198,4</w:t>
            </w:r>
          </w:p>
        </w:tc>
      </w:tr>
      <w:tr w:rsidR="006F41B8" w:rsidRPr="00627DA1" w14:paraId="45E6A5AE" w14:textId="77777777" w:rsidTr="00EC216D">
        <w:trPr>
          <w:trHeight w:val="255"/>
        </w:trPr>
        <w:tc>
          <w:tcPr>
            <w:tcW w:w="6511" w:type="dxa"/>
            <w:tcBorders>
              <w:top w:val="single" w:sz="8" w:space="0" w:color="00000A"/>
              <w:left w:val="single" w:sz="8" w:space="0" w:color="00000A"/>
              <w:bottom w:val="single" w:sz="4" w:space="0" w:color="00000A"/>
              <w:right w:val="single" w:sz="8" w:space="0" w:color="000001"/>
            </w:tcBorders>
            <w:shd w:val="clear" w:color="auto" w:fill="auto"/>
            <w:tcMar>
              <w:left w:w="98" w:type="dxa"/>
            </w:tcMar>
          </w:tcPr>
          <w:p w14:paraId="45E6A5AC" w14:textId="77777777" w:rsidR="006F41B8" w:rsidRPr="00627DA1" w:rsidRDefault="006F41B8" w:rsidP="00EC216D">
            <w:pPr>
              <w:rPr>
                <w:szCs w:val="24"/>
                <w:lang w:eastAsia="lt-LT"/>
              </w:rPr>
            </w:pPr>
            <w:r w:rsidRPr="00627DA1">
              <w:rPr>
                <w:szCs w:val="24"/>
                <w:lang w:eastAsia="lt-LT"/>
              </w:rPr>
              <w:t xml:space="preserve">Savivaldybės biudžeto lėšos </w:t>
            </w:r>
            <w:r w:rsidRPr="00627DA1">
              <w:rPr>
                <w:b/>
                <w:bCs/>
                <w:szCs w:val="24"/>
                <w:lang w:eastAsia="lt-LT"/>
              </w:rPr>
              <w:t>SB</w:t>
            </w:r>
          </w:p>
        </w:tc>
        <w:tc>
          <w:tcPr>
            <w:tcW w:w="3543" w:type="dxa"/>
            <w:tcBorders>
              <w:top w:val="single" w:sz="8" w:space="0" w:color="00000A"/>
              <w:bottom w:val="single" w:sz="4" w:space="0" w:color="00000A"/>
              <w:right w:val="single" w:sz="8" w:space="0" w:color="000001"/>
            </w:tcBorders>
            <w:shd w:val="clear" w:color="auto" w:fill="auto"/>
          </w:tcPr>
          <w:p w14:paraId="45E6A5AD" w14:textId="77777777" w:rsidR="006F41B8" w:rsidRPr="00627DA1" w:rsidRDefault="006F41B8" w:rsidP="00EC216D">
            <w:pPr>
              <w:jc w:val="center"/>
              <w:rPr>
                <w:szCs w:val="24"/>
                <w:lang w:eastAsia="lt-LT"/>
              </w:rPr>
            </w:pPr>
            <w:r w:rsidRPr="00627DA1">
              <w:rPr>
                <w:szCs w:val="24"/>
                <w:lang w:eastAsia="lt-LT"/>
              </w:rPr>
              <w:t>97,2</w:t>
            </w:r>
          </w:p>
        </w:tc>
      </w:tr>
      <w:tr w:rsidR="006F41B8" w:rsidRPr="00627DA1" w14:paraId="45E6A5B1"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AF" w14:textId="77777777" w:rsidR="006F41B8" w:rsidRPr="00627DA1" w:rsidRDefault="006F41B8" w:rsidP="00EC216D">
            <w:pPr>
              <w:rPr>
                <w:szCs w:val="24"/>
                <w:lang w:eastAsia="lt-LT"/>
              </w:rPr>
            </w:pPr>
            <w:r w:rsidRPr="00627DA1">
              <w:rPr>
                <w:szCs w:val="24"/>
                <w:lang w:eastAsia="lt-LT"/>
              </w:rPr>
              <w:t xml:space="preserve">Savivaldybės aplinkos apsaugos rėmimo specialiosios programos lėšos </w:t>
            </w:r>
            <w:r w:rsidRPr="00627DA1">
              <w:rPr>
                <w:b/>
                <w:bCs/>
                <w:szCs w:val="24"/>
                <w:lang w:eastAsia="lt-LT"/>
              </w:rPr>
              <w:t>SB (AA)</w:t>
            </w:r>
          </w:p>
        </w:tc>
        <w:tc>
          <w:tcPr>
            <w:tcW w:w="3543" w:type="dxa"/>
            <w:tcBorders>
              <w:top w:val="single" w:sz="4" w:space="0" w:color="00000A"/>
              <w:bottom w:val="single" w:sz="4" w:space="0" w:color="00000A"/>
              <w:right w:val="single" w:sz="8" w:space="0" w:color="000001"/>
            </w:tcBorders>
            <w:shd w:val="clear" w:color="auto" w:fill="auto"/>
          </w:tcPr>
          <w:p w14:paraId="45E6A5B0" w14:textId="77777777" w:rsidR="006F41B8" w:rsidRPr="00627DA1" w:rsidRDefault="006F41B8" w:rsidP="00EC216D">
            <w:pPr>
              <w:jc w:val="center"/>
              <w:rPr>
                <w:szCs w:val="24"/>
                <w:lang w:eastAsia="lt-LT"/>
              </w:rPr>
            </w:pPr>
          </w:p>
        </w:tc>
      </w:tr>
      <w:tr w:rsidR="006F41B8" w:rsidRPr="00627DA1" w14:paraId="45E6A5B4"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2" w14:textId="77777777" w:rsidR="006F41B8" w:rsidRPr="00627DA1" w:rsidRDefault="006F41B8" w:rsidP="00EC216D">
            <w:pPr>
              <w:rPr>
                <w:szCs w:val="24"/>
                <w:lang w:eastAsia="lt-LT"/>
              </w:rPr>
            </w:pPr>
            <w:r w:rsidRPr="00627DA1">
              <w:rPr>
                <w:szCs w:val="24"/>
                <w:lang w:eastAsia="lt-LT"/>
              </w:rPr>
              <w:t xml:space="preserve">Įstaigų uždirbtos pajamos </w:t>
            </w:r>
            <w:r w:rsidRPr="00627DA1">
              <w:rPr>
                <w:b/>
                <w:bCs/>
                <w:szCs w:val="24"/>
                <w:lang w:eastAsia="lt-LT"/>
              </w:rPr>
              <w:t>SP</w:t>
            </w:r>
            <w:r w:rsidRPr="00627DA1">
              <w:rPr>
                <w:szCs w:val="24"/>
                <w:lang w:eastAsia="lt-LT"/>
              </w:rPr>
              <w:t xml:space="preserve"> (pajamos už paslaugas)</w:t>
            </w:r>
          </w:p>
        </w:tc>
        <w:tc>
          <w:tcPr>
            <w:tcW w:w="3543" w:type="dxa"/>
            <w:tcBorders>
              <w:top w:val="single" w:sz="4" w:space="0" w:color="00000A"/>
              <w:bottom w:val="single" w:sz="4" w:space="0" w:color="00000A"/>
              <w:right w:val="single" w:sz="8" w:space="0" w:color="000001"/>
            </w:tcBorders>
            <w:shd w:val="clear" w:color="auto" w:fill="auto"/>
          </w:tcPr>
          <w:p w14:paraId="45E6A5B3" w14:textId="77777777" w:rsidR="006F41B8" w:rsidRPr="00627DA1" w:rsidRDefault="006F41B8" w:rsidP="00EC216D">
            <w:pPr>
              <w:jc w:val="center"/>
              <w:rPr>
                <w:szCs w:val="24"/>
                <w:lang w:eastAsia="lt-LT"/>
              </w:rPr>
            </w:pPr>
          </w:p>
        </w:tc>
      </w:tr>
      <w:tr w:rsidR="006F41B8" w:rsidRPr="00627DA1" w14:paraId="45E6A5B7"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5" w14:textId="77777777" w:rsidR="006F41B8" w:rsidRPr="00627DA1" w:rsidRDefault="006F41B8" w:rsidP="00EC216D">
            <w:pPr>
              <w:rPr>
                <w:szCs w:val="24"/>
                <w:lang w:eastAsia="lt-LT"/>
              </w:rPr>
            </w:pPr>
            <w:r w:rsidRPr="00627DA1">
              <w:rPr>
                <w:szCs w:val="24"/>
                <w:lang w:eastAsia="lt-LT"/>
              </w:rPr>
              <w:t xml:space="preserve">Valstybės biudžeto lėšos </w:t>
            </w:r>
            <w:r w:rsidRPr="00627DA1">
              <w:rPr>
                <w:b/>
                <w:bCs/>
                <w:szCs w:val="24"/>
                <w:lang w:eastAsia="lt-LT"/>
              </w:rPr>
              <w:t>(VB)</w:t>
            </w:r>
          </w:p>
        </w:tc>
        <w:tc>
          <w:tcPr>
            <w:tcW w:w="3543" w:type="dxa"/>
            <w:tcBorders>
              <w:top w:val="single" w:sz="4" w:space="0" w:color="00000A"/>
              <w:bottom w:val="single" w:sz="4" w:space="0" w:color="00000A"/>
              <w:right w:val="single" w:sz="8" w:space="0" w:color="000001"/>
            </w:tcBorders>
            <w:shd w:val="clear" w:color="auto" w:fill="auto"/>
          </w:tcPr>
          <w:p w14:paraId="45E6A5B6" w14:textId="77777777" w:rsidR="006F41B8" w:rsidRPr="00627DA1" w:rsidRDefault="006F41B8" w:rsidP="00EC216D">
            <w:pPr>
              <w:jc w:val="center"/>
              <w:rPr>
                <w:szCs w:val="24"/>
                <w:lang w:eastAsia="lt-LT"/>
              </w:rPr>
            </w:pPr>
            <w:r w:rsidRPr="00627DA1">
              <w:rPr>
                <w:szCs w:val="24"/>
                <w:lang w:eastAsia="lt-LT"/>
              </w:rPr>
              <w:t>0,5</w:t>
            </w:r>
          </w:p>
        </w:tc>
      </w:tr>
      <w:tr w:rsidR="006F41B8" w:rsidRPr="00627DA1" w14:paraId="45E6A5BA"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8" w14:textId="77777777" w:rsidR="006F41B8" w:rsidRPr="00627DA1" w:rsidRDefault="006F41B8" w:rsidP="00EC216D">
            <w:pPr>
              <w:rPr>
                <w:szCs w:val="24"/>
                <w:lang w:eastAsia="lt-LT"/>
              </w:rPr>
            </w:pPr>
            <w:r w:rsidRPr="00627DA1">
              <w:rPr>
                <w:szCs w:val="24"/>
                <w:lang w:eastAsia="lt-LT"/>
              </w:rPr>
              <w:t xml:space="preserve">Valstybės biudžeto lėšos </w:t>
            </w:r>
            <w:r w:rsidRPr="00627DA1">
              <w:rPr>
                <w:b/>
                <w:bCs/>
                <w:szCs w:val="24"/>
                <w:lang w:eastAsia="lt-LT"/>
              </w:rPr>
              <w:t>VB</w:t>
            </w:r>
            <w:r w:rsidRPr="00627DA1">
              <w:rPr>
                <w:szCs w:val="24"/>
                <w:lang w:eastAsia="lt-LT"/>
              </w:rPr>
              <w:t xml:space="preserve"> (VIP numatytoms kapitalo investicijoms)</w:t>
            </w:r>
          </w:p>
        </w:tc>
        <w:tc>
          <w:tcPr>
            <w:tcW w:w="3543" w:type="dxa"/>
            <w:tcBorders>
              <w:top w:val="single" w:sz="4" w:space="0" w:color="00000A"/>
              <w:bottom w:val="single" w:sz="4" w:space="0" w:color="00000A"/>
              <w:right w:val="single" w:sz="8" w:space="0" w:color="000001"/>
            </w:tcBorders>
            <w:shd w:val="clear" w:color="auto" w:fill="auto"/>
          </w:tcPr>
          <w:p w14:paraId="45E6A5B9" w14:textId="77777777" w:rsidR="006F41B8" w:rsidRPr="00627DA1" w:rsidRDefault="006F41B8" w:rsidP="00EC216D">
            <w:pPr>
              <w:jc w:val="center"/>
              <w:rPr>
                <w:szCs w:val="24"/>
                <w:lang w:eastAsia="lt-LT"/>
              </w:rPr>
            </w:pPr>
          </w:p>
        </w:tc>
      </w:tr>
      <w:tr w:rsidR="006F41B8" w:rsidRPr="00627DA1" w14:paraId="45E6A5BD"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B" w14:textId="77777777" w:rsidR="006F41B8" w:rsidRPr="00627DA1" w:rsidRDefault="006F41B8" w:rsidP="00EC216D">
            <w:pPr>
              <w:rPr>
                <w:szCs w:val="24"/>
                <w:lang w:eastAsia="lt-LT"/>
              </w:rPr>
            </w:pPr>
            <w:r w:rsidRPr="00627DA1">
              <w:rPr>
                <w:szCs w:val="24"/>
                <w:lang w:eastAsia="lt-LT"/>
              </w:rPr>
              <w:t xml:space="preserve">Paskolos lėšos </w:t>
            </w:r>
            <w:r w:rsidRPr="00627DA1">
              <w:rPr>
                <w:b/>
                <w:bCs/>
                <w:szCs w:val="24"/>
                <w:lang w:eastAsia="lt-LT"/>
              </w:rPr>
              <w:t>P</w:t>
            </w:r>
          </w:p>
        </w:tc>
        <w:tc>
          <w:tcPr>
            <w:tcW w:w="3543" w:type="dxa"/>
            <w:tcBorders>
              <w:top w:val="single" w:sz="4" w:space="0" w:color="00000A"/>
              <w:bottom w:val="single" w:sz="4" w:space="0" w:color="00000A"/>
              <w:right w:val="single" w:sz="8" w:space="0" w:color="000001"/>
            </w:tcBorders>
            <w:shd w:val="clear" w:color="auto" w:fill="auto"/>
          </w:tcPr>
          <w:p w14:paraId="45E6A5BC" w14:textId="77777777" w:rsidR="006F41B8" w:rsidRPr="00627DA1" w:rsidRDefault="006F41B8" w:rsidP="00EC216D">
            <w:pPr>
              <w:jc w:val="center"/>
              <w:rPr>
                <w:szCs w:val="24"/>
                <w:lang w:eastAsia="lt-LT"/>
              </w:rPr>
            </w:pPr>
          </w:p>
        </w:tc>
      </w:tr>
      <w:tr w:rsidR="006F41B8" w:rsidRPr="00627DA1" w14:paraId="45E6A5C0" w14:textId="77777777" w:rsidTr="00EC216D">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5BE" w14:textId="77777777" w:rsidR="006F41B8" w:rsidRPr="00627DA1" w:rsidRDefault="006F41B8" w:rsidP="00EC216D">
            <w:pPr>
              <w:rPr>
                <w:szCs w:val="24"/>
                <w:lang w:eastAsia="lt-LT"/>
              </w:rPr>
            </w:pPr>
            <w:r w:rsidRPr="00627DA1">
              <w:rPr>
                <w:szCs w:val="24"/>
                <w:lang w:eastAsia="lt-LT"/>
              </w:rPr>
              <w:t xml:space="preserve">Europos Sąjungos paramos lėšos </w:t>
            </w:r>
            <w:r w:rsidRPr="00627DA1">
              <w:rPr>
                <w:b/>
                <w:bCs/>
                <w:szCs w:val="24"/>
                <w:lang w:eastAsia="lt-LT"/>
              </w:rPr>
              <w:t>ES</w:t>
            </w:r>
          </w:p>
        </w:tc>
        <w:tc>
          <w:tcPr>
            <w:tcW w:w="3543" w:type="dxa"/>
            <w:tcBorders>
              <w:top w:val="single" w:sz="4" w:space="0" w:color="00000A"/>
              <w:bottom w:val="single" w:sz="8" w:space="0" w:color="00000A"/>
              <w:right w:val="single" w:sz="8" w:space="0" w:color="000001"/>
            </w:tcBorders>
            <w:shd w:val="clear" w:color="auto" w:fill="auto"/>
          </w:tcPr>
          <w:p w14:paraId="45E6A5BF" w14:textId="77777777" w:rsidR="006F41B8" w:rsidRPr="00627DA1" w:rsidRDefault="006F41B8" w:rsidP="00EC216D">
            <w:pPr>
              <w:jc w:val="center"/>
              <w:rPr>
                <w:szCs w:val="24"/>
                <w:lang w:eastAsia="lt-LT"/>
              </w:rPr>
            </w:pPr>
          </w:p>
        </w:tc>
      </w:tr>
      <w:tr w:rsidR="006F41B8" w:rsidRPr="00627DA1" w14:paraId="45E6A5C3" w14:textId="77777777" w:rsidTr="00EC216D">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5C1" w14:textId="77777777" w:rsidR="006F41B8" w:rsidRPr="00627DA1" w:rsidRDefault="006F41B8" w:rsidP="00EC216D">
            <w:pPr>
              <w:rPr>
                <w:szCs w:val="24"/>
                <w:lang w:eastAsia="lt-LT"/>
              </w:rPr>
            </w:pPr>
            <w:r w:rsidRPr="00627DA1">
              <w:rPr>
                <w:szCs w:val="24"/>
                <w:lang w:eastAsia="lt-LT"/>
              </w:rPr>
              <w:t>Likutis</w:t>
            </w:r>
          </w:p>
        </w:tc>
        <w:tc>
          <w:tcPr>
            <w:tcW w:w="3543" w:type="dxa"/>
            <w:tcBorders>
              <w:top w:val="single" w:sz="4" w:space="0" w:color="00000A"/>
              <w:bottom w:val="single" w:sz="8" w:space="0" w:color="00000A"/>
              <w:right w:val="single" w:sz="8" w:space="0" w:color="000001"/>
            </w:tcBorders>
            <w:shd w:val="clear" w:color="auto" w:fill="auto"/>
          </w:tcPr>
          <w:p w14:paraId="45E6A5C2" w14:textId="77777777" w:rsidR="006F41B8" w:rsidRPr="00627DA1" w:rsidRDefault="006F41B8" w:rsidP="00EC216D">
            <w:pPr>
              <w:jc w:val="center"/>
              <w:rPr>
                <w:szCs w:val="24"/>
                <w:lang w:eastAsia="lt-LT"/>
              </w:rPr>
            </w:pPr>
            <w:r w:rsidRPr="00627DA1">
              <w:rPr>
                <w:szCs w:val="24"/>
                <w:lang w:eastAsia="lt-LT"/>
              </w:rPr>
              <w:t>100,7</w:t>
            </w:r>
          </w:p>
        </w:tc>
      </w:tr>
      <w:tr w:rsidR="006F41B8" w:rsidRPr="00627DA1" w14:paraId="45E6A5C6"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5C4" w14:textId="77777777" w:rsidR="006F41B8" w:rsidRPr="00627DA1" w:rsidRDefault="006F41B8" w:rsidP="00EC216D">
            <w:pPr>
              <w:jc w:val="right"/>
              <w:rPr>
                <w:b/>
                <w:bCs/>
                <w:szCs w:val="24"/>
                <w:lang w:eastAsia="lt-LT"/>
              </w:rPr>
            </w:pPr>
            <w:r w:rsidRPr="00627DA1">
              <w:rPr>
                <w:b/>
                <w:bCs/>
                <w:szCs w:val="24"/>
                <w:lang w:eastAsia="lt-LT"/>
              </w:rPr>
              <w:t>KITI ŠALTINIAI, IŠ VISO</w:t>
            </w:r>
          </w:p>
        </w:tc>
        <w:tc>
          <w:tcPr>
            <w:tcW w:w="3543" w:type="dxa"/>
            <w:tcBorders>
              <w:top w:val="single" w:sz="8" w:space="0" w:color="00000A"/>
              <w:bottom w:val="single" w:sz="8" w:space="0" w:color="00000A"/>
              <w:right w:val="single" w:sz="8" w:space="0" w:color="000001"/>
            </w:tcBorders>
            <w:shd w:val="clear" w:color="000000" w:fill="FFFF00"/>
          </w:tcPr>
          <w:p w14:paraId="45E6A5C5" w14:textId="77777777" w:rsidR="006F41B8" w:rsidRPr="00627DA1" w:rsidRDefault="006F41B8" w:rsidP="00EC216D">
            <w:pPr>
              <w:jc w:val="center"/>
              <w:rPr>
                <w:b/>
                <w:bCs/>
                <w:szCs w:val="24"/>
                <w:lang w:eastAsia="lt-LT"/>
              </w:rPr>
            </w:pPr>
            <w:r w:rsidRPr="00627DA1">
              <w:rPr>
                <w:b/>
                <w:bCs/>
                <w:szCs w:val="24"/>
                <w:lang w:eastAsia="lt-LT"/>
              </w:rPr>
              <w:t>0,0</w:t>
            </w:r>
          </w:p>
        </w:tc>
      </w:tr>
      <w:tr w:rsidR="006F41B8" w:rsidRPr="00627DA1" w14:paraId="45E6A5C9"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45E6A5C7" w14:textId="77777777" w:rsidR="006F41B8" w:rsidRPr="00627DA1" w:rsidRDefault="006F41B8" w:rsidP="00EC216D">
            <w:pPr>
              <w:rPr>
                <w:szCs w:val="24"/>
                <w:lang w:eastAsia="lt-LT"/>
              </w:rPr>
            </w:pPr>
            <w:r w:rsidRPr="00627DA1">
              <w:rPr>
                <w:szCs w:val="24"/>
                <w:lang w:eastAsia="lt-LT"/>
              </w:rPr>
              <w:t xml:space="preserve">Kiti finansavimo šaltiniai </w:t>
            </w:r>
            <w:proofErr w:type="spellStart"/>
            <w:r w:rsidRPr="00627DA1">
              <w:rPr>
                <w:b/>
                <w:bCs/>
                <w:szCs w:val="24"/>
                <w:lang w:eastAsia="lt-LT"/>
              </w:rPr>
              <w:t>Kt</w:t>
            </w:r>
            <w:proofErr w:type="spellEnd"/>
          </w:p>
        </w:tc>
        <w:tc>
          <w:tcPr>
            <w:tcW w:w="3543" w:type="dxa"/>
            <w:tcBorders>
              <w:top w:val="single" w:sz="8" w:space="0" w:color="00000A"/>
              <w:bottom w:val="single" w:sz="8" w:space="0" w:color="00000A"/>
              <w:right w:val="single" w:sz="8" w:space="0" w:color="000001"/>
            </w:tcBorders>
            <w:shd w:val="clear" w:color="auto" w:fill="auto"/>
          </w:tcPr>
          <w:p w14:paraId="45E6A5C8" w14:textId="77777777" w:rsidR="006F41B8" w:rsidRPr="00627DA1" w:rsidRDefault="006F41B8" w:rsidP="00EC216D">
            <w:pPr>
              <w:jc w:val="center"/>
              <w:rPr>
                <w:szCs w:val="24"/>
                <w:lang w:eastAsia="lt-LT"/>
              </w:rPr>
            </w:pPr>
          </w:p>
        </w:tc>
      </w:tr>
      <w:tr w:rsidR="006F41B8" w:rsidRPr="00627DA1" w14:paraId="45E6A5CC"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C0C0C0"/>
            <w:tcMar>
              <w:left w:w="98" w:type="dxa"/>
            </w:tcMar>
          </w:tcPr>
          <w:p w14:paraId="45E6A5CA" w14:textId="77777777" w:rsidR="006F41B8" w:rsidRPr="00627DA1" w:rsidRDefault="006F41B8" w:rsidP="00EC216D">
            <w:pPr>
              <w:jc w:val="right"/>
              <w:rPr>
                <w:b/>
                <w:bCs/>
                <w:szCs w:val="24"/>
                <w:lang w:eastAsia="lt-LT"/>
              </w:rPr>
            </w:pPr>
            <w:r w:rsidRPr="00627DA1">
              <w:rPr>
                <w:b/>
                <w:bCs/>
                <w:szCs w:val="24"/>
                <w:lang w:eastAsia="lt-LT"/>
              </w:rPr>
              <w:t>IŠ VISO</w:t>
            </w:r>
          </w:p>
        </w:tc>
        <w:tc>
          <w:tcPr>
            <w:tcW w:w="3543" w:type="dxa"/>
            <w:tcBorders>
              <w:top w:val="single" w:sz="8" w:space="0" w:color="00000A"/>
              <w:bottom w:val="single" w:sz="8" w:space="0" w:color="00000A"/>
              <w:right w:val="single" w:sz="8" w:space="0" w:color="000001"/>
            </w:tcBorders>
            <w:shd w:val="clear" w:color="000000" w:fill="C0C0C0"/>
          </w:tcPr>
          <w:p w14:paraId="45E6A5CB" w14:textId="77777777" w:rsidR="006F41B8" w:rsidRPr="00627DA1" w:rsidRDefault="006F41B8" w:rsidP="00EC216D">
            <w:pPr>
              <w:jc w:val="center"/>
              <w:rPr>
                <w:b/>
                <w:bCs/>
                <w:szCs w:val="24"/>
                <w:lang w:eastAsia="lt-LT"/>
              </w:rPr>
            </w:pPr>
            <w:r w:rsidRPr="00627DA1">
              <w:rPr>
                <w:b/>
                <w:bCs/>
                <w:szCs w:val="24"/>
                <w:lang w:eastAsia="lt-LT"/>
              </w:rPr>
              <w:t>198,4</w:t>
            </w:r>
          </w:p>
        </w:tc>
      </w:tr>
    </w:tbl>
    <w:p w14:paraId="45E6A5CD" w14:textId="77777777" w:rsidR="006F41B8" w:rsidRDefault="006F41B8" w:rsidP="00B858F9">
      <w:pPr>
        <w:jc w:val="center"/>
        <w:rPr>
          <w:b/>
          <w:color w:val="000000"/>
          <w:szCs w:val="24"/>
        </w:rPr>
      </w:pPr>
    </w:p>
    <w:p w14:paraId="45E6A5CE" w14:textId="77777777" w:rsidR="006F41B8" w:rsidRDefault="006F41B8" w:rsidP="00B858F9">
      <w:pPr>
        <w:jc w:val="center"/>
        <w:rPr>
          <w:b/>
          <w:color w:val="000000"/>
          <w:szCs w:val="24"/>
        </w:rPr>
      </w:pPr>
    </w:p>
    <w:p w14:paraId="45E6A5CF" w14:textId="77777777" w:rsidR="00143FE2" w:rsidRPr="00627DA1" w:rsidRDefault="00143FE2" w:rsidP="006F41B8">
      <w:pPr>
        <w:rPr>
          <w:color w:val="000000"/>
          <w:szCs w:val="24"/>
        </w:rPr>
      </w:pPr>
    </w:p>
    <w:sectPr w:rsidR="00143FE2" w:rsidRPr="00627DA1" w:rsidSect="00BE20EC">
      <w:headerReference w:type="default" r:id="rId13"/>
      <w:footerReference w:type="default" r:id="rId14"/>
      <w:pgSz w:w="16838" w:h="11906" w:orient="landscape"/>
      <w:pgMar w:top="1135" w:right="536" w:bottom="624" w:left="540"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A5D4" w14:textId="77777777" w:rsidR="00343763" w:rsidRDefault="00343763">
      <w:r>
        <w:separator/>
      </w:r>
    </w:p>
  </w:endnote>
  <w:endnote w:type="continuationSeparator" w:id="0">
    <w:p w14:paraId="45E6A5D5" w14:textId="77777777" w:rsidR="00343763" w:rsidRDefault="0034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5D9" w14:textId="77777777" w:rsidR="000B7031" w:rsidRDefault="000B7031" w:rsidP="00DD20B8">
    <w:pPr>
      <w:pStyle w:val="Porat"/>
    </w:pPr>
  </w:p>
  <w:p w14:paraId="45E6A5DA" w14:textId="77777777" w:rsidR="000B7031" w:rsidRDefault="000B7031" w:rsidP="00DD20B8">
    <w:pPr>
      <w:pStyle w:val="Porat"/>
    </w:pPr>
  </w:p>
  <w:p w14:paraId="45E6A5DB" w14:textId="77777777" w:rsidR="000B7031" w:rsidRDefault="000B7031" w:rsidP="00DD20B8">
    <w:pPr>
      <w:pStyle w:val="Porat"/>
    </w:pPr>
  </w:p>
  <w:p w14:paraId="45E6A5DC" w14:textId="77777777" w:rsidR="000B7031" w:rsidRDefault="000B7031" w:rsidP="00DD20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5E1" w14:textId="77777777" w:rsidR="000B7031" w:rsidRDefault="000B7031">
    <w:pPr>
      <w:pStyle w:val="Porat"/>
      <w:ind w:right="360"/>
    </w:pPr>
    <w:r>
      <w:rPr>
        <w:noProof/>
        <w:lang w:eastAsia="lt-LT"/>
      </w:rPr>
      <mc:AlternateContent>
        <mc:Choice Requires="wps">
          <w:drawing>
            <wp:anchor distT="0" distB="0" distL="0" distR="0" simplePos="0" relativeHeight="251660288" behindDoc="1" locked="0" layoutInCell="1" allowOverlap="1" wp14:anchorId="45E6A5E4" wp14:editId="45E6A5E5">
              <wp:simplePos x="0" y="0"/>
              <wp:positionH relativeFrom="column">
                <wp:align>right</wp:align>
              </wp:positionH>
              <wp:positionV relativeFrom="paragraph">
                <wp:posOffset>635</wp:posOffset>
              </wp:positionV>
              <wp:extent cx="19685" cy="177165"/>
              <wp:effectExtent l="0" t="635" r="2540" b="3810"/>
              <wp:wrapSquare wrapText="bothSides"/>
              <wp:docPr id="3" name="Paveikslas2"/>
              <wp:cNvGraphicFramePr/>
              <a:graphic xmlns:a="http://schemas.openxmlformats.org/drawingml/2006/main">
                <a:graphicData uri="http://schemas.microsoft.com/office/word/2010/wordprocessingShape">
                  <wps:wsp>
                    <wps:cNvSpPr/>
                    <wps:spPr>
                      <a:xfrm>
                        <a:off x="0" y="0"/>
                        <a:ext cx="19080" cy="176400"/>
                      </a:xfrm>
                      <a:prstGeom prst="rect">
                        <a:avLst/>
                      </a:prstGeom>
                      <a:noFill/>
                      <a:ln>
                        <a:noFill/>
                      </a:ln>
                    </wps:spPr>
                    <wps:style>
                      <a:lnRef idx="0">
                        <a:scrgbClr r="0" g="0" b="0"/>
                      </a:lnRef>
                      <a:fillRef idx="0">
                        <a:scrgbClr r="0" g="0" b="0"/>
                      </a:fillRef>
                      <a:effectRef idx="0">
                        <a:scrgbClr r="0" g="0" b="0"/>
                      </a:effectRef>
                      <a:fontRef idx="minor"/>
                    </wps:style>
                    <wps:txbx>
                      <w:txbxContent>
                        <w:p w14:paraId="45E6A5EA" w14:textId="77777777" w:rsidR="000B7031" w:rsidRDefault="000B7031">
                          <w:pPr>
                            <w:pStyle w:val="Porat"/>
                            <w:rPr>
                              <w:rStyle w:val="Puslapionumeris"/>
                              <w:color w:val="000000"/>
                            </w:rPr>
                          </w:pPr>
                        </w:p>
                      </w:txbxContent>
                    </wps:txbx>
                    <wps:bodyPr lIns="0" tIns="0" rIns="0" bIns="0">
                      <a:noAutofit/>
                    </wps:bodyPr>
                  </wps:wsp>
                </a:graphicData>
              </a:graphic>
            </wp:anchor>
          </w:drawing>
        </mc:Choice>
        <mc:Fallback>
          <w:pict>
            <v:rect w14:anchorId="07233233" id="Paveikslas2" o:spid="_x0000_s1026" style="position:absolute;margin-left:-49.65pt;margin-top:.05pt;width:1.55pt;height:13.95pt;z-index:-251656192;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bpY2QEAAA8EAAAOAAAAZHJzL2Uyb0RvYy54bWysU9tu2zAMfR+wfxD0vtjJhq4z4hTDig4D hi1otw+QZSkWJokCpSbO34+SHXeXpw57kSmK55CHpLc3o7PsqDAa8C1fr2rOlJfQG39o+fdvd6+u OYtJ+F5Y8KrlZxX5ze7li+0pNGoDA9heISMSH5tTaPmQUmiqKspBORFXEJSnRw3oRKIrHqoexYnY na02dX1VnQD7gCBVjOS9nR75rvBrrWT6qnVUidmWU22pnFjOLp/VbiuaA4owGDmXIf6hCieMp6QL 1a1Igj2i+YvKGYkQQaeVBFeB1kaqooHUrOs/1DwMIqiihZoTw9Km+P9o5ZfjHpnpW/6aMy8cjWgv jsr8iFbETW7PKcSGoh7CHudbJDNrHTW6/CUVbCwtPS8tVWNikpzrd/U19V3Sy/rt1Zu6dLx6wgaM 6aMCx7LRcqSBlT6K4+eYKB+FXkJyKg93xtoyNOt/c1Bg9lS53KnAYqWzVTnO+nulSWepMzuixEP3 wSKbloG2lcq8rEQhI0AO1JTwmdgZktGq7OAz8Quo5AefFrwzHjBPZdI5qctC09iN83g66M80U/vJ 057knb8YeDG62cj0Ht4/JtCmNDszTfA5A21dmcH8h+S1/vVeop7+491PAAAA//8DAFBLAwQUAAYA CAAAACEAKBEhwNoAAAACAQAADwAAAGRycy9kb3ducmV2LnhtbEyPT0/DMAzF70h8h8hI3FjKkFBX mk4TfzSOsCENbllj2orEqRpvLXx6vBOcrOdnvfdzuZyCV0ccUhfJwPUsA4VUR9dRY+Bt+3SVg0ps yVkfCQ18Y4JldX5W2sLFkV7xuOFGSQilwhpomftC61S3GGyaxR5JvM84BMsih0a7wY4SHryeZ9mt DrYjaWhtj/ct1l+bQzCwzvvV+3P8GRv/+LHevewWD9sFG3N5Ma3uQDFO/HcMJ3xBh0qY9vFALilv QB7h01aJdyNjb2CeZ6CrUv9Hr34BAAD//wMAUEsBAi0AFAAGAAgAAAAhALaDOJL+AAAA4QEAABMA AAAAAAAAAAAAAAAAAAAAAFtDb250ZW50X1R5cGVzXS54bWxQSwECLQAUAAYACAAAACEAOP0h/9YA AACUAQAACwAAAAAAAAAAAAAAAAAvAQAAX3JlbHMvLnJlbHNQSwECLQAUAAYACAAAACEAPmG6WNkB AAAPBAAADgAAAAAAAAAAAAAAAAAuAgAAZHJzL2Uyb0RvYy54bWxQSwECLQAUAAYACAAAACEAKBEh wNoAAAACAQAADwAAAAAAAAAAAAAAAAAzBAAAZHJzL2Rvd25yZXYueG1sUEsFBgAAAAAEAAQA8wAA ADoFAAAAAA== " filled="f" stroked="f">
              <v:textbox inset="0,0,0,0">
                <w:txbxContent>
                  <w:p w:rsidR="000B7031" w:rsidRDefault="000B7031">
                    <w:pPr>
                      <w:pStyle w:val="Porat"/>
                      <w:rPr>
                        <w:rStyle w:val="Puslapionumeris"/>
                        <w:color w:val="000000"/>
                      </w:rP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5E3" w14:textId="77777777" w:rsidR="000B7031" w:rsidRDefault="000B7031">
    <w:pPr>
      <w:pStyle w:val="Porat"/>
      <w:ind w:right="360"/>
    </w:pPr>
    <w:r>
      <w:rPr>
        <w:noProof/>
        <w:lang w:eastAsia="lt-LT"/>
      </w:rPr>
      <mc:AlternateContent>
        <mc:Choice Requires="wps">
          <w:drawing>
            <wp:anchor distT="0" distB="0" distL="0" distR="0" simplePos="0" relativeHeight="251663360" behindDoc="1" locked="0" layoutInCell="1" allowOverlap="1" wp14:anchorId="45E6A5E8" wp14:editId="45E6A5E9">
              <wp:simplePos x="0" y="0"/>
              <wp:positionH relativeFrom="column">
                <wp:align>right</wp:align>
              </wp:positionH>
              <wp:positionV relativeFrom="paragraph">
                <wp:posOffset>635</wp:posOffset>
              </wp:positionV>
              <wp:extent cx="19685" cy="177165"/>
              <wp:effectExtent l="0" t="635" r="2540" b="3810"/>
              <wp:wrapSquare wrapText="bothSides"/>
              <wp:docPr id="5" name="Paveikslas2"/>
              <wp:cNvGraphicFramePr/>
              <a:graphic xmlns:a="http://schemas.openxmlformats.org/drawingml/2006/main">
                <a:graphicData uri="http://schemas.microsoft.com/office/word/2010/wordprocessingShape">
                  <wps:wsp>
                    <wps:cNvSpPr/>
                    <wps:spPr>
                      <a:xfrm>
                        <a:off x="0" y="0"/>
                        <a:ext cx="19080" cy="176400"/>
                      </a:xfrm>
                      <a:prstGeom prst="rect">
                        <a:avLst/>
                      </a:prstGeom>
                      <a:noFill/>
                      <a:ln>
                        <a:noFill/>
                      </a:ln>
                    </wps:spPr>
                    <wps:style>
                      <a:lnRef idx="0">
                        <a:scrgbClr r="0" g="0" b="0"/>
                      </a:lnRef>
                      <a:fillRef idx="0">
                        <a:scrgbClr r="0" g="0" b="0"/>
                      </a:fillRef>
                      <a:effectRef idx="0">
                        <a:scrgbClr r="0" g="0" b="0"/>
                      </a:effectRef>
                      <a:fontRef idx="minor"/>
                    </wps:style>
                    <wps:txbx>
                      <w:txbxContent>
                        <w:p w14:paraId="45E6A5EC" w14:textId="77777777" w:rsidR="000B7031" w:rsidRDefault="000B7031">
                          <w:pPr>
                            <w:pStyle w:val="Porat"/>
                            <w:rPr>
                              <w:rStyle w:val="Puslapionumeris"/>
                              <w:color w:val="000000"/>
                            </w:rPr>
                          </w:pPr>
                        </w:p>
                      </w:txbxContent>
                    </wps:txbx>
                    <wps:bodyPr lIns="0" tIns="0" rIns="0" bIns="0">
                      <a:noAutofit/>
                    </wps:bodyPr>
                  </wps:wsp>
                </a:graphicData>
              </a:graphic>
            </wp:anchor>
          </w:drawing>
        </mc:Choice>
        <mc:Fallback>
          <w:pict>
            <v:rect w14:anchorId="0C736673" id="_x0000_s1028" style="position:absolute;margin-left:-49.65pt;margin-top:.05pt;width:1.55pt;height:13.95pt;z-index:-251653120;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bJop2wEAABYEAAAOAAAAZHJzL2Uyb0RvYy54bWysU9tu2zAMfR+wfxD0vtgJtq4z4hTDig4D hi1otw+QZSkWJokCpSbO34+SHXeXpw57kSmKh+Q5pLc3o7PsqDAa8C1fr2rOlJfQG39o+fdvd6+u OYtJ+F5Y8KrlZxX5ze7li+0pNGoDA9heIaMkPjan0PIhpdBUVZSDciKuIChPjxrQiURXPFQ9ihNl d7ba1PVVdQLsA4JUMZL3dnrku5JfayXTV62jSsy2nHpL5cRydvmsdlvRHFCEwci5DfEPXThhPBVd Ut2KJNgjmr9SOSMRIui0kuAq0NpIVTgQm3X9B5uHQQRVuJA4MSwyxf+XVn457pGZvuVvOPPC0Yj2 4qjMj2hF3GR5TiE2FPUQ9jjfIpmZ66jR5S+xYGOR9LxIqsbEJDnX7+pr0l3Sy/rt1eu6KF49YQPG 9FGBY9loOdLAio7i+Dkmqkehl5BcysOdsbYMzfrfHBSYPVVud2qwWOlsVY6z/l5p4ln6zI4o8dB9 sMimZaBtpTYvK1GSESAHair4TOwMyWhVdvCZ+AVU6oNPC94ZD5inMvGc2GWiaezGMsZlZh30Zxqt /eRpXfLqXwy8GN1s5Coe3j8m0KZonhNO8LkQLV8Zxfyj5O3+9V6inn7n3U8AAAD//wMAUEsDBBQA BgAIAAAAIQAoESHA2gAAAAIBAAAPAAAAZHJzL2Rvd25yZXYueG1sTI9PT8MwDMXvSHyHyEjcWMqQ UFeaThN/NI6wIQ1uWWPaisSpGm8tfHq8E5ys52e993O5nIJXRxxSF8nA9SwDhVRH11Fj4G37dJWD SmzJWR8JDXxjgmV1flbawsWRXvG44UZJCKXCGmiZ+0LrVLcYbJrFHkm8zzgEyyKHRrvBjhIevJ5n 2a0OtiNpaG2P9y3WX5tDMLDO+9X7c/wZG//4sd697BYP2wUbc3kxre5AMU78dwwnfEGHSpj28UAu KW9AHuHTVol3I2NvYJ5noKtS/0evfgEAAP//AwBQSwECLQAUAAYACAAAACEAtoM4kv4AAADhAQAA EwAAAAAAAAAAAAAAAAAAAAAAW0NvbnRlbnRfVHlwZXNdLnhtbFBLAQItABQABgAIAAAAIQA4/SH/ 1gAAAJQBAAALAAAAAAAAAAAAAAAAAC8BAABfcmVscy8ucmVsc1BLAQItABQABgAIAAAAIQDibJop 2wEAABYEAAAOAAAAAAAAAAAAAAAAAC4CAABkcnMvZTJvRG9jLnhtbFBLAQItABQABgAIAAAAIQAo ESHA2gAAAAIBAAAPAAAAAAAAAAAAAAAAADUEAABkcnMvZG93bnJldi54bWxQSwUGAAAAAAQABADz AAAAPAUAAAAA " filled="f" stroked="f">
              <v:textbox inset="0,0,0,0">
                <w:txbxContent>
                  <w:p w:rsidR="000B7031" w:rsidRDefault="000B7031">
                    <w:pPr>
                      <w:pStyle w:val="Porat"/>
                      <w:rPr>
                        <w:rStyle w:val="Puslapionumeris"/>
                        <w:color w:val="000000"/>
                      </w:rP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A5D2" w14:textId="77777777" w:rsidR="00343763" w:rsidRDefault="00343763">
      <w:r>
        <w:separator/>
      </w:r>
    </w:p>
  </w:footnote>
  <w:footnote w:type="continuationSeparator" w:id="0">
    <w:p w14:paraId="45E6A5D3" w14:textId="77777777" w:rsidR="00343763" w:rsidRDefault="0034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5D6" w14:textId="77777777" w:rsidR="000B7031" w:rsidRDefault="000B7031" w:rsidP="00B8797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497209"/>
      <w:docPartObj>
        <w:docPartGallery w:val="Page Numbers (Top of Page)"/>
        <w:docPartUnique/>
      </w:docPartObj>
    </w:sdtPr>
    <w:sdtEndPr/>
    <w:sdtContent>
      <w:p w14:paraId="45E6A5D7" w14:textId="77777777" w:rsidR="000B7031" w:rsidRDefault="000B7031">
        <w:pPr>
          <w:pStyle w:val="Antrats"/>
          <w:jc w:val="center"/>
        </w:pPr>
        <w:r>
          <w:fldChar w:fldCharType="begin"/>
        </w:r>
        <w:r>
          <w:instrText>PAGE   \* MERGEFORMAT</w:instrText>
        </w:r>
        <w:r>
          <w:fldChar w:fldCharType="separate"/>
        </w:r>
        <w:r>
          <w:t>2</w:t>
        </w:r>
        <w:r>
          <w:fldChar w:fldCharType="end"/>
        </w:r>
      </w:p>
    </w:sdtContent>
  </w:sdt>
  <w:p w14:paraId="45E6A5D8" w14:textId="77777777" w:rsidR="000B7031" w:rsidRDefault="000B70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283637"/>
      <w:docPartObj>
        <w:docPartGallery w:val="Page Numbers (Top of Page)"/>
        <w:docPartUnique/>
      </w:docPartObj>
    </w:sdtPr>
    <w:sdtEndPr/>
    <w:sdtContent>
      <w:p w14:paraId="45E6A5DD" w14:textId="77777777" w:rsidR="000B7031" w:rsidRDefault="000B7031">
        <w:pPr>
          <w:pStyle w:val="Antrats"/>
          <w:jc w:val="center"/>
        </w:pPr>
      </w:p>
      <w:p w14:paraId="45E6A5DE" w14:textId="77777777" w:rsidR="000B7031" w:rsidRDefault="000B7031">
        <w:pPr>
          <w:pStyle w:val="Antrats"/>
          <w:jc w:val="center"/>
        </w:pPr>
      </w:p>
      <w:p w14:paraId="45E6A5DF" w14:textId="77777777" w:rsidR="000B7031" w:rsidRDefault="000B7031">
        <w:pPr>
          <w:pStyle w:val="Antrats"/>
          <w:jc w:val="center"/>
        </w:pPr>
        <w:r>
          <w:fldChar w:fldCharType="begin"/>
        </w:r>
        <w:r>
          <w:instrText>PAGE   \* MERGEFORMAT</w:instrText>
        </w:r>
        <w:r>
          <w:fldChar w:fldCharType="separate"/>
        </w:r>
        <w:r w:rsidR="00BE4FEF">
          <w:rPr>
            <w:noProof/>
          </w:rPr>
          <w:t>2</w:t>
        </w:r>
        <w:r>
          <w:fldChar w:fldCharType="end"/>
        </w:r>
      </w:p>
    </w:sdtContent>
  </w:sdt>
  <w:p w14:paraId="45E6A5E0" w14:textId="77777777" w:rsidR="000B7031" w:rsidRDefault="000B703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5E2" w14:textId="77777777" w:rsidR="000B7031" w:rsidRDefault="000B7031">
    <w:pPr>
      <w:pStyle w:val="Antrats"/>
    </w:pPr>
    <w:r>
      <w:rPr>
        <w:noProof/>
        <w:lang w:eastAsia="lt-LT"/>
      </w:rPr>
      <mc:AlternateContent>
        <mc:Choice Requires="wps">
          <w:drawing>
            <wp:inline distT="0" distB="0" distL="0" distR="0" wp14:anchorId="45E6A5E6" wp14:editId="45E6A5E7">
              <wp:extent cx="570230" cy="553085"/>
              <wp:effectExtent l="0" t="0" r="1270" b="18415"/>
              <wp:docPr id="4" name="Paveikslas1"/>
              <wp:cNvGraphicFramePr/>
              <a:graphic xmlns:a="http://schemas.openxmlformats.org/drawingml/2006/main">
                <a:graphicData uri="http://schemas.microsoft.com/office/word/2010/wordprocessingShape">
                  <wps:wsp>
                    <wps:cNvSpPr/>
                    <wps:spPr>
                      <a:xfrm>
                        <a:off x="0" y="0"/>
                        <a:ext cx="570230" cy="553085"/>
                      </a:xfrm>
                      <a:prstGeom prst="rect">
                        <a:avLst/>
                      </a:prstGeom>
                      <a:noFill/>
                      <a:ln>
                        <a:noFill/>
                      </a:ln>
                    </wps:spPr>
                    <wps:style>
                      <a:lnRef idx="0">
                        <a:scrgbClr r="0" g="0" b="0"/>
                      </a:lnRef>
                      <a:fillRef idx="0">
                        <a:scrgbClr r="0" g="0" b="0"/>
                      </a:fillRef>
                      <a:effectRef idx="0">
                        <a:scrgbClr r="0" g="0" b="0"/>
                      </a:effectRef>
                      <a:fontRef idx="minor"/>
                    </wps:style>
                    <wps:txbx>
                      <w:txbxContent>
                        <w:p w14:paraId="45E6A5EB" w14:textId="77777777" w:rsidR="000B7031" w:rsidRDefault="000B7031">
                          <w:pPr>
                            <w:pStyle w:val="Antrats"/>
                            <w:spacing w:before="280" w:after="280"/>
                            <w:rPr>
                              <w:rStyle w:val="Puslapionumeris"/>
                              <w:color w:val="000000"/>
                            </w:rPr>
                          </w:pPr>
                        </w:p>
                      </w:txbxContent>
                    </wps:txbx>
                    <wps:bodyPr wrap="square" lIns="0" tIns="0" rIns="0" bIns="0">
                      <a:noAutofit/>
                    </wps:bodyPr>
                  </wps:wsp>
                </a:graphicData>
              </a:graphic>
            </wp:inline>
          </w:drawing>
        </mc:Choice>
        <mc:Fallback>
          <w:pict>
            <v:rect w14:anchorId="6033B5B0" id="Paveikslas1" o:spid="_x0000_s1027" style="width:44.9pt;height:4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CDQ4wEAACUEAAAOAAAAZHJzL2Uyb0RvYy54bWysU9uO0zAQfUfiHyy/06RdCquo6QqxWoSE YMXCB7iO3Vr4xozbpH/P2EmzCzwt4sUZT2bOzJw53twMzrKTAjTBt3y5qDlTXobO+H3Lv3+7e3XN GSbhO2GDVy0/K+Q325cvNn1s1Cocgu0UMALx2PSx5YeUYlNVKA/KCVyEqDz91AGcSHSFfdWB6And 2WpV12+qPkAXIUiFSN7b8SffFnytlUxftEaVmG059ZbKCeXc5bPabkSzBxEPRk5tiH/owgnjqegM dSuSYEcwf0E5IyFg0Gkhg6uC1kaqMgNNs6z/mObhIKIqsxA5GGea8P/Bys+ne2Cma/lrzrxwtKJ7 cVLmB1qBy0xPH7GhqId4D9MNycyzDhpc/tIUbCiUnmdK1ZCYJOf6bb26IuIl/Vqvr+rrdcasHpMj YPqggmPZaDnQxgqR4vQJ0xh6Ccm1fLgz1pJfNNb/5iDM7Klyv2OHxUpnq8bor0rToKXR7EAJ+917 C2xUA8mV2rxoooBRQg7UVPCZuVNKzlZFhM/Mn5NK/eDTnO+MD1AofDJdNtOwG8oe56XtQnem3fYk 7pbjz6MAxZn96Ek9+SVcDLgYu8nINX14d0xBm7KBDD+CTfSSFssOp3eTxf70XqIeX/f2FwAAAP// AwBQSwMEFAAGAAgAAAAhAB4oocnaAAAAAwEAAA8AAABkcnMvZG93bnJldi54bWxMj0FPwzAMhe9I /IfISNxYuh2gLU2niYHGEbZJ225ZY9qKxKmabC38egwXdrFlvafn7xXz0Vlxxj60nhRMJwkIpMqb lmoF283LXQoiRE1GW0+o4AsDzMvrq0Lnxg/0jud1rAWHUMi1gibGLpcyVA06HSa+Q2Ltw/dORz77 WppeDxzurJwlyb10uiX+0OgOnxqsPtcnp2CVdov9q/8eavt8WO3edtlyk0Wlbm/GxSOIiGP8N8Mv PqNDyUxHfyIThFXAReLfZC3NuMWR98MUZFnIS/byBwAA//8DAFBLAQItABQABgAIAAAAIQC2gziS /gAAAOEBAAATAAAAAAAAAAAAAAAAAAAAAABbQ29udGVudF9UeXBlc10ueG1sUEsBAi0AFAAGAAgA AAAhADj9If/WAAAAlAEAAAsAAAAAAAAAAAAAAAAALwEAAF9yZWxzLy5yZWxzUEsBAi0AFAAGAAgA AAAhABpgINDjAQAAJQQAAA4AAAAAAAAAAAAAAAAALgIAAGRycy9lMm9Eb2MueG1sUEsBAi0AFAAG AAgAAAAhAB4oocnaAAAAAwEAAA8AAAAAAAAAAAAAAAAAPQQAAGRycy9kb3ducmV2LnhtbFBLBQYA AAAABAAEAPMAAABEBQAAAAA= " filled="f" stroked="f">
              <v:textbox inset="0,0,0,0">
                <w:txbxContent>
                  <w:p w:rsidR="000B7031" w:rsidRDefault="000B7031">
                    <w:pPr>
                      <w:pStyle w:val="Antrats"/>
                      <w:spacing w:before="280" w:after="280"/>
                      <w:rPr>
                        <w:rStyle w:val="Puslapionumeris"/>
                        <w:color w:val="000000"/>
                      </w:rP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b/>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5030534"/>
    <w:multiLevelType w:val="multilevel"/>
    <w:tmpl w:val="8796036C"/>
    <w:lvl w:ilvl="0">
      <w:start w:val="1"/>
      <w:numFmt w:val="bullet"/>
      <w:lvlText w:val=""/>
      <w:lvlJc w:val="left"/>
      <w:pPr>
        <w:tabs>
          <w:tab w:val="num" w:pos="720"/>
        </w:tabs>
        <w:ind w:left="720" w:hanging="360"/>
      </w:pPr>
      <w:rPr>
        <w:rFonts w:ascii="Symbol" w:hAnsi="Symbol" w:cs="Symbol" w:hint="default"/>
        <w:b/>
        <w:sz w:val="2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114339"/>
    <w:multiLevelType w:val="multilevel"/>
    <w:tmpl w:val="2E0E49E2"/>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6"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D4671"/>
    <w:multiLevelType w:val="multilevel"/>
    <w:tmpl w:val="457C0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013C81"/>
    <w:multiLevelType w:val="multilevel"/>
    <w:tmpl w:val="9C40BE5E"/>
    <w:lvl w:ilvl="0">
      <w:numFmt w:val="bullet"/>
      <w:lvlText w:val="-"/>
      <w:lvlJc w:val="left"/>
      <w:pPr>
        <w:ind w:left="540" w:hanging="360"/>
      </w:pPr>
      <w:rPr>
        <w:rFonts w:ascii="Times New Roman" w:eastAsia="Times New Roman" w:hAnsi="Times New Roman" w:cs="Times New Roman"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3" w15:restartNumberingAfterBreak="0">
    <w:nsid w:val="34B842E8"/>
    <w:multiLevelType w:val="hybridMultilevel"/>
    <w:tmpl w:val="FE06B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D22444"/>
    <w:multiLevelType w:val="hybridMultilevel"/>
    <w:tmpl w:val="D6703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E70B6F"/>
    <w:multiLevelType w:val="multilevel"/>
    <w:tmpl w:val="A1782894"/>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B24B84"/>
    <w:multiLevelType w:val="multilevel"/>
    <w:tmpl w:val="B2DAD640"/>
    <w:lvl w:ilvl="0">
      <w:start w:val="10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7C43BA1"/>
    <w:multiLevelType w:val="multilevel"/>
    <w:tmpl w:val="A10A7D9C"/>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9" w15:restartNumberingAfterBreak="0">
    <w:nsid w:val="59067F3E"/>
    <w:multiLevelType w:val="multilevel"/>
    <w:tmpl w:val="6B9CD3F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982755"/>
    <w:multiLevelType w:val="multilevel"/>
    <w:tmpl w:val="56045FA2"/>
    <w:lvl w:ilvl="0">
      <w:start w:val="1"/>
      <w:numFmt w:val="bullet"/>
      <w:lvlText w:val=""/>
      <w:lvlJc w:val="left"/>
      <w:pPr>
        <w:ind w:left="540" w:hanging="360"/>
      </w:pPr>
      <w:rPr>
        <w:rFonts w:ascii="Symbol" w:hAnsi="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21"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856F87"/>
    <w:multiLevelType w:val="hybridMultilevel"/>
    <w:tmpl w:val="8D5A24C4"/>
    <w:lvl w:ilvl="0" w:tplc="36166A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42A5352"/>
    <w:multiLevelType w:val="multilevel"/>
    <w:tmpl w:val="4FEC651E"/>
    <w:lvl w:ilvl="0">
      <w:start w:val="1"/>
      <w:numFmt w:val="bullet"/>
      <w:lvlText w:val=""/>
      <w:lvlJc w:val="left"/>
      <w:pPr>
        <w:tabs>
          <w:tab w:val="num" w:pos="720"/>
        </w:tabs>
        <w:ind w:left="720" w:hanging="360"/>
      </w:pPr>
      <w:rPr>
        <w:rFonts w:ascii="Symbol" w:hAnsi="Symbol" w:cs="Symbol" w:hint="default"/>
        <w:b/>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7"/>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9"/>
  </w:num>
  <w:num w:numId="5">
    <w:abstractNumId w:val="1"/>
  </w:num>
  <w:num w:numId="6">
    <w:abstractNumId w:val="2"/>
  </w:num>
  <w:num w:numId="7">
    <w:abstractNumId w:val="18"/>
  </w:num>
  <w:num w:numId="8">
    <w:abstractNumId w:val="8"/>
  </w:num>
  <w:num w:numId="9">
    <w:abstractNumId w:val="6"/>
  </w:num>
  <w:num w:numId="10">
    <w:abstractNumId w:val="21"/>
  </w:num>
  <w:num w:numId="11">
    <w:abstractNumId w:val="9"/>
  </w:num>
  <w:num w:numId="12">
    <w:abstractNumId w:val="4"/>
  </w:num>
  <w:num w:numId="13">
    <w:abstractNumId w:val="23"/>
  </w:num>
  <w:num w:numId="14">
    <w:abstractNumId w:val="10"/>
  </w:num>
  <w:num w:numId="15">
    <w:abstractNumId w:val="7"/>
  </w:num>
  <w:num w:numId="16">
    <w:abstractNumId w:val="11"/>
  </w:num>
  <w:num w:numId="17">
    <w:abstractNumId w:val="0"/>
  </w:num>
  <w:num w:numId="18">
    <w:abstractNumId w:val="3"/>
  </w:num>
  <w:num w:numId="19">
    <w:abstractNumId w:val="15"/>
  </w:num>
  <w:num w:numId="20">
    <w:abstractNumId w:val="5"/>
  </w:num>
  <w:num w:numId="21">
    <w:abstractNumId w:val="22"/>
  </w:num>
  <w:num w:numId="22">
    <w:abstractNumId w:val="12"/>
  </w:num>
  <w:num w:numId="23">
    <w:abstractNumId w:val="13"/>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429"/>
    <w:rsid w:val="00027B3F"/>
    <w:rsid w:val="0005169C"/>
    <w:rsid w:val="00075594"/>
    <w:rsid w:val="00075D5A"/>
    <w:rsid w:val="000811E1"/>
    <w:rsid w:val="00092350"/>
    <w:rsid w:val="000B0D95"/>
    <w:rsid w:val="000B22B7"/>
    <w:rsid w:val="000B2EAB"/>
    <w:rsid w:val="000B7031"/>
    <w:rsid w:val="000D53B7"/>
    <w:rsid w:val="000E4925"/>
    <w:rsid w:val="000E5933"/>
    <w:rsid w:val="000E7131"/>
    <w:rsid w:val="000F0613"/>
    <w:rsid w:val="00101F07"/>
    <w:rsid w:val="00124B60"/>
    <w:rsid w:val="00124F4E"/>
    <w:rsid w:val="00132ABE"/>
    <w:rsid w:val="00143FE2"/>
    <w:rsid w:val="00153B94"/>
    <w:rsid w:val="00166267"/>
    <w:rsid w:val="00184399"/>
    <w:rsid w:val="001B1FE3"/>
    <w:rsid w:val="001C2482"/>
    <w:rsid w:val="001D1AC1"/>
    <w:rsid w:val="001D3CB6"/>
    <w:rsid w:val="001E4DFD"/>
    <w:rsid w:val="001F7914"/>
    <w:rsid w:val="0020204A"/>
    <w:rsid w:val="002020FF"/>
    <w:rsid w:val="00206FC7"/>
    <w:rsid w:val="00211B15"/>
    <w:rsid w:val="00222981"/>
    <w:rsid w:val="0023417F"/>
    <w:rsid w:val="00234FD8"/>
    <w:rsid w:val="0024706D"/>
    <w:rsid w:val="002526D2"/>
    <w:rsid w:val="002630A9"/>
    <w:rsid w:val="002658A0"/>
    <w:rsid w:val="00276412"/>
    <w:rsid w:val="002915B5"/>
    <w:rsid w:val="00291649"/>
    <w:rsid w:val="00293059"/>
    <w:rsid w:val="00294B7B"/>
    <w:rsid w:val="002A2097"/>
    <w:rsid w:val="002C2CA0"/>
    <w:rsid w:val="002D0B3C"/>
    <w:rsid w:val="002D57F9"/>
    <w:rsid w:val="002D75F0"/>
    <w:rsid w:val="002D7E2D"/>
    <w:rsid w:val="002E02F2"/>
    <w:rsid w:val="002E2386"/>
    <w:rsid w:val="002E4357"/>
    <w:rsid w:val="002F7001"/>
    <w:rsid w:val="00303346"/>
    <w:rsid w:val="00312A5C"/>
    <w:rsid w:val="00325CF1"/>
    <w:rsid w:val="003270A9"/>
    <w:rsid w:val="00337555"/>
    <w:rsid w:val="00343763"/>
    <w:rsid w:val="00355495"/>
    <w:rsid w:val="00355EE8"/>
    <w:rsid w:val="00361967"/>
    <w:rsid w:val="00392558"/>
    <w:rsid w:val="003946BA"/>
    <w:rsid w:val="0039707D"/>
    <w:rsid w:val="003A3559"/>
    <w:rsid w:val="003B45AC"/>
    <w:rsid w:val="003D113C"/>
    <w:rsid w:val="003D6535"/>
    <w:rsid w:val="003E58F0"/>
    <w:rsid w:val="003F3684"/>
    <w:rsid w:val="003F6E8F"/>
    <w:rsid w:val="004014AB"/>
    <w:rsid w:val="0040309C"/>
    <w:rsid w:val="004100D4"/>
    <w:rsid w:val="00420850"/>
    <w:rsid w:val="00421D43"/>
    <w:rsid w:val="004376E8"/>
    <w:rsid w:val="004564CD"/>
    <w:rsid w:val="00464BB1"/>
    <w:rsid w:val="00480D2E"/>
    <w:rsid w:val="004849ED"/>
    <w:rsid w:val="00493D03"/>
    <w:rsid w:val="004A3610"/>
    <w:rsid w:val="004C07E0"/>
    <w:rsid w:val="004D35C5"/>
    <w:rsid w:val="004D5940"/>
    <w:rsid w:val="004E4142"/>
    <w:rsid w:val="004E7232"/>
    <w:rsid w:val="00504D83"/>
    <w:rsid w:val="00510DE4"/>
    <w:rsid w:val="005166E3"/>
    <w:rsid w:val="0052387D"/>
    <w:rsid w:val="00524D2D"/>
    <w:rsid w:val="00533646"/>
    <w:rsid w:val="0055194D"/>
    <w:rsid w:val="00562BCD"/>
    <w:rsid w:val="00566FC8"/>
    <w:rsid w:val="00571BF3"/>
    <w:rsid w:val="0058015C"/>
    <w:rsid w:val="00584C4D"/>
    <w:rsid w:val="00595F80"/>
    <w:rsid w:val="005B1469"/>
    <w:rsid w:val="005B727C"/>
    <w:rsid w:val="005C41AC"/>
    <w:rsid w:val="005C4893"/>
    <w:rsid w:val="005C605B"/>
    <w:rsid w:val="005F44E3"/>
    <w:rsid w:val="005F6353"/>
    <w:rsid w:val="0060717D"/>
    <w:rsid w:val="00611EE0"/>
    <w:rsid w:val="006127B2"/>
    <w:rsid w:val="006128BC"/>
    <w:rsid w:val="0061401B"/>
    <w:rsid w:val="00622C8E"/>
    <w:rsid w:val="006244B6"/>
    <w:rsid w:val="0062551B"/>
    <w:rsid w:val="00625C86"/>
    <w:rsid w:val="00627DA1"/>
    <w:rsid w:val="00630B08"/>
    <w:rsid w:val="00655408"/>
    <w:rsid w:val="00655E6A"/>
    <w:rsid w:val="00662FB1"/>
    <w:rsid w:val="00677DF6"/>
    <w:rsid w:val="0068030A"/>
    <w:rsid w:val="00694E3C"/>
    <w:rsid w:val="006A36FC"/>
    <w:rsid w:val="006B0BC0"/>
    <w:rsid w:val="006D107B"/>
    <w:rsid w:val="006D6344"/>
    <w:rsid w:val="006D7A59"/>
    <w:rsid w:val="006F41B8"/>
    <w:rsid w:val="006F43D1"/>
    <w:rsid w:val="00701945"/>
    <w:rsid w:val="007129E5"/>
    <w:rsid w:val="00713FC2"/>
    <w:rsid w:val="00740946"/>
    <w:rsid w:val="00743B7D"/>
    <w:rsid w:val="007452C6"/>
    <w:rsid w:val="00780E8C"/>
    <w:rsid w:val="00785145"/>
    <w:rsid w:val="00793437"/>
    <w:rsid w:val="00796E6A"/>
    <w:rsid w:val="007978F3"/>
    <w:rsid w:val="007A38DC"/>
    <w:rsid w:val="007C2B9E"/>
    <w:rsid w:val="007D3F07"/>
    <w:rsid w:val="007E02B4"/>
    <w:rsid w:val="007E2B12"/>
    <w:rsid w:val="007F1F9E"/>
    <w:rsid w:val="007F2ABF"/>
    <w:rsid w:val="007F3F25"/>
    <w:rsid w:val="00801DD2"/>
    <w:rsid w:val="00803076"/>
    <w:rsid w:val="0080475B"/>
    <w:rsid w:val="00811E67"/>
    <w:rsid w:val="008212D1"/>
    <w:rsid w:val="00850C6D"/>
    <w:rsid w:val="008608CB"/>
    <w:rsid w:val="0086111D"/>
    <w:rsid w:val="00876E15"/>
    <w:rsid w:val="0088367B"/>
    <w:rsid w:val="00883F12"/>
    <w:rsid w:val="008933F0"/>
    <w:rsid w:val="00895637"/>
    <w:rsid w:val="008A2000"/>
    <w:rsid w:val="008A381C"/>
    <w:rsid w:val="008B28AB"/>
    <w:rsid w:val="008B3D51"/>
    <w:rsid w:val="008D7F28"/>
    <w:rsid w:val="008F1635"/>
    <w:rsid w:val="008F62A9"/>
    <w:rsid w:val="009111D4"/>
    <w:rsid w:val="00916D5D"/>
    <w:rsid w:val="00931ACB"/>
    <w:rsid w:val="00942B11"/>
    <w:rsid w:val="00954BE1"/>
    <w:rsid w:val="00956EFA"/>
    <w:rsid w:val="00973141"/>
    <w:rsid w:val="00976276"/>
    <w:rsid w:val="00983960"/>
    <w:rsid w:val="0099046B"/>
    <w:rsid w:val="00990645"/>
    <w:rsid w:val="00992303"/>
    <w:rsid w:val="009A4733"/>
    <w:rsid w:val="009B542B"/>
    <w:rsid w:val="009C3C68"/>
    <w:rsid w:val="009C55DF"/>
    <w:rsid w:val="009D1163"/>
    <w:rsid w:val="009D1B47"/>
    <w:rsid w:val="009D4140"/>
    <w:rsid w:val="009E4148"/>
    <w:rsid w:val="009E5C02"/>
    <w:rsid w:val="009F2B62"/>
    <w:rsid w:val="009F5E68"/>
    <w:rsid w:val="00A0004E"/>
    <w:rsid w:val="00A11511"/>
    <w:rsid w:val="00A3474A"/>
    <w:rsid w:val="00A36213"/>
    <w:rsid w:val="00A37460"/>
    <w:rsid w:val="00A562AA"/>
    <w:rsid w:val="00A57683"/>
    <w:rsid w:val="00A70145"/>
    <w:rsid w:val="00A72F74"/>
    <w:rsid w:val="00A81759"/>
    <w:rsid w:val="00A83444"/>
    <w:rsid w:val="00A84DDD"/>
    <w:rsid w:val="00A90AC8"/>
    <w:rsid w:val="00A97838"/>
    <w:rsid w:val="00AA23B8"/>
    <w:rsid w:val="00AB02B7"/>
    <w:rsid w:val="00AB0E39"/>
    <w:rsid w:val="00AD3E4E"/>
    <w:rsid w:val="00AD778C"/>
    <w:rsid w:val="00AF42E6"/>
    <w:rsid w:val="00B05FC9"/>
    <w:rsid w:val="00B14AEE"/>
    <w:rsid w:val="00B408ED"/>
    <w:rsid w:val="00B44F79"/>
    <w:rsid w:val="00B52FFC"/>
    <w:rsid w:val="00B61A88"/>
    <w:rsid w:val="00B6518B"/>
    <w:rsid w:val="00B664FD"/>
    <w:rsid w:val="00B83E18"/>
    <w:rsid w:val="00B858F9"/>
    <w:rsid w:val="00B8797C"/>
    <w:rsid w:val="00B92EBF"/>
    <w:rsid w:val="00B9374C"/>
    <w:rsid w:val="00BA191C"/>
    <w:rsid w:val="00BA458B"/>
    <w:rsid w:val="00BB0318"/>
    <w:rsid w:val="00BB0EA4"/>
    <w:rsid w:val="00BB130F"/>
    <w:rsid w:val="00BB6886"/>
    <w:rsid w:val="00BC1720"/>
    <w:rsid w:val="00BC6550"/>
    <w:rsid w:val="00BD473B"/>
    <w:rsid w:val="00BD5C3A"/>
    <w:rsid w:val="00BE20EC"/>
    <w:rsid w:val="00BE4566"/>
    <w:rsid w:val="00BE4FEF"/>
    <w:rsid w:val="00BF06D7"/>
    <w:rsid w:val="00BF0A1B"/>
    <w:rsid w:val="00BF0CCE"/>
    <w:rsid w:val="00BF6EDD"/>
    <w:rsid w:val="00C008EA"/>
    <w:rsid w:val="00C13EA5"/>
    <w:rsid w:val="00C14F8B"/>
    <w:rsid w:val="00C40FD3"/>
    <w:rsid w:val="00C420AA"/>
    <w:rsid w:val="00C52416"/>
    <w:rsid w:val="00C72861"/>
    <w:rsid w:val="00C72CB4"/>
    <w:rsid w:val="00C75F05"/>
    <w:rsid w:val="00C76659"/>
    <w:rsid w:val="00C77379"/>
    <w:rsid w:val="00C9091E"/>
    <w:rsid w:val="00CB0489"/>
    <w:rsid w:val="00CC23E4"/>
    <w:rsid w:val="00CC5B6A"/>
    <w:rsid w:val="00CD4C52"/>
    <w:rsid w:val="00CD5CCA"/>
    <w:rsid w:val="00CE1C5C"/>
    <w:rsid w:val="00CF4026"/>
    <w:rsid w:val="00CF574B"/>
    <w:rsid w:val="00D16849"/>
    <w:rsid w:val="00D25AF1"/>
    <w:rsid w:val="00D25F2C"/>
    <w:rsid w:val="00D33742"/>
    <w:rsid w:val="00D34C72"/>
    <w:rsid w:val="00D5535D"/>
    <w:rsid w:val="00D625ED"/>
    <w:rsid w:val="00D679FC"/>
    <w:rsid w:val="00D81659"/>
    <w:rsid w:val="00DB5818"/>
    <w:rsid w:val="00DC72BC"/>
    <w:rsid w:val="00DC75E0"/>
    <w:rsid w:val="00DD20B8"/>
    <w:rsid w:val="00DE0D95"/>
    <w:rsid w:val="00DF7F26"/>
    <w:rsid w:val="00E00B4D"/>
    <w:rsid w:val="00E21A77"/>
    <w:rsid w:val="00E34BFA"/>
    <w:rsid w:val="00E429EE"/>
    <w:rsid w:val="00E60928"/>
    <w:rsid w:val="00E6329A"/>
    <w:rsid w:val="00E73C7C"/>
    <w:rsid w:val="00E80F9F"/>
    <w:rsid w:val="00E81C99"/>
    <w:rsid w:val="00E874D4"/>
    <w:rsid w:val="00E9055A"/>
    <w:rsid w:val="00E94693"/>
    <w:rsid w:val="00E94E7A"/>
    <w:rsid w:val="00EA045F"/>
    <w:rsid w:val="00EA2453"/>
    <w:rsid w:val="00EA544D"/>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64BB"/>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E69FC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BE20EC"/>
    <w:pPr>
      <w:keepNext/>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5C4893"/>
    <w:pPr>
      <w:keepNext/>
      <w:jc w:val="center"/>
      <w:outlineLvl w:val="2"/>
    </w:pPr>
  </w:style>
  <w:style w:type="paragraph" w:styleId="Antrat5">
    <w:name w:val="heading 5"/>
    <w:basedOn w:val="prastasis"/>
    <w:next w:val="prastasis"/>
    <w:link w:val="Antrat5Diagrama"/>
    <w:uiPriority w:val="99"/>
    <w:unhideWhenUsed/>
    <w:qFormat/>
    <w:locked/>
    <w:rsid w:val="000D53B7"/>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BE20EC"/>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qForm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paragraph" w:styleId="Debesliotekstas">
    <w:name w:val="Balloon Text"/>
    <w:basedOn w:val="prastasis"/>
    <w:link w:val="DebesliotekstasDiagrama"/>
    <w:qFormat/>
    <w:rsid w:val="00421D43"/>
    <w:rPr>
      <w:sz w:val="2"/>
    </w:rPr>
  </w:style>
  <w:style w:type="character" w:customStyle="1" w:styleId="DebesliotekstasDiagrama">
    <w:name w:val="Debesėlio tekstas Diagrama"/>
    <w:basedOn w:val="Numatytasispastraiposriftas"/>
    <w:link w:val="Debesliotekstas"/>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qFormat/>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76659"/>
    <w:pPr>
      <w:ind w:left="720"/>
      <w:contextualSpacing/>
    </w:pPr>
  </w:style>
  <w:style w:type="paragraph" w:customStyle="1" w:styleId="Standard">
    <w:name w:val="Standard"/>
    <w:rsid w:val="00850C6D"/>
    <w:pPr>
      <w:suppressAutoHyphens/>
      <w:autoSpaceDN w:val="0"/>
    </w:pPr>
    <w:rPr>
      <w:kern w:val="3"/>
      <w:sz w:val="24"/>
      <w:szCs w:val="20"/>
      <w:lang w:eastAsia="en-US"/>
    </w:rPr>
  </w:style>
  <w:style w:type="character" w:customStyle="1" w:styleId="3oh-">
    <w:name w:val="_3oh-"/>
    <w:basedOn w:val="Numatytasispastraiposriftas"/>
    <w:rsid w:val="00850C6D"/>
  </w:style>
  <w:style w:type="character" w:customStyle="1" w:styleId="Antrat5Diagrama">
    <w:name w:val="Antraštė 5 Diagrama"/>
    <w:basedOn w:val="Numatytasispastraiposriftas"/>
    <w:link w:val="Antrat5"/>
    <w:uiPriority w:val="99"/>
    <w:semiHidden/>
    <w:qFormat/>
    <w:rsid w:val="000D53B7"/>
    <w:rPr>
      <w:rFonts w:asciiTheme="majorHAnsi" w:eastAsiaTheme="majorEastAsia" w:hAnsiTheme="majorHAnsi" w:cstheme="majorBidi"/>
      <w:color w:val="365F91" w:themeColor="accent1" w:themeShade="BF"/>
      <w:sz w:val="24"/>
      <w:szCs w:val="20"/>
      <w:lang w:eastAsia="en-US"/>
    </w:rPr>
  </w:style>
  <w:style w:type="table" w:styleId="Lentelstinklelis">
    <w:name w:val="Table Grid"/>
    <w:basedOn w:val="prastojilentel"/>
    <w:uiPriority w:val="99"/>
    <w:locked/>
    <w:rsid w:val="00AA2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4C52"/>
  </w:style>
  <w:style w:type="character" w:customStyle="1" w:styleId="AntratDiagrama">
    <w:name w:val="Antraštė Diagrama"/>
    <w:basedOn w:val="Numatytasispastraiposriftas"/>
    <w:link w:val="Antrat"/>
    <w:uiPriority w:val="99"/>
    <w:qFormat/>
    <w:locked/>
    <w:rsid w:val="00CD4C52"/>
    <w:rPr>
      <w:rFonts w:ascii="Cambria" w:hAnsi="Cambria" w:cs="Cambria"/>
      <w:b/>
      <w:bCs/>
      <w:kern w:val="2"/>
      <w:sz w:val="32"/>
      <w:szCs w:val="32"/>
      <w:lang w:eastAsia="en-US"/>
    </w:rPr>
  </w:style>
  <w:style w:type="character" w:styleId="Puslapionumeris">
    <w:name w:val="page number"/>
    <w:basedOn w:val="Numatytasispastraiposriftas"/>
    <w:uiPriority w:val="99"/>
    <w:qFormat/>
    <w:rsid w:val="00CD4C52"/>
  </w:style>
  <w:style w:type="character" w:styleId="Komentaronuoroda">
    <w:name w:val="annotation reference"/>
    <w:basedOn w:val="Numatytasispastraiposriftas"/>
    <w:uiPriority w:val="99"/>
    <w:semiHidden/>
    <w:qFormat/>
    <w:rsid w:val="00CD4C52"/>
    <w:rPr>
      <w:sz w:val="16"/>
      <w:szCs w:val="16"/>
    </w:rPr>
  </w:style>
  <w:style w:type="character" w:customStyle="1" w:styleId="KomentarotekstasDiagrama">
    <w:name w:val="Komentaro tekstas Diagrama"/>
    <w:basedOn w:val="Numatytasispastraiposriftas"/>
    <w:link w:val="Komentarotekstas"/>
    <w:uiPriority w:val="99"/>
    <w:semiHidden/>
    <w:qFormat/>
    <w:locked/>
    <w:rsid w:val="00CD4C52"/>
  </w:style>
  <w:style w:type="character" w:customStyle="1" w:styleId="KomentarotemaDiagrama">
    <w:name w:val="Komentaro tema Diagrama"/>
    <w:basedOn w:val="KomentarotekstasDiagrama"/>
    <w:link w:val="Komentarotema"/>
    <w:uiPriority w:val="99"/>
    <w:semiHidden/>
    <w:qFormat/>
    <w:locked/>
    <w:rsid w:val="00CD4C52"/>
    <w:rPr>
      <w:b/>
      <w:bCs/>
    </w:rPr>
  </w:style>
  <w:style w:type="character" w:styleId="Grietas">
    <w:name w:val="Strong"/>
    <w:basedOn w:val="Numatytasispastraiposriftas"/>
    <w:uiPriority w:val="99"/>
    <w:qFormat/>
    <w:locked/>
    <w:rsid w:val="00CD4C52"/>
    <w:rPr>
      <w:b/>
      <w:bCs/>
    </w:rPr>
  </w:style>
  <w:style w:type="character" w:customStyle="1" w:styleId="ListLabel1">
    <w:name w:val="ListLabel 1"/>
    <w:qFormat/>
    <w:rsid w:val="00CD4C52"/>
    <w:rPr>
      <w:rFonts w:cs="Symbol"/>
    </w:rPr>
  </w:style>
  <w:style w:type="character" w:customStyle="1" w:styleId="ListLabel2">
    <w:name w:val="ListLabel 2"/>
    <w:qFormat/>
    <w:rsid w:val="00CD4C52"/>
    <w:rPr>
      <w:rFonts w:cs="Courier New"/>
    </w:rPr>
  </w:style>
  <w:style w:type="character" w:customStyle="1" w:styleId="ListLabel3">
    <w:name w:val="ListLabel 3"/>
    <w:qFormat/>
    <w:rsid w:val="00CD4C52"/>
    <w:rPr>
      <w:rFonts w:cs="Wingdings"/>
    </w:rPr>
  </w:style>
  <w:style w:type="character" w:customStyle="1" w:styleId="ListLabel4">
    <w:name w:val="ListLabel 4"/>
    <w:qFormat/>
    <w:rsid w:val="00CD4C52"/>
    <w:rPr>
      <w:rFonts w:cs="Symbol"/>
    </w:rPr>
  </w:style>
  <w:style w:type="character" w:customStyle="1" w:styleId="ListLabel5">
    <w:name w:val="ListLabel 5"/>
    <w:qFormat/>
    <w:rsid w:val="00CD4C52"/>
    <w:rPr>
      <w:rFonts w:cs="Courier New"/>
    </w:rPr>
  </w:style>
  <w:style w:type="character" w:customStyle="1" w:styleId="ListLabel6">
    <w:name w:val="ListLabel 6"/>
    <w:qFormat/>
    <w:rsid w:val="00CD4C52"/>
    <w:rPr>
      <w:rFonts w:cs="Wingdings"/>
    </w:rPr>
  </w:style>
  <w:style w:type="character" w:customStyle="1" w:styleId="ListLabel7">
    <w:name w:val="ListLabel 7"/>
    <w:qFormat/>
    <w:rsid w:val="00CD4C52"/>
    <w:rPr>
      <w:rFonts w:cs="Symbol"/>
    </w:rPr>
  </w:style>
  <w:style w:type="character" w:customStyle="1" w:styleId="ListLabel8">
    <w:name w:val="ListLabel 8"/>
    <w:qFormat/>
    <w:rsid w:val="00CD4C52"/>
    <w:rPr>
      <w:rFonts w:cs="Courier New"/>
    </w:rPr>
  </w:style>
  <w:style w:type="character" w:customStyle="1" w:styleId="ListLabel9">
    <w:name w:val="ListLabel 9"/>
    <w:qFormat/>
    <w:rsid w:val="00CD4C52"/>
    <w:rPr>
      <w:rFonts w:cs="Wingdings"/>
    </w:rPr>
  </w:style>
  <w:style w:type="character" w:customStyle="1" w:styleId="ListLabel10">
    <w:name w:val="ListLabel 10"/>
    <w:qFormat/>
    <w:rsid w:val="00CD4C52"/>
    <w:rPr>
      <w:rFonts w:cs="Symbol"/>
    </w:rPr>
  </w:style>
  <w:style w:type="character" w:customStyle="1" w:styleId="ListLabel11">
    <w:name w:val="ListLabel 11"/>
    <w:qFormat/>
    <w:rsid w:val="00CD4C52"/>
    <w:rPr>
      <w:rFonts w:cs="Courier New"/>
    </w:rPr>
  </w:style>
  <w:style w:type="character" w:customStyle="1" w:styleId="ListLabel12">
    <w:name w:val="ListLabel 12"/>
    <w:qFormat/>
    <w:rsid w:val="00CD4C52"/>
    <w:rPr>
      <w:rFonts w:cs="Wingdings"/>
    </w:rPr>
  </w:style>
  <w:style w:type="character" w:customStyle="1" w:styleId="ListLabel13">
    <w:name w:val="ListLabel 13"/>
    <w:qFormat/>
    <w:rsid w:val="00CD4C52"/>
    <w:rPr>
      <w:rFonts w:cs="Symbol"/>
    </w:rPr>
  </w:style>
  <w:style w:type="character" w:customStyle="1" w:styleId="ListLabel14">
    <w:name w:val="ListLabel 14"/>
    <w:qFormat/>
    <w:rsid w:val="00CD4C52"/>
    <w:rPr>
      <w:rFonts w:cs="Courier New"/>
    </w:rPr>
  </w:style>
  <w:style w:type="character" w:customStyle="1" w:styleId="ListLabel15">
    <w:name w:val="ListLabel 15"/>
    <w:qFormat/>
    <w:rsid w:val="00CD4C52"/>
    <w:rPr>
      <w:rFonts w:cs="Wingdings"/>
    </w:rPr>
  </w:style>
  <w:style w:type="character" w:customStyle="1" w:styleId="ListLabel16">
    <w:name w:val="ListLabel 16"/>
    <w:qFormat/>
    <w:rsid w:val="00CD4C52"/>
    <w:rPr>
      <w:rFonts w:cs="Symbol"/>
    </w:rPr>
  </w:style>
  <w:style w:type="character" w:customStyle="1" w:styleId="ListLabel17">
    <w:name w:val="ListLabel 17"/>
    <w:qFormat/>
    <w:rsid w:val="00CD4C52"/>
    <w:rPr>
      <w:rFonts w:cs="Courier New"/>
    </w:rPr>
  </w:style>
  <w:style w:type="character" w:customStyle="1" w:styleId="ListLabel18">
    <w:name w:val="ListLabel 18"/>
    <w:qFormat/>
    <w:rsid w:val="00CD4C52"/>
    <w:rPr>
      <w:rFonts w:cs="Wingdings"/>
    </w:rPr>
  </w:style>
  <w:style w:type="character" w:customStyle="1" w:styleId="ListLabel19">
    <w:name w:val="ListLabel 19"/>
    <w:qFormat/>
    <w:rsid w:val="00CD4C52"/>
    <w:rPr>
      <w:rFonts w:cs="Symbol"/>
    </w:rPr>
  </w:style>
  <w:style w:type="character" w:customStyle="1" w:styleId="ListLabel20">
    <w:name w:val="ListLabel 20"/>
    <w:qFormat/>
    <w:rsid w:val="00CD4C52"/>
    <w:rPr>
      <w:rFonts w:cs="Courier New"/>
    </w:rPr>
  </w:style>
  <w:style w:type="character" w:customStyle="1" w:styleId="ListLabel21">
    <w:name w:val="ListLabel 21"/>
    <w:qFormat/>
    <w:rsid w:val="00CD4C52"/>
    <w:rPr>
      <w:rFonts w:cs="Wingdings"/>
    </w:rPr>
  </w:style>
  <w:style w:type="character" w:customStyle="1" w:styleId="ListLabel22">
    <w:name w:val="ListLabel 22"/>
    <w:qFormat/>
    <w:rsid w:val="00CD4C52"/>
    <w:rPr>
      <w:rFonts w:cs="Symbol"/>
    </w:rPr>
  </w:style>
  <w:style w:type="character" w:customStyle="1" w:styleId="ListLabel23">
    <w:name w:val="ListLabel 23"/>
    <w:qFormat/>
    <w:rsid w:val="00CD4C52"/>
    <w:rPr>
      <w:rFonts w:cs="Courier New"/>
    </w:rPr>
  </w:style>
  <w:style w:type="character" w:customStyle="1" w:styleId="ListLabel24">
    <w:name w:val="ListLabel 24"/>
    <w:qFormat/>
    <w:rsid w:val="00CD4C52"/>
    <w:rPr>
      <w:rFonts w:cs="Wingdings"/>
    </w:rPr>
  </w:style>
  <w:style w:type="character" w:customStyle="1" w:styleId="ListLabel25">
    <w:name w:val="ListLabel 25"/>
    <w:qFormat/>
    <w:rsid w:val="00CD4C52"/>
    <w:rPr>
      <w:rFonts w:cs="Symbol"/>
    </w:rPr>
  </w:style>
  <w:style w:type="character" w:customStyle="1" w:styleId="ListLabel26">
    <w:name w:val="ListLabel 26"/>
    <w:qFormat/>
    <w:rsid w:val="00CD4C52"/>
    <w:rPr>
      <w:rFonts w:cs="Courier New"/>
    </w:rPr>
  </w:style>
  <w:style w:type="character" w:customStyle="1" w:styleId="ListLabel27">
    <w:name w:val="ListLabel 27"/>
    <w:qFormat/>
    <w:rsid w:val="00CD4C52"/>
    <w:rPr>
      <w:rFonts w:cs="Wingdings"/>
    </w:rPr>
  </w:style>
  <w:style w:type="character" w:customStyle="1" w:styleId="ListLabel28">
    <w:name w:val="ListLabel 28"/>
    <w:qFormat/>
    <w:rsid w:val="00CD4C52"/>
    <w:rPr>
      <w:rFonts w:cs="Symbol"/>
    </w:rPr>
  </w:style>
  <w:style w:type="character" w:customStyle="1" w:styleId="ListLabel29">
    <w:name w:val="ListLabel 29"/>
    <w:qFormat/>
    <w:rsid w:val="00CD4C52"/>
    <w:rPr>
      <w:rFonts w:cs="Symbol"/>
    </w:rPr>
  </w:style>
  <w:style w:type="character" w:customStyle="1" w:styleId="ListLabel30">
    <w:name w:val="ListLabel 30"/>
    <w:qFormat/>
    <w:rsid w:val="00CD4C52"/>
    <w:rPr>
      <w:rFonts w:cs="Wingdings"/>
    </w:rPr>
  </w:style>
  <w:style w:type="character" w:customStyle="1" w:styleId="ListLabel31">
    <w:name w:val="ListLabel 31"/>
    <w:qFormat/>
    <w:rsid w:val="00CD4C52"/>
    <w:rPr>
      <w:rFonts w:cs="Symbol"/>
    </w:rPr>
  </w:style>
  <w:style w:type="character" w:customStyle="1" w:styleId="ListLabel32">
    <w:name w:val="ListLabel 32"/>
    <w:qFormat/>
    <w:rsid w:val="00CD4C52"/>
    <w:rPr>
      <w:rFonts w:cs="Courier New"/>
    </w:rPr>
  </w:style>
  <w:style w:type="character" w:customStyle="1" w:styleId="ListLabel33">
    <w:name w:val="ListLabel 33"/>
    <w:qFormat/>
    <w:rsid w:val="00CD4C52"/>
    <w:rPr>
      <w:rFonts w:cs="Wingdings"/>
    </w:rPr>
  </w:style>
  <w:style w:type="character" w:customStyle="1" w:styleId="ListLabel34">
    <w:name w:val="ListLabel 34"/>
    <w:qFormat/>
    <w:rsid w:val="00CD4C52"/>
    <w:rPr>
      <w:rFonts w:cs="Symbol"/>
    </w:rPr>
  </w:style>
  <w:style w:type="character" w:customStyle="1" w:styleId="ListLabel35">
    <w:name w:val="ListLabel 35"/>
    <w:qFormat/>
    <w:rsid w:val="00CD4C52"/>
    <w:rPr>
      <w:rFonts w:cs="Courier New"/>
    </w:rPr>
  </w:style>
  <w:style w:type="character" w:customStyle="1" w:styleId="ListLabel36">
    <w:name w:val="ListLabel 36"/>
    <w:qFormat/>
    <w:rsid w:val="00CD4C52"/>
    <w:rPr>
      <w:rFonts w:cs="Wingdings"/>
    </w:rPr>
  </w:style>
  <w:style w:type="character" w:customStyle="1" w:styleId="ListLabel37">
    <w:name w:val="ListLabel 37"/>
    <w:qFormat/>
    <w:rsid w:val="00CD4C52"/>
    <w:rPr>
      <w:rFonts w:cs="Symbol"/>
      <w:b/>
      <w:sz w:val="24"/>
      <w:szCs w:val="24"/>
    </w:rPr>
  </w:style>
  <w:style w:type="character" w:customStyle="1" w:styleId="ListLabel38">
    <w:name w:val="ListLabel 38"/>
    <w:qFormat/>
    <w:rsid w:val="00CD4C52"/>
    <w:rPr>
      <w:rFonts w:cs="Courier New"/>
    </w:rPr>
  </w:style>
  <w:style w:type="character" w:customStyle="1" w:styleId="ListLabel39">
    <w:name w:val="ListLabel 39"/>
    <w:qFormat/>
    <w:rsid w:val="00CD4C52"/>
    <w:rPr>
      <w:rFonts w:cs="Wingdings"/>
    </w:rPr>
  </w:style>
  <w:style w:type="character" w:customStyle="1" w:styleId="ListLabel40">
    <w:name w:val="ListLabel 40"/>
    <w:qFormat/>
    <w:rsid w:val="00CD4C52"/>
    <w:rPr>
      <w:rFonts w:cs="Symbol"/>
    </w:rPr>
  </w:style>
  <w:style w:type="character" w:customStyle="1" w:styleId="ListLabel41">
    <w:name w:val="ListLabel 41"/>
    <w:qFormat/>
    <w:rsid w:val="00CD4C52"/>
    <w:rPr>
      <w:rFonts w:cs="Courier New"/>
    </w:rPr>
  </w:style>
  <w:style w:type="character" w:customStyle="1" w:styleId="ListLabel42">
    <w:name w:val="ListLabel 42"/>
    <w:qFormat/>
    <w:rsid w:val="00CD4C52"/>
    <w:rPr>
      <w:rFonts w:cs="Wingdings"/>
    </w:rPr>
  </w:style>
  <w:style w:type="character" w:customStyle="1" w:styleId="ListLabel43">
    <w:name w:val="ListLabel 43"/>
    <w:qFormat/>
    <w:rsid w:val="00CD4C52"/>
    <w:rPr>
      <w:rFonts w:cs="Symbol"/>
    </w:rPr>
  </w:style>
  <w:style w:type="character" w:customStyle="1" w:styleId="ListLabel44">
    <w:name w:val="ListLabel 44"/>
    <w:qFormat/>
    <w:rsid w:val="00CD4C52"/>
    <w:rPr>
      <w:rFonts w:cs="Courier New"/>
    </w:rPr>
  </w:style>
  <w:style w:type="character" w:customStyle="1" w:styleId="ListLabel45">
    <w:name w:val="ListLabel 45"/>
    <w:qFormat/>
    <w:rsid w:val="00CD4C52"/>
    <w:rPr>
      <w:rFonts w:cs="Wingdings"/>
    </w:rPr>
  </w:style>
  <w:style w:type="character" w:customStyle="1" w:styleId="ListLabel46">
    <w:name w:val="ListLabel 46"/>
    <w:qFormat/>
    <w:rsid w:val="00CD4C52"/>
    <w:rPr>
      <w:rFonts w:cs="Symbol"/>
    </w:rPr>
  </w:style>
  <w:style w:type="character" w:customStyle="1" w:styleId="ListLabel47">
    <w:name w:val="ListLabel 47"/>
    <w:qFormat/>
    <w:rsid w:val="00CD4C52"/>
    <w:rPr>
      <w:rFonts w:cs="Symbol"/>
    </w:rPr>
  </w:style>
  <w:style w:type="character" w:customStyle="1" w:styleId="ListLabel48">
    <w:name w:val="ListLabel 48"/>
    <w:qFormat/>
    <w:rsid w:val="00CD4C52"/>
    <w:rPr>
      <w:rFonts w:cs="Wingdings"/>
    </w:rPr>
  </w:style>
  <w:style w:type="character" w:customStyle="1" w:styleId="ListLabel49">
    <w:name w:val="ListLabel 49"/>
    <w:qFormat/>
    <w:rsid w:val="00CD4C52"/>
    <w:rPr>
      <w:rFonts w:cs="Symbol"/>
    </w:rPr>
  </w:style>
  <w:style w:type="character" w:customStyle="1" w:styleId="ListLabel50">
    <w:name w:val="ListLabel 50"/>
    <w:qFormat/>
    <w:rsid w:val="00CD4C52"/>
    <w:rPr>
      <w:rFonts w:cs="Courier New"/>
    </w:rPr>
  </w:style>
  <w:style w:type="character" w:customStyle="1" w:styleId="ListLabel51">
    <w:name w:val="ListLabel 51"/>
    <w:qFormat/>
    <w:rsid w:val="00CD4C52"/>
    <w:rPr>
      <w:rFonts w:cs="Wingdings"/>
    </w:rPr>
  </w:style>
  <w:style w:type="character" w:customStyle="1" w:styleId="ListLabel52">
    <w:name w:val="ListLabel 52"/>
    <w:qFormat/>
    <w:rsid w:val="00CD4C52"/>
    <w:rPr>
      <w:rFonts w:cs="Symbol"/>
    </w:rPr>
  </w:style>
  <w:style w:type="character" w:customStyle="1" w:styleId="ListLabel53">
    <w:name w:val="ListLabel 53"/>
    <w:qFormat/>
    <w:rsid w:val="00CD4C52"/>
    <w:rPr>
      <w:rFonts w:cs="Courier New"/>
    </w:rPr>
  </w:style>
  <w:style w:type="character" w:customStyle="1" w:styleId="ListLabel54">
    <w:name w:val="ListLabel 54"/>
    <w:qFormat/>
    <w:rsid w:val="00CD4C52"/>
    <w:rPr>
      <w:rFonts w:cs="Wingdings"/>
    </w:rPr>
  </w:style>
  <w:style w:type="character" w:customStyle="1" w:styleId="ListLabel55">
    <w:name w:val="ListLabel 55"/>
    <w:qFormat/>
    <w:rsid w:val="00CD4C52"/>
    <w:rPr>
      <w:rFonts w:cs="Symbol"/>
    </w:rPr>
  </w:style>
  <w:style w:type="character" w:customStyle="1" w:styleId="ListLabel56">
    <w:name w:val="ListLabel 56"/>
    <w:qFormat/>
    <w:rsid w:val="00CD4C52"/>
    <w:rPr>
      <w:rFonts w:cs="Symbol"/>
    </w:rPr>
  </w:style>
  <w:style w:type="character" w:customStyle="1" w:styleId="ListLabel57">
    <w:name w:val="ListLabel 57"/>
    <w:qFormat/>
    <w:rsid w:val="00CD4C52"/>
    <w:rPr>
      <w:rFonts w:cs="Wingdings"/>
    </w:rPr>
  </w:style>
  <w:style w:type="character" w:customStyle="1" w:styleId="ListLabel58">
    <w:name w:val="ListLabel 58"/>
    <w:qFormat/>
    <w:rsid w:val="00CD4C52"/>
    <w:rPr>
      <w:rFonts w:cs="Symbol"/>
    </w:rPr>
  </w:style>
  <w:style w:type="character" w:customStyle="1" w:styleId="ListLabel59">
    <w:name w:val="ListLabel 59"/>
    <w:qFormat/>
    <w:rsid w:val="00CD4C52"/>
    <w:rPr>
      <w:rFonts w:cs="Courier New"/>
    </w:rPr>
  </w:style>
  <w:style w:type="character" w:customStyle="1" w:styleId="ListLabel60">
    <w:name w:val="ListLabel 60"/>
    <w:qFormat/>
    <w:rsid w:val="00CD4C52"/>
    <w:rPr>
      <w:rFonts w:cs="Wingdings"/>
    </w:rPr>
  </w:style>
  <w:style w:type="character" w:customStyle="1" w:styleId="ListLabel61">
    <w:name w:val="ListLabel 61"/>
    <w:qFormat/>
    <w:rsid w:val="00CD4C52"/>
    <w:rPr>
      <w:rFonts w:cs="Symbol"/>
    </w:rPr>
  </w:style>
  <w:style w:type="character" w:customStyle="1" w:styleId="ListLabel62">
    <w:name w:val="ListLabel 62"/>
    <w:qFormat/>
    <w:rsid w:val="00CD4C52"/>
    <w:rPr>
      <w:rFonts w:cs="Courier New"/>
    </w:rPr>
  </w:style>
  <w:style w:type="character" w:customStyle="1" w:styleId="ListLabel63">
    <w:name w:val="ListLabel 63"/>
    <w:qFormat/>
    <w:rsid w:val="00CD4C52"/>
    <w:rPr>
      <w:rFonts w:cs="Wingdings"/>
    </w:rPr>
  </w:style>
  <w:style w:type="character" w:customStyle="1" w:styleId="ListLabel64">
    <w:name w:val="ListLabel 64"/>
    <w:qFormat/>
    <w:rsid w:val="00CD4C52"/>
    <w:rPr>
      <w:rFonts w:cs="Symbol"/>
      <w:b/>
    </w:rPr>
  </w:style>
  <w:style w:type="character" w:customStyle="1" w:styleId="ListLabel65">
    <w:name w:val="ListLabel 65"/>
    <w:qFormat/>
    <w:rsid w:val="00CD4C52"/>
    <w:rPr>
      <w:rFonts w:cs="Courier New"/>
    </w:rPr>
  </w:style>
  <w:style w:type="character" w:customStyle="1" w:styleId="ListLabel66">
    <w:name w:val="ListLabel 66"/>
    <w:qFormat/>
    <w:rsid w:val="00CD4C52"/>
    <w:rPr>
      <w:rFonts w:cs="Wingdings"/>
    </w:rPr>
  </w:style>
  <w:style w:type="character" w:customStyle="1" w:styleId="ListLabel67">
    <w:name w:val="ListLabel 67"/>
    <w:qFormat/>
    <w:rsid w:val="00CD4C52"/>
    <w:rPr>
      <w:rFonts w:cs="Symbol"/>
    </w:rPr>
  </w:style>
  <w:style w:type="character" w:customStyle="1" w:styleId="ListLabel68">
    <w:name w:val="ListLabel 68"/>
    <w:qFormat/>
    <w:rsid w:val="00CD4C52"/>
    <w:rPr>
      <w:rFonts w:cs="Courier New"/>
    </w:rPr>
  </w:style>
  <w:style w:type="character" w:customStyle="1" w:styleId="ListLabel69">
    <w:name w:val="ListLabel 69"/>
    <w:qFormat/>
    <w:rsid w:val="00CD4C52"/>
    <w:rPr>
      <w:rFonts w:cs="Wingdings"/>
    </w:rPr>
  </w:style>
  <w:style w:type="character" w:customStyle="1" w:styleId="ListLabel70">
    <w:name w:val="ListLabel 70"/>
    <w:qFormat/>
    <w:rsid w:val="00CD4C52"/>
    <w:rPr>
      <w:rFonts w:cs="Symbol"/>
    </w:rPr>
  </w:style>
  <w:style w:type="character" w:customStyle="1" w:styleId="ListLabel71">
    <w:name w:val="ListLabel 71"/>
    <w:qFormat/>
    <w:rsid w:val="00CD4C52"/>
    <w:rPr>
      <w:rFonts w:cs="Courier New"/>
    </w:rPr>
  </w:style>
  <w:style w:type="character" w:customStyle="1" w:styleId="ListLabel72">
    <w:name w:val="ListLabel 72"/>
    <w:qFormat/>
    <w:rsid w:val="00CD4C52"/>
    <w:rPr>
      <w:rFonts w:cs="Wingdings"/>
    </w:rPr>
  </w:style>
  <w:style w:type="character" w:customStyle="1" w:styleId="ListLabel73">
    <w:name w:val="ListLabel 73"/>
    <w:qFormat/>
    <w:rsid w:val="00CD4C52"/>
    <w:rPr>
      <w:rFonts w:eastAsia="Times New Roman"/>
      <w:sz w:val="24"/>
      <w:szCs w:val="24"/>
    </w:rPr>
  </w:style>
  <w:style w:type="character" w:customStyle="1" w:styleId="ListLabel74">
    <w:name w:val="ListLabel 74"/>
    <w:qFormat/>
    <w:rsid w:val="00CD4C52"/>
    <w:rPr>
      <w:rFonts w:cs="Courier New"/>
    </w:rPr>
  </w:style>
  <w:style w:type="character" w:customStyle="1" w:styleId="ListLabel75">
    <w:name w:val="ListLabel 75"/>
    <w:qFormat/>
    <w:rsid w:val="00CD4C52"/>
    <w:rPr>
      <w:rFonts w:cs="Wingdings"/>
    </w:rPr>
  </w:style>
  <w:style w:type="character" w:customStyle="1" w:styleId="ListLabel76">
    <w:name w:val="ListLabel 76"/>
    <w:qFormat/>
    <w:rsid w:val="00CD4C52"/>
    <w:rPr>
      <w:rFonts w:cs="Symbol"/>
    </w:rPr>
  </w:style>
  <w:style w:type="character" w:customStyle="1" w:styleId="ListLabel77">
    <w:name w:val="ListLabel 77"/>
    <w:qFormat/>
    <w:rsid w:val="00CD4C52"/>
    <w:rPr>
      <w:rFonts w:cs="Courier New"/>
    </w:rPr>
  </w:style>
  <w:style w:type="character" w:customStyle="1" w:styleId="ListLabel78">
    <w:name w:val="ListLabel 78"/>
    <w:qFormat/>
    <w:rsid w:val="00CD4C52"/>
    <w:rPr>
      <w:rFonts w:cs="Wingdings"/>
    </w:rPr>
  </w:style>
  <w:style w:type="character" w:customStyle="1" w:styleId="ListLabel79">
    <w:name w:val="ListLabel 79"/>
    <w:qFormat/>
    <w:rsid w:val="00CD4C52"/>
    <w:rPr>
      <w:rFonts w:cs="Symbol"/>
    </w:rPr>
  </w:style>
  <w:style w:type="character" w:customStyle="1" w:styleId="ListLabel80">
    <w:name w:val="ListLabel 80"/>
    <w:qFormat/>
    <w:rsid w:val="00CD4C52"/>
    <w:rPr>
      <w:rFonts w:cs="Courier New"/>
    </w:rPr>
  </w:style>
  <w:style w:type="character" w:customStyle="1" w:styleId="ListLabel81">
    <w:name w:val="ListLabel 81"/>
    <w:qFormat/>
    <w:rsid w:val="00CD4C52"/>
    <w:rPr>
      <w:rFonts w:cs="Wingdings"/>
    </w:rPr>
  </w:style>
  <w:style w:type="character" w:customStyle="1" w:styleId="ListLabel82">
    <w:name w:val="ListLabel 82"/>
    <w:qFormat/>
    <w:rsid w:val="00CD4C52"/>
    <w:rPr>
      <w:rFonts w:eastAsia="Times New Roman"/>
    </w:rPr>
  </w:style>
  <w:style w:type="character" w:customStyle="1" w:styleId="ListLabel83">
    <w:name w:val="ListLabel 83"/>
    <w:qFormat/>
    <w:rsid w:val="00CD4C52"/>
    <w:rPr>
      <w:rFonts w:cs="Courier New"/>
    </w:rPr>
  </w:style>
  <w:style w:type="character" w:customStyle="1" w:styleId="ListLabel84">
    <w:name w:val="ListLabel 84"/>
    <w:qFormat/>
    <w:rsid w:val="00CD4C52"/>
    <w:rPr>
      <w:rFonts w:cs="Wingdings"/>
    </w:rPr>
  </w:style>
  <w:style w:type="character" w:customStyle="1" w:styleId="ListLabel85">
    <w:name w:val="ListLabel 85"/>
    <w:qFormat/>
    <w:rsid w:val="00CD4C52"/>
    <w:rPr>
      <w:rFonts w:cs="Symbol"/>
    </w:rPr>
  </w:style>
  <w:style w:type="character" w:customStyle="1" w:styleId="ListLabel86">
    <w:name w:val="ListLabel 86"/>
    <w:qFormat/>
    <w:rsid w:val="00CD4C52"/>
    <w:rPr>
      <w:rFonts w:cs="Courier New"/>
    </w:rPr>
  </w:style>
  <w:style w:type="character" w:customStyle="1" w:styleId="ListLabel87">
    <w:name w:val="ListLabel 87"/>
    <w:qFormat/>
    <w:rsid w:val="00CD4C52"/>
    <w:rPr>
      <w:rFonts w:cs="Wingdings"/>
    </w:rPr>
  </w:style>
  <w:style w:type="character" w:customStyle="1" w:styleId="ListLabel88">
    <w:name w:val="ListLabel 88"/>
    <w:qFormat/>
    <w:rsid w:val="00CD4C52"/>
    <w:rPr>
      <w:rFonts w:cs="Symbol"/>
    </w:rPr>
  </w:style>
  <w:style w:type="character" w:customStyle="1" w:styleId="ListLabel89">
    <w:name w:val="ListLabel 89"/>
    <w:qFormat/>
    <w:rsid w:val="00CD4C52"/>
    <w:rPr>
      <w:rFonts w:cs="Courier New"/>
    </w:rPr>
  </w:style>
  <w:style w:type="character" w:customStyle="1" w:styleId="ListLabel90">
    <w:name w:val="ListLabel 90"/>
    <w:qFormat/>
    <w:rsid w:val="00CD4C52"/>
    <w:rPr>
      <w:rFonts w:cs="Wingdings"/>
    </w:rPr>
  </w:style>
  <w:style w:type="character" w:customStyle="1" w:styleId="ListLabel91">
    <w:name w:val="ListLabel 91"/>
    <w:qFormat/>
    <w:rsid w:val="00CD4C52"/>
    <w:rPr>
      <w:rFonts w:cs="Symbol"/>
    </w:rPr>
  </w:style>
  <w:style w:type="character" w:customStyle="1" w:styleId="ListLabel92">
    <w:name w:val="ListLabel 92"/>
    <w:qFormat/>
    <w:rsid w:val="00CD4C52"/>
    <w:rPr>
      <w:rFonts w:cs="Courier New"/>
    </w:rPr>
  </w:style>
  <w:style w:type="character" w:customStyle="1" w:styleId="ListLabel93">
    <w:name w:val="ListLabel 93"/>
    <w:qFormat/>
    <w:rsid w:val="00CD4C52"/>
    <w:rPr>
      <w:rFonts w:cs="Wingdings"/>
    </w:rPr>
  </w:style>
  <w:style w:type="character" w:customStyle="1" w:styleId="ListLabel94">
    <w:name w:val="ListLabel 94"/>
    <w:qFormat/>
    <w:rsid w:val="00CD4C52"/>
    <w:rPr>
      <w:rFonts w:cs="Symbol"/>
    </w:rPr>
  </w:style>
  <w:style w:type="character" w:customStyle="1" w:styleId="ListLabel95">
    <w:name w:val="ListLabel 95"/>
    <w:qFormat/>
    <w:rsid w:val="00CD4C52"/>
    <w:rPr>
      <w:rFonts w:cs="Courier New"/>
    </w:rPr>
  </w:style>
  <w:style w:type="character" w:customStyle="1" w:styleId="ListLabel96">
    <w:name w:val="ListLabel 96"/>
    <w:qFormat/>
    <w:rsid w:val="00CD4C52"/>
    <w:rPr>
      <w:rFonts w:cs="Wingdings"/>
    </w:rPr>
  </w:style>
  <w:style w:type="character" w:customStyle="1" w:styleId="ListLabel97">
    <w:name w:val="ListLabel 97"/>
    <w:qFormat/>
    <w:rsid w:val="00CD4C52"/>
    <w:rPr>
      <w:rFonts w:cs="Symbol"/>
    </w:rPr>
  </w:style>
  <w:style w:type="character" w:customStyle="1" w:styleId="ListLabel98">
    <w:name w:val="ListLabel 98"/>
    <w:qFormat/>
    <w:rsid w:val="00CD4C52"/>
    <w:rPr>
      <w:rFonts w:cs="Courier New"/>
    </w:rPr>
  </w:style>
  <w:style w:type="character" w:customStyle="1" w:styleId="ListLabel99">
    <w:name w:val="ListLabel 99"/>
    <w:qFormat/>
    <w:rsid w:val="00CD4C52"/>
    <w:rPr>
      <w:rFonts w:cs="Wingdings"/>
    </w:rPr>
  </w:style>
  <w:style w:type="character" w:customStyle="1" w:styleId="ListLabel100">
    <w:name w:val="ListLabel 100"/>
    <w:qFormat/>
    <w:rsid w:val="00CD4C52"/>
    <w:rPr>
      <w:rFonts w:eastAsia="MS Mincho"/>
    </w:rPr>
  </w:style>
  <w:style w:type="character" w:customStyle="1" w:styleId="ListLabel101">
    <w:name w:val="ListLabel 101"/>
    <w:qFormat/>
    <w:rsid w:val="00CD4C52"/>
    <w:rPr>
      <w:rFonts w:cs="Courier New"/>
    </w:rPr>
  </w:style>
  <w:style w:type="character" w:customStyle="1" w:styleId="ListLabel102">
    <w:name w:val="ListLabel 102"/>
    <w:qFormat/>
    <w:rsid w:val="00CD4C52"/>
    <w:rPr>
      <w:rFonts w:cs="Wingdings"/>
    </w:rPr>
  </w:style>
  <w:style w:type="character" w:customStyle="1" w:styleId="ListLabel103">
    <w:name w:val="ListLabel 103"/>
    <w:qFormat/>
    <w:rsid w:val="00CD4C52"/>
    <w:rPr>
      <w:rFonts w:cs="Symbol"/>
    </w:rPr>
  </w:style>
  <w:style w:type="character" w:customStyle="1" w:styleId="ListLabel104">
    <w:name w:val="ListLabel 104"/>
    <w:qFormat/>
    <w:rsid w:val="00CD4C52"/>
    <w:rPr>
      <w:rFonts w:cs="Courier New"/>
    </w:rPr>
  </w:style>
  <w:style w:type="character" w:customStyle="1" w:styleId="ListLabel105">
    <w:name w:val="ListLabel 105"/>
    <w:qFormat/>
    <w:rsid w:val="00CD4C52"/>
    <w:rPr>
      <w:rFonts w:cs="Wingdings"/>
    </w:rPr>
  </w:style>
  <w:style w:type="character" w:customStyle="1" w:styleId="ListLabel106">
    <w:name w:val="ListLabel 106"/>
    <w:qFormat/>
    <w:rsid w:val="00CD4C52"/>
    <w:rPr>
      <w:rFonts w:cs="Symbol"/>
    </w:rPr>
  </w:style>
  <w:style w:type="character" w:customStyle="1" w:styleId="ListLabel107">
    <w:name w:val="ListLabel 107"/>
    <w:qFormat/>
    <w:rsid w:val="00CD4C52"/>
    <w:rPr>
      <w:rFonts w:cs="Courier New"/>
    </w:rPr>
  </w:style>
  <w:style w:type="character" w:customStyle="1" w:styleId="ListLabel108">
    <w:name w:val="ListLabel 108"/>
    <w:qFormat/>
    <w:rsid w:val="00CD4C52"/>
    <w:rPr>
      <w:rFonts w:cs="Wingdings"/>
    </w:rPr>
  </w:style>
  <w:style w:type="character" w:customStyle="1" w:styleId="ListLabel109">
    <w:name w:val="ListLabel 109"/>
    <w:qFormat/>
    <w:rsid w:val="00CD4C52"/>
    <w:rPr>
      <w:rFonts w:cs="Symbol"/>
      <w:b/>
      <w:sz w:val="24"/>
      <w:szCs w:val="24"/>
    </w:rPr>
  </w:style>
  <w:style w:type="character" w:customStyle="1" w:styleId="ListLabel110">
    <w:name w:val="ListLabel 110"/>
    <w:qFormat/>
    <w:rsid w:val="00CD4C52"/>
    <w:rPr>
      <w:rFonts w:cs="Courier New"/>
    </w:rPr>
  </w:style>
  <w:style w:type="character" w:customStyle="1" w:styleId="ListLabel111">
    <w:name w:val="ListLabel 111"/>
    <w:qFormat/>
    <w:rsid w:val="00CD4C52"/>
    <w:rPr>
      <w:rFonts w:cs="Wingdings"/>
    </w:rPr>
  </w:style>
  <w:style w:type="character" w:customStyle="1" w:styleId="ListLabel112">
    <w:name w:val="ListLabel 112"/>
    <w:qFormat/>
    <w:rsid w:val="00CD4C52"/>
    <w:rPr>
      <w:rFonts w:cs="Symbol"/>
    </w:rPr>
  </w:style>
  <w:style w:type="character" w:customStyle="1" w:styleId="ListLabel113">
    <w:name w:val="ListLabel 113"/>
    <w:qFormat/>
    <w:rsid w:val="00CD4C52"/>
    <w:rPr>
      <w:rFonts w:cs="Courier New"/>
    </w:rPr>
  </w:style>
  <w:style w:type="character" w:customStyle="1" w:styleId="ListLabel114">
    <w:name w:val="ListLabel 114"/>
    <w:qFormat/>
    <w:rsid w:val="00CD4C52"/>
    <w:rPr>
      <w:rFonts w:cs="Wingdings"/>
    </w:rPr>
  </w:style>
  <w:style w:type="character" w:customStyle="1" w:styleId="ListLabel115">
    <w:name w:val="ListLabel 115"/>
    <w:qFormat/>
    <w:rsid w:val="00CD4C52"/>
    <w:rPr>
      <w:rFonts w:cs="Symbol"/>
    </w:rPr>
  </w:style>
  <w:style w:type="character" w:customStyle="1" w:styleId="ListLabel116">
    <w:name w:val="ListLabel 116"/>
    <w:qFormat/>
    <w:rsid w:val="00CD4C52"/>
    <w:rPr>
      <w:rFonts w:cs="Courier New"/>
    </w:rPr>
  </w:style>
  <w:style w:type="character" w:customStyle="1" w:styleId="ListLabel117">
    <w:name w:val="ListLabel 117"/>
    <w:qFormat/>
    <w:rsid w:val="00CD4C52"/>
    <w:rPr>
      <w:rFonts w:cs="Wingdings"/>
    </w:rPr>
  </w:style>
  <w:style w:type="character" w:customStyle="1" w:styleId="ListLabel118">
    <w:name w:val="ListLabel 118"/>
    <w:qFormat/>
    <w:rsid w:val="00CD4C52"/>
    <w:rPr>
      <w:rFonts w:cs="Symbol"/>
      <w:b/>
    </w:rPr>
  </w:style>
  <w:style w:type="character" w:customStyle="1" w:styleId="ListLabel119">
    <w:name w:val="ListLabel 119"/>
    <w:qFormat/>
    <w:rsid w:val="00CD4C52"/>
    <w:rPr>
      <w:rFonts w:cs="Courier New"/>
    </w:rPr>
  </w:style>
  <w:style w:type="character" w:customStyle="1" w:styleId="ListLabel120">
    <w:name w:val="ListLabel 120"/>
    <w:qFormat/>
    <w:rsid w:val="00CD4C52"/>
    <w:rPr>
      <w:rFonts w:cs="Wingdings"/>
    </w:rPr>
  </w:style>
  <w:style w:type="character" w:customStyle="1" w:styleId="ListLabel121">
    <w:name w:val="ListLabel 121"/>
    <w:qFormat/>
    <w:rsid w:val="00CD4C52"/>
    <w:rPr>
      <w:rFonts w:cs="Symbol"/>
    </w:rPr>
  </w:style>
  <w:style w:type="character" w:customStyle="1" w:styleId="ListLabel122">
    <w:name w:val="ListLabel 122"/>
    <w:qFormat/>
    <w:rsid w:val="00CD4C52"/>
    <w:rPr>
      <w:rFonts w:cs="Courier New"/>
    </w:rPr>
  </w:style>
  <w:style w:type="character" w:customStyle="1" w:styleId="ListLabel123">
    <w:name w:val="ListLabel 123"/>
    <w:qFormat/>
    <w:rsid w:val="00CD4C52"/>
    <w:rPr>
      <w:rFonts w:cs="Wingdings"/>
    </w:rPr>
  </w:style>
  <w:style w:type="character" w:customStyle="1" w:styleId="ListLabel124">
    <w:name w:val="ListLabel 124"/>
    <w:qFormat/>
    <w:rsid w:val="00CD4C52"/>
    <w:rPr>
      <w:rFonts w:cs="Symbol"/>
    </w:rPr>
  </w:style>
  <w:style w:type="character" w:customStyle="1" w:styleId="ListLabel125">
    <w:name w:val="ListLabel 125"/>
    <w:qFormat/>
    <w:rsid w:val="00CD4C52"/>
    <w:rPr>
      <w:rFonts w:cs="Courier New"/>
    </w:rPr>
  </w:style>
  <w:style w:type="character" w:customStyle="1" w:styleId="ListLabel126">
    <w:name w:val="ListLabel 126"/>
    <w:qFormat/>
    <w:rsid w:val="00CD4C52"/>
    <w:rPr>
      <w:rFonts w:cs="Wingdings"/>
    </w:rPr>
  </w:style>
  <w:style w:type="character" w:customStyle="1" w:styleId="ListLabel127">
    <w:name w:val="ListLabel 127"/>
    <w:qFormat/>
    <w:rsid w:val="00CD4C52"/>
    <w:rPr>
      <w:rFonts w:cs="Symbol"/>
    </w:rPr>
  </w:style>
  <w:style w:type="character" w:customStyle="1" w:styleId="ListLabel128">
    <w:name w:val="ListLabel 128"/>
    <w:qFormat/>
    <w:rsid w:val="00CD4C52"/>
    <w:rPr>
      <w:rFonts w:cs="Courier New"/>
    </w:rPr>
  </w:style>
  <w:style w:type="character" w:customStyle="1" w:styleId="ListLabel129">
    <w:name w:val="ListLabel 129"/>
    <w:qFormat/>
    <w:rsid w:val="00CD4C52"/>
    <w:rPr>
      <w:rFonts w:cs="Wingdings"/>
    </w:rPr>
  </w:style>
  <w:style w:type="character" w:customStyle="1" w:styleId="ListLabel130">
    <w:name w:val="ListLabel 130"/>
    <w:qFormat/>
    <w:rsid w:val="00CD4C52"/>
    <w:rPr>
      <w:rFonts w:cs="Symbol"/>
    </w:rPr>
  </w:style>
  <w:style w:type="character" w:customStyle="1" w:styleId="ListLabel131">
    <w:name w:val="ListLabel 131"/>
    <w:qFormat/>
    <w:rsid w:val="00CD4C52"/>
    <w:rPr>
      <w:rFonts w:cs="Courier New"/>
    </w:rPr>
  </w:style>
  <w:style w:type="character" w:customStyle="1" w:styleId="ListLabel132">
    <w:name w:val="ListLabel 132"/>
    <w:qFormat/>
    <w:rsid w:val="00CD4C52"/>
    <w:rPr>
      <w:rFonts w:cs="Wingdings"/>
    </w:rPr>
  </w:style>
  <w:style w:type="character" w:customStyle="1" w:styleId="ListLabel133">
    <w:name w:val="ListLabel 133"/>
    <w:qFormat/>
    <w:rsid w:val="00CD4C52"/>
    <w:rPr>
      <w:rFonts w:cs="Symbol"/>
    </w:rPr>
  </w:style>
  <w:style w:type="character" w:customStyle="1" w:styleId="ListLabel134">
    <w:name w:val="ListLabel 134"/>
    <w:qFormat/>
    <w:rsid w:val="00CD4C52"/>
    <w:rPr>
      <w:rFonts w:cs="Courier New"/>
    </w:rPr>
  </w:style>
  <w:style w:type="character" w:customStyle="1" w:styleId="ListLabel135">
    <w:name w:val="ListLabel 135"/>
    <w:qFormat/>
    <w:rsid w:val="00CD4C52"/>
    <w:rPr>
      <w:rFonts w:cs="Wingdings"/>
    </w:rPr>
  </w:style>
  <w:style w:type="character" w:customStyle="1" w:styleId="ListLabel136">
    <w:name w:val="ListLabel 136"/>
    <w:qFormat/>
    <w:rsid w:val="00CD4C52"/>
    <w:rPr>
      <w:rFonts w:cs="Symbol"/>
      <w:b/>
      <w:sz w:val="24"/>
      <w:szCs w:val="24"/>
    </w:rPr>
  </w:style>
  <w:style w:type="character" w:customStyle="1" w:styleId="ListLabel137">
    <w:name w:val="ListLabel 137"/>
    <w:qFormat/>
    <w:rsid w:val="00CD4C52"/>
    <w:rPr>
      <w:rFonts w:cs="Courier New"/>
    </w:rPr>
  </w:style>
  <w:style w:type="character" w:customStyle="1" w:styleId="ListLabel138">
    <w:name w:val="ListLabel 138"/>
    <w:qFormat/>
    <w:rsid w:val="00CD4C52"/>
    <w:rPr>
      <w:rFonts w:cs="Wingdings"/>
    </w:rPr>
  </w:style>
  <w:style w:type="character" w:customStyle="1" w:styleId="ListLabel139">
    <w:name w:val="ListLabel 139"/>
    <w:qFormat/>
    <w:rsid w:val="00CD4C52"/>
    <w:rPr>
      <w:rFonts w:cs="Symbol"/>
    </w:rPr>
  </w:style>
  <w:style w:type="character" w:customStyle="1" w:styleId="ListLabel140">
    <w:name w:val="ListLabel 140"/>
    <w:qFormat/>
    <w:rsid w:val="00CD4C52"/>
    <w:rPr>
      <w:rFonts w:cs="Courier New"/>
    </w:rPr>
  </w:style>
  <w:style w:type="character" w:customStyle="1" w:styleId="ListLabel141">
    <w:name w:val="ListLabel 141"/>
    <w:qFormat/>
    <w:rsid w:val="00CD4C52"/>
    <w:rPr>
      <w:rFonts w:cs="Wingdings"/>
    </w:rPr>
  </w:style>
  <w:style w:type="character" w:customStyle="1" w:styleId="ListLabel142">
    <w:name w:val="ListLabel 142"/>
    <w:qFormat/>
    <w:rsid w:val="00CD4C52"/>
    <w:rPr>
      <w:rFonts w:cs="Symbol"/>
    </w:rPr>
  </w:style>
  <w:style w:type="character" w:customStyle="1" w:styleId="ListLabel143">
    <w:name w:val="ListLabel 143"/>
    <w:qFormat/>
    <w:rsid w:val="00CD4C52"/>
    <w:rPr>
      <w:rFonts w:cs="Courier New"/>
    </w:rPr>
  </w:style>
  <w:style w:type="character" w:customStyle="1" w:styleId="ListLabel144">
    <w:name w:val="ListLabel 144"/>
    <w:qFormat/>
    <w:rsid w:val="00CD4C52"/>
    <w:rPr>
      <w:rFonts w:cs="Wingdings"/>
    </w:rPr>
  </w:style>
  <w:style w:type="character" w:customStyle="1" w:styleId="ListLabel145">
    <w:name w:val="ListLabel 145"/>
    <w:qFormat/>
    <w:rsid w:val="00CD4C52"/>
    <w:rPr>
      <w:rFonts w:cs="Symbol"/>
      <w:b/>
    </w:rPr>
  </w:style>
  <w:style w:type="character" w:customStyle="1" w:styleId="ListLabel146">
    <w:name w:val="ListLabel 146"/>
    <w:qFormat/>
    <w:rsid w:val="00CD4C52"/>
    <w:rPr>
      <w:rFonts w:cs="Courier New"/>
    </w:rPr>
  </w:style>
  <w:style w:type="character" w:customStyle="1" w:styleId="ListLabel147">
    <w:name w:val="ListLabel 147"/>
    <w:qFormat/>
    <w:rsid w:val="00CD4C52"/>
    <w:rPr>
      <w:rFonts w:cs="Wingdings"/>
    </w:rPr>
  </w:style>
  <w:style w:type="character" w:customStyle="1" w:styleId="ListLabel148">
    <w:name w:val="ListLabel 148"/>
    <w:qFormat/>
    <w:rsid w:val="00CD4C52"/>
    <w:rPr>
      <w:rFonts w:cs="Symbol"/>
    </w:rPr>
  </w:style>
  <w:style w:type="character" w:customStyle="1" w:styleId="ListLabel149">
    <w:name w:val="ListLabel 149"/>
    <w:qFormat/>
    <w:rsid w:val="00CD4C52"/>
    <w:rPr>
      <w:rFonts w:cs="Courier New"/>
    </w:rPr>
  </w:style>
  <w:style w:type="character" w:customStyle="1" w:styleId="ListLabel150">
    <w:name w:val="ListLabel 150"/>
    <w:qFormat/>
    <w:rsid w:val="00CD4C52"/>
    <w:rPr>
      <w:rFonts w:cs="Wingdings"/>
    </w:rPr>
  </w:style>
  <w:style w:type="character" w:customStyle="1" w:styleId="ListLabel151">
    <w:name w:val="ListLabel 151"/>
    <w:qFormat/>
    <w:rsid w:val="00CD4C52"/>
    <w:rPr>
      <w:rFonts w:cs="Symbol"/>
    </w:rPr>
  </w:style>
  <w:style w:type="character" w:customStyle="1" w:styleId="ListLabel152">
    <w:name w:val="ListLabel 152"/>
    <w:qFormat/>
    <w:rsid w:val="00CD4C52"/>
    <w:rPr>
      <w:rFonts w:cs="Courier New"/>
    </w:rPr>
  </w:style>
  <w:style w:type="character" w:customStyle="1" w:styleId="ListLabel153">
    <w:name w:val="ListLabel 153"/>
    <w:qFormat/>
    <w:rsid w:val="00CD4C52"/>
    <w:rPr>
      <w:rFonts w:cs="Wingdings"/>
    </w:rPr>
  </w:style>
  <w:style w:type="character" w:customStyle="1" w:styleId="ListLabel154">
    <w:name w:val="ListLabel 154"/>
    <w:qFormat/>
    <w:rsid w:val="00CD4C52"/>
    <w:rPr>
      <w:rFonts w:cs="Symbol"/>
    </w:rPr>
  </w:style>
  <w:style w:type="character" w:customStyle="1" w:styleId="ListLabel155">
    <w:name w:val="ListLabel 155"/>
    <w:qFormat/>
    <w:rsid w:val="00CD4C52"/>
    <w:rPr>
      <w:rFonts w:cs="Courier New"/>
    </w:rPr>
  </w:style>
  <w:style w:type="character" w:customStyle="1" w:styleId="ListLabel156">
    <w:name w:val="ListLabel 156"/>
    <w:qFormat/>
    <w:rsid w:val="00CD4C52"/>
    <w:rPr>
      <w:rFonts w:cs="Wingdings"/>
    </w:rPr>
  </w:style>
  <w:style w:type="character" w:customStyle="1" w:styleId="ListLabel157">
    <w:name w:val="ListLabel 157"/>
    <w:qFormat/>
    <w:rsid w:val="00CD4C52"/>
    <w:rPr>
      <w:rFonts w:cs="Symbol"/>
    </w:rPr>
  </w:style>
  <w:style w:type="character" w:customStyle="1" w:styleId="ListLabel158">
    <w:name w:val="ListLabel 158"/>
    <w:qFormat/>
    <w:rsid w:val="00CD4C52"/>
    <w:rPr>
      <w:rFonts w:cs="Courier New"/>
    </w:rPr>
  </w:style>
  <w:style w:type="character" w:customStyle="1" w:styleId="ListLabel159">
    <w:name w:val="ListLabel 159"/>
    <w:qFormat/>
    <w:rsid w:val="00CD4C52"/>
    <w:rPr>
      <w:rFonts w:cs="Wingdings"/>
    </w:rPr>
  </w:style>
  <w:style w:type="character" w:customStyle="1" w:styleId="ListLabel160">
    <w:name w:val="ListLabel 160"/>
    <w:qFormat/>
    <w:rsid w:val="00CD4C52"/>
    <w:rPr>
      <w:rFonts w:cs="Symbol"/>
    </w:rPr>
  </w:style>
  <w:style w:type="character" w:customStyle="1" w:styleId="ListLabel161">
    <w:name w:val="ListLabel 161"/>
    <w:qFormat/>
    <w:rsid w:val="00CD4C52"/>
    <w:rPr>
      <w:rFonts w:cs="Courier New"/>
    </w:rPr>
  </w:style>
  <w:style w:type="character" w:customStyle="1" w:styleId="ListLabel162">
    <w:name w:val="ListLabel 162"/>
    <w:qFormat/>
    <w:rsid w:val="00CD4C52"/>
    <w:rPr>
      <w:rFonts w:cs="Wingdings"/>
    </w:rPr>
  </w:style>
  <w:style w:type="character" w:customStyle="1" w:styleId="ListLabel163">
    <w:name w:val="ListLabel 163"/>
    <w:qFormat/>
    <w:rsid w:val="00CD4C52"/>
    <w:rPr>
      <w:rFonts w:cs="Symbol"/>
      <w:b/>
      <w:sz w:val="24"/>
      <w:szCs w:val="24"/>
    </w:rPr>
  </w:style>
  <w:style w:type="character" w:customStyle="1" w:styleId="ListLabel164">
    <w:name w:val="ListLabel 164"/>
    <w:qFormat/>
    <w:rsid w:val="00CD4C52"/>
    <w:rPr>
      <w:rFonts w:cs="Courier New"/>
    </w:rPr>
  </w:style>
  <w:style w:type="character" w:customStyle="1" w:styleId="ListLabel165">
    <w:name w:val="ListLabel 165"/>
    <w:qFormat/>
    <w:rsid w:val="00CD4C52"/>
    <w:rPr>
      <w:rFonts w:cs="Wingdings"/>
    </w:rPr>
  </w:style>
  <w:style w:type="character" w:customStyle="1" w:styleId="ListLabel166">
    <w:name w:val="ListLabel 166"/>
    <w:qFormat/>
    <w:rsid w:val="00CD4C52"/>
    <w:rPr>
      <w:rFonts w:cs="Symbol"/>
    </w:rPr>
  </w:style>
  <w:style w:type="character" w:customStyle="1" w:styleId="ListLabel167">
    <w:name w:val="ListLabel 167"/>
    <w:qFormat/>
    <w:rsid w:val="00CD4C52"/>
    <w:rPr>
      <w:rFonts w:cs="Courier New"/>
    </w:rPr>
  </w:style>
  <w:style w:type="character" w:customStyle="1" w:styleId="ListLabel168">
    <w:name w:val="ListLabel 168"/>
    <w:qFormat/>
    <w:rsid w:val="00CD4C52"/>
    <w:rPr>
      <w:rFonts w:cs="Wingdings"/>
    </w:rPr>
  </w:style>
  <w:style w:type="character" w:customStyle="1" w:styleId="ListLabel169">
    <w:name w:val="ListLabel 169"/>
    <w:qFormat/>
    <w:rsid w:val="00CD4C52"/>
    <w:rPr>
      <w:rFonts w:cs="Symbol"/>
    </w:rPr>
  </w:style>
  <w:style w:type="character" w:customStyle="1" w:styleId="ListLabel170">
    <w:name w:val="ListLabel 170"/>
    <w:qFormat/>
    <w:rsid w:val="00CD4C52"/>
    <w:rPr>
      <w:rFonts w:cs="Courier New"/>
    </w:rPr>
  </w:style>
  <w:style w:type="character" w:customStyle="1" w:styleId="ListLabel171">
    <w:name w:val="ListLabel 171"/>
    <w:qFormat/>
    <w:rsid w:val="00CD4C52"/>
    <w:rPr>
      <w:rFonts w:cs="Wingdings"/>
    </w:rPr>
  </w:style>
  <w:style w:type="character" w:customStyle="1" w:styleId="ListLabel172">
    <w:name w:val="ListLabel 172"/>
    <w:qFormat/>
    <w:rsid w:val="00CD4C52"/>
    <w:rPr>
      <w:rFonts w:cs="Symbol"/>
      <w:b/>
    </w:rPr>
  </w:style>
  <w:style w:type="character" w:customStyle="1" w:styleId="ListLabel173">
    <w:name w:val="ListLabel 173"/>
    <w:qFormat/>
    <w:rsid w:val="00CD4C52"/>
    <w:rPr>
      <w:rFonts w:cs="Courier New"/>
    </w:rPr>
  </w:style>
  <w:style w:type="character" w:customStyle="1" w:styleId="ListLabel174">
    <w:name w:val="ListLabel 174"/>
    <w:qFormat/>
    <w:rsid w:val="00CD4C52"/>
    <w:rPr>
      <w:rFonts w:cs="Wingdings"/>
    </w:rPr>
  </w:style>
  <w:style w:type="character" w:customStyle="1" w:styleId="ListLabel175">
    <w:name w:val="ListLabel 175"/>
    <w:qFormat/>
    <w:rsid w:val="00CD4C52"/>
    <w:rPr>
      <w:rFonts w:cs="Symbol"/>
    </w:rPr>
  </w:style>
  <w:style w:type="character" w:customStyle="1" w:styleId="ListLabel176">
    <w:name w:val="ListLabel 176"/>
    <w:qFormat/>
    <w:rsid w:val="00CD4C52"/>
    <w:rPr>
      <w:rFonts w:cs="Courier New"/>
    </w:rPr>
  </w:style>
  <w:style w:type="character" w:customStyle="1" w:styleId="ListLabel177">
    <w:name w:val="ListLabel 177"/>
    <w:qFormat/>
    <w:rsid w:val="00CD4C52"/>
    <w:rPr>
      <w:rFonts w:cs="Wingdings"/>
    </w:rPr>
  </w:style>
  <w:style w:type="character" w:customStyle="1" w:styleId="ListLabel178">
    <w:name w:val="ListLabel 178"/>
    <w:qFormat/>
    <w:rsid w:val="00CD4C52"/>
    <w:rPr>
      <w:rFonts w:cs="Symbol"/>
    </w:rPr>
  </w:style>
  <w:style w:type="character" w:customStyle="1" w:styleId="ListLabel179">
    <w:name w:val="ListLabel 179"/>
    <w:qFormat/>
    <w:rsid w:val="00CD4C52"/>
    <w:rPr>
      <w:rFonts w:cs="Courier New"/>
    </w:rPr>
  </w:style>
  <w:style w:type="character" w:customStyle="1" w:styleId="ListLabel180">
    <w:name w:val="ListLabel 180"/>
    <w:qFormat/>
    <w:rsid w:val="00CD4C52"/>
    <w:rPr>
      <w:rFonts w:cs="Wingdings"/>
    </w:rPr>
  </w:style>
  <w:style w:type="character" w:customStyle="1" w:styleId="ListLabel181">
    <w:name w:val="ListLabel 181"/>
    <w:qFormat/>
    <w:rsid w:val="00CD4C52"/>
    <w:rPr>
      <w:rFonts w:cs="Symbol"/>
    </w:rPr>
  </w:style>
  <w:style w:type="character" w:customStyle="1" w:styleId="ListLabel182">
    <w:name w:val="ListLabel 182"/>
    <w:qFormat/>
    <w:rsid w:val="00CD4C52"/>
    <w:rPr>
      <w:rFonts w:cs="Courier New"/>
    </w:rPr>
  </w:style>
  <w:style w:type="character" w:customStyle="1" w:styleId="ListLabel183">
    <w:name w:val="ListLabel 183"/>
    <w:qFormat/>
    <w:rsid w:val="00CD4C52"/>
    <w:rPr>
      <w:rFonts w:cs="Wingdings"/>
    </w:rPr>
  </w:style>
  <w:style w:type="character" w:customStyle="1" w:styleId="ListLabel184">
    <w:name w:val="ListLabel 184"/>
    <w:qFormat/>
    <w:rsid w:val="00CD4C52"/>
    <w:rPr>
      <w:rFonts w:cs="Symbol"/>
    </w:rPr>
  </w:style>
  <w:style w:type="character" w:customStyle="1" w:styleId="ListLabel185">
    <w:name w:val="ListLabel 185"/>
    <w:qFormat/>
    <w:rsid w:val="00CD4C52"/>
    <w:rPr>
      <w:rFonts w:cs="Courier New"/>
    </w:rPr>
  </w:style>
  <w:style w:type="character" w:customStyle="1" w:styleId="ListLabel186">
    <w:name w:val="ListLabel 186"/>
    <w:qFormat/>
    <w:rsid w:val="00CD4C52"/>
    <w:rPr>
      <w:rFonts w:cs="Wingdings"/>
    </w:rPr>
  </w:style>
  <w:style w:type="character" w:customStyle="1" w:styleId="ListLabel187">
    <w:name w:val="ListLabel 187"/>
    <w:qFormat/>
    <w:rsid w:val="00CD4C52"/>
    <w:rPr>
      <w:rFonts w:cs="Symbol"/>
    </w:rPr>
  </w:style>
  <w:style w:type="character" w:customStyle="1" w:styleId="ListLabel188">
    <w:name w:val="ListLabel 188"/>
    <w:qFormat/>
    <w:rsid w:val="00CD4C52"/>
    <w:rPr>
      <w:rFonts w:cs="Courier New"/>
    </w:rPr>
  </w:style>
  <w:style w:type="character" w:customStyle="1" w:styleId="ListLabel189">
    <w:name w:val="ListLabel 189"/>
    <w:qFormat/>
    <w:rsid w:val="00CD4C52"/>
    <w:rPr>
      <w:rFonts w:cs="Wingdings"/>
    </w:rPr>
  </w:style>
  <w:style w:type="character" w:customStyle="1" w:styleId="ListLabel190">
    <w:name w:val="ListLabel 190"/>
    <w:qFormat/>
    <w:rsid w:val="00CD4C52"/>
    <w:rPr>
      <w:rFonts w:cs="Symbol"/>
      <w:b/>
      <w:sz w:val="24"/>
      <w:szCs w:val="24"/>
    </w:rPr>
  </w:style>
  <w:style w:type="character" w:customStyle="1" w:styleId="ListLabel191">
    <w:name w:val="ListLabel 191"/>
    <w:qFormat/>
    <w:rsid w:val="00CD4C52"/>
    <w:rPr>
      <w:rFonts w:cs="Courier New"/>
    </w:rPr>
  </w:style>
  <w:style w:type="character" w:customStyle="1" w:styleId="ListLabel192">
    <w:name w:val="ListLabel 192"/>
    <w:qFormat/>
    <w:rsid w:val="00CD4C52"/>
    <w:rPr>
      <w:rFonts w:cs="Wingdings"/>
    </w:rPr>
  </w:style>
  <w:style w:type="character" w:customStyle="1" w:styleId="ListLabel193">
    <w:name w:val="ListLabel 193"/>
    <w:qFormat/>
    <w:rsid w:val="00CD4C52"/>
    <w:rPr>
      <w:rFonts w:cs="Symbol"/>
    </w:rPr>
  </w:style>
  <w:style w:type="character" w:customStyle="1" w:styleId="ListLabel194">
    <w:name w:val="ListLabel 194"/>
    <w:qFormat/>
    <w:rsid w:val="00CD4C52"/>
    <w:rPr>
      <w:rFonts w:cs="Courier New"/>
    </w:rPr>
  </w:style>
  <w:style w:type="character" w:customStyle="1" w:styleId="ListLabel195">
    <w:name w:val="ListLabel 195"/>
    <w:qFormat/>
    <w:rsid w:val="00CD4C52"/>
    <w:rPr>
      <w:rFonts w:cs="Wingdings"/>
    </w:rPr>
  </w:style>
  <w:style w:type="character" w:customStyle="1" w:styleId="ListLabel196">
    <w:name w:val="ListLabel 196"/>
    <w:qFormat/>
    <w:rsid w:val="00CD4C52"/>
    <w:rPr>
      <w:rFonts w:cs="Symbol"/>
    </w:rPr>
  </w:style>
  <w:style w:type="character" w:customStyle="1" w:styleId="ListLabel197">
    <w:name w:val="ListLabel 197"/>
    <w:qFormat/>
    <w:rsid w:val="00CD4C52"/>
    <w:rPr>
      <w:rFonts w:cs="Courier New"/>
    </w:rPr>
  </w:style>
  <w:style w:type="character" w:customStyle="1" w:styleId="ListLabel198">
    <w:name w:val="ListLabel 198"/>
    <w:qFormat/>
    <w:rsid w:val="00CD4C52"/>
    <w:rPr>
      <w:rFonts w:cs="Wingdings"/>
    </w:rPr>
  </w:style>
  <w:style w:type="character" w:customStyle="1" w:styleId="ListLabel199">
    <w:name w:val="ListLabel 199"/>
    <w:qFormat/>
    <w:rsid w:val="00CD4C52"/>
    <w:rPr>
      <w:rFonts w:cs="Symbol"/>
      <w:b/>
    </w:rPr>
  </w:style>
  <w:style w:type="character" w:customStyle="1" w:styleId="ListLabel200">
    <w:name w:val="ListLabel 200"/>
    <w:qFormat/>
    <w:rsid w:val="00CD4C52"/>
    <w:rPr>
      <w:rFonts w:cs="Courier New"/>
    </w:rPr>
  </w:style>
  <w:style w:type="character" w:customStyle="1" w:styleId="ListLabel201">
    <w:name w:val="ListLabel 201"/>
    <w:qFormat/>
    <w:rsid w:val="00CD4C52"/>
    <w:rPr>
      <w:rFonts w:cs="Wingdings"/>
    </w:rPr>
  </w:style>
  <w:style w:type="character" w:customStyle="1" w:styleId="ListLabel202">
    <w:name w:val="ListLabel 202"/>
    <w:qFormat/>
    <w:rsid w:val="00CD4C52"/>
    <w:rPr>
      <w:rFonts w:cs="Symbol"/>
    </w:rPr>
  </w:style>
  <w:style w:type="character" w:customStyle="1" w:styleId="ListLabel203">
    <w:name w:val="ListLabel 203"/>
    <w:qFormat/>
    <w:rsid w:val="00CD4C52"/>
    <w:rPr>
      <w:rFonts w:cs="Courier New"/>
    </w:rPr>
  </w:style>
  <w:style w:type="character" w:customStyle="1" w:styleId="ListLabel204">
    <w:name w:val="ListLabel 204"/>
    <w:qFormat/>
    <w:rsid w:val="00CD4C52"/>
    <w:rPr>
      <w:rFonts w:cs="Wingdings"/>
    </w:rPr>
  </w:style>
  <w:style w:type="character" w:customStyle="1" w:styleId="ListLabel205">
    <w:name w:val="ListLabel 205"/>
    <w:qFormat/>
    <w:rsid w:val="00CD4C52"/>
    <w:rPr>
      <w:rFonts w:cs="Symbol"/>
    </w:rPr>
  </w:style>
  <w:style w:type="character" w:customStyle="1" w:styleId="ListLabel206">
    <w:name w:val="ListLabel 206"/>
    <w:qFormat/>
    <w:rsid w:val="00CD4C52"/>
    <w:rPr>
      <w:rFonts w:cs="Courier New"/>
    </w:rPr>
  </w:style>
  <w:style w:type="character" w:customStyle="1" w:styleId="ListLabel207">
    <w:name w:val="ListLabel 207"/>
    <w:qFormat/>
    <w:rsid w:val="00CD4C52"/>
    <w:rPr>
      <w:rFonts w:cs="Wingdings"/>
    </w:rPr>
  </w:style>
  <w:style w:type="character" w:customStyle="1" w:styleId="ListLabel208">
    <w:name w:val="ListLabel 208"/>
    <w:qFormat/>
    <w:rsid w:val="00CD4C52"/>
    <w:rPr>
      <w:rFonts w:cs="Symbol"/>
    </w:rPr>
  </w:style>
  <w:style w:type="character" w:customStyle="1" w:styleId="ListLabel209">
    <w:name w:val="ListLabel 209"/>
    <w:qFormat/>
    <w:rsid w:val="00CD4C52"/>
    <w:rPr>
      <w:rFonts w:cs="Courier New"/>
    </w:rPr>
  </w:style>
  <w:style w:type="character" w:customStyle="1" w:styleId="ListLabel210">
    <w:name w:val="ListLabel 210"/>
    <w:qFormat/>
    <w:rsid w:val="00CD4C52"/>
    <w:rPr>
      <w:rFonts w:cs="Wingdings"/>
    </w:rPr>
  </w:style>
  <w:style w:type="character" w:customStyle="1" w:styleId="ListLabel211">
    <w:name w:val="ListLabel 211"/>
    <w:qFormat/>
    <w:rsid w:val="00CD4C52"/>
    <w:rPr>
      <w:rFonts w:cs="Symbol"/>
    </w:rPr>
  </w:style>
  <w:style w:type="character" w:customStyle="1" w:styleId="ListLabel212">
    <w:name w:val="ListLabel 212"/>
    <w:qFormat/>
    <w:rsid w:val="00CD4C52"/>
    <w:rPr>
      <w:rFonts w:cs="Courier New"/>
    </w:rPr>
  </w:style>
  <w:style w:type="character" w:customStyle="1" w:styleId="ListLabel213">
    <w:name w:val="ListLabel 213"/>
    <w:qFormat/>
    <w:rsid w:val="00CD4C52"/>
    <w:rPr>
      <w:rFonts w:cs="Wingdings"/>
    </w:rPr>
  </w:style>
  <w:style w:type="character" w:customStyle="1" w:styleId="ListLabel214">
    <w:name w:val="ListLabel 214"/>
    <w:qFormat/>
    <w:rsid w:val="00CD4C52"/>
    <w:rPr>
      <w:rFonts w:cs="Symbol"/>
    </w:rPr>
  </w:style>
  <w:style w:type="character" w:customStyle="1" w:styleId="ListLabel215">
    <w:name w:val="ListLabel 215"/>
    <w:qFormat/>
    <w:rsid w:val="00CD4C52"/>
    <w:rPr>
      <w:rFonts w:cs="Courier New"/>
    </w:rPr>
  </w:style>
  <w:style w:type="character" w:customStyle="1" w:styleId="ListLabel216">
    <w:name w:val="ListLabel 216"/>
    <w:qFormat/>
    <w:rsid w:val="00CD4C52"/>
    <w:rPr>
      <w:rFonts w:cs="Wingdings"/>
    </w:rPr>
  </w:style>
  <w:style w:type="character" w:customStyle="1" w:styleId="ListLabel217">
    <w:name w:val="ListLabel 217"/>
    <w:qFormat/>
    <w:rsid w:val="00CD4C52"/>
    <w:rPr>
      <w:rFonts w:cs="Symbol"/>
      <w:b/>
      <w:sz w:val="24"/>
      <w:szCs w:val="24"/>
    </w:rPr>
  </w:style>
  <w:style w:type="character" w:customStyle="1" w:styleId="ListLabel218">
    <w:name w:val="ListLabel 218"/>
    <w:qFormat/>
    <w:rsid w:val="00CD4C52"/>
    <w:rPr>
      <w:rFonts w:cs="Courier New"/>
    </w:rPr>
  </w:style>
  <w:style w:type="character" w:customStyle="1" w:styleId="ListLabel219">
    <w:name w:val="ListLabel 219"/>
    <w:qFormat/>
    <w:rsid w:val="00CD4C52"/>
    <w:rPr>
      <w:rFonts w:cs="Wingdings"/>
    </w:rPr>
  </w:style>
  <w:style w:type="character" w:customStyle="1" w:styleId="ListLabel220">
    <w:name w:val="ListLabel 220"/>
    <w:qFormat/>
    <w:rsid w:val="00CD4C52"/>
    <w:rPr>
      <w:rFonts w:cs="Symbol"/>
    </w:rPr>
  </w:style>
  <w:style w:type="character" w:customStyle="1" w:styleId="ListLabel221">
    <w:name w:val="ListLabel 221"/>
    <w:qFormat/>
    <w:rsid w:val="00CD4C52"/>
    <w:rPr>
      <w:rFonts w:cs="Courier New"/>
    </w:rPr>
  </w:style>
  <w:style w:type="character" w:customStyle="1" w:styleId="ListLabel222">
    <w:name w:val="ListLabel 222"/>
    <w:qFormat/>
    <w:rsid w:val="00CD4C52"/>
    <w:rPr>
      <w:rFonts w:cs="Wingdings"/>
    </w:rPr>
  </w:style>
  <w:style w:type="character" w:customStyle="1" w:styleId="ListLabel223">
    <w:name w:val="ListLabel 223"/>
    <w:qFormat/>
    <w:rsid w:val="00CD4C52"/>
    <w:rPr>
      <w:rFonts w:cs="Symbol"/>
    </w:rPr>
  </w:style>
  <w:style w:type="character" w:customStyle="1" w:styleId="ListLabel224">
    <w:name w:val="ListLabel 224"/>
    <w:qFormat/>
    <w:rsid w:val="00CD4C52"/>
    <w:rPr>
      <w:rFonts w:cs="Courier New"/>
    </w:rPr>
  </w:style>
  <w:style w:type="character" w:customStyle="1" w:styleId="ListLabel225">
    <w:name w:val="ListLabel 225"/>
    <w:qFormat/>
    <w:rsid w:val="00CD4C52"/>
    <w:rPr>
      <w:rFonts w:cs="Wingdings"/>
    </w:rPr>
  </w:style>
  <w:style w:type="character" w:customStyle="1" w:styleId="ListLabel226">
    <w:name w:val="ListLabel 226"/>
    <w:qFormat/>
    <w:rsid w:val="00CD4C52"/>
    <w:rPr>
      <w:rFonts w:cs="Symbol"/>
      <w:b/>
    </w:rPr>
  </w:style>
  <w:style w:type="character" w:customStyle="1" w:styleId="ListLabel227">
    <w:name w:val="ListLabel 227"/>
    <w:qFormat/>
    <w:rsid w:val="00CD4C52"/>
    <w:rPr>
      <w:rFonts w:cs="Courier New"/>
    </w:rPr>
  </w:style>
  <w:style w:type="character" w:customStyle="1" w:styleId="ListLabel228">
    <w:name w:val="ListLabel 228"/>
    <w:qFormat/>
    <w:rsid w:val="00CD4C52"/>
    <w:rPr>
      <w:rFonts w:cs="Wingdings"/>
    </w:rPr>
  </w:style>
  <w:style w:type="character" w:customStyle="1" w:styleId="ListLabel229">
    <w:name w:val="ListLabel 229"/>
    <w:qFormat/>
    <w:rsid w:val="00CD4C52"/>
    <w:rPr>
      <w:rFonts w:cs="Symbol"/>
    </w:rPr>
  </w:style>
  <w:style w:type="character" w:customStyle="1" w:styleId="ListLabel230">
    <w:name w:val="ListLabel 230"/>
    <w:qFormat/>
    <w:rsid w:val="00CD4C52"/>
    <w:rPr>
      <w:rFonts w:cs="Courier New"/>
    </w:rPr>
  </w:style>
  <w:style w:type="character" w:customStyle="1" w:styleId="ListLabel231">
    <w:name w:val="ListLabel 231"/>
    <w:qFormat/>
    <w:rsid w:val="00CD4C52"/>
    <w:rPr>
      <w:rFonts w:cs="Wingdings"/>
    </w:rPr>
  </w:style>
  <w:style w:type="character" w:customStyle="1" w:styleId="ListLabel232">
    <w:name w:val="ListLabel 232"/>
    <w:qFormat/>
    <w:rsid w:val="00CD4C52"/>
    <w:rPr>
      <w:rFonts w:cs="Symbol"/>
    </w:rPr>
  </w:style>
  <w:style w:type="character" w:customStyle="1" w:styleId="ListLabel233">
    <w:name w:val="ListLabel 233"/>
    <w:qFormat/>
    <w:rsid w:val="00CD4C52"/>
    <w:rPr>
      <w:rFonts w:cs="Courier New"/>
    </w:rPr>
  </w:style>
  <w:style w:type="character" w:customStyle="1" w:styleId="ListLabel234">
    <w:name w:val="ListLabel 234"/>
    <w:qFormat/>
    <w:rsid w:val="00CD4C52"/>
    <w:rPr>
      <w:rFonts w:cs="Wingdings"/>
    </w:rPr>
  </w:style>
  <w:style w:type="character" w:customStyle="1" w:styleId="ListLabel235">
    <w:name w:val="ListLabel 235"/>
    <w:qFormat/>
    <w:rsid w:val="00CD4C52"/>
    <w:rPr>
      <w:rFonts w:cs="Symbol"/>
      <w:sz w:val="22"/>
    </w:rPr>
  </w:style>
  <w:style w:type="character" w:customStyle="1" w:styleId="ListLabel236">
    <w:name w:val="ListLabel 236"/>
    <w:qFormat/>
    <w:rsid w:val="00CD4C52"/>
    <w:rPr>
      <w:rFonts w:cs="Courier New"/>
    </w:rPr>
  </w:style>
  <w:style w:type="character" w:customStyle="1" w:styleId="ListLabel237">
    <w:name w:val="ListLabel 237"/>
    <w:qFormat/>
    <w:rsid w:val="00CD4C52"/>
    <w:rPr>
      <w:rFonts w:cs="Wingdings"/>
    </w:rPr>
  </w:style>
  <w:style w:type="character" w:customStyle="1" w:styleId="ListLabel238">
    <w:name w:val="ListLabel 238"/>
    <w:qFormat/>
    <w:rsid w:val="00CD4C52"/>
    <w:rPr>
      <w:rFonts w:cs="Symbol"/>
    </w:rPr>
  </w:style>
  <w:style w:type="character" w:customStyle="1" w:styleId="ListLabel239">
    <w:name w:val="ListLabel 239"/>
    <w:qFormat/>
    <w:rsid w:val="00CD4C52"/>
    <w:rPr>
      <w:rFonts w:cs="Courier New"/>
    </w:rPr>
  </w:style>
  <w:style w:type="character" w:customStyle="1" w:styleId="ListLabel240">
    <w:name w:val="ListLabel 240"/>
    <w:qFormat/>
    <w:rsid w:val="00CD4C52"/>
    <w:rPr>
      <w:rFonts w:cs="Wingdings"/>
    </w:rPr>
  </w:style>
  <w:style w:type="character" w:customStyle="1" w:styleId="ListLabel241">
    <w:name w:val="ListLabel 241"/>
    <w:qFormat/>
    <w:rsid w:val="00CD4C52"/>
    <w:rPr>
      <w:rFonts w:cs="Symbol"/>
    </w:rPr>
  </w:style>
  <w:style w:type="character" w:customStyle="1" w:styleId="ListLabel242">
    <w:name w:val="ListLabel 242"/>
    <w:qFormat/>
    <w:rsid w:val="00CD4C52"/>
    <w:rPr>
      <w:rFonts w:cs="Courier New"/>
    </w:rPr>
  </w:style>
  <w:style w:type="character" w:customStyle="1" w:styleId="ListLabel243">
    <w:name w:val="ListLabel 243"/>
    <w:qFormat/>
    <w:rsid w:val="00CD4C52"/>
    <w:rPr>
      <w:rFonts w:cs="Wingdings"/>
    </w:rPr>
  </w:style>
  <w:style w:type="character" w:customStyle="1" w:styleId="ListLabel244">
    <w:name w:val="ListLabel 244"/>
    <w:qFormat/>
    <w:rsid w:val="00CD4C52"/>
    <w:rPr>
      <w:rFonts w:cs="Symbol"/>
      <w:b/>
      <w:sz w:val="24"/>
      <w:szCs w:val="24"/>
    </w:rPr>
  </w:style>
  <w:style w:type="character" w:customStyle="1" w:styleId="ListLabel245">
    <w:name w:val="ListLabel 245"/>
    <w:qFormat/>
    <w:rsid w:val="00CD4C52"/>
    <w:rPr>
      <w:rFonts w:cs="Courier New"/>
    </w:rPr>
  </w:style>
  <w:style w:type="character" w:customStyle="1" w:styleId="ListLabel246">
    <w:name w:val="ListLabel 246"/>
    <w:qFormat/>
    <w:rsid w:val="00CD4C52"/>
    <w:rPr>
      <w:rFonts w:cs="Wingdings"/>
    </w:rPr>
  </w:style>
  <w:style w:type="character" w:customStyle="1" w:styleId="ListLabel247">
    <w:name w:val="ListLabel 247"/>
    <w:qFormat/>
    <w:rsid w:val="00CD4C52"/>
    <w:rPr>
      <w:rFonts w:cs="Symbol"/>
    </w:rPr>
  </w:style>
  <w:style w:type="character" w:customStyle="1" w:styleId="ListLabel248">
    <w:name w:val="ListLabel 248"/>
    <w:qFormat/>
    <w:rsid w:val="00CD4C52"/>
    <w:rPr>
      <w:rFonts w:cs="Courier New"/>
    </w:rPr>
  </w:style>
  <w:style w:type="character" w:customStyle="1" w:styleId="ListLabel249">
    <w:name w:val="ListLabel 249"/>
    <w:qFormat/>
    <w:rsid w:val="00CD4C52"/>
    <w:rPr>
      <w:rFonts w:cs="Wingdings"/>
    </w:rPr>
  </w:style>
  <w:style w:type="character" w:customStyle="1" w:styleId="ListLabel250">
    <w:name w:val="ListLabel 250"/>
    <w:qFormat/>
    <w:rsid w:val="00CD4C52"/>
    <w:rPr>
      <w:rFonts w:cs="Symbol"/>
    </w:rPr>
  </w:style>
  <w:style w:type="character" w:customStyle="1" w:styleId="ListLabel251">
    <w:name w:val="ListLabel 251"/>
    <w:qFormat/>
    <w:rsid w:val="00CD4C52"/>
    <w:rPr>
      <w:rFonts w:cs="Courier New"/>
    </w:rPr>
  </w:style>
  <w:style w:type="character" w:customStyle="1" w:styleId="ListLabel252">
    <w:name w:val="ListLabel 252"/>
    <w:qFormat/>
    <w:rsid w:val="00CD4C52"/>
    <w:rPr>
      <w:rFonts w:cs="Wingdings"/>
    </w:rPr>
  </w:style>
  <w:style w:type="character" w:customStyle="1" w:styleId="ListLabel253">
    <w:name w:val="ListLabel 253"/>
    <w:qFormat/>
    <w:rsid w:val="00CD4C52"/>
    <w:rPr>
      <w:rFonts w:cs="Symbol"/>
      <w:b/>
    </w:rPr>
  </w:style>
  <w:style w:type="character" w:customStyle="1" w:styleId="ListLabel254">
    <w:name w:val="ListLabel 254"/>
    <w:qFormat/>
    <w:rsid w:val="00CD4C52"/>
    <w:rPr>
      <w:rFonts w:cs="Courier New"/>
    </w:rPr>
  </w:style>
  <w:style w:type="character" w:customStyle="1" w:styleId="ListLabel255">
    <w:name w:val="ListLabel 255"/>
    <w:qFormat/>
    <w:rsid w:val="00CD4C52"/>
    <w:rPr>
      <w:rFonts w:cs="Wingdings"/>
    </w:rPr>
  </w:style>
  <w:style w:type="character" w:customStyle="1" w:styleId="ListLabel256">
    <w:name w:val="ListLabel 256"/>
    <w:qFormat/>
    <w:rsid w:val="00CD4C52"/>
    <w:rPr>
      <w:rFonts w:cs="Symbol"/>
    </w:rPr>
  </w:style>
  <w:style w:type="character" w:customStyle="1" w:styleId="ListLabel257">
    <w:name w:val="ListLabel 257"/>
    <w:qFormat/>
    <w:rsid w:val="00CD4C52"/>
    <w:rPr>
      <w:rFonts w:cs="Courier New"/>
    </w:rPr>
  </w:style>
  <w:style w:type="character" w:customStyle="1" w:styleId="ListLabel258">
    <w:name w:val="ListLabel 258"/>
    <w:qFormat/>
    <w:rsid w:val="00CD4C52"/>
    <w:rPr>
      <w:rFonts w:cs="Wingdings"/>
    </w:rPr>
  </w:style>
  <w:style w:type="character" w:customStyle="1" w:styleId="ListLabel259">
    <w:name w:val="ListLabel 259"/>
    <w:qFormat/>
    <w:rsid w:val="00CD4C52"/>
    <w:rPr>
      <w:rFonts w:cs="Symbol"/>
    </w:rPr>
  </w:style>
  <w:style w:type="character" w:customStyle="1" w:styleId="ListLabel260">
    <w:name w:val="ListLabel 260"/>
    <w:qFormat/>
    <w:rsid w:val="00CD4C52"/>
    <w:rPr>
      <w:rFonts w:cs="Courier New"/>
    </w:rPr>
  </w:style>
  <w:style w:type="character" w:customStyle="1" w:styleId="ListLabel261">
    <w:name w:val="ListLabel 261"/>
    <w:qFormat/>
    <w:rsid w:val="00CD4C52"/>
    <w:rPr>
      <w:rFonts w:cs="Wingdings"/>
    </w:rPr>
  </w:style>
  <w:style w:type="character" w:customStyle="1" w:styleId="ListLabel262">
    <w:name w:val="ListLabel 262"/>
    <w:qFormat/>
    <w:rsid w:val="00CD4C52"/>
    <w:rPr>
      <w:rFonts w:cs="Symbol"/>
      <w:sz w:val="22"/>
    </w:rPr>
  </w:style>
  <w:style w:type="character" w:customStyle="1" w:styleId="ListLabel263">
    <w:name w:val="ListLabel 263"/>
    <w:qFormat/>
    <w:rsid w:val="00CD4C52"/>
    <w:rPr>
      <w:rFonts w:cs="Courier New"/>
    </w:rPr>
  </w:style>
  <w:style w:type="character" w:customStyle="1" w:styleId="ListLabel264">
    <w:name w:val="ListLabel 264"/>
    <w:qFormat/>
    <w:rsid w:val="00CD4C52"/>
    <w:rPr>
      <w:rFonts w:cs="Wingdings"/>
    </w:rPr>
  </w:style>
  <w:style w:type="character" w:customStyle="1" w:styleId="ListLabel265">
    <w:name w:val="ListLabel 265"/>
    <w:qFormat/>
    <w:rsid w:val="00CD4C52"/>
    <w:rPr>
      <w:rFonts w:cs="Symbol"/>
    </w:rPr>
  </w:style>
  <w:style w:type="character" w:customStyle="1" w:styleId="ListLabel266">
    <w:name w:val="ListLabel 266"/>
    <w:qFormat/>
    <w:rsid w:val="00CD4C52"/>
    <w:rPr>
      <w:rFonts w:cs="Courier New"/>
    </w:rPr>
  </w:style>
  <w:style w:type="character" w:customStyle="1" w:styleId="ListLabel267">
    <w:name w:val="ListLabel 267"/>
    <w:qFormat/>
    <w:rsid w:val="00CD4C52"/>
    <w:rPr>
      <w:rFonts w:cs="Wingdings"/>
    </w:rPr>
  </w:style>
  <w:style w:type="character" w:customStyle="1" w:styleId="ListLabel268">
    <w:name w:val="ListLabel 268"/>
    <w:qFormat/>
    <w:rsid w:val="00CD4C52"/>
    <w:rPr>
      <w:rFonts w:cs="Symbol"/>
    </w:rPr>
  </w:style>
  <w:style w:type="character" w:customStyle="1" w:styleId="ListLabel269">
    <w:name w:val="ListLabel 269"/>
    <w:qFormat/>
    <w:rsid w:val="00CD4C52"/>
    <w:rPr>
      <w:rFonts w:cs="Courier New"/>
    </w:rPr>
  </w:style>
  <w:style w:type="character" w:customStyle="1" w:styleId="ListLabel270">
    <w:name w:val="ListLabel 270"/>
    <w:qFormat/>
    <w:rsid w:val="00CD4C52"/>
    <w:rPr>
      <w:rFonts w:cs="Wingdings"/>
    </w:rPr>
  </w:style>
  <w:style w:type="character" w:customStyle="1" w:styleId="ListLabel271">
    <w:name w:val="ListLabel 271"/>
    <w:qFormat/>
    <w:rsid w:val="00CD4C52"/>
    <w:rPr>
      <w:rFonts w:cs="Symbol"/>
      <w:b/>
      <w:sz w:val="24"/>
      <w:szCs w:val="24"/>
    </w:rPr>
  </w:style>
  <w:style w:type="character" w:customStyle="1" w:styleId="ListLabel272">
    <w:name w:val="ListLabel 272"/>
    <w:qFormat/>
    <w:rsid w:val="00CD4C52"/>
    <w:rPr>
      <w:rFonts w:cs="Courier New"/>
    </w:rPr>
  </w:style>
  <w:style w:type="character" w:customStyle="1" w:styleId="ListLabel273">
    <w:name w:val="ListLabel 273"/>
    <w:qFormat/>
    <w:rsid w:val="00CD4C52"/>
    <w:rPr>
      <w:rFonts w:cs="Wingdings"/>
    </w:rPr>
  </w:style>
  <w:style w:type="character" w:customStyle="1" w:styleId="ListLabel274">
    <w:name w:val="ListLabel 274"/>
    <w:qFormat/>
    <w:rsid w:val="00CD4C52"/>
    <w:rPr>
      <w:rFonts w:cs="Symbol"/>
    </w:rPr>
  </w:style>
  <w:style w:type="character" w:customStyle="1" w:styleId="ListLabel275">
    <w:name w:val="ListLabel 275"/>
    <w:qFormat/>
    <w:rsid w:val="00CD4C52"/>
    <w:rPr>
      <w:rFonts w:cs="Courier New"/>
    </w:rPr>
  </w:style>
  <w:style w:type="character" w:customStyle="1" w:styleId="ListLabel276">
    <w:name w:val="ListLabel 276"/>
    <w:qFormat/>
    <w:rsid w:val="00CD4C52"/>
    <w:rPr>
      <w:rFonts w:cs="Wingdings"/>
    </w:rPr>
  </w:style>
  <w:style w:type="character" w:customStyle="1" w:styleId="ListLabel277">
    <w:name w:val="ListLabel 277"/>
    <w:qFormat/>
    <w:rsid w:val="00CD4C52"/>
    <w:rPr>
      <w:rFonts w:cs="Symbol"/>
    </w:rPr>
  </w:style>
  <w:style w:type="character" w:customStyle="1" w:styleId="ListLabel278">
    <w:name w:val="ListLabel 278"/>
    <w:qFormat/>
    <w:rsid w:val="00CD4C52"/>
    <w:rPr>
      <w:rFonts w:cs="Courier New"/>
    </w:rPr>
  </w:style>
  <w:style w:type="character" w:customStyle="1" w:styleId="ListLabel279">
    <w:name w:val="ListLabel 279"/>
    <w:qFormat/>
    <w:rsid w:val="00CD4C52"/>
    <w:rPr>
      <w:rFonts w:cs="Wingdings"/>
    </w:rPr>
  </w:style>
  <w:style w:type="character" w:customStyle="1" w:styleId="ListLabel280">
    <w:name w:val="ListLabel 280"/>
    <w:qFormat/>
    <w:rsid w:val="00CD4C52"/>
    <w:rPr>
      <w:rFonts w:cs="Symbol"/>
      <w:b/>
    </w:rPr>
  </w:style>
  <w:style w:type="character" w:customStyle="1" w:styleId="ListLabel281">
    <w:name w:val="ListLabel 281"/>
    <w:qFormat/>
    <w:rsid w:val="00CD4C52"/>
    <w:rPr>
      <w:rFonts w:cs="Courier New"/>
    </w:rPr>
  </w:style>
  <w:style w:type="character" w:customStyle="1" w:styleId="ListLabel282">
    <w:name w:val="ListLabel 282"/>
    <w:qFormat/>
    <w:rsid w:val="00CD4C52"/>
    <w:rPr>
      <w:rFonts w:cs="Wingdings"/>
    </w:rPr>
  </w:style>
  <w:style w:type="character" w:customStyle="1" w:styleId="ListLabel283">
    <w:name w:val="ListLabel 283"/>
    <w:qFormat/>
    <w:rsid w:val="00CD4C52"/>
    <w:rPr>
      <w:rFonts w:cs="Symbol"/>
    </w:rPr>
  </w:style>
  <w:style w:type="character" w:customStyle="1" w:styleId="ListLabel284">
    <w:name w:val="ListLabel 284"/>
    <w:qFormat/>
    <w:rsid w:val="00CD4C52"/>
    <w:rPr>
      <w:rFonts w:cs="Courier New"/>
    </w:rPr>
  </w:style>
  <w:style w:type="character" w:customStyle="1" w:styleId="ListLabel285">
    <w:name w:val="ListLabel 285"/>
    <w:qFormat/>
    <w:rsid w:val="00CD4C52"/>
    <w:rPr>
      <w:rFonts w:cs="Wingdings"/>
    </w:rPr>
  </w:style>
  <w:style w:type="character" w:customStyle="1" w:styleId="ListLabel286">
    <w:name w:val="ListLabel 286"/>
    <w:qFormat/>
    <w:rsid w:val="00CD4C52"/>
    <w:rPr>
      <w:rFonts w:cs="Symbol"/>
    </w:rPr>
  </w:style>
  <w:style w:type="character" w:customStyle="1" w:styleId="ListLabel287">
    <w:name w:val="ListLabel 287"/>
    <w:qFormat/>
    <w:rsid w:val="00CD4C52"/>
    <w:rPr>
      <w:rFonts w:cs="Courier New"/>
    </w:rPr>
  </w:style>
  <w:style w:type="character" w:customStyle="1" w:styleId="ListLabel288">
    <w:name w:val="ListLabel 288"/>
    <w:qFormat/>
    <w:rsid w:val="00CD4C52"/>
    <w:rPr>
      <w:rFonts w:cs="Wingdings"/>
    </w:rPr>
  </w:style>
  <w:style w:type="character" w:customStyle="1" w:styleId="ListLabel289">
    <w:name w:val="ListLabel 289"/>
    <w:qFormat/>
    <w:rsid w:val="00CD4C52"/>
    <w:rPr>
      <w:rFonts w:cs="Symbol"/>
      <w:sz w:val="22"/>
    </w:rPr>
  </w:style>
  <w:style w:type="character" w:customStyle="1" w:styleId="ListLabel290">
    <w:name w:val="ListLabel 290"/>
    <w:qFormat/>
    <w:rsid w:val="00CD4C52"/>
    <w:rPr>
      <w:rFonts w:cs="Courier New"/>
    </w:rPr>
  </w:style>
  <w:style w:type="character" w:customStyle="1" w:styleId="ListLabel291">
    <w:name w:val="ListLabel 291"/>
    <w:qFormat/>
    <w:rsid w:val="00CD4C52"/>
    <w:rPr>
      <w:rFonts w:cs="Wingdings"/>
    </w:rPr>
  </w:style>
  <w:style w:type="character" w:customStyle="1" w:styleId="ListLabel292">
    <w:name w:val="ListLabel 292"/>
    <w:qFormat/>
    <w:rsid w:val="00CD4C52"/>
    <w:rPr>
      <w:rFonts w:cs="Symbol"/>
    </w:rPr>
  </w:style>
  <w:style w:type="character" w:customStyle="1" w:styleId="ListLabel293">
    <w:name w:val="ListLabel 293"/>
    <w:qFormat/>
    <w:rsid w:val="00CD4C52"/>
    <w:rPr>
      <w:rFonts w:cs="Courier New"/>
    </w:rPr>
  </w:style>
  <w:style w:type="character" w:customStyle="1" w:styleId="ListLabel294">
    <w:name w:val="ListLabel 294"/>
    <w:qFormat/>
    <w:rsid w:val="00CD4C52"/>
    <w:rPr>
      <w:rFonts w:cs="Wingdings"/>
    </w:rPr>
  </w:style>
  <w:style w:type="character" w:customStyle="1" w:styleId="ListLabel295">
    <w:name w:val="ListLabel 295"/>
    <w:qFormat/>
    <w:rsid w:val="00CD4C52"/>
    <w:rPr>
      <w:rFonts w:cs="Symbol"/>
    </w:rPr>
  </w:style>
  <w:style w:type="character" w:customStyle="1" w:styleId="ListLabel296">
    <w:name w:val="ListLabel 296"/>
    <w:qFormat/>
    <w:rsid w:val="00CD4C52"/>
    <w:rPr>
      <w:rFonts w:cs="Courier New"/>
    </w:rPr>
  </w:style>
  <w:style w:type="character" w:customStyle="1" w:styleId="ListLabel297">
    <w:name w:val="ListLabel 297"/>
    <w:qFormat/>
    <w:rsid w:val="00CD4C52"/>
    <w:rPr>
      <w:rFonts w:cs="Wingdings"/>
    </w:rPr>
  </w:style>
  <w:style w:type="character" w:customStyle="1" w:styleId="ListLabel298">
    <w:name w:val="ListLabel 298"/>
    <w:qFormat/>
    <w:rsid w:val="00CD4C52"/>
    <w:rPr>
      <w:rFonts w:cs="Symbol"/>
      <w:b/>
      <w:sz w:val="24"/>
      <w:szCs w:val="24"/>
    </w:rPr>
  </w:style>
  <w:style w:type="character" w:customStyle="1" w:styleId="ListLabel299">
    <w:name w:val="ListLabel 299"/>
    <w:qFormat/>
    <w:rsid w:val="00CD4C52"/>
    <w:rPr>
      <w:rFonts w:cs="Courier New"/>
    </w:rPr>
  </w:style>
  <w:style w:type="character" w:customStyle="1" w:styleId="ListLabel300">
    <w:name w:val="ListLabel 300"/>
    <w:qFormat/>
    <w:rsid w:val="00CD4C52"/>
    <w:rPr>
      <w:rFonts w:cs="Wingdings"/>
    </w:rPr>
  </w:style>
  <w:style w:type="character" w:customStyle="1" w:styleId="ListLabel301">
    <w:name w:val="ListLabel 301"/>
    <w:qFormat/>
    <w:rsid w:val="00CD4C52"/>
    <w:rPr>
      <w:rFonts w:cs="Symbol"/>
    </w:rPr>
  </w:style>
  <w:style w:type="character" w:customStyle="1" w:styleId="ListLabel302">
    <w:name w:val="ListLabel 302"/>
    <w:qFormat/>
    <w:rsid w:val="00CD4C52"/>
    <w:rPr>
      <w:rFonts w:cs="Courier New"/>
    </w:rPr>
  </w:style>
  <w:style w:type="character" w:customStyle="1" w:styleId="ListLabel303">
    <w:name w:val="ListLabel 303"/>
    <w:qFormat/>
    <w:rsid w:val="00CD4C52"/>
    <w:rPr>
      <w:rFonts w:cs="Wingdings"/>
    </w:rPr>
  </w:style>
  <w:style w:type="character" w:customStyle="1" w:styleId="ListLabel304">
    <w:name w:val="ListLabel 304"/>
    <w:qFormat/>
    <w:rsid w:val="00CD4C52"/>
    <w:rPr>
      <w:rFonts w:cs="Symbol"/>
    </w:rPr>
  </w:style>
  <w:style w:type="character" w:customStyle="1" w:styleId="ListLabel305">
    <w:name w:val="ListLabel 305"/>
    <w:qFormat/>
    <w:rsid w:val="00CD4C52"/>
    <w:rPr>
      <w:rFonts w:cs="Courier New"/>
    </w:rPr>
  </w:style>
  <w:style w:type="character" w:customStyle="1" w:styleId="ListLabel306">
    <w:name w:val="ListLabel 306"/>
    <w:qFormat/>
    <w:rsid w:val="00CD4C52"/>
    <w:rPr>
      <w:rFonts w:cs="Wingdings"/>
    </w:rPr>
  </w:style>
  <w:style w:type="character" w:customStyle="1" w:styleId="ListLabel307">
    <w:name w:val="ListLabel 307"/>
    <w:qFormat/>
    <w:rsid w:val="00CD4C52"/>
    <w:rPr>
      <w:rFonts w:cs="Symbol"/>
      <w:b/>
    </w:rPr>
  </w:style>
  <w:style w:type="character" w:customStyle="1" w:styleId="ListLabel308">
    <w:name w:val="ListLabel 308"/>
    <w:qFormat/>
    <w:rsid w:val="00CD4C52"/>
    <w:rPr>
      <w:rFonts w:cs="Courier New"/>
    </w:rPr>
  </w:style>
  <w:style w:type="character" w:customStyle="1" w:styleId="ListLabel309">
    <w:name w:val="ListLabel 309"/>
    <w:qFormat/>
    <w:rsid w:val="00CD4C52"/>
    <w:rPr>
      <w:rFonts w:cs="Wingdings"/>
    </w:rPr>
  </w:style>
  <w:style w:type="character" w:customStyle="1" w:styleId="ListLabel310">
    <w:name w:val="ListLabel 310"/>
    <w:qFormat/>
    <w:rsid w:val="00CD4C52"/>
    <w:rPr>
      <w:rFonts w:cs="Symbol"/>
    </w:rPr>
  </w:style>
  <w:style w:type="character" w:customStyle="1" w:styleId="ListLabel311">
    <w:name w:val="ListLabel 311"/>
    <w:qFormat/>
    <w:rsid w:val="00CD4C52"/>
    <w:rPr>
      <w:rFonts w:cs="Courier New"/>
    </w:rPr>
  </w:style>
  <w:style w:type="character" w:customStyle="1" w:styleId="ListLabel312">
    <w:name w:val="ListLabel 312"/>
    <w:qFormat/>
    <w:rsid w:val="00CD4C52"/>
    <w:rPr>
      <w:rFonts w:cs="Wingdings"/>
    </w:rPr>
  </w:style>
  <w:style w:type="character" w:customStyle="1" w:styleId="ListLabel313">
    <w:name w:val="ListLabel 313"/>
    <w:qFormat/>
    <w:rsid w:val="00CD4C52"/>
    <w:rPr>
      <w:rFonts w:cs="Symbol"/>
    </w:rPr>
  </w:style>
  <w:style w:type="character" w:customStyle="1" w:styleId="ListLabel314">
    <w:name w:val="ListLabel 314"/>
    <w:qFormat/>
    <w:rsid w:val="00CD4C52"/>
    <w:rPr>
      <w:rFonts w:cs="Courier New"/>
    </w:rPr>
  </w:style>
  <w:style w:type="character" w:customStyle="1" w:styleId="ListLabel315">
    <w:name w:val="ListLabel 315"/>
    <w:qFormat/>
    <w:rsid w:val="00CD4C52"/>
    <w:rPr>
      <w:rFonts w:cs="Wingdings"/>
    </w:rPr>
  </w:style>
  <w:style w:type="character" w:customStyle="1" w:styleId="ListLabel316">
    <w:name w:val="ListLabel 316"/>
    <w:qFormat/>
    <w:rsid w:val="00CD4C52"/>
    <w:rPr>
      <w:rFonts w:cs="Symbol"/>
      <w:sz w:val="22"/>
    </w:rPr>
  </w:style>
  <w:style w:type="character" w:customStyle="1" w:styleId="ListLabel317">
    <w:name w:val="ListLabel 317"/>
    <w:qFormat/>
    <w:rsid w:val="00CD4C52"/>
    <w:rPr>
      <w:rFonts w:cs="Courier New"/>
    </w:rPr>
  </w:style>
  <w:style w:type="character" w:customStyle="1" w:styleId="ListLabel318">
    <w:name w:val="ListLabel 318"/>
    <w:qFormat/>
    <w:rsid w:val="00CD4C52"/>
    <w:rPr>
      <w:rFonts w:cs="Wingdings"/>
    </w:rPr>
  </w:style>
  <w:style w:type="character" w:customStyle="1" w:styleId="ListLabel319">
    <w:name w:val="ListLabel 319"/>
    <w:qFormat/>
    <w:rsid w:val="00CD4C52"/>
    <w:rPr>
      <w:rFonts w:cs="Symbol"/>
    </w:rPr>
  </w:style>
  <w:style w:type="character" w:customStyle="1" w:styleId="ListLabel320">
    <w:name w:val="ListLabel 320"/>
    <w:qFormat/>
    <w:rsid w:val="00CD4C52"/>
    <w:rPr>
      <w:rFonts w:cs="Courier New"/>
    </w:rPr>
  </w:style>
  <w:style w:type="character" w:customStyle="1" w:styleId="ListLabel321">
    <w:name w:val="ListLabel 321"/>
    <w:qFormat/>
    <w:rsid w:val="00CD4C52"/>
    <w:rPr>
      <w:rFonts w:cs="Wingdings"/>
    </w:rPr>
  </w:style>
  <w:style w:type="character" w:customStyle="1" w:styleId="ListLabel322">
    <w:name w:val="ListLabel 322"/>
    <w:qFormat/>
    <w:rsid w:val="00CD4C52"/>
    <w:rPr>
      <w:rFonts w:cs="Symbol"/>
    </w:rPr>
  </w:style>
  <w:style w:type="character" w:customStyle="1" w:styleId="ListLabel323">
    <w:name w:val="ListLabel 323"/>
    <w:qFormat/>
    <w:rsid w:val="00CD4C52"/>
    <w:rPr>
      <w:rFonts w:cs="Courier New"/>
    </w:rPr>
  </w:style>
  <w:style w:type="character" w:customStyle="1" w:styleId="ListLabel324">
    <w:name w:val="ListLabel 324"/>
    <w:qFormat/>
    <w:rsid w:val="00CD4C52"/>
    <w:rPr>
      <w:rFonts w:cs="Wingdings"/>
    </w:rPr>
  </w:style>
  <w:style w:type="paragraph" w:styleId="Antrat">
    <w:name w:val="caption"/>
    <w:basedOn w:val="prastasis"/>
    <w:next w:val="Pagrindinistekstas"/>
    <w:link w:val="AntratDiagrama"/>
    <w:uiPriority w:val="99"/>
    <w:qFormat/>
    <w:locked/>
    <w:rsid w:val="00CD4C52"/>
    <w:pPr>
      <w:suppressLineNumbers/>
      <w:spacing w:before="120" w:after="120"/>
    </w:pPr>
    <w:rPr>
      <w:rFonts w:ascii="Cambria" w:hAnsi="Cambria" w:cs="Cambria"/>
      <w:b/>
      <w:bCs/>
      <w:kern w:val="2"/>
      <w:sz w:val="32"/>
      <w:szCs w:val="32"/>
    </w:rPr>
  </w:style>
  <w:style w:type="paragraph" w:styleId="Sraas">
    <w:name w:val="List"/>
    <w:basedOn w:val="Pagrindinistekstas"/>
    <w:rsid w:val="00CD4C52"/>
    <w:pPr>
      <w:jc w:val="left"/>
    </w:pPr>
    <w:rPr>
      <w:rFonts w:cs="Arial"/>
      <w:color w:val="00000A"/>
      <w:sz w:val="24"/>
      <w:szCs w:val="24"/>
    </w:rPr>
  </w:style>
  <w:style w:type="paragraph" w:customStyle="1" w:styleId="Rodykl">
    <w:name w:val="Rodyklė"/>
    <w:basedOn w:val="prastasis"/>
    <w:qFormat/>
    <w:rsid w:val="00CD4C52"/>
    <w:pPr>
      <w:suppressLineNumbers/>
    </w:pPr>
    <w:rPr>
      <w:rFonts w:cs="Arial"/>
      <w:color w:val="00000A"/>
      <w:szCs w:val="24"/>
    </w:rPr>
  </w:style>
  <w:style w:type="paragraph" w:styleId="Pavadinimas">
    <w:name w:val="Title"/>
    <w:basedOn w:val="prastasis"/>
    <w:link w:val="PavadinimasDiagrama"/>
    <w:qFormat/>
    <w:locked/>
    <w:rsid w:val="00CD4C52"/>
    <w:pPr>
      <w:jc w:val="center"/>
    </w:pPr>
    <w:rPr>
      <w:rFonts w:ascii="Cambria" w:hAnsi="Cambria" w:cs="Cambria"/>
      <w:b/>
      <w:bCs/>
      <w:color w:val="00000A"/>
      <w:kern w:val="2"/>
      <w:sz w:val="32"/>
      <w:szCs w:val="32"/>
    </w:rPr>
  </w:style>
  <w:style w:type="character" w:customStyle="1" w:styleId="PavadinimasDiagrama">
    <w:name w:val="Pavadinimas Diagrama"/>
    <w:basedOn w:val="Numatytasispastraiposriftas"/>
    <w:link w:val="Pavadinimas"/>
    <w:rsid w:val="00CD4C52"/>
    <w:rPr>
      <w:rFonts w:ascii="Cambria" w:hAnsi="Cambria" w:cs="Cambria"/>
      <w:b/>
      <w:bCs/>
      <w:color w:val="00000A"/>
      <w:kern w:val="2"/>
      <w:sz w:val="32"/>
      <w:szCs w:val="32"/>
      <w:lang w:eastAsia="en-US"/>
    </w:r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qFormat/>
    <w:rsid w:val="00CD4C52"/>
    <w:pPr>
      <w:spacing w:after="160" w:line="240" w:lineRule="exact"/>
    </w:pPr>
    <w:rPr>
      <w:rFonts w:ascii="Tahoma" w:hAnsi="Tahoma" w:cs="Tahoma"/>
      <w:color w:val="00000A"/>
      <w:sz w:val="20"/>
      <w:lang w:val="en-US"/>
    </w:rPr>
  </w:style>
  <w:style w:type="paragraph" w:styleId="Komentarotekstas">
    <w:name w:val="annotation text"/>
    <w:basedOn w:val="prastasis"/>
    <w:link w:val="KomentarotekstasDiagrama"/>
    <w:uiPriority w:val="99"/>
    <w:semiHidden/>
    <w:qFormat/>
    <w:rsid w:val="00CD4C52"/>
    <w:rPr>
      <w:sz w:val="22"/>
      <w:szCs w:val="22"/>
      <w:lang w:eastAsia="lt-LT"/>
    </w:rPr>
  </w:style>
  <w:style w:type="character" w:customStyle="1" w:styleId="KomentarotekstasDiagrama1">
    <w:name w:val="Komentaro tekstas Diagrama1"/>
    <w:basedOn w:val="Numatytasispastraiposriftas"/>
    <w:uiPriority w:val="99"/>
    <w:semiHidden/>
    <w:rsid w:val="00CD4C52"/>
    <w:rPr>
      <w:sz w:val="20"/>
      <w:szCs w:val="20"/>
      <w:lang w:eastAsia="en-US"/>
    </w:rPr>
  </w:style>
  <w:style w:type="paragraph" w:styleId="Komentarotema">
    <w:name w:val="annotation subject"/>
    <w:basedOn w:val="Komentarotekstas"/>
    <w:link w:val="KomentarotemaDiagrama"/>
    <w:uiPriority w:val="99"/>
    <w:semiHidden/>
    <w:qFormat/>
    <w:rsid w:val="00CD4C52"/>
    <w:rPr>
      <w:b/>
      <w:bCs/>
    </w:rPr>
  </w:style>
  <w:style w:type="character" w:customStyle="1" w:styleId="KomentarotemaDiagrama1">
    <w:name w:val="Komentaro tema Diagrama1"/>
    <w:basedOn w:val="KomentarotekstasDiagrama1"/>
    <w:uiPriority w:val="99"/>
    <w:semiHidden/>
    <w:rsid w:val="00CD4C52"/>
    <w:rPr>
      <w:b/>
      <w:bCs/>
      <w:sz w:val="20"/>
      <w:szCs w:val="20"/>
      <w:lang w:eastAsia="en-US"/>
    </w:rPr>
  </w:style>
  <w:style w:type="paragraph" w:customStyle="1" w:styleId="Kadroturinys">
    <w:name w:val="Kadro turinys"/>
    <w:basedOn w:val="prastasis"/>
    <w:qFormat/>
    <w:rsid w:val="00CD4C52"/>
    <w:rPr>
      <w:color w:val="00000A"/>
      <w:szCs w:val="24"/>
    </w:rPr>
  </w:style>
  <w:style w:type="paragraph" w:customStyle="1" w:styleId="Lentelsturinys">
    <w:name w:val="Lentelės turinys"/>
    <w:basedOn w:val="prastasis"/>
    <w:qFormat/>
    <w:rsid w:val="00CD4C52"/>
    <w:rPr>
      <w:color w:val="00000A"/>
      <w:szCs w:val="24"/>
    </w:rPr>
  </w:style>
  <w:style w:type="paragraph" w:customStyle="1" w:styleId="Lentelsantrat">
    <w:name w:val="Lentelės antraštė"/>
    <w:basedOn w:val="Lentelsturinys"/>
    <w:qFormat/>
    <w:rsid w:val="00CD4C52"/>
  </w:style>
  <w:style w:type="paragraph" w:customStyle="1" w:styleId="kadroturinys0">
    <w:name w:val="kadroturinys"/>
    <w:basedOn w:val="prastasis"/>
    <w:rsid w:val="00493D03"/>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sid w:val="005C4893"/>
    <w:rPr>
      <w:sz w:val="24"/>
      <w:szCs w:val="20"/>
      <w:lang w:eastAsia="en-US"/>
    </w:rPr>
  </w:style>
  <w:style w:type="character" w:customStyle="1" w:styleId="WW-DefaultParagraphFont">
    <w:name w:val="WW-Default Paragraph Font"/>
    <w:rsid w:val="005C4893"/>
  </w:style>
  <w:style w:type="paragraph" w:customStyle="1" w:styleId="Sraopastraipa1">
    <w:name w:val="Sąrašo pastraipa1"/>
    <w:basedOn w:val="prastasis"/>
    <w:rsid w:val="005C4893"/>
    <w:pPr>
      <w:suppressAutoHyphens/>
      <w:ind w:left="720" w:firstLine="720"/>
    </w:pPr>
    <w:rPr>
      <w:rFonts w:ascii="Arial" w:eastAsia="Calibri" w:hAnsi="Arial" w:cs="Arial"/>
      <w:sz w:val="20"/>
      <w:szCs w:val="22"/>
      <w:lang w:eastAsia="ar-SA"/>
    </w:rPr>
  </w:style>
  <w:style w:type="paragraph" w:customStyle="1" w:styleId="CharCharChar">
    <w:name w:val="Char Char Char"/>
    <w:basedOn w:val="prastasis"/>
    <w:rsid w:val="005C4893"/>
    <w:pPr>
      <w:spacing w:after="160" w:line="240" w:lineRule="exact"/>
    </w:pPr>
    <w:rPr>
      <w:rFonts w:ascii="Tahoma" w:hAnsi="Tahoma"/>
      <w:sz w:val="20"/>
      <w:lang w:val="en-US"/>
    </w:rPr>
  </w:style>
  <w:style w:type="paragraph" w:customStyle="1" w:styleId="Default">
    <w:name w:val="Default"/>
    <w:rsid w:val="005C4893"/>
    <w:pPr>
      <w:autoSpaceDE w:val="0"/>
      <w:autoSpaceDN w:val="0"/>
      <w:adjustRightInd w:val="0"/>
    </w:pPr>
    <w:rPr>
      <w:rFonts w:ascii="Symbol" w:eastAsia="Calibri" w:hAnsi="Symbol" w:cs="Symbol"/>
      <w:color w:val="000000"/>
      <w:sz w:val="24"/>
      <w:szCs w:val="24"/>
    </w:rPr>
  </w:style>
  <w:style w:type="numbering" w:customStyle="1" w:styleId="Sraonra11">
    <w:name w:val="Sąrašo nėra11"/>
    <w:next w:val="Sraonra"/>
    <w:semiHidden/>
    <w:unhideWhenUsed/>
    <w:rsid w:val="005C4893"/>
  </w:style>
  <w:style w:type="character" w:customStyle="1" w:styleId="AntrinispavadinimasDiagrama">
    <w:name w:val="Antrinis pavadinimas Diagrama"/>
    <w:rsid w:val="005C4893"/>
    <w:rPr>
      <w:b/>
      <w:sz w:val="28"/>
      <w:lang w:eastAsia="en-US"/>
    </w:rPr>
  </w:style>
  <w:style w:type="paragraph" w:customStyle="1" w:styleId="Char">
    <w:name w:val="Char"/>
    <w:basedOn w:val="prastasis"/>
    <w:rsid w:val="005C4893"/>
    <w:pPr>
      <w:spacing w:after="160" w:line="240" w:lineRule="exact"/>
    </w:pPr>
    <w:rPr>
      <w:rFonts w:ascii="Tahoma" w:hAnsi="Tahoma"/>
      <w:sz w:val="20"/>
      <w:lang w:val="en-US"/>
    </w:rPr>
  </w:style>
  <w:style w:type="paragraph" w:customStyle="1" w:styleId="Stilius1">
    <w:name w:val="Stilius1"/>
    <w:basedOn w:val="Pavadinimas"/>
    <w:rsid w:val="005C4893"/>
    <w:rPr>
      <w:rFonts w:ascii="Times New Roman" w:hAnsi="Times New Roman" w:cs="Times New Roman"/>
      <w:bCs w:val="0"/>
      <w:color w:val="auto"/>
      <w:kern w:val="0"/>
      <w:sz w:val="28"/>
      <w:szCs w:val="20"/>
    </w:rPr>
  </w:style>
  <w:style w:type="paragraph" w:customStyle="1" w:styleId="Paantrat1">
    <w:name w:val="Paantraštė1"/>
    <w:basedOn w:val="prastasis"/>
    <w:next w:val="prastasis"/>
    <w:uiPriority w:val="11"/>
    <w:qFormat/>
    <w:rsid w:val="005C4893"/>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5C4893"/>
    <w:rPr>
      <w:rFonts w:ascii="Calibri" w:hAnsi="Calibri"/>
      <w:color w:val="5A5A5A"/>
      <w:spacing w:val="15"/>
      <w:lang w:eastAsia="en-US"/>
    </w:rPr>
  </w:style>
  <w:style w:type="paragraph" w:styleId="prastasiniatinklio">
    <w:name w:val="Normal (Web)"/>
    <w:basedOn w:val="prastasis"/>
    <w:uiPriority w:val="99"/>
    <w:semiHidden/>
    <w:unhideWhenUsed/>
    <w:rsid w:val="005C4893"/>
    <w:rPr>
      <w:szCs w:val="24"/>
    </w:rPr>
  </w:style>
  <w:style w:type="paragraph" w:styleId="Paantrat">
    <w:name w:val="Subtitle"/>
    <w:basedOn w:val="prastasis"/>
    <w:next w:val="prastasis"/>
    <w:link w:val="PaantratDiagrama"/>
    <w:uiPriority w:val="11"/>
    <w:qFormat/>
    <w:locked/>
    <w:rsid w:val="005C4893"/>
    <w:pPr>
      <w:numPr>
        <w:ilvl w:val="1"/>
      </w:numPr>
      <w:spacing w:after="160"/>
    </w:pPr>
    <w:rPr>
      <w:rFonts w:ascii="Calibri" w:hAnsi="Calibri"/>
      <w:color w:val="5A5A5A"/>
      <w:spacing w:val="15"/>
      <w:sz w:val="22"/>
      <w:szCs w:val="22"/>
    </w:rPr>
  </w:style>
  <w:style w:type="character" w:customStyle="1" w:styleId="PaantratDiagrama1">
    <w:name w:val="Paantraštė Diagrama1"/>
    <w:basedOn w:val="Numatytasispastraiposriftas"/>
    <w:rsid w:val="005C4893"/>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89151">
      <w:bodyDiv w:val="1"/>
      <w:marLeft w:val="0"/>
      <w:marRight w:val="0"/>
      <w:marTop w:val="0"/>
      <w:marBottom w:val="0"/>
      <w:divBdr>
        <w:top w:val="none" w:sz="0" w:space="0" w:color="auto"/>
        <w:left w:val="none" w:sz="0" w:space="0" w:color="auto"/>
        <w:bottom w:val="none" w:sz="0" w:space="0" w:color="auto"/>
        <w:right w:val="none" w:sz="0" w:space="0" w:color="auto"/>
      </w:divBdr>
      <w:divsChild>
        <w:div w:id="996959278">
          <w:marLeft w:val="0"/>
          <w:marRight w:val="0"/>
          <w:marTop w:val="0"/>
          <w:marBottom w:val="0"/>
          <w:divBdr>
            <w:top w:val="none" w:sz="0" w:space="0" w:color="auto"/>
            <w:left w:val="none" w:sz="0" w:space="0" w:color="auto"/>
            <w:bottom w:val="none" w:sz="0" w:space="0" w:color="auto"/>
            <w:right w:val="none" w:sz="0" w:space="0" w:color="auto"/>
          </w:divBdr>
          <w:divsChild>
            <w:div w:id="18427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19</Pages>
  <Words>4153</Words>
  <Characters>30272</Characters>
  <Application>Microsoft Office Word</Application>
  <DocSecurity>0</DocSecurity>
  <Lines>252</Lines>
  <Paragraphs>68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2021-10-12T10:49:00Z</dcterms:created>
  <dcterms:modified xsi:type="dcterms:W3CDTF">2021-10-12T10:49:00Z</dcterms:modified>
</cp:coreProperties>
</file>