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32C31AD5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10</w:t>
      </w:r>
      <w:r w:rsidRPr="0024099E">
        <w:rPr>
          <w:b/>
        </w:rPr>
        <w:t>-</w:t>
      </w:r>
      <w:r w:rsidR="00054F65" w:rsidRPr="0024099E">
        <w:rPr>
          <w:b/>
        </w:rPr>
        <w:t>1</w:t>
      </w:r>
      <w:r w:rsidR="009B1B6B">
        <w:rPr>
          <w:b/>
        </w:rPr>
        <w:t>4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2D133C63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1F87BFBF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7532D646" w14:textId="662B341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Savivaldybės valdymo program</w:t>
      </w:r>
      <w:r>
        <w:t>a</w:t>
      </w:r>
      <w:r w:rsidRPr="0077723B">
        <w:t xml:space="preserve"> (01);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230A2B4B" w14:textId="007CFCCA" w:rsidR="0077723B" w:rsidRPr="0077723B" w:rsidRDefault="0077723B" w:rsidP="0077723B">
      <w:pPr>
        <w:spacing w:line="360" w:lineRule="auto"/>
        <w:ind w:firstLine="748"/>
        <w:jc w:val="both"/>
      </w:pPr>
      <w:r w:rsidRPr="0077723B">
        <w:t>Urbanistinės plėtros program</w:t>
      </w:r>
      <w:r>
        <w:t>a</w:t>
      </w:r>
      <w:r w:rsidRPr="0077723B">
        <w:t xml:space="preserve"> (03); </w:t>
      </w:r>
    </w:p>
    <w:p w14:paraId="582BAF1E" w14:textId="3FBA3CA6" w:rsidR="0077723B" w:rsidRPr="0077723B" w:rsidRDefault="0077723B" w:rsidP="0077723B">
      <w:pPr>
        <w:spacing w:line="360" w:lineRule="auto"/>
        <w:ind w:firstLine="748"/>
        <w:jc w:val="both"/>
      </w:pPr>
      <w:r w:rsidRPr="0077723B">
        <w:t>Aplinkos apsaugos rėmimo specialiąją program</w:t>
      </w:r>
      <w:r>
        <w:t>a</w:t>
      </w:r>
      <w:r w:rsidRPr="0077723B">
        <w:t xml:space="preserve"> (04);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0E6A4A52" w14:textId="6A1302B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Rinkodaros program</w:t>
      </w:r>
      <w:r>
        <w:t>a</w:t>
      </w:r>
      <w:r w:rsidRPr="0077723B">
        <w:t xml:space="preserve"> (08);</w:t>
      </w:r>
    </w:p>
    <w:p w14:paraId="1EB1D72D" w14:textId="536FDCC7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27989358" w14:textId="2EFC1F51" w:rsidR="0077723B" w:rsidRPr="0077723B" w:rsidRDefault="0077723B" w:rsidP="0077723B">
      <w:pPr>
        <w:spacing w:line="360" w:lineRule="auto"/>
        <w:ind w:firstLine="748"/>
        <w:jc w:val="both"/>
      </w:pPr>
      <w:r w:rsidRPr="0077723B">
        <w:t>Miesto infrastruktūros objektų plėtros, modernizavimo ir priežiūros program</w:t>
      </w:r>
      <w:r>
        <w:t>a</w:t>
      </w:r>
      <w:r w:rsidRPr="0077723B">
        <w:t xml:space="preserve"> (10)</w:t>
      </w:r>
      <w:bookmarkStart w:id="1" w:name="_Hlk84855133"/>
      <w:r w:rsidRPr="0077723B">
        <w:t>;</w:t>
      </w:r>
    </w:p>
    <w:bookmarkEnd w:id="1"/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722C0534" w14:textId="39B1C105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iniciatyvų skatinimo ir saugumo užtikrinimo program</w:t>
      </w:r>
      <w:r>
        <w:t>a</w:t>
      </w:r>
      <w:r w:rsidR="006408B3">
        <w:t xml:space="preserve"> (14)</w:t>
      </w:r>
      <w:r w:rsidRPr="0077723B">
        <w:t>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FD03F" w14:textId="77777777" w:rsidR="008C64E0" w:rsidRDefault="008C64E0">
      <w:r>
        <w:separator/>
      </w:r>
    </w:p>
  </w:endnote>
  <w:endnote w:type="continuationSeparator" w:id="0">
    <w:p w14:paraId="0BF43461" w14:textId="77777777" w:rsidR="008C64E0" w:rsidRDefault="008C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0E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84006" w14:textId="77777777" w:rsidR="008C64E0" w:rsidRDefault="008C64E0">
      <w:r>
        <w:separator/>
      </w:r>
    </w:p>
  </w:footnote>
  <w:footnote w:type="continuationSeparator" w:id="0">
    <w:p w14:paraId="0785B3B1" w14:textId="77777777" w:rsidR="008C64E0" w:rsidRDefault="008C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0EF7"/>
    <w:rsid w:val="00F6401C"/>
    <w:rsid w:val="00F64644"/>
    <w:rsid w:val="00F652FA"/>
    <w:rsid w:val="00F67665"/>
    <w:rsid w:val="00F712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2AC73-3E94-4222-ABC0-F71B043E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3222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2021-10-18T05:36:00Z</dcterms:created>
  <dcterms:modified xsi:type="dcterms:W3CDTF">2021-10-18T05:36:00Z</dcterms:modified>
</cp:coreProperties>
</file>