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06F24" w14:textId="77777777" w:rsidR="003418F4" w:rsidRPr="005C41AC" w:rsidRDefault="003418F4" w:rsidP="003418F4">
      <w:pPr>
        <w:jc w:val="center"/>
        <w:rPr>
          <w:szCs w:val="24"/>
        </w:rPr>
      </w:pPr>
      <w:bookmarkStart w:id="0" w:name="_GoBack"/>
      <w:bookmarkEnd w:id="0"/>
      <w:r>
        <w:rPr>
          <w:noProof/>
          <w:lang w:eastAsia="lt-LT"/>
        </w:rPr>
        <w:drawing>
          <wp:inline distT="0" distB="0" distL="0" distR="0" wp14:anchorId="51A65C89" wp14:editId="7638C64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3490A6" w14:textId="77777777" w:rsidR="003418F4" w:rsidRPr="005C41AC" w:rsidRDefault="003418F4" w:rsidP="003418F4">
      <w:pPr>
        <w:jc w:val="center"/>
        <w:rPr>
          <w:szCs w:val="24"/>
        </w:rPr>
      </w:pPr>
    </w:p>
    <w:p w14:paraId="339DE6A1" w14:textId="77777777" w:rsidR="003418F4" w:rsidRPr="003418F4" w:rsidRDefault="003418F4" w:rsidP="003418F4">
      <w:pPr>
        <w:jc w:val="center"/>
        <w:rPr>
          <w:b/>
          <w:sz w:val="28"/>
        </w:rPr>
      </w:pPr>
      <w:r w:rsidRPr="003418F4">
        <w:rPr>
          <w:b/>
          <w:sz w:val="28"/>
        </w:rPr>
        <w:t>PANEVĖŽIO MIESTO SAVIVALDYBĖS TARYBA</w:t>
      </w:r>
    </w:p>
    <w:p w14:paraId="4BA57C6A" w14:textId="77777777" w:rsidR="003418F4" w:rsidRPr="00254A50" w:rsidRDefault="003418F4" w:rsidP="003418F4">
      <w:pPr>
        <w:keepNext/>
        <w:jc w:val="center"/>
        <w:outlineLvl w:val="1"/>
      </w:pPr>
    </w:p>
    <w:p w14:paraId="26A2C4C1" w14:textId="77777777" w:rsidR="003418F4" w:rsidRPr="00254A50" w:rsidRDefault="003418F4" w:rsidP="003418F4">
      <w:pPr>
        <w:keepNext/>
        <w:jc w:val="center"/>
        <w:outlineLvl w:val="1"/>
      </w:pPr>
    </w:p>
    <w:p w14:paraId="4D62D636" w14:textId="77777777" w:rsidR="003418F4" w:rsidRPr="00254A50" w:rsidRDefault="003418F4" w:rsidP="003418F4">
      <w:pPr>
        <w:keepNext/>
        <w:jc w:val="center"/>
        <w:outlineLvl w:val="1"/>
        <w:rPr>
          <w:b/>
        </w:rPr>
      </w:pPr>
      <w:r w:rsidRPr="00254A50">
        <w:rPr>
          <w:b/>
        </w:rPr>
        <w:t>SPRENDIMAS</w:t>
      </w:r>
    </w:p>
    <w:p w14:paraId="63C0B500" w14:textId="77777777" w:rsidR="003418F4" w:rsidRPr="00254A50" w:rsidRDefault="003418F4" w:rsidP="003418F4">
      <w:pPr>
        <w:pStyle w:val="Antrat1"/>
      </w:pPr>
      <w:r w:rsidRPr="00254A50">
        <w:t>DĖL</w:t>
      </w:r>
      <w:r w:rsidR="00E14F15">
        <w:t xml:space="preserve"> SAVIVALDYBĖS TARYBOS 2016 M. GRUODŽIO 29 D. SPRENDIMO NR. 1-425 „DĖL PANEVĖŽIO MIESTO SAVIVALDYBĖS DVINARĖS ĮMOKOS UŽ KOMUNALINIŲ ATLIEKŲ SURINKIMĄ IŠ ATLIEKŲ TURĖTOJŲ IR ATLIEKŲ TVARKYMĄ DYDŽIO NUSTATYMO METODIKOS PATVIRTINIMO“ PAKEITIMO</w:t>
      </w:r>
    </w:p>
    <w:p w14:paraId="72ECA39A" w14:textId="77777777" w:rsidR="003418F4" w:rsidRPr="00254A50" w:rsidRDefault="003418F4" w:rsidP="003418F4">
      <w:pPr>
        <w:jc w:val="center"/>
      </w:pPr>
    </w:p>
    <w:p w14:paraId="7B4D4CA5" w14:textId="77777777" w:rsidR="003418F4" w:rsidRPr="003418F4" w:rsidRDefault="003418F4" w:rsidP="003418F4">
      <w:pPr>
        <w:jc w:val="center"/>
      </w:pPr>
      <w:r w:rsidRPr="00254A50">
        <w:rPr>
          <w:rStyle w:val="Style3"/>
        </w:rPr>
        <w:fldChar w:fldCharType="begin">
          <w:ffData>
            <w:name w:val="registravimoDataIlga"/>
            <w:enabled/>
            <w:calcOnExit w:val="0"/>
            <w:textInput/>
          </w:ffData>
        </w:fldChar>
      </w:r>
      <w:bookmarkStart w:id="1" w:name="registravimoDataIlga"/>
      <w:r w:rsidRPr="00254A50">
        <w:rPr>
          <w:rStyle w:val="Style3"/>
        </w:rPr>
        <w:instrText xml:space="preserve"> FORMTEXT </w:instrText>
      </w:r>
      <w:r w:rsidRPr="00254A50">
        <w:rPr>
          <w:rStyle w:val="Style3"/>
        </w:rPr>
      </w:r>
      <w:r w:rsidRPr="00254A50">
        <w:rPr>
          <w:rStyle w:val="Style3"/>
        </w:rPr>
        <w:fldChar w:fldCharType="separate"/>
      </w:r>
      <w:r w:rsidRPr="00254A50">
        <w:rPr>
          <w:rStyle w:val="Style3"/>
          <w:noProof/>
        </w:rPr>
        <w:t>2021 m. lapkričio 12 d.</w:t>
      </w:r>
      <w:r w:rsidRPr="00254A50">
        <w:rPr>
          <w:rStyle w:val="Style3"/>
        </w:rPr>
        <w:fldChar w:fldCharType="end"/>
      </w:r>
      <w:bookmarkEnd w:id="1"/>
      <w:r w:rsidRPr="003418F4">
        <w:t xml:space="preserve"> Nr. </w:t>
      </w:r>
      <w:r w:rsidRPr="00254A50">
        <w:fldChar w:fldCharType="begin">
          <w:ffData>
            <w:name w:val="registravimoNr"/>
            <w:enabled/>
            <w:calcOnExit w:val="0"/>
            <w:textInput/>
          </w:ffData>
        </w:fldChar>
      </w:r>
      <w:bookmarkStart w:id="2" w:name="registravimoNr"/>
      <w:r w:rsidRPr="00254A50">
        <w:instrText xml:space="preserve"> FORMTEXT </w:instrText>
      </w:r>
      <w:r w:rsidRPr="00254A50">
        <w:fldChar w:fldCharType="separate"/>
      </w:r>
      <w:r w:rsidRPr="00254A50">
        <w:rPr>
          <w:noProof/>
        </w:rPr>
        <w:t>TSP-381</w:t>
      </w:r>
      <w:r w:rsidRPr="00254A50">
        <w:fldChar w:fldCharType="end"/>
      </w:r>
      <w:bookmarkEnd w:id="2"/>
    </w:p>
    <w:p w14:paraId="5F823FF7" w14:textId="77777777" w:rsidR="003418F4" w:rsidRPr="00254A50" w:rsidRDefault="003418F4" w:rsidP="003418F4">
      <w:pPr>
        <w:keepNext/>
        <w:jc w:val="center"/>
        <w:outlineLvl w:val="2"/>
        <w:rPr>
          <w:b/>
        </w:rPr>
      </w:pPr>
      <w:r w:rsidRPr="00254A50">
        <w:t>Panevėžys</w:t>
      </w:r>
    </w:p>
    <w:p w14:paraId="22DCC179" w14:textId="77777777" w:rsidR="003418F4" w:rsidRPr="00254A50" w:rsidRDefault="003418F4" w:rsidP="003418F4">
      <w:pPr>
        <w:jc w:val="both"/>
      </w:pPr>
    </w:p>
    <w:p w14:paraId="09F6F12A" w14:textId="77777777" w:rsidR="003418F4" w:rsidRPr="00254A50" w:rsidRDefault="003418F4" w:rsidP="003418F4">
      <w:pPr>
        <w:ind w:firstLine="851"/>
        <w:jc w:val="both"/>
      </w:pPr>
    </w:p>
    <w:p w14:paraId="32D8D0E3" w14:textId="503E4D99" w:rsidR="003418F4" w:rsidRPr="00800005" w:rsidRDefault="003418F4" w:rsidP="00B56BD2">
      <w:pPr>
        <w:spacing w:line="360" w:lineRule="auto"/>
        <w:ind w:firstLine="851"/>
        <w:jc w:val="both"/>
        <w:rPr>
          <w:szCs w:val="24"/>
        </w:rPr>
      </w:pPr>
      <w:r w:rsidRPr="00800005">
        <w:rPr>
          <w:szCs w:val="24"/>
        </w:rPr>
        <w:t xml:space="preserve">Vadovaudamasi Lietuvos Respublikos vietos savivaldos įstatymo 6 straipsnio 31 punktu ir 18 straipsnio 1 dalimi, Lietuvos Respublikos atliekų tvarkymo įstatymo 25 straipsniu, 30² straipsnio 3 dalimi, </w:t>
      </w:r>
      <w:r w:rsidR="00F10AD5" w:rsidRPr="00800005">
        <w:rPr>
          <w:szCs w:val="24"/>
        </w:rPr>
        <w:t xml:space="preserve">Lietuvos Respublikos Vyriausybės </w:t>
      </w:r>
      <w:r w:rsidRPr="00800005">
        <w:rPr>
          <w:szCs w:val="24"/>
        </w:rPr>
        <w:t>2013 m. liepos 24 d. nutarim</w:t>
      </w:r>
      <w:r w:rsidR="00F10AD5" w:rsidRPr="00800005">
        <w:rPr>
          <w:szCs w:val="24"/>
        </w:rPr>
        <w:t>o</w:t>
      </w:r>
      <w:r w:rsidRPr="00800005">
        <w:rPr>
          <w:szCs w:val="24"/>
        </w:rPr>
        <w:t xml:space="preserve"> Nr. 711 „Dėl </w:t>
      </w:r>
      <w:r w:rsidR="00B56BD2" w:rsidRPr="00800005">
        <w:rPr>
          <w:szCs w:val="24"/>
        </w:rPr>
        <w:t xml:space="preserve">Vietinės </w:t>
      </w:r>
      <w:r w:rsidRPr="00800005">
        <w:rPr>
          <w:szCs w:val="24"/>
        </w:rPr>
        <w:t xml:space="preserve">rinkliavos ar kitos įmokos už komunalinių atliekų surinkimą iš atliekų turėtojų ir atliekų tvarkymą dydžio nustatymo taisyklių patvirtinimo“ </w:t>
      </w:r>
      <w:r w:rsidR="00F10AD5" w:rsidRPr="00800005">
        <w:rPr>
          <w:szCs w:val="24"/>
        </w:rPr>
        <w:t>2.1 pa</w:t>
      </w:r>
      <w:r w:rsidRPr="00800005">
        <w:rPr>
          <w:szCs w:val="24"/>
        </w:rPr>
        <w:t>pun</w:t>
      </w:r>
      <w:r w:rsidR="00F10AD5" w:rsidRPr="00800005">
        <w:rPr>
          <w:szCs w:val="24"/>
        </w:rPr>
        <w:t>kčiu</w:t>
      </w:r>
      <w:r w:rsidRPr="00800005">
        <w:rPr>
          <w:szCs w:val="24"/>
        </w:rPr>
        <w:t xml:space="preserve">, Panevėžio miesto savivaldybės taryba </w:t>
      </w:r>
      <w:r w:rsidR="00B56BD2" w:rsidRPr="00800005">
        <w:rPr>
          <w:szCs w:val="24"/>
        </w:rPr>
        <w:br/>
      </w:r>
      <w:r w:rsidRPr="00800005">
        <w:rPr>
          <w:szCs w:val="24"/>
        </w:rPr>
        <w:t>n u s p r e n d ž i a:</w:t>
      </w:r>
    </w:p>
    <w:p w14:paraId="42D25C52" w14:textId="32F461CA" w:rsidR="003418F4" w:rsidRPr="00800005" w:rsidRDefault="003418F4" w:rsidP="003418F4">
      <w:pPr>
        <w:spacing w:line="360" w:lineRule="auto"/>
        <w:ind w:firstLine="851"/>
        <w:jc w:val="both"/>
        <w:rPr>
          <w:color w:val="000000"/>
          <w:szCs w:val="24"/>
          <w:lang w:eastAsia="lt-LT"/>
        </w:rPr>
      </w:pPr>
      <w:r w:rsidRPr="00800005">
        <w:rPr>
          <w:color w:val="000000"/>
          <w:szCs w:val="24"/>
        </w:rPr>
        <w:t>1.</w:t>
      </w:r>
      <w:r w:rsidR="00800005" w:rsidRPr="00800005">
        <w:rPr>
          <w:color w:val="000000"/>
          <w:szCs w:val="24"/>
        </w:rPr>
        <w:t xml:space="preserve"> </w:t>
      </w:r>
      <w:r w:rsidRPr="00800005">
        <w:rPr>
          <w:color w:val="000000"/>
          <w:szCs w:val="24"/>
        </w:rPr>
        <w:t xml:space="preserve">Pakeisti </w:t>
      </w:r>
      <w:r w:rsidR="00F10AD5" w:rsidRPr="00800005">
        <w:rPr>
          <w:color w:val="000000"/>
          <w:szCs w:val="24"/>
        </w:rPr>
        <w:t xml:space="preserve">Panevėžio miesto savivaldybės dvinarės įmokos už komunalinių atliekų surinkimą iš atliekų turėtojų ir atliekų tvarkymą dydžio nustatymo metodiką, patvirtintą </w:t>
      </w:r>
      <w:r w:rsidR="00B56BD2" w:rsidRPr="00800005">
        <w:rPr>
          <w:color w:val="000000"/>
          <w:szCs w:val="24"/>
        </w:rPr>
        <w:t xml:space="preserve">Panevėžio miesto savivaldybės </w:t>
      </w:r>
      <w:r w:rsidRPr="00800005">
        <w:rPr>
          <w:color w:val="000000"/>
          <w:szCs w:val="24"/>
        </w:rPr>
        <w:t>tarybos 201</w:t>
      </w:r>
      <w:r w:rsidR="00F10AD5" w:rsidRPr="00800005">
        <w:rPr>
          <w:color w:val="000000"/>
          <w:szCs w:val="24"/>
        </w:rPr>
        <w:t>6</w:t>
      </w:r>
      <w:r w:rsidRPr="00800005">
        <w:rPr>
          <w:color w:val="000000"/>
          <w:szCs w:val="24"/>
        </w:rPr>
        <w:t xml:space="preserve"> m. </w:t>
      </w:r>
      <w:r w:rsidR="00F10AD5" w:rsidRPr="00800005">
        <w:rPr>
          <w:color w:val="000000"/>
          <w:szCs w:val="24"/>
        </w:rPr>
        <w:t>gruodž</w:t>
      </w:r>
      <w:r w:rsidRPr="00800005">
        <w:rPr>
          <w:color w:val="000000"/>
          <w:szCs w:val="24"/>
        </w:rPr>
        <w:t>io 2</w:t>
      </w:r>
      <w:r w:rsidR="00F10AD5" w:rsidRPr="00800005">
        <w:rPr>
          <w:color w:val="000000"/>
          <w:szCs w:val="24"/>
        </w:rPr>
        <w:t>9</w:t>
      </w:r>
      <w:r w:rsidRPr="00800005">
        <w:rPr>
          <w:color w:val="000000"/>
          <w:szCs w:val="24"/>
        </w:rPr>
        <w:t xml:space="preserve"> d. sprendimu Nr. 1-</w:t>
      </w:r>
      <w:r w:rsidR="00F10AD5" w:rsidRPr="00800005">
        <w:rPr>
          <w:color w:val="000000"/>
          <w:szCs w:val="24"/>
        </w:rPr>
        <w:t>42</w:t>
      </w:r>
      <w:r w:rsidRPr="00800005">
        <w:rPr>
          <w:color w:val="000000"/>
          <w:szCs w:val="24"/>
        </w:rPr>
        <w:t>5 „D</w:t>
      </w:r>
      <w:r w:rsidRPr="00800005">
        <w:rPr>
          <w:szCs w:val="24"/>
        </w:rPr>
        <w:t xml:space="preserve">ėl </w:t>
      </w:r>
      <w:r w:rsidR="00F10AD5" w:rsidRPr="00800005">
        <w:rPr>
          <w:color w:val="000000"/>
          <w:szCs w:val="24"/>
        </w:rPr>
        <w:t>Panevėžio miesto savivaldybės dvinarės įmokos už komunalinių atliekų surinkimą iš atliekų turėtojų ir atliekų tvarkymą dydžio nustatymo metodikos</w:t>
      </w:r>
      <w:r w:rsidR="00F10AD5" w:rsidRPr="00800005">
        <w:rPr>
          <w:szCs w:val="24"/>
        </w:rPr>
        <w:t xml:space="preserve"> </w:t>
      </w:r>
      <w:r w:rsidRPr="00800005">
        <w:rPr>
          <w:szCs w:val="24"/>
        </w:rPr>
        <w:t>patvirtinimo</w:t>
      </w:r>
      <w:r w:rsidR="00F10AD5" w:rsidRPr="00800005">
        <w:rPr>
          <w:szCs w:val="24"/>
        </w:rPr>
        <w:t>“</w:t>
      </w:r>
      <w:r w:rsidR="00B56BD2" w:rsidRPr="00800005">
        <w:rPr>
          <w:szCs w:val="24"/>
        </w:rPr>
        <w:t>,</w:t>
      </w:r>
      <w:r w:rsidR="00F10AD5" w:rsidRPr="00800005">
        <w:rPr>
          <w:szCs w:val="24"/>
        </w:rPr>
        <w:t xml:space="preserve"> </w:t>
      </w:r>
      <w:r w:rsidRPr="00800005">
        <w:rPr>
          <w:color w:val="000000"/>
          <w:szCs w:val="24"/>
        </w:rPr>
        <w:t>ir j</w:t>
      </w:r>
      <w:r w:rsidR="00B56BD2" w:rsidRPr="00800005">
        <w:rPr>
          <w:color w:val="000000"/>
          <w:szCs w:val="24"/>
        </w:rPr>
        <w:t>ą</w:t>
      </w:r>
      <w:r w:rsidRPr="00800005">
        <w:rPr>
          <w:color w:val="000000"/>
          <w:szCs w:val="24"/>
        </w:rPr>
        <w:t xml:space="preserve"> išdėstyti nauja redakcija (pridedama).</w:t>
      </w:r>
    </w:p>
    <w:p w14:paraId="1B2C970C" w14:textId="395DBCC2" w:rsidR="003418F4" w:rsidRPr="00800005" w:rsidRDefault="003418F4" w:rsidP="003418F4">
      <w:pPr>
        <w:spacing w:line="360" w:lineRule="auto"/>
        <w:ind w:firstLine="851"/>
        <w:jc w:val="both"/>
        <w:rPr>
          <w:szCs w:val="24"/>
        </w:rPr>
      </w:pPr>
      <w:r w:rsidRPr="00800005">
        <w:rPr>
          <w:szCs w:val="24"/>
        </w:rPr>
        <w:t>2.</w:t>
      </w:r>
      <w:r w:rsidR="00800005" w:rsidRPr="00800005">
        <w:rPr>
          <w:szCs w:val="24"/>
        </w:rPr>
        <w:t xml:space="preserve"> </w:t>
      </w:r>
      <w:r w:rsidRPr="00800005">
        <w:rPr>
          <w:szCs w:val="24"/>
        </w:rPr>
        <w:t>Nustatyti, kad šis sprendimas įsigalioja 20</w:t>
      </w:r>
      <w:r w:rsidR="00F10AD5" w:rsidRPr="00800005">
        <w:rPr>
          <w:szCs w:val="24"/>
        </w:rPr>
        <w:t>2</w:t>
      </w:r>
      <w:r w:rsidRPr="00800005">
        <w:rPr>
          <w:szCs w:val="24"/>
        </w:rPr>
        <w:t xml:space="preserve">1 m. </w:t>
      </w:r>
      <w:r w:rsidR="00F10AD5" w:rsidRPr="00800005">
        <w:rPr>
          <w:szCs w:val="24"/>
        </w:rPr>
        <w:t>g</w:t>
      </w:r>
      <w:r w:rsidR="00221591" w:rsidRPr="00800005">
        <w:rPr>
          <w:szCs w:val="24"/>
        </w:rPr>
        <w:t>r</w:t>
      </w:r>
      <w:r w:rsidR="00F10AD5" w:rsidRPr="00800005">
        <w:rPr>
          <w:szCs w:val="24"/>
        </w:rPr>
        <w:t>uodž</w:t>
      </w:r>
      <w:r w:rsidRPr="00800005">
        <w:rPr>
          <w:szCs w:val="24"/>
        </w:rPr>
        <w:t>io 1 d.</w:t>
      </w:r>
    </w:p>
    <w:p w14:paraId="427D25EE" w14:textId="352A5A5A" w:rsidR="00B844DC" w:rsidRPr="00800005" w:rsidRDefault="00B844DC" w:rsidP="00B844DC">
      <w:pPr>
        <w:tabs>
          <w:tab w:val="num" w:pos="709"/>
          <w:tab w:val="left" w:pos="851"/>
          <w:tab w:val="num" w:pos="1848"/>
        </w:tabs>
        <w:spacing w:line="360" w:lineRule="auto"/>
        <w:ind w:right="-1" w:firstLine="851"/>
        <w:jc w:val="both"/>
        <w:rPr>
          <w:szCs w:val="24"/>
        </w:rPr>
      </w:pPr>
      <w:r w:rsidRPr="00800005">
        <w:rPr>
          <w:szCs w:val="24"/>
        </w:rPr>
        <w:t>3.</w:t>
      </w:r>
      <w:r w:rsidR="00325B9D" w:rsidRPr="00800005">
        <w:rPr>
          <w:szCs w:val="24"/>
        </w:rPr>
        <w:t xml:space="preserve"> </w:t>
      </w:r>
      <w:r w:rsidRPr="00800005">
        <w:rPr>
          <w:szCs w:val="24"/>
        </w:rPr>
        <w:t xml:space="preserve">Nurodyti, kad šis sprendimas skelbiamas Teisės aktų registre ir Panevėžio miesto savivaldybės interneto svetainėje www.panevezys.lt. </w:t>
      </w:r>
    </w:p>
    <w:p w14:paraId="18AB785C" w14:textId="7A12E8E2" w:rsidR="003418F4" w:rsidRPr="00800005" w:rsidRDefault="003418F4" w:rsidP="00B844DC">
      <w:pPr>
        <w:tabs>
          <w:tab w:val="num" w:pos="709"/>
          <w:tab w:val="left" w:pos="851"/>
          <w:tab w:val="num" w:pos="1848"/>
        </w:tabs>
        <w:spacing w:line="360" w:lineRule="auto"/>
        <w:ind w:right="-1" w:firstLine="567"/>
        <w:jc w:val="both"/>
        <w:rPr>
          <w:szCs w:val="24"/>
        </w:rPr>
      </w:pPr>
    </w:p>
    <w:p w14:paraId="05352277" w14:textId="77777777" w:rsidR="003418F4" w:rsidRPr="00800005" w:rsidRDefault="003418F4" w:rsidP="003418F4">
      <w:pPr>
        <w:jc w:val="both"/>
        <w:rPr>
          <w:szCs w:val="24"/>
        </w:rPr>
      </w:pPr>
    </w:p>
    <w:p w14:paraId="6277D5D1" w14:textId="77777777" w:rsidR="003418F4" w:rsidRPr="00800005" w:rsidRDefault="003418F4" w:rsidP="003418F4">
      <w:pPr>
        <w:tabs>
          <w:tab w:val="left" w:pos="6663"/>
        </w:tabs>
        <w:jc w:val="both"/>
        <w:rPr>
          <w:szCs w:val="24"/>
        </w:rPr>
      </w:pPr>
      <w:r w:rsidRPr="00800005">
        <w:rPr>
          <w:rFonts w:eastAsia="Calibri"/>
          <w:szCs w:val="24"/>
        </w:rPr>
        <w:t>Savivaldybės meras</w:t>
      </w:r>
      <w:r w:rsidRPr="00800005">
        <w:rPr>
          <w:rFonts w:eastAsia="Calibri"/>
          <w:szCs w:val="24"/>
        </w:rPr>
        <w:tab/>
        <w:t>Rytis Mykolas Račkauskas</w:t>
      </w:r>
    </w:p>
    <w:p w14:paraId="2A52A1AC" w14:textId="77777777" w:rsidR="003418F4" w:rsidRPr="00800005" w:rsidRDefault="003418F4" w:rsidP="003418F4">
      <w:pPr>
        <w:jc w:val="both"/>
        <w:rPr>
          <w:szCs w:val="24"/>
        </w:rPr>
      </w:pPr>
    </w:p>
    <w:p w14:paraId="3F1108CB" w14:textId="77777777" w:rsidR="003418F4" w:rsidRPr="00800005" w:rsidRDefault="003418F4" w:rsidP="003418F4">
      <w:pPr>
        <w:jc w:val="both"/>
        <w:rPr>
          <w:szCs w:val="24"/>
        </w:rPr>
      </w:pPr>
    </w:p>
    <w:p w14:paraId="0B8B2E43" w14:textId="77777777" w:rsidR="003418F4" w:rsidRPr="00800005" w:rsidRDefault="003418F4" w:rsidP="003418F4">
      <w:pPr>
        <w:jc w:val="both"/>
        <w:rPr>
          <w:szCs w:val="24"/>
        </w:rPr>
      </w:pPr>
    </w:p>
    <w:p w14:paraId="757A83FF" w14:textId="77777777" w:rsidR="003418F4" w:rsidRPr="00800005" w:rsidRDefault="003418F4" w:rsidP="003418F4">
      <w:pPr>
        <w:jc w:val="both"/>
        <w:rPr>
          <w:szCs w:val="24"/>
        </w:rPr>
      </w:pPr>
    </w:p>
    <w:p w14:paraId="7826CEA9" w14:textId="77777777" w:rsidR="003418F4" w:rsidRPr="00800005" w:rsidRDefault="003418F4" w:rsidP="003418F4">
      <w:pPr>
        <w:jc w:val="both"/>
        <w:rPr>
          <w:szCs w:val="24"/>
        </w:rPr>
      </w:pPr>
    </w:p>
    <w:p w14:paraId="03D32182" w14:textId="77777777" w:rsidR="003418F4" w:rsidRPr="00800005" w:rsidRDefault="003418F4" w:rsidP="003418F4">
      <w:pPr>
        <w:jc w:val="both"/>
        <w:rPr>
          <w:szCs w:val="24"/>
        </w:rPr>
      </w:pPr>
    </w:p>
    <w:p w14:paraId="55B9324C" w14:textId="77777777" w:rsidR="003418F4" w:rsidRPr="00800005" w:rsidRDefault="003418F4" w:rsidP="003418F4">
      <w:pPr>
        <w:jc w:val="both"/>
        <w:rPr>
          <w:szCs w:val="24"/>
        </w:rPr>
      </w:pPr>
    </w:p>
    <w:p w14:paraId="3CCB5EAF" w14:textId="77777777" w:rsidR="003418F4" w:rsidRPr="00800005" w:rsidRDefault="003418F4" w:rsidP="003418F4">
      <w:pPr>
        <w:jc w:val="both"/>
        <w:rPr>
          <w:szCs w:val="24"/>
        </w:rPr>
      </w:pPr>
    </w:p>
    <w:p w14:paraId="60FC2794" w14:textId="77777777" w:rsidR="003418F4" w:rsidRPr="00800005" w:rsidRDefault="003418F4" w:rsidP="003418F4">
      <w:pPr>
        <w:jc w:val="both"/>
        <w:rPr>
          <w:szCs w:val="24"/>
        </w:rPr>
      </w:pPr>
    </w:p>
    <w:p w14:paraId="448747F6" w14:textId="77777777" w:rsidR="00F10AD5" w:rsidRDefault="00F10AD5">
      <w:pPr>
        <w:ind w:left="5103"/>
        <w:jc w:val="both"/>
        <w:rPr>
          <w:szCs w:val="24"/>
        </w:rPr>
      </w:pPr>
    </w:p>
    <w:p w14:paraId="0200C069" w14:textId="77777777" w:rsidR="0090316A" w:rsidRDefault="00933118">
      <w:pPr>
        <w:ind w:left="5103"/>
        <w:jc w:val="both"/>
        <w:rPr>
          <w:szCs w:val="24"/>
        </w:rPr>
      </w:pPr>
      <w:r>
        <w:rPr>
          <w:szCs w:val="24"/>
        </w:rPr>
        <w:lastRenderedPageBreak/>
        <w:t>PATVIRTINTA</w:t>
      </w:r>
    </w:p>
    <w:p w14:paraId="71E22A5F" w14:textId="77777777" w:rsidR="0090316A" w:rsidRDefault="00933118">
      <w:pPr>
        <w:ind w:left="5103"/>
        <w:jc w:val="both"/>
        <w:rPr>
          <w:szCs w:val="24"/>
        </w:rPr>
      </w:pPr>
      <w:r>
        <w:rPr>
          <w:szCs w:val="24"/>
        </w:rPr>
        <w:t>Panevėžio miesto savivaldybės tarybos</w:t>
      </w:r>
    </w:p>
    <w:p w14:paraId="0C80817E" w14:textId="77777777" w:rsidR="0090316A" w:rsidRDefault="00933118">
      <w:pPr>
        <w:ind w:left="5103"/>
        <w:jc w:val="both"/>
        <w:rPr>
          <w:szCs w:val="24"/>
        </w:rPr>
      </w:pPr>
      <w:r>
        <w:rPr>
          <w:szCs w:val="24"/>
        </w:rPr>
        <w:t>2016 m. gruodžio 29 d. sprendimu Nr. 1-425</w:t>
      </w:r>
    </w:p>
    <w:p w14:paraId="2C47509C" w14:textId="77777777" w:rsidR="00B56BD2" w:rsidRDefault="00CC6971" w:rsidP="00CC6971">
      <w:pPr>
        <w:tabs>
          <w:tab w:val="left" w:pos="851"/>
          <w:tab w:val="left" w:pos="1304"/>
          <w:tab w:val="left" w:pos="1457"/>
          <w:tab w:val="left" w:pos="1604"/>
          <w:tab w:val="left" w:pos="1757"/>
        </w:tabs>
        <w:suppressAutoHyphens/>
        <w:ind w:left="5103" w:hanging="141"/>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(Panevėžio miesto savivaldybės </w:t>
      </w:r>
      <w:r w:rsidR="00B56BD2">
        <w:rPr>
          <w:rFonts w:ascii="Liberation Serif;Times New Roma" w:eastAsia="SimSun;宋体" w:hAnsi="Liberation Serif;Times New Roma" w:cs="Mangal"/>
          <w:color w:val="00000A"/>
          <w:szCs w:val="24"/>
          <w:lang w:eastAsia="zh-CN" w:bidi="hi-IN"/>
        </w:rPr>
        <w:t>tarybos</w:t>
      </w:r>
    </w:p>
    <w:p w14:paraId="38F47672" w14:textId="2267BA31" w:rsidR="00CC6971" w:rsidRDefault="00B56BD2" w:rsidP="00CC6971">
      <w:pPr>
        <w:tabs>
          <w:tab w:val="left" w:pos="851"/>
          <w:tab w:val="left" w:pos="1304"/>
          <w:tab w:val="left" w:pos="1457"/>
          <w:tab w:val="left" w:pos="1604"/>
          <w:tab w:val="left" w:pos="1757"/>
        </w:tabs>
        <w:suppressAutoHyphens/>
        <w:ind w:left="5103" w:hanging="141"/>
        <w:rPr>
          <w:szCs w:val="24"/>
        </w:rPr>
      </w:pPr>
      <w:r>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 xml:space="preserve"> 20</w:t>
      </w:r>
      <w:r w:rsidR="00CC6971">
        <w:rPr>
          <w:rFonts w:ascii="Liberation Serif;Times New Roma" w:eastAsia="SimSun;宋体" w:hAnsi="Liberation Serif;Times New Roma" w:cs="Mangal"/>
          <w:color w:val="00000A"/>
          <w:szCs w:val="24"/>
          <w:lang w:eastAsia="zh-CN" w:bidi="hi-IN"/>
        </w:rPr>
        <w:t>2</w:t>
      </w:r>
      <w:r w:rsidR="00CC6971" w:rsidRPr="0019388B">
        <w:rPr>
          <w:rFonts w:ascii="Liberation Serif;Times New Roma" w:eastAsia="SimSun;宋体" w:hAnsi="Liberation Serif;Times New Roma" w:cs="Mangal"/>
          <w:color w:val="00000A"/>
          <w:szCs w:val="24"/>
          <w:lang w:eastAsia="zh-CN" w:bidi="hi-IN"/>
        </w:rPr>
        <w:t>1 m</w:t>
      </w:r>
      <w:r>
        <w:rPr>
          <w:rFonts w:ascii="Liberation Serif;Times New Roma" w:eastAsia="SimSun;宋体" w:hAnsi="Liberation Serif;Times New Roma" w:cs="Mangal"/>
          <w:color w:val="00000A"/>
          <w:szCs w:val="24"/>
          <w:lang w:eastAsia="zh-CN" w:bidi="hi-IN"/>
        </w:rPr>
        <w:t>.</w:t>
      </w:r>
      <w:r w:rsidR="00CC6971">
        <w:rPr>
          <w:rFonts w:ascii="Liberation Serif;Times New Roma" w:eastAsia="SimSun;宋体" w:hAnsi="Liberation Serif;Times New Roma" w:cs="Mangal"/>
          <w:color w:val="00000A"/>
          <w:szCs w:val="24"/>
          <w:lang w:eastAsia="zh-CN" w:bidi="hi-IN"/>
        </w:rPr>
        <w:t xml:space="preserve"> lapkrič</w:t>
      </w:r>
      <w:r w:rsidR="00CC6971" w:rsidRPr="0019388B">
        <w:rPr>
          <w:rFonts w:ascii="Liberation Serif;Times New Roma" w:eastAsia="SimSun;宋体" w:hAnsi="Liberation Serif;Times New Roma" w:cs="Mangal"/>
          <w:color w:val="00000A"/>
          <w:szCs w:val="24"/>
          <w:lang w:eastAsia="zh-CN" w:bidi="hi-IN"/>
        </w:rPr>
        <w:t xml:space="preserve">io  </w:t>
      </w:r>
      <w:r w:rsidR="00CC6971">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 xml:space="preserve">d. sprendimo Nr.  </w:t>
      </w:r>
      <w:r w:rsidR="00CC6971">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redakcija)</w:t>
      </w:r>
    </w:p>
    <w:p w14:paraId="1570CBAF" w14:textId="77777777" w:rsidR="001319F7" w:rsidRDefault="001319F7">
      <w:pPr>
        <w:ind w:left="5103"/>
        <w:jc w:val="both"/>
        <w:rPr>
          <w:szCs w:val="24"/>
        </w:rPr>
      </w:pPr>
    </w:p>
    <w:p w14:paraId="4FA70234" w14:textId="77777777" w:rsidR="0090316A" w:rsidRDefault="0090316A">
      <w:pPr>
        <w:jc w:val="center"/>
        <w:rPr>
          <w:szCs w:val="24"/>
        </w:rPr>
      </w:pPr>
    </w:p>
    <w:p w14:paraId="550C719C" w14:textId="77777777" w:rsidR="0090316A" w:rsidRDefault="00933118">
      <w:pPr>
        <w:ind w:firstLine="567"/>
        <w:jc w:val="center"/>
        <w:rPr>
          <w:rFonts w:eastAsia="Calibri" w:cs="Arial"/>
          <w:b/>
          <w:lang w:eastAsia="lt-LT"/>
        </w:rPr>
      </w:pPr>
      <w:r>
        <w:rPr>
          <w:rFonts w:eastAsia="Calibri" w:cs="Arial"/>
          <w:b/>
          <w:lang w:eastAsia="lt-LT"/>
        </w:rPr>
        <w:t>PANEVĖŽIO MIESTO SAVIVALDYBĖS DVINARĖS ĮMOKOS UŽ KOMUNALINIŲ ATLIEKŲ SURINKIMĄ IŠ ATLIEKŲ TURĖTOJŲ IR ATLIEKŲ TVARKYMĄ DYDŽIO NUSTATYMO METODIKA</w:t>
      </w:r>
    </w:p>
    <w:p w14:paraId="596F5D04" w14:textId="77777777" w:rsidR="0090316A" w:rsidRDefault="0090316A">
      <w:pPr>
        <w:jc w:val="center"/>
        <w:rPr>
          <w:szCs w:val="24"/>
        </w:rPr>
      </w:pPr>
    </w:p>
    <w:p w14:paraId="20503926" w14:textId="77777777" w:rsidR="0090316A" w:rsidRDefault="00933118">
      <w:pPr>
        <w:jc w:val="center"/>
        <w:rPr>
          <w:b/>
          <w:szCs w:val="24"/>
        </w:rPr>
      </w:pPr>
      <w:r>
        <w:rPr>
          <w:b/>
          <w:szCs w:val="24"/>
        </w:rPr>
        <w:t>I SKYRIUS</w:t>
      </w:r>
    </w:p>
    <w:p w14:paraId="40AD205A" w14:textId="77777777" w:rsidR="0090316A" w:rsidRDefault="00933118">
      <w:pPr>
        <w:jc w:val="center"/>
        <w:rPr>
          <w:b/>
          <w:szCs w:val="24"/>
        </w:rPr>
      </w:pPr>
      <w:r>
        <w:rPr>
          <w:b/>
          <w:szCs w:val="24"/>
        </w:rPr>
        <w:t>BENDROSIOS NUOSTATOS</w:t>
      </w:r>
    </w:p>
    <w:p w14:paraId="4CBEE35A" w14:textId="77777777" w:rsidR="0090316A" w:rsidRDefault="0090316A">
      <w:pPr>
        <w:jc w:val="center"/>
        <w:rPr>
          <w:szCs w:val="24"/>
        </w:rPr>
      </w:pPr>
    </w:p>
    <w:p w14:paraId="5224D88C" w14:textId="77777777" w:rsidR="0090316A" w:rsidRDefault="00933118" w:rsidP="00B56BD2">
      <w:pPr>
        <w:ind w:firstLine="851"/>
        <w:jc w:val="both"/>
        <w:rPr>
          <w:szCs w:val="24"/>
        </w:rPr>
      </w:pPr>
      <w:r>
        <w:rPr>
          <w:szCs w:val="24"/>
        </w:rPr>
        <w:t>1.</w:t>
      </w:r>
      <w:r>
        <w:rPr>
          <w:szCs w:val="24"/>
        </w:rPr>
        <w:tab/>
        <w:t xml:space="preserve">Panevėžio miesto savivaldybės dvinarės įmokos (toliau – </w:t>
      </w:r>
      <w:r w:rsidRPr="001E42C4">
        <w:rPr>
          <w:szCs w:val="24"/>
        </w:rPr>
        <w:t>DVĮ</w:t>
      </w:r>
      <w:r>
        <w:rPr>
          <w:szCs w:val="24"/>
        </w:rPr>
        <w:t xml:space="preserve">) už komunalinių atliekų surinkimą iš atliekų turėtojų ir atliekų tvarkymą dydžio nustatymo metodika (toliau – </w:t>
      </w:r>
      <w:r w:rsidRPr="001E42C4">
        <w:rPr>
          <w:szCs w:val="24"/>
        </w:rPr>
        <w:t>Metodika</w:t>
      </w:r>
      <w:r>
        <w:rPr>
          <w:szCs w:val="24"/>
        </w:rPr>
        <w:t>) skirta DVĮ už komunalinių atliekų surinkimą iš atliekų turėtojų ir atliekų tvarkymą dydžio nustatymo principams apibrėžti.</w:t>
      </w:r>
    </w:p>
    <w:p w14:paraId="6A945F6E" w14:textId="77777777" w:rsidR="0090316A" w:rsidRDefault="00933118" w:rsidP="00B56BD2">
      <w:pPr>
        <w:ind w:firstLine="851"/>
        <w:jc w:val="both"/>
        <w:rPr>
          <w:szCs w:val="24"/>
        </w:rPr>
      </w:pPr>
      <w:r>
        <w:rPr>
          <w:szCs w:val="24"/>
        </w:rPr>
        <w:t>2.</w:t>
      </w:r>
      <w:r>
        <w:rPr>
          <w:szCs w:val="24"/>
        </w:rPr>
        <w:tab/>
        <w:t xml:space="preserve">Metodika parengta vadovaujantis Lietuvos Respublikos atliekų tvarkymo įstatymu (toliau – </w:t>
      </w:r>
      <w:r w:rsidRPr="001E42C4">
        <w:rPr>
          <w:szCs w:val="24"/>
        </w:rPr>
        <w:t>ATĮ</w:t>
      </w:r>
      <w:r>
        <w:rPr>
          <w:szCs w:val="24"/>
        </w:rPr>
        <w:t>), Vietinės rinkliavos ar kitos įmokos už komunalinių atliekų surinkimą iš atliekų turėtojų</w:t>
      </w:r>
      <w:r w:rsidR="001319F7">
        <w:rPr>
          <w:szCs w:val="24"/>
        </w:rPr>
        <w:t xml:space="preserve"> ir atliekų</w:t>
      </w:r>
      <w:r>
        <w:rPr>
          <w:szCs w:val="24"/>
        </w:rPr>
        <w:t xml:space="preserve"> tvarkymą dydžio nustatymo taisyklėmis (toliau – </w:t>
      </w:r>
      <w:r w:rsidRPr="001E42C4">
        <w:rPr>
          <w:szCs w:val="24"/>
        </w:rPr>
        <w:t>Taisyklės</w:t>
      </w:r>
      <w:r>
        <w:rPr>
          <w:szCs w:val="24"/>
        </w:rPr>
        <w:t>), patvirtintomis Lietuvos Respublikos Vyriausybės 2013 m. liepos 24 d. nutarimu Nr. 711</w:t>
      </w:r>
      <w:r w:rsidR="001319F7">
        <w:rPr>
          <w:szCs w:val="24"/>
        </w:rPr>
        <w:t xml:space="preserve"> „Dėl Vietinės rinkliavos ar kitos įmokos už komunalinių atliekų surinkimą iš atliekų turėtojų ir atliekų tvarkymą dydžio nustatymo taisyklių patvirtinimo“</w:t>
      </w:r>
      <w:r>
        <w:rPr>
          <w:szCs w:val="24"/>
        </w:rPr>
        <w:t>,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591DE05E" w14:textId="77777777" w:rsidR="0090316A" w:rsidRDefault="00933118" w:rsidP="00B56BD2">
      <w:pPr>
        <w:ind w:firstLine="851"/>
        <w:jc w:val="both"/>
        <w:rPr>
          <w:szCs w:val="24"/>
        </w:rPr>
      </w:pPr>
      <w:r>
        <w:rPr>
          <w:szCs w:val="24"/>
        </w:rPr>
        <w:t>3.</w:t>
      </w:r>
      <w:r>
        <w:rPr>
          <w:szCs w:val="24"/>
        </w:rPr>
        <w:tab/>
        <w:t>Vadovaujantis ATĮ 30 straipsnio nuostatomis, DVĮ apskaičiavimo ir administravimo veiklas savivaldybės pavedimu atlieka komunalinių atliekų tvarkymo sistemos administratorius.</w:t>
      </w:r>
    </w:p>
    <w:p w14:paraId="6A355515" w14:textId="77777777" w:rsidR="0090316A" w:rsidRDefault="00933118" w:rsidP="00B56BD2">
      <w:pPr>
        <w:ind w:firstLine="851"/>
        <w:jc w:val="both"/>
        <w:rPr>
          <w:szCs w:val="24"/>
        </w:rPr>
      </w:pPr>
      <w:r>
        <w:rPr>
          <w:szCs w:val="24"/>
        </w:rPr>
        <w:t>4.</w:t>
      </w:r>
      <w:r>
        <w:rPr>
          <w:szCs w:val="24"/>
        </w:rPr>
        <w:tab/>
        <w:t>Pagal Metodikos nuostatas nustačius komunalinių atliekų surinkimo iš atliekų turėtojų ir atliekų tvarkymo sistemos būtinąsias sąnaudas, apskaičiuojamas DVĮ už komunalinių atliekų surinkimą iš atliekų turėtojų ir atliekų tvarkymą dydis Panevėžio miesto savivaldybėje.</w:t>
      </w:r>
    </w:p>
    <w:p w14:paraId="1B0DE5CA" w14:textId="77777777" w:rsidR="0090316A" w:rsidRDefault="00933118" w:rsidP="00B56BD2">
      <w:pPr>
        <w:ind w:firstLine="851"/>
        <w:jc w:val="both"/>
        <w:rPr>
          <w:szCs w:val="24"/>
        </w:rPr>
      </w:pPr>
      <w:r>
        <w:rPr>
          <w:szCs w:val="24"/>
        </w:rPr>
        <w:t>5.</w:t>
      </w:r>
      <w:r>
        <w:rPr>
          <w:szCs w:val="24"/>
        </w:rPr>
        <w:tab/>
        <w:t xml:space="preserve">Metodikoje vartojamos sąvokos apibrėžtos ATĮ ir kituose atliekų tvarkymą reglamentuojančiuose teisės aktuose. </w:t>
      </w:r>
    </w:p>
    <w:p w14:paraId="7F354414" w14:textId="77777777" w:rsidR="0090316A" w:rsidRDefault="0090316A" w:rsidP="00B56BD2">
      <w:pPr>
        <w:jc w:val="center"/>
        <w:rPr>
          <w:szCs w:val="24"/>
        </w:rPr>
      </w:pPr>
    </w:p>
    <w:p w14:paraId="3981C155" w14:textId="77777777" w:rsidR="0090316A" w:rsidRDefault="00933118" w:rsidP="00B56BD2">
      <w:pPr>
        <w:jc w:val="center"/>
        <w:rPr>
          <w:b/>
          <w:szCs w:val="24"/>
        </w:rPr>
      </w:pPr>
      <w:r>
        <w:rPr>
          <w:b/>
          <w:szCs w:val="24"/>
        </w:rPr>
        <w:t>II SKYRIUS</w:t>
      </w:r>
    </w:p>
    <w:p w14:paraId="41E29C57" w14:textId="77777777" w:rsidR="0090316A" w:rsidRDefault="00933118" w:rsidP="00B56BD2">
      <w:pPr>
        <w:jc w:val="center"/>
        <w:rPr>
          <w:b/>
          <w:szCs w:val="24"/>
        </w:rPr>
      </w:pPr>
      <w:r>
        <w:rPr>
          <w:b/>
          <w:szCs w:val="24"/>
        </w:rPr>
        <w:t>BŪTINŲJŲ SĄNAUDŲ NUSTATYMO PRINCIPAI</w:t>
      </w:r>
    </w:p>
    <w:p w14:paraId="2D9493DE" w14:textId="77777777" w:rsidR="0090316A" w:rsidRDefault="0090316A" w:rsidP="00B56BD2">
      <w:pPr>
        <w:jc w:val="center"/>
        <w:rPr>
          <w:szCs w:val="24"/>
        </w:rPr>
      </w:pPr>
    </w:p>
    <w:p w14:paraId="37F97275" w14:textId="673D29E7" w:rsidR="0090316A" w:rsidRDefault="00933118" w:rsidP="00B56BD2">
      <w:pPr>
        <w:ind w:firstLine="851"/>
        <w:jc w:val="both"/>
        <w:rPr>
          <w:szCs w:val="24"/>
        </w:rPr>
      </w:pPr>
      <w:r>
        <w:rPr>
          <w:szCs w:val="24"/>
        </w:rPr>
        <w:t>6.</w:t>
      </w:r>
      <w:r>
        <w:rPr>
          <w:szCs w:val="24"/>
        </w:rPr>
        <w:tab/>
        <w:t>Būtinosios su komunalinių atliekų tvarkymu susijusios sąnaudos – tiesiogiai su komunalinių atliekų tvarkymu susijusios pagrįstos sąnaudos, reikalingos komunalinių atliekų tvarkymo paslaugai suteikti, komunalinėms atliekoms tvarkyti skirt</w:t>
      </w:r>
      <w:r w:rsidR="007E275B">
        <w:rPr>
          <w:szCs w:val="24"/>
        </w:rPr>
        <w:t>ą</w:t>
      </w:r>
      <w:r>
        <w:rPr>
          <w:szCs w:val="24"/>
        </w:rPr>
        <w:t xml:space="preserve"> infrastruktūr</w:t>
      </w:r>
      <w:r w:rsidR="007E275B">
        <w:rPr>
          <w:szCs w:val="24"/>
        </w:rPr>
        <w:t>ą</w:t>
      </w:r>
      <w:r>
        <w:rPr>
          <w:szCs w:val="24"/>
        </w:rPr>
        <w:t xml:space="preserve"> eksploat</w:t>
      </w:r>
      <w:r w:rsidR="007E275B">
        <w:rPr>
          <w:szCs w:val="24"/>
        </w:rPr>
        <w:t>uoti ilgą laiką</w:t>
      </w:r>
      <w:r>
        <w:rPr>
          <w:szCs w:val="24"/>
        </w:rPr>
        <w:t xml:space="preserve">, jos atnaujinimui užtikrinti ir priimtinoms komunalinių atliekų turėtojams sąlygoms dalyvauti tvarkant komunalines atliekas sudaryti, taip pat aplinkos taršai mažinti. </w:t>
      </w:r>
    </w:p>
    <w:p w14:paraId="77A8BEED" w14:textId="77777777" w:rsidR="0090316A" w:rsidRDefault="00933118" w:rsidP="00B56BD2">
      <w:pPr>
        <w:ind w:firstLine="851"/>
        <w:jc w:val="both"/>
        <w:rPr>
          <w:szCs w:val="24"/>
        </w:rPr>
      </w:pPr>
      <w:r>
        <w:rPr>
          <w:szCs w:val="24"/>
        </w:rPr>
        <w:t>7.</w:t>
      </w:r>
      <w:r>
        <w:rPr>
          <w:szCs w:val="24"/>
        </w:rPr>
        <w:tab/>
        <w:t>Būtinosios sąnaudos, vadovaujantis Taisyklėmis, apskaičiuojamos kaip Metodikos 16 punkte išvardytų komunalinių atliekų tvarkymo veiklų bendrųjų sąnaudų suma.</w:t>
      </w:r>
    </w:p>
    <w:p w14:paraId="1FB194CB" w14:textId="77777777" w:rsidR="0090316A" w:rsidRDefault="00933118" w:rsidP="00B56BD2">
      <w:pPr>
        <w:ind w:firstLine="851"/>
        <w:jc w:val="both"/>
        <w:rPr>
          <w:szCs w:val="24"/>
        </w:rPr>
      </w:pPr>
      <w:r>
        <w:rPr>
          <w:szCs w:val="24"/>
        </w:rPr>
        <w:t>8.</w:t>
      </w:r>
      <w:r>
        <w:rPr>
          <w:szCs w:val="24"/>
        </w:rPr>
        <w:tab/>
        <w:t>Metodikos 7 punkte nurodytų ir Taisyklėse reglamentuotų atskirų veiklų sąnaudos nustatomos pagal formulę:</w:t>
      </w:r>
    </w:p>
    <w:p w14:paraId="7AA5EB9C" w14:textId="77777777" w:rsidR="0090316A" w:rsidRDefault="00933118" w:rsidP="00B56BD2">
      <w:pPr>
        <w:ind w:firstLine="851"/>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4A4CC4E5" w14:textId="77777777" w:rsidR="0090316A" w:rsidRDefault="00933118" w:rsidP="00B56BD2">
      <w:pPr>
        <w:ind w:firstLine="851"/>
        <w:jc w:val="both"/>
        <w:rPr>
          <w:szCs w:val="24"/>
        </w:rPr>
      </w:pPr>
      <w:r>
        <w:rPr>
          <w:szCs w:val="24"/>
        </w:rPr>
        <w:t>Kur:</w:t>
      </w:r>
    </w:p>
    <w:p w14:paraId="7E2A5D87" w14:textId="56387CE8" w:rsidR="0090316A" w:rsidRDefault="00933118" w:rsidP="00B56BD2">
      <w:pPr>
        <w:ind w:firstLine="851"/>
        <w:jc w:val="both"/>
        <w:rPr>
          <w:szCs w:val="24"/>
        </w:rPr>
      </w:pPr>
      <w:r>
        <w:rPr>
          <w:szCs w:val="24"/>
        </w:rPr>
        <w:t>BS</w:t>
      </w:r>
      <w:r>
        <w:rPr>
          <w:szCs w:val="24"/>
          <w:vertAlign w:val="subscript"/>
        </w:rPr>
        <w:t>VEIKL</w:t>
      </w:r>
      <w:r>
        <w:rPr>
          <w:szCs w:val="24"/>
        </w:rPr>
        <w:t xml:space="preserve"> – atskiros komunalinių atliekų tvarkymo veiklos būtinosios sąnaudos</w:t>
      </w:r>
      <w:r w:rsidR="007D162C">
        <w:rPr>
          <w:szCs w:val="24"/>
        </w:rPr>
        <w:t>;</w:t>
      </w:r>
    </w:p>
    <w:p w14:paraId="3A530A2A" w14:textId="501CA579" w:rsidR="0090316A" w:rsidRDefault="00933118" w:rsidP="00B56BD2">
      <w:pPr>
        <w:ind w:firstLine="851"/>
        <w:jc w:val="both"/>
        <w:rPr>
          <w:szCs w:val="24"/>
        </w:rPr>
      </w:pPr>
      <w:r>
        <w:rPr>
          <w:szCs w:val="24"/>
        </w:rPr>
        <w:t>PS</w:t>
      </w:r>
      <w:r>
        <w:rPr>
          <w:szCs w:val="24"/>
          <w:vertAlign w:val="subscript"/>
        </w:rPr>
        <w:t>VEIKL</w:t>
      </w:r>
      <w:r>
        <w:rPr>
          <w:szCs w:val="24"/>
        </w:rPr>
        <w:t xml:space="preserve"> – atskiros komunalinių atliekų tvarkymo veiklos pastoviosios sąnaudos</w:t>
      </w:r>
      <w:r w:rsidR="007D162C">
        <w:rPr>
          <w:szCs w:val="24"/>
        </w:rPr>
        <w:t>;</w:t>
      </w:r>
    </w:p>
    <w:p w14:paraId="1EB9CC7E" w14:textId="760500F3" w:rsidR="0090316A" w:rsidRDefault="00933118" w:rsidP="00B56BD2">
      <w:pPr>
        <w:ind w:firstLine="851"/>
        <w:jc w:val="both"/>
        <w:rPr>
          <w:szCs w:val="24"/>
        </w:rPr>
      </w:pPr>
      <w:r>
        <w:rPr>
          <w:szCs w:val="24"/>
        </w:rPr>
        <w:lastRenderedPageBreak/>
        <w:t>KS</w:t>
      </w:r>
      <w:r>
        <w:rPr>
          <w:szCs w:val="24"/>
          <w:vertAlign w:val="subscript"/>
        </w:rPr>
        <w:t>VEIKL</w:t>
      </w:r>
      <w:r>
        <w:rPr>
          <w:szCs w:val="24"/>
        </w:rPr>
        <w:t xml:space="preserve"> – atskiros komunalinių atliekų tvarkymo veiklos kintamosios sąnaudos</w:t>
      </w:r>
      <w:r w:rsidR="007D162C">
        <w:rPr>
          <w:szCs w:val="24"/>
        </w:rPr>
        <w:t>.</w:t>
      </w:r>
    </w:p>
    <w:p w14:paraId="58E6D271" w14:textId="77777777" w:rsidR="0090316A" w:rsidRDefault="00933118" w:rsidP="00B56BD2">
      <w:pPr>
        <w:ind w:firstLine="851"/>
        <w:jc w:val="both"/>
        <w:rPr>
          <w:szCs w:val="24"/>
        </w:rPr>
      </w:pPr>
      <w:r>
        <w:rPr>
          <w:szCs w:val="24"/>
        </w:rPr>
        <w:t>9.</w:t>
      </w:r>
      <w:r>
        <w:rPr>
          <w:szCs w:val="24"/>
        </w:rPr>
        <w:tab/>
        <w:t>Nustatant DVĮ vertinamos tik realiai vykdomos ir komunalinių atliekų tvarkymo administratoriaus administruojamos atliekų tvarkymo veiklos, jų sukuriamos sąnaudos.</w:t>
      </w:r>
    </w:p>
    <w:p w14:paraId="2A241CA2" w14:textId="77777777" w:rsidR="0090316A" w:rsidRDefault="00933118" w:rsidP="00B56BD2">
      <w:pPr>
        <w:ind w:firstLine="851"/>
        <w:jc w:val="both"/>
        <w:rPr>
          <w:szCs w:val="24"/>
        </w:rPr>
      </w:pPr>
      <w:r>
        <w:rPr>
          <w:szCs w:val="24"/>
        </w:rPr>
        <w:t>10.</w:t>
      </w:r>
      <w:r>
        <w:rPr>
          <w:szCs w:val="24"/>
        </w:rPr>
        <w:tab/>
        <w:t xml:space="preserve">Pastoviąsias komunalinių atliekų tvarkymo sąnaudas sudaro nuo komunalinių atliekų kiekio nepriklausančios komunalinių atliekų tvarkymo sąnaudos. </w:t>
      </w:r>
    </w:p>
    <w:p w14:paraId="466B35B0" w14:textId="77777777" w:rsidR="0090316A" w:rsidRDefault="00933118" w:rsidP="00B56BD2">
      <w:pPr>
        <w:ind w:firstLine="851"/>
        <w:jc w:val="both"/>
        <w:rPr>
          <w:szCs w:val="24"/>
        </w:rPr>
      </w:pPr>
      <w:r>
        <w:rPr>
          <w:szCs w:val="24"/>
        </w:rPr>
        <w:t>11.</w:t>
      </w:r>
      <w:r>
        <w:rPr>
          <w:szCs w:val="24"/>
        </w:rPr>
        <w:tab/>
        <w:t xml:space="preserve">Apskaičiavus kiekvienos komunalinių atliekų tvarkymo veiklos pastoviąsias sąnaudas ir jas susumavus nustatomos bendrosios pastoviosios sąnaudos. </w:t>
      </w:r>
    </w:p>
    <w:p w14:paraId="19F77BAE" w14:textId="77777777" w:rsidR="0090316A" w:rsidRDefault="00933118" w:rsidP="00B56BD2">
      <w:pPr>
        <w:ind w:firstLine="851"/>
        <w:jc w:val="both"/>
        <w:rPr>
          <w:szCs w:val="24"/>
        </w:rPr>
      </w:pPr>
      <w:r>
        <w:rPr>
          <w:szCs w:val="24"/>
        </w:rPr>
        <w:t>12.</w:t>
      </w:r>
      <w:r>
        <w:rPr>
          <w:szCs w:val="24"/>
        </w:rPr>
        <w:tab/>
        <w:t xml:space="preserve">Kintamąsias komunalinių atliekų tvarkymo sąnaudas sudaro su komunalinių atliekų kiekiu susijusios komunalinių atliekų tvarkymo sąnaudos. </w:t>
      </w:r>
    </w:p>
    <w:p w14:paraId="4650746A" w14:textId="77777777" w:rsidR="0090316A" w:rsidRDefault="00933118" w:rsidP="00B56BD2">
      <w:pPr>
        <w:ind w:firstLine="851"/>
        <w:jc w:val="both"/>
        <w:rPr>
          <w:szCs w:val="24"/>
        </w:rPr>
      </w:pPr>
      <w:r>
        <w:rPr>
          <w:szCs w:val="24"/>
        </w:rPr>
        <w:t>13.</w:t>
      </w:r>
      <w:r>
        <w:rPr>
          <w:szCs w:val="24"/>
        </w:rPr>
        <w:tab/>
        <w:t xml:space="preserve">Apskaičiavus kiekvienos komunalinių atliekų tvarkymo veiklos kintamąsias sąnaudas ir jas susumavus nustatomos bendrosios kintamosios sąnaudos. </w:t>
      </w:r>
    </w:p>
    <w:p w14:paraId="178ED4D0" w14:textId="77777777" w:rsidR="0090316A" w:rsidRDefault="00933118" w:rsidP="00B56BD2">
      <w:pPr>
        <w:ind w:firstLine="851"/>
        <w:jc w:val="both"/>
        <w:rPr>
          <w:szCs w:val="24"/>
        </w:rPr>
      </w:pPr>
      <w:r>
        <w:rPr>
          <w:szCs w:val="24"/>
        </w:rPr>
        <w:t>14.</w:t>
      </w:r>
      <w:r>
        <w:rPr>
          <w:szCs w:val="24"/>
        </w:rPr>
        <w:tab/>
        <w:t>Skaičiuojant būtinąsias sąnaudas vadovaujamasi:</w:t>
      </w:r>
    </w:p>
    <w:p w14:paraId="5D86DBEB" w14:textId="77777777" w:rsidR="0090316A" w:rsidRDefault="00933118" w:rsidP="00B56BD2">
      <w:pPr>
        <w:tabs>
          <w:tab w:val="left" w:pos="1560"/>
        </w:tabs>
        <w:ind w:firstLine="851"/>
        <w:jc w:val="both"/>
        <w:rPr>
          <w:szCs w:val="24"/>
        </w:rPr>
      </w:pPr>
      <w:r>
        <w:rPr>
          <w:szCs w:val="24"/>
        </w:rPr>
        <w:t>14.1.</w:t>
      </w:r>
      <w:r>
        <w:rPr>
          <w:szCs w:val="24"/>
        </w:rPr>
        <w:tab/>
        <w:t>Panevėžio miesto savivaldybės atliekų tvarkymo planu.</w:t>
      </w:r>
    </w:p>
    <w:p w14:paraId="19AFB498" w14:textId="77777777" w:rsidR="0090316A" w:rsidRDefault="00933118" w:rsidP="00B56BD2">
      <w:pPr>
        <w:tabs>
          <w:tab w:val="left" w:pos="1560"/>
        </w:tabs>
        <w:ind w:firstLine="851"/>
        <w:jc w:val="both"/>
        <w:rPr>
          <w:szCs w:val="24"/>
        </w:rPr>
      </w:pPr>
      <w:r>
        <w:rPr>
          <w:szCs w:val="24"/>
        </w:rPr>
        <w:t>14.2.</w:t>
      </w:r>
      <w:r>
        <w:rPr>
          <w:szCs w:val="24"/>
        </w:rPr>
        <w:tab/>
        <w:t xml:space="preserve">Praėjusių </w:t>
      </w:r>
      <w:r>
        <w:rPr>
          <w:szCs w:val="24"/>
          <w:lang w:eastAsia="lt-LT"/>
        </w:rPr>
        <w:t>kalendorinių metų faktinėmis komunalinių atliekų tvarkymo sąnaudomis</w:t>
      </w:r>
      <w:r>
        <w:rPr>
          <w:szCs w:val="24"/>
        </w:rPr>
        <w:t>.</w:t>
      </w:r>
    </w:p>
    <w:p w14:paraId="04AFE61E" w14:textId="77777777" w:rsidR="0090316A" w:rsidRDefault="00933118" w:rsidP="00B56BD2">
      <w:pPr>
        <w:tabs>
          <w:tab w:val="left" w:pos="1560"/>
        </w:tabs>
        <w:ind w:firstLine="851"/>
        <w:jc w:val="both"/>
        <w:rPr>
          <w:szCs w:val="24"/>
        </w:rPr>
      </w:pPr>
      <w:r>
        <w:rPr>
          <w:szCs w:val="24"/>
        </w:rPr>
        <w:t>14.3.</w:t>
      </w:r>
      <w:r>
        <w:rPr>
          <w:szCs w:val="24"/>
        </w:rPr>
        <w:tab/>
        <w:t>Galiojančiose</w:t>
      </w:r>
      <w:r>
        <w:rPr>
          <w:szCs w:val="24"/>
          <w:lang w:eastAsia="lt-LT"/>
        </w:rPr>
        <w:t xml:space="preserve"> atliekų tvarkymo paslaugų sutartyse nustatytomis kainomis</w:t>
      </w:r>
      <w:r>
        <w:rPr>
          <w:szCs w:val="24"/>
        </w:rPr>
        <w:t>.</w:t>
      </w:r>
    </w:p>
    <w:p w14:paraId="6B1BB788" w14:textId="77777777" w:rsidR="0090316A" w:rsidRDefault="00933118" w:rsidP="00B56BD2">
      <w:pPr>
        <w:tabs>
          <w:tab w:val="left" w:pos="1560"/>
        </w:tabs>
        <w:ind w:firstLine="851"/>
        <w:jc w:val="both"/>
        <w:rPr>
          <w:szCs w:val="24"/>
        </w:rPr>
      </w:pPr>
      <w:r>
        <w:rPr>
          <w:szCs w:val="24"/>
        </w:rPr>
        <w:t>14.4.</w:t>
      </w:r>
      <w:r>
        <w:rPr>
          <w:szCs w:val="24"/>
        </w:rPr>
        <w:tab/>
        <w:t>Mišrių</w:t>
      </w:r>
      <w:r>
        <w:rPr>
          <w:szCs w:val="24"/>
          <w:lang w:eastAsia="lt-LT"/>
        </w:rPr>
        <w:t xml:space="preserve"> komunalinių ir kitų atskirai surenkamų atliekų susikaupimo normomis</w:t>
      </w:r>
      <w:r>
        <w:rPr>
          <w:szCs w:val="24"/>
        </w:rPr>
        <w:t>.</w:t>
      </w:r>
    </w:p>
    <w:p w14:paraId="215CC3CF" w14:textId="77777777" w:rsidR="0090316A" w:rsidRDefault="0090316A" w:rsidP="00B56BD2">
      <w:pPr>
        <w:jc w:val="center"/>
        <w:rPr>
          <w:szCs w:val="24"/>
        </w:rPr>
      </w:pPr>
    </w:p>
    <w:p w14:paraId="7ED0A926" w14:textId="77777777" w:rsidR="0090316A" w:rsidRDefault="00933118" w:rsidP="00B56BD2">
      <w:pPr>
        <w:jc w:val="center"/>
        <w:rPr>
          <w:b/>
          <w:szCs w:val="24"/>
        </w:rPr>
      </w:pPr>
      <w:r>
        <w:rPr>
          <w:b/>
          <w:szCs w:val="24"/>
        </w:rPr>
        <w:t>III SKYRIUS</w:t>
      </w:r>
    </w:p>
    <w:p w14:paraId="25F6058D" w14:textId="77777777" w:rsidR="0090316A" w:rsidRDefault="00933118" w:rsidP="00B56BD2">
      <w:pPr>
        <w:jc w:val="center"/>
        <w:rPr>
          <w:b/>
          <w:szCs w:val="24"/>
        </w:rPr>
      </w:pPr>
      <w:r>
        <w:rPr>
          <w:b/>
          <w:szCs w:val="24"/>
        </w:rPr>
        <w:t>BŪTINŲJŲ SĄNAUDŲ SKAIČIAVIMAS</w:t>
      </w:r>
    </w:p>
    <w:p w14:paraId="6A3FB7AE" w14:textId="77777777" w:rsidR="0090316A" w:rsidRDefault="0090316A" w:rsidP="00B56BD2">
      <w:pPr>
        <w:jc w:val="center"/>
        <w:rPr>
          <w:szCs w:val="24"/>
        </w:rPr>
      </w:pPr>
    </w:p>
    <w:p w14:paraId="297676AA" w14:textId="77777777" w:rsidR="0090316A" w:rsidRDefault="00933118" w:rsidP="007D162C">
      <w:pPr>
        <w:ind w:firstLine="851"/>
        <w:jc w:val="both"/>
        <w:rPr>
          <w:szCs w:val="24"/>
        </w:rPr>
      </w:pPr>
      <w:r>
        <w:rPr>
          <w:szCs w:val="24"/>
        </w:rPr>
        <w:t>15.</w:t>
      </w:r>
      <w:r>
        <w:rPr>
          <w:szCs w:val="24"/>
        </w:rPr>
        <w:tab/>
        <w:t xml:space="preserve">Skaičiuojant būtinąsias sąnaudas įvertinamas planuojamas susidaryti komunalinių atliekų, pateksiančių į Panevėžio miesto savivaldybės komunalinių atliekų tvarkymo sistemą, kiekis pagal atskiras komunalinių atliekų rūšis (mišrios komunalinės atliekos, biologiškai skaidžios atliekos, didelių gabaritų atliekos, buityje susidarančios elektros ir elektroninės įrangos atliekos ir kitos, išskyrus tas, kurių tvarkymo sąnaudas teisės aktų nustatyta tvarka privalo apmokėti gamintojai ir importuotojai). </w:t>
      </w:r>
    </w:p>
    <w:p w14:paraId="40B3132D" w14:textId="77777777" w:rsidR="0090316A" w:rsidRDefault="00933118" w:rsidP="007D162C">
      <w:pPr>
        <w:ind w:firstLine="851"/>
        <w:jc w:val="both"/>
        <w:rPr>
          <w:szCs w:val="24"/>
        </w:rPr>
      </w:pPr>
      <w:r>
        <w:rPr>
          <w:szCs w:val="24"/>
        </w:rPr>
        <w:t>16.</w:t>
      </w:r>
      <w:r>
        <w:rPr>
          <w:szCs w:val="24"/>
        </w:rPr>
        <w:tab/>
        <w:t>Atsižvelgiant į turimus faktinius duomenis ir galimybes, pagrįsti kiekvienos iš Metodikos 7 punkte nurodytų komunalinių atliekų tvarkymo veiklų sąnaudas, skaičiuojamos šios sąnaudos:</w:t>
      </w:r>
    </w:p>
    <w:p w14:paraId="30F380C3" w14:textId="77777777" w:rsidR="0090316A" w:rsidRDefault="00933118" w:rsidP="007D162C">
      <w:pPr>
        <w:tabs>
          <w:tab w:val="left" w:pos="1560"/>
        </w:tabs>
        <w:ind w:firstLine="851"/>
        <w:jc w:val="both"/>
        <w:rPr>
          <w:szCs w:val="24"/>
        </w:rPr>
      </w:pPr>
      <w:r>
        <w:rPr>
          <w:szCs w:val="24"/>
        </w:rPr>
        <w:t>16.1.</w:t>
      </w:r>
      <w:r>
        <w:rPr>
          <w:szCs w:val="24"/>
        </w:rPr>
        <w:tab/>
        <w:t>Mišrių komunalinių atliekų surinkimo ir vežimo sąnaudos.</w:t>
      </w:r>
    </w:p>
    <w:p w14:paraId="089F8366" w14:textId="77777777" w:rsidR="0090316A" w:rsidRDefault="00933118" w:rsidP="007D162C">
      <w:pPr>
        <w:tabs>
          <w:tab w:val="left" w:pos="1560"/>
        </w:tabs>
        <w:ind w:firstLine="851"/>
        <w:jc w:val="both"/>
        <w:rPr>
          <w:szCs w:val="24"/>
        </w:rPr>
      </w:pPr>
      <w:r>
        <w:rPr>
          <w:szCs w:val="24"/>
        </w:rPr>
        <w:t>16.2.</w:t>
      </w:r>
      <w:r>
        <w:rPr>
          <w:szCs w:val="24"/>
        </w:rPr>
        <w:tab/>
        <w:t xml:space="preserve">Mišrių komunalinių atliekų apdorojimo ir šalinimo sąnaudos. </w:t>
      </w:r>
    </w:p>
    <w:p w14:paraId="6A808943" w14:textId="77777777" w:rsidR="0090316A" w:rsidRDefault="00933118" w:rsidP="007D162C">
      <w:pPr>
        <w:tabs>
          <w:tab w:val="left" w:pos="1560"/>
        </w:tabs>
        <w:ind w:firstLine="851"/>
        <w:jc w:val="both"/>
        <w:rPr>
          <w:szCs w:val="24"/>
        </w:rPr>
      </w:pPr>
      <w:r>
        <w:rPr>
          <w:szCs w:val="24"/>
        </w:rPr>
        <w:t>16.3.</w:t>
      </w:r>
      <w:r>
        <w:rPr>
          <w:szCs w:val="24"/>
        </w:rPr>
        <w:tab/>
        <w:t>Didelių gabaritų atliekų surinkimo aikštelės eksploatavimo sąnaudos, išskyrus tas sąnaudas, kurias teisės aktų nustatyta tvarka privalo apmokėti gamintojai ir importuotojai.</w:t>
      </w:r>
    </w:p>
    <w:p w14:paraId="601ECBCB" w14:textId="77777777" w:rsidR="0090316A" w:rsidRDefault="00933118" w:rsidP="007D162C">
      <w:pPr>
        <w:tabs>
          <w:tab w:val="left" w:pos="1560"/>
        </w:tabs>
        <w:ind w:firstLine="851"/>
        <w:jc w:val="both"/>
        <w:rPr>
          <w:szCs w:val="24"/>
        </w:rPr>
      </w:pPr>
      <w:r>
        <w:rPr>
          <w:szCs w:val="24"/>
        </w:rPr>
        <w:t>16.4.</w:t>
      </w:r>
      <w:r>
        <w:rPr>
          <w:szCs w:val="24"/>
        </w:rPr>
        <w:tab/>
        <w:t>Į komunalines atliekas patekusių pavojingų buitinių atliekų, didelių gabaritų atliekų, buityje susidarančių elektros ir elektroninės įrangos atliekų surinkimo apvažiavimo būdu sąnaudos.</w:t>
      </w:r>
    </w:p>
    <w:p w14:paraId="187D1FA3" w14:textId="77777777" w:rsidR="0090316A" w:rsidRDefault="00933118" w:rsidP="007D162C">
      <w:pPr>
        <w:tabs>
          <w:tab w:val="left" w:pos="1560"/>
        </w:tabs>
        <w:ind w:firstLine="851"/>
        <w:jc w:val="both"/>
        <w:rPr>
          <w:szCs w:val="24"/>
        </w:rPr>
      </w:pPr>
      <w:r>
        <w:rPr>
          <w:szCs w:val="24"/>
        </w:rPr>
        <w:t>16.5.</w:t>
      </w:r>
      <w:r>
        <w:rPr>
          <w:szCs w:val="24"/>
        </w:rPr>
        <w:tab/>
        <w:t>Biologiškai skaidžių atliekų rūšiuojamojo surinkimo sąnaudos.</w:t>
      </w:r>
    </w:p>
    <w:p w14:paraId="1333717B" w14:textId="77777777" w:rsidR="0090316A" w:rsidRDefault="00933118" w:rsidP="007D162C">
      <w:pPr>
        <w:tabs>
          <w:tab w:val="left" w:pos="1560"/>
        </w:tabs>
        <w:ind w:firstLine="851"/>
        <w:jc w:val="both"/>
        <w:rPr>
          <w:szCs w:val="24"/>
        </w:rPr>
      </w:pPr>
      <w:r>
        <w:rPr>
          <w:szCs w:val="24"/>
        </w:rPr>
        <w:t>16.6.</w:t>
      </w:r>
      <w:r>
        <w:rPr>
          <w:szCs w:val="24"/>
        </w:rPr>
        <w:tab/>
        <w:t>Kitų komunalinių atliekų (maisto atliekų, tekstilės atliekų, antrinių žaliavų (išskyrus pakuotę, už kurios atliekų tvarkymą nustatyta gamintojų ir importuotojų atsakomybė) ir kitų) rūšiuojamojo surinkimo ir (ar) tvarkymo sąnaudos.</w:t>
      </w:r>
    </w:p>
    <w:p w14:paraId="3795372D" w14:textId="77777777" w:rsidR="0090316A" w:rsidRDefault="00933118" w:rsidP="007D162C">
      <w:pPr>
        <w:tabs>
          <w:tab w:val="left" w:pos="1560"/>
        </w:tabs>
        <w:ind w:firstLine="851"/>
        <w:jc w:val="both"/>
        <w:rPr>
          <w:szCs w:val="24"/>
        </w:rPr>
      </w:pPr>
      <w:r>
        <w:rPr>
          <w:szCs w:val="24"/>
        </w:rPr>
        <w:t>16.7.</w:t>
      </w:r>
      <w:r>
        <w:rPr>
          <w:szCs w:val="24"/>
        </w:rPr>
        <w:tab/>
        <w:t>Komunalinių atliekų tvarkymo infrastruktūros atnaujinimo sąnaudos.</w:t>
      </w:r>
    </w:p>
    <w:p w14:paraId="72729BBA" w14:textId="77777777" w:rsidR="0090316A" w:rsidRDefault="00933118" w:rsidP="007D162C">
      <w:pPr>
        <w:tabs>
          <w:tab w:val="left" w:pos="1560"/>
        </w:tabs>
        <w:ind w:firstLine="851"/>
        <w:jc w:val="both"/>
        <w:rPr>
          <w:szCs w:val="24"/>
        </w:rPr>
      </w:pPr>
      <w:r>
        <w:rPr>
          <w:szCs w:val="24"/>
        </w:rPr>
        <w:t>16.8.</w:t>
      </w:r>
      <w:r>
        <w:rPr>
          <w:szCs w:val="24"/>
        </w:rPr>
        <w:tab/>
        <w:t xml:space="preserve">Komunalinių atliekų tvarkymo sistemos administravimo sąnaudos. </w:t>
      </w:r>
    </w:p>
    <w:p w14:paraId="31CD1B5E" w14:textId="77777777" w:rsidR="0090316A" w:rsidRDefault="00933118" w:rsidP="007D162C">
      <w:pPr>
        <w:ind w:firstLine="851"/>
        <w:jc w:val="both"/>
        <w:rPr>
          <w:szCs w:val="24"/>
        </w:rPr>
      </w:pPr>
      <w:r>
        <w:rPr>
          <w:szCs w:val="24"/>
        </w:rPr>
        <w:t>17.</w:t>
      </w:r>
      <w:r>
        <w:rPr>
          <w:szCs w:val="24"/>
        </w:rPr>
        <w:tab/>
        <w:t>Mišrių komunalinių atliekų surinkimo ir vežimo sąnaudų skaičiavimas pagrindžiamas faktiniais duomenimis, sąnaudų kitimo prognozėmis ir prielaidomis dėl būsimų mišrių komunalinių atliekų surinkimo apimčių.</w:t>
      </w:r>
    </w:p>
    <w:p w14:paraId="249FB519" w14:textId="77777777" w:rsidR="0090316A" w:rsidRDefault="00933118" w:rsidP="007D162C">
      <w:pPr>
        <w:ind w:firstLine="851"/>
        <w:jc w:val="both"/>
        <w:rPr>
          <w:szCs w:val="24"/>
        </w:rPr>
      </w:pPr>
      <w:r>
        <w:rPr>
          <w:szCs w:val="24"/>
        </w:rPr>
        <w:t>18.</w:t>
      </w:r>
      <w:r>
        <w:rPr>
          <w:szCs w:val="24"/>
        </w:rPr>
        <w:tab/>
        <w:t>Mišrių komunalinių atliekų surinkimo ir vežimo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105"/>
        <w:gridCol w:w="2106"/>
      </w:tblGrid>
      <w:tr w:rsidR="0090316A" w14:paraId="77C7F98A" w14:textId="77777777">
        <w:tc>
          <w:tcPr>
            <w:tcW w:w="5387" w:type="dxa"/>
            <w:shd w:val="clear" w:color="auto" w:fill="auto"/>
            <w:vAlign w:val="center"/>
          </w:tcPr>
          <w:p w14:paraId="1DF352A8"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1AB6B0F4"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6DAF43C6" w14:textId="77777777" w:rsidR="0090316A" w:rsidRDefault="00933118" w:rsidP="00B56BD2">
            <w:pPr>
              <w:jc w:val="center"/>
              <w:rPr>
                <w:rFonts w:eastAsia="Calibri"/>
                <w:sz w:val="22"/>
                <w:szCs w:val="22"/>
              </w:rPr>
            </w:pPr>
            <w:r>
              <w:rPr>
                <w:rFonts w:eastAsia="Calibri"/>
                <w:sz w:val="22"/>
                <w:szCs w:val="22"/>
              </w:rPr>
              <w:t>Kintamoji dalis</w:t>
            </w:r>
          </w:p>
        </w:tc>
      </w:tr>
      <w:tr w:rsidR="0090316A" w14:paraId="2A489652" w14:textId="77777777">
        <w:tc>
          <w:tcPr>
            <w:tcW w:w="5387" w:type="dxa"/>
            <w:shd w:val="clear" w:color="auto" w:fill="auto"/>
            <w:vAlign w:val="center"/>
          </w:tcPr>
          <w:p w14:paraId="4DBD11A7" w14:textId="77777777" w:rsidR="0090316A" w:rsidRDefault="00933118" w:rsidP="00B56BD2">
            <w:pPr>
              <w:rPr>
                <w:rFonts w:eastAsia="Calibri"/>
                <w:sz w:val="22"/>
                <w:szCs w:val="22"/>
              </w:rPr>
            </w:pPr>
            <w:r>
              <w:rPr>
                <w:rFonts w:eastAsia="Calibri"/>
                <w:sz w:val="22"/>
                <w:szCs w:val="22"/>
              </w:rPr>
              <w:t>Darbo užmokestis</w:t>
            </w:r>
          </w:p>
        </w:tc>
        <w:tc>
          <w:tcPr>
            <w:tcW w:w="2126" w:type="dxa"/>
            <w:shd w:val="clear" w:color="auto" w:fill="auto"/>
            <w:vAlign w:val="center"/>
          </w:tcPr>
          <w:p w14:paraId="695B0A82"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64AF0B12" w14:textId="77777777" w:rsidR="0090316A" w:rsidRDefault="0090316A" w:rsidP="00B56BD2">
            <w:pPr>
              <w:jc w:val="center"/>
              <w:rPr>
                <w:rFonts w:eastAsia="Calibri"/>
                <w:sz w:val="22"/>
                <w:szCs w:val="22"/>
              </w:rPr>
            </w:pPr>
          </w:p>
        </w:tc>
      </w:tr>
      <w:tr w:rsidR="0090316A" w14:paraId="51FCF3C3" w14:textId="77777777">
        <w:tc>
          <w:tcPr>
            <w:tcW w:w="5387" w:type="dxa"/>
            <w:shd w:val="clear" w:color="auto" w:fill="auto"/>
            <w:vAlign w:val="center"/>
          </w:tcPr>
          <w:p w14:paraId="3DBB8707" w14:textId="77777777" w:rsidR="0090316A" w:rsidRDefault="00933118" w:rsidP="00B56BD2">
            <w:pPr>
              <w:rPr>
                <w:rFonts w:eastAsia="Calibri"/>
                <w:sz w:val="22"/>
                <w:szCs w:val="22"/>
              </w:rPr>
            </w:pPr>
            <w:r>
              <w:rPr>
                <w:rFonts w:eastAsia="Calibri"/>
                <w:sz w:val="22"/>
                <w:szCs w:val="22"/>
              </w:rPr>
              <w:t>Pagalbinės medžiagos</w:t>
            </w:r>
          </w:p>
        </w:tc>
        <w:tc>
          <w:tcPr>
            <w:tcW w:w="2126" w:type="dxa"/>
            <w:shd w:val="clear" w:color="auto" w:fill="auto"/>
            <w:vAlign w:val="center"/>
          </w:tcPr>
          <w:p w14:paraId="5E37FD12"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24F47A1A" w14:textId="77777777" w:rsidR="0090316A" w:rsidRDefault="00933118" w:rsidP="00B56BD2">
            <w:pPr>
              <w:jc w:val="center"/>
              <w:rPr>
                <w:rFonts w:eastAsia="Calibri"/>
                <w:sz w:val="22"/>
                <w:szCs w:val="22"/>
              </w:rPr>
            </w:pPr>
            <w:r>
              <w:rPr>
                <w:rFonts w:eastAsia="Calibri"/>
                <w:sz w:val="22"/>
                <w:szCs w:val="22"/>
              </w:rPr>
              <w:t>+</w:t>
            </w:r>
          </w:p>
        </w:tc>
      </w:tr>
      <w:tr w:rsidR="0090316A" w14:paraId="53FB32C8" w14:textId="77777777">
        <w:tc>
          <w:tcPr>
            <w:tcW w:w="5387" w:type="dxa"/>
            <w:shd w:val="clear" w:color="auto" w:fill="auto"/>
            <w:vAlign w:val="center"/>
          </w:tcPr>
          <w:p w14:paraId="70206225" w14:textId="77777777" w:rsidR="0090316A" w:rsidRDefault="00933118" w:rsidP="00B56BD2">
            <w:pPr>
              <w:rPr>
                <w:rFonts w:eastAsia="Calibri"/>
                <w:sz w:val="22"/>
                <w:szCs w:val="22"/>
              </w:rPr>
            </w:pPr>
            <w:r>
              <w:rPr>
                <w:rFonts w:eastAsia="Calibri"/>
                <w:sz w:val="22"/>
                <w:szCs w:val="22"/>
              </w:rPr>
              <w:t>Kuras</w:t>
            </w:r>
          </w:p>
        </w:tc>
        <w:tc>
          <w:tcPr>
            <w:tcW w:w="2126" w:type="dxa"/>
            <w:shd w:val="clear" w:color="auto" w:fill="D9D9D9"/>
            <w:vAlign w:val="center"/>
          </w:tcPr>
          <w:p w14:paraId="25620B45" w14:textId="77777777" w:rsidR="0090316A" w:rsidRDefault="0090316A" w:rsidP="00B56BD2">
            <w:pPr>
              <w:jc w:val="center"/>
              <w:rPr>
                <w:rFonts w:eastAsia="Calibri"/>
                <w:sz w:val="22"/>
                <w:szCs w:val="22"/>
              </w:rPr>
            </w:pPr>
          </w:p>
        </w:tc>
        <w:tc>
          <w:tcPr>
            <w:tcW w:w="2126" w:type="dxa"/>
            <w:shd w:val="clear" w:color="auto" w:fill="auto"/>
            <w:vAlign w:val="center"/>
          </w:tcPr>
          <w:p w14:paraId="3D572A36" w14:textId="77777777" w:rsidR="0090316A" w:rsidRDefault="00933118" w:rsidP="00B56BD2">
            <w:pPr>
              <w:jc w:val="center"/>
              <w:rPr>
                <w:rFonts w:eastAsia="Calibri"/>
                <w:sz w:val="22"/>
                <w:szCs w:val="22"/>
              </w:rPr>
            </w:pPr>
            <w:r>
              <w:rPr>
                <w:rFonts w:eastAsia="Calibri"/>
                <w:sz w:val="22"/>
                <w:szCs w:val="22"/>
              </w:rPr>
              <w:t>+</w:t>
            </w:r>
          </w:p>
        </w:tc>
      </w:tr>
      <w:tr w:rsidR="0090316A" w14:paraId="2795D1E6" w14:textId="77777777">
        <w:tc>
          <w:tcPr>
            <w:tcW w:w="5387" w:type="dxa"/>
            <w:shd w:val="clear" w:color="auto" w:fill="auto"/>
            <w:vAlign w:val="center"/>
          </w:tcPr>
          <w:p w14:paraId="66D80256" w14:textId="77777777" w:rsidR="0090316A" w:rsidRDefault="00933118" w:rsidP="00B56BD2">
            <w:pPr>
              <w:rPr>
                <w:rFonts w:eastAsia="Calibri"/>
                <w:sz w:val="22"/>
                <w:szCs w:val="22"/>
              </w:rPr>
            </w:pPr>
            <w:r>
              <w:rPr>
                <w:rFonts w:eastAsia="Calibri"/>
                <w:sz w:val="22"/>
                <w:szCs w:val="22"/>
              </w:rPr>
              <w:t>Eksploatacinės sąnaudos</w:t>
            </w:r>
          </w:p>
        </w:tc>
        <w:tc>
          <w:tcPr>
            <w:tcW w:w="2126" w:type="dxa"/>
            <w:shd w:val="clear" w:color="auto" w:fill="auto"/>
            <w:vAlign w:val="center"/>
          </w:tcPr>
          <w:p w14:paraId="07DE9BBA"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208D311" w14:textId="77777777" w:rsidR="0090316A" w:rsidRDefault="0090316A" w:rsidP="00B56BD2">
            <w:pPr>
              <w:jc w:val="center"/>
              <w:rPr>
                <w:rFonts w:eastAsia="Calibri"/>
                <w:sz w:val="22"/>
                <w:szCs w:val="22"/>
              </w:rPr>
            </w:pPr>
          </w:p>
        </w:tc>
      </w:tr>
      <w:tr w:rsidR="0090316A" w14:paraId="244AC143" w14:textId="77777777">
        <w:tc>
          <w:tcPr>
            <w:tcW w:w="5387" w:type="dxa"/>
            <w:shd w:val="clear" w:color="auto" w:fill="auto"/>
            <w:vAlign w:val="center"/>
          </w:tcPr>
          <w:p w14:paraId="39A22A2B" w14:textId="77777777" w:rsidR="0090316A" w:rsidRDefault="00933118" w:rsidP="00B56BD2">
            <w:pPr>
              <w:rPr>
                <w:rFonts w:eastAsia="Calibri"/>
                <w:sz w:val="22"/>
                <w:szCs w:val="22"/>
              </w:rPr>
            </w:pPr>
            <w:r>
              <w:rPr>
                <w:rFonts w:eastAsia="Calibri"/>
                <w:sz w:val="22"/>
                <w:szCs w:val="22"/>
              </w:rPr>
              <w:t>Nusidėvėjimas</w:t>
            </w:r>
          </w:p>
        </w:tc>
        <w:tc>
          <w:tcPr>
            <w:tcW w:w="2126" w:type="dxa"/>
            <w:shd w:val="clear" w:color="auto" w:fill="auto"/>
            <w:vAlign w:val="center"/>
          </w:tcPr>
          <w:p w14:paraId="1D387449"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9D1E4FF" w14:textId="77777777" w:rsidR="0090316A" w:rsidRDefault="0090316A" w:rsidP="00B56BD2">
            <w:pPr>
              <w:jc w:val="center"/>
              <w:rPr>
                <w:rFonts w:eastAsia="Calibri"/>
                <w:sz w:val="22"/>
                <w:szCs w:val="22"/>
              </w:rPr>
            </w:pPr>
          </w:p>
        </w:tc>
      </w:tr>
      <w:tr w:rsidR="0090316A" w14:paraId="745A84DF" w14:textId="77777777">
        <w:tc>
          <w:tcPr>
            <w:tcW w:w="5387" w:type="dxa"/>
            <w:shd w:val="clear" w:color="auto" w:fill="auto"/>
            <w:vAlign w:val="center"/>
          </w:tcPr>
          <w:p w14:paraId="62E4EAC6" w14:textId="77777777" w:rsidR="0090316A" w:rsidRDefault="00933118" w:rsidP="00B56BD2">
            <w:pPr>
              <w:rPr>
                <w:rFonts w:eastAsia="Calibri"/>
                <w:sz w:val="22"/>
                <w:szCs w:val="22"/>
              </w:rPr>
            </w:pPr>
            <w:r>
              <w:rPr>
                <w:rFonts w:eastAsia="Calibri"/>
                <w:sz w:val="22"/>
                <w:szCs w:val="22"/>
              </w:rPr>
              <w:t>Draudimas</w:t>
            </w:r>
          </w:p>
        </w:tc>
        <w:tc>
          <w:tcPr>
            <w:tcW w:w="2126" w:type="dxa"/>
            <w:shd w:val="clear" w:color="auto" w:fill="auto"/>
            <w:vAlign w:val="center"/>
          </w:tcPr>
          <w:p w14:paraId="030F9A0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895C2B0" w14:textId="77777777" w:rsidR="0090316A" w:rsidRDefault="0090316A" w:rsidP="00B56BD2">
            <w:pPr>
              <w:jc w:val="center"/>
              <w:rPr>
                <w:rFonts w:eastAsia="Calibri"/>
                <w:sz w:val="22"/>
                <w:szCs w:val="22"/>
              </w:rPr>
            </w:pPr>
          </w:p>
        </w:tc>
      </w:tr>
      <w:tr w:rsidR="0090316A" w14:paraId="54CE2693" w14:textId="77777777">
        <w:tc>
          <w:tcPr>
            <w:tcW w:w="5387" w:type="dxa"/>
            <w:shd w:val="clear" w:color="auto" w:fill="auto"/>
            <w:vAlign w:val="center"/>
          </w:tcPr>
          <w:p w14:paraId="4FA852EA" w14:textId="15198144" w:rsidR="0090316A" w:rsidRDefault="00933118" w:rsidP="00B56BD2">
            <w:pPr>
              <w:rPr>
                <w:rFonts w:eastAsia="Calibri"/>
                <w:sz w:val="22"/>
                <w:szCs w:val="22"/>
              </w:rPr>
            </w:pPr>
            <w:r>
              <w:rPr>
                <w:rFonts w:eastAsia="Calibri"/>
                <w:sz w:val="22"/>
                <w:szCs w:val="22"/>
              </w:rPr>
              <w:t>Anksčiau neįvard</w:t>
            </w:r>
            <w:r w:rsidR="00692778">
              <w:rPr>
                <w:rFonts w:eastAsia="Calibri"/>
                <w:sz w:val="22"/>
                <w:szCs w:val="22"/>
              </w:rPr>
              <w:t>y</w:t>
            </w:r>
            <w:r>
              <w:rPr>
                <w:rFonts w:eastAsia="Calibri"/>
                <w:sz w:val="22"/>
                <w:szCs w:val="22"/>
              </w:rPr>
              <w:t>tos smulkios mišrių komunalinių atliekų surinkimo ir vežimo sąnaudos</w:t>
            </w:r>
          </w:p>
        </w:tc>
        <w:tc>
          <w:tcPr>
            <w:tcW w:w="2126" w:type="dxa"/>
            <w:shd w:val="clear" w:color="auto" w:fill="auto"/>
            <w:vAlign w:val="center"/>
          </w:tcPr>
          <w:p w14:paraId="0781CBE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97912AD" w14:textId="77777777" w:rsidR="0090316A" w:rsidRDefault="0090316A" w:rsidP="00B56BD2">
            <w:pPr>
              <w:jc w:val="center"/>
              <w:rPr>
                <w:rFonts w:eastAsia="Calibri"/>
                <w:sz w:val="22"/>
                <w:szCs w:val="22"/>
              </w:rPr>
            </w:pPr>
          </w:p>
        </w:tc>
      </w:tr>
    </w:tbl>
    <w:p w14:paraId="03AACA4B" w14:textId="77777777" w:rsidR="0090316A" w:rsidRDefault="0090316A" w:rsidP="00B56BD2">
      <w:pPr>
        <w:rPr>
          <w:sz w:val="16"/>
          <w:szCs w:val="16"/>
        </w:rPr>
      </w:pPr>
    </w:p>
    <w:p w14:paraId="4A1F6082" w14:textId="6F7D8260" w:rsidR="0090316A" w:rsidRDefault="00933118" w:rsidP="00B56BD2">
      <w:pPr>
        <w:ind w:firstLine="851"/>
        <w:jc w:val="both"/>
        <w:rPr>
          <w:szCs w:val="24"/>
        </w:rPr>
      </w:pPr>
      <w:r>
        <w:rPr>
          <w:szCs w:val="24"/>
        </w:rPr>
        <w:t>19.</w:t>
      </w:r>
      <w:r>
        <w:rPr>
          <w:szCs w:val="24"/>
        </w:rPr>
        <w:tab/>
      </w:r>
      <w:r w:rsidR="008E528C" w:rsidRPr="0039521D">
        <w:rPr>
          <w:szCs w:val="24"/>
        </w:rPr>
        <w:t xml:space="preserve">Mišrių komunalinių atliekų </w:t>
      </w:r>
      <w:r w:rsidR="00897418">
        <w:rPr>
          <w:szCs w:val="24"/>
        </w:rPr>
        <w:t xml:space="preserve">apdorojimo ir </w:t>
      </w:r>
      <w:r w:rsidR="008E528C" w:rsidRPr="0039521D">
        <w:rPr>
          <w:szCs w:val="24"/>
        </w:rPr>
        <w:t xml:space="preserve">šalinimo sąnaudų skaičiavimas pagrįstas faktiniais duomenimis ir Panevėžio miesto savivaldybėje susidarančių mišrių komunalinių atliekų priėmimo Panevėžio regioniniame sąvartyne </w:t>
      </w:r>
      <w:r w:rsidR="00897418">
        <w:rPr>
          <w:szCs w:val="24"/>
        </w:rPr>
        <w:t xml:space="preserve">kaina. </w:t>
      </w:r>
      <w:r w:rsidR="008E528C" w:rsidRPr="0039521D">
        <w:rPr>
          <w:szCs w:val="24"/>
        </w:rPr>
        <w:t xml:space="preserve">Šios sąnaudos </w:t>
      </w:r>
      <w:r w:rsidR="00897418">
        <w:rPr>
          <w:szCs w:val="24"/>
        </w:rPr>
        <w:t>apskaičiuojamos įvertinus pastovią</w:t>
      </w:r>
      <w:r w:rsidR="00D11774">
        <w:rPr>
          <w:szCs w:val="24"/>
        </w:rPr>
        <w:t>ją</w:t>
      </w:r>
      <w:r w:rsidR="00897418">
        <w:rPr>
          <w:szCs w:val="24"/>
        </w:rPr>
        <w:t xml:space="preserve"> mišrių komunalinių atliekų priėmimo kainos dalį </w:t>
      </w:r>
      <w:r w:rsidR="00CF3756">
        <w:rPr>
          <w:szCs w:val="24"/>
        </w:rPr>
        <w:t>ir</w:t>
      </w:r>
      <w:r w:rsidR="00897418">
        <w:rPr>
          <w:szCs w:val="24"/>
        </w:rPr>
        <w:t xml:space="preserve"> </w:t>
      </w:r>
      <w:r w:rsidR="008E528C" w:rsidRPr="0039521D">
        <w:rPr>
          <w:szCs w:val="24"/>
        </w:rPr>
        <w:t>planuojamą šalinti mišrių komunalinių atliekų kiekį padauginus iš atliekų priėmimo</w:t>
      </w:r>
      <w:r w:rsidR="00897418">
        <w:rPr>
          <w:szCs w:val="24"/>
        </w:rPr>
        <w:t xml:space="preserve"> kainos kintamos</w:t>
      </w:r>
      <w:r w:rsidR="00CF3756">
        <w:rPr>
          <w:szCs w:val="24"/>
        </w:rPr>
        <w:t>ios</w:t>
      </w:r>
      <w:r w:rsidR="00897418">
        <w:rPr>
          <w:szCs w:val="24"/>
        </w:rPr>
        <w:t xml:space="preserve"> dalies</w:t>
      </w:r>
      <w:r>
        <w:rPr>
          <w:szCs w:val="24"/>
        </w:rPr>
        <w:t>.</w:t>
      </w:r>
    </w:p>
    <w:p w14:paraId="30C63D16" w14:textId="77777777" w:rsidR="0090316A" w:rsidRDefault="00933118" w:rsidP="00B56BD2">
      <w:pPr>
        <w:ind w:firstLine="851"/>
        <w:jc w:val="both"/>
        <w:rPr>
          <w:szCs w:val="24"/>
        </w:rPr>
      </w:pPr>
      <w:r>
        <w:rPr>
          <w:szCs w:val="24"/>
        </w:rPr>
        <w:t>20.</w:t>
      </w:r>
      <w:r>
        <w:rPr>
          <w:szCs w:val="24"/>
        </w:rPr>
        <w:tab/>
        <w:t xml:space="preserve">Mišrių komunalinių atliekų </w:t>
      </w:r>
      <w:r w:rsidR="00897418">
        <w:rPr>
          <w:szCs w:val="24"/>
        </w:rPr>
        <w:t xml:space="preserve">apdorojimo ir </w:t>
      </w:r>
      <w:r w:rsidR="008E528C" w:rsidRPr="0039521D">
        <w:rPr>
          <w:szCs w:val="24"/>
        </w:rPr>
        <w:t xml:space="preserve">šalinimo </w:t>
      </w:r>
      <w:r>
        <w:rPr>
          <w:szCs w:val="24"/>
        </w:rPr>
        <w:t>sąnaudos pastoviosioms ir kintamosioms sąnaudoms priskiriamos atsižvelgiant į</w:t>
      </w:r>
      <w:r>
        <w:rPr>
          <w:rFonts w:ascii="Arial" w:hAnsi="Arial" w:cs="Arial"/>
          <w:sz w:val="21"/>
          <w:szCs w:val="21"/>
          <w:shd w:val="clear" w:color="auto" w:fill="FFFFFF"/>
        </w:rPr>
        <w:t xml:space="preserve"> </w:t>
      </w:r>
      <w:r>
        <w:rPr>
          <w:szCs w:val="24"/>
        </w:rPr>
        <w:t>komunalines atliekas tvarkančių įmonių sąnaudų pobūdį: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2106"/>
        <w:gridCol w:w="2106"/>
      </w:tblGrid>
      <w:tr w:rsidR="0090316A" w14:paraId="39597D23" w14:textId="77777777">
        <w:tc>
          <w:tcPr>
            <w:tcW w:w="5387" w:type="dxa"/>
            <w:shd w:val="clear" w:color="auto" w:fill="auto"/>
            <w:vAlign w:val="center"/>
          </w:tcPr>
          <w:p w14:paraId="40223103"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7ABF0685"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0D6A12A2" w14:textId="77777777" w:rsidR="0090316A" w:rsidRDefault="00933118" w:rsidP="00B56BD2">
            <w:pPr>
              <w:jc w:val="center"/>
              <w:rPr>
                <w:rFonts w:eastAsia="Calibri"/>
                <w:sz w:val="22"/>
                <w:szCs w:val="22"/>
              </w:rPr>
            </w:pPr>
            <w:r>
              <w:rPr>
                <w:rFonts w:eastAsia="Calibri"/>
                <w:sz w:val="22"/>
                <w:szCs w:val="22"/>
              </w:rPr>
              <w:t>Kintamoji dalis</w:t>
            </w:r>
          </w:p>
        </w:tc>
      </w:tr>
      <w:tr w:rsidR="0090316A" w14:paraId="0ED65FDB" w14:textId="77777777">
        <w:tc>
          <w:tcPr>
            <w:tcW w:w="5387" w:type="dxa"/>
            <w:shd w:val="clear" w:color="auto" w:fill="auto"/>
            <w:vAlign w:val="center"/>
          </w:tcPr>
          <w:p w14:paraId="3922689A" w14:textId="77777777" w:rsidR="0090316A" w:rsidRDefault="00933118" w:rsidP="00B56BD2">
            <w:pPr>
              <w:jc w:val="both"/>
              <w:rPr>
                <w:rFonts w:eastAsia="Calibri"/>
                <w:sz w:val="22"/>
                <w:szCs w:val="22"/>
              </w:rPr>
            </w:pPr>
            <w:r>
              <w:rPr>
                <w:rFonts w:eastAsia="Calibri"/>
                <w:sz w:val="22"/>
                <w:szCs w:val="22"/>
              </w:rPr>
              <w:t>Surinktų mišrių komunalinių atliekų šalinimo sąnaudos</w:t>
            </w:r>
          </w:p>
        </w:tc>
        <w:tc>
          <w:tcPr>
            <w:tcW w:w="2126" w:type="dxa"/>
            <w:shd w:val="clear" w:color="auto" w:fill="auto"/>
            <w:vAlign w:val="center"/>
          </w:tcPr>
          <w:p w14:paraId="7813C152"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28EC5DC7" w14:textId="77777777" w:rsidR="0090316A" w:rsidRDefault="00933118" w:rsidP="00B56BD2">
            <w:pPr>
              <w:jc w:val="center"/>
              <w:rPr>
                <w:rFonts w:eastAsia="Calibri"/>
                <w:sz w:val="22"/>
                <w:szCs w:val="22"/>
              </w:rPr>
            </w:pPr>
            <w:r>
              <w:rPr>
                <w:rFonts w:eastAsia="Calibri"/>
                <w:sz w:val="22"/>
                <w:szCs w:val="22"/>
              </w:rPr>
              <w:t>+</w:t>
            </w:r>
          </w:p>
        </w:tc>
      </w:tr>
    </w:tbl>
    <w:p w14:paraId="51280FC0" w14:textId="77777777" w:rsidR="0090316A" w:rsidRPr="008E528C" w:rsidRDefault="0090316A" w:rsidP="00B56BD2">
      <w:pPr>
        <w:jc w:val="both"/>
        <w:rPr>
          <w:sz w:val="16"/>
          <w:szCs w:val="16"/>
        </w:rPr>
      </w:pPr>
    </w:p>
    <w:p w14:paraId="08F125A0" w14:textId="77777777" w:rsidR="0090316A" w:rsidRDefault="00933118" w:rsidP="00B56BD2">
      <w:pPr>
        <w:ind w:firstLine="851"/>
        <w:jc w:val="both"/>
        <w:rPr>
          <w:szCs w:val="24"/>
        </w:rPr>
      </w:pPr>
      <w:r>
        <w:rPr>
          <w:szCs w:val="24"/>
        </w:rPr>
        <w:t>21.</w:t>
      </w:r>
      <w:r>
        <w:rPr>
          <w:szCs w:val="24"/>
        </w:rPr>
        <w:tab/>
        <w:t>Didelių gabaritų atliekų surinkimo aikštelės eksploatavimo sąnaudų skaičiavimas pagrindžiamas faktiniais duomenimis, sąnaudų kitimo prognozėmis ir prielaidomis dėl būsimų didelių gabaritų atliekų priėmimo apimčių.</w:t>
      </w:r>
    </w:p>
    <w:p w14:paraId="263D1BAE" w14:textId="7EE0A8B0" w:rsidR="0090316A" w:rsidRDefault="00933118" w:rsidP="00B56BD2">
      <w:pPr>
        <w:ind w:firstLine="851"/>
        <w:jc w:val="both"/>
        <w:rPr>
          <w:szCs w:val="24"/>
        </w:rPr>
      </w:pPr>
      <w:r>
        <w:rPr>
          <w:szCs w:val="24"/>
        </w:rPr>
        <w:t>22.</w:t>
      </w:r>
      <w:r>
        <w:rPr>
          <w:szCs w:val="24"/>
        </w:rPr>
        <w:tab/>
        <w:t>Didelių gabaritų atliekų surinkimo aikštelių eksploatavimo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105"/>
        <w:gridCol w:w="2106"/>
      </w:tblGrid>
      <w:tr w:rsidR="0090316A" w14:paraId="7D497108" w14:textId="77777777">
        <w:tc>
          <w:tcPr>
            <w:tcW w:w="5387" w:type="dxa"/>
            <w:shd w:val="clear" w:color="auto" w:fill="auto"/>
            <w:vAlign w:val="center"/>
          </w:tcPr>
          <w:p w14:paraId="115BB0AA" w14:textId="77777777" w:rsidR="0090316A" w:rsidRDefault="00933118" w:rsidP="00B56BD2">
            <w:pPr>
              <w:jc w:val="both"/>
              <w:rPr>
                <w:rFonts w:eastAsia="Calibri"/>
                <w:sz w:val="22"/>
                <w:szCs w:val="22"/>
              </w:rPr>
            </w:pPr>
            <w:r>
              <w:rPr>
                <w:rFonts w:eastAsia="Calibri"/>
                <w:sz w:val="22"/>
                <w:szCs w:val="22"/>
              </w:rPr>
              <w:t>Sąnaudų kategorija</w:t>
            </w:r>
          </w:p>
        </w:tc>
        <w:tc>
          <w:tcPr>
            <w:tcW w:w="2126" w:type="dxa"/>
            <w:shd w:val="clear" w:color="auto" w:fill="auto"/>
            <w:vAlign w:val="center"/>
          </w:tcPr>
          <w:p w14:paraId="0595240E" w14:textId="77777777" w:rsidR="0090316A" w:rsidRDefault="00933118" w:rsidP="00B56BD2">
            <w:pPr>
              <w:jc w:val="both"/>
              <w:rPr>
                <w:rFonts w:eastAsia="Calibri"/>
                <w:sz w:val="22"/>
                <w:szCs w:val="22"/>
              </w:rPr>
            </w:pPr>
            <w:r>
              <w:rPr>
                <w:rFonts w:eastAsia="Calibri"/>
                <w:sz w:val="22"/>
                <w:szCs w:val="22"/>
              </w:rPr>
              <w:t>Pastovioji dalis</w:t>
            </w:r>
          </w:p>
        </w:tc>
        <w:tc>
          <w:tcPr>
            <w:tcW w:w="2126" w:type="dxa"/>
            <w:shd w:val="clear" w:color="auto" w:fill="auto"/>
            <w:vAlign w:val="center"/>
          </w:tcPr>
          <w:p w14:paraId="4594ECB3" w14:textId="77777777" w:rsidR="0090316A" w:rsidRDefault="00933118" w:rsidP="00B56BD2">
            <w:pPr>
              <w:jc w:val="both"/>
              <w:rPr>
                <w:rFonts w:eastAsia="Calibri"/>
                <w:sz w:val="22"/>
                <w:szCs w:val="22"/>
              </w:rPr>
            </w:pPr>
            <w:r>
              <w:rPr>
                <w:rFonts w:eastAsia="Calibri"/>
                <w:sz w:val="22"/>
                <w:szCs w:val="22"/>
              </w:rPr>
              <w:t>Kintamoji dalis</w:t>
            </w:r>
          </w:p>
        </w:tc>
      </w:tr>
      <w:tr w:rsidR="0090316A" w14:paraId="0DF65B34" w14:textId="77777777" w:rsidTr="008E528C">
        <w:tc>
          <w:tcPr>
            <w:tcW w:w="5387" w:type="dxa"/>
            <w:shd w:val="clear" w:color="auto" w:fill="auto"/>
            <w:vAlign w:val="center"/>
          </w:tcPr>
          <w:p w14:paraId="0582303A" w14:textId="77777777" w:rsidR="0090316A" w:rsidRDefault="00933118" w:rsidP="00B56BD2">
            <w:pPr>
              <w:jc w:val="both"/>
              <w:rPr>
                <w:rFonts w:eastAsia="Calibri"/>
                <w:sz w:val="22"/>
                <w:szCs w:val="22"/>
              </w:rPr>
            </w:pPr>
            <w:r>
              <w:rPr>
                <w:rFonts w:eastAsia="Calibri"/>
                <w:sz w:val="22"/>
                <w:szCs w:val="22"/>
              </w:rPr>
              <w:t>Darbo užmokestis</w:t>
            </w:r>
          </w:p>
        </w:tc>
        <w:tc>
          <w:tcPr>
            <w:tcW w:w="2126" w:type="dxa"/>
            <w:shd w:val="clear" w:color="auto" w:fill="auto"/>
            <w:vAlign w:val="center"/>
          </w:tcPr>
          <w:p w14:paraId="6E80DF55"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6104BDE8" w14:textId="77777777" w:rsidR="0090316A" w:rsidRDefault="0090316A" w:rsidP="00B56BD2">
            <w:pPr>
              <w:jc w:val="center"/>
              <w:rPr>
                <w:rFonts w:eastAsia="Calibri"/>
                <w:sz w:val="22"/>
                <w:szCs w:val="22"/>
              </w:rPr>
            </w:pPr>
          </w:p>
        </w:tc>
      </w:tr>
      <w:tr w:rsidR="0090316A" w14:paraId="68C34EE5" w14:textId="77777777">
        <w:tc>
          <w:tcPr>
            <w:tcW w:w="5387" w:type="dxa"/>
            <w:shd w:val="clear" w:color="auto" w:fill="auto"/>
            <w:vAlign w:val="center"/>
          </w:tcPr>
          <w:p w14:paraId="3F159F46" w14:textId="77777777" w:rsidR="0090316A" w:rsidRDefault="00933118" w:rsidP="00B56BD2">
            <w:pPr>
              <w:jc w:val="both"/>
              <w:rPr>
                <w:rFonts w:eastAsia="Calibri"/>
                <w:sz w:val="22"/>
                <w:szCs w:val="22"/>
              </w:rPr>
            </w:pPr>
            <w:r>
              <w:rPr>
                <w:rFonts w:eastAsia="Calibri"/>
                <w:sz w:val="22"/>
                <w:szCs w:val="22"/>
              </w:rPr>
              <w:t>Pagalbinės medžiagos</w:t>
            </w:r>
          </w:p>
        </w:tc>
        <w:tc>
          <w:tcPr>
            <w:tcW w:w="2126" w:type="dxa"/>
            <w:shd w:val="clear" w:color="auto" w:fill="auto"/>
            <w:vAlign w:val="center"/>
          </w:tcPr>
          <w:p w14:paraId="3B8C21E9"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09FDCD8D" w14:textId="77777777" w:rsidR="0090316A" w:rsidRDefault="00933118" w:rsidP="00B56BD2">
            <w:pPr>
              <w:jc w:val="center"/>
              <w:rPr>
                <w:rFonts w:eastAsia="Calibri"/>
                <w:sz w:val="22"/>
                <w:szCs w:val="22"/>
              </w:rPr>
            </w:pPr>
            <w:r>
              <w:rPr>
                <w:rFonts w:eastAsia="Calibri"/>
                <w:sz w:val="22"/>
                <w:szCs w:val="22"/>
              </w:rPr>
              <w:t>+</w:t>
            </w:r>
          </w:p>
        </w:tc>
      </w:tr>
      <w:tr w:rsidR="0090316A" w14:paraId="7DF738BC" w14:textId="77777777">
        <w:tc>
          <w:tcPr>
            <w:tcW w:w="5387" w:type="dxa"/>
            <w:shd w:val="clear" w:color="auto" w:fill="auto"/>
            <w:vAlign w:val="center"/>
          </w:tcPr>
          <w:p w14:paraId="27B69BA2" w14:textId="77777777" w:rsidR="0090316A" w:rsidRDefault="00933118" w:rsidP="00B56BD2">
            <w:pPr>
              <w:jc w:val="both"/>
              <w:rPr>
                <w:rFonts w:eastAsia="Calibri"/>
                <w:sz w:val="22"/>
                <w:szCs w:val="22"/>
              </w:rPr>
            </w:pPr>
            <w:r>
              <w:rPr>
                <w:rFonts w:eastAsia="Calibri"/>
                <w:sz w:val="22"/>
                <w:szCs w:val="22"/>
              </w:rPr>
              <w:t>Kuras</w:t>
            </w:r>
          </w:p>
        </w:tc>
        <w:tc>
          <w:tcPr>
            <w:tcW w:w="2126" w:type="dxa"/>
            <w:shd w:val="clear" w:color="auto" w:fill="auto"/>
            <w:vAlign w:val="center"/>
          </w:tcPr>
          <w:p w14:paraId="237D53AB"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19FF9B58" w14:textId="77777777" w:rsidR="0090316A" w:rsidRDefault="00933118" w:rsidP="00B56BD2">
            <w:pPr>
              <w:jc w:val="center"/>
              <w:rPr>
                <w:rFonts w:eastAsia="Calibri"/>
                <w:sz w:val="22"/>
                <w:szCs w:val="22"/>
              </w:rPr>
            </w:pPr>
            <w:r>
              <w:rPr>
                <w:rFonts w:eastAsia="Calibri"/>
                <w:sz w:val="22"/>
                <w:szCs w:val="22"/>
              </w:rPr>
              <w:t>+</w:t>
            </w:r>
          </w:p>
        </w:tc>
      </w:tr>
      <w:tr w:rsidR="0090316A" w14:paraId="2D03DA8C" w14:textId="77777777" w:rsidTr="008E528C">
        <w:tc>
          <w:tcPr>
            <w:tcW w:w="5387" w:type="dxa"/>
            <w:shd w:val="clear" w:color="auto" w:fill="auto"/>
            <w:vAlign w:val="center"/>
          </w:tcPr>
          <w:p w14:paraId="1048863A" w14:textId="77777777" w:rsidR="0090316A" w:rsidRDefault="00933118" w:rsidP="00B56BD2">
            <w:pPr>
              <w:jc w:val="both"/>
              <w:rPr>
                <w:rFonts w:eastAsia="Calibri"/>
                <w:sz w:val="22"/>
                <w:szCs w:val="22"/>
              </w:rPr>
            </w:pPr>
            <w:r>
              <w:rPr>
                <w:rFonts w:eastAsia="Calibri"/>
                <w:sz w:val="22"/>
                <w:szCs w:val="22"/>
              </w:rPr>
              <w:t>Atliekų iš DASA šalinimo sąnaudos</w:t>
            </w:r>
          </w:p>
        </w:tc>
        <w:tc>
          <w:tcPr>
            <w:tcW w:w="2126" w:type="dxa"/>
            <w:shd w:val="clear" w:color="auto" w:fill="D9D9D9"/>
            <w:vAlign w:val="center"/>
          </w:tcPr>
          <w:p w14:paraId="49521159" w14:textId="77777777" w:rsidR="0090316A" w:rsidRDefault="0090316A" w:rsidP="00B56BD2">
            <w:pPr>
              <w:jc w:val="center"/>
              <w:rPr>
                <w:rFonts w:eastAsia="Calibri"/>
                <w:sz w:val="22"/>
                <w:szCs w:val="22"/>
              </w:rPr>
            </w:pPr>
          </w:p>
        </w:tc>
        <w:tc>
          <w:tcPr>
            <w:tcW w:w="2126" w:type="dxa"/>
            <w:shd w:val="clear" w:color="auto" w:fill="auto"/>
            <w:vAlign w:val="center"/>
          </w:tcPr>
          <w:p w14:paraId="6C705899" w14:textId="77777777" w:rsidR="0090316A" w:rsidRDefault="00933118" w:rsidP="00B56BD2">
            <w:pPr>
              <w:jc w:val="center"/>
              <w:rPr>
                <w:rFonts w:eastAsia="Calibri"/>
                <w:sz w:val="22"/>
                <w:szCs w:val="22"/>
              </w:rPr>
            </w:pPr>
            <w:r>
              <w:rPr>
                <w:rFonts w:eastAsia="Calibri"/>
                <w:sz w:val="22"/>
                <w:szCs w:val="22"/>
              </w:rPr>
              <w:t>+</w:t>
            </w:r>
          </w:p>
        </w:tc>
      </w:tr>
      <w:tr w:rsidR="0090316A" w14:paraId="08A4E5A7" w14:textId="77777777" w:rsidTr="008E528C">
        <w:tc>
          <w:tcPr>
            <w:tcW w:w="5387" w:type="dxa"/>
            <w:shd w:val="clear" w:color="auto" w:fill="auto"/>
            <w:vAlign w:val="center"/>
          </w:tcPr>
          <w:p w14:paraId="07E3F52B" w14:textId="77777777" w:rsidR="0090316A" w:rsidRDefault="00933118" w:rsidP="00B56BD2">
            <w:pPr>
              <w:jc w:val="both"/>
              <w:rPr>
                <w:rFonts w:eastAsia="Calibri"/>
                <w:sz w:val="22"/>
                <w:szCs w:val="22"/>
              </w:rPr>
            </w:pPr>
            <w:r>
              <w:rPr>
                <w:rFonts w:eastAsia="Calibri"/>
                <w:sz w:val="22"/>
                <w:szCs w:val="22"/>
              </w:rPr>
              <w:t>Eksploatacinės sąnaudos</w:t>
            </w:r>
          </w:p>
        </w:tc>
        <w:tc>
          <w:tcPr>
            <w:tcW w:w="2126" w:type="dxa"/>
            <w:shd w:val="clear" w:color="auto" w:fill="auto"/>
            <w:vAlign w:val="center"/>
          </w:tcPr>
          <w:p w14:paraId="4F4130F6"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3002C01" w14:textId="77777777" w:rsidR="0090316A" w:rsidRDefault="0090316A" w:rsidP="00B56BD2">
            <w:pPr>
              <w:jc w:val="center"/>
              <w:rPr>
                <w:rFonts w:eastAsia="Calibri"/>
                <w:sz w:val="22"/>
                <w:szCs w:val="22"/>
              </w:rPr>
            </w:pPr>
          </w:p>
        </w:tc>
      </w:tr>
      <w:tr w:rsidR="0090316A" w14:paraId="45E1E728" w14:textId="77777777" w:rsidTr="008E528C">
        <w:tc>
          <w:tcPr>
            <w:tcW w:w="5387" w:type="dxa"/>
            <w:shd w:val="clear" w:color="auto" w:fill="auto"/>
            <w:vAlign w:val="center"/>
          </w:tcPr>
          <w:p w14:paraId="390AEF7E" w14:textId="77777777" w:rsidR="0090316A" w:rsidRDefault="00933118" w:rsidP="00B56BD2">
            <w:pPr>
              <w:jc w:val="both"/>
              <w:rPr>
                <w:rFonts w:eastAsia="Calibri"/>
                <w:sz w:val="22"/>
                <w:szCs w:val="22"/>
              </w:rPr>
            </w:pPr>
            <w:r>
              <w:rPr>
                <w:rFonts w:eastAsia="Calibri"/>
                <w:sz w:val="22"/>
                <w:szCs w:val="22"/>
              </w:rPr>
              <w:t>Nusidėvėjimas</w:t>
            </w:r>
          </w:p>
        </w:tc>
        <w:tc>
          <w:tcPr>
            <w:tcW w:w="2126" w:type="dxa"/>
            <w:shd w:val="clear" w:color="auto" w:fill="auto"/>
            <w:vAlign w:val="center"/>
          </w:tcPr>
          <w:p w14:paraId="7392749C"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54907B95" w14:textId="77777777" w:rsidR="0090316A" w:rsidRDefault="0090316A" w:rsidP="00B56BD2">
            <w:pPr>
              <w:jc w:val="center"/>
              <w:rPr>
                <w:rFonts w:eastAsia="Calibri"/>
                <w:sz w:val="22"/>
                <w:szCs w:val="22"/>
              </w:rPr>
            </w:pPr>
          </w:p>
        </w:tc>
      </w:tr>
      <w:tr w:rsidR="0090316A" w14:paraId="6E13E759" w14:textId="77777777" w:rsidTr="008E528C">
        <w:tc>
          <w:tcPr>
            <w:tcW w:w="5387" w:type="dxa"/>
            <w:shd w:val="clear" w:color="auto" w:fill="auto"/>
            <w:vAlign w:val="center"/>
          </w:tcPr>
          <w:p w14:paraId="066DD62E" w14:textId="77777777" w:rsidR="0090316A" w:rsidRDefault="00933118" w:rsidP="00B56BD2">
            <w:pPr>
              <w:jc w:val="both"/>
              <w:rPr>
                <w:rFonts w:eastAsia="Calibri"/>
                <w:sz w:val="22"/>
                <w:szCs w:val="22"/>
              </w:rPr>
            </w:pPr>
            <w:r>
              <w:rPr>
                <w:rFonts w:eastAsia="Calibri"/>
                <w:sz w:val="22"/>
                <w:szCs w:val="22"/>
              </w:rPr>
              <w:t>Draudimas</w:t>
            </w:r>
          </w:p>
        </w:tc>
        <w:tc>
          <w:tcPr>
            <w:tcW w:w="2126" w:type="dxa"/>
            <w:shd w:val="clear" w:color="auto" w:fill="auto"/>
            <w:vAlign w:val="center"/>
          </w:tcPr>
          <w:p w14:paraId="3EBE64B9"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292AE806" w14:textId="77777777" w:rsidR="0090316A" w:rsidRDefault="0090316A" w:rsidP="00B56BD2">
            <w:pPr>
              <w:jc w:val="center"/>
              <w:rPr>
                <w:rFonts w:eastAsia="Calibri"/>
                <w:sz w:val="22"/>
                <w:szCs w:val="22"/>
              </w:rPr>
            </w:pPr>
          </w:p>
        </w:tc>
      </w:tr>
      <w:tr w:rsidR="0090316A" w14:paraId="1BA6E4AE" w14:textId="77777777">
        <w:tc>
          <w:tcPr>
            <w:tcW w:w="5387" w:type="dxa"/>
            <w:shd w:val="clear" w:color="auto" w:fill="auto"/>
            <w:vAlign w:val="center"/>
          </w:tcPr>
          <w:p w14:paraId="0C9F31E1" w14:textId="4141DBA7" w:rsidR="0090316A" w:rsidRDefault="00933118" w:rsidP="00B56BD2">
            <w:pPr>
              <w:jc w:val="both"/>
              <w:rPr>
                <w:rFonts w:eastAsia="Calibri"/>
                <w:sz w:val="22"/>
                <w:szCs w:val="22"/>
              </w:rPr>
            </w:pPr>
            <w:r>
              <w:rPr>
                <w:rFonts w:eastAsia="Calibri"/>
                <w:sz w:val="22"/>
                <w:szCs w:val="22"/>
              </w:rPr>
              <w:t>Anksčiau neįvard</w:t>
            </w:r>
            <w:r w:rsidR="00D11774">
              <w:rPr>
                <w:rFonts w:eastAsia="Calibri"/>
                <w:sz w:val="22"/>
                <w:szCs w:val="22"/>
              </w:rPr>
              <w:t>y</w:t>
            </w:r>
            <w:r>
              <w:rPr>
                <w:rFonts w:eastAsia="Calibri"/>
                <w:sz w:val="22"/>
                <w:szCs w:val="22"/>
              </w:rPr>
              <w:t>tos smulkios didelių gabaritų atliekų surinkimo aikštelių eksploatavimo sąnaudos</w:t>
            </w:r>
          </w:p>
        </w:tc>
        <w:tc>
          <w:tcPr>
            <w:tcW w:w="2126" w:type="dxa"/>
            <w:shd w:val="clear" w:color="auto" w:fill="auto"/>
            <w:vAlign w:val="center"/>
          </w:tcPr>
          <w:p w14:paraId="5249319F"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5D017308" w14:textId="77777777" w:rsidR="0090316A" w:rsidRDefault="00933118" w:rsidP="00B56BD2">
            <w:pPr>
              <w:jc w:val="center"/>
              <w:rPr>
                <w:rFonts w:eastAsia="Calibri"/>
                <w:sz w:val="22"/>
                <w:szCs w:val="22"/>
              </w:rPr>
            </w:pPr>
            <w:r>
              <w:rPr>
                <w:rFonts w:eastAsia="Calibri"/>
                <w:sz w:val="22"/>
                <w:szCs w:val="22"/>
              </w:rPr>
              <w:t>+</w:t>
            </w:r>
          </w:p>
        </w:tc>
      </w:tr>
    </w:tbl>
    <w:p w14:paraId="6C9FBAD4" w14:textId="77777777" w:rsidR="0090316A" w:rsidRPr="00483AE6" w:rsidRDefault="0090316A" w:rsidP="00B56BD2">
      <w:pPr>
        <w:jc w:val="both"/>
        <w:rPr>
          <w:sz w:val="16"/>
          <w:szCs w:val="16"/>
        </w:rPr>
      </w:pPr>
    </w:p>
    <w:p w14:paraId="46CF4C21" w14:textId="77777777" w:rsidR="0090316A" w:rsidRDefault="00933118" w:rsidP="00B56BD2">
      <w:pPr>
        <w:ind w:firstLine="851"/>
        <w:jc w:val="both"/>
        <w:rPr>
          <w:szCs w:val="24"/>
        </w:rPr>
      </w:pPr>
      <w:r>
        <w:rPr>
          <w:szCs w:val="24"/>
        </w:rPr>
        <w:t>23.</w:t>
      </w:r>
      <w:r>
        <w:rPr>
          <w:szCs w:val="24"/>
        </w:rPr>
        <w:tab/>
        <w:t>Į komunalines atliekas patekusių pavojingų buitinių atliekų, didelių gabaritų atliekų ir kitų atliekų surinkimo apvažiavimo būdu sąnaudų skaičiavimas pagrindžiamas faktiniais duomenimis, sąnaudų kitimo prognozėmis ir prielaidomis, dėl būsimų pavojingų buitinių atliekų ir didelių gabaritų atliekų surinkimo apimčių.</w:t>
      </w:r>
    </w:p>
    <w:p w14:paraId="19A8643C" w14:textId="77777777" w:rsidR="0090316A" w:rsidRDefault="00933118" w:rsidP="00B56BD2">
      <w:pPr>
        <w:ind w:firstLine="851"/>
        <w:jc w:val="both"/>
        <w:rPr>
          <w:szCs w:val="24"/>
        </w:rPr>
      </w:pPr>
      <w:r>
        <w:rPr>
          <w:szCs w:val="24"/>
        </w:rPr>
        <w:t>24.</w:t>
      </w:r>
      <w:r>
        <w:rPr>
          <w:szCs w:val="24"/>
        </w:rPr>
        <w:tab/>
        <w:t>Į komunalines atliekas patekusių pavojingų buitinių atliekų, didelių gabaritų atliekų ir kitų atliekų surinkimo apvažiavimo būdu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105"/>
        <w:gridCol w:w="2106"/>
      </w:tblGrid>
      <w:tr w:rsidR="0090316A" w14:paraId="5AF1DCEF" w14:textId="77777777">
        <w:tc>
          <w:tcPr>
            <w:tcW w:w="5387" w:type="dxa"/>
            <w:shd w:val="clear" w:color="auto" w:fill="auto"/>
            <w:vAlign w:val="center"/>
          </w:tcPr>
          <w:p w14:paraId="6C1A07E5"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3DADBB93"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4D01D915" w14:textId="77777777" w:rsidR="0090316A" w:rsidRDefault="00933118" w:rsidP="00B56BD2">
            <w:pPr>
              <w:jc w:val="center"/>
              <w:rPr>
                <w:rFonts w:eastAsia="Calibri"/>
                <w:sz w:val="22"/>
                <w:szCs w:val="22"/>
              </w:rPr>
            </w:pPr>
            <w:r>
              <w:rPr>
                <w:rFonts w:eastAsia="Calibri"/>
                <w:sz w:val="22"/>
                <w:szCs w:val="22"/>
              </w:rPr>
              <w:t>Kintamoji dalis</w:t>
            </w:r>
          </w:p>
        </w:tc>
      </w:tr>
      <w:tr w:rsidR="0090316A" w14:paraId="243E1D5D" w14:textId="77777777">
        <w:tc>
          <w:tcPr>
            <w:tcW w:w="5387" w:type="dxa"/>
            <w:shd w:val="clear" w:color="auto" w:fill="auto"/>
            <w:vAlign w:val="center"/>
          </w:tcPr>
          <w:p w14:paraId="0BB5A2A8" w14:textId="77777777" w:rsidR="0090316A" w:rsidRDefault="00933118" w:rsidP="00B56BD2">
            <w:pPr>
              <w:jc w:val="both"/>
              <w:rPr>
                <w:rFonts w:eastAsia="Calibri"/>
                <w:sz w:val="22"/>
                <w:szCs w:val="22"/>
              </w:rPr>
            </w:pPr>
            <w:r>
              <w:rPr>
                <w:rFonts w:eastAsia="Calibri"/>
                <w:sz w:val="22"/>
                <w:szCs w:val="22"/>
              </w:rPr>
              <w:t>Darbo užmokestis</w:t>
            </w:r>
          </w:p>
        </w:tc>
        <w:tc>
          <w:tcPr>
            <w:tcW w:w="2126" w:type="dxa"/>
            <w:shd w:val="clear" w:color="auto" w:fill="auto"/>
            <w:vAlign w:val="center"/>
          </w:tcPr>
          <w:p w14:paraId="522DB4BD"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3E7B88DB" w14:textId="77777777" w:rsidR="0090316A" w:rsidRDefault="0090316A" w:rsidP="00B56BD2">
            <w:pPr>
              <w:jc w:val="center"/>
              <w:rPr>
                <w:rFonts w:eastAsia="Calibri"/>
                <w:sz w:val="22"/>
                <w:szCs w:val="22"/>
              </w:rPr>
            </w:pPr>
          </w:p>
        </w:tc>
      </w:tr>
      <w:tr w:rsidR="0090316A" w14:paraId="5225D2CA" w14:textId="77777777">
        <w:tc>
          <w:tcPr>
            <w:tcW w:w="5387" w:type="dxa"/>
            <w:shd w:val="clear" w:color="auto" w:fill="auto"/>
            <w:vAlign w:val="center"/>
          </w:tcPr>
          <w:p w14:paraId="7DF95086" w14:textId="77777777" w:rsidR="0090316A" w:rsidRDefault="00933118" w:rsidP="00B56BD2">
            <w:pPr>
              <w:jc w:val="both"/>
              <w:rPr>
                <w:rFonts w:eastAsia="Calibri"/>
                <w:sz w:val="22"/>
                <w:szCs w:val="22"/>
              </w:rPr>
            </w:pPr>
            <w:r>
              <w:rPr>
                <w:rFonts w:eastAsia="Calibri"/>
                <w:sz w:val="22"/>
                <w:szCs w:val="22"/>
              </w:rPr>
              <w:t>Pagalbinės medžiagos</w:t>
            </w:r>
          </w:p>
        </w:tc>
        <w:tc>
          <w:tcPr>
            <w:tcW w:w="2126" w:type="dxa"/>
            <w:shd w:val="clear" w:color="auto" w:fill="auto"/>
            <w:vAlign w:val="center"/>
          </w:tcPr>
          <w:p w14:paraId="6093196B"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0642F7B7" w14:textId="77777777" w:rsidR="0090316A" w:rsidRDefault="00933118" w:rsidP="00B56BD2">
            <w:pPr>
              <w:jc w:val="center"/>
              <w:rPr>
                <w:rFonts w:eastAsia="Calibri"/>
                <w:sz w:val="22"/>
                <w:szCs w:val="22"/>
              </w:rPr>
            </w:pPr>
            <w:r>
              <w:rPr>
                <w:rFonts w:eastAsia="Calibri"/>
                <w:sz w:val="22"/>
                <w:szCs w:val="22"/>
              </w:rPr>
              <w:t>+</w:t>
            </w:r>
          </w:p>
        </w:tc>
      </w:tr>
      <w:tr w:rsidR="0090316A" w14:paraId="6AF8F092" w14:textId="77777777">
        <w:tc>
          <w:tcPr>
            <w:tcW w:w="5387" w:type="dxa"/>
            <w:shd w:val="clear" w:color="auto" w:fill="auto"/>
            <w:vAlign w:val="center"/>
          </w:tcPr>
          <w:p w14:paraId="101468C7" w14:textId="77777777" w:rsidR="0090316A" w:rsidRDefault="00933118" w:rsidP="00B56BD2">
            <w:pPr>
              <w:jc w:val="both"/>
              <w:rPr>
                <w:rFonts w:eastAsia="Calibri"/>
                <w:sz w:val="22"/>
                <w:szCs w:val="22"/>
              </w:rPr>
            </w:pPr>
            <w:r>
              <w:rPr>
                <w:rFonts w:eastAsia="Calibri"/>
                <w:sz w:val="22"/>
                <w:szCs w:val="22"/>
              </w:rPr>
              <w:t>Kuras</w:t>
            </w:r>
          </w:p>
        </w:tc>
        <w:tc>
          <w:tcPr>
            <w:tcW w:w="2126" w:type="dxa"/>
            <w:shd w:val="clear" w:color="auto" w:fill="D9D9D9"/>
            <w:vAlign w:val="center"/>
          </w:tcPr>
          <w:p w14:paraId="7A044227" w14:textId="77777777" w:rsidR="0090316A" w:rsidRDefault="0090316A" w:rsidP="00B56BD2">
            <w:pPr>
              <w:jc w:val="center"/>
              <w:rPr>
                <w:rFonts w:eastAsia="Calibri"/>
                <w:sz w:val="22"/>
                <w:szCs w:val="22"/>
              </w:rPr>
            </w:pPr>
          </w:p>
        </w:tc>
        <w:tc>
          <w:tcPr>
            <w:tcW w:w="2126" w:type="dxa"/>
            <w:shd w:val="clear" w:color="auto" w:fill="auto"/>
            <w:vAlign w:val="center"/>
          </w:tcPr>
          <w:p w14:paraId="106AC449" w14:textId="77777777" w:rsidR="0090316A" w:rsidRDefault="00933118" w:rsidP="00B56BD2">
            <w:pPr>
              <w:jc w:val="center"/>
              <w:rPr>
                <w:rFonts w:eastAsia="Calibri"/>
                <w:sz w:val="22"/>
                <w:szCs w:val="22"/>
              </w:rPr>
            </w:pPr>
            <w:r>
              <w:rPr>
                <w:rFonts w:eastAsia="Calibri"/>
                <w:sz w:val="22"/>
                <w:szCs w:val="22"/>
              </w:rPr>
              <w:t>+</w:t>
            </w:r>
          </w:p>
        </w:tc>
      </w:tr>
      <w:tr w:rsidR="0090316A" w14:paraId="5667E3A3" w14:textId="77777777">
        <w:tc>
          <w:tcPr>
            <w:tcW w:w="5387" w:type="dxa"/>
            <w:shd w:val="clear" w:color="auto" w:fill="auto"/>
            <w:vAlign w:val="center"/>
          </w:tcPr>
          <w:p w14:paraId="6B31F8E3" w14:textId="77777777" w:rsidR="0090316A" w:rsidRDefault="00933118" w:rsidP="00B56BD2">
            <w:pPr>
              <w:jc w:val="both"/>
              <w:rPr>
                <w:rFonts w:eastAsia="Calibri"/>
                <w:sz w:val="22"/>
                <w:szCs w:val="22"/>
              </w:rPr>
            </w:pPr>
            <w:r>
              <w:rPr>
                <w:rFonts w:eastAsia="Calibri"/>
                <w:sz w:val="22"/>
                <w:szCs w:val="22"/>
              </w:rPr>
              <w:t>Surinktų atliekų šalinimo sąnaudos</w:t>
            </w:r>
          </w:p>
        </w:tc>
        <w:tc>
          <w:tcPr>
            <w:tcW w:w="2126" w:type="dxa"/>
            <w:shd w:val="clear" w:color="auto" w:fill="D9D9D9"/>
            <w:vAlign w:val="center"/>
          </w:tcPr>
          <w:p w14:paraId="7726135F" w14:textId="77777777" w:rsidR="0090316A" w:rsidRDefault="0090316A" w:rsidP="00B56BD2">
            <w:pPr>
              <w:jc w:val="center"/>
              <w:rPr>
                <w:rFonts w:eastAsia="Calibri"/>
                <w:sz w:val="22"/>
                <w:szCs w:val="22"/>
              </w:rPr>
            </w:pPr>
          </w:p>
        </w:tc>
        <w:tc>
          <w:tcPr>
            <w:tcW w:w="2126" w:type="dxa"/>
            <w:shd w:val="clear" w:color="auto" w:fill="auto"/>
            <w:vAlign w:val="center"/>
          </w:tcPr>
          <w:p w14:paraId="0AC22DE8" w14:textId="77777777" w:rsidR="0090316A" w:rsidRDefault="00933118" w:rsidP="00B56BD2">
            <w:pPr>
              <w:jc w:val="center"/>
              <w:rPr>
                <w:rFonts w:eastAsia="Calibri"/>
                <w:sz w:val="22"/>
                <w:szCs w:val="22"/>
              </w:rPr>
            </w:pPr>
            <w:r>
              <w:rPr>
                <w:rFonts w:eastAsia="Calibri"/>
                <w:sz w:val="22"/>
                <w:szCs w:val="22"/>
              </w:rPr>
              <w:t>+</w:t>
            </w:r>
          </w:p>
        </w:tc>
      </w:tr>
      <w:tr w:rsidR="0090316A" w14:paraId="1FA7CC12" w14:textId="77777777">
        <w:tc>
          <w:tcPr>
            <w:tcW w:w="5387" w:type="dxa"/>
            <w:shd w:val="clear" w:color="auto" w:fill="auto"/>
            <w:vAlign w:val="center"/>
          </w:tcPr>
          <w:p w14:paraId="6A94D38E" w14:textId="77777777" w:rsidR="0090316A" w:rsidRDefault="00933118" w:rsidP="00B56BD2">
            <w:pPr>
              <w:jc w:val="both"/>
              <w:rPr>
                <w:rFonts w:eastAsia="Calibri"/>
                <w:sz w:val="22"/>
                <w:szCs w:val="22"/>
              </w:rPr>
            </w:pPr>
            <w:r>
              <w:rPr>
                <w:rFonts w:eastAsia="Calibri"/>
                <w:sz w:val="22"/>
                <w:szCs w:val="22"/>
              </w:rPr>
              <w:t>Eksploatacinės sąnaudos</w:t>
            </w:r>
          </w:p>
        </w:tc>
        <w:tc>
          <w:tcPr>
            <w:tcW w:w="2126" w:type="dxa"/>
            <w:shd w:val="clear" w:color="auto" w:fill="auto"/>
            <w:vAlign w:val="center"/>
          </w:tcPr>
          <w:p w14:paraId="6A84EBA4"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850D27D" w14:textId="77777777" w:rsidR="0090316A" w:rsidRDefault="0090316A" w:rsidP="00B56BD2">
            <w:pPr>
              <w:jc w:val="center"/>
              <w:rPr>
                <w:rFonts w:eastAsia="Calibri"/>
                <w:sz w:val="22"/>
                <w:szCs w:val="22"/>
              </w:rPr>
            </w:pPr>
          </w:p>
        </w:tc>
      </w:tr>
      <w:tr w:rsidR="0090316A" w14:paraId="6A5D0A7C" w14:textId="77777777">
        <w:tc>
          <w:tcPr>
            <w:tcW w:w="5387" w:type="dxa"/>
            <w:shd w:val="clear" w:color="auto" w:fill="auto"/>
            <w:vAlign w:val="center"/>
          </w:tcPr>
          <w:p w14:paraId="034C8D09" w14:textId="77777777" w:rsidR="0090316A" w:rsidRDefault="00933118" w:rsidP="00B56BD2">
            <w:pPr>
              <w:jc w:val="both"/>
              <w:rPr>
                <w:rFonts w:eastAsia="Calibri"/>
                <w:sz w:val="22"/>
                <w:szCs w:val="22"/>
              </w:rPr>
            </w:pPr>
            <w:r>
              <w:rPr>
                <w:rFonts w:eastAsia="Calibri"/>
                <w:sz w:val="22"/>
                <w:szCs w:val="22"/>
              </w:rPr>
              <w:t>Nusidėvėjimas</w:t>
            </w:r>
          </w:p>
        </w:tc>
        <w:tc>
          <w:tcPr>
            <w:tcW w:w="2126" w:type="dxa"/>
            <w:shd w:val="clear" w:color="auto" w:fill="auto"/>
            <w:vAlign w:val="center"/>
          </w:tcPr>
          <w:p w14:paraId="2ACB321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504E63F2" w14:textId="77777777" w:rsidR="0090316A" w:rsidRDefault="0090316A" w:rsidP="00B56BD2">
            <w:pPr>
              <w:jc w:val="center"/>
              <w:rPr>
                <w:rFonts w:eastAsia="Calibri"/>
                <w:sz w:val="22"/>
                <w:szCs w:val="22"/>
              </w:rPr>
            </w:pPr>
          </w:p>
        </w:tc>
      </w:tr>
      <w:tr w:rsidR="0090316A" w14:paraId="6E38A5B6" w14:textId="77777777">
        <w:tc>
          <w:tcPr>
            <w:tcW w:w="5387" w:type="dxa"/>
            <w:shd w:val="clear" w:color="auto" w:fill="auto"/>
            <w:vAlign w:val="center"/>
          </w:tcPr>
          <w:p w14:paraId="0E683382" w14:textId="77777777" w:rsidR="0090316A" w:rsidRDefault="00933118" w:rsidP="00B56BD2">
            <w:pPr>
              <w:jc w:val="both"/>
              <w:rPr>
                <w:rFonts w:eastAsia="Calibri"/>
                <w:sz w:val="22"/>
                <w:szCs w:val="22"/>
              </w:rPr>
            </w:pPr>
            <w:r>
              <w:rPr>
                <w:rFonts w:eastAsia="Calibri"/>
                <w:sz w:val="22"/>
                <w:szCs w:val="22"/>
              </w:rPr>
              <w:t>Draudimas</w:t>
            </w:r>
          </w:p>
        </w:tc>
        <w:tc>
          <w:tcPr>
            <w:tcW w:w="2126" w:type="dxa"/>
            <w:shd w:val="clear" w:color="auto" w:fill="auto"/>
            <w:vAlign w:val="center"/>
          </w:tcPr>
          <w:p w14:paraId="4E8CAA63"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5717F98" w14:textId="77777777" w:rsidR="0090316A" w:rsidRDefault="0090316A" w:rsidP="00B56BD2">
            <w:pPr>
              <w:jc w:val="center"/>
              <w:rPr>
                <w:rFonts w:eastAsia="Calibri"/>
                <w:sz w:val="22"/>
                <w:szCs w:val="22"/>
              </w:rPr>
            </w:pPr>
          </w:p>
        </w:tc>
      </w:tr>
      <w:tr w:rsidR="0090316A" w14:paraId="56C01964" w14:textId="77777777">
        <w:tc>
          <w:tcPr>
            <w:tcW w:w="5387" w:type="dxa"/>
            <w:shd w:val="clear" w:color="auto" w:fill="auto"/>
            <w:vAlign w:val="center"/>
          </w:tcPr>
          <w:p w14:paraId="0E3A1980" w14:textId="41630601" w:rsidR="0090316A" w:rsidRDefault="00933118" w:rsidP="00B56BD2">
            <w:pPr>
              <w:jc w:val="both"/>
              <w:rPr>
                <w:rFonts w:eastAsia="Calibri"/>
                <w:sz w:val="22"/>
                <w:szCs w:val="22"/>
              </w:rPr>
            </w:pPr>
            <w:r>
              <w:rPr>
                <w:rFonts w:eastAsia="Calibri"/>
                <w:sz w:val="22"/>
                <w:szCs w:val="22"/>
              </w:rPr>
              <w:t>Anksčiau neįvard</w:t>
            </w:r>
            <w:r w:rsidR="00D11774">
              <w:rPr>
                <w:rFonts w:eastAsia="Calibri"/>
                <w:sz w:val="22"/>
                <w:szCs w:val="22"/>
              </w:rPr>
              <w:t>y</w:t>
            </w:r>
            <w:r>
              <w:rPr>
                <w:rFonts w:eastAsia="Calibri"/>
                <w:sz w:val="22"/>
                <w:szCs w:val="22"/>
              </w:rPr>
              <w:t>tos smulkios didelių gabaritų atliekų surinkimo apvažiavimo būdu sąnaudos</w:t>
            </w:r>
          </w:p>
        </w:tc>
        <w:tc>
          <w:tcPr>
            <w:tcW w:w="2126" w:type="dxa"/>
            <w:shd w:val="clear" w:color="auto" w:fill="auto"/>
            <w:vAlign w:val="center"/>
          </w:tcPr>
          <w:p w14:paraId="65F10A01"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6B19C5A4" w14:textId="77777777" w:rsidR="0090316A" w:rsidRDefault="00933118" w:rsidP="00B56BD2">
            <w:pPr>
              <w:jc w:val="center"/>
              <w:rPr>
                <w:rFonts w:eastAsia="Calibri"/>
                <w:sz w:val="22"/>
                <w:szCs w:val="22"/>
              </w:rPr>
            </w:pPr>
            <w:r>
              <w:rPr>
                <w:rFonts w:eastAsia="Calibri"/>
                <w:sz w:val="22"/>
                <w:szCs w:val="22"/>
              </w:rPr>
              <w:t>+</w:t>
            </w:r>
          </w:p>
        </w:tc>
      </w:tr>
    </w:tbl>
    <w:p w14:paraId="229AF210" w14:textId="77777777" w:rsidR="0090316A" w:rsidRPr="00483AE6" w:rsidRDefault="0090316A" w:rsidP="00B56BD2">
      <w:pPr>
        <w:jc w:val="both"/>
        <w:rPr>
          <w:sz w:val="16"/>
          <w:szCs w:val="16"/>
        </w:rPr>
      </w:pPr>
    </w:p>
    <w:p w14:paraId="2D451665" w14:textId="77777777" w:rsidR="0090316A" w:rsidRDefault="00933118" w:rsidP="00B56BD2">
      <w:pPr>
        <w:ind w:firstLine="851"/>
        <w:jc w:val="both"/>
        <w:rPr>
          <w:szCs w:val="24"/>
        </w:rPr>
      </w:pPr>
      <w:r>
        <w:rPr>
          <w:szCs w:val="24"/>
        </w:rPr>
        <w:t>25.</w:t>
      </w:r>
      <w:r>
        <w:rPr>
          <w:szCs w:val="24"/>
        </w:rPr>
        <w:tab/>
        <w:t xml:space="preserve">Biologiškai skaidžių atliekų rūšiuojamojo surinkimo apvažiavimo būdu sąnaudų skaičiavimas pagrindžiamas faktiniais duomenimis, sąnaudų kitimo prognozėmis ir prielaidomis, dėl būsimų </w:t>
      </w:r>
      <w:r w:rsidR="00483AE6" w:rsidRPr="00FE2234">
        <w:rPr>
          <w:szCs w:val="24"/>
        </w:rPr>
        <w:t>žaliųjų atliekų bei maisto ir virtuvės atliekų</w:t>
      </w:r>
      <w:r w:rsidR="00483AE6" w:rsidRPr="0039521D">
        <w:rPr>
          <w:szCs w:val="24"/>
        </w:rPr>
        <w:t xml:space="preserve"> </w:t>
      </w:r>
      <w:r>
        <w:rPr>
          <w:szCs w:val="24"/>
        </w:rPr>
        <w:t>surinkimo apimčių.</w:t>
      </w:r>
    </w:p>
    <w:p w14:paraId="4E78FE93" w14:textId="77777777" w:rsidR="0090316A" w:rsidRDefault="00933118" w:rsidP="00B56BD2">
      <w:pPr>
        <w:ind w:firstLine="851"/>
        <w:jc w:val="both"/>
        <w:rPr>
          <w:szCs w:val="24"/>
        </w:rPr>
      </w:pPr>
      <w:r>
        <w:rPr>
          <w:szCs w:val="24"/>
        </w:rPr>
        <w:t>26.</w:t>
      </w:r>
      <w:r>
        <w:rPr>
          <w:szCs w:val="24"/>
        </w:rPr>
        <w:tab/>
        <w:t>Biologiškai skaidžių atliekų rūšiuojamojo surinkimo apvažiavimo būdu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105"/>
        <w:gridCol w:w="2106"/>
      </w:tblGrid>
      <w:tr w:rsidR="0090316A" w14:paraId="18D2FDA8" w14:textId="77777777">
        <w:tc>
          <w:tcPr>
            <w:tcW w:w="5387" w:type="dxa"/>
            <w:shd w:val="clear" w:color="auto" w:fill="auto"/>
            <w:vAlign w:val="center"/>
          </w:tcPr>
          <w:p w14:paraId="12CB3E19"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1A19FFC1"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72754B34" w14:textId="77777777" w:rsidR="0090316A" w:rsidRDefault="00933118" w:rsidP="00B56BD2">
            <w:pPr>
              <w:jc w:val="center"/>
              <w:rPr>
                <w:rFonts w:eastAsia="Calibri"/>
                <w:sz w:val="22"/>
                <w:szCs w:val="22"/>
              </w:rPr>
            </w:pPr>
            <w:r>
              <w:rPr>
                <w:rFonts w:eastAsia="Calibri"/>
                <w:sz w:val="22"/>
                <w:szCs w:val="22"/>
              </w:rPr>
              <w:t>Kintamoji dalis</w:t>
            </w:r>
          </w:p>
        </w:tc>
      </w:tr>
      <w:tr w:rsidR="0090316A" w14:paraId="13AFDD3E" w14:textId="77777777">
        <w:tc>
          <w:tcPr>
            <w:tcW w:w="5387" w:type="dxa"/>
            <w:shd w:val="clear" w:color="auto" w:fill="auto"/>
            <w:vAlign w:val="center"/>
          </w:tcPr>
          <w:p w14:paraId="7159E1EE" w14:textId="77777777" w:rsidR="0090316A" w:rsidRDefault="00933118" w:rsidP="00B56BD2">
            <w:pPr>
              <w:jc w:val="both"/>
              <w:rPr>
                <w:rFonts w:eastAsia="Calibri"/>
                <w:sz w:val="22"/>
                <w:szCs w:val="22"/>
              </w:rPr>
            </w:pPr>
            <w:r>
              <w:rPr>
                <w:rFonts w:eastAsia="Calibri"/>
                <w:sz w:val="22"/>
                <w:szCs w:val="22"/>
              </w:rPr>
              <w:t>Darbo užmokestis</w:t>
            </w:r>
          </w:p>
        </w:tc>
        <w:tc>
          <w:tcPr>
            <w:tcW w:w="2126" w:type="dxa"/>
            <w:shd w:val="clear" w:color="auto" w:fill="auto"/>
            <w:vAlign w:val="center"/>
          </w:tcPr>
          <w:p w14:paraId="203D67B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6EC1964C" w14:textId="77777777" w:rsidR="0090316A" w:rsidRDefault="0090316A" w:rsidP="00B56BD2">
            <w:pPr>
              <w:jc w:val="center"/>
              <w:rPr>
                <w:rFonts w:eastAsia="Calibri"/>
                <w:sz w:val="22"/>
                <w:szCs w:val="22"/>
              </w:rPr>
            </w:pPr>
          </w:p>
        </w:tc>
      </w:tr>
      <w:tr w:rsidR="0090316A" w14:paraId="0B0BA869" w14:textId="77777777">
        <w:tc>
          <w:tcPr>
            <w:tcW w:w="5387" w:type="dxa"/>
            <w:shd w:val="clear" w:color="auto" w:fill="auto"/>
            <w:vAlign w:val="center"/>
          </w:tcPr>
          <w:p w14:paraId="5CC76246" w14:textId="77777777" w:rsidR="0090316A" w:rsidRDefault="00933118" w:rsidP="00B56BD2">
            <w:pPr>
              <w:jc w:val="both"/>
              <w:rPr>
                <w:rFonts w:eastAsia="Calibri"/>
                <w:sz w:val="22"/>
                <w:szCs w:val="22"/>
              </w:rPr>
            </w:pPr>
            <w:r>
              <w:rPr>
                <w:rFonts w:eastAsia="Calibri"/>
                <w:sz w:val="22"/>
                <w:szCs w:val="22"/>
              </w:rPr>
              <w:t>Pagalbinės medžiagos</w:t>
            </w:r>
          </w:p>
        </w:tc>
        <w:tc>
          <w:tcPr>
            <w:tcW w:w="2126" w:type="dxa"/>
            <w:shd w:val="clear" w:color="auto" w:fill="auto"/>
            <w:vAlign w:val="center"/>
          </w:tcPr>
          <w:p w14:paraId="6811ED98"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12D4DC14" w14:textId="77777777" w:rsidR="0090316A" w:rsidRDefault="00933118" w:rsidP="00B56BD2">
            <w:pPr>
              <w:jc w:val="center"/>
              <w:rPr>
                <w:rFonts w:eastAsia="Calibri"/>
                <w:sz w:val="22"/>
                <w:szCs w:val="22"/>
              </w:rPr>
            </w:pPr>
            <w:r>
              <w:rPr>
                <w:rFonts w:eastAsia="Calibri"/>
                <w:sz w:val="22"/>
                <w:szCs w:val="22"/>
              </w:rPr>
              <w:t>+</w:t>
            </w:r>
          </w:p>
        </w:tc>
      </w:tr>
      <w:tr w:rsidR="0090316A" w14:paraId="2F7BE06B" w14:textId="77777777">
        <w:tc>
          <w:tcPr>
            <w:tcW w:w="5387" w:type="dxa"/>
            <w:shd w:val="clear" w:color="auto" w:fill="auto"/>
            <w:vAlign w:val="center"/>
          </w:tcPr>
          <w:p w14:paraId="59488003" w14:textId="77777777" w:rsidR="0090316A" w:rsidRDefault="00933118" w:rsidP="00B56BD2">
            <w:pPr>
              <w:jc w:val="both"/>
              <w:rPr>
                <w:rFonts w:eastAsia="Calibri"/>
                <w:sz w:val="22"/>
                <w:szCs w:val="22"/>
              </w:rPr>
            </w:pPr>
            <w:r>
              <w:rPr>
                <w:rFonts w:eastAsia="Calibri"/>
                <w:sz w:val="22"/>
                <w:szCs w:val="22"/>
              </w:rPr>
              <w:t>Kuras</w:t>
            </w:r>
          </w:p>
        </w:tc>
        <w:tc>
          <w:tcPr>
            <w:tcW w:w="2126" w:type="dxa"/>
            <w:shd w:val="clear" w:color="auto" w:fill="D9D9D9"/>
            <w:vAlign w:val="center"/>
          </w:tcPr>
          <w:p w14:paraId="4D63D1F3" w14:textId="77777777" w:rsidR="0090316A" w:rsidRDefault="0090316A" w:rsidP="00B56BD2">
            <w:pPr>
              <w:jc w:val="center"/>
              <w:rPr>
                <w:rFonts w:eastAsia="Calibri"/>
                <w:sz w:val="22"/>
                <w:szCs w:val="22"/>
              </w:rPr>
            </w:pPr>
          </w:p>
        </w:tc>
        <w:tc>
          <w:tcPr>
            <w:tcW w:w="2126" w:type="dxa"/>
            <w:shd w:val="clear" w:color="auto" w:fill="auto"/>
            <w:vAlign w:val="center"/>
          </w:tcPr>
          <w:p w14:paraId="097A2F79" w14:textId="77777777" w:rsidR="0090316A" w:rsidRDefault="00933118" w:rsidP="00B56BD2">
            <w:pPr>
              <w:jc w:val="center"/>
              <w:rPr>
                <w:rFonts w:eastAsia="Calibri"/>
                <w:sz w:val="22"/>
                <w:szCs w:val="22"/>
              </w:rPr>
            </w:pPr>
            <w:r>
              <w:rPr>
                <w:rFonts w:eastAsia="Calibri"/>
                <w:sz w:val="22"/>
                <w:szCs w:val="22"/>
              </w:rPr>
              <w:t>+</w:t>
            </w:r>
          </w:p>
        </w:tc>
      </w:tr>
      <w:tr w:rsidR="00483AE6" w:rsidRPr="00483AE6" w14:paraId="2727B5D7" w14:textId="77777777" w:rsidTr="008A2472">
        <w:tc>
          <w:tcPr>
            <w:tcW w:w="5387" w:type="dxa"/>
            <w:shd w:val="clear" w:color="auto" w:fill="auto"/>
            <w:vAlign w:val="center"/>
          </w:tcPr>
          <w:p w14:paraId="3E5D29D6" w14:textId="77777777" w:rsidR="00483AE6" w:rsidRPr="00FE2234" w:rsidRDefault="00483AE6" w:rsidP="00B56BD2">
            <w:pPr>
              <w:jc w:val="both"/>
              <w:rPr>
                <w:rFonts w:eastAsia="Calibri"/>
                <w:sz w:val="22"/>
                <w:szCs w:val="22"/>
              </w:rPr>
            </w:pPr>
            <w:r w:rsidRPr="00FE2234">
              <w:rPr>
                <w:rFonts w:eastAsia="Calibri"/>
                <w:sz w:val="22"/>
                <w:szCs w:val="22"/>
              </w:rPr>
              <w:t>Surinktų atliekų šalinimo sąnaudos</w:t>
            </w:r>
          </w:p>
        </w:tc>
        <w:tc>
          <w:tcPr>
            <w:tcW w:w="2126" w:type="dxa"/>
            <w:shd w:val="clear" w:color="auto" w:fill="D9D9D9"/>
            <w:vAlign w:val="center"/>
          </w:tcPr>
          <w:p w14:paraId="171ABCBA" w14:textId="77777777" w:rsidR="00483AE6" w:rsidRPr="00483AE6" w:rsidRDefault="00483AE6" w:rsidP="00B56BD2">
            <w:pPr>
              <w:jc w:val="center"/>
              <w:rPr>
                <w:rFonts w:eastAsia="Calibri"/>
                <w:sz w:val="22"/>
                <w:szCs w:val="22"/>
              </w:rPr>
            </w:pPr>
          </w:p>
        </w:tc>
        <w:tc>
          <w:tcPr>
            <w:tcW w:w="2126" w:type="dxa"/>
            <w:shd w:val="clear" w:color="auto" w:fill="auto"/>
            <w:vAlign w:val="center"/>
          </w:tcPr>
          <w:p w14:paraId="77C6F812" w14:textId="77777777" w:rsidR="00483AE6" w:rsidRPr="00483AE6" w:rsidRDefault="00483AE6" w:rsidP="00B56BD2">
            <w:pPr>
              <w:jc w:val="center"/>
              <w:rPr>
                <w:rFonts w:eastAsia="Calibri"/>
                <w:sz w:val="22"/>
                <w:szCs w:val="22"/>
              </w:rPr>
            </w:pPr>
            <w:r w:rsidRPr="00483AE6">
              <w:rPr>
                <w:rFonts w:eastAsia="Calibri"/>
                <w:sz w:val="22"/>
                <w:szCs w:val="22"/>
              </w:rPr>
              <w:t>+</w:t>
            </w:r>
          </w:p>
        </w:tc>
      </w:tr>
      <w:tr w:rsidR="0090316A" w14:paraId="67D88DDD" w14:textId="77777777">
        <w:tc>
          <w:tcPr>
            <w:tcW w:w="5387" w:type="dxa"/>
            <w:shd w:val="clear" w:color="auto" w:fill="auto"/>
            <w:vAlign w:val="center"/>
          </w:tcPr>
          <w:p w14:paraId="3977B0C7" w14:textId="77777777" w:rsidR="0090316A" w:rsidRDefault="00933118" w:rsidP="00B56BD2">
            <w:pPr>
              <w:jc w:val="both"/>
              <w:rPr>
                <w:rFonts w:eastAsia="Calibri"/>
                <w:sz w:val="22"/>
                <w:szCs w:val="22"/>
              </w:rPr>
            </w:pPr>
            <w:r>
              <w:rPr>
                <w:rFonts w:eastAsia="Calibri"/>
                <w:sz w:val="22"/>
                <w:szCs w:val="22"/>
              </w:rPr>
              <w:t>Eksploatacinės sąnaudos</w:t>
            </w:r>
          </w:p>
        </w:tc>
        <w:tc>
          <w:tcPr>
            <w:tcW w:w="2126" w:type="dxa"/>
            <w:shd w:val="clear" w:color="auto" w:fill="auto"/>
            <w:vAlign w:val="center"/>
          </w:tcPr>
          <w:p w14:paraId="3FC59A8F"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AC738BE" w14:textId="77777777" w:rsidR="0090316A" w:rsidRDefault="0090316A" w:rsidP="00B56BD2">
            <w:pPr>
              <w:jc w:val="center"/>
              <w:rPr>
                <w:rFonts w:eastAsia="Calibri"/>
                <w:sz w:val="22"/>
                <w:szCs w:val="22"/>
              </w:rPr>
            </w:pPr>
          </w:p>
        </w:tc>
      </w:tr>
      <w:tr w:rsidR="0090316A" w14:paraId="11F6E424" w14:textId="77777777">
        <w:tc>
          <w:tcPr>
            <w:tcW w:w="5387" w:type="dxa"/>
            <w:shd w:val="clear" w:color="auto" w:fill="auto"/>
            <w:vAlign w:val="center"/>
          </w:tcPr>
          <w:p w14:paraId="79C74401" w14:textId="77777777" w:rsidR="0090316A" w:rsidRDefault="00933118" w:rsidP="00B56BD2">
            <w:pPr>
              <w:jc w:val="both"/>
              <w:rPr>
                <w:rFonts w:eastAsia="Calibri"/>
                <w:sz w:val="22"/>
                <w:szCs w:val="22"/>
              </w:rPr>
            </w:pPr>
            <w:r>
              <w:rPr>
                <w:rFonts w:eastAsia="Calibri"/>
                <w:sz w:val="22"/>
                <w:szCs w:val="22"/>
              </w:rPr>
              <w:t>Nusidėvėjimas</w:t>
            </w:r>
          </w:p>
        </w:tc>
        <w:tc>
          <w:tcPr>
            <w:tcW w:w="2126" w:type="dxa"/>
            <w:shd w:val="clear" w:color="auto" w:fill="auto"/>
            <w:vAlign w:val="center"/>
          </w:tcPr>
          <w:p w14:paraId="6C88C9B4"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56AEFB98" w14:textId="77777777" w:rsidR="0090316A" w:rsidRDefault="0090316A" w:rsidP="00B56BD2">
            <w:pPr>
              <w:jc w:val="center"/>
              <w:rPr>
                <w:rFonts w:eastAsia="Calibri"/>
                <w:sz w:val="22"/>
                <w:szCs w:val="22"/>
              </w:rPr>
            </w:pPr>
          </w:p>
        </w:tc>
      </w:tr>
      <w:tr w:rsidR="0090316A" w14:paraId="7A4BAAD5" w14:textId="77777777">
        <w:tc>
          <w:tcPr>
            <w:tcW w:w="5387" w:type="dxa"/>
            <w:shd w:val="clear" w:color="auto" w:fill="auto"/>
            <w:vAlign w:val="center"/>
          </w:tcPr>
          <w:p w14:paraId="479AFE76" w14:textId="77777777" w:rsidR="0090316A" w:rsidRDefault="00933118" w:rsidP="00B56BD2">
            <w:pPr>
              <w:jc w:val="both"/>
              <w:rPr>
                <w:rFonts w:eastAsia="Calibri"/>
                <w:sz w:val="22"/>
                <w:szCs w:val="22"/>
              </w:rPr>
            </w:pPr>
            <w:r>
              <w:rPr>
                <w:rFonts w:eastAsia="Calibri"/>
                <w:sz w:val="22"/>
                <w:szCs w:val="22"/>
              </w:rPr>
              <w:t>Draudimas</w:t>
            </w:r>
          </w:p>
        </w:tc>
        <w:tc>
          <w:tcPr>
            <w:tcW w:w="2126" w:type="dxa"/>
            <w:shd w:val="clear" w:color="auto" w:fill="auto"/>
            <w:vAlign w:val="center"/>
          </w:tcPr>
          <w:p w14:paraId="2020D65A"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26CBFA3D" w14:textId="77777777" w:rsidR="0090316A" w:rsidRDefault="0090316A" w:rsidP="00B56BD2">
            <w:pPr>
              <w:jc w:val="center"/>
              <w:rPr>
                <w:rFonts w:eastAsia="Calibri"/>
                <w:sz w:val="22"/>
                <w:szCs w:val="22"/>
              </w:rPr>
            </w:pPr>
          </w:p>
        </w:tc>
      </w:tr>
      <w:tr w:rsidR="0090316A" w14:paraId="7DD4AB74" w14:textId="77777777">
        <w:tc>
          <w:tcPr>
            <w:tcW w:w="5387" w:type="dxa"/>
            <w:shd w:val="clear" w:color="auto" w:fill="auto"/>
            <w:vAlign w:val="center"/>
          </w:tcPr>
          <w:p w14:paraId="43E5A1D1" w14:textId="372E3A96" w:rsidR="0090316A" w:rsidRDefault="00933118" w:rsidP="00B56BD2">
            <w:pPr>
              <w:jc w:val="both"/>
              <w:rPr>
                <w:rFonts w:eastAsia="Calibri"/>
                <w:sz w:val="22"/>
                <w:szCs w:val="22"/>
              </w:rPr>
            </w:pPr>
            <w:r>
              <w:rPr>
                <w:rFonts w:eastAsia="Calibri"/>
                <w:sz w:val="22"/>
                <w:szCs w:val="22"/>
              </w:rPr>
              <w:t>Anksčiau neįvard</w:t>
            </w:r>
            <w:r w:rsidR="00BB2890">
              <w:rPr>
                <w:rFonts w:eastAsia="Calibri"/>
                <w:sz w:val="22"/>
                <w:szCs w:val="22"/>
              </w:rPr>
              <w:t>y</w:t>
            </w:r>
            <w:r>
              <w:rPr>
                <w:rFonts w:eastAsia="Calibri"/>
                <w:sz w:val="22"/>
                <w:szCs w:val="22"/>
              </w:rPr>
              <w:t>tos smulkios biologiškai skaidžių atliekų rūšiuojamojo surinkimo sąnaudos</w:t>
            </w:r>
          </w:p>
        </w:tc>
        <w:tc>
          <w:tcPr>
            <w:tcW w:w="2126" w:type="dxa"/>
            <w:shd w:val="clear" w:color="auto" w:fill="auto"/>
            <w:vAlign w:val="center"/>
          </w:tcPr>
          <w:p w14:paraId="5B7DB341"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0052A6C6" w14:textId="77777777" w:rsidR="0090316A" w:rsidRDefault="00933118" w:rsidP="00B56BD2">
            <w:pPr>
              <w:jc w:val="center"/>
              <w:rPr>
                <w:rFonts w:eastAsia="Calibri"/>
                <w:sz w:val="22"/>
                <w:szCs w:val="22"/>
              </w:rPr>
            </w:pPr>
            <w:r>
              <w:rPr>
                <w:rFonts w:eastAsia="Calibri"/>
                <w:sz w:val="22"/>
                <w:szCs w:val="22"/>
              </w:rPr>
              <w:t>+</w:t>
            </w:r>
          </w:p>
        </w:tc>
      </w:tr>
    </w:tbl>
    <w:p w14:paraId="62C283D1" w14:textId="77777777" w:rsidR="0090316A" w:rsidRPr="00483AE6" w:rsidRDefault="0090316A" w:rsidP="00B56BD2">
      <w:pPr>
        <w:jc w:val="both"/>
        <w:rPr>
          <w:sz w:val="16"/>
          <w:szCs w:val="16"/>
        </w:rPr>
      </w:pPr>
    </w:p>
    <w:p w14:paraId="5B47C8C2" w14:textId="6D0E004F" w:rsidR="0090316A" w:rsidRDefault="00933118" w:rsidP="00B56BD2">
      <w:pPr>
        <w:ind w:firstLine="851"/>
        <w:jc w:val="both"/>
        <w:rPr>
          <w:szCs w:val="24"/>
        </w:rPr>
      </w:pPr>
      <w:r>
        <w:rPr>
          <w:szCs w:val="24"/>
        </w:rPr>
        <w:t>27.</w:t>
      </w:r>
      <w:r>
        <w:rPr>
          <w:szCs w:val="24"/>
        </w:rPr>
        <w:tab/>
      </w:r>
      <w:r w:rsidR="00483AE6" w:rsidRPr="005045E2">
        <w:rPr>
          <w:szCs w:val="24"/>
        </w:rPr>
        <w:t xml:space="preserve">Kitų komunalinių atliekų </w:t>
      </w:r>
      <w:r w:rsidR="00483AE6" w:rsidRPr="00FE2234">
        <w:rPr>
          <w:szCs w:val="24"/>
        </w:rPr>
        <w:t>(išskyrus pakuotę, už kurios atliekų tvarkymą nustatyta gamintojų ir importuotojų atsakomybė</w:t>
      </w:r>
      <w:r w:rsidR="00483AE6" w:rsidRPr="005045E2">
        <w:rPr>
          <w:szCs w:val="24"/>
        </w:rPr>
        <w:t>)</w:t>
      </w:r>
      <w:r w:rsidR="00FB45D7">
        <w:rPr>
          <w:szCs w:val="24"/>
        </w:rPr>
        <w:t xml:space="preserve"> </w:t>
      </w:r>
      <w:r w:rsidR="00483AE6" w:rsidRPr="005045E2">
        <w:rPr>
          <w:szCs w:val="24"/>
        </w:rPr>
        <w:t xml:space="preserve">rūšiuojamojo surinkimo ir (ar) tvarkymo sąnaudos </w:t>
      </w:r>
      <w:r w:rsidR="00792F7D">
        <w:rPr>
          <w:szCs w:val="24"/>
        </w:rPr>
        <w:t>ap</w:t>
      </w:r>
      <w:r w:rsidR="00483AE6" w:rsidRPr="005045E2">
        <w:rPr>
          <w:szCs w:val="24"/>
        </w:rPr>
        <w:t>skaičiuojam</w:t>
      </w:r>
      <w:r w:rsidR="00792F7D">
        <w:rPr>
          <w:szCs w:val="24"/>
        </w:rPr>
        <w:t>o</w:t>
      </w:r>
      <w:r w:rsidR="00483AE6" w:rsidRPr="005045E2">
        <w:rPr>
          <w:szCs w:val="24"/>
        </w:rPr>
        <w:t>s pagal formulę</w:t>
      </w:r>
      <w:r>
        <w:rPr>
          <w:szCs w:val="24"/>
        </w:rPr>
        <w:t>:</w:t>
      </w:r>
    </w:p>
    <w:p w14:paraId="6BEDA087" w14:textId="77777777" w:rsidR="0090316A" w:rsidRDefault="00933118" w:rsidP="00B56BD2">
      <w:pPr>
        <w:ind w:firstLine="851"/>
        <w:jc w:val="both"/>
        <w:rPr>
          <w:sz w:val="22"/>
        </w:rPr>
      </w:pPr>
      <w:r>
        <w:rPr>
          <w:szCs w:val="24"/>
        </w:rPr>
        <w:t>KKAST</w:t>
      </w:r>
      <w:r>
        <w:rPr>
          <w:szCs w:val="24"/>
          <w:vertAlign w:val="subscript"/>
        </w:rPr>
        <w:t>BS</w:t>
      </w:r>
      <w:r>
        <w:rPr>
          <w:sz w:val="22"/>
        </w:rPr>
        <w:t xml:space="preserve"> = Σ </w:t>
      </w:r>
      <w:r>
        <w:rPr>
          <w:szCs w:val="24"/>
        </w:rPr>
        <w:t>KKAST</w:t>
      </w:r>
      <w:r>
        <w:rPr>
          <w:sz w:val="22"/>
          <w:vertAlign w:val="subscript"/>
        </w:rPr>
        <w:t>S</w:t>
      </w:r>
      <w:r>
        <w:rPr>
          <w:sz w:val="22"/>
        </w:rPr>
        <w:t xml:space="preserve"> – Σ </w:t>
      </w:r>
      <w:r>
        <w:rPr>
          <w:szCs w:val="24"/>
        </w:rPr>
        <w:t>KKAST</w:t>
      </w:r>
      <w:r>
        <w:rPr>
          <w:sz w:val="22"/>
          <w:vertAlign w:val="subscript"/>
        </w:rPr>
        <w:t>P</w:t>
      </w:r>
    </w:p>
    <w:p w14:paraId="16344405" w14:textId="77777777" w:rsidR="0090316A" w:rsidRDefault="00933118" w:rsidP="00B56BD2">
      <w:pPr>
        <w:ind w:firstLine="851"/>
        <w:jc w:val="both"/>
        <w:rPr>
          <w:szCs w:val="24"/>
        </w:rPr>
      </w:pPr>
      <w:r>
        <w:rPr>
          <w:szCs w:val="24"/>
        </w:rPr>
        <w:t>Kur:</w:t>
      </w:r>
    </w:p>
    <w:p w14:paraId="6E2239B9" w14:textId="4D2EC61E" w:rsidR="0090316A" w:rsidRDefault="00933118" w:rsidP="00B56BD2">
      <w:pPr>
        <w:ind w:firstLine="851"/>
        <w:jc w:val="both"/>
        <w:rPr>
          <w:szCs w:val="24"/>
        </w:rPr>
      </w:pPr>
      <w:r>
        <w:rPr>
          <w:szCs w:val="24"/>
        </w:rPr>
        <w:t>KKAST</w:t>
      </w:r>
      <w:r>
        <w:rPr>
          <w:szCs w:val="24"/>
          <w:vertAlign w:val="subscript"/>
        </w:rPr>
        <w:t xml:space="preserve">BS </w:t>
      </w:r>
      <w:r>
        <w:rPr>
          <w:szCs w:val="24"/>
        </w:rPr>
        <w:t>– kitų komunalinių atliekų surinkimo ir tvarkymo būtinosios sąnaudos</w:t>
      </w:r>
      <w:r w:rsidR="00792F7D">
        <w:rPr>
          <w:szCs w:val="24"/>
        </w:rPr>
        <w:t>;</w:t>
      </w:r>
    </w:p>
    <w:p w14:paraId="320D5A1B" w14:textId="16734AA3" w:rsidR="0090316A" w:rsidRDefault="00933118" w:rsidP="00B56BD2">
      <w:pPr>
        <w:ind w:firstLine="851"/>
        <w:jc w:val="both"/>
        <w:rPr>
          <w:szCs w:val="24"/>
        </w:rPr>
      </w:pPr>
      <w:r>
        <w:rPr>
          <w:szCs w:val="24"/>
        </w:rPr>
        <w:t>KKAST</w:t>
      </w:r>
      <w:r>
        <w:rPr>
          <w:szCs w:val="24"/>
          <w:vertAlign w:val="subscript"/>
        </w:rPr>
        <w:t xml:space="preserve">S </w:t>
      </w:r>
      <w:r>
        <w:rPr>
          <w:szCs w:val="24"/>
        </w:rPr>
        <w:t>– kitų komunalinių atliekų surinkimo ir tvarkymo sąnaudos</w:t>
      </w:r>
      <w:r w:rsidR="00792F7D">
        <w:rPr>
          <w:szCs w:val="24"/>
        </w:rPr>
        <w:t>;</w:t>
      </w:r>
    </w:p>
    <w:p w14:paraId="454686DD" w14:textId="60030B9B" w:rsidR="0090316A" w:rsidRDefault="00933118" w:rsidP="00B56BD2">
      <w:pPr>
        <w:ind w:firstLine="851"/>
        <w:jc w:val="both"/>
        <w:rPr>
          <w:szCs w:val="24"/>
        </w:rPr>
      </w:pPr>
      <w:r>
        <w:rPr>
          <w:szCs w:val="24"/>
        </w:rPr>
        <w:t>KKAST</w:t>
      </w:r>
      <w:r>
        <w:rPr>
          <w:szCs w:val="24"/>
          <w:vertAlign w:val="subscript"/>
        </w:rPr>
        <w:t xml:space="preserve">P </w:t>
      </w:r>
      <w:r>
        <w:rPr>
          <w:szCs w:val="24"/>
        </w:rPr>
        <w:t>– kitų komunalinių atliekų surinkimo ir tvarkymo pajamos</w:t>
      </w:r>
      <w:r w:rsidR="00792F7D">
        <w:rPr>
          <w:szCs w:val="24"/>
        </w:rPr>
        <w:t>.</w:t>
      </w:r>
    </w:p>
    <w:p w14:paraId="3DB0A9F2" w14:textId="77777777" w:rsidR="0090316A" w:rsidRDefault="00933118" w:rsidP="00B56BD2">
      <w:pPr>
        <w:ind w:firstLine="851"/>
        <w:jc w:val="both"/>
        <w:rPr>
          <w:szCs w:val="24"/>
        </w:rPr>
      </w:pPr>
      <w:r>
        <w:rPr>
          <w:szCs w:val="24"/>
        </w:rPr>
        <w:t>28.</w:t>
      </w:r>
      <w:r>
        <w:rPr>
          <w:szCs w:val="24"/>
        </w:rPr>
        <w:tab/>
        <w:t>Kitų komunalinių atliekų rūšiuojamojo surinkimo ir tvarkymo sąnaudų skaičiavimas pagrindžiamas faktiniais duomenimis, sąnaudų kitimo prognozėmis ir prielaidomis, dėl būsimų kitų komunalinių atliekų surinkimo apimčių.</w:t>
      </w:r>
    </w:p>
    <w:p w14:paraId="3D7484B4" w14:textId="77777777" w:rsidR="0090316A" w:rsidRDefault="00933118" w:rsidP="00B56BD2">
      <w:pPr>
        <w:ind w:firstLine="851"/>
        <w:jc w:val="both"/>
        <w:rPr>
          <w:szCs w:val="24"/>
        </w:rPr>
      </w:pPr>
      <w:r>
        <w:rPr>
          <w:szCs w:val="24"/>
        </w:rPr>
        <w:t>29.</w:t>
      </w:r>
      <w:r>
        <w:rPr>
          <w:szCs w:val="24"/>
        </w:rPr>
        <w:tab/>
        <w:t>Kitų komunalinių atliekų rūšiuojamojo surinkimo ir tvarkymo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105"/>
        <w:gridCol w:w="2106"/>
      </w:tblGrid>
      <w:tr w:rsidR="0090316A" w14:paraId="2A0494DC" w14:textId="77777777">
        <w:tc>
          <w:tcPr>
            <w:tcW w:w="5387" w:type="dxa"/>
            <w:shd w:val="clear" w:color="auto" w:fill="auto"/>
            <w:vAlign w:val="center"/>
          </w:tcPr>
          <w:p w14:paraId="3A13B46C"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20FD7492"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366DB6A4" w14:textId="77777777" w:rsidR="0090316A" w:rsidRDefault="00933118" w:rsidP="00B56BD2">
            <w:pPr>
              <w:jc w:val="center"/>
              <w:rPr>
                <w:rFonts w:eastAsia="Calibri"/>
                <w:sz w:val="22"/>
                <w:szCs w:val="22"/>
              </w:rPr>
            </w:pPr>
            <w:r>
              <w:rPr>
                <w:rFonts w:eastAsia="Calibri"/>
                <w:sz w:val="22"/>
                <w:szCs w:val="22"/>
              </w:rPr>
              <w:t>Kintamoji dalis</w:t>
            </w:r>
          </w:p>
        </w:tc>
      </w:tr>
      <w:tr w:rsidR="0090316A" w14:paraId="302C2E8C" w14:textId="77777777">
        <w:tc>
          <w:tcPr>
            <w:tcW w:w="5387" w:type="dxa"/>
            <w:shd w:val="clear" w:color="auto" w:fill="auto"/>
            <w:vAlign w:val="center"/>
          </w:tcPr>
          <w:p w14:paraId="0CCF8940" w14:textId="77777777" w:rsidR="0090316A" w:rsidRDefault="00933118" w:rsidP="00B56BD2">
            <w:pPr>
              <w:jc w:val="both"/>
              <w:rPr>
                <w:rFonts w:eastAsia="Calibri"/>
                <w:sz w:val="22"/>
                <w:szCs w:val="22"/>
              </w:rPr>
            </w:pPr>
            <w:r>
              <w:rPr>
                <w:rFonts w:eastAsia="Calibri"/>
                <w:sz w:val="22"/>
                <w:szCs w:val="22"/>
              </w:rPr>
              <w:t>Darbo užmokestis</w:t>
            </w:r>
          </w:p>
        </w:tc>
        <w:tc>
          <w:tcPr>
            <w:tcW w:w="2126" w:type="dxa"/>
            <w:shd w:val="clear" w:color="auto" w:fill="auto"/>
            <w:vAlign w:val="center"/>
          </w:tcPr>
          <w:p w14:paraId="10D1211D"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41F0063D" w14:textId="77777777" w:rsidR="0090316A" w:rsidRDefault="0090316A" w:rsidP="00B56BD2">
            <w:pPr>
              <w:jc w:val="center"/>
              <w:rPr>
                <w:rFonts w:eastAsia="Calibri"/>
                <w:sz w:val="22"/>
                <w:szCs w:val="22"/>
              </w:rPr>
            </w:pPr>
          </w:p>
        </w:tc>
      </w:tr>
      <w:tr w:rsidR="0090316A" w14:paraId="1B74D53F" w14:textId="77777777">
        <w:tc>
          <w:tcPr>
            <w:tcW w:w="5387" w:type="dxa"/>
            <w:shd w:val="clear" w:color="auto" w:fill="auto"/>
            <w:vAlign w:val="center"/>
          </w:tcPr>
          <w:p w14:paraId="2A028947" w14:textId="77777777" w:rsidR="0090316A" w:rsidRDefault="00933118" w:rsidP="00B56BD2">
            <w:pPr>
              <w:jc w:val="both"/>
              <w:rPr>
                <w:rFonts w:eastAsia="Calibri"/>
                <w:sz w:val="22"/>
                <w:szCs w:val="22"/>
              </w:rPr>
            </w:pPr>
            <w:r>
              <w:rPr>
                <w:rFonts w:eastAsia="Calibri"/>
                <w:sz w:val="22"/>
                <w:szCs w:val="22"/>
              </w:rPr>
              <w:t>Pagalbinės medžiagos</w:t>
            </w:r>
          </w:p>
        </w:tc>
        <w:tc>
          <w:tcPr>
            <w:tcW w:w="2126" w:type="dxa"/>
            <w:shd w:val="clear" w:color="auto" w:fill="auto"/>
            <w:vAlign w:val="center"/>
          </w:tcPr>
          <w:p w14:paraId="3E592928"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7D8CBE7E" w14:textId="77777777" w:rsidR="0090316A" w:rsidRDefault="00933118" w:rsidP="00B56BD2">
            <w:pPr>
              <w:jc w:val="center"/>
              <w:rPr>
                <w:rFonts w:eastAsia="Calibri"/>
                <w:sz w:val="22"/>
                <w:szCs w:val="22"/>
              </w:rPr>
            </w:pPr>
            <w:r>
              <w:rPr>
                <w:rFonts w:eastAsia="Calibri"/>
                <w:sz w:val="22"/>
                <w:szCs w:val="22"/>
              </w:rPr>
              <w:t>+</w:t>
            </w:r>
          </w:p>
        </w:tc>
      </w:tr>
      <w:tr w:rsidR="0090316A" w14:paraId="0A9545D5" w14:textId="77777777">
        <w:tc>
          <w:tcPr>
            <w:tcW w:w="5387" w:type="dxa"/>
            <w:shd w:val="clear" w:color="auto" w:fill="auto"/>
            <w:vAlign w:val="center"/>
          </w:tcPr>
          <w:p w14:paraId="6C2593E5" w14:textId="77777777" w:rsidR="0090316A" w:rsidRDefault="00933118" w:rsidP="00B56BD2">
            <w:pPr>
              <w:jc w:val="both"/>
              <w:rPr>
                <w:rFonts w:eastAsia="Calibri"/>
                <w:sz w:val="22"/>
                <w:szCs w:val="22"/>
              </w:rPr>
            </w:pPr>
            <w:r>
              <w:rPr>
                <w:rFonts w:eastAsia="Calibri"/>
                <w:sz w:val="22"/>
                <w:szCs w:val="22"/>
              </w:rPr>
              <w:t>Kuras</w:t>
            </w:r>
          </w:p>
        </w:tc>
        <w:tc>
          <w:tcPr>
            <w:tcW w:w="2126" w:type="dxa"/>
            <w:shd w:val="clear" w:color="auto" w:fill="D9D9D9"/>
            <w:vAlign w:val="center"/>
          </w:tcPr>
          <w:p w14:paraId="78A7B95D" w14:textId="77777777" w:rsidR="0090316A" w:rsidRDefault="0090316A" w:rsidP="00B56BD2">
            <w:pPr>
              <w:jc w:val="center"/>
              <w:rPr>
                <w:rFonts w:eastAsia="Calibri"/>
                <w:sz w:val="22"/>
                <w:szCs w:val="22"/>
              </w:rPr>
            </w:pPr>
          </w:p>
        </w:tc>
        <w:tc>
          <w:tcPr>
            <w:tcW w:w="2126" w:type="dxa"/>
            <w:shd w:val="clear" w:color="auto" w:fill="auto"/>
            <w:vAlign w:val="center"/>
          </w:tcPr>
          <w:p w14:paraId="557F2AAE" w14:textId="77777777" w:rsidR="0090316A" w:rsidRDefault="00933118" w:rsidP="00B56BD2">
            <w:pPr>
              <w:jc w:val="center"/>
              <w:rPr>
                <w:rFonts w:eastAsia="Calibri"/>
                <w:sz w:val="22"/>
                <w:szCs w:val="22"/>
              </w:rPr>
            </w:pPr>
            <w:r>
              <w:rPr>
                <w:rFonts w:eastAsia="Calibri"/>
                <w:sz w:val="22"/>
                <w:szCs w:val="22"/>
              </w:rPr>
              <w:t>+</w:t>
            </w:r>
          </w:p>
        </w:tc>
      </w:tr>
      <w:tr w:rsidR="0090316A" w14:paraId="492DB37C" w14:textId="77777777">
        <w:tc>
          <w:tcPr>
            <w:tcW w:w="5387" w:type="dxa"/>
            <w:shd w:val="clear" w:color="auto" w:fill="auto"/>
            <w:vAlign w:val="center"/>
          </w:tcPr>
          <w:p w14:paraId="1BA4B015" w14:textId="77777777" w:rsidR="0090316A" w:rsidRDefault="00933118" w:rsidP="00B56BD2">
            <w:pPr>
              <w:jc w:val="both"/>
              <w:rPr>
                <w:rFonts w:eastAsia="Calibri"/>
                <w:sz w:val="22"/>
                <w:szCs w:val="22"/>
              </w:rPr>
            </w:pPr>
            <w:r>
              <w:rPr>
                <w:rFonts w:eastAsia="Calibri"/>
                <w:sz w:val="22"/>
                <w:szCs w:val="22"/>
              </w:rPr>
              <w:t>Surinktų atliekų šalinimo sąnaudos</w:t>
            </w:r>
          </w:p>
        </w:tc>
        <w:tc>
          <w:tcPr>
            <w:tcW w:w="2126" w:type="dxa"/>
            <w:shd w:val="clear" w:color="auto" w:fill="D9D9D9"/>
            <w:vAlign w:val="center"/>
          </w:tcPr>
          <w:p w14:paraId="1803D5D8" w14:textId="77777777" w:rsidR="0090316A" w:rsidRDefault="0090316A" w:rsidP="00B56BD2">
            <w:pPr>
              <w:jc w:val="center"/>
              <w:rPr>
                <w:rFonts w:eastAsia="Calibri"/>
                <w:sz w:val="22"/>
                <w:szCs w:val="22"/>
              </w:rPr>
            </w:pPr>
          </w:p>
        </w:tc>
        <w:tc>
          <w:tcPr>
            <w:tcW w:w="2126" w:type="dxa"/>
            <w:shd w:val="clear" w:color="auto" w:fill="auto"/>
            <w:vAlign w:val="center"/>
          </w:tcPr>
          <w:p w14:paraId="662F8C7E" w14:textId="77777777" w:rsidR="0090316A" w:rsidRDefault="00933118" w:rsidP="00B56BD2">
            <w:pPr>
              <w:jc w:val="center"/>
              <w:rPr>
                <w:rFonts w:eastAsia="Calibri"/>
                <w:sz w:val="22"/>
                <w:szCs w:val="22"/>
              </w:rPr>
            </w:pPr>
            <w:r>
              <w:rPr>
                <w:rFonts w:eastAsia="Calibri"/>
                <w:sz w:val="22"/>
                <w:szCs w:val="22"/>
              </w:rPr>
              <w:t>+</w:t>
            </w:r>
          </w:p>
        </w:tc>
      </w:tr>
      <w:tr w:rsidR="0090316A" w14:paraId="52691603" w14:textId="77777777">
        <w:tc>
          <w:tcPr>
            <w:tcW w:w="5387" w:type="dxa"/>
            <w:shd w:val="clear" w:color="auto" w:fill="auto"/>
            <w:vAlign w:val="center"/>
          </w:tcPr>
          <w:p w14:paraId="794B8398" w14:textId="77777777" w:rsidR="0090316A" w:rsidRDefault="00933118" w:rsidP="00B56BD2">
            <w:pPr>
              <w:jc w:val="both"/>
              <w:rPr>
                <w:rFonts w:eastAsia="Calibri"/>
                <w:sz w:val="22"/>
                <w:szCs w:val="22"/>
              </w:rPr>
            </w:pPr>
            <w:r>
              <w:rPr>
                <w:rFonts w:eastAsia="Calibri"/>
                <w:sz w:val="22"/>
                <w:szCs w:val="22"/>
              </w:rPr>
              <w:t>Eksploatacinės sąnaudos</w:t>
            </w:r>
          </w:p>
        </w:tc>
        <w:tc>
          <w:tcPr>
            <w:tcW w:w="2126" w:type="dxa"/>
            <w:shd w:val="clear" w:color="auto" w:fill="auto"/>
            <w:vAlign w:val="center"/>
          </w:tcPr>
          <w:p w14:paraId="61045F78"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7FCF652B" w14:textId="77777777" w:rsidR="0090316A" w:rsidRDefault="0090316A" w:rsidP="00B56BD2">
            <w:pPr>
              <w:jc w:val="center"/>
              <w:rPr>
                <w:rFonts w:eastAsia="Calibri"/>
                <w:sz w:val="22"/>
                <w:szCs w:val="22"/>
              </w:rPr>
            </w:pPr>
          </w:p>
        </w:tc>
      </w:tr>
      <w:tr w:rsidR="0090316A" w14:paraId="539CC5DC" w14:textId="77777777">
        <w:tc>
          <w:tcPr>
            <w:tcW w:w="5387" w:type="dxa"/>
            <w:shd w:val="clear" w:color="auto" w:fill="auto"/>
            <w:vAlign w:val="center"/>
          </w:tcPr>
          <w:p w14:paraId="247E4071" w14:textId="77777777" w:rsidR="0090316A" w:rsidRDefault="00933118" w:rsidP="00B56BD2">
            <w:pPr>
              <w:jc w:val="both"/>
              <w:rPr>
                <w:rFonts w:eastAsia="Calibri"/>
                <w:sz w:val="22"/>
                <w:szCs w:val="22"/>
              </w:rPr>
            </w:pPr>
            <w:r>
              <w:rPr>
                <w:rFonts w:eastAsia="Calibri"/>
                <w:sz w:val="22"/>
                <w:szCs w:val="22"/>
              </w:rPr>
              <w:t>Nusidėvėjimas</w:t>
            </w:r>
          </w:p>
        </w:tc>
        <w:tc>
          <w:tcPr>
            <w:tcW w:w="2126" w:type="dxa"/>
            <w:shd w:val="clear" w:color="auto" w:fill="auto"/>
            <w:vAlign w:val="center"/>
          </w:tcPr>
          <w:p w14:paraId="1A7AF03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795F2F0C" w14:textId="77777777" w:rsidR="0090316A" w:rsidRDefault="0090316A" w:rsidP="00B56BD2">
            <w:pPr>
              <w:jc w:val="center"/>
              <w:rPr>
                <w:rFonts w:eastAsia="Calibri"/>
                <w:sz w:val="22"/>
                <w:szCs w:val="22"/>
              </w:rPr>
            </w:pPr>
          </w:p>
        </w:tc>
      </w:tr>
      <w:tr w:rsidR="0090316A" w14:paraId="59D933B2" w14:textId="77777777">
        <w:tc>
          <w:tcPr>
            <w:tcW w:w="5387" w:type="dxa"/>
            <w:shd w:val="clear" w:color="auto" w:fill="auto"/>
            <w:vAlign w:val="center"/>
          </w:tcPr>
          <w:p w14:paraId="405F7558" w14:textId="77777777" w:rsidR="0090316A" w:rsidRDefault="00933118" w:rsidP="00B56BD2">
            <w:pPr>
              <w:jc w:val="both"/>
              <w:rPr>
                <w:rFonts w:eastAsia="Calibri"/>
                <w:sz w:val="22"/>
                <w:szCs w:val="22"/>
              </w:rPr>
            </w:pPr>
            <w:r>
              <w:rPr>
                <w:rFonts w:eastAsia="Calibri"/>
                <w:sz w:val="22"/>
                <w:szCs w:val="22"/>
              </w:rPr>
              <w:t>Draudimas</w:t>
            </w:r>
          </w:p>
        </w:tc>
        <w:tc>
          <w:tcPr>
            <w:tcW w:w="2126" w:type="dxa"/>
            <w:shd w:val="clear" w:color="auto" w:fill="auto"/>
            <w:vAlign w:val="center"/>
          </w:tcPr>
          <w:p w14:paraId="29258471"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F56A3DE" w14:textId="77777777" w:rsidR="0090316A" w:rsidRDefault="0090316A" w:rsidP="00B56BD2">
            <w:pPr>
              <w:jc w:val="center"/>
              <w:rPr>
                <w:rFonts w:eastAsia="Calibri"/>
                <w:sz w:val="22"/>
                <w:szCs w:val="22"/>
              </w:rPr>
            </w:pPr>
          </w:p>
        </w:tc>
      </w:tr>
      <w:tr w:rsidR="0090316A" w14:paraId="64F2B912" w14:textId="77777777">
        <w:tc>
          <w:tcPr>
            <w:tcW w:w="5387" w:type="dxa"/>
            <w:shd w:val="clear" w:color="auto" w:fill="auto"/>
            <w:vAlign w:val="center"/>
          </w:tcPr>
          <w:p w14:paraId="7CA10868" w14:textId="1CB2D930" w:rsidR="0090316A" w:rsidRDefault="00933118" w:rsidP="00B56BD2">
            <w:pPr>
              <w:jc w:val="both"/>
              <w:rPr>
                <w:rFonts w:eastAsia="Calibri"/>
                <w:sz w:val="22"/>
                <w:szCs w:val="22"/>
              </w:rPr>
            </w:pPr>
            <w:r>
              <w:rPr>
                <w:rFonts w:eastAsia="Calibri"/>
                <w:sz w:val="22"/>
                <w:szCs w:val="22"/>
              </w:rPr>
              <w:t>Anksčiau neįvard</w:t>
            </w:r>
            <w:r w:rsidR="00792F7D">
              <w:rPr>
                <w:rFonts w:eastAsia="Calibri"/>
                <w:sz w:val="22"/>
                <w:szCs w:val="22"/>
              </w:rPr>
              <w:t>y</w:t>
            </w:r>
            <w:r>
              <w:rPr>
                <w:rFonts w:eastAsia="Calibri"/>
                <w:sz w:val="22"/>
                <w:szCs w:val="22"/>
              </w:rPr>
              <w:t>tos smulkios kitų komunalinių atliekų rūšiuojamojo surinkimo ir tvarkymo sąnaudos</w:t>
            </w:r>
          </w:p>
        </w:tc>
        <w:tc>
          <w:tcPr>
            <w:tcW w:w="2126" w:type="dxa"/>
            <w:shd w:val="clear" w:color="auto" w:fill="auto"/>
            <w:vAlign w:val="center"/>
          </w:tcPr>
          <w:p w14:paraId="48CC6854"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64CB43BE" w14:textId="77777777" w:rsidR="0090316A" w:rsidRDefault="00933118" w:rsidP="00B56BD2">
            <w:pPr>
              <w:jc w:val="center"/>
              <w:rPr>
                <w:rFonts w:eastAsia="Calibri"/>
                <w:sz w:val="22"/>
                <w:szCs w:val="22"/>
              </w:rPr>
            </w:pPr>
            <w:r>
              <w:rPr>
                <w:rFonts w:eastAsia="Calibri"/>
                <w:sz w:val="22"/>
                <w:szCs w:val="22"/>
              </w:rPr>
              <w:t>+</w:t>
            </w:r>
          </w:p>
        </w:tc>
      </w:tr>
    </w:tbl>
    <w:p w14:paraId="4EB2DAB4" w14:textId="77777777" w:rsidR="0090316A" w:rsidRPr="00483AE6" w:rsidRDefault="0090316A" w:rsidP="00B56BD2">
      <w:pPr>
        <w:jc w:val="both"/>
        <w:rPr>
          <w:sz w:val="16"/>
          <w:szCs w:val="16"/>
        </w:rPr>
      </w:pPr>
    </w:p>
    <w:p w14:paraId="3E7D0C33" w14:textId="77777777" w:rsidR="0090316A" w:rsidRDefault="00DA1BF3" w:rsidP="00B56BD2">
      <w:pPr>
        <w:ind w:firstLine="851"/>
        <w:jc w:val="both"/>
        <w:rPr>
          <w:szCs w:val="24"/>
        </w:rPr>
      </w:pPr>
      <w:r>
        <w:rPr>
          <w:szCs w:val="24"/>
        </w:rPr>
        <w:t>30</w:t>
      </w:r>
      <w:r w:rsidR="00933118">
        <w:rPr>
          <w:szCs w:val="24"/>
        </w:rPr>
        <w:t>.</w:t>
      </w:r>
      <w:r w:rsidR="00933118">
        <w:rPr>
          <w:szCs w:val="24"/>
        </w:rPr>
        <w:tab/>
        <w:t xml:space="preserve">Komunalinių atliekų tvarkymo infrastruktūros atnaujinimo sąnaudos skaičiuojamos atsižvelgiant į vykdomus ir planuojamus įgyvendinti komunalinių atliekų tvarkymo infrastruktūros plėtojimo projektus. Šias sąnaudas sudaro projektų metu įsigyto </w:t>
      </w:r>
      <w:r w:rsidRPr="00FB45D7">
        <w:rPr>
          <w:szCs w:val="24"/>
        </w:rPr>
        <w:t>ilgalaikio</w:t>
      </w:r>
      <w:r w:rsidRPr="0039521D">
        <w:rPr>
          <w:szCs w:val="24"/>
        </w:rPr>
        <w:t xml:space="preserve"> </w:t>
      </w:r>
      <w:r w:rsidR="00933118">
        <w:rPr>
          <w:szCs w:val="24"/>
        </w:rPr>
        <w:t xml:space="preserve">turto nusidėvėjimo sąnaudos ir paskolų, iš kurių buvo finansuojami projektai, palūkanų sąnaudos. </w:t>
      </w:r>
    </w:p>
    <w:p w14:paraId="5E49CE14" w14:textId="77777777" w:rsidR="0090316A" w:rsidRDefault="00DA1BF3" w:rsidP="00B56BD2">
      <w:pPr>
        <w:ind w:firstLine="851"/>
        <w:jc w:val="both"/>
        <w:rPr>
          <w:szCs w:val="24"/>
        </w:rPr>
      </w:pPr>
      <w:r>
        <w:rPr>
          <w:szCs w:val="24"/>
        </w:rPr>
        <w:t>31</w:t>
      </w:r>
      <w:r w:rsidR="00933118">
        <w:rPr>
          <w:szCs w:val="24"/>
        </w:rPr>
        <w:t>.</w:t>
      </w:r>
      <w:r w:rsidR="00933118">
        <w:rPr>
          <w:szCs w:val="24"/>
        </w:rPr>
        <w:tab/>
        <w:t>Atsižvelgiant į komunalinių atliekų infrastruktūros atnaujinimo sąnaudų pobūdį, visos šios sąnaudos priskiriamos pastoviosioms sąnaudoms.</w:t>
      </w:r>
    </w:p>
    <w:p w14:paraId="5073AF07" w14:textId="77777777" w:rsidR="0090316A" w:rsidRDefault="00DA1BF3" w:rsidP="00B56BD2">
      <w:pPr>
        <w:ind w:firstLine="851"/>
        <w:jc w:val="both"/>
        <w:rPr>
          <w:szCs w:val="24"/>
        </w:rPr>
      </w:pPr>
      <w:r>
        <w:rPr>
          <w:szCs w:val="24"/>
        </w:rPr>
        <w:t>32</w:t>
      </w:r>
      <w:r w:rsidR="00933118">
        <w:rPr>
          <w:szCs w:val="24"/>
        </w:rPr>
        <w:t>.</w:t>
      </w:r>
      <w:r w:rsidR="00933118">
        <w:rPr>
          <w:szCs w:val="24"/>
        </w:rPr>
        <w:tab/>
        <w:t xml:space="preserve">Komunalinių atliekų tvarkymo sistemos administravimo sąnaudų skaičiavimas pagrįstas faktiniais duomenimis ir </w:t>
      </w:r>
      <w:r w:rsidRPr="00FB45D7">
        <w:rPr>
          <w:szCs w:val="24"/>
        </w:rPr>
        <w:t>ekonominių rodiklių projekcijomis</w:t>
      </w:r>
      <w:r w:rsidR="00933118">
        <w:rPr>
          <w:szCs w:val="24"/>
        </w:rPr>
        <w:t>. Šios sąnaudos apskaičiuojamos pagal šias grupes:</w:t>
      </w:r>
    </w:p>
    <w:p w14:paraId="010E909D" w14:textId="77777777" w:rsidR="0090316A" w:rsidRDefault="00DA1BF3" w:rsidP="00B56BD2">
      <w:pPr>
        <w:ind w:firstLine="851"/>
        <w:jc w:val="both"/>
        <w:rPr>
          <w:szCs w:val="24"/>
        </w:rPr>
      </w:pPr>
      <w:r>
        <w:rPr>
          <w:szCs w:val="24"/>
        </w:rPr>
        <w:t>32</w:t>
      </w:r>
      <w:r w:rsidR="00933118">
        <w:rPr>
          <w:szCs w:val="24"/>
        </w:rPr>
        <w:t>.1. Darbo užmokestis.</w:t>
      </w:r>
    </w:p>
    <w:p w14:paraId="26CE8E2F" w14:textId="77777777" w:rsidR="0090316A" w:rsidRDefault="00DA1BF3" w:rsidP="00B56BD2">
      <w:pPr>
        <w:ind w:firstLine="851"/>
        <w:jc w:val="both"/>
        <w:rPr>
          <w:szCs w:val="24"/>
        </w:rPr>
      </w:pPr>
      <w:r>
        <w:rPr>
          <w:szCs w:val="24"/>
        </w:rPr>
        <w:t>32</w:t>
      </w:r>
      <w:r w:rsidR="00933118">
        <w:rPr>
          <w:szCs w:val="24"/>
        </w:rPr>
        <w:t>.2. Nusidėvėjimas.</w:t>
      </w:r>
    </w:p>
    <w:p w14:paraId="5D316EED" w14:textId="77777777" w:rsidR="0090316A" w:rsidRDefault="00DA1BF3" w:rsidP="00B56BD2">
      <w:pPr>
        <w:ind w:firstLine="851"/>
        <w:jc w:val="both"/>
        <w:rPr>
          <w:szCs w:val="24"/>
        </w:rPr>
      </w:pPr>
      <w:r>
        <w:rPr>
          <w:szCs w:val="24"/>
        </w:rPr>
        <w:t>32</w:t>
      </w:r>
      <w:r w:rsidR="00933118">
        <w:rPr>
          <w:szCs w:val="24"/>
        </w:rPr>
        <w:t>.3. Komunalinės paslaugos.</w:t>
      </w:r>
    </w:p>
    <w:p w14:paraId="4C7954DF" w14:textId="77777777" w:rsidR="0090316A" w:rsidRDefault="00DA1BF3" w:rsidP="00B56BD2">
      <w:pPr>
        <w:ind w:firstLine="851"/>
        <w:jc w:val="both"/>
        <w:rPr>
          <w:szCs w:val="24"/>
        </w:rPr>
      </w:pPr>
      <w:r>
        <w:rPr>
          <w:szCs w:val="24"/>
        </w:rPr>
        <w:t>32</w:t>
      </w:r>
      <w:r w:rsidR="00933118">
        <w:rPr>
          <w:szCs w:val="24"/>
        </w:rPr>
        <w:t>.4. Kuras.</w:t>
      </w:r>
    </w:p>
    <w:p w14:paraId="65B9DE34" w14:textId="77777777" w:rsidR="0090316A" w:rsidRDefault="00DA1BF3" w:rsidP="00B56BD2">
      <w:pPr>
        <w:tabs>
          <w:tab w:val="left" w:pos="1560"/>
        </w:tabs>
        <w:ind w:firstLine="851"/>
        <w:jc w:val="both"/>
        <w:rPr>
          <w:sz w:val="28"/>
          <w:szCs w:val="24"/>
        </w:rPr>
      </w:pPr>
      <w:r>
        <w:rPr>
          <w:szCs w:val="24"/>
        </w:rPr>
        <w:t>32</w:t>
      </w:r>
      <w:r w:rsidR="00933118">
        <w:rPr>
          <w:szCs w:val="22"/>
        </w:rPr>
        <w:t>.5. Draudimas.</w:t>
      </w:r>
    </w:p>
    <w:p w14:paraId="268E6003" w14:textId="77777777" w:rsidR="0090316A" w:rsidRDefault="00DA1BF3" w:rsidP="00B56BD2">
      <w:pPr>
        <w:tabs>
          <w:tab w:val="left" w:pos="1560"/>
        </w:tabs>
        <w:ind w:firstLine="851"/>
        <w:jc w:val="both"/>
        <w:rPr>
          <w:szCs w:val="24"/>
        </w:rPr>
      </w:pPr>
      <w:r>
        <w:rPr>
          <w:szCs w:val="24"/>
        </w:rPr>
        <w:t>32</w:t>
      </w:r>
      <w:r w:rsidR="00933118">
        <w:rPr>
          <w:szCs w:val="24"/>
        </w:rPr>
        <w:t>.6. IT įrangos eksploatavimo sąnaudos.</w:t>
      </w:r>
    </w:p>
    <w:p w14:paraId="3F0614E1" w14:textId="77777777" w:rsidR="0090316A" w:rsidRDefault="00DA1BF3" w:rsidP="00B56BD2">
      <w:pPr>
        <w:tabs>
          <w:tab w:val="left" w:pos="1560"/>
        </w:tabs>
        <w:ind w:firstLine="851"/>
        <w:jc w:val="both"/>
        <w:rPr>
          <w:szCs w:val="24"/>
        </w:rPr>
      </w:pPr>
      <w:r>
        <w:rPr>
          <w:szCs w:val="24"/>
        </w:rPr>
        <w:t>32</w:t>
      </w:r>
      <w:r w:rsidR="00933118">
        <w:rPr>
          <w:szCs w:val="24"/>
        </w:rPr>
        <w:t>.7. Ryšių sąnaudos.</w:t>
      </w:r>
    </w:p>
    <w:p w14:paraId="675BC1A5" w14:textId="77777777" w:rsidR="0090316A" w:rsidRDefault="00DA1BF3" w:rsidP="00B56BD2">
      <w:pPr>
        <w:tabs>
          <w:tab w:val="left" w:pos="1560"/>
        </w:tabs>
        <w:ind w:firstLine="851"/>
        <w:jc w:val="both"/>
        <w:rPr>
          <w:szCs w:val="24"/>
        </w:rPr>
      </w:pPr>
      <w:r>
        <w:rPr>
          <w:szCs w:val="24"/>
        </w:rPr>
        <w:t>32</w:t>
      </w:r>
      <w:r w:rsidR="00933118">
        <w:rPr>
          <w:szCs w:val="24"/>
        </w:rPr>
        <w:t>.8. Visuomenės švietimo ir informavimo sąnaudos.</w:t>
      </w:r>
    </w:p>
    <w:p w14:paraId="4620C2D7" w14:textId="77777777" w:rsidR="0090316A" w:rsidRDefault="00DA1BF3" w:rsidP="00B56BD2">
      <w:pPr>
        <w:tabs>
          <w:tab w:val="left" w:pos="1560"/>
        </w:tabs>
        <w:ind w:firstLine="851"/>
        <w:jc w:val="both"/>
        <w:rPr>
          <w:szCs w:val="24"/>
        </w:rPr>
      </w:pPr>
      <w:r>
        <w:rPr>
          <w:szCs w:val="24"/>
        </w:rPr>
        <w:t>32</w:t>
      </w:r>
      <w:r w:rsidR="00933118">
        <w:rPr>
          <w:szCs w:val="24"/>
        </w:rPr>
        <w:t>.9. Registro administravimo sąnaudos.</w:t>
      </w:r>
    </w:p>
    <w:p w14:paraId="71DF7B28" w14:textId="1A6DDDF0" w:rsidR="0090316A" w:rsidRDefault="00DA1BF3" w:rsidP="00B56BD2">
      <w:pPr>
        <w:tabs>
          <w:tab w:val="left" w:pos="1560"/>
        </w:tabs>
        <w:ind w:firstLine="851"/>
        <w:jc w:val="both"/>
        <w:rPr>
          <w:szCs w:val="24"/>
        </w:rPr>
      </w:pPr>
      <w:r>
        <w:rPr>
          <w:szCs w:val="24"/>
        </w:rPr>
        <w:t>32</w:t>
      </w:r>
      <w:r w:rsidR="00933118">
        <w:rPr>
          <w:szCs w:val="24"/>
        </w:rPr>
        <w:t xml:space="preserve">.10. </w:t>
      </w:r>
      <w:r w:rsidRPr="00FB45D7">
        <w:rPr>
          <w:szCs w:val="24"/>
        </w:rPr>
        <w:t xml:space="preserve">Įmokų už </w:t>
      </w:r>
      <w:r w:rsidR="00792F7D">
        <w:rPr>
          <w:szCs w:val="24"/>
        </w:rPr>
        <w:t>k</w:t>
      </w:r>
      <w:r w:rsidR="00792F7D" w:rsidRPr="00792F7D">
        <w:rPr>
          <w:szCs w:val="24"/>
        </w:rPr>
        <w:t xml:space="preserve">omunalinių atliekų </w:t>
      </w:r>
      <w:r w:rsidRPr="00FB45D7">
        <w:rPr>
          <w:szCs w:val="24"/>
        </w:rPr>
        <w:t>surinkimą ir tvarkymą surinkimo sąnaudos</w:t>
      </w:r>
      <w:r w:rsidR="00933118">
        <w:rPr>
          <w:szCs w:val="24"/>
        </w:rPr>
        <w:t>.</w:t>
      </w:r>
    </w:p>
    <w:p w14:paraId="2584B18F" w14:textId="77777777" w:rsidR="0090316A" w:rsidRDefault="00DA1BF3" w:rsidP="00B56BD2">
      <w:pPr>
        <w:tabs>
          <w:tab w:val="left" w:pos="1560"/>
        </w:tabs>
        <w:ind w:firstLine="851"/>
        <w:jc w:val="both"/>
        <w:rPr>
          <w:szCs w:val="24"/>
        </w:rPr>
      </w:pPr>
      <w:r>
        <w:rPr>
          <w:szCs w:val="24"/>
        </w:rPr>
        <w:t>32</w:t>
      </w:r>
      <w:r w:rsidR="00933118">
        <w:rPr>
          <w:szCs w:val="24"/>
        </w:rPr>
        <w:t>.11. Bankų paslaugos.</w:t>
      </w:r>
    </w:p>
    <w:p w14:paraId="6E9C7085" w14:textId="77777777" w:rsidR="0090316A" w:rsidRDefault="00DA1BF3" w:rsidP="00B56BD2">
      <w:pPr>
        <w:tabs>
          <w:tab w:val="left" w:pos="1560"/>
        </w:tabs>
        <w:ind w:firstLine="851"/>
        <w:jc w:val="both"/>
        <w:rPr>
          <w:szCs w:val="24"/>
        </w:rPr>
      </w:pPr>
      <w:r>
        <w:rPr>
          <w:szCs w:val="24"/>
        </w:rPr>
        <w:t>32</w:t>
      </w:r>
      <w:r w:rsidR="00933118">
        <w:rPr>
          <w:szCs w:val="24"/>
        </w:rPr>
        <w:t>.12. Mokesčiai.</w:t>
      </w:r>
    </w:p>
    <w:p w14:paraId="029599A7" w14:textId="6E7DE19C" w:rsidR="0090316A" w:rsidRDefault="00DA1BF3" w:rsidP="00B56BD2">
      <w:pPr>
        <w:tabs>
          <w:tab w:val="left" w:pos="1560"/>
        </w:tabs>
        <w:ind w:firstLine="851"/>
        <w:jc w:val="both"/>
        <w:rPr>
          <w:szCs w:val="24"/>
        </w:rPr>
      </w:pPr>
      <w:r>
        <w:rPr>
          <w:szCs w:val="24"/>
        </w:rPr>
        <w:t>32</w:t>
      </w:r>
      <w:r w:rsidR="00933118">
        <w:rPr>
          <w:szCs w:val="24"/>
        </w:rPr>
        <w:t>.13. Anksčiau neįvard</w:t>
      </w:r>
      <w:r w:rsidR="00792F7D">
        <w:rPr>
          <w:szCs w:val="24"/>
        </w:rPr>
        <w:t>y</w:t>
      </w:r>
      <w:r w:rsidR="00933118">
        <w:rPr>
          <w:szCs w:val="24"/>
        </w:rPr>
        <w:t>tos komunalinių atliekų tvarkymo sistemos administravimo sąnaudos.</w:t>
      </w:r>
    </w:p>
    <w:p w14:paraId="40344E8B" w14:textId="77777777" w:rsidR="0090316A" w:rsidRDefault="00DA1BF3" w:rsidP="00B56BD2">
      <w:pPr>
        <w:ind w:firstLine="851"/>
        <w:jc w:val="both"/>
        <w:rPr>
          <w:szCs w:val="24"/>
        </w:rPr>
      </w:pPr>
      <w:r>
        <w:rPr>
          <w:szCs w:val="24"/>
        </w:rPr>
        <w:t>33</w:t>
      </w:r>
      <w:r w:rsidR="00933118">
        <w:rPr>
          <w:szCs w:val="24"/>
        </w:rPr>
        <w:t>.</w:t>
      </w:r>
      <w:r w:rsidR="00933118">
        <w:rPr>
          <w:szCs w:val="24"/>
        </w:rPr>
        <w:tab/>
        <w:t xml:space="preserve">Atsižvelgiant į komunalinių atliekų tvarkymo sistemos administravimo sąnaudų pobūdį, visos šios sąnaudos priskiriamos pastoviosioms sąnaudoms. </w:t>
      </w:r>
    </w:p>
    <w:p w14:paraId="31B61127" w14:textId="77777777" w:rsidR="0090316A" w:rsidRDefault="00DA1BF3" w:rsidP="00B56BD2">
      <w:pPr>
        <w:ind w:firstLine="851"/>
        <w:jc w:val="both"/>
        <w:rPr>
          <w:szCs w:val="24"/>
        </w:rPr>
      </w:pPr>
      <w:r>
        <w:rPr>
          <w:szCs w:val="24"/>
        </w:rPr>
        <w:t>34</w:t>
      </w:r>
      <w:r w:rsidR="00933118">
        <w:rPr>
          <w:szCs w:val="24"/>
        </w:rPr>
        <w:t>.</w:t>
      </w:r>
      <w:r w:rsidR="00933118">
        <w:rPr>
          <w:szCs w:val="24"/>
        </w:rPr>
        <w:tab/>
        <w:t>Bendros pastoviosios būtinosios sąnaudos apskaičiuojamos susumavus visų komunalinių atliekų tvarkymo veiklų (Metodikos 16 punktas) būtinąsias pastoviąsias sąnaudas:</w:t>
      </w:r>
    </w:p>
    <w:p w14:paraId="30BCC9CE" w14:textId="77777777" w:rsidR="0090316A" w:rsidRDefault="00933118" w:rsidP="00B56BD2">
      <w:pPr>
        <w:ind w:firstLine="851"/>
        <w:jc w:val="both"/>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w:t>
      </w:r>
      <w:r>
        <w:rPr>
          <w:szCs w:val="24"/>
          <w:vertAlign w:val="subscript"/>
          <w:lang w:val="en-US"/>
        </w:rPr>
        <w:t>8</w:t>
      </w:r>
    </w:p>
    <w:p w14:paraId="5596A5FF" w14:textId="77777777" w:rsidR="0090316A" w:rsidRDefault="00933118" w:rsidP="00B56BD2">
      <w:pPr>
        <w:ind w:firstLine="851"/>
        <w:jc w:val="both"/>
        <w:rPr>
          <w:szCs w:val="24"/>
        </w:rPr>
      </w:pPr>
      <w:r>
        <w:rPr>
          <w:szCs w:val="24"/>
        </w:rPr>
        <w:t>Kur:</w:t>
      </w:r>
    </w:p>
    <w:p w14:paraId="0F6B1064" w14:textId="5A261074" w:rsidR="0090316A" w:rsidRDefault="00933118" w:rsidP="00B56BD2">
      <w:pPr>
        <w:ind w:firstLine="851"/>
        <w:jc w:val="both"/>
        <w:rPr>
          <w:szCs w:val="24"/>
        </w:rPr>
      </w:pPr>
      <w:r>
        <w:rPr>
          <w:szCs w:val="24"/>
        </w:rPr>
        <w:t>BPS – bendros pastoviosios sąnaudos</w:t>
      </w:r>
      <w:r w:rsidR="00921ECD">
        <w:rPr>
          <w:szCs w:val="24"/>
        </w:rPr>
        <w:t>;</w:t>
      </w:r>
    </w:p>
    <w:p w14:paraId="19607D42" w14:textId="01521D38" w:rsidR="0090316A" w:rsidRDefault="00933118" w:rsidP="00B56BD2">
      <w:pPr>
        <w:ind w:firstLine="851"/>
        <w:jc w:val="both"/>
        <w:rPr>
          <w:szCs w:val="24"/>
        </w:rPr>
      </w:pPr>
      <w:r>
        <w:rPr>
          <w:szCs w:val="24"/>
        </w:rPr>
        <w:t>PS</w:t>
      </w:r>
      <w:r>
        <w:rPr>
          <w:szCs w:val="24"/>
          <w:vertAlign w:val="subscript"/>
        </w:rPr>
        <w:t>V1</w:t>
      </w:r>
      <w:r>
        <w:rPr>
          <w:szCs w:val="24"/>
        </w:rPr>
        <w:t xml:space="preserve"> – 1-os veiklos pastoviosios sąnaudos</w:t>
      </w:r>
      <w:r w:rsidR="00921ECD">
        <w:rPr>
          <w:szCs w:val="24"/>
        </w:rPr>
        <w:t>;</w:t>
      </w:r>
    </w:p>
    <w:p w14:paraId="25B217E8" w14:textId="4637901C" w:rsidR="0090316A" w:rsidRDefault="00933118" w:rsidP="00B56BD2">
      <w:pPr>
        <w:ind w:firstLine="851"/>
        <w:jc w:val="both"/>
        <w:rPr>
          <w:szCs w:val="24"/>
        </w:rPr>
      </w:pPr>
      <w:r>
        <w:rPr>
          <w:szCs w:val="24"/>
        </w:rPr>
        <w:t>PS</w:t>
      </w:r>
      <w:r>
        <w:rPr>
          <w:szCs w:val="24"/>
          <w:vertAlign w:val="subscript"/>
        </w:rPr>
        <w:t>V2</w:t>
      </w:r>
      <w:r>
        <w:rPr>
          <w:szCs w:val="24"/>
        </w:rPr>
        <w:t xml:space="preserve"> – 2-os veiklos pastoviosios sąnaudos</w:t>
      </w:r>
      <w:r w:rsidR="00921ECD">
        <w:rPr>
          <w:szCs w:val="24"/>
        </w:rPr>
        <w:t>;</w:t>
      </w:r>
    </w:p>
    <w:p w14:paraId="3C4BEB56" w14:textId="5CA066CD" w:rsidR="0090316A" w:rsidRDefault="00933118" w:rsidP="00B56BD2">
      <w:pPr>
        <w:ind w:firstLine="851"/>
        <w:jc w:val="both"/>
        <w:rPr>
          <w:szCs w:val="24"/>
        </w:rPr>
      </w:pPr>
      <w:r>
        <w:rPr>
          <w:szCs w:val="24"/>
        </w:rPr>
        <w:t>PS</w:t>
      </w:r>
      <w:r>
        <w:rPr>
          <w:szCs w:val="24"/>
          <w:vertAlign w:val="subscript"/>
        </w:rPr>
        <w:t>V8</w:t>
      </w:r>
      <w:r>
        <w:rPr>
          <w:szCs w:val="24"/>
        </w:rPr>
        <w:t xml:space="preserve"> – 8-os veiklos pastoviosios sąnaudos</w:t>
      </w:r>
      <w:r w:rsidR="00921ECD">
        <w:rPr>
          <w:szCs w:val="24"/>
        </w:rPr>
        <w:t>.</w:t>
      </w:r>
    </w:p>
    <w:p w14:paraId="479003BB" w14:textId="77777777" w:rsidR="0090316A" w:rsidRDefault="00DA1BF3" w:rsidP="00B56BD2">
      <w:pPr>
        <w:ind w:firstLine="851"/>
        <w:jc w:val="both"/>
        <w:rPr>
          <w:szCs w:val="24"/>
        </w:rPr>
      </w:pPr>
      <w:r>
        <w:rPr>
          <w:szCs w:val="24"/>
        </w:rPr>
        <w:t>35</w:t>
      </w:r>
      <w:r w:rsidR="00933118">
        <w:rPr>
          <w:szCs w:val="24"/>
        </w:rPr>
        <w:t>.</w:t>
      </w:r>
      <w:r w:rsidR="00933118">
        <w:rPr>
          <w:szCs w:val="24"/>
        </w:rPr>
        <w:tab/>
        <w:t>Bendros kintamosios būtinosios sąnaudos apskaičiuojamos susumavus visų komunalinių atliekų tvarkymo veiklų kintamąsias sąnaudas:</w:t>
      </w:r>
    </w:p>
    <w:p w14:paraId="7AEBED54" w14:textId="77777777" w:rsidR="0090316A" w:rsidRDefault="00933118" w:rsidP="00B56BD2">
      <w:pPr>
        <w:ind w:firstLine="851"/>
        <w:jc w:val="both"/>
        <w:rPr>
          <w:szCs w:val="24"/>
        </w:rPr>
      </w:pPr>
      <w:r>
        <w:rPr>
          <w:szCs w:val="24"/>
        </w:rPr>
        <w:t>BKS = KS</w:t>
      </w:r>
      <w:r>
        <w:rPr>
          <w:szCs w:val="24"/>
          <w:vertAlign w:val="subscript"/>
        </w:rPr>
        <w:t>V1</w:t>
      </w:r>
      <w:r>
        <w:rPr>
          <w:szCs w:val="24"/>
        </w:rPr>
        <w:t xml:space="preserve"> + KS</w:t>
      </w:r>
      <w:r>
        <w:rPr>
          <w:szCs w:val="24"/>
          <w:vertAlign w:val="subscript"/>
        </w:rPr>
        <w:t xml:space="preserve">V2 </w:t>
      </w:r>
      <w:r>
        <w:rPr>
          <w:szCs w:val="24"/>
        </w:rPr>
        <w:t>+ .... + KS</w:t>
      </w:r>
      <w:r>
        <w:rPr>
          <w:szCs w:val="24"/>
          <w:vertAlign w:val="subscript"/>
        </w:rPr>
        <w:t>V8</w:t>
      </w:r>
    </w:p>
    <w:p w14:paraId="47FCABE5" w14:textId="77777777" w:rsidR="0090316A" w:rsidRDefault="00933118" w:rsidP="00B56BD2">
      <w:pPr>
        <w:ind w:firstLine="851"/>
        <w:jc w:val="both"/>
        <w:rPr>
          <w:szCs w:val="24"/>
        </w:rPr>
      </w:pPr>
      <w:r>
        <w:rPr>
          <w:szCs w:val="24"/>
        </w:rPr>
        <w:t>Kur:</w:t>
      </w:r>
    </w:p>
    <w:p w14:paraId="435B5E1D" w14:textId="5E13B1C4" w:rsidR="0090316A" w:rsidRDefault="00933118" w:rsidP="00B56BD2">
      <w:pPr>
        <w:ind w:firstLine="851"/>
        <w:jc w:val="both"/>
        <w:rPr>
          <w:szCs w:val="24"/>
        </w:rPr>
      </w:pPr>
      <w:r>
        <w:rPr>
          <w:szCs w:val="24"/>
        </w:rPr>
        <w:t>BKS – bendros kintamosios sąnaudos</w:t>
      </w:r>
      <w:r w:rsidR="00921ECD">
        <w:rPr>
          <w:szCs w:val="24"/>
        </w:rPr>
        <w:t>;</w:t>
      </w:r>
    </w:p>
    <w:p w14:paraId="233643EC" w14:textId="34978778" w:rsidR="0090316A" w:rsidRDefault="00933118" w:rsidP="00B56BD2">
      <w:pPr>
        <w:ind w:firstLine="851"/>
        <w:jc w:val="both"/>
        <w:rPr>
          <w:szCs w:val="24"/>
        </w:rPr>
      </w:pPr>
      <w:r>
        <w:rPr>
          <w:szCs w:val="24"/>
        </w:rPr>
        <w:t>KS</w:t>
      </w:r>
      <w:r>
        <w:rPr>
          <w:szCs w:val="24"/>
          <w:vertAlign w:val="subscript"/>
        </w:rPr>
        <w:t>V1</w:t>
      </w:r>
      <w:r>
        <w:rPr>
          <w:szCs w:val="24"/>
        </w:rPr>
        <w:t xml:space="preserve"> – 1-os veiklos kintamosios sąnaudo</w:t>
      </w:r>
      <w:r w:rsidR="00921ECD">
        <w:rPr>
          <w:szCs w:val="24"/>
        </w:rPr>
        <w:t>s;</w:t>
      </w:r>
    </w:p>
    <w:p w14:paraId="73D86FDA" w14:textId="3434C336" w:rsidR="0090316A" w:rsidRDefault="00933118" w:rsidP="00B56BD2">
      <w:pPr>
        <w:ind w:firstLine="851"/>
        <w:jc w:val="both"/>
        <w:rPr>
          <w:szCs w:val="24"/>
        </w:rPr>
      </w:pPr>
      <w:r>
        <w:rPr>
          <w:szCs w:val="24"/>
        </w:rPr>
        <w:t>KS</w:t>
      </w:r>
      <w:r>
        <w:rPr>
          <w:szCs w:val="24"/>
          <w:vertAlign w:val="subscript"/>
        </w:rPr>
        <w:t>V2</w:t>
      </w:r>
      <w:r>
        <w:rPr>
          <w:szCs w:val="24"/>
        </w:rPr>
        <w:t xml:space="preserve"> – 2-os veiklos kintamosios sąnaudos</w:t>
      </w:r>
      <w:r w:rsidR="00921ECD">
        <w:rPr>
          <w:szCs w:val="24"/>
        </w:rPr>
        <w:t>;</w:t>
      </w:r>
    </w:p>
    <w:p w14:paraId="5147E419" w14:textId="6731C66E" w:rsidR="0090316A" w:rsidRDefault="00933118" w:rsidP="00B56BD2">
      <w:pPr>
        <w:ind w:firstLine="851"/>
        <w:jc w:val="both"/>
        <w:rPr>
          <w:szCs w:val="24"/>
        </w:rPr>
      </w:pPr>
      <w:r>
        <w:rPr>
          <w:szCs w:val="24"/>
        </w:rPr>
        <w:t>KS</w:t>
      </w:r>
      <w:r>
        <w:rPr>
          <w:szCs w:val="24"/>
          <w:vertAlign w:val="subscript"/>
        </w:rPr>
        <w:t>V8</w:t>
      </w:r>
      <w:r>
        <w:rPr>
          <w:szCs w:val="24"/>
        </w:rPr>
        <w:t xml:space="preserve"> – 8-os veiklos kintamosios sąnaudos</w:t>
      </w:r>
      <w:r w:rsidR="00921ECD">
        <w:rPr>
          <w:szCs w:val="24"/>
        </w:rPr>
        <w:t>.</w:t>
      </w:r>
    </w:p>
    <w:p w14:paraId="4E066E1F" w14:textId="77777777" w:rsidR="0090316A" w:rsidRDefault="0090316A" w:rsidP="00B56BD2">
      <w:pPr>
        <w:jc w:val="both"/>
        <w:rPr>
          <w:szCs w:val="24"/>
        </w:rPr>
      </w:pPr>
    </w:p>
    <w:p w14:paraId="67BB6956" w14:textId="77777777" w:rsidR="0090316A" w:rsidRDefault="00933118" w:rsidP="00B56BD2">
      <w:pPr>
        <w:jc w:val="center"/>
        <w:rPr>
          <w:b/>
          <w:caps/>
          <w:lang w:eastAsia="lt-LT"/>
        </w:rPr>
      </w:pPr>
      <w:r>
        <w:rPr>
          <w:b/>
          <w:caps/>
          <w:lang w:eastAsia="lt-LT"/>
        </w:rPr>
        <w:t>IV SKYRIUS</w:t>
      </w:r>
    </w:p>
    <w:p w14:paraId="1BC4EC6D" w14:textId="77777777" w:rsidR="0090316A" w:rsidRDefault="00933118" w:rsidP="00B56BD2">
      <w:pPr>
        <w:jc w:val="center"/>
        <w:rPr>
          <w:b/>
          <w:szCs w:val="24"/>
        </w:rPr>
      </w:pPr>
      <w:r>
        <w:rPr>
          <w:b/>
          <w:caps/>
          <w:lang w:eastAsia="lt-LT"/>
        </w:rPr>
        <w:t>DVINARĖS ĮMOKOS</w:t>
      </w:r>
      <w:r>
        <w:rPr>
          <w:b/>
          <w:szCs w:val="24"/>
        </w:rPr>
        <w:t xml:space="preserve"> DYDŽIO NUSTATYMO PRINCIPAI</w:t>
      </w:r>
    </w:p>
    <w:p w14:paraId="6CAEBF74" w14:textId="77777777" w:rsidR="0090316A" w:rsidRDefault="0090316A" w:rsidP="00B56BD2">
      <w:pPr>
        <w:jc w:val="both"/>
        <w:rPr>
          <w:szCs w:val="24"/>
        </w:rPr>
      </w:pPr>
    </w:p>
    <w:p w14:paraId="06F3A547" w14:textId="77777777" w:rsidR="0090316A" w:rsidRDefault="004553F6" w:rsidP="00B56BD2">
      <w:pPr>
        <w:ind w:firstLine="851"/>
        <w:jc w:val="both"/>
        <w:rPr>
          <w:szCs w:val="24"/>
        </w:rPr>
      </w:pPr>
      <w:r>
        <w:rPr>
          <w:szCs w:val="24"/>
        </w:rPr>
        <w:t>36</w:t>
      </w:r>
      <w:r w:rsidR="00933118">
        <w:rPr>
          <w:szCs w:val="24"/>
        </w:rPr>
        <w:t>.</w:t>
      </w:r>
      <w:r w:rsidR="00933118">
        <w:rPr>
          <w:szCs w:val="24"/>
        </w:rPr>
        <w:tab/>
        <w:t>DVĮ dydis turi būti apskaičiuotas toks, kad iš nekilnojamojo turto objektų savininkų arba jų įgaliotų asmenų surinktomis lėšomis būtų padengtos visos būtinosios sąnaudos. Iš DVĮ pastoviosios dalies turi būti padengtos visos pastoviosios sąnaudos, iš kintamosios dalies – visos kintamosios sąnaudos.</w:t>
      </w:r>
    </w:p>
    <w:p w14:paraId="4C184A11" w14:textId="579204B9" w:rsidR="0090316A" w:rsidRDefault="004553F6" w:rsidP="00B56BD2">
      <w:pPr>
        <w:ind w:firstLine="851"/>
        <w:jc w:val="both"/>
        <w:rPr>
          <w:szCs w:val="24"/>
        </w:rPr>
      </w:pPr>
      <w:r>
        <w:rPr>
          <w:szCs w:val="24"/>
        </w:rPr>
        <w:t>37</w:t>
      </w:r>
      <w:r w:rsidR="00933118">
        <w:rPr>
          <w:szCs w:val="24"/>
        </w:rPr>
        <w:t>.</w:t>
      </w:r>
      <w:r w:rsidR="00933118">
        <w:rPr>
          <w:szCs w:val="24"/>
        </w:rPr>
        <w:tab/>
        <w:t xml:space="preserve">Nekilnojamojo turto objektai suskirstomi į kategorijas Savivaldybės sprendimu pasirinktinai pagal nekilnojamojo turto objekto rūšis ir (ar) jų paskirtį vadovaujantis nekilnojamojo turto objektų rūšių sąrašu, kurį pagal ATĮ 30 straipsnio 2 dalį nustato Lietuvos Respublikos aplinkos ministerija. Nekilnojamojo turto objektai paskirstyti į kategorijas vadovaujantis </w:t>
      </w:r>
      <w:r w:rsidR="00F11EBF">
        <w:rPr>
          <w:szCs w:val="24"/>
        </w:rPr>
        <w:t>Nekilnojamojo turto objektų, kurių savininkas arba įgalioti asmenys privalo mokėti nustatytą rinkliavą arba sudaryti komunalinių atliekų tvarkymo paslaugos teikimo sutartį, rūšių sąrašu (toliau – Sąrašas),</w:t>
      </w:r>
      <w:r w:rsidR="00F11EBF" w:rsidRPr="00F11EBF">
        <w:rPr>
          <w:szCs w:val="24"/>
        </w:rPr>
        <w:t xml:space="preserve"> </w:t>
      </w:r>
      <w:r w:rsidR="00F11EBF">
        <w:rPr>
          <w:szCs w:val="24"/>
        </w:rPr>
        <w:t xml:space="preserve">patvirtintu </w:t>
      </w:r>
      <w:r w:rsidR="00933118">
        <w:rPr>
          <w:szCs w:val="24"/>
        </w:rPr>
        <w:t>Lietuvos Respublikos aplinkos ministro 2013 m. vasario 20 d. įsakymu Nr. D1-150</w:t>
      </w:r>
      <w:r w:rsidR="00F11EBF">
        <w:rPr>
          <w:szCs w:val="24"/>
        </w:rPr>
        <w:t xml:space="preserve"> „</w:t>
      </w:r>
      <w:r w:rsidR="00F11EBF" w:rsidRPr="00F11EBF">
        <w:rPr>
          <w:szCs w:val="24"/>
        </w:rPr>
        <w:t>Dėl Nekilnojamojo turto objektų, kurių savininkas arba įgalioti asmenys privalo mokėti nustatytą rinkliavą arba sudaryti komunalinių atliekų tvarkymo paslaugos teikimo sutartį, rūšių sąrašo patvirtinimo</w:t>
      </w:r>
      <w:r w:rsidR="00F11EBF">
        <w:rPr>
          <w:szCs w:val="24"/>
        </w:rPr>
        <w:t>“</w:t>
      </w:r>
      <w:r w:rsidR="00933118">
        <w:rPr>
          <w:szCs w:val="24"/>
        </w:rPr>
        <w:t>.</w:t>
      </w:r>
    </w:p>
    <w:p w14:paraId="5ADE4DA2" w14:textId="77777777" w:rsidR="0090316A" w:rsidRDefault="004553F6" w:rsidP="00B56BD2">
      <w:pPr>
        <w:ind w:firstLine="851"/>
        <w:jc w:val="both"/>
        <w:rPr>
          <w:szCs w:val="24"/>
        </w:rPr>
      </w:pPr>
      <w:r>
        <w:rPr>
          <w:szCs w:val="24"/>
        </w:rPr>
        <w:t>38</w:t>
      </w:r>
      <w:r w:rsidR="00933118">
        <w:rPr>
          <w:szCs w:val="24"/>
        </w:rPr>
        <w:t>.</w:t>
      </w:r>
      <w:r w:rsidR="00933118">
        <w:rPr>
          <w:szCs w:val="24"/>
        </w:rPr>
        <w:tab/>
        <w:t xml:space="preserve">Nekilnojamojo turto objektas, nenurodytas Metodikos </w:t>
      </w:r>
      <w:r w:rsidRPr="00FB45D7">
        <w:rPr>
          <w:szCs w:val="24"/>
        </w:rPr>
        <w:t>37</w:t>
      </w:r>
      <w:r w:rsidR="00933118">
        <w:rPr>
          <w:szCs w:val="24"/>
        </w:rPr>
        <w:t xml:space="preserve"> punkte, gali būti priskiriamas atskirai nekilnojamojo turto objektų kategorijai.</w:t>
      </w:r>
    </w:p>
    <w:p w14:paraId="1D55296E" w14:textId="77777777" w:rsidR="0090316A" w:rsidRDefault="004553F6" w:rsidP="00B56BD2">
      <w:pPr>
        <w:ind w:firstLine="851"/>
        <w:jc w:val="both"/>
        <w:rPr>
          <w:szCs w:val="24"/>
        </w:rPr>
      </w:pPr>
      <w:r>
        <w:rPr>
          <w:szCs w:val="24"/>
        </w:rPr>
        <w:t>39</w:t>
      </w:r>
      <w:r w:rsidR="00933118">
        <w:rPr>
          <w:szCs w:val="24"/>
        </w:rPr>
        <w:t>.</w:t>
      </w:r>
      <w:r w:rsidR="00933118">
        <w:rPr>
          <w:szCs w:val="24"/>
        </w:rPr>
        <w:tab/>
        <w:t xml:space="preserve">Nekilnojamojo turto objektai suskirstomi į kategorijas pagal galimybę naudotis kolektyviniais arba individualiais konteineriais, kiekvienai kategorijai parenkami DVĮ nustatymo parametrai. </w:t>
      </w:r>
    </w:p>
    <w:p w14:paraId="672311D0" w14:textId="76B75589" w:rsidR="0090316A" w:rsidRDefault="004553F6" w:rsidP="00B56BD2">
      <w:pPr>
        <w:ind w:firstLine="851"/>
        <w:jc w:val="both"/>
        <w:rPr>
          <w:szCs w:val="24"/>
        </w:rPr>
      </w:pPr>
      <w:r>
        <w:rPr>
          <w:szCs w:val="24"/>
        </w:rPr>
        <w:t>40</w:t>
      </w:r>
      <w:r w:rsidR="00933118">
        <w:rPr>
          <w:szCs w:val="24"/>
        </w:rPr>
        <w:t>.</w:t>
      </w:r>
      <w:r w:rsidR="00933118">
        <w:rPr>
          <w:szCs w:val="24"/>
        </w:rPr>
        <w:tab/>
        <w:t>Nekilnojamojo turto objektų kategorijos ir pasirinkti DVĮ dedamųjų parametrai nurodyti Metodikos  priede.</w:t>
      </w:r>
    </w:p>
    <w:p w14:paraId="476F42E3" w14:textId="77777777" w:rsidR="0090316A" w:rsidRDefault="0090316A" w:rsidP="00B56BD2">
      <w:pPr>
        <w:jc w:val="both"/>
      </w:pPr>
    </w:p>
    <w:p w14:paraId="1265CEA4" w14:textId="77777777" w:rsidR="0090316A" w:rsidRDefault="00933118" w:rsidP="00B56BD2">
      <w:pPr>
        <w:jc w:val="center"/>
        <w:rPr>
          <w:b/>
          <w:caps/>
          <w:lang w:eastAsia="lt-LT"/>
        </w:rPr>
      </w:pPr>
      <w:r>
        <w:rPr>
          <w:b/>
          <w:caps/>
          <w:lang w:eastAsia="lt-LT"/>
        </w:rPr>
        <w:t>V SKYRIUS</w:t>
      </w:r>
    </w:p>
    <w:p w14:paraId="66B52AB0" w14:textId="77777777" w:rsidR="0090316A" w:rsidRDefault="00933118" w:rsidP="00B56BD2">
      <w:pPr>
        <w:jc w:val="center"/>
        <w:rPr>
          <w:b/>
          <w:szCs w:val="24"/>
        </w:rPr>
      </w:pPr>
      <w:r>
        <w:rPr>
          <w:b/>
          <w:caps/>
          <w:lang w:eastAsia="lt-LT"/>
        </w:rPr>
        <w:t>DVINARĖS ĮMOKOS</w:t>
      </w:r>
      <w:r>
        <w:rPr>
          <w:b/>
          <w:szCs w:val="24"/>
        </w:rPr>
        <w:t xml:space="preserve"> DYDŽIO NUSTATYMO TVARKA</w:t>
      </w:r>
    </w:p>
    <w:p w14:paraId="4F339C38" w14:textId="77777777" w:rsidR="0090316A" w:rsidRDefault="0090316A" w:rsidP="00B56BD2">
      <w:pPr>
        <w:jc w:val="both"/>
        <w:rPr>
          <w:szCs w:val="24"/>
        </w:rPr>
      </w:pPr>
    </w:p>
    <w:p w14:paraId="09FCFAF8" w14:textId="77777777" w:rsidR="0090316A" w:rsidRDefault="00B72AD2" w:rsidP="00B56BD2">
      <w:pPr>
        <w:ind w:firstLine="851"/>
        <w:jc w:val="both"/>
        <w:rPr>
          <w:szCs w:val="24"/>
        </w:rPr>
      </w:pPr>
      <w:r>
        <w:rPr>
          <w:szCs w:val="24"/>
        </w:rPr>
        <w:t>41</w:t>
      </w:r>
      <w:r w:rsidR="00933118">
        <w:rPr>
          <w:szCs w:val="24"/>
        </w:rPr>
        <w:t>.</w:t>
      </w:r>
      <w:r w:rsidR="00933118">
        <w:rPr>
          <w:szCs w:val="24"/>
        </w:rPr>
        <w:tab/>
      </w:r>
      <w:r w:rsidR="00933118">
        <w:rPr>
          <w:szCs w:val="24"/>
          <w:lang w:eastAsia="lt-LT"/>
        </w:rPr>
        <w:t>DVĮ susideda iš pastoviosios ir kintamosios dedamųjų:</w:t>
      </w:r>
    </w:p>
    <w:p w14:paraId="4934C1C7" w14:textId="1334FB03" w:rsidR="0090316A" w:rsidRDefault="00B72AD2" w:rsidP="00B56BD2">
      <w:pPr>
        <w:tabs>
          <w:tab w:val="left" w:pos="1560"/>
        </w:tabs>
        <w:ind w:firstLine="851"/>
        <w:jc w:val="both"/>
        <w:rPr>
          <w:szCs w:val="24"/>
        </w:rPr>
      </w:pPr>
      <w:r>
        <w:rPr>
          <w:szCs w:val="24"/>
        </w:rPr>
        <w:t>41</w:t>
      </w:r>
      <w:r w:rsidR="00933118">
        <w:rPr>
          <w:szCs w:val="24"/>
        </w:rPr>
        <w:t>.1.</w:t>
      </w:r>
      <w:r w:rsidR="00933118">
        <w:rPr>
          <w:szCs w:val="24"/>
        </w:rPr>
        <w:tab/>
        <w:t>Pastoviąją</w:t>
      </w:r>
      <w:r w:rsidR="00933118">
        <w:rPr>
          <w:szCs w:val="24"/>
          <w:lang w:eastAsia="lt-LT"/>
        </w:rPr>
        <w:t xml:space="preserve"> DVĮ dedamąją moka visi savivaldybės nekilnojamojo turto objektų savininkai</w:t>
      </w:r>
      <w:r w:rsidR="00933118">
        <w:rPr>
          <w:szCs w:val="24"/>
        </w:rPr>
        <w:t xml:space="preserve"> arba jų įgalioti asmenys. 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w:t>
      </w:r>
      <w:r w:rsidR="00F773E5">
        <w:rPr>
          <w:szCs w:val="24"/>
        </w:rPr>
        <w:t>Lietuvos Respublikos s</w:t>
      </w:r>
      <w:r w:rsidR="00933118">
        <w:rPr>
          <w:szCs w:val="24"/>
        </w:rPr>
        <w:t>tatybos įstatymo nuostatomis.</w:t>
      </w:r>
    </w:p>
    <w:p w14:paraId="07FAC64A" w14:textId="77777777" w:rsidR="0090316A" w:rsidRDefault="00933118" w:rsidP="00B56BD2">
      <w:pPr>
        <w:tabs>
          <w:tab w:val="left" w:pos="1560"/>
        </w:tabs>
        <w:ind w:firstLine="851"/>
        <w:jc w:val="both"/>
        <w:rPr>
          <w:szCs w:val="24"/>
        </w:rPr>
      </w:pPr>
      <w:r>
        <w:rPr>
          <w:szCs w:val="24"/>
        </w:rPr>
        <w:t>4</w:t>
      </w:r>
      <w:r w:rsidR="00B72AD2">
        <w:rPr>
          <w:szCs w:val="24"/>
        </w:rPr>
        <w:t>1</w:t>
      </w:r>
      <w:r>
        <w:rPr>
          <w:szCs w:val="24"/>
        </w:rPr>
        <w:t>.2.</w:t>
      </w:r>
      <w:r>
        <w:rPr>
          <w:szCs w:val="24"/>
        </w:rPr>
        <w:tab/>
        <w:t xml:space="preserve">Kintamąją </w:t>
      </w:r>
      <w:r>
        <w:rPr>
          <w:szCs w:val="24"/>
          <w:lang w:eastAsia="lt-LT"/>
        </w:rPr>
        <w:t xml:space="preserve">DVĮ </w:t>
      </w:r>
      <w:r>
        <w:rPr>
          <w:szCs w:val="24"/>
        </w:rPr>
        <w:t>dedamąją moka savivaldybės nekilnojamojo turto objektų savininkai, nekilnojamojo turto objektų savininkų įgalioti asmenys, kuriems teikiama komunalinių atliekų paėmimo ir tvarkymo paslauga.</w:t>
      </w:r>
    </w:p>
    <w:p w14:paraId="3A95B3F0" w14:textId="77777777" w:rsidR="0090316A" w:rsidRDefault="00B72AD2" w:rsidP="00B56BD2">
      <w:pPr>
        <w:tabs>
          <w:tab w:val="left" w:pos="1560"/>
        </w:tabs>
        <w:ind w:firstLine="851"/>
        <w:jc w:val="both"/>
        <w:rPr>
          <w:szCs w:val="24"/>
        </w:rPr>
      </w:pPr>
      <w:r>
        <w:rPr>
          <w:szCs w:val="24"/>
        </w:rPr>
        <w:t>42</w:t>
      </w:r>
      <w:r w:rsidR="00933118">
        <w:rPr>
          <w:szCs w:val="24"/>
        </w:rPr>
        <w:t>.</w:t>
      </w:r>
      <w:r w:rsidR="00933118">
        <w:rPr>
          <w:szCs w:val="24"/>
        </w:rPr>
        <w:tab/>
        <w:t>Pastoviosios sąnaudos skirtingoms nekilnojamojo turto objektų kategorijoms padalijamos vadovaujantis šiais principais ir etapais:</w:t>
      </w:r>
    </w:p>
    <w:p w14:paraId="1C24DABA" w14:textId="43029847" w:rsidR="0090316A" w:rsidRPr="00FB45D7" w:rsidRDefault="00B72AD2" w:rsidP="00B56BD2">
      <w:pPr>
        <w:tabs>
          <w:tab w:val="left" w:pos="1560"/>
        </w:tabs>
        <w:ind w:firstLine="851"/>
        <w:jc w:val="both"/>
        <w:rPr>
          <w:szCs w:val="24"/>
        </w:rPr>
      </w:pPr>
      <w:r>
        <w:rPr>
          <w:szCs w:val="24"/>
        </w:rPr>
        <w:t>42</w:t>
      </w:r>
      <w:r w:rsidR="00933118">
        <w:rPr>
          <w:szCs w:val="24"/>
        </w:rPr>
        <w:t>.1.</w:t>
      </w:r>
      <w:r w:rsidR="00933118">
        <w:rPr>
          <w:szCs w:val="24"/>
        </w:rPr>
        <w:tab/>
        <w:t>Pastoviosios sąnaudos padalijamos į 2 dalis: gyventojų naudojamiems nekilnojamojo turto objektams (Metodikos priedas, 1, 8, 18 eilutės) ir juridinių asmenų naudojamiems nekilnojamojo turto objektams (Metodikos priedas, 2–7, 9–17, 19 eilutės). Pastoviosios sąnaudos padalijamos atsižvelgiant į bendrą šių nekilnojamojo turto objektų plotą</w:t>
      </w:r>
      <w:r w:rsidR="00A15F71">
        <w:rPr>
          <w:szCs w:val="24"/>
        </w:rPr>
        <w:t>,</w:t>
      </w:r>
      <w:r w:rsidRPr="00FB45D7">
        <w:rPr>
          <w:szCs w:val="24"/>
        </w:rPr>
        <w:t xml:space="preserve"> gyventojų </w:t>
      </w:r>
      <w:r w:rsidR="00A15F71">
        <w:rPr>
          <w:szCs w:val="24"/>
        </w:rPr>
        <w:t>ir</w:t>
      </w:r>
      <w:r w:rsidRPr="00FB45D7">
        <w:rPr>
          <w:szCs w:val="24"/>
        </w:rPr>
        <w:t xml:space="preserve"> darbuotojų skaičių</w:t>
      </w:r>
      <w:r w:rsidR="00A15F71">
        <w:rPr>
          <w:szCs w:val="24"/>
        </w:rPr>
        <w:t>,</w:t>
      </w:r>
      <w:r w:rsidRPr="00FB45D7">
        <w:rPr>
          <w:szCs w:val="24"/>
        </w:rPr>
        <w:t xml:space="preserve"> tenkantį nekilnojamo turto objektų plotui:</w:t>
      </w:r>
    </w:p>
    <w:p w14:paraId="4CE7D18F" w14:textId="77777777" w:rsidR="0090316A" w:rsidRDefault="00933118" w:rsidP="00B56BD2">
      <w:pPr>
        <w:ind w:firstLine="851"/>
        <w:jc w:val="both"/>
        <w:rPr>
          <w:szCs w:val="24"/>
        </w:rPr>
      </w:pPr>
      <w:r w:rsidRPr="00FB45D7">
        <w:rPr>
          <w:szCs w:val="24"/>
        </w:rPr>
        <w:t>PS</w:t>
      </w:r>
      <w:r w:rsidRPr="00FB45D7">
        <w:rPr>
          <w:szCs w:val="24"/>
          <w:vertAlign w:val="subscript"/>
        </w:rPr>
        <w:t>GNTO</w:t>
      </w:r>
      <w:r w:rsidRPr="00FB45D7">
        <w:rPr>
          <w:szCs w:val="24"/>
        </w:rPr>
        <w:t xml:space="preserve"> = (BP</w:t>
      </w:r>
      <w:r w:rsidRPr="00FB45D7">
        <w:rPr>
          <w:szCs w:val="24"/>
          <w:vertAlign w:val="subscript"/>
        </w:rPr>
        <w:t>GNTO</w:t>
      </w:r>
      <w:r w:rsidRPr="00FB45D7">
        <w:rPr>
          <w:szCs w:val="24"/>
        </w:rPr>
        <w:t xml:space="preserve"> / BP</w:t>
      </w:r>
      <w:r w:rsidRPr="00FB45D7">
        <w:rPr>
          <w:szCs w:val="24"/>
          <w:vertAlign w:val="subscript"/>
        </w:rPr>
        <w:t>VNTO</w:t>
      </w:r>
      <w:r w:rsidRPr="00FB45D7">
        <w:rPr>
          <w:szCs w:val="24"/>
        </w:rPr>
        <w:t>)</w:t>
      </w:r>
      <w:r w:rsidRPr="00FB45D7">
        <w:rPr>
          <w:szCs w:val="24"/>
          <w:vertAlign w:val="subscript"/>
        </w:rPr>
        <w:t xml:space="preserve"> </w:t>
      </w:r>
      <w:r w:rsidRPr="00FB45D7">
        <w:rPr>
          <w:szCs w:val="24"/>
        </w:rPr>
        <w:t>x PS</w:t>
      </w:r>
      <w:r w:rsidR="00B72AD2" w:rsidRPr="00FB45D7">
        <w:rPr>
          <w:szCs w:val="24"/>
        </w:rPr>
        <w:t xml:space="preserve"> x GPK</w:t>
      </w:r>
    </w:p>
    <w:p w14:paraId="745F396E" w14:textId="2EC31BFD" w:rsidR="0090316A" w:rsidRDefault="00933118" w:rsidP="00B56BD2">
      <w:pPr>
        <w:ind w:firstLine="851"/>
        <w:jc w:val="both"/>
        <w:rPr>
          <w:szCs w:val="24"/>
        </w:rPr>
      </w:pPr>
      <w:r>
        <w:rPr>
          <w:szCs w:val="24"/>
        </w:rPr>
        <w:t>Kur</w:t>
      </w:r>
      <w:r w:rsidR="00A15F71">
        <w:rPr>
          <w:szCs w:val="24"/>
        </w:rPr>
        <w:t>:</w:t>
      </w:r>
    </w:p>
    <w:p w14:paraId="042B330A" w14:textId="4B66C426" w:rsidR="0090316A" w:rsidRDefault="00933118" w:rsidP="00B56BD2">
      <w:pPr>
        <w:ind w:firstLine="851"/>
        <w:jc w:val="both"/>
        <w:rPr>
          <w:szCs w:val="24"/>
        </w:rPr>
      </w:pPr>
      <w:r>
        <w:rPr>
          <w:szCs w:val="24"/>
        </w:rPr>
        <w:t>PS</w:t>
      </w:r>
      <w:r>
        <w:rPr>
          <w:szCs w:val="24"/>
          <w:vertAlign w:val="subscript"/>
        </w:rPr>
        <w:t xml:space="preserve">GNTO </w:t>
      </w:r>
      <w:r>
        <w:rPr>
          <w:szCs w:val="24"/>
        </w:rPr>
        <w:t>– gyventojų naudojamiems nekilnojamojo turto objektams tenkančios pastoviosios sąnaudos</w:t>
      </w:r>
      <w:r w:rsidR="00A15F71">
        <w:rPr>
          <w:szCs w:val="24"/>
        </w:rPr>
        <w:t>;</w:t>
      </w:r>
    </w:p>
    <w:p w14:paraId="0851C6B3" w14:textId="407FCE2E" w:rsidR="0090316A" w:rsidRDefault="00933118" w:rsidP="00B56BD2">
      <w:pPr>
        <w:ind w:firstLine="851"/>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w:t>
      </w:r>
      <w:r w:rsidR="00A15F71">
        <w:rPr>
          <w:szCs w:val="24"/>
        </w:rPr>
        <w:t>;</w:t>
      </w:r>
    </w:p>
    <w:p w14:paraId="4440801E" w14:textId="02159587" w:rsidR="0090316A" w:rsidRDefault="00933118" w:rsidP="00B56BD2">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r w:rsidR="00A15F71">
        <w:rPr>
          <w:szCs w:val="24"/>
        </w:rPr>
        <w:t>;</w:t>
      </w:r>
    </w:p>
    <w:p w14:paraId="797FD67D" w14:textId="11161537" w:rsidR="0090316A" w:rsidRDefault="00933118" w:rsidP="00B56BD2">
      <w:pPr>
        <w:ind w:firstLine="851"/>
        <w:jc w:val="both"/>
        <w:rPr>
          <w:szCs w:val="24"/>
        </w:rPr>
      </w:pPr>
      <w:r>
        <w:rPr>
          <w:szCs w:val="24"/>
        </w:rPr>
        <w:t>PS</w:t>
      </w:r>
      <w:r>
        <w:rPr>
          <w:szCs w:val="24"/>
          <w:vertAlign w:val="subscript"/>
        </w:rPr>
        <w:t xml:space="preserve"> </w:t>
      </w:r>
      <w:r>
        <w:rPr>
          <w:szCs w:val="24"/>
        </w:rPr>
        <w:t>– visos pastoviosios sąnaudos</w:t>
      </w:r>
      <w:r w:rsidR="00A15F71">
        <w:rPr>
          <w:szCs w:val="24"/>
        </w:rPr>
        <w:t>;</w:t>
      </w:r>
    </w:p>
    <w:p w14:paraId="38546036" w14:textId="29A38EB2" w:rsidR="00B72AD2" w:rsidRPr="00FB45D7" w:rsidRDefault="00B72AD2" w:rsidP="00B56BD2">
      <w:pPr>
        <w:ind w:firstLine="851"/>
        <w:jc w:val="both"/>
        <w:rPr>
          <w:szCs w:val="24"/>
        </w:rPr>
      </w:pPr>
      <w:r w:rsidRPr="00FB45D7">
        <w:rPr>
          <w:szCs w:val="24"/>
        </w:rPr>
        <w:t>GPK – gyventojų ir jų naudojamų nekilnojamo turto objektų ploto santykio koeficientas</w:t>
      </w:r>
      <w:r w:rsidR="00A15F71">
        <w:rPr>
          <w:szCs w:val="24"/>
        </w:rPr>
        <w:t>;</w:t>
      </w:r>
    </w:p>
    <w:p w14:paraId="17FBD98D" w14:textId="77777777" w:rsidR="0090316A" w:rsidRDefault="00933118" w:rsidP="00B56BD2">
      <w:pPr>
        <w:ind w:firstLine="851"/>
        <w:jc w:val="both"/>
        <w:rPr>
          <w:szCs w:val="24"/>
        </w:rPr>
      </w:pPr>
      <w:r w:rsidRPr="00FB45D7">
        <w:rPr>
          <w:szCs w:val="24"/>
        </w:rPr>
        <w:t>PS</w:t>
      </w:r>
      <w:r w:rsidRPr="00FB45D7">
        <w:rPr>
          <w:szCs w:val="24"/>
          <w:vertAlign w:val="subscript"/>
        </w:rPr>
        <w:t>JANTO</w:t>
      </w:r>
      <w:r w:rsidRPr="00FB45D7">
        <w:rPr>
          <w:szCs w:val="24"/>
        </w:rPr>
        <w:t xml:space="preserve"> = (BP</w:t>
      </w:r>
      <w:r w:rsidRPr="00FB45D7">
        <w:rPr>
          <w:szCs w:val="24"/>
          <w:vertAlign w:val="subscript"/>
        </w:rPr>
        <w:t>JANTO</w:t>
      </w:r>
      <w:r w:rsidRPr="00FB45D7">
        <w:rPr>
          <w:szCs w:val="24"/>
        </w:rPr>
        <w:t xml:space="preserve"> / BP</w:t>
      </w:r>
      <w:r w:rsidRPr="00FB45D7">
        <w:rPr>
          <w:szCs w:val="24"/>
          <w:vertAlign w:val="subscript"/>
        </w:rPr>
        <w:t>VNTO</w:t>
      </w:r>
      <w:r w:rsidRPr="00FB45D7">
        <w:rPr>
          <w:szCs w:val="24"/>
        </w:rPr>
        <w:t>)</w:t>
      </w:r>
      <w:r w:rsidRPr="00FB45D7">
        <w:rPr>
          <w:szCs w:val="24"/>
          <w:vertAlign w:val="subscript"/>
        </w:rPr>
        <w:t xml:space="preserve"> </w:t>
      </w:r>
      <w:r w:rsidRPr="00FB45D7">
        <w:rPr>
          <w:szCs w:val="24"/>
        </w:rPr>
        <w:t>x PS</w:t>
      </w:r>
      <w:r w:rsidR="00B72AD2" w:rsidRPr="00FB45D7">
        <w:rPr>
          <w:szCs w:val="24"/>
        </w:rPr>
        <w:t xml:space="preserve"> x DPK</w:t>
      </w:r>
    </w:p>
    <w:p w14:paraId="33D5B936" w14:textId="77777777" w:rsidR="0090316A" w:rsidRDefault="00933118" w:rsidP="00B56BD2">
      <w:pPr>
        <w:ind w:firstLine="851"/>
        <w:jc w:val="both"/>
        <w:rPr>
          <w:szCs w:val="24"/>
        </w:rPr>
      </w:pPr>
      <w:r>
        <w:rPr>
          <w:szCs w:val="24"/>
        </w:rPr>
        <w:t>Kur:</w:t>
      </w:r>
    </w:p>
    <w:p w14:paraId="292F0EEE" w14:textId="73BE73FD" w:rsidR="0090316A" w:rsidRDefault="00933118" w:rsidP="00B56BD2">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r w:rsidR="00A15F71">
        <w:rPr>
          <w:szCs w:val="24"/>
        </w:rPr>
        <w:t>;</w:t>
      </w:r>
    </w:p>
    <w:p w14:paraId="0D5C90CA" w14:textId="6C74B8E7" w:rsidR="0090316A" w:rsidRDefault="00933118" w:rsidP="00B56BD2">
      <w:pPr>
        <w:ind w:firstLine="851"/>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w:t>
      </w:r>
      <w:r w:rsidR="00A15F71">
        <w:rPr>
          <w:szCs w:val="24"/>
        </w:rPr>
        <w:t>;</w:t>
      </w:r>
    </w:p>
    <w:p w14:paraId="332B3E12" w14:textId="54E669D5" w:rsidR="0090316A" w:rsidRDefault="00933118" w:rsidP="00B56BD2">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r w:rsidR="00A15F71">
        <w:rPr>
          <w:szCs w:val="24"/>
        </w:rPr>
        <w:t>;</w:t>
      </w:r>
    </w:p>
    <w:p w14:paraId="1CF90438" w14:textId="2676EA38" w:rsidR="0090316A" w:rsidRDefault="00933118" w:rsidP="00B56BD2">
      <w:pPr>
        <w:ind w:firstLine="851"/>
        <w:jc w:val="both"/>
        <w:rPr>
          <w:szCs w:val="24"/>
        </w:rPr>
      </w:pPr>
      <w:r>
        <w:rPr>
          <w:szCs w:val="24"/>
        </w:rPr>
        <w:t>PS</w:t>
      </w:r>
      <w:r>
        <w:rPr>
          <w:szCs w:val="24"/>
          <w:vertAlign w:val="subscript"/>
        </w:rPr>
        <w:t xml:space="preserve"> </w:t>
      </w:r>
      <w:r>
        <w:rPr>
          <w:szCs w:val="24"/>
        </w:rPr>
        <w:t>– visos pastoviosios sąnaudos</w:t>
      </w:r>
      <w:r w:rsidR="00A15F71">
        <w:rPr>
          <w:szCs w:val="24"/>
        </w:rPr>
        <w:t>;</w:t>
      </w:r>
    </w:p>
    <w:p w14:paraId="18239D5B" w14:textId="3B043804" w:rsidR="00B72AD2" w:rsidRPr="0039521D" w:rsidRDefault="00B72AD2" w:rsidP="00B56BD2">
      <w:pPr>
        <w:ind w:firstLine="851"/>
        <w:jc w:val="both"/>
        <w:rPr>
          <w:szCs w:val="24"/>
        </w:rPr>
      </w:pPr>
      <w:r w:rsidRPr="00FB45D7">
        <w:rPr>
          <w:szCs w:val="24"/>
        </w:rPr>
        <w:t>DPK – juridinių asmenų darbuotojų ir jų naudojamų nekilnojamo turto objektų ploto santykio koeficientas</w:t>
      </w:r>
      <w:r w:rsidR="00A15F71">
        <w:rPr>
          <w:szCs w:val="24"/>
        </w:rPr>
        <w:t>.</w:t>
      </w:r>
    </w:p>
    <w:p w14:paraId="29586AB3" w14:textId="5BD0B84D" w:rsidR="0090316A" w:rsidRDefault="00933118" w:rsidP="00B56BD2">
      <w:pPr>
        <w:tabs>
          <w:tab w:val="left" w:pos="1418"/>
        </w:tabs>
        <w:ind w:firstLine="851"/>
        <w:jc w:val="both"/>
        <w:rPr>
          <w:szCs w:val="24"/>
        </w:rPr>
      </w:pPr>
      <w:r>
        <w:rPr>
          <w:szCs w:val="24"/>
        </w:rPr>
        <w:t>4</w:t>
      </w:r>
      <w:r w:rsidR="00B72AD2">
        <w:rPr>
          <w:szCs w:val="24"/>
        </w:rPr>
        <w:t>2</w:t>
      </w:r>
      <w:r>
        <w:rPr>
          <w:szCs w:val="24"/>
        </w:rPr>
        <w:t>.2.</w:t>
      </w:r>
      <w:r>
        <w:rPr>
          <w:szCs w:val="24"/>
        </w:rPr>
        <w:tab/>
        <w:t xml:space="preserve">Gyventojų naudojamiems nekilnojamojo turto objektams tenkančios pastoviosios sąnaudos paskirstomos kiekvienai šių objektų kategorijai (Metodikos priedas, 1, 8, 18 eilutės), atsižvelgiant į naudojimosi gyvenamosios paskirties, garažų paskirties ir sodų paskirties objektais </w:t>
      </w:r>
      <w:r w:rsidRPr="00FB45D7">
        <w:rPr>
          <w:szCs w:val="24"/>
        </w:rPr>
        <w:t>koeficientus,</w:t>
      </w:r>
      <w:r w:rsidRPr="00FB45D7">
        <w:rPr>
          <w:i/>
          <w:szCs w:val="24"/>
        </w:rPr>
        <w:t xml:space="preserve"> </w:t>
      </w:r>
      <w:r w:rsidRPr="00FB45D7">
        <w:rPr>
          <w:szCs w:val="24"/>
        </w:rPr>
        <w:t>kurie</w:t>
      </w:r>
      <w:r>
        <w:rPr>
          <w:szCs w:val="24"/>
        </w:rPr>
        <w:t xml:space="preserve"> nustatyti pagal vidutinį gyventojų naudojimosi šiais nekilnojamojo turto objektais laiką:</w:t>
      </w:r>
    </w:p>
    <w:p w14:paraId="4002292C" w14:textId="77777777" w:rsidR="0090316A" w:rsidRDefault="00933118" w:rsidP="00B56BD2">
      <w:pPr>
        <w:ind w:firstLine="851"/>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Pr>
          <w:szCs w:val="24"/>
          <w:vertAlign w:val="subscript"/>
        </w:rPr>
        <w:t xml:space="preserve">GNTO </w:t>
      </w:r>
      <w:r>
        <w:rPr>
          <w:szCs w:val="24"/>
        </w:rPr>
        <w:t>x GNK</w:t>
      </w:r>
      <w:r>
        <w:rPr>
          <w:szCs w:val="24"/>
          <w:vertAlign w:val="subscript"/>
        </w:rPr>
        <w:t>NTOK</w:t>
      </w:r>
    </w:p>
    <w:p w14:paraId="2DF25627" w14:textId="77777777" w:rsidR="0090316A" w:rsidRDefault="00933118" w:rsidP="00B56BD2">
      <w:pPr>
        <w:ind w:firstLine="851"/>
        <w:jc w:val="both"/>
        <w:rPr>
          <w:szCs w:val="24"/>
        </w:rPr>
      </w:pPr>
      <w:r>
        <w:rPr>
          <w:szCs w:val="24"/>
        </w:rPr>
        <w:t>Kur:</w:t>
      </w:r>
    </w:p>
    <w:p w14:paraId="44DFCF7D" w14:textId="02A60E6C" w:rsidR="0090316A" w:rsidRDefault="00933118" w:rsidP="00B56BD2">
      <w:pPr>
        <w:ind w:firstLine="851"/>
        <w:jc w:val="both"/>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w:t>
      </w:r>
      <w:r w:rsidR="00A15F71">
        <w:rPr>
          <w:szCs w:val="24"/>
        </w:rPr>
        <w:t>;</w:t>
      </w:r>
    </w:p>
    <w:p w14:paraId="5927C686" w14:textId="3783EAD9" w:rsidR="0090316A" w:rsidRDefault="00933118" w:rsidP="00B56BD2">
      <w:pPr>
        <w:ind w:firstLine="851"/>
        <w:jc w:val="both"/>
        <w:rPr>
          <w:szCs w:val="24"/>
        </w:rPr>
      </w:pPr>
      <w:r>
        <w:rPr>
          <w:szCs w:val="24"/>
        </w:rPr>
        <w:t>BP</w:t>
      </w:r>
      <w:r>
        <w:rPr>
          <w:szCs w:val="24"/>
          <w:vertAlign w:val="subscript"/>
        </w:rPr>
        <w:t xml:space="preserve">NTOK </w:t>
      </w:r>
      <w:r>
        <w:rPr>
          <w:szCs w:val="24"/>
        </w:rPr>
        <w:t>– konkrečios nekilnojamojo turto objektų kategorijos objektų bendras plotas</w:t>
      </w:r>
      <w:r w:rsidR="00A15F71">
        <w:rPr>
          <w:szCs w:val="24"/>
        </w:rPr>
        <w:t>;</w:t>
      </w:r>
    </w:p>
    <w:p w14:paraId="65F7F3E5" w14:textId="5AD567B7" w:rsidR="0090316A" w:rsidRDefault="00933118" w:rsidP="00B56BD2">
      <w:pPr>
        <w:ind w:firstLine="851"/>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w:t>
      </w:r>
      <w:r w:rsidR="00A15F71">
        <w:rPr>
          <w:szCs w:val="24"/>
        </w:rPr>
        <w:t>;</w:t>
      </w:r>
    </w:p>
    <w:p w14:paraId="745483A3" w14:textId="47F8C301" w:rsidR="0090316A" w:rsidRDefault="00933118" w:rsidP="00B56BD2">
      <w:pPr>
        <w:ind w:firstLine="851"/>
        <w:jc w:val="both"/>
        <w:rPr>
          <w:szCs w:val="24"/>
        </w:rPr>
      </w:pPr>
      <w:r>
        <w:rPr>
          <w:szCs w:val="24"/>
        </w:rPr>
        <w:t>PS</w:t>
      </w:r>
      <w:r>
        <w:rPr>
          <w:szCs w:val="24"/>
          <w:vertAlign w:val="subscript"/>
        </w:rPr>
        <w:t xml:space="preserve">GNTO </w:t>
      </w:r>
      <w:r>
        <w:rPr>
          <w:szCs w:val="24"/>
        </w:rPr>
        <w:t>– gyventojų naudojamiems nekilnojamojo turto objektams tenkančios pastoviosios sąnaudos</w:t>
      </w:r>
      <w:r w:rsidR="00A15F71">
        <w:rPr>
          <w:szCs w:val="24"/>
        </w:rPr>
        <w:t>;</w:t>
      </w:r>
    </w:p>
    <w:p w14:paraId="694AF02F" w14:textId="2D5DC9F1" w:rsidR="0090316A" w:rsidRDefault="00933118" w:rsidP="00B56BD2">
      <w:pPr>
        <w:ind w:firstLine="851"/>
        <w:jc w:val="both"/>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r w:rsidR="00A15F71">
        <w:rPr>
          <w:szCs w:val="24"/>
        </w:rPr>
        <w:t>.</w:t>
      </w:r>
    </w:p>
    <w:p w14:paraId="7AED3188" w14:textId="0BA2C782" w:rsidR="0090316A" w:rsidRPr="00FB45D7" w:rsidRDefault="00933118" w:rsidP="00B56BD2">
      <w:pPr>
        <w:tabs>
          <w:tab w:val="left" w:pos="1418"/>
        </w:tabs>
        <w:ind w:firstLine="851"/>
        <w:jc w:val="both"/>
        <w:rPr>
          <w:szCs w:val="24"/>
        </w:rPr>
      </w:pPr>
      <w:r>
        <w:rPr>
          <w:szCs w:val="24"/>
        </w:rPr>
        <w:t>4</w:t>
      </w:r>
      <w:r w:rsidR="007B0F03">
        <w:rPr>
          <w:szCs w:val="24"/>
        </w:rPr>
        <w:t>2</w:t>
      </w:r>
      <w:r>
        <w:rPr>
          <w:szCs w:val="24"/>
        </w:rPr>
        <w:t>.3.</w:t>
      </w:r>
      <w:r>
        <w:rPr>
          <w:szCs w:val="24"/>
        </w:rPr>
        <w:tab/>
        <w:t xml:space="preserve">Juridinių asmenų naudojamiems nekilnojamojo turto objektams tenkančios pastoviosios sąnaudos paskirstomos kiekvienai šių objektų kategorijai (Metodikos priedas, 2–7, 9–17, 19 eilutės), atsižvelgiant į </w:t>
      </w:r>
      <w:r w:rsidR="007B0F03" w:rsidRPr="00FB45D7">
        <w:rPr>
          <w:szCs w:val="24"/>
        </w:rPr>
        <w:t>kiekvienos nekilnojamojo tur</w:t>
      </w:r>
      <w:r w:rsidR="00005472">
        <w:rPr>
          <w:szCs w:val="24"/>
        </w:rPr>
        <w:t>t</w:t>
      </w:r>
      <w:r w:rsidR="007B0F03" w:rsidRPr="00FB45D7">
        <w:rPr>
          <w:szCs w:val="24"/>
        </w:rPr>
        <w:t>o objektų kategorijos turto objektų skaičių:</w:t>
      </w:r>
    </w:p>
    <w:p w14:paraId="78923546" w14:textId="77777777" w:rsidR="0090316A" w:rsidRPr="00FB45D7" w:rsidRDefault="00933118" w:rsidP="00B56BD2">
      <w:pPr>
        <w:ind w:firstLine="851"/>
        <w:jc w:val="both"/>
        <w:rPr>
          <w:szCs w:val="24"/>
        </w:rPr>
      </w:pPr>
      <w:r w:rsidRPr="00FB45D7">
        <w:rPr>
          <w:szCs w:val="24"/>
        </w:rPr>
        <w:t>PS</w:t>
      </w:r>
      <w:r w:rsidRPr="00FB45D7">
        <w:rPr>
          <w:szCs w:val="24"/>
          <w:vertAlign w:val="subscript"/>
        </w:rPr>
        <w:t>NTOK</w:t>
      </w:r>
      <w:r w:rsidRPr="00FB45D7">
        <w:rPr>
          <w:szCs w:val="24"/>
        </w:rPr>
        <w:t xml:space="preserve"> = (</w:t>
      </w:r>
      <w:r w:rsidR="007B0F03" w:rsidRPr="00FB45D7">
        <w:rPr>
          <w:szCs w:val="24"/>
        </w:rPr>
        <w:t>TOS</w:t>
      </w:r>
      <w:r w:rsidR="007B0F03" w:rsidRPr="00FB45D7">
        <w:rPr>
          <w:szCs w:val="24"/>
          <w:vertAlign w:val="subscript"/>
        </w:rPr>
        <w:t>NTOK</w:t>
      </w:r>
      <w:r w:rsidR="007B0F03" w:rsidRPr="00FB45D7">
        <w:rPr>
          <w:szCs w:val="24"/>
        </w:rPr>
        <w:t xml:space="preserve"> / TOS</w:t>
      </w:r>
      <w:r w:rsidR="007B0F03" w:rsidRPr="00FB45D7">
        <w:rPr>
          <w:szCs w:val="24"/>
          <w:vertAlign w:val="subscript"/>
        </w:rPr>
        <w:t>JANTO</w:t>
      </w:r>
      <w:r w:rsidR="007B0F03" w:rsidRPr="00FB45D7">
        <w:rPr>
          <w:szCs w:val="24"/>
        </w:rPr>
        <w:t>)</w:t>
      </w:r>
      <w:r w:rsidR="007B0F03" w:rsidRPr="00FB45D7">
        <w:rPr>
          <w:szCs w:val="24"/>
          <w:vertAlign w:val="subscript"/>
        </w:rPr>
        <w:t xml:space="preserve"> </w:t>
      </w:r>
      <w:r w:rsidR="007B0F03" w:rsidRPr="00FB45D7">
        <w:rPr>
          <w:szCs w:val="24"/>
        </w:rPr>
        <w:t>x PS</w:t>
      </w:r>
      <w:r w:rsidR="007B0F03" w:rsidRPr="00FB45D7">
        <w:rPr>
          <w:szCs w:val="24"/>
          <w:vertAlign w:val="subscript"/>
        </w:rPr>
        <w:t>JANTO</w:t>
      </w:r>
    </w:p>
    <w:p w14:paraId="1C12BCD6" w14:textId="77777777" w:rsidR="0090316A" w:rsidRPr="00FB45D7" w:rsidRDefault="00933118" w:rsidP="00B56BD2">
      <w:pPr>
        <w:ind w:firstLine="851"/>
        <w:jc w:val="both"/>
        <w:rPr>
          <w:szCs w:val="24"/>
        </w:rPr>
      </w:pPr>
      <w:r w:rsidRPr="00FB45D7">
        <w:rPr>
          <w:szCs w:val="24"/>
        </w:rPr>
        <w:t>Kur:</w:t>
      </w:r>
    </w:p>
    <w:p w14:paraId="15E321B4" w14:textId="75AD0B4A" w:rsidR="0090316A" w:rsidRPr="00FB45D7" w:rsidRDefault="00933118" w:rsidP="00B56BD2">
      <w:pPr>
        <w:ind w:firstLine="851"/>
        <w:jc w:val="both"/>
        <w:rPr>
          <w:szCs w:val="24"/>
        </w:rPr>
      </w:pPr>
      <w:r w:rsidRPr="00FB45D7">
        <w:rPr>
          <w:szCs w:val="24"/>
        </w:rPr>
        <w:t>PS</w:t>
      </w:r>
      <w:r w:rsidRPr="00FB45D7">
        <w:rPr>
          <w:szCs w:val="24"/>
          <w:vertAlign w:val="subscript"/>
        </w:rPr>
        <w:t xml:space="preserve">NTOK </w:t>
      </w:r>
      <w:r w:rsidRPr="00FB45D7">
        <w:rPr>
          <w:szCs w:val="24"/>
        </w:rPr>
        <w:t>– konkrečiai nekilnojamojo turto objektų kategorijai tenkančios pastoviosios sąnaudos</w:t>
      </w:r>
      <w:r w:rsidR="00005472">
        <w:rPr>
          <w:szCs w:val="24"/>
        </w:rPr>
        <w:t>;</w:t>
      </w:r>
    </w:p>
    <w:p w14:paraId="4590C690" w14:textId="0A97133E" w:rsidR="007B0F03" w:rsidRPr="00FB45D7" w:rsidRDefault="007B0F03" w:rsidP="00B56BD2">
      <w:pPr>
        <w:ind w:firstLine="851"/>
        <w:jc w:val="both"/>
        <w:rPr>
          <w:szCs w:val="24"/>
        </w:rPr>
      </w:pPr>
      <w:r w:rsidRPr="00FB45D7">
        <w:rPr>
          <w:szCs w:val="24"/>
        </w:rPr>
        <w:t>TOS</w:t>
      </w:r>
      <w:r w:rsidRPr="00FB45D7">
        <w:rPr>
          <w:szCs w:val="24"/>
          <w:vertAlign w:val="subscript"/>
        </w:rPr>
        <w:t xml:space="preserve">NTOK </w:t>
      </w:r>
      <w:r w:rsidRPr="00FB45D7">
        <w:rPr>
          <w:szCs w:val="24"/>
        </w:rPr>
        <w:t>– konkrečios nekilnojamojo turto objektų kategorijos turto objektų skaičius</w:t>
      </w:r>
      <w:r w:rsidR="00005472">
        <w:rPr>
          <w:szCs w:val="24"/>
        </w:rPr>
        <w:t>;</w:t>
      </w:r>
    </w:p>
    <w:p w14:paraId="5E1E69C9" w14:textId="60C9E0A7" w:rsidR="007B0F03" w:rsidRPr="0039521D" w:rsidRDefault="007B0F03" w:rsidP="00B56BD2">
      <w:pPr>
        <w:ind w:firstLine="851"/>
        <w:jc w:val="both"/>
        <w:rPr>
          <w:szCs w:val="24"/>
        </w:rPr>
      </w:pPr>
      <w:r w:rsidRPr="00FB45D7">
        <w:rPr>
          <w:szCs w:val="24"/>
        </w:rPr>
        <w:t>TOS</w:t>
      </w:r>
      <w:r w:rsidRPr="00FB45D7">
        <w:rPr>
          <w:szCs w:val="24"/>
          <w:vertAlign w:val="subscript"/>
        </w:rPr>
        <w:t xml:space="preserve">JANTO </w:t>
      </w:r>
      <w:r w:rsidRPr="00FB45D7">
        <w:rPr>
          <w:szCs w:val="24"/>
        </w:rPr>
        <w:t>– juridinių asmenų naudojamų nekilnojamojo turto objektų (išskyrus netinkamus naudoti objektus) skaičius</w:t>
      </w:r>
      <w:r w:rsidR="00005472">
        <w:rPr>
          <w:szCs w:val="24"/>
        </w:rPr>
        <w:t>;</w:t>
      </w:r>
    </w:p>
    <w:p w14:paraId="4FCD3E4D" w14:textId="3BBC4A2C" w:rsidR="0090316A" w:rsidRDefault="00933118" w:rsidP="00B56BD2">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r w:rsidR="00005472">
        <w:rPr>
          <w:szCs w:val="24"/>
        </w:rPr>
        <w:t>.</w:t>
      </w:r>
    </w:p>
    <w:p w14:paraId="0FDBFA99" w14:textId="77777777" w:rsidR="0090316A" w:rsidRDefault="00933118" w:rsidP="00B56BD2">
      <w:pPr>
        <w:tabs>
          <w:tab w:val="left" w:pos="851"/>
        </w:tabs>
        <w:ind w:firstLine="851"/>
        <w:jc w:val="both"/>
        <w:rPr>
          <w:szCs w:val="24"/>
        </w:rPr>
      </w:pPr>
      <w:r>
        <w:rPr>
          <w:szCs w:val="24"/>
        </w:rPr>
        <w:t>4</w:t>
      </w:r>
      <w:r w:rsidR="007B0F03">
        <w:rPr>
          <w:szCs w:val="24"/>
        </w:rPr>
        <w:t>3</w:t>
      </w:r>
      <w:r>
        <w:rPr>
          <w:szCs w:val="24"/>
        </w:rPr>
        <w:t>.</w:t>
      </w:r>
      <w:r>
        <w:rPr>
          <w:szCs w:val="24"/>
        </w:rPr>
        <w:tab/>
        <w:t>Pastoviąsias sąnaudas priskyrus kiekvienai nekilnojamojo turto objektų kategorijai apskaičiuojamas DVĮ pastoviosios dedamosios parametras, kuris naudojamas apskaičiuojant kiekvienam nekilnojamojo turto objektui tenkančias pastoviąsias sąnaudas:</w:t>
      </w:r>
    </w:p>
    <w:p w14:paraId="05298545" w14:textId="77777777" w:rsidR="0090316A" w:rsidRDefault="00933118" w:rsidP="00B56BD2">
      <w:pPr>
        <w:tabs>
          <w:tab w:val="left" w:pos="1418"/>
        </w:tabs>
        <w:ind w:firstLine="851"/>
        <w:jc w:val="both"/>
        <w:rPr>
          <w:szCs w:val="24"/>
        </w:rPr>
      </w:pPr>
      <w:r>
        <w:rPr>
          <w:szCs w:val="24"/>
        </w:rPr>
        <w:t>4</w:t>
      </w:r>
      <w:r w:rsidR="007B0F03">
        <w:rPr>
          <w:szCs w:val="24"/>
        </w:rPr>
        <w:t>4</w:t>
      </w:r>
      <w:r>
        <w:rPr>
          <w:szCs w:val="24"/>
        </w:rPr>
        <w:t>.</w:t>
      </w:r>
      <w:r>
        <w:rPr>
          <w:szCs w:val="24"/>
        </w:rPr>
        <w:tab/>
        <w:t>DVĮ pastoviosios dedamosios parametro dydis gyvenamosios paskirties objektams arba gyventojų naudojamiems garažų ir sodų paskirties objektams apskaičiuojamas pagal formulę:</w:t>
      </w:r>
    </w:p>
    <w:p w14:paraId="24EA58B2" w14:textId="77777777" w:rsidR="0090316A" w:rsidRDefault="00933118" w:rsidP="00B56BD2">
      <w:pPr>
        <w:ind w:firstLine="851"/>
        <w:jc w:val="both"/>
        <w:rPr>
          <w:szCs w:val="24"/>
        </w:rPr>
      </w:pPr>
      <w:r>
        <w:rPr>
          <w:szCs w:val="24"/>
        </w:rPr>
        <w:t>DVĮ</w:t>
      </w:r>
      <w:r>
        <w:rPr>
          <w:szCs w:val="24"/>
          <w:vertAlign w:val="subscript"/>
        </w:rPr>
        <w:t>PDP1</w:t>
      </w:r>
      <w:r>
        <w:rPr>
          <w:szCs w:val="24"/>
        </w:rPr>
        <w:t xml:space="preserve"> = PS</w:t>
      </w:r>
      <w:r>
        <w:rPr>
          <w:szCs w:val="24"/>
          <w:vertAlign w:val="subscript"/>
        </w:rPr>
        <w:t>NTOK</w:t>
      </w:r>
      <w:r>
        <w:rPr>
          <w:szCs w:val="24"/>
        </w:rPr>
        <w:t xml:space="preserve"> / TOS</w:t>
      </w:r>
      <w:r>
        <w:rPr>
          <w:szCs w:val="24"/>
          <w:vertAlign w:val="subscript"/>
        </w:rPr>
        <w:t>NTOK</w:t>
      </w:r>
    </w:p>
    <w:p w14:paraId="4D597A15" w14:textId="77777777" w:rsidR="0090316A" w:rsidRDefault="00933118" w:rsidP="00B56BD2">
      <w:pPr>
        <w:ind w:firstLine="851"/>
        <w:jc w:val="both"/>
        <w:rPr>
          <w:szCs w:val="24"/>
        </w:rPr>
      </w:pPr>
      <w:r>
        <w:rPr>
          <w:szCs w:val="24"/>
        </w:rPr>
        <w:t>Kur:</w:t>
      </w:r>
    </w:p>
    <w:p w14:paraId="7CAD5429" w14:textId="58B80E4E" w:rsidR="0090316A" w:rsidRPr="00FB45D7" w:rsidRDefault="00933118" w:rsidP="00B56BD2">
      <w:pPr>
        <w:ind w:firstLine="851"/>
        <w:jc w:val="both"/>
        <w:rPr>
          <w:szCs w:val="24"/>
        </w:rPr>
      </w:pPr>
      <w:r>
        <w:rPr>
          <w:szCs w:val="24"/>
        </w:rPr>
        <w:t>DVĮ</w:t>
      </w:r>
      <w:r>
        <w:rPr>
          <w:szCs w:val="24"/>
          <w:vertAlign w:val="subscript"/>
        </w:rPr>
        <w:t xml:space="preserve">PDP1 </w:t>
      </w:r>
      <w:r>
        <w:rPr>
          <w:szCs w:val="24"/>
        </w:rPr>
        <w:t xml:space="preserve">– DVĮ pastoviosios dalies parametro </w:t>
      </w:r>
      <w:r w:rsidRPr="00FB45D7">
        <w:rPr>
          <w:szCs w:val="24"/>
        </w:rPr>
        <w:t xml:space="preserve">dydis </w:t>
      </w:r>
      <w:r w:rsidR="007B0F03" w:rsidRPr="00FB45D7">
        <w:rPr>
          <w:szCs w:val="24"/>
        </w:rPr>
        <w:t xml:space="preserve">visų nekilnojamojo turto objektų kategorijų objektams </w:t>
      </w:r>
      <w:r w:rsidRPr="00FB45D7">
        <w:rPr>
          <w:szCs w:val="24"/>
        </w:rPr>
        <w:t>(Eur / turt. objekt.)</w:t>
      </w:r>
      <w:r w:rsidR="00213559">
        <w:rPr>
          <w:szCs w:val="24"/>
        </w:rPr>
        <w:t>;</w:t>
      </w:r>
    </w:p>
    <w:p w14:paraId="2082B59D" w14:textId="28099935" w:rsidR="0090316A" w:rsidRPr="00FB45D7" w:rsidRDefault="00933118" w:rsidP="00B56BD2">
      <w:pPr>
        <w:ind w:firstLine="851"/>
        <w:jc w:val="both"/>
        <w:rPr>
          <w:szCs w:val="24"/>
        </w:rPr>
      </w:pPr>
      <w:r w:rsidRPr="00FB45D7">
        <w:rPr>
          <w:szCs w:val="24"/>
        </w:rPr>
        <w:t>PS</w:t>
      </w:r>
      <w:r w:rsidRPr="00FB45D7">
        <w:rPr>
          <w:szCs w:val="24"/>
          <w:vertAlign w:val="subscript"/>
        </w:rPr>
        <w:t xml:space="preserve">NTOK </w:t>
      </w:r>
      <w:r w:rsidRPr="00FB45D7">
        <w:rPr>
          <w:szCs w:val="24"/>
        </w:rPr>
        <w:t xml:space="preserve">– </w:t>
      </w:r>
      <w:r w:rsidR="007B0F03" w:rsidRPr="00FB45D7">
        <w:rPr>
          <w:szCs w:val="24"/>
        </w:rPr>
        <w:t>konkrečiai nekilnojamojo turto objektų kategorijai tenkančios pastoviosios sąnaudos</w:t>
      </w:r>
      <w:r w:rsidRPr="00FB45D7">
        <w:rPr>
          <w:szCs w:val="24"/>
        </w:rPr>
        <w:t xml:space="preserve"> (Eur)</w:t>
      </w:r>
      <w:r w:rsidR="00213559">
        <w:rPr>
          <w:szCs w:val="24"/>
        </w:rPr>
        <w:t>;</w:t>
      </w:r>
    </w:p>
    <w:p w14:paraId="517E004E" w14:textId="13475C0D" w:rsidR="0090316A" w:rsidRDefault="00933118" w:rsidP="00B56BD2">
      <w:pPr>
        <w:ind w:firstLine="851"/>
        <w:jc w:val="both"/>
        <w:rPr>
          <w:szCs w:val="24"/>
        </w:rPr>
      </w:pPr>
      <w:r w:rsidRPr="00FB45D7">
        <w:rPr>
          <w:szCs w:val="24"/>
        </w:rPr>
        <w:t>TOS</w:t>
      </w:r>
      <w:r w:rsidRPr="00FB45D7">
        <w:rPr>
          <w:szCs w:val="24"/>
          <w:vertAlign w:val="subscript"/>
        </w:rPr>
        <w:t xml:space="preserve">NTOK </w:t>
      </w:r>
      <w:r w:rsidRPr="00FB45D7">
        <w:rPr>
          <w:szCs w:val="24"/>
        </w:rPr>
        <w:t xml:space="preserve">– </w:t>
      </w:r>
      <w:r w:rsidR="007B0F03" w:rsidRPr="00FB45D7">
        <w:rPr>
          <w:szCs w:val="24"/>
        </w:rPr>
        <w:t xml:space="preserve">konkrečios nekilnojamojo turto objektų kategorijos </w:t>
      </w:r>
      <w:r w:rsidRPr="00FB45D7">
        <w:rPr>
          <w:szCs w:val="24"/>
        </w:rPr>
        <w:t>t</w:t>
      </w:r>
      <w:r>
        <w:rPr>
          <w:szCs w:val="24"/>
        </w:rPr>
        <w:t>urto objektų skaičius (</w:t>
      </w:r>
      <w:r w:rsidR="007B0F03">
        <w:rPr>
          <w:szCs w:val="24"/>
        </w:rPr>
        <w:t xml:space="preserve">turt. </w:t>
      </w:r>
      <w:r>
        <w:rPr>
          <w:szCs w:val="24"/>
        </w:rPr>
        <w:t>objekt.)</w:t>
      </w:r>
      <w:r w:rsidR="00213559">
        <w:rPr>
          <w:szCs w:val="24"/>
        </w:rPr>
        <w:t>.</w:t>
      </w:r>
    </w:p>
    <w:p w14:paraId="69DE99FC" w14:textId="77777777" w:rsidR="0090316A" w:rsidRDefault="00933118" w:rsidP="00B56BD2">
      <w:pPr>
        <w:ind w:firstLine="851"/>
        <w:jc w:val="both"/>
        <w:rPr>
          <w:szCs w:val="24"/>
        </w:rPr>
      </w:pPr>
      <w:r>
        <w:rPr>
          <w:szCs w:val="24"/>
        </w:rPr>
        <w:t>4</w:t>
      </w:r>
      <w:r w:rsidR="00AE1B7E">
        <w:rPr>
          <w:szCs w:val="24"/>
        </w:rPr>
        <w:t>5</w:t>
      </w:r>
      <w:r>
        <w:rPr>
          <w:szCs w:val="24"/>
        </w:rPr>
        <w:t>.</w:t>
      </w:r>
      <w:r>
        <w:rPr>
          <w:szCs w:val="24"/>
        </w:rPr>
        <w:tab/>
        <w:t xml:space="preserve">Naudojant parametrą „nekilnojamojo turto objektų </w:t>
      </w:r>
      <w:r w:rsidRPr="00FB45D7">
        <w:rPr>
          <w:szCs w:val="24"/>
        </w:rPr>
        <w:t>skaičius“ kiekvienam</w:t>
      </w:r>
      <w:r>
        <w:rPr>
          <w:szCs w:val="24"/>
        </w:rPr>
        <w:t xml:space="preserve"> nekilnojamojo turto objektui DVĮ pastovioji dedamoji nustatoma pagal formulę:</w:t>
      </w:r>
    </w:p>
    <w:p w14:paraId="1BC636BC" w14:textId="77777777" w:rsidR="0090316A" w:rsidRDefault="00933118" w:rsidP="00B56BD2">
      <w:pPr>
        <w:ind w:firstLine="851"/>
        <w:jc w:val="both"/>
        <w:rPr>
          <w:szCs w:val="24"/>
        </w:rPr>
      </w:pPr>
      <w:r>
        <w:rPr>
          <w:szCs w:val="24"/>
        </w:rPr>
        <w:t>DVĮ</w:t>
      </w:r>
      <w:r>
        <w:rPr>
          <w:szCs w:val="24"/>
          <w:vertAlign w:val="subscript"/>
        </w:rPr>
        <w:t>PD</w:t>
      </w:r>
      <w:r>
        <w:rPr>
          <w:szCs w:val="24"/>
        </w:rPr>
        <w:t xml:space="preserve"> = DVĮ</w:t>
      </w:r>
      <w:r>
        <w:rPr>
          <w:szCs w:val="24"/>
          <w:vertAlign w:val="subscript"/>
        </w:rPr>
        <w:t>PDP</w:t>
      </w:r>
      <w:r>
        <w:rPr>
          <w:rFonts w:ascii="Calibri" w:hAnsi="Calibri"/>
          <w:szCs w:val="24"/>
        </w:rPr>
        <w:t xml:space="preserve"> x </w:t>
      </w:r>
      <w:r>
        <w:rPr>
          <w:szCs w:val="24"/>
        </w:rPr>
        <w:t>TOS</w:t>
      </w:r>
      <w:r>
        <w:rPr>
          <w:szCs w:val="24"/>
          <w:vertAlign w:val="subscript"/>
        </w:rPr>
        <w:t>NTO</w:t>
      </w:r>
    </w:p>
    <w:p w14:paraId="1E2E8A23" w14:textId="77777777" w:rsidR="0090316A" w:rsidRDefault="00933118" w:rsidP="00B56BD2">
      <w:pPr>
        <w:ind w:firstLine="851"/>
        <w:jc w:val="both"/>
        <w:rPr>
          <w:szCs w:val="24"/>
        </w:rPr>
      </w:pPr>
      <w:r>
        <w:rPr>
          <w:szCs w:val="24"/>
        </w:rPr>
        <w:t>Kur:</w:t>
      </w:r>
    </w:p>
    <w:p w14:paraId="7A763142" w14:textId="33A31160" w:rsidR="0090316A" w:rsidRDefault="00933118" w:rsidP="00B56BD2">
      <w:pPr>
        <w:ind w:firstLine="851"/>
        <w:jc w:val="both"/>
        <w:rPr>
          <w:szCs w:val="24"/>
        </w:rPr>
      </w:pPr>
      <w:r>
        <w:rPr>
          <w:szCs w:val="24"/>
        </w:rPr>
        <w:t>DVĮ</w:t>
      </w:r>
      <w:r>
        <w:rPr>
          <w:szCs w:val="24"/>
          <w:vertAlign w:val="subscript"/>
        </w:rPr>
        <w:t xml:space="preserve">PD </w:t>
      </w:r>
      <w:r>
        <w:rPr>
          <w:szCs w:val="24"/>
        </w:rPr>
        <w:t>– DVĮ pastovioji dedamoji konkrečiam nekilnojamojo turto objektui (Eur)</w:t>
      </w:r>
      <w:r w:rsidR="00213559">
        <w:rPr>
          <w:szCs w:val="24"/>
        </w:rPr>
        <w:t>;</w:t>
      </w:r>
    </w:p>
    <w:p w14:paraId="234CBB4C" w14:textId="11DE61A0" w:rsidR="0090316A" w:rsidRDefault="00933118" w:rsidP="00B56BD2">
      <w:pPr>
        <w:ind w:firstLine="851"/>
        <w:jc w:val="both"/>
        <w:rPr>
          <w:szCs w:val="24"/>
        </w:rPr>
      </w:pPr>
      <w:r>
        <w:rPr>
          <w:szCs w:val="24"/>
        </w:rPr>
        <w:t>DVĮ</w:t>
      </w:r>
      <w:r>
        <w:rPr>
          <w:szCs w:val="24"/>
          <w:vertAlign w:val="subscript"/>
        </w:rPr>
        <w:t xml:space="preserve">PDP </w:t>
      </w:r>
      <w:r>
        <w:rPr>
          <w:szCs w:val="24"/>
        </w:rPr>
        <w:t>– DVĮ pastoviosios dedamosios parametro dydis konkrečiai nekilnojamojo turto objektų kategorijai, kuriai priskiriamas nekilnojamojo turto objektas (Eur / turt. objekt.)</w:t>
      </w:r>
      <w:r w:rsidR="00213559">
        <w:rPr>
          <w:szCs w:val="24"/>
        </w:rPr>
        <w:t>;</w:t>
      </w:r>
    </w:p>
    <w:p w14:paraId="51BA1213" w14:textId="1B53F11F" w:rsidR="0090316A" w:rsidRDefault="00933118" w:rsidP="00B56BD2">
      <w:pPr>
        <w:ind w:firstLine="851"/>
        <w:jc w:val="both"/>
        <w:rPr>
          <w:szCs w:val="24"/>
        </w:rPr>
      </w:pPr>
      <w:r>
        <w:rPr>
          <w:szCs w:val="24"/>
        </w:rPr>
        <w:t>TOS</w:t>
      </w:r>
      <w:r>
        <w:rPr>
          <w:szCs w:val="24"/>
          <w:vertAlign w:val="subscript"/>
        </w:rPr>
        <w:t xml:space="preserve">NTO </w:t>
      </w:r>
      <w:r>
        <w:rPr>
          <w:szCs w:val="24"/>
        </w:rPr>
        <w:t>– nekilnojamojo turto objektų skaičius (</w:t>
      </w:r>
      <w:r w:rsidR="00AE1B7E">
        <w:rPr>
          <w:szCs w:val="24"/>
        </w:rPr>
        <w:t xml:space="preserve">turt. </w:t>
      </w:r>
      <w:r>
        <w:rPr>
          <w:szCs w:val="24"/>
        </w:rPr>
        <w:t>objekt.)</w:t>
      </w:r>
      <w:r w:rsidR="00213559">
        <w:rPr>
          <w:szCs w:val="24"/>
        </w:rPr>
        <w:t>.</w:t>
      </w:r>
    </w:p>
    <w:p w14:paraId="6A5436F8" w14:textId="082E9FFE" w:rsidR="0090316A" w:rsidRDefault="00933118" w:rsidP="00B56BD2">
      <w:pPr>
        <w:ind w:firstLine="851"/>
        <w:jc w:val="both"/>
        <w:rPr>
          <w:szCs w:val="24"/>
        </w:rPr>
      </w:pPr>
      <w:r>
        <w:rPr>
          <w:szCs w:val="24"/>
        </w:rPr>
        <w:t>4</w:t>
      </w:r>
      <w:r w:rsidR="00AE1B7E">
        <w:rPr>
          <w:szCs w:val="24"/>
        </w:rPr>
        <w:t>6</w:t>
      </w:r>
      <w:r>
        <w:rPr>
          <w:szCs w:val="24"/>
        </w:rPr>
        <w:t>.</w:t>
      </w:r>
      <w:r>
        <w:rPr>
          <w:szCs w:val="24"/>
        </w:rPr>
        <w:tab/>
        <w:t>Nekilnojamojo turto objektams, kurie naudojasi individualiu konteineriu, DVĮ kintamoji dedamoji nustatoma pagal naudojamų komunalinių atliekų konteinerių skaičių, tūrį ir ištuštinimo dažnį (Metodikos priedas).</w:t>
      </w:r>
    </w:p>
    <w:p w14:paraId="3BCDC0A7" w14:textId="77777777" w:rsidR="0090316A" w:rsidRDefault="00AE1B7E" w:rsidP="00B56BD2">
      <w:pPr>
        <w:ind w:firstLine="851"/>
        <w:jc w:val="both"/>
        <w:rPr>
          <w:szCs w:val="24"/>
        </w:rPr>
      </w:pPr>
      <w:r>
        <w:rPr>
          <w:szCs w:val="24"/>
        </w:rPr>
        <w:t>47</w:t>
      </w:r>
      <w:r w:rsidR="00933118">
        <w:rPr>
          <w:szCs w:val="24"/>
        </w:rPr>
        <w:t>.</w:t>
      </w:r>
      <w:r w:rsidR="00933118">
        <w:rPr>
          <w:szCs w:val="24"/>
        </w:rPr>
        <w:tab/>
        <w:t>DVĮ kintamąją dedamąją nustatant pagal naudojamų komunalinių atliekų konteinerių skaičių, tūrį ir ištuštinimo dažnį kiekvienam nekilnojamojo turto objektui tenkančios kintamosios sąnaudos nustatomos įvertinus konteinerio ištuštinimo kainą, naudojamų konteinerių skaičių ir jų ištuštinimo dažnį (faktą):</w:t>
      </w:r>
    </w:p>
    <w:p w14:paraId="5F64AA79" w14:textId="77777777" w:rsidR="0090316A" w:rsidRDefault="00933118" w:rsidP="00B56BD2">
      <w:pPr>
        <w:ind w:firstLine="851"/>
        <w:jc w:val="both"/>
        <w:rPr>
          <w:szCs w:val="24"/>
        </w:rPr>
      </w:pPr>
      <w:r>
        <w:rPr>
          <w:szCs w:val="24"/>
        </w:rPr>
        <w:t>DVĮ</w:t>
      </w:r>
      <w:r>
        <w:rPr>
          <w:szCs w:val="24"/>
          <w:vertAlign w:val="subscript"/>
        </w:rPr>
        <w:t>KD</w:t>
      </w:r>
      <w:r>
        <w:rPr>
          <w:szCs w:val="24"/>
        </w:rPr>
        <w:t xml:space="preserve"> = KIK x KS x KID</w:t>
      </w:r>
    </w:p>
    <w:p w14:paraId="33ECBBB3" w14:textId="77777777" w:rsidR="0090316A" w:rsidRDefault="00933118" w:rsidP="00B56BD2">
      <w:pPr>
        <w:ind w:firstLine="851"/>
        <w:jc w:val="both"/>
        <w:rPr>
          <w:szCs w:val="24"/>
        </w:rPr>
      </w:pPr>
      <w:r>
        <w:rPr>
          <w:szCs w:val="24"/>
        </w:rPr>
        <w:t>Kur:</w:t>
      </w:r>
    </w:p>
    <w:p w14:paraId="1BE99068" w14:textId="7E55FC5D" w:rsidR="0090316A" w:rsidRDefault="00933118" w:rsidP="00B56BD2">
      <w:pPr>
        <w:ind w:firstLine="851"/>
        <w:jc w:val="both"/>
        <w:rPr>
          <w:szCs w:val="24"/>
        </w:rPr>
      </w:pPr>
      <w:r>
        <w:rPr>
          <w:szCs w:val="24"/>
        </w:rPr>
        <w:t>DVĮ</w:t>
      </w:r>
      <w:r>
        <w:rPr>
          <w:szCs w:val="24"/>
          <w:vertAlign w:val="subscript"/>
        </w:rPr>
        <w:t xml:space="preserve">KD </w:t>
      </w:r>
      <w:r>
        <w:rPr>
          <w:szCs w:val="24"/>
        </w:rPr>
        <w:t>– DVĮ kintamoji dedamoji konkrečiam nekilnojamojo turto objektui (Eur)</w:t>
      </w:r>
      <w:r w:rsidR="00213559">
        <w:rPr>
          <w:szCs w:val="24"/>
        </w:rPr>
        <w:t>;</w:t>
      </w:r>
    </w:p>
    <w:p w14:paraId="6A55991B" w14:textId="43BF6E47" w:rsidR="0090316A" w:rsidRDefault="00933118" w:rsidP="00B56BD2">
      <w:pPr>
        <w:ind w:firstLine="851"/>
        <w:jc w:val="both"/>
        <w:rPr>
          <w:szCs w:val="24"/>
        </w:rPr>
      </w:pPr>
      <w:r>
        <w:rPr>
          <w:szCs w:val="24"/>
        </w:rPr>
        <w:t>KIK – konteinerio ištuštinimo kaina (Eur / vnt.)</w:t>
      </w:r>
      <w:r w:rsidR="00213559">
        <w:rPr>
          <w:szCs w:val="24"/>
        </w:rPr>
        <w:t>;</w:t>
      </w:r>
    </w:p>
    <w:p w14:paraId="70DF8AE8" w14:textId="21F66240" w:rsidR="0090316A" w:rsidRDefault="00933118" w:rsidP="00B56BD2">
      <w:pPr>
        <w:ind w:firstLine="851"/>
        <w:jc w:val="both"/>
        <w:rPr>
          <w:szCs w:val="24"/>
        </w:rPr>
      </w:pPr>
      <w:r>
        <w:rPr>
          <w:szCs w:val="24"/>
        </w:rPr>
        <w:t>KS – naudojamų individualių konteinerių skaičius (vnt.)</w:t>
      </w:r>
      <w:r w:rsidR="00213559">
        <w:rPr>
          <w:szCs w:val="24"/>
        </w:rPr>
        <w:t>;</w:t>
      </w:r>
    </w:p>
    <w:p w14:paraId="4AE0C7EA" w14:textId="0423FD88" w:rsidR="0090316A" w:rsidRDefault="00933118" w:rsidP="00B56BD2">
      <w:pPr>
        <w:ind w:firstLine="851"/>
        <w:jc w:val="both"/>
        <w:rPr>
          <w:szCs w:val="24"/>
        </w:rPr>
      </w:pPr>
      <w:r>
        <w:rPr>
          <w:szCs w:val="24"/>
        </w:rPr>
        <w:t>KID – naudojamų individualių konteinerių ištuštinimo skaičius per metus (kartai)</w:t>
      </w:r>
      <w:r w:rsidR="00213559">
        <w:rPr>
          <w:szCs w:val="24"/>
        </w:rPr>
        <w:t>.</w:t>
      </w:r>
    </w:p>
    <w:p w14:paraId="2C62298F" w14:textId="77777777" w:rsidR="0090316A" w:rsidRDefault="00AE1B7E" w:rsidP="00B56BD2">
      <w:pPr>
        <w:ind w:firstLine="851"/>
        <w:jc w:val="both"/>
        <w:rPr>
          <w:szCs w:val="24"/>
        </w:rPr>
      </w:pPr>
      <w:r>
        <w:rPr>
          <w:szCs w:val="24"/>
        </w:rPr>
        <w:t>48</w:t>
      </w:r>
      <w:r w:rsidR="00933118">
        <w:rPr>
          <w:szCs w:val="24"/>
        </w:rPr>
        <w:t>.</w:t>
      </w:r>
      <w:r w:rsidR="00933118">
        <w:rPr>
          <w:szCs w:val="24"/>
        </w:rPr>
        <w:tab/>
        <w:t>Konteinerio ištuštinimo kaina nustatoma atsižvelgiant į konteinerio tūrį ir komunalinių atliekų tvarkymo kainos kintamąją dedamąją:</w:t>
      </w:r>
    </w:p>
    <w:p w14:paraId="4CE12CB6" w14:textId="77777777" w:rsidR="0090316A" w:rsidRDefault="00933118" w:rsidP="00B56BD2">
      <w:pPr>
        <w:ind w:firstLine="851"/>
        <w:jc w:val="both"/>
        <w:rPr>
          <w:szCs w:val="24"/>
        </w:rPr>
      </w:pPr>
      <w:r>
        <w:rPr>
          <w:szCs w:val="24"/>
        </w:rPr>
        <w:t>KIK = KATK x KT x KSD</w:t>
      </w:r>
    </w:p>
    <w:p w14:paraId="757D332E" w14:textId="77777777" w:rsidR="0090316A" w:rsidRDefault="00933118" w:rsidP="00B56BD2">
      <w:pPr>
        <w:ind w:firstLine="851"/>
        <w:jc w:val="both"/>
        <w:rPr>
          <w:szCs w:val="24"/>
        </w:rPr>
      </w:pPr>
      <w:r>
        <w:rPr>
          <w:szCs w:val="24"/>
        </w:rPr>
        <w:t>Kur:</w:t>
      </w:r>
    </w:p>
    <w:p w14:paraId="5F216F95" w14:textId="73C1FA6F" w:rsidR="0090316A" w:rsidRDefault="00933118" w:rsidP="00B56BD2">
      <w:pPr>
        <w:ind w:firstLine="851"/>
        <w:jc w:val="both"/>
        <w:rPr>
          <w:szCs w:val="24"/>
        </w:rPr>
      </w:pPr>
      <w:r>
        <w:rPr>
          <w:szCs w:val="24"/>
        </w:rPr>
        <w:t>KIK – konteinerio ištuštinimo kaina (Eur / vnt.)</w:t>
      </w:r>
      <w:r w:rsidR="00213559">
        <w:rPr>
          <w:szCs w:val="24"/>
        </w:rPr>
        <w:t>;</w:t>
      </w:r>
    </w:p>
    <w:p w14:paraId="20C29B58" w14:textId="73B15EB8" w:rsidR="0090316A" w:rsidRDefault="00933118" w:rsidP="00B56BD2">
      <w:pPr>
        <w:ind w:firstLine="851"/>
        <w:jc w:val="both"/>
        <w:rPr>
          <w:szCs w:val="24"/>
        </w:rPr>
      </w:pPr>
      <w:r>
        <w:rPr>
          <w:szCs w:val="24"/>
        </w:rPr>
        <w:t>KT – konteinerio tūris (m</w:t>
      </w:r>
      <w:r>
        <w:rPr>
          <w:szCs w:val="24"/>
          <w:vertAlign w:val="superscript"/>
        </w:rPr>
        <w:t>3</w:t>
      </w:r>
      <w:r>
        <w:rPr>
          <w:szCs w:val="24"/>
        </w:rPr>
        <w:t>)</w:t>
      </w:r>
      <w:r w:rsidR="00213559">
        <w:rPr>
          <w:szCs w:val="24"/>
        </w:rPr>
        <w:t>;</w:t>
      </w:r>
    </w:p>
    <w:p w14:paraId="64CE4E3E" w14:textId="768BB658" w:rsidR="0090316A" w:rsidRDefault="00933118" w:rsidP="00B56BD2">
      <w:pPr>
        <w:ind w:firstLine="851"/>
        <w:jc w:val="both"/>
        <w:rPr>
          <w:szCs w:val="24"/>
        </w:rPr>
      </w:pPr>
      <w:r>
        <w:rPr>
          <w:szCs w:val="24"/>
        </w:rPr>
        <w:t>KATK – savivaldybėje nustatyta komunalinių atliekų tvarkymo kaina (Eur / m</w:t>
      </w:r>
      <w:r>
        <w:rPr>
          <w:szCs w:val="24"/>
          <w:vertAlign w:val="superscript"/>
        </w:rPr>
        <w:t>3</w:t>
      </w:r>
      <w:r>
        <w:rPr>
          <w:szCs w:val="24"/>
        </w:rPr>
        <w:t>)</w:t>
      </w:r>
      <w:r w:rsidR="00213559">
        <w:rPr>
          <w:szCs w:val="24"/>
        </w:rPr>
        <w:t>;</w:t>
      </w:r>
    </w:p>
    <w:p w14:paraId="599C811B" w14:textId="68DF57C2" w:rsidR="0090316A" w:rsidRDefault="00933118" w:rsidP="00B56BD2">
      <w:pPr>
        <w:ind w:firstLine="851"/>
        <w:jc w:val="both"/>
        <w:rPr>
          <w:szCs w:val="24"/>
        </w:rPr>
      </w:pPr>
      <w:r>
        <w:rPr>
          <w:szCs w:val="24"/>
        </w:rPr>
        <w:t>KSD – kintamųjų sąnaudų dalis visose būtinosiose komunalinių atliekų tvarkymo sąnaudose (proc.)</w:t>
      </w:r>
      <w:r w:rsidR="00213559">
        <w:rPr>
          <w:szCs w:val="24"/>
        </w:rPr>
        <w:t>.</w:t>
      </w:r>
    </w:p>
    <w:p w14:paraId="6411C7D1" w14:textId="77777777" w:rsidR="0090316A" w:rsidRDefault="00AE1B7E" w:rsidP="00B56BD2">
      <w:pPr>
        <w:ind w:firstLine="851"/>
        <w:jc w:val="both"/>
        <w:rPr>
          <w:szCs w:val="24"/>
        </w:rPr>
      </w:pPr>
      <w:r>
        <w:t>49</w:t>
      </w:r>
      <w:r w:rsidR="00933118">
        <w:t xml:space="preserve">. Individualių konteinerių ištuštinimo dažnis per metus numatomas atsižvelgiant į deklaruojamą atliekų kiekį arba patvirtintas kiekvienos nekilnojamojo turto objektų kategorijos susikaupiančių mišrių komunalinių atliekų normas ir naudojamų individualių konteinerių dydį / tūrį. Faktinis konteinerių ištuštinimo dažnis ir mišrių komunalinių atliekų kiekis užfiksuojamas laikotarpio, kuriam nustatyti DVĮ dydžiai, pabaigoje. </w:t>
      </w:r>
    </w:p>
    <w:p w14:paraId="192B830E" w14:textId="77777777" w:rsidR="0090316A" w:rsidRDefault="00AE1B7E" w:rsidP="00B56BD2">
      <w:pPr>
        <w:ind w:firstLine="851"/>
        <w:jc w:val="both"/>
        <w:rPr>
          <w:szCs w:val="24"/>
        </w:rPr>
      </w:pPr>
      <w:r>
        <w:t>50</w:t>
      </w:r>
      <w:r w:rsidR="00933118">
        <w:t xml:space="preserve">. Vadovaujantis Taisyklių 20 punkto nuostata, kad savivaldybės kiekvienos rūšies nekilnojamojo turto objektui gali nustatyti minimalią komunalinių atliekų tvarkymo paslaugos apimtį, nustatomas minimalus konteinerių ištuštinimo dažnis. Minimalus individualių konteinerių ištuštinimo dažnis negali būti mažesnis nei 70 proc. numatyto bazinio konteinerių ištuštinimo dažnio, kai bazinis konteinerių ištuštinimo dažnis nustatomas atsižvelgiant į mišrių komunalinių atliekų susikaupimo normas (naudojamos Metodikos </w:t>
      </w:r>
      <w:r w:rsidR="00933118" w:rsidRPr="00FB45D7">
        <w:t>5</w:t>
      </w:r>
      <w:r w:rsidRPr="00FB45D7">
        <w:t>1</w:t>
      </w:r>
      <w:r w:rsidR="00933118" w:rsidRPr="00FB45D7">
        <w:t xml:space="preserve"> punkte</w:t>
      </w:r>
      <w:r w:rsidR="00933118">
        <w:t xml:space="preserve">) ir naudojamų individualių konteinerių dydį / tūrį. </w:t>
      </w:r>
    </w:p>
    <w:p w14:paraId="354F79AB" w14:textId="008FAE26" w:rsidR="0090316A" w:rsidRDefault="00AE1B7E" w:rsidP="00B56BD2">
      <w:pPr>
        <w:ind w:firstLine="851"/>
        <w:jc w:val="both"/>
        <w:rPr>
          <w:szCs w:val="24"/>
        </w:rPr>
      </w:pPr>
      <w:r>
        <w:rPr>
          <w:szCs w:val="24"/>
        </w:rPr>
        <w:t>51</w:t>
      </w:r>
      <w:r w:rsidR="00933118">
        <w:rPr>
          <w:szCs w:val="24"/>
        </w:rPr>
        <w:t>.</w:t>
      </w:r>
      <w:r w:rsidR="00933118">
        <w:rPr>
          <w:szCs w:val="24"/>
        </w:rPr>
        <w:tab/>
        <w:t>Nekilnojamojo turto objektams, kurie naudojasi kolektyviniu konteineriu, DVĮ kintamoji dedamoji nustatoma pagal mišrių komunalinių atliekų susidarymo normas (Metodikos priedas).</w:t>
      </w:r>
    </w:p>
    <w:p w14:paraId="44FB56D5" w14:textId="77777777" w:rsidR="0090316A" w:rsidRDefault="00C23E96" w:rsidP="00B56BD2">
      <w:pPr>
        <w:ind w:firstLine="851"/>
        <w:jc w:val="both"/>
        <w:rPr>
          <w:szCs w:val="24"/>
        </w:rPr>
      </w:pPr>
      <w:r>
        <w:rPr>
          <w:szCs w:val="24"/>
        </w:rPr>
        <w:t>52</w:t>
      </w:r>
      <w:r w:rsidR="00933118">
        <w:rPr>
          <w:szCs w:val="24"/>
        </w:rPr>
        <w:t>.</w:t>
      </w:r>
      <w:r w:rsidR="00933118">
        <w:rPr>
          <w:szCs w:val="24"/>
        </w:rPr>
        <w:tab/>
        <w:t>Kiekvienų metų pabaigoje mišrių komunalinių atliekų normos gali būti peržiūrimos atsižvelgiant į atliktus komunalinių atliekų susidarymo normų tyrimų rezultatus.</w:t>
      </w:r>
    </w:p>
    <w:p w14:paraId="793F0EAE" w14:textId="77777777" w:rsidR="0090316A" w:rsidRDefault="00C23E96" w:rsidP="00B56BD2">
      <w:pPr>
        <w:ind w:firstLine="851"/>
        <w:jc w:val="both"/>
        <w:rPr>
          <w:szCs w:val="24"/>
        </w:rPr>
      </w:pPr>
      <w:r>
        <w:rPr>
          <w:szCs w:val="24"/>
        </w:rPr>
        <w:t>53</w:t>
      </w:r>
      <w:r w:rsidR="00933118">
        <w:rPr>
          <w:szCs w:val="24"/>
        </w:rPr>
        <w:t>.</w:t>
      </w:r>
      <w:r w:rsidR="00933118">
        <w:rPr>
          <w:szCs w:val="24"/>
        </w:rPr>
        <w:tab/>
        <w:t>Dėl skirtingų mišrių komunalinių atliekų susidarymo normų kiekvienos nekilnojamojo turto objektų kategorijos DVĮ kintamosios dedamosios parametro (jis naudojamas apskaičiuoti kiekvienam nekilnojamojo turto objektui tenkančias kintamąsias sąnaudas) dydis bus skirtingas, apskaičiuojamas pagal formulę:</w:t>
      </w:r>
    </w:p>
    <w:p w14:paraId="0323193C" w14:textId="77777777" w:rsidR="0090316A" w:rsidRDefault="00933118" w:rsidP="00B56BD2">
      <w:pPr>
        <w:ind w:firstLine="851"/>
        <w:jc w:val="both"/>
        <w:rPr>
          <w:szCs w:val="24"/>
        </w:rPr>
      </w:pPr>
      <w:r>
        <w:rPr>
          <w:szCs w:val="24"/>
        </w:rPr>
        <w:t>DVĮ</w:t>
      </w:r>
      <w:r>
        <w:rPr>
          <w:szCs w:val="24"/>
          <w:vertAlign w:val="subscript"/>
        </w:rPr>
        <w:t>KDP</w:t>
      </w:r>
      <w:r>
        <w:rPr>
          <w:szCs w:val="24"/>
        </w:rPr>
        <w:t xml:space="preserve"> = (AN</w:t>
      </w:r>
      <w:r>
        <w:rPr>
          <w:szCs w:val="24"/>
          <w:vertAlign w:val="subscript"/>
        </w:rPr>
        <w:t>NTO</w:t>
      </w:r>
      <w:r>
        <w:rPr>
          <w:szCs w:val="24"/>
        </w:rPr>
        <w:t xml:space="preserve"> / AK</w:t>
      </w:r>
      <w:r>
        <w:rPr>
          <w:szCs w:val="24"/>
          <w:vertAlign w:val="subscript"/>
        </w:rPr>
        <w:t>MAK</w:t>
      </w:r>
      <w:r>
        <w:rPr>
          <w:szCs w:val="24"/>
        </w:rPr>
        <w:t>) x KS</w:t>
      </w:r>
    </w:p>
    <w:p w14:paraId="748BB530" w14:textId="77777777" w:rsidR="0090316A" w:rsidRDefault="00933118" w:rsidP="00B56BD2">
      <w:pPr>
        <w:ind w:firstLine="851"/>
        <w:jc w:val="both"/>
        <w:rPr>
          <w:szCs w:val="24"/>
        </w:rPr>
      </w:pPr>
      <w:r>
        <w:rPr>
          <w:szCs w:val="24"/>
        </w:rPr>
        <w:t>Kur:</w:t>
      </w:r>
    </w:p>
    <w:p w14:paraId="2EB2DA97" w14:textId="5B36AF2D" w:rsidR="0090316A" w:rsidRDefault="00933118" w:rsidP="00B56BD2">
      <w:pPr>
        <w:ind w:firstLine="851"/>
        <w:jc w:val="both"/>
        <w:rPr>
          <w:szCs w:val="24"/>
        </w:rPr>
      </w:pPr>
      <w:r>
        <w:rPr>
          <w:szCs w:val="24"/>
        </w:rPr>
        <w:t>DVĮ</w:t>
      </w:r>
      <w:r>
        <w:rPr>
          <w:szCs w:val="24"/>
          <w:vertAlign w:val="subscript"/>
        </w:rPr>
        <w:t xml:space="preserve">KDP </w:t>
      </w:r>
      <w:r>
        <w:rPr>
          <w:szCs w:val="24"/>
        </w:rPr>
        <w:t>– DVĮ kintamosios dedamosios parametro dydis (Eur / gyventojui – skaičiuojant pagal parametrą „gyventojų skaičius“; Eur / m</w:t>
      </w:r>
      <w:r>
        <w:rPr>
          <w:szCs w:val="24"/>
          <w:vertAlign w:val="superscript"/>
        </w:rPr>
        <w:t>2</w:t>
      </w:r>
      <w:r>
        <w:rPr>
          <w:szCs w:val="24"/>
        </w:rPr>
        <w:t xml:space="preserve"> – skaičiuojant pagal parametrą „nekilnojamojo turto objekto plotas“; E</w:t>
      </w:r>
      <w:r w:rsidR="00FB45D7">
        <w:rPr>
          <w:szCs w:val="24"/>
        </w:rPr>
        <w:t>ur</w:t>
      </w:r>
      <w:r>
        <w:rPr>
          <w:szCs w:val="24"/>
        </w:rPr>
        <w:t>/turt.</w:t>
      </w:r>
      <w:r w:rsidR="00240B02">
        <w:rPr>
          <w:szCs w:val="24"/>
        </w:rPr>
        <w:t xml:space="preserve"> </w:t>
      </w:r>
      <w:r>
        <w:rPr>
          <w:szCs w:val="24"/>
        </w:rPr>
        <w:t>objekt. – skaičiuojant pagal parametrą „nekilnojamojo turto objektų skaičius“)</w:t>
      </w:r>
      <w:r w:rsidR="00213559">
        <w:rPr>
          <w:szCs w:val="24"/>
        </w:rPr>
        <w:t>;</w:t>
      </w:r>
    </w:p>
    <w:p w14:paraId="1E78AFD8" w14:textId="5BEB3B4B" w:rsidR="0090316A" w:rsidRDefault="00933118" w:rsidP="00B56BD2">
      <w:pPr>
        <w:ind w:firstLine="851"/>
        <w:jc w:val="both"/>
        <w:rPr>
          <w:szCs w:val="24"/>
        </w:rPr>
      </w:pPr>
      <w:r>
        <w:rPr>
          <w:szCs w:val="24"/>
        </w:rPr>
        <w:t>AN</w:t>
      </w:r>
      <w:r>
        <w:rPr>
          <w:szCs w:val="24"/>
          <w:vertAlign w:val="subscript"/>
        </w:rPr>
        <w:t xml:space="preserve">NTO </w:t>
      </w:r>
      <w:r>
        <w:rPr>
          <w:szCs w:val="24"/>
        </w:rPr>
        <w:t>– nekilnojamojo turto objektui nustatyta susikaupiančių mišrių komunalinių atliekų norma (m</w:t>
      </w:r>
      <w:r>
        <w:rPr>
          <w:szCs w:val="24"/>
          <w:vertAlign w:val="superscript"/>
        </w:rPr>
        <w:t xml:space="preserve">3 </w:t>
      </w:r>
      <w:r>
        <w:rPr>
          <w:szCs w:val="24"/>
        </w:rPr>
        <w:t>/ gyventojui – skaičiuojant pagal parametrą „gyventojų skaičius“; m</w:t>
      </w:r>
      <w:r>
        <w:rPr>
          <w:szCs w:val="24"/>
          <w:vertAlign w:val="superscript"/>
        </w:rPr>
        <w:t xml:space="preserve">3 </w:t>
      </w:r>
      <w:r>
        <w:rPr>
          <w:szCs w:val="24"/>
        </w:rPr>
        <w:t>/ m</w:t>
      </w:r>
      <w:r>
        <w:rPr>
          <w:szCs w:val="24"/>
          <w:vertAlign w:val="superscript"/>
        </w:rPr>
        <w:t>2</w:t>
      </w:r>
      <w:r>
        <w:rPr>
          <w:szCs w:val="24"/>
        </w:rPr>
        <w:t xml:space="preserve"> – skaičiuojant pagal parametrą „nekilnojamojo turto objekto plotas“; m</w:t>
      </w:r>
      <w:r>
        <w:rPr>
          <w:szCs w:val="24"/>
          <w:vertAlign w:val="superscript"/>
        </w:rPr>
        <w:t xml:space="preserve">3 </w:t>
      </w:r>
      <w:r>
        <w:rPr>
          <w:szCs w:val="24"/>
        </w:rPr>
        <w:t>/ turt. objekt. – skaičiuojant pagal parametrą „nekilnojamojo turto objektų skaičius“)</w:t>
      </w:r>
      <w:r w:rsidR="00213559">
        <w:rPr>
          <w:szCs w:val="24"/>
        </w:rPr>
        <w:t>;</w:t>
      </w:r>
    </w:p>
    <w:p w14:paraId="16FEB4E8" w14:textId="6A4EA64D" w:rsidR="0090316A" w:rsidRDefault="00933118" w:rsidP="00B56BD2">
      <w:pPr>
        <w:ind w:firstLine="851"/>
        <w:jc w:val="both"/>
        <w:rPr>
          <w:szCs w:val="24"/>
        </w:rPr>
      </w:pPr>
      <w:r>
        <w:rPr>
          <w:szCs w:val="24"/>
        </w:rPr>
        <w:t>AK</w:t>
      </w:r>
      <w:r>
        <w:rPr>
          <w:szCs w:val="24"/>
          <w:vertAlign w:val="subscript"/>
        </w:rPr>
        <w:t xml:space="preserve">MAK </w:t>
      </w:r>
      <w:r>
        <w:rPr>
          <w:szCs w:val="24"/>
        </w:rPr>
        <w:t>– visas mišrių komunalinių atliekų konteineriais numatomas surinkti atliekų tūris (m</w:t>
      </w:r>
      <w:r>
        <w:rPr>
          <w:szCs w:val="24"/>
          <w:vertAlign w:val="superscript"/>
        </w:rPr>
        <w:t>3</w:t>
      </w:r>
      <w:r>
        <w:rPr>
          <w:szCs w:val="24"/>
        </w:rPr>
        <w:t>)</w:t>
      </w:r>
      <w:r w:rsidR="00213559">
        <w:rPr>
          <w:szCs w:val="24"/>
        </w:rPr>
        <w:t>;</w:t>
      </w:r>
    </w:p>
    <w:p w14:paraId="446EEE0A" w14:textId="664ED40D" w:rsidR="0090316A" w:rsidRDefault="00933118" w:rsidP="00B56BD2">
      <w:pPr>
        <w:ind w:firstLine="851"/>
        <w:jc w:val="both"/>
        <w:rPr>
          <w:szCs w:val="24"/>
        </w:rPr>
      </w:pPr>
      <w:r>
        <w:rPr>
          <w:szCs w:val="24"/>
        </w:rPr>
        <w:t>KS – visos su komunalinių atliekų tvarkymu susijusios kintamosios sąnaudos (Eur)</w:t>
      </w:r>
      <w:r w:rsidR="00213559">
        <w:rPr>
          <w:szCs w:val="24"/>
        </w:rPr>
        <w:t>.</w:t>
      </w:r>
    </w:p>
    <w:p w14:paraId="6EAED397" w14:textId="00100198" w:rsidR="0090316A" w:rsidRDefault="00C23E96" w:rsidP="00B56BD2">
      <w:pPr>
        <w:ind w:firstLine="851"/>
        <w:jc w:val="both"/>
        <w:rPr>
          <w:szCs w:val="24"/>
        </w:rPr>
      </w:pPr>
      <w:r>
        <w:rPr>
          <w:szCs w:val="24"/>
        </w:rPr>
        <w:t>54</w:t>
      </w:r>
      <w:r w:rsidR="00933118">
        <w:rPr>
          <w:szCs w:val="24"/>
        </w:rPr>
        <w:t>.</w:t>
      </w:r>
      <w:r w:rsidR="00933118">
        <w:rPr>
          <w:szCs w:val="24"/>
        </w:rPr>
        <w:tab/>
        <w:t>Naudojant parametrą „gyventojų skaičius“ (Metodikos priedas) kiekvienam nekilnojamojo turto objektui DVĮ kintamoji dedamoji nustatoma pagal formulę:</w:t>
      </w:r>
    </w:p>
    <w:p w14:paraId="43F83F84" w14:textId="77777777" w:rsidR="0090316A" w:rsidRDefault="00933118" w:rsidP="00B56BD2">
      <w:pPr>
        <w:ind w:firstLine="851"/>
        <w:jc w:val="both"/>
        <w:rPr>
          <w:szCs w:val="24"/>
        </w:rPr>
      </w:pPr>
      <w:r>
        <w:rPr>
          <w:szCs w:val="24"/>
        </w:rPr>
        <w:t>DVĮ</w:t>
      </w:r>
      <w:r>
        <w:rPr>
          <w:szCs w:val="24"/>
          <w:vertAlign w:val="subscript"/>
        </w:rPr>
        <w:t>KD</w:t>
      </w:r>
      <w:r>
        <w:rPr>
          <w:szCs w:val="24"/>
        </w:rPr>
        <w:t xml:space="preserve"> = DVĮ</w:t>
      </w:r>
      <w:r>
        <w:rPr>
          <w:szCs w:val="24"/>
          <w:vertAlign w:val="subscript"/>
        </w:rPr>
        <w:t>KDP</w:t>
      </w:r>
      <w:r>
        <w:rPr>
          <w:szCs w:val="24"/>
        </w:rPr>
        <w:t xml:space="preserve"> x GS</w:t>
      </w:r>
      <w:r>
        <w:rPr>
          <w:szCs w:val="24"/>
          <w:vertAlign w:val="subscript"/>
        </w:rPr>
        <w:t>NTO</w:t>
      </w:r>
    </w:p>
    <w:p w14:paraId="25A987F1" w14:textId="77777777" w:rsidR="0090316A" w:rsidRDefault="00933118" w:rsidP="00B56BD2">
      <w:pPr>
        <w:ind w:firstLine="851"/>
        <w:jc w:val="both"/>
        <w:rPr>
          <w:szCs w:val="24"/>
        </w:rPr>
      </w:pPr>
      <w:r>
        <w:rPr>
          <w:szCs w:val="24"/>
        </w:rPr>
        <w:t>Kur:</w:t>
      </w:r>
    </w:p>
    <w:p w14:paraId="73D0EBFC" w14:textId="7929EF21" w:rsidR="0090316A" w:rsidRDefault="00933118" w:rsidP="00B56BD2">
      <w:pPr>
        <w:ind w:firstLine="851"/>
        <w:jc w:val="both"/>
        <w:rPr>
          <w:szCs w:val="24"/>
        </w:rPr>
      </w:pPr>
      <w:r>
        <w:rPr>
          <w:szCs w:val="24"/>
        </w:rPr>
        <w:t>DVĮ</w:t>
      </w:r>
      <w:r>
        <w:rPr>
          <w:szCs w:val="24"/>
          <w:vertAlign w:val="subscript"/>
        </w:rPr>
        <w:t>KD</w:t>
      </w:r>
      <w:r>
        <w:rPr>
          <w:szCs w:val="24"/>
        </w:rPr>
        <w:t xml:space="preserve"> – DVĮ kintamoji dedamoji konkrečiam nekilnojamojo turto objektui (Eur)</w:t>
      </w:r>
      <w:r w:rsidR="00213559">
        <w:rPr>
          <w:szCs w:val="24"/>
        </w:rPr>
        <w:t>;</w:t>
      </w:r>
    </w:p>
    <w:p w14:paraId="30FA0EAB" w14:textId="58C7C138" w:rsidR="0090316A" w:rsidRDefault="00933118" w:rsidP="00B56BD2">
      <w:pPr>
        <w:ind w:firstLine="851"/>
        <w:jc w:val="both"/>
        <w:rPr>
          <w:szCs w:val="24"/>
        </w:rPr>
      </w:pPr>
      <w:r>
        <w:rPr>
          <w:szCs w:val="24"/>
        </w:rPr>
        <w:t>DVĮ</w:t>
      </w:r>
      <w:r>
        <w:rPr>
          <w:szCs w:val="24"/>
          <w:vertAlign w:val="subscript"/>
        </w:rPr>
        <w:t>KDP</w:t>
      </w:r>
      <w:r>
        <w:rPr>
          <w:szCs w:val="24"/>
        </w:rPr>
        <w:t xml:space="preserve"> – DVĮ kintamosios dedamosios parametro dydis konkrečiai nekilnojamojo turto objektų kategorijai, kuriai priskiriamas nekilnojamojo turto objektas (Eur / gyventojui)</w:t>
      </w:r>
      <w:r w:rsidR="00213559">
        <w:rPr>
          <w:szCs w:val="24"/>
        </w:rPr>
        <w:t>;</w:t>
      </w:r>
    </w:p>
    <w:p w14:paraId="04119429" w14:textId="024C617B" w:rsidR="0090316A" w:rsidRDefault="00933118" w:rsidP="00B56BD2">
      <w:pPr>
        <w:ind w:firstLine="851"/>
        <w:jc w:val="both"/>
        <w:rPr>
          <w:szCs w:val="24"/>
        </w:rPr>
      </w:pPr>
      <w:r>
        <w:rPr>
          <w:szCs w:val="24"/>
        </w:rPr>
        <w:t>GS</w:t>
      </w:r>
      <w:r>
        <w:rPr>
          <w:szCs w:val="24"/>
          <w:vertAlign w:val="subscript"/>
        </w:rPr>
        <w:t>NTO</w:t>
      </w:r>
      <w:r>
        <w:rPr>
          <w:szCs w:val="24"/>
        </w:rPr>
        <w:t xml:space="preserve"> – nekilnojamojo turto objekte gyvenančių gyventojų skaičius (vnt.)</w:t>
      </w:r>
      <w:r w:rsidR="00213559">
        <w:rPr>
          <w:szCs w:val="24"/>
        </w:rPr>
        <w:t>.</w:t>
      </w:r>
    </w:p>
    <w:p w14:paraId="316D9ACC" w14:textId="58929C78" w:rsidR="0090316A" w:rsidRDefault="00C23E96" w:rsidP="00B56BD2">
      <w:pPr>
        <w:ind w:firstLine="851"/>
        <w:jc w:val="both"/>
        <w:rPr>
          <w:szCs w:val="24"/>
        </w:rPr>
      </w:pPr>
      <w:r>
        <w:rPr>
          <w:szCs w:val="24"/>
        </w:rPr>
        <w:t>55</w:t>
      </w:r>
      <w:r w:rsidR="00933118">
        <w:rPr>
          <w:szCs w:val="24"/>
        </w:rPr>
        <w:t>.</w:t>
      </w:r>
      <w:r w:rsidR="00933118">
        <w:rPr>
          <w:szCs w:val="24"/>
        </w:rPr>
        <w:tab/>
        <w:t>Naudojant parametrą „nekilnojamojo turto objekto plotas“ (Metodikos priedas) kiekvienam nekilnojamojo turto objektui DVĮ kintamoji dedamoji nustatoma pagal formulę:</w:t>
      </w:r>
    </w:p>
    <w:p w14:paraId="54D85CE6" w14:textId="77777777" w:rsidR="0090316A" w:rsidRDefault="00933118" w:rsidP="00B56BD2">
      <w:pPr>
        <w:ind w:firstLine="851"/>
        <w:jc w:val="both"/>
        <w:rPr>
          <w:szCs w:val="24"/>
        </w:rPr>
      </w:pPr>
      <w:r>
        <w:rPr>
          <w:szCs w:val="24"/>
        </w:rPr>
        <w:t>DVĮ</w:t>
      </w:r>
      <w:r>
        <w:rPr>
          <w:szCs w:val="24"/>
          <w:vertAlign w:val="subscript"/>
        </w:rPr>
        <w:t>KD</w:t>
      </w:r>
      <w:r>
        <w:rPr>
          <w:szCs w:val="24"/>
        </w:rPr>
        <w:t xml:space="preserve"> = DVĮ</w:t>
      </w:r>
      <w:r>
        <w:rPr>
          <w:szCs w:val="24"/>
          <w:vertAlign w:val="subscript"/>
        </w:rPr>
        <w:t>KDP</w:t>
      </w:r>
      <w:r>
        <w:rPr>
          <w:szCs w:val="24"/>
        </w:rPr>
        <w:t xml:space="preserve"> x AP</w:t>
      </w:r>
      <w:r>
        <w:rPr>
          <w:szCs w:val="24"/>
          <w:vertAlign w:val="subscript"/>
        </w:rPr>
        <w:t>NTO</w:t>
      </w:r>
    </w:p>
    <w:p w14:paraId="0B70C6C3" w14:textId="77777777" w:rsidR="0090316A" w:rsidRDefault="00933118" w:rsidP="00B56BD2">
      <w:pPr>
        <w:ind w:firstLine="851"/>
        <w:jc w:val="both"/>
        <w:rPr>
          <w:szCs w:val="24"/>
        </w:rPr>
      </w:pPr>
      <w:r>
        <w:rPr>
          <w:szCs w:val="24"/>
        </w:rPr>
        <w:t>Kur:</w:t>
      </w:r>
    </w:p>
    <w:p w14:paraId="0085ED34" w14:textId="296B0104" w:rsidR="0090316A" w:rsidRDefault="00933118" w:rsidP="00B56BD2">
      <w:pPr>
        <w:ind w:firstLine="851"/>
        <w:jc w:val="both"/>
        <w:rPr>
          <w:szCs w:val="24"/>
        </w:rPr>
      </w:pPr>
      <w:r>
        <w:rPr>
          <w:szCs w:val="24"/>
        </w:rPr>
        <w:t>DVĮ</w:t>
      </w:r>
      <w:r>
        <w:rPr>
          <w:szCs w:val="24"/>
          <w:vertAlign w:val="subscript"/>
        </w:rPr>
        <w:t>KD</w:t>
      </w:r>
      <w:r>
        <w:rPr>
          <w:szCs w:val="24"/>
        </w:rPr>
        <w:t xml:space="preserve"> – DVĮ kintamoji dedamoji konkrečiam nekilnojamojo turto objektui (Eur)</w:t>
      </w:r>
      <w:r w:rsidR="00F21A21">
        <w:rPr>
          <w:szCs w:val="24"/>
        </w:rPr>
        <w:t>;</w:t>
      </w:r>
    </w:p>
    <w:p w14:paraId="2CE98682" w14:textId="0912C86E" w:rsidR="0090316A" w:rsidRDefault="00933118" w:rsidP="00B56BD2">
      <w:pPr>
        <w:ind w:firstLine="851"/>
        <w:jc w:val="both"/>
        <w:rPr>
          <w:szCs w:val="24"/>
        </w:rPr>
      </w:pPr>
      <w:r>
        <w:rPr>
          <w:szCs w:val="24"/>
        </w:rPr>
        <w:t>DVĮ</w:t>
      </w:r>
      <w:r>
        <w:rPr>
          <w:szCs w:val="24"/>
          <w:vertAlign w:val="subscript"/>
        </w:rPr>
        <w:t>KDP</w:t>
      </w:r>
      <w:r>
        <w:rPr>
          <w:szCs w:val="24"/>
        </w:rPr>
        <w:t xml:space="preserve"> – DVĮ kintamosios dedamosios parametro dydis konkrečiai nekilnojamojo turto objektų kategorijai, kuriai priskiriamas nekilnojamojo turto objektas (Eur / m</w:t>
      </w:r>
      <w:r>
        <w:rPr>
          <w:szCs w:val="24"/>
          <w:vertAlign w:val="superscript"/>
        </w:rPr>
        <w:t>2</w:t>
      </w:r>
      <w:r>
        <w:rPr>
          <w:szCs w:val="24"/>
        </w:rPr>
        <w:t>)</w:t>
      </w:r>
      <w:r w:rsidR="00F21A21">
        <w:rPr>
          <w:szCs w:val="24"/>
        </w:rPr>
        <w:t>;</w:t>
      </w:r>
    </w:p>
    <w:p w14:paraId="15D9FFEC" w14:textId="309FCC80" w:rsidR="0090316A" w:rsidRDefault="00933118" w:rsidP="00B56BD2">
      <w:pPr>
        <w:ind w:firstLine="851"/>
        <w:jc w:val="both"/>
        <w:rPr>
          <w:szCs w:val="24"/>
        </w:rPr>
      </w:pPr>
      <w:r>
        <w:rPr>
          <w:szCs w:val="24"/>
        </w:rPr>
        <w:t>AP</w:t>
      </w:r>
      <w:r>
        <w:rPr>
          <w:szCs w:val="24"/>
          <w:vertAlign w:val="subscript"/>
        </w:rPr>
        <w:t xml:space="preserve">NTO </w:t>
      </w:r>
      <w:r>
        <w:rPr>
          <w:szCs w:val="24"/>
        </w:rPr>
        <w:t>– nekilnojamojo turto objekto apmokestinamas plotas (m</w:t>
      </w:r>
      <w:r>
        <w:rPr>
          <w:szCs w:val="24"/>
          <w:vertAlign w:val="superscript"/>
        </w:rPr>
        <w:t>2</w:t>
      </w:r>
      <w:r>
        <w:rPr>
          <w:szCs w:val="24"/>
        </w:rPr>
        <w:t>)</w:t>
      </w:r>
      <w:r w:rsidR="00F21A21">
        <w:rPr>
          <w:szCs w:val="24"/>
        </w:rPr>
        <w:t>.</w:t>
      </w:r>
    </w:p>
    <w:p w14:paraId="673BC5C7" w14:textId="0B898769" w:rsidR="0090316A" w:rsidRDefault="00C23E96" w:rsidP="00B56BD2">
      <w:pPr>
        <w:ind w:firstLine="851"/>
        <w:jc w:val="both"/>
        <w:rPr>
          <w:szCs w:val="24"/>
        </w:rPr>
      </w:pPr>
      <w:r>
        <w:rPr>
          <w:szCs w:val="24"/>
        </w:rPr>
        <w:t>56</w:t>
      </w:r>
      <w:r w:rsidR="00933118">
        <w:rPr>
          <w:szCs w:val="24"/>
        </w:rPr>
        <w:t>.</w:t>
      </w:r>
      <w:r w:rsidR="00933118">
        <w:rPr>
          <w:szCs w:val="24"/>
        </w:rPr>
        <w:tab/>
        <w:t>Naudojant parametrą „nekilnojamojo turto objektų skaičius“ (Metodikos priedas) kiekvienam nekilnojamojo turto objektui DVĮ kintamoji dedamoji nustatoma pagal formulę:</w:t>
      </w:r>
    </w:p>
    <w:p w14:paraId="7B1F5EF5" w14:textId="77777777" w:rsidR="0090316A" w:rsidRDefault="00933118" w:rsidP="00B56BD2">
      <w:pPr>
        <w:ind w:firstLine="851"/>
        <w:jc w:val="both"/>
        <w:rPr>
          <w:szCs w:val="24"/>
        </w:rPr>
      </w:pPr>
      <w:r>
        <w:rPr>
          <w:szCs w:val="24"/>
        </w:rPr>
        <w:t>DVĮ</w:t>
      </w:r>
      <w:r>
        <w:rPr>
          <w:szCs w:val="24"/>
          <w:vertAlign w:val="subscript"/>
        </w:rPr>
        <w:t>KD</w:t>
      </w:r>
      <w:r>
        <w:rPr>
          <w:szCs w:val="24"/>
        </w:rPr>
        <w:t xml:space="preserve"> = DVĮ</w:t>
      </w:r>
      <w:r>
        <w:rPr>
          <w:szCs w:val="24"/>
          <w:vertAlign w:val="subscript"/>
        </w:rPr>
        <w:t>KDP</w:t>
      </w:r>
      <w:r>
        <w:rPr>
          <w:szCs w:val="24"/>
        </w:rPr>
        <w:t xml:space="preserve"> x TOS</w:t>
      </w:r>
      <w:r>
        <w:rPr>
          <w:szCs w:val="24"/>
          <w:vertAlign w:val="subscript"/>
        </w:rPr>
        <w:t>NTO</w:t>
      </w:r>
    </w:p>
    <w:p w14:paraId="7D8AE8AB" w14:textId="77777777" w:rsidR="0090316A" w:rsidRDefault="00933118" w:rsidP="00B56BD2">
      <w:pPr>
        <w:ind w:firstLine="851"/>
        <w:jc w:val="both"/>
        <w:rPr>
          <w:szCs w:val="24"/>
        </w:rPr>
      </w:pPr>
      <w:r>
        <w:rPr>
          <w:szCs w:val="24"/>
        </w:rPr>
        <w:t>Kur:</w:t>
      </w:r>
    </w:p>
    <w:p w14:paraId="550CD823" w14:textId="7D75083D" w:rsidR="0090316A" w:rsidRDefault="00933118" w:rsidP="00B56BD2">
      <w:pPr>
        <w:ind w:firstLine="851"/>
        <w:jc w:val="both"/>
        <w:rPr>
          <w:szCs w:val="24"/>
        </w:rPr>
      </w:pPr>
      <w:r>
        <w:rPr>
          <w:szCs w:val="24"/>
        </w:rPr>
        <w:t>DVĮ</w:t>
      </w:r>
      <w:r>
        <w:rPr>
          <w:szCs w:val="24"/>
          <w:vertAlign w:val="subscript"/>
        </w:rPr>
        <w:t>KD</w:t>
      </w:r>
      <w:r>
        <w:rPr>
          <w:szCs w:val="24"/>
        </w:rPr>
        <w:t xml:space="preserve"> – DVĮ kintamoji dedamoji konkrečiam nekilnojamojo turto objektui (Eur)</w:t>
      </w:r>
      <w:r w:rsidR="00F21A21">
        <w:rPr>
          <w:szCs w:val="24"/>
        </w:rPr>
        <w:t>;</w:t>
      </w:r>
    </w:p>
    <w:p w14:paraId="68CCA5D5" w14:textId="0DC9FFC7" w:rsidR="0090316A" w:rsidRDefault="00933118" w:rsidP="00B56BD2">
      <w:pPr>
        <w:ind w:firstLine="851"/>
        <w:jc w:val="both"/>
        <w:rPr>
          <w:szCs w:val="24"/>
        </w:rPr>
      </w:pPr>
      <w:r>
        <w:rPr>
          <w:szCs w:val="24"/>
        </w:rPr>
        <w:t>DVĮ</w:t>
      </w:r>
      <w:r>
        <w:rPr>
          <w:szCs w:val="24"/>
          <w:vertAlign w:val="subscript"/>
        </w:rPr>
        <w:t>KDP</w:t>
      </w:r>
      <w:r>
        <w:rPr>
          <w:szCs w:val="24"/>
        </w:rPr>
        <w:t xml:space="preserve"> – DVĮ kintamosios dedamosios parametro dydis konkrečiai nekilnojamojo turto objektų kategorijai, kuriai priskiriamas nekilnojamojo turto objektas (Eur / turt. objekt.)</w:t>
      </w:r>
      <w:r w:rsidR="00F21A21">
        <w:rPr>
          <w:szCs w:val="24"/>
        </w:rPr>
        <w:t>;</w:t>
      </w:r>
    </w:p>
    <w:p w14:paraId="0E02C488" w14:textId="45A0E93E" w:rsidR="0090316A" w:rsidRDefault="00933118" w:rsidP="00B56BD2">
      <w:pPr>
        <w:ind w:firstLine="851"/>
        <w:jc w:val="both"/>
        <w:rPr>
          <w:szCs w:val="24"/>
        </w:rPr>
      </w:pPr>
      <w:r>
        <w:rPr>
          <w:szCs w:val="24"/>
        </w:rPr>
        <w:t>TOS</w:t>
      </w:r>
      <w:r>
        <w:rPr>
          <w:szCs w:val="24"/>
          <w:vertAlign w:val="subscript"/>
        </w:rPr>
        <w:t xml:space="preserve">NTO </w:t>
      </w:r>
      <w:r>
        <w:rPr>
          <w:szCs w:val="24"/>
        </w:rPr>
        <w:t>– nekilnojamojo turto objektų skaičius (</w:t>
      </w:r>
      <w:r w:rsidR="00C23E96">
        <w:rPr>
          <w:szCs w:val="24"/>
        </w:rPr>
        <w:t xml:space="preserve">turt. </w:t>
      </w:r>
      <w:r>
        <w:rPr>
          <w:szCs w:val="24"/>
        </w:rPr>
        <w:t>objekt.)</w:t>
      </w:r>
      <w:r w:rsidR="00F21A21">
        <w:rPr>
          <w:szCs w:val="24"/>
        </w:rPr>
        <w:t>.</w:t>
      </w:r>
    </w:p>
    <w:p w14:paraId="1B3A5B51" w14:textId="77777777" w:rsidR="0090316A" w:rsidRDefault="00C23E96" w:rsidP="00B56BD2">
      <w:pPr>
        <w:ind w:firstLine="851"/>
        <w:jc w:val="both"/>
        <w:rPr>
          <w:szCs w:val="24"/>
        </w:rPr>
      </w:pPr>
      <w:r>
        <w:rPr>
          <w:szCs w:val="24"/>
        </w:rPr>
        <w:t>57</w:t>
      </w:r>
      <w:r w:rsidR="00933118">
        <w:rPr>
          <w:szCs w:val="24"/>
        </w:rPr>
        <w:t>.</w:t>
      </w:r>
      <w:r w:rsidR="00933118">
        <w:rPr>
          <w:szCs w:val="24"/>
        </w:rPr>
        <w:tab/>
        <w:t>DVĮ dydis kiekvienam nekilnojamojo turto objektui apskaičiuojamas sudėjus nustatytas DVĮ pastoviąją dedamąją ir kintamąją dedamąją:</w:t>
      </w:r>
    </w:p>
    <w:p w14:paraId="28CDF7F6" w14:textId="77777777" w:rsidR="0090316A" w:rsidRDefault="00933118" w:rsidP="00B56BD2">
      <w:pPr>
        <w:ind w:firstLine="851"/>
        <w:jc w:val="both"/>
        <w:rPr>
          <w:szCs w:val="24"/>
        </w:rPr>
      </w:pPr>
      <w:r>
        <w:rPr>
          <w:szCs w:val="24"/>
        </w:rPr>
        <w:t>DVĮ = DVĮ</w:t>
      </w:r>
      <w:r>
        <w:rPr>
          <w:szCs w:val="24"/>
          <w:vertAlign w:val="subscript"/>
        </w:rPr>
        <w:t>PD</w:t>
      </w:r>
      <w:r>
        <w:rPr>
          <w:szCs w:val="24"/>
        </w:rPr>
        <w:t xml:space="preserve"> + DVĮ</w:t>
      </w:r>
      <w:r>
        <w:rPr>
          <w:szCs w:val="24"/>
          <w:vertAlign w:val="subscript"/>
        </w:rPr>
        <w:t>KD</w:t>
      </w:r>
    </w:p>
    <w:p w14:paraId="00AE616D" w14:textId="77777777" w:rsidR="0090316A" w:rsidRDefault="00933118" w:rsidP="00B56BD2">
      <w:pPr>
        <w:ind w:firstLine="851"/>
        <w:jc w:val="both"/>
        <w:rPr>
          <w:szCs w:val="24"/>
        </w:rPr>
      </w:pPr>
      <w:r>
        <w:rPr>
          <w:szCs w:val="24"/>
        </w:rPr>
        <w:t>Kur:</w:t>
      </w:r>
    </w:p>
    <w:p w14:paraId="3CDC49E5" w14:textId="4920CBD6" w:rsidR="0090316A" w:rsidRDefault="00933118" w:rsidP="00B56BD2">
      <w:pPr>
        <w:ind w:firstLine="851"/>
        <w:jc w:val="both"/>
        <w:rPr>
          <w:szCs w:val="24"/>
        </w:rPr>
      </w:pPr>
      <w:r>
        <w:rPr>
          <w:szCs w:val="24"/>
        </w:rPr>
        <w:t>DVĮ – konkrečiam nekilnojamojo turto objektui apskaičiuotas DVĮ dydis (Eur)</w:t>
      </w:r>
      <w:r w:rsidR="00F21A21">
        <w:rPr>
          <w:szCs w:val="24"/>
        </w:rPr>
        <w:t>;</w:t>
      </w:r>
    </w:p>
    <w:p w14:paraId="6A0BB1FA" w14:textId="0A38ADA8" w:rsidR="0090316A" w:rsidRDefault="00933118" w:rsidP="00B56BD2">
      <w:pPr>
        <w:ind w:firstLine="851"/>
        <w:jc w:val="both"/>
        <w:rPr>
          <w:szCs w:val="24"/>
        </w:rPr>
      </w:pPr>
      <w:r>
        <w:rPr>
          <w:szCs w:val="24"/>
        </w:rPr>
        <w:t>DVĮ</w:t>
      </w:r>
      <w:r>
        <w:rPr>
          <w:szCs w:val="24"/>
          <w:vertAlign w:val="subscript"/>
        </w:rPr>
        <w:t>PD</w:t>
      </w:r>
      <w:r>
        <w:rPr>
          <w:szCs w:val="24"/>
        </w:rPr>
        <w:t xml:space="preserve"> – konkrečiam nekilnojamojo turto objektui nustatytas DVĮ pastoviosios dedamosios dydis (Eur)</w:t>
      </w:r>
      <w:r w:rsidR="00F21A21">
        <w:rPr>
          <w:szCs w:val="24"/>
        </w:rPr>
        <w:t>;</w:t>
      </w:r>
    </w:p>
    <w:p w14:paraId="5DB7BCAE" w14:textId="3B6AC280" w:rsidR="0090316A" w:rsidRDefault="00933118" w:rsidP="00B56BD2">
      <w:pPr>
        <w:ind w:firstLine="851"/>
        <w:jc w:val="both"/>
        <w:rPr>
          <w:szCs w:val="24"/>
        </w:rPr>
      </w:pPr>
      <w:r>
        <w:rPr>
          <w:szCs w:val="24"/>
        </w:rPr>
        <w:t>DVĮ</w:t>
      </w:r>
      <w:r>
        <w:rPr>
          <w:szCs w:val="24"/>
          <w:vertAlign w:val="subscript"/>
        </w:rPr>
        <w:t>KD</w:t>
      </w:r>
      <w:r>
        <w:rPr>
          <w:szCs w:val="24"/>
        </w:rPr>
        <w:t xml:space="preserve"> – konkrečiam nekilnojamojo turto objektui nustatytas DVĮ kintamosios dedamosios dydis (Eur)</w:t>
      </w:r>
      <w:r w:rsidR="00F21A21">
        <w:rPr>
          <w:szCs w:val="24"/>
        </w:rPr>
        <w:t>.</w:t>
      </w:r>
    </w:p>
    <w:p w14:paraId="6CCE3886" w14:textId="5F9CB92C" w:rsidR="0090316A" w:rsidRDefault="00C23E96" w:rsidP="00B56BD2">
      <w:pPr>
        <w:ind w:firstLine="851"/>
        <w:jc w:val="both"/>
        <w:rPr>
          <w:szCs w:val="24"/>
        </w:rPr>
      </w:pPr>
      <w:r>
        <w:rPr>
          <w:szCs w:val="24"/>
        </w:rPr>
        <w:t>58</w:t>
      </w:r>
      <w:r w:rsidR="00933118">
        <w:rPr>
          <w:szCs w:val="24"/>
        </w:rPr>
        <w:t>.</w:t>
      </w:r>
      <w:r w:rsidR="00933118">
        <w:rPr>
          <w:szCs w:val="24"/>
        </w:rPr>
        <w:tab/>
        <w:t>Tuo atveju, kai sukuriamos atliekos nėra siejamos su nekilnojamojo turto objektu, t. y. kai statinys yra laikinas (kioskai, paviljonai, lauko terasos ir pan.) 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(Metodikos</w:t>
      </w:r>
      <w:r w:rsidR="00004C53">
        <w:rPr>
          <w:szCs w:val="24"/>
        </w:rPr>
        <w:t xml:space="preserve"> </w:t>
      </w:r>
      <w:r w:rsidR="00933118">
        <w:rPr>
          <w:szCs w:val="24"/>
        </w:rPr>
        <w:t xml:space="preserve">priedo 19.1 eilutė). Komunalinių atliekų tvarkymo sąnaudos nustatomos įvertinus visą kiekvieno konteinerio ištuštinimo kainą, naudojamų konteinerių skaičių ir jų ištuštinimo dažnį (faktą): </w:t>
      </w:r>
    </w:p>
    <w:p w14:paraId="3E5B5A4D" w14:textId="77777777" w:rsidR="0090316A" w:rsidRDefault="00933118" w:rsidP="00B56BD2">
      <w:pPr>
        <w:ind w:firstLine="851"/>
        <w:jc w:val="both"/>
        <w:rPr>
          <w:szCs w:val="24"/>
        </w:rPr>
      </w:pPr>
      <w:r>
        <w:rPr>
          <w:szCs w:val="24"/>
        </w:rPr>
        <w:t>DVĮ</w:t>
      </w:r>
      <w:r>
        <w:rPr>
          <w:szCs w:val="24"/>
          <w:vertAlign w:val="subscript"/>
        </w:rPr>
        <w:t>LSNRPĮ</w:t>
      </w:r>
      <w:r>
        <w:rPr>
          <w:szCs w:val="24"/>
        </w:rPr>
        <w:t xml:space="preserve"> = PKIK x KS x KID</w:t>
      </w:r>
    </w:p>
    <w:p w14:paraId="51A40BEC" w14:textId="77777777" w:rsidR="0090316A" w:rsidRDefault="00933118" w:rsidP="00B56BD2">
      <w:pPr>
        <w:ind w:firstLine="851"/>
        <w:jc w:val="both"/>
        <w:rPr>
          <w:szCs w:val="24"/>
        </w:rPr>
      </w:pPr>
      <w:r>
        <w:rPr>
          <w:szCs w:val="24"/>
        </w:rPr>
        <w:t>Kur:</w:t>
      </w:r>
    </w:p>
    <w:p w14:paraId="1D6A2F4F" w14:textId="09B47262" w:rsidR="0090316A" w:rsidRDefault="00933118" w:rsidP="00B56BD2">
      <w:pPr>
        <w:ind w:firstLine="851"/>
        <w:jc w:val="both"/>
        <w:rPr>
          <w:szCs w:val="24"/>
        </w:rPr>
      </w:pPr>
      <w:r>
        <w:rPr>
          <w:szCs w:val="24"/>
        </w:rPr>
        <w:t>DVĮ</w:t>
      </w:r>
      <w:r>
        <w:rPr>
          <w:szCs w:val="24"/>
          <w:vertAlign w:val="subscript"/>
        </w:rPr>
        <w:t xml:space="preserve">LSNRPĮ </w:t>
      </w:r>
      <w:r>
        <w:rPr>
          <w:szCs w:val="24"/>
        </w:rPr>
        <w:t>– DVĮ laikino statinio naudotojui arba renginio ar projekto įgyvendintojui (Eur)</w:t>
      </w:r>
      <w:r w:rsidR="00F21A21">
        <w:rPr>
          <w:szCs w:val="24"/>
        </w:rPr>
        <w:t>;</w:t>
      </w:r>
    </w:p>
    <w:p w14:paraId="0DA5A39F" w14:textId="6A94D0D2" w:rsidR="0090316A" w:rsidRDefault="00933118" w:rsidP="00B56BD2">
      <w:pPr>
        <w:ind w:firstLine="851"/>
        <w:jc w:val="both"/>
        <w:rPr>
          <w:szCs w:val="24"/>
        </w:rPr>
      </w:pPr>
      <w:r>
        <w:rPr>
          <w:szCs w:val="24"/>
        </w:rPr>
        <w:t>PKIK – visa konteinerio ištuštinimo kaina (Eur / vnt.)</w:t>
      </w:r>
      <w:r w:rsidR="00F21A21">
        <w:rPr>
          <w:szCs w:val="24"/>
        </w:rPr>
        <w:t>;</w:t>
      </w:r>
    </w:p>
    <w:p w14:paraId="2682CDE6" w14:textId="6A1C0378" w:rsidR="0090316A" w:rsidRDefault="00933118" w:rsidP="00B56BD2">
      <w:pPr>
        <w:ind w:firstLine="851"/>
        <w:jc w:val="both"/>
        <w:rPr>
          <w:szCs w:val="24"/>
        </w:rPr>
      </w:pPr>
      <w:r>
        <w:rPr>
          <w:szCs w:val="24"/>
        </w:rPr>
        <w:t>KS – naudojamų individualių konteinerių skaičius (vnt.)</w:t>
      </w:r>
      <w:r w:rsidR="00F21A21">
        <w:rPr>
          <w:szCs w:val="24"/>
        </w:rPr>
        <w:t>;</w:t>
      </w:r>
    </w:p>
    <w:p w14:paraId="0321C0CF" w14:textId="4FBE041C" w:rsidR="0090316A" w:rsidRDefault="00933118" w:rsidP="00B56BD2">
      <w:pPr>
        <w:ind w:firstLine="851"/>
        <w:jc w:val="both"/>
        <w:rPr>
          <w:szCs w:val="24"/>
        </w:rPr>
      </w:pPr>
      <w:r>
        <w:rPr>
          <w:szCs w:val="24"/>
        </w:rPr>
        <w:t>KID – naudojamų individualių konteinerių ištuštinimo skaičius per metus (kartai)</w:t>
      </w:r>
      <w:r w:rsidR="00F21A21">
        <w:rPr>
          <w:szCs w:val="24"/>
        </w:rPr>
        <w:t>.</w:t>
      </w:r>
    </w:p>
    <w:p w14:paraId="40EE66EB" w14:textId="77777777" w:rsidR="0090316A" w:rsidRDefault="00C23E96" w:rsidP="00B56BD2">
      <w:pPr>
        <w:ind w:firstLine="851"/>
        <w:jc w:val="both"/>
        <w:rPr>
          <w:szCs w:val="24"/>
        </w:rPr>
      </w:pPr>
      <w:r>
        <w:rPr>
          <w:szCs w:val="24"/>
        </w:rPr>
        <w:t>59</w:t>
      </w:r>
      <w:r w:rsidR="00933118">
        <w:rPr>
          <w:szCs w:val="24"/>
        </w:rPr>
        <w:t>.</w:t>
      </w:r>
      <w:r w:rsidR="00933118">
        <w:rPr>
          <w:szCs w:val="24"/>
        </w:rPr>
        <w:tab/>
        <w:t>Visa konteinerio ištuštinimo kaina nustatoma atsižvelgiant į konteinerio tūrį ir komunalinių atliekų tvarkymo kainą:</w:t>
      </w:r>
    </w:p>
    <w:p w14:paraId="14EF152D" w14:textId="77777777" w:rsidR="0090316A" w:rsidRDefault="00933118" w:rsidP="00B56BD2">
      <w:pPr>
        <w:ind w:firstLine="851"/>
        <w:jc w:val="both"/>
        <w:rPr>
          <w:szCs w:val="24"/>
        </w:rPr>
      </w:pPr>
      <w:r>
        <w:rPr>
          <w:szCs w:val="24"/>
        </w:rPr>
        <w:t>PKIK = KT x KATK</w:t>
      </w:r>
    </w:p>
    <w:p w14:paraId="330C149F" w14:textId="77777777" w:rsidR="0090316A" w:rsidRDefault="00933118" w:rsidP="00B56BD2">
      <w:pPr>
        <w:ind w:firstLine="851"/>
        <w:jc w:val="both"/>
        <w:rPr>
          <w:szCs w:val="24"/>
        </w:rPr>
      </w:pPr>
      <w:r>
        <w:rPr>
          <w:szCs w:val="24"/>
        </w:rPr>
        <w:t>Kur:</w:t>
      </w:r>
    </w:p>
    <w:p w14:paraId="717FF738" w14:textId="5C14612C" w:rsidR="0090316A" w:rsidRDefault="00933118" w:rsidP="00B56BD2">
      <w:pPr>
        <w:ind w:firstLine="851"/>
        <w:jc w:val="both"/>
        <w:rPr>
          <w:szCs w:val="24"/>
        </w:rPr>
      </w:pPr>
      <w:r>
        <w:rPr>
          <w:szCs w:val="24"/>
        </w:rPr>
        <w:t>PKIK – visa konteinerio ištuštinimo kaina (Eur / vnt.)</w:t>
      </w:r>
      <w:r w:rsidR="00C255C6">
        <w:rPr>
          <w:szCs w:val="24"/>
        </w:rPr>
        <w:t>;</w:t>
      </w:r>
    </w:p>
    <w:p w14:paraId="553C08EB" w14:textId="14E0BBB7" w:rsidR="0090316A" w:rsidRDefault="00933118" w:rsidP="00B56BD2">
      <w:pPr>
        <w:ind w:firstLine="851"/>
        <w:jc w:val="both"/>
        <w:rPr>
          <w:szCs w:val="24"/>
        </w:rPr>
      </w:pPr>
      <w:r>
        <w:rPr>
          <w:szCs w:val="24"/>
        </w:rPr>
        <w:t>KT – konteinerio tūris (m</w:t>
      </w:r>
      <w:r>
        <w:rPr>
          <w:szCs w:val="24"/>
          <w:vertAlign w:val="superscript"/>
        </w:rPr>
        <w:t>3</w:t>
      </w:r>
      <w:r>
        <w:rPr>
          <w:szCs w:val="24"/>
        </w:rPr>
        <w:t>)</w:t>
      </w:r>
      <w:r w:rsidR="00C255C6">
        <w:rPr>
          <w:szCs w:val="24"/>
        </w:rPr>
        <w:t>;</w:t>
      </w:r>
    </w:p>
    <w:p w14:paraId="7B2EF6A9" w14:textId="0C8E1015" w:rsidR="0090316A" w:rsidRDefault="00933118" w:rsidP="00B56BD2">
      <w:pPr>
        <w:ind w:firstLine="851"/>
        <w:jc w:val="both"/>
        <w:rPr>
          <w:szCs w:val="24"/>
        </w:rPr>
      </w:pPr>
      <w:r>
        <w:rPr>
          <w:szCs w:val="24"/>
        </w:rPr>
        <w:t>KATK – nustatyta komunalinių atliekų tvarkymo kaina (Eur/m</w:t>
      </w:r>
      <w:r>
        <w:rPr>
          <w:szCs w:val="24"/>
          <w:vertAlign w:val="superscript"/>
        </w:rPr>
        <w:t>3</w:t>
      </w:r>
      <w:r>
        <w:rPr>
          <w:szCs w:val="24"/>
        </w:rPr>
        <w:t>)</w:t>
      </w:r>
      <w:r w:rsidR="00C255C6">
        <w:rPr>
          <w:szCs w:val="24"/>
        </w:rPr>
        <w:t>.</w:t>
      </w:r>
    </w:p>
    <w:p w14:paraId="53B9A2AF" w14:textId="10376B46" w:rsidR="0090316A" w:rsidRDefault="00C23E96" w:rsidP="00B56BD2">
      <w:pPr>
        <w:ind w:firstLine="851"/>
        <w:jc w:val="both"/>
        <w:rPr>
          <w:szCs w:val="24"/>
        </w:rPr>
      </w:pPr>
      <w:r>
        <w:rPr>
          <w:szCs w:val="24"/>
        </w:rPr>
        <w:t>60</w:t>
      </w:r>
      <w:r w:rsidR="00933118">
        <w:rPr>
          <w:szCs w:val="24"/>
        </w:rPr>
        <w:t>.</w:t>
      </w:r>
      <w:r w:rsidR="00933118">
        <w:rPr>
          <w:szCs w:val="24"/>
        </w:rPr>
        <w:tab/>
        <w:t>Tuo atveju, kai nėra galimybės priskirti individualų konteinerį, statinio naudotojas arba renginio ar projekto įgyvendintojas apmokestinamas pagal mišrių komunalinių atliekų susidarymo normas (Metodikos priedo 19.1 eilutė):</w:t>
      </w:r>
    </w:p>
    <w:p w14:paraId="13A305FE" w14:textId="77777777" w:rsidR="0090316A" w:rsidRDefault="00933118" w:rsidP="00B56BD2">
      <w:pPr>
        <w:ind w:firstLine="851"/>
        <w:jc w:val="both"/>
        <w:rPr>
          <w:szCs w:val="24"/>
        </w:rPr>
      </w:pPr>
      <w:r>
        <w:rPr>
          <w:szCs w:val="24"/>
        </w:rPr>
        <w:t>DVĮ</w:t>
      </w:r>
      <w:r>
        <w:rPr>
          <w:szCs w:val="24"/>
          <w:vertAlign w:val="subscript"/>
        </w:rPr>
        <w:t>LSNRPĮ</w:t>
      </w:r>
      <w:r>
        <w:rPr>
          <w:szCs w:val="24"/>
        </w:rPr>
        <w:t xml:space="preserve"> = AN</w:t>
      </w:r>
      <w:r>
        <w:rPr>
          <w:szCs w:val="24"/>
          <w:vertAlign w:val="subscript"/>
        </w:rPr>
        <w:t>LSNRPĮ</w:t>
      </w:r>
      <w:r>
        <w:rPr>
          <w:szCs w:val="24"/>
        </w:rPr>
        <w:t xml:space="preserve"> x KATK</w:t>
      </w:r>
    </w:p>
    <w:p w14:paraId="7029A2C2" w14:textId="77777777" w:rsidR="0090316A" w:rsidRDefault="00933118" w:rsidP="00B56BD2">
      <w:pPr>
        <w:ind w:firstLine="851"/>
        <w:jc w:val="both"/>
        <w:rPr>
          <w:szCs w:val="24"/>
        </w:rPr>
      </w:pPr>
      <w:r>
        <w:rPr>
          <w:szCs w:val="24"/>
        </w:rPr>
        <w:t>Kur:</w:t>
      </w:r>
    </w:p>
    <w:p w14:paraId="0855E33E" w14:textId="410BBCBC" w:rsidR="0090316A" w:rsidRDefault="00933118" w:rsidP="00B56BD2">
      <w:pPr>
        <w:ind w:firstLine="851"/>
        <w:jc w:val="both"/>
        <w:rPr>
          <w:szCs w:val="24"/>
        </w:rPr>
      </w:pPr>
      <w:r>
        <w:rPr>
          <w:szCs w:val="24"/>
        </w:rPr>
        <w:t>DVĮ</w:t>
      </w:r>
      <w:r>
        <w:rPr>
          <w:szCs w:val="24"/>
          <w:vertAlign w:val="subscript"/>
        </w:rPr>
        <w:t xml:space="preserve">LSNRPĮ </w:t>
      </w:r>
      <w:r>
        <w:rPr>
          <w:szCs w:val="24"/>
        </w:rPr>
        <w:t>– DVĮ laikino statinio naudotojui arba renginio ar projekto įgyvendintojui (Eur)</w:t>
      </w:r>
      <w:r w:rsidR="00C255C6">
        <w:rPr>
          <w:szCs w:val="24"/>
        </w:rPr>
        <w:t>;</w:t>
      </w:r>
    </w:p>
    <w:p w14:paraId="61FB7140" w14:textId="7A546098" w:rsidR="0090316A" w:rsidRDefault="00933118" w:rsidP="00B56BD2">
      <w:pPr>
        <w:ind w:firstLine="851"/>
        <w:jc w:val="both"/>
        <w:rPr>
          <w:szCs w:val="24"/>
        </w:rPr>
      </w:pPr>
      <w:r>
        <w:rPr>
          <w:szCs w:val="24"/>
        </w:rPr>
        <w:t>AN</w:t>
      </w:r>
      <w:r>
        <w:rPr>
          <w:szCs w:val="24"/>
          <w:vertAlign w:val="subscript"/>
        </w:rPr>
        <w:t xml:space="preserve">LSNRPĮ </w:t>
      </w:r>
      <w:r>
        <w:rPr>
          <w:szCs w:val="24"/>
        </w:rPr>
        <w:t>– laikino statinio naudotojui arba renginio ar projekto įgyvendintojui nustatyta susikaupiančių mišrių komunalinių atliekų norma (m</w:t>
      </w:r>
      <w:r>
        <w:rPr>
          <w:szCs w:val="24"/>
          <w:vertAlign w:val="superscript"/>
        </w:rPr>
        <w:t xml:space="preserve">3 </w:t>
      </w:r>
      <w:r>
        <w:rPr>
          <w:szCs w:val="24"/>
        </w:rPr>
        <w:t>/ m</w:t>
      </w:r>
      <w:r>
        <w:rPr>
          <w:szCs w:val="24"/>
          <w:vertAlign w:val="superscript"/>
        </w:rPr>
        <w:t>2</w:t>
      </w:r>
      <w:r>
        <w:rPr>
          <w:szCs w:val="24"/>
        </w:rPr>
        <w:t xml:space="preserve"> – skaičiuojant pagal laikino statinio plotą)</w:t>
      </w:r>
      <w:r w:rsidR="00C255C6">
        <w:rPr>
          <w:szCs w:val="24"/>
        </w:rPr>
        <w:t>;</w:t>
      </w:r>
    </w:p>
    <w:p w14:paraId="06349924" w14:textId="120AA16E" w:rsidR="0090316A" w:rsidRDefault="00933118" w:rsidP="00B56BD2">
      <w:pPr>
        <w:ind w:firstLine="851"/>
        <w:jc w:val="both"/>
        <w:rPr>
          <w:szCs w:val="24"/>
        </w:rPr>
      </w:pPr>
      <w:r>
        <w:rPr>
          <w:szCs w:val="24"/>
        </w:rPr>
        <w:t>KATK – savivaldybės nustatyta komunalinių atliekų tvarkymo kaina (Eur / m</w:t>
      </w:r>
      <w:r>
        <w:rPr>
          <w:szCs w:val="24"/>
          <w:vertAlign w:val="superscript"/>
        </w:rPr>
        <w:t>3</w:t>
      </w:r>
      <w:r>
        <w:rPr>
          <w:szCs w:val="24"/>
        </w:rPr>
        <w:t>)</w:t>
      </w:r>
      <w:r w:rsidR="00C255C6">
        <w:rPr>
          <w:szCs w:val="24"/>
        </w:rPr>
        <w:t>.</w:t>
      </w:r>
    </w:p>
    <w:p w14:paraId="2AE3BB58" w14:textId="77777777" w:rsidR="0090316A" w:rsidRDefault="00C23E96" w:rsidP="00B56BD2">
      <w:pPr>
        <w:ind w:firstLine="851"/>
        <w:jc w:val="both"/>
        <w:rPr>
          <w:szCs w:val="24"/>
        </w:rPr>
      </w:pPr>
      <w:r>
        <w:rPr>
          <w:szCs w:val="24"/>
        </w:rPr>
        <w:t>61</w:t>
      </w:r>
      <w:r w:rsidR="00933118">
        <w:rPr>
          <w:szCs w:val="24"/>
        </w:rPr>
        <w:t>.</w:t>
      </w:r>
      <w:r w:rsidR="00933118">
        <w:rPr>
          <w:szCs w:val="24"/>
        </w:rPr>
        <w:tab/>
        <w:t>Nuo kintamosios DVĮ dedamosios mokėjimo atleidžiami nekilnojamojo turto objektų savininkai arba įgalioti asmenys, vadovaujantis Dvinarės įmokos už komunalinių atliekų surinkimą iš atliekų turėtojų ir atliekų tvarkymą taikymo tvarkos aprašu, deklaravę, kad tam tikrą laikotarpį nebus naudojamasi nekilnojamojo turto objektu ir iš šio objekto tuo laikotarpiu komunalinės atliekos nebus surenkamos.</w:t>
      </w:r>
    </w:p>
    <w:p w14:paraId="7D96DA75" w14:textId="77777777" w:rsidR="0090316A" w:rsidRDefault="0090316A" w:rsidP="00B56BD2">
      <w:pPr>
        <w:jc w:val="both"/>
        <w:rPr>
          <w:szCs w:val="24"/>
        </w:rPr>
      </w:pPr>
    </w:p>
    <w:p w14:paraId="1F47C340" w14:textId="77777777" w:rsidR="0090316A" w:rsidRDefault="00933118" w:rsidP="00B56BD2">
      <w:pPr>
        <w:jc w:val="center"/>
        <w:rPr>
          <w:b/>
          <w:szCs w:val="24"/>
        </w:rPr>
      </w:pPr>
      <w:r>
        <w:rPr>
          <w:b/>
          <w:szCs w:val="24"/>
        </w:rPr>
        <w:t>VI SKYRIUS</w:t>
      </w:r>
    </w:p>
    <w:p w14:paraId="1F1A34C3" w14:textId="77777777" w:rsidR="0090316A" w:rsidRDefault="00933118" w:rsidP="00B56BD2">
      <w:pPr>
        <w:jc w:val="center"/>
        <w:rPr>
          <w:b/>
          <w:szCs w:val="24"/>
        </w:rPr>
      </w:pPr>
      <w:r>
        <w:rPr>
          <w:b/>
          <w:szCs w:val="24"/>
        </w:rPr>
        <w:t>BAIGIAMOSIOS NUOSTATOS</w:t>
      </w:r>
    </w:p>
    <w:p w14:paraId="4B66CD65" w14:textId="77777777" w:rsidR="0090316A" w:rsidRDefault="0090316A" w:rsidP="00B56BD2">
      <w:pPr>
        <w:jc w:val="both"/>
        <w:rPr>
          <w:szCs w:val="24"/>
        </w:rPr>
      </w:pPr>
    </w:p>
    <w:p w14:paraId="41E26A24" w14:textId="77777777" w:rsidR="0090316A" w:rsidRDefault="00C23E96" w:rsidP="00B56BD2">
      <w:pPr>
        <w:ind w:firstLine="851"/>
        <w:jc w:val="both"/>
        <w:rPr>
          <w:szCs w:val="24"/>
        </w:rPr>
      </w:pPr>
      <w:r>
        <w:t>62</w:t>
      </w:r>
      <w:r w:rsidR="00933118">
        <w:t xml:space="preserve">. Pasibaigus veiklos einamųjų finansinių metų 9 mėnesiams būtinosios sąnaudos perskaičiuojamos ateinantiems finansiniams metams. Būtinosios sąnaudos perskaičiuojamos atsižvelgiant į einamųjų metų 1–9 mėn. faktinius ir 10–12 mėn. prognozuojamus finansinius rezultatus, sąnaudų pokyčius, į naujų komunalinių atliekų tvarkymo priemonių įgyvendinimą. </w:t>
      </w:r>
    </w:p>
    <w:p w14:paraId="260EC7BD" w14:textId="77777777" w:rsidR="0090316A" w:rsidRDefault="00C23E96" w:rsidP="00B56BD2">
      <w:pPr>
        <w:ind w:firstLine="851"/>
        <w:jc w:val="both"/>
        <w:rPr>
          <w:szCs w:val="24"/>
        </w:rPr>
      </w:pPr>
      <w:r>
        <w:rPr>
          <w:szCs w:val="24"/>
        </w:rPr>
        <w:t>63</w:t>
      </w:r>
      <w:r w:rsidR="00933118">
        <w:rPr>
          <w:szCs w:val="24"/>
        </w:rPr>
        <w:t>.</w:t>
      </w:r>
      <w:r w:rsidR="00933118">
        <w:rPr>
          <w:szCs w:val="24"/>
        </w:rPr>
        <w:tab/>
        <w:t xml:space="preserve">Pasibaigus veiklos einamųjų finansinių metų 9 mėnesiams apmokestinimo parametrų dydžiai perskaičiuojami ateinantiems finansiniams metams. Perskaičiuojant apmokestinimo parametrų dydžius (nekilnojamojo turto objektų kategorijų plotai, nekilnojamojo turto objektų skaičius, gyventojų skaičius), naudojami praėjusių ištisų finansinių metų faktiniai DVĮ administravimo informacinėje sistemoje sukaupti duomenys.  </w:t>
      </w:r>
    </w:p>
    <w:p w14:paraId="20115D47" w14:textId="77777777" w:rsidR="0090316A" w:rsidRDefault="00C23E96" w:rsidP="00B56BD2">
      <w:pPr>
        <w:ind w:firstLine="851"/>
        <w:jc w:val="both"/>
        <w:rPr>
          <w:sz w:val="22"/>
        </w:rPr>
      </w:pPr>
      <w:r w:rsidRPr="001E42C4">
        <w:rPr>
          <w:szCs w:val="24"/>
        </w:rPr>
        <w:t>64</w:t>
      </w:r>
      <w:r w:rsidR="00933118">
        <w:rPr>
          <w:sz w:val="22"/>
          <w:szCs w:val="22"/>
        </w:rPr>
        <w:t>.</w:t>
      </w:r>
      <w:r w:rsidR="00933118">
        <w:rPr>
          <w:sz w:val="22"/>
          <w:szCs w:val="22"/>
        </w:rPr>
        <w:tab/>
      </w:r>
      <w:r w:rsidR="00933118">
        <w:rPr>
          <w:szCs w:val="24"/>
        </w:rPr>
        <w:t>Perskaičiavus būtinąsias su komunalinių atliekų tvarkymu susijusias sąnaudas ir apmokestinimo parametrų dydžius, Savivaldybės taryba atskiru sprendimu gali keisti DVĮ dydžius, jeigu būtinosios sąnaudos skiriasi daugiau nei 5 proc. nuo galiojančios DVĮ nustatymo dienos.</w:t>
      </w:r>
    </w:p>
    <w:p w14:paraId="5534286F" w14:textId="77777777" w:rsidR="0090316A" w:rsidRDefault="0090316A" w:rsidP="00FB45D7">
      <w:pPr>
        <w:jc w:val="both"/>
        <w:rPr>
          <w:sz w:val="22"/>
        </w:rPr>
      </w:pPr>
    </w:p>
    <w:p w14:paraId="4D001AA4" w14:textId="2D50E4FD" w:rsidR="0090316A" w:rsidRDefault="00933118">
      <w:pPr>
        <w:jc w:val="center"/>
        <w:rPr>
          <w:sz w:val="22"/>
        </w:rPr>
      </w:pPr>
      <w:r>
        <w:rPr>
          <w:sz w:val="22"/>
        </w:rPr>
        <w:t>_________________________</w:t>
      </w:r>
    </w:p>
    <w:p w14:paraId="180AEA22" w14:textId="77777777" w:rsidR="0090316A" w:rsidRDefault="0090316A">
      <w:pPr>
        <w:ind w:left="5103"/>
        <w:sectPr w:rsidR="0090316A" w:rsidSect="008E528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720" w:gutter="0"/>
          <w:cols w:space="720"/>
          <w:titlePg/>
          <w:docGrid w:linePitch="299"/>
        </w:sectPr>
      </w:pPr>
    </w:p>
    <w:p w14:paraId="75C4EB0C" w14:textId="05245512" w:rsidR="0090316A" w:rsidRDefault="00933118">
      <w:pPr>
        <w:ind w:left="5103"/>
        <w:rPr>
          <w:szCs w:val="24"/>
          <w:lang w:eastAsia="lt-LT"/>
        </w:rPr>
      </w:pPr>
      <w:r>
        <w:rPr>
          <w:szCs w:val="24"/>
          <w:lang w:eastAsia="lt-LT"/>
        </w:rPr>
        <w:t xml:space="preserve">Panevėžio miesto savivaldybės </w:t>
      </w:r>
      <w:r w:rsidR="00C255C6">
        <w:rPr>
          <w:szCs w:val="24"/>
          <w:lang w:eastAsia="lt-LT"/>
        </w:rPr>
        <w:t>d</w:t>
      </w:r>
      <w:r>
        <w:rPr>
          <w:szCs w:val="24"/>
          <w:lang w:eastAsia="lt-LT"/>
        </w:rPr>
        <w:t>vinarės</w:t>
      </w:r>
    </w:p>
    <w:p w14:paraId="1E7A1D41" w14:textId="77777777" w:rsidR="0090316A" w:rsidRDefault="00933118">
      <w:pPr>
        <w:ind w:left="5103"/>
        <w:rPr>
          <w:szCs w:val="24"/>
          <w:lang w:eastAsia="lt-LT"/>
        </w:rPr>
      </w:pPr>
      <w:r>
        <w:rPr>
          <w:szCs w:val="24"/>
          <w:lang w:eastAsia="lt-LT"/>
        </w:rPr>
        <w:t>įmokos už komunalinių atliekų surinkimą iš</w:t>
      </w:r>
    </w:p>
    <w:p w14:paraId="4DC0FDAF" w14:textId="77777777" w:rsidR="0090316A" w:rsidRDefault="00933118">
      <w:pPr>
        <w:ind w:left="5103"/>
        <w:rPr>
          <w:szCs w:val="24"/>
          <w:lang w:eastAsia="lt-LT"/>
        </w:rPr>
      </w:pPr>
      <w:r>
        <w:rPr>
          <w:szCs w:val="24"/>
          <w:lang w:eastAsia="lt-LT"/>
        </w:rPr>
        <w:t>atliekų turėtojų ir atliekų tvarkymą dydžio</w:t>
      </w:r>
    </w:p>
    <w:p w14:paraId="7FD10FD1" w14:textId="77777777" w:rsidR="0090316A" w:rsidRDefault="00933118">
      <w:pPr>
        <w:ind w:left="5103"/>
        <w:rPr>
          <w:szCs w:val="24"/>
          <w:lang w:eastAsia="lt-LT"/>
        </w:rPr>
      </w:pPr>
      <w:r>
        <w:rPr>
          <w:szCs w:val="24"/>
          <w:lang w:eastAsia="lt-LT"/>
        </w:rPr>
        <w:t>nustatymo metodikos</w:t>
      </w:r>
    </w:p>
    <w:p w14:paraId="1258BEB0" w14:textId="74119C9E" w:rsidR="0090316A" w:rsidRDefault="00933118">
      <w:pPr>
        <w:ind w:left="5103"/>
        <w:rPr>
          <w:szCs w:val="24"/>
          <w:lang w:eastAsia="lt-LT"/>
        </w:rPr>
      </w:pPr>
      <w:r>
        <w:rPr>
          <w:szCs w:val="24"/>
          <w:lang w:eastAsia="lt-LT"/>
        </w:rPr>
        <w:t>priedas</w:t>
      </w:r>
    </w:p>
    <w:p w14:paraId="71981FDB" w14:textId="77777777" w:rsidR="0090316A" w:rsidRDefault="0090316A">
      <w:pPr>
        <w:jc w:val="center"/>
        <w:rPr>
          <w:b/>
          <w:bCs/>
          <w:szCs w:val="24"/>
          <w:lang w:eastAsia="lt-LT"/>
        </w:rPr>
      </w:pPr>
    </w:p>
    <w:p w14:paraId="740AFE0E" w14:textId="77777777" w:rsidR="0090316A" w:rsidRDefault="0090316A">
      <w:pPr>
        <w:jc w:val="center"/>
        <w:rPr>
          <w:b/>
          <w:bCs/>
          <w:szCs w:val="24"/>
          <w:lang w:eastAsia="lt-LT"/>
        </w:rPr>
      </w:pPr>
    </w:p>
    <w:p w14:paraId="64C155B2" w14:textId="77777777" w:rsidR="0090316A" w:rsidRDefault="00933118">
      <w:pPr>
        <w:jc w:val="center"/>
        <w:rPr>
          <w:b/>
          <w:bCs/>
          <w:szCs w:val="24"/>
          <w:lang w:eastAsia="lt-LT"/>
        </w:rPr>
      </w:pPr>
      <w:r>
        <w:rPr>
          <w:b/>
          <w:bCs/>
          <w:szCs w:val="24"/>
          <w:lang w:eastAsia="lt-LT"/>
        </w:rPr>
        <w:t>NEKILNOJAMOJO TURTO OBJEKTŲ KATEGORIJOS IR DVINARĖS ĮMOKOS DEDAMŲJŲ PARAMETRAI</w:t>
      </w:r>
    </w:p>
    <w:p w14:paraId="68017C2E" w14:textId="77777777" w:rsidR="0090316A" w:rsidRDefault="0090316A">
      <w:pPr>
        <w:rPr>
          <w:sz w:val="22"/>
        </w:rPr>
      </w:pPr>
    </w:p>
    <w:tbl>
      <w:tblPr>
        <w:tblW w:w="9679" w:type="dxa"/>
        <w:tblCellSpacing w:w="0" w:type="dxa"/>
        <w:tblCellMar>
          <w:left w:w="0" w:type="dxa"/>
          <w:right w:w="0" w:type="dxa"/>
        </w:tblCellMar>
        <w:tblLook w:val="04A0" w:firstRow="1" w:lastRow="0" w:firstColumn="1" w:lastColumn="0" w:noHBand="0" w:noVBand="1"/>
      </w:tblPr>
      <w:tblGrid>
        <w:gridCol w:w="9679"/>
      </w:tblGrid>
      <w:tr w:rsidR="0090316A" w14:paraId="46436C42" w14:textId="77777777">
        <w:trPr>
          <w:trHeight w:val="10664"/>
          <w:tblCellSpacing w:w="0" w:type="dxa"/>
        </w:trPr>
        <w:tc>
          <w:tcPr>
            <w:tcW w:w="9679" w:type="dxa"/>
            <w:vAlign w:val="center"/>
            <w:hideMark/>
          </w:tcPr>
          <w:tbl>
            <w:tblPr>
              <w:tblW w:w="9488" w:type="dxa"/>
              <w:tblCellMar>
                <w:left w:w="0" w:type="dxa"/>
                <w:right w:w="0" w:type="dxa"/>
              </w:tblCellMar>
              <w:tblLook w:val="04A0" w:firstRow="1" w:lastRow="0" w:firstColumn="1" w:lastColumn="0" w:noHBand="0" w:noVBand="1"/>
            </w:tblPr>
            <w:tblGrid>
              <w:gridCol w:w="511"/>
              <w:gridCol w:w="3448"/>
              <w:gridCol w:w="1801"/>
              <w:gridCol w:w="1930"/>
              <w:gridCol w:w="1798"/>
            </w:tblGrid>
            <w:tr w:rsidR="0090316A" w14:paraId="4185E9E1" w14:textId="77777777" w:rsidTr="003B4D6D">
              <w:trPr>
                <w:trHeight w:val="49"/>
              </w:trPr>
              <w:tc>
                <w:tcPr>
                  <w:tcW w:w="511" w:type="dxa"/>
                  <w:vMerge w:val="restart"/>
                  <w:tcBorders>
                    <w:top w:val="single" w:sz="8" w:space="0" w:color="000000"/>
                    <w:left w:val="single" w:sz="8" w:space="0" w:color="000000"/>
                    <w:bottom w:val="single" w:sz="8" w:space="0" w:color="000000"/>
                    <w:right w:val="single" w:sz="8" w:space="0" w:color="000000"/>
                  </w:tcBorders>
                  <w:vAlign w:val="center"/>
                  <w:hideMark/>
                </w:tcPr>
                <w:p w14:paraId="1C05EDD8" w14:textId="77777777" w:rsidR="0090316A" w:rsidRDefault="0090316A">
                  <w:pPr>
                    <w:rPr>
                      <w:sz w:val="8"/>
                      <w:szCs w:val="8"/>
                    </w:rPr>
                  </w:pPr>
                </w:p>
                <w:p w14:paraId="2A8237FC" w14:textId="77777777" w:rsidR="0090316A" w:rsidRDefault="00933118">
                  <w:pPr>
                    <w:ind w:left="20"/>
                    <w:jc w:val="center"/>
                    <w:textAlignment w:val="center"/>
                    <w:rPr>
                      <w:szCs w:val="24"/>
                      <w:lang w:eastAsia="lt-LT"/>
                    </w:rPr>
                  </w:pPr>
                  <w:r>
                    <w:rPr>
                      <w:sz w:val="20"/>
                      <w:lang w:eastAsia="lt-LT"/>
                    </w:rPr>
                    <w:t>Eil. Nr.</w:t>
                  </w:r>
                </w:p>
              </w:tc>
              <w:tc>
                <w:tcPr>
                  <w:tcW w:w="3448"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60AA8115" w14:textId="77777777" w:rsidR="0090316A" w:rsidRDefault="0090316A">
                  <w:pPr>
                    <w:rPr>
                      <w:sz w:val="8"/>
                      <w:szCs w:val="8"/>
                    </w:rPr>
                  </w:pPr>
                </w:p>
                <w:p w14:paraId="0826E7DC" w14:textId="77777777" w:rsidR="0090316A" w:rsidRDefault="00933118">
                  <w:pPr>
                    <w:ind w:left="44"/>
                    <w:jc w:val="center"/>
                    <w:textAlignment w:val="center"/>
                    <w:rPr>
                      <w:szCs w:val="24"/>
                      <w:lang w:eastAsia="lt-LT"/>
                    </w:rPr>
                  </w:pPr>
                  <w:r>
                    <w:rPr>
                      <w:sz w:val="20"/>
                      <w:lang w:eastAsia="lt-LT"/>
                    </w:rPr>
                    <w:t>Nekilnojamojo turto objektų kategorijos</w:t>
                  </w:r>
                </w:p>
              </w:tc>
              <w:tc>
                <w:tcPr>
                  <w:tcW w:w="1801"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5799A59B" w14:textId="77777777" w:rsidR="0090316A" w:rsidRDefault="0090316A">
                  <w:pPr>
                    <w:rPr>
                      <w:sz w:val="8"/>
                      <w:szCs w:val="8"/>
                    </w:rPr>
                  </w:pPr>
                </w:p>
                <w:p w14:paraId="3C731E79" w14:textId="77777777" w:rsidR="0090316A" w:rsidRDefault="00933118">
                  <w:pPr>
                    <w:ind w:left="44"/>
                    <w:jc w:val="center"/>
                    <w:textAlignment w:val="center"/>
                    <w:rPr>
                      <w:szCs w:val="24"/>
                      <w:lang w:eastAsia="lt-LT"/>
                    </w:rPr>
                  </w:pPr>
                  <w:r>
                    <w:rPr>
                      <w:sz w:val="20"/>
                      <w:lang w:eastAsia="lt-LT"/>
                    </w:rPr>
                    <w:t>DVĮ pastovioji dedamoji</w:t>
                  </w:r>
                </w:p>
              </w:tc>
              <w:tc>
                <w:tcPr>
                  <w:tcW w:w="3728" w:type="dxa"/>
                  <w:gridSpan w:val="2"/>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2764E8C4" w14:textId="77777777" w:rsidR="0090316A" w:rsidRDefault="0090316A">
                  <w:pPr>
                    <w:rPr>
                      <w:sz w:val="8"/>
                      <w:szCs w:val="8"/>
                    </w:rPr>
                  </w:pPr>
                </w:p>
                <w:p w14:paraId="654274C1" w14:textId="77777777" w:rsidR="0090316A" w:rsidRDefault="00933118">
                  <w:pPr>
                    <w:ind w:left="44"/>
                    <w:jc w:val="center"/>
                    <w:textAlignment w:val="center"/>
                    <w:rPr>
                      <w:szCs w:val="24"/>
                      <w:lang w:eastAsia="lt-LT"/>
                    </w:rPr>
                  </w:pPr>
                  <w:r>
                    <w:rPr>
                      <w:sz w:val="20"/>
                      <w:lang w:eastAsia="lt-LT"/>
                    </w:rPr>
                    <w:t>DVĮ kintamoji dedamoji</w:t>
                  </w:r>
                </w:p>
              </w:tc>
            </w:tr>
            <w:tr w:rsidR="0090316A" w14:paraId="2C9BD148" w14:textId="77777777" w:rsidTr="003B4D6D">
              <w:trPr>
                <w:trHeight w:val="2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6A2771" w14:textId="77777777" w:rsidR="0090316A" w:rsidRDefault="0090316A">
                  <w:pPr>
                    <w:rPr>
                      <w:szCs w:val="24"/>
                      <w:lang w:eastAsia="lt-LT"/>
                    </w:rPr>
                  </w:pPr>
                </w:p>
              </w:tc>
              <w:tc>
                <w:tcPr>
                  <w:tcW w:w="3448" w:type="dxa"/>
                  <w:vMerge/>
                  <w:tcBorders>
                    <w:top w:val="single" w:sz="8" w:space="0" w:color="000000"/>
                    <w:left w:val="nil"/>
                    <w:bottom w:val="single" w:sz="8" w:space="0" w:color="000000"/>
                    <w:right w:val="single" w:sz="8" w:space="0" w:color="000000"/>
                  </w:tcBorders>
                  <w:vAlign w:val="center"/>
                  <w:hideMark/>
                </w:tcPr>
                <w:p w14:paraId="0877F791" w14:textId="77777777" w:rsidR="0090316A" w:rsidRDefault="0090316A">
                  <w:pPr>
                    <w:rPr>
                      <w:szCs w:val="24"/>
                      <w:lang w:eastAsia="lt-LT"/>
                    </w:rPr>
                  </w:pPr>
                </w:p>
              </w:tc>
              <w:tc>
                <w:tcPr>
                  <w:tcW w:w="1801" w:type="dxa"/>
                  <w:vMerge/>
                  <w:tcBorders>
                    <w:top w:val="single" w:sz="8" w:space="0" w:color="000000"/>
                    <w:left w:val="nil"/>
                    <w:bottom w:val="single" w:sz="8" w:space="0" w:color="000000"/>
                    <w:right w:val="single" w:sz="8" w:space="0" w:color="000000"/>
                  </w:tcBorders>
                  <w:vAlign w:val="center"/>
                  <w:hideMark/>
                </w:tcPr>
                <w:p w14:paraId="7D611D29" w14:textId="77777777" w:rsidR="0090316A" w:rsidRDefault="0090316A">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11A8A389" w14:textId="77777777" w:rsidR="0090316A" w:rsidRDefault="0090316A">
                  <w:pPr>
                    <w:rPr>
                      <w:sz w:val="8"/>
                      <w:szCs w:val="8"/>
                    </w:rPr>
                  </w:pPr>
                </w:p>
                <w:p w14:paraId="0D967924" w14:textId="77777777" w:rsidR="0090316A" w:rsidRDefault="00933118">
                  <w:pPr>
                    <w:ind w:left="44"/>
                    <w:jc w:val="center"/>
                    <w:textAlignment w:val="center"/>
                    <w:rPr>
                      <w:szCs w:val="24"/>
                      <w:lang w:eastAsia="lt-LT"/>
                    </w:rPr>
                  </w:pPr>
                  <w:r>
                    <w:rPr>
                      <w:sz w:val="20"/>
                      <w:lang w:eastAsia="lt-LT"/>
                    </w:rPr>
                    <w:t>Naudojamas individ. konteineris</w:t>
                  </w:r>
                </w:p>
              </w:tc>
              <w:tc>
                <w:tcPr>
                  <w:tcW w:w="1798" w:type="dxa"/>
                  <w:tcBorders>
                    <w:top w:val="single" w:sz="8" w:space="0" w:color="000000"/>
                    <w:left w:val="nil"/>
                    <w:bottom w:val="single" w:sz="8" w:space="0" w:color="auto"/>
                    <w:right w:val="single" w:sz="8" w:space="0" w:color="000000"/>
                  </w:tcBorders>
                  <w:vAlign w:val="center"/>
                  <w:hideMark/>
                </w:tcPr>
                <w:p w14:paraId="60B220A9" w14:textId="77777777" w:rsidR="0090316A" w:rsidRDefault="003B4D6D">
                  <w:pPr>
                    <w:ind w:left="44" w:right="63"/>
                    <w:jc w:val="center"/>
                    <w:textAlignment w:val="center"/>
                    <w:rPr>
                      <w:szCs w:val="24"/>
                      <w:lang w:eastAsia="lt-LT"/>
                    </w:rPr>
                  </w:pPr>
                  <w:r>
                    <w:rPr>
                      <w:rFonts w:eastAsia="MS PGothic"/>
                      <w:kern w:val="24"/>
                      <w:sz w:val="20"/>
                    </w:rPr>
                    <w:t xml:space="preserve">Naudojamas kolekt. </w:t>
                  </w:r>
                  <w:r w:rsidRPr="0039521D">
                    <w:rPr>
                      <w:rFonts w:eastAsia="MS PGothic"/>
                      <w:kern w:val="24"/>
                      <w:sz w:val="20"/>
                    </w:rPr>
                    <w:t>konteineris</w:t>
                  </w:r>
                </w:p>
              </w:tc>
            </w:tr>
            <w:tr w:rsidR="0090316A" w14:paraId="69EEA7DF" w14:textId="77777777" w:rsidTr="003B4D6D">
              <w:trPr>
                <w:trHeight w:val="116"/>
              </w:trPr>
              <w:tc>
                <w:tcPr>
                  <w:tcW w:w="511" w:type="dxa"/>
                  <w:tcBorders>
                    <w:top w:val="nil"/>
                    <w:left w:val="single" w:sz="8" w:space="0" w:color="000000"/>
                    <w:bottom w:val="single" w:sz="8" w:space="0" w:color="auto"/>
                    <w:right w:val="single" w:sz="8" w:space="0" w:color="000000"/>
                  </w:tcBorders>
                  <w:vAlign w:val="center"/>
                  <w:hideMark/>
                </w:tcPr>
                <w:p w14:paraId="70B8817C" w14:textId="77777777" w:rsidR="0090316A" w:rsidRDefault="0090316A">
                  <w:pPr>
                    <w:rPr>
                      <w:sz w:val="8"/>
                      <w:szCs w:val="8"/>
                    </w:rPr>
                  </w:pPr>
                </w:p>
                <w:p w14:paraId="714C5314" w14:textId="77777777" w:rsidR="0090316A" w:rsidRDefault="00933118">
                  <w:pPr>
                    <w:ind w:left="20"/>
                    <w:jc w:val="center"/>
                    <w:textAlignment w:val="center"/>
                    <w:rPr>
                      <w:szCs w:val="24"/>
                      <w:lang w:eastAsia="lt-LT"/>
                    </w:rPr>
                  </w:pPr>
                  <w:r>
                    <w:rPr>
                      <w:sz w:val="20"/>
                      <w:lang w:eastAsia="lt-LT"/>
                    </w:rPr>
                    <w:t>1.</w:t>
                  </w:r>
                </w:p>
              </w:tc>
              <w:tc>
                <w:tcPr>
                  <w:tcW w:w="3448"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181C08CD" w14:textId="77777777" w:rsidR="0090316A" w:rsidRDefault="0090316A">
                  <w:pPr>
                    <w:rPr>
                      <w:sz w:val="8"/>
                      <w:szCs w:val="8"/>
                    </w:rPr>
                  </w:pPr>
                </w:p>
                <w:p w14:paraId="068A4E8F" w14:textId="77777777" w:rsidR="0090316A" w:rsidRDefault="00933118">
                  <w:pPr>
                    <w:ind w:left="44"/>
                    <w:textAlignment w:val="center"/>
                    <w:rPr>
                      <w:szCs w:val="24"/>
                      <w:lang w:eastAsia="lt-LT"/>
                    </w:rPr>
                  </w:pPr>
                  <w:r>
                    <w:rPr>
                      <w:sz w:val="20"/>
                      <w:lang w:eastAsia="lt-LT"/>
                    </w:rPr>
                    <w:t>Gyvenamosios paskirties pastatai</w:t>
                  </w:r>
                </w:p>
              </w:tc>
              <w:tc>
                <w:tcPr>
                  <w:tcW w:w="1801"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02F46C44" w14:textId="77777777" w:rsidR="0090316A" w:rsidRDefault="0090316A">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75EA1589" w14:textId="77777777" w:rsidR="0090316A" w:rsidRDefault="0090316A">
                  <w:pPr>
                    <w:rPr>
                      <w:sz w:val="20"/>
                      <w:lang w:eastAsia="lt-LT"/>
                    </w:rPr>
                  </w:pPr>
                </w:p>
              </w:tc>
              <w:tc>
                <w:tcPr>
                  <w:tcW w:w="1798" w:type="dxa"/>
                  <w:tcBorders>
                    <w:top w:val="nil"/>
                    <w:left w:val="nil"/>
                    <w:bottom w:val="single" w:sz="8" w:space="0" w:color="auto"/>
                    <w:right w:val="single" w:sz="8" w:space="0" w:color="000000"/>
                  </w:tcBorders>
                  <w:vAlign w:val="center"/>
                  <w:hideMark/>
                </w:tcPr>
                <w:p w14:paraId="304928C0" w14:textId="77777777" w:rsidR="0090316A" w:rsidRDefault="0090316A">
                  <w:pPr>
                    <w:rPr>
                      <w:sz w:val="8"/>
                      <w:szCs w:val="8"/>
                    </w:rPr>
                  </w:pPr>
                </w:p>
                <w:p w14:paraId="01AD2199" w14:textId="77777777" w:rsidR="0090316A" w:rsidRDefault="0090316A">
                  <w:pPr>
                    <w:ind w:firstLine="50"/>
                    <w:jc w:val="center"/>
                    <w:textAlignment w:val="center"/>
                    <w:rPr>
                      <w:szCs w:val="24"/>
                      <w:lang w:eastAsia="lt-LT"/>
                    </w:rPr>
                  </w:pPr>
                </w:p>
              </w:tc>
            </w:tr>
            <w:tr w:rsidR="003B4D6D" w14:paraId="1B8DAAE6" w14:textId="77777777" w:rsidTr="003B4D6D">
              <w:trPr>
                <w:trHeight w:val="583"/>
              </w:trPr>
              <w:tc>
                <w:tcPr>
                  <w:tcW w:w="511" w:type="dxa"/>
                  <w:tcBorders>
                    <w:top w:val="nil"/>
                    <w:left w:val="single" w:sz="8" w:space="0" w:color="000000"/>
                    <w:bottom w:val="single" w:sz="8" w:space="0" w:color="000000"/>
                    <w:right w:val="single" w:sz="8" w:space="0" w:color="000000"/>
                  </w:tcBorders>
                  <w:vAlign w:val="center"/>
                  <w:hideMark/>
                </w:tcPr>
                <w:p w14:paraId="03AB0630" w14:textId="77777777" w:rsidR="003B4D6D" w:rsidRDefault="003B4D6D">
                  <w:pPr>
                    <w:rPr>
                      <w:sz w:val="8"/>
                      <w:szCs w:val="8"/>
                    </w:rPr>
                  </w:pPr>
                </w:p>
                <w:p w14:paraId="53190055" w14:textId="77777777" w:rsidR="003B4D6D" w:rsidRDefault="003B4D6D">
                  <w:pPr>
                    <w:ind w:left="20"/>
                    <w:jc w:val="center"/>
                    <w:textAlignment w:val="center"/>
                    <w:rPr>
                      <w:szCs w:val="24"/>
                      <w:lang w:eastAsia="lt-LT"/>
                    </w:rPr>
                  </w:pPr>
                  <w:r>
                    <w:rPr>
                      <w:sz w:val="20"/>
                      <w:lang w:eastAsia="lt-LT"/>
                    </w:rPr>
                    <w:t>1.1.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12E8CC2" w14:textId="77777777" w:rsidR="003B4D6D" w:rsidRDefault="003B4D6D">
                  <w:pPr>
                    <w:rPr>
                      <w:sz w:val="8"/>
                      <w:szCs w:val="8"/>
                    </w:rPr>
                  </w:pPr>
                </w:p>
                <w:p w14:paraId="71DA93B7" w14:textId="77777777" w:rsidR="003B4D6D" w:rsidRDefault="003B4D6D">
                  <w:pPr>
                    <w:ind w:left="44"/>
                    <w:textAlignment w:val="center"/>
                    <w:rPr>
                      <w:szCs w:val="24"/>
                      <w:lang w:eastAsia="lt-LT"/>
                    </w:rPr>
                  </w:pPr>
                  <w:r>
                    <w:rPr>
                      <w:sz w:val="20"/>
                      <w:lang w:eastAsia="lt-LT"/>
                    </w:rPr>
                    <w:t>Individualūs namai</w:t>
                  </w:r>
                </w:p>
              </w:tc>
              <w:tc>
                <w:tcPr>
                  <w:tcW w:w="1801" w:type="dxa"/>
                  <w:vMerge w:val="restart"/>
                  <w:tcBorders>
                    <w:top w:val="nil"/>
                    <w:left w:val="nil"/>
                    <w:right w:val="single" w:sz="8" w:space="0" w:color="000000"/>
                  </w:tcBorders>
                  <w:tcMar>
                    <w:top w:w="20" w:type="dxa"/>
                    <w:left w:w="20" w:type="dxa"/>
                    <w:bottom w:w="0" w:type="dxa"/>
                    <w:right w:w="20" w:type="dxa"/>
                  </w:tcMar>
                  <w:vAlign w:val="center"/>
                  <w:hideMark/>
                </w:tcPr>
                <w:p w14:paraId="6961B7E2" w14:textId="77777777" w:rsidR="003B4D6D" w:rsidRDefault="003B4D6D">
                  <w:pPr>
                    <w:jc w:val="center"/>
                    <w:textAlignment w:val="bottom"/>
                    <w:rPr>
                      <w:szCs w:val="24"/>
                      <w:lang w:eastAsia="lt-LT"/>
                    </w:rPr>
                  </w:pPr>
                  <w:r w:rsidRPr="00E175F2">
                    <w:rPr>
                      <w:sz w:val="20"/>
                      <w:lang w:eastAsia="lt-LT"/>
                    </w:rPr>
                    <w:t>NT objektų skaičius vnt.</w:t>
                  </w: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64D84DC3" w14:textId="77777777" w:rsidR="003B4D6D" w:rsidRDefault="003B4D6D">
                  <w:pPr>
                    <w:rPr>
                      <w:sz w:val="8"/>
                      <w:szCs w:val="8"/>
                    </w:rPr>
                  </w:pPr>
                </w:p>
                <w:p w14:paraId="592C2AEC" w14:textId="77777777" w:rsidR="003B4D6D" w:rsidRDefault="003B4D6D">
                  <w:pPr>
                    <w:jc w:val="center"/>
                    <w:textAlignment w:val="center"/>
                    <w:rPr>
                      <w:szCs w:val="24"/>
                      <w:lang w:eastAsia="lt-LT"/>
                    </w:rPr>
                  </w:pPr>
                  <w:r>
                    <w:rPr>
                      <w:sz w:val="20"/>
                      <w:lang w:eastAsia="lt-LT"/>
                    </w:rPr>
                    <w:t>Konteinerių skaičius, tūris ir ištuštinimo dažnis</w:t>
                  </w:r>
                </w:p>
              </w:tc>
              <w:tc>
                <w:tcPr>
                  <w:tcW w:w="1798" w:type="dxa"/>
                  <w:vMerge w:val="restart"/>
                  <w:tcBorders>
                    <w:top w:val="nil"/>
                    <w:left w:val="nil"/>
                    <w:bottom w:val="single" w:sz="8" w:space="0" w:color="auto"/>
                    <w:right w:val="single" w:sz="8" w:space="0" w:color="000000"/>
                  </w:tcBorders>
                  <w:vAlign w:val="center"/>
                  <w:hideMark/>
                </w:tcPr>
                <w:p w14:paraId="0E778DF5" w14:textId="77777777" w:rsidR="003B4D6D" w:rsidRPr="003B4D6D" w:rsidRDefault="003B4D6D" w:rsidP="003B4D6D">
                  <w:pPr>
                    <w:jc w:val="center"/>
                    <w:rPr>
                      <w:sz w:val="8"/>
                      <w:szCs w:val="8"/>
                    </w:rPr>
                  </w:pPr>
                  <w:r w:rsidRPr="00E175F2">
                    <w:rPr>
                      <w:rFonts w:eastAsia="MS PGothic"/>
                      <w:kern w:val="24"/>
                      <w:sz w:val="20"/>
                    </w:rPr>
                    <w:t>Gyventojų skaičius, vnt.</w:t>
                  </w:r>
                </w:p>
              </w:tc>
            </w:tr>
            <w:tr w:rsidR="003B4D6D" w14:paraId="1EE422AC" w14:textId="77777777" w:rsidTr="003B4D6D">
              <w:trPr>
                <w:trHeight w:val="196"/>
              </w:trPr>
              <w:tc>
                <w:tcPr>
                  <w:tcW w:w="511" w:type="dxa"/>
                  <w:tcBorders>
                    <w:top w:val="nil"/>
                    <w:left w:val="single" w:sz="8" w:space="0" w:color="000000"/>
                    <w:bottom w:val="single" w:sz="8" w:space="0" w:color="000000"/>
                    <w:right w:val="single" w:sz="8" w:space="0" w:color="000000"/>
                  </w:tcBorders>
                  <w:vAlign w:val="center"/>
                  <w:hideMark/>
                </w:tcPr>
                <w:p w14:paraId="24E20A8E" w14:textId="77777777" w:rsidR="003B4D6D" w:rsidRDefault="003B4D6D">
                  <w:pPr>
                    <w:rPr>
                      <w:sz w:val="8"/>
                      <w:szCs w:val="8"/>
                    </w:rPr>
                  </w:pPr>
                </w:p>
                <w:p w14:paraId="0EBBAAA1" w14:textId="77777777" w:rsidR="003B4D6D" w:rsidRDefault="003B4D6D">
                  <w:pPr>
                    <w:jc w:val="center"/>
                    <w:textAlignment w:val="center"/>
                    <w:rPr>
                      <w:szCs w:val="24"/>
                      <w:lang w:eastAsia="lt-LT"/>
                    </w:rPr>
                  </w:pPr>
                  <w:r>
                    <w:rPr>
                      <w:sz w:val="20"/>
                      <w:lang w:eastAsia="lt-LT"/>
                    </w:rPr>
                    <w:t>1.2.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08D8913" w14:textId="77777777" w:rsidR="003B4D6D" w:rsidRDefault="003B4D6D">
                  <w:pPr>
                    <w:rPr>
                      <w:sz w:val="8"/>
                      <w:szCs w:val="8"/>
                    </w:rPr>
                  </w:pPr>
                </w:p>
                <w:p w14:paraId="60D08CA5" w14:textId="77777777" w:rsidR="003B4D6D" w:rsidRDefault="003B4D6D">
                  <w:pPr>
                    <w:ind w:left="44" w:firstLine="13"/>
                    <w:textAlignment w:val="center"/>
                    <w:rPr>
                      <w:szCs w:val="24"/>
                      <w:lang w:eastAsia="lt-LT"/>
                    </w:rPr>
                  </w:pPr>
                  <w:r>
                    <w:rPr>
                      <w:sz w:val="20"/>
                      <w:lang w:eastAsia="lt-LT"/>
                    </w:rPr>
                    <w:t>Butai</w:t>
                  </w:r>
                </w:p>
              </w:tc>
              <w:tc>
                <w:tcPr>
                  <w:tcW w:w="1801" w:type="dxa"/>
                  <w:vMerge/>
                  <w:tcBorders>
                    <w:left w:val="nil"/>
                    <w:right w:val="single" w:sz="8" w:space="0" w:color="000000"/>
                  </w:tcBorders>
                  <w:vAlign w:val="center"/>
                  <w:hideMark/>
                </w:tcPr>
                <w:p w14:paraId="3BB0819D" w14:textId="77777777" w:rsidR="003B4D6D" w:rsidRDefault="003B4D6D">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7D693E8C" w14:textId="77777777" w:rsidR="003B4D6D" w:rsidRDefault="003B4D6D">
                  <w:pPr>
                    <w:rPr>
                      <w:sz w:val="8"/>
                      <w:szCs w:val="8"/>
                    </w:rPr>
                  </w:pPr>
                </w:p>
                <w:p w14:paraId="49916AE2" w14:textId="77777777" w:rsidR="003B4D6D" w:rsidRDefault="003B4D6D">
                  <w:pPr>
                    <w:jc w:val="center"/>
                    <w:textAlignment w:val="center"/>
                    <w:rPr>
                      <w:szCs w:val="24"/>
                      <w:lang w:eastAsia="lt-LT"/>
                    </w:rPr>
                  </w:pPr>
                  <w:r>
                    <w:rPr>
                      <w:sz w:val="20"/>
                      <w:lang w:eastAsia="lt-LT"/>
                    </w:rPr>
                    <w:t>-</w:t>
                  </w:r>
                </w:p>
              </w:tc>
              <w:tc>
                <w:tcPr>
                  <w:tcW w:w="1798" w:type="dxa"/>
                  <w:vMerge/>
                  <w:tcBorders>
                    <w:top w:val="nil"/>
                    <w:left w:val="nil"/>
                    <w:bottom w:val="single" w:sz="8" w:space="0" w:color="auto"/>
                    <w:right w:val="single" w:sz="8" w:space="0" w:color="000000"/>
                  </w:tcBorders>
                  <w:vAlign w:val="center"/>
                  <w:hideMark/>
                </w:tcPr>
                <w:p w14:paraId="6ABE3AD6" w14:textId="77777777" w:rsidR="003B4D6D" w:rsidRDefault="003B4D6D">
                  <w:pPr>
                    <w:rPr>
                      <w:szCs w:val="24"/>
                      <w:lang w:eastAsia="lt-LT"/>
                    </w:rPr>
                  </w:pPr>
                </w:p>
              </w:tc>
            </w:tr>
            <w:tr w:rsidR="003B4D6D" w14:paraId="476AAC7F"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3112EEC9" w14:textId="77777777" w:rsidR="003B4D6D" w:rsidRDefault="003B4D6D">
                  <w:pPr>
                    <w:rPr>
                      <w:sz w:val="8"/>
                      <w:szCs w:val="8"/>
                    </w:rPr>
                  </w:pPr>
                </w:p>
                <w:p w14:paraId="3E5F67BE" w14:textId="77777777" w:rsidR="003B4D6D" w:rsidRDefault="003B4D6D">
                  <w:pPr>
                    <w:ind w:left="20"/>
                    <w:jc w:val="center"/>
                    <w:textAlignment w:val="center"/>
                    <w:rPr>
                      <w:szCs w:val="24"/>
                      <w:lang w:eastAsia="lt-LT"/>
                    </w:rPr>
                  </w:pPr>
                  <w:r>
                    <w:rPr>
                      <w:sz w:val="20"/>
                      <w:lang w:eastAsia="lt-LT"/>
                    </w:rPr>
                    <w:t>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D1BABE1" w14:textId="77777777" w:rsidR="003B4D6D" w:rsidRDefault="003B4D6D">
                  <w:pPr>
                    <w:rPr>
                      <w:sz w:val="8"/>
                      <w:szCs w:val="8"/>
                    </w:rPr>
                  </w:pPr>
                </w:p>
                <w:p w14:paraId="599DB7FE" w14:textId="77777777" w:rsidR="003B4D6D" w:rsidRDefault="003B4D6D">
                  <w:pPr>
                    <w:ind w:left="44"/>
                    <w:textAlignment w:val="center"/>
                    <w:rPr>
                      <w:szCs w:val="24"/>
                      <w:lang w:eastAsia="lt-LT"/>
                    </w:rPr>
                  </w:pPr>
                  <w:r>
                    <w:rPr>
                      <w:sz w:val="20"/>
                      <w:lang w:eastAsia="lt-LT"/>
                    </w:rPr>
                    <w:t>Viešbučių paskirties pastatai (patalpos)</w:t>
                  </w:r>
                </w:p>
              </w:tc>
              <w:tc>
                <w:tcPr>
                  <w:tcW w:w="1801" w:type="dxa"/>
                  <w:vMerge/>
                  <w:tcBorders>
                    <w:left w:val="nil"/>
                    <w:right w:val="single" w:sz="8" w:space="0" w:color="000000"/>
                  </w:tcBorders>
                  <w:tcMar>
                    <w:top w:w="20" w:type="dxa"/>
                    <w:left w:w="20" w:type="dxa"/>
                    <w:bottom w:w="0" w:type="dxa"/>
                    <w:right w:w="20" w:type="dxa"/>
                  </w:tcMar>
                  <w:vAlign w:val="center"/>
                </w:tcPr>
                <w:p w14:paraId="12A882CA" w14:textId="77777777" w:rsidR="003B4D6D" w:rsidRDefault="003B4D6D">
                  <w:pPr>
                    <w:ind w:left="36" w:right="42"/>
                    <w:jc w:val="center"/>
                    <w:textAlignment w:val="bottom"/>
                    <w:rPr>
                      <w:szCs w:val="24"/>
                      <w:lang w:eastAsia="lt-LT"/>
                    </w:rPr>
                  </w:pPr>
                </w:p>
              </w:tc>
              <w:tc>
                <w:tcPr>
                  <w:tcW w:w="1930" w:type="dxa"/>
                  <w:vMerge w:val="restart"/>
                  <w:tcBorders>
                    <w:top w:val="nil"/>
                    <w:left w:val="nil"/>
                    <w:bottom w:val="nil"/>
                    <w:right w:val="single" w:sz="8" w:space="0" w:color="000000"/>
                  </w:tcBorders>
                  <w:tcMar>
                    <w:top w:w="20" w:type="dxa"/>
                    <w:left w:w="20" w:type="dxa"/>
                    <w:bottom w:w="0" w:type="dxa"/>
                    <w:right w:w="20" w:type="dxa"/>
                  </w:tcMar>
                  <w:vAlign w:val="center"/>
                  <w:hideMark/>
                </w:tcPr>
                <w:p w14:paraId="65AE27FE" w14:textId="77777777" w:rsidR="003B4D6D" w:rsidRDefault="003B4D6D">
                  <w:pPr>
                    <w:rPr>
                      <w:sz w:val="8"/>
                      <w:szCs w:val="8"/>
                    </w:rPr>
                  </w:pPr>
                </w:p>
                <w:p w14:paraId="65412658" w14:textId="77777777" w:rsidR="003B4D6D" w:rsidRDefault="003B4D6D">
                  <w:pPr>
                    <w:jc w:val="center"/>
                    <w:textAlignment w:val="center"/>
                    <w:rPr>
                      <w:szCs w:val="24"/>
                      <w:lang w:eastAsia="lt-LT"/>
                    </w:rPr>
                  </w:pPr>
                  <w:r>
                    <w:rPr>
                      <w:sz w:val="20"/>
                      <w:lang w:eastAsia="lt-LT"/>
                    </w:rPr>
                    <w:t>Konteinerių skaičius, tūris ir ištuštinimo dažnis</w:t>
                  </w:r>
                </w:p>
              </w:tc>
              <w:tc>
                <w:tcPr>
                  <w:tcW w:w="1798" w:type="dxa"/>
                  <w:vMerge w:val="restart"/>
                  <w:tcBorders>
                    <w:top w:val="nil"/>
                    <w:left w:val="nil"/>
                    <w:bottom w:val="nil"/>
                    <w:right w:val="single" w:sz="8" w:space="0" w:color="000000"/>
                  </w:tcBorders>
                  <w:vAlign w:val="center"/>
                  <w:hideMark/>
                </w:tcPr>
                <w:p w14:paraId="0F68ED77" w14:textId="77777777" w:rsidR="003B4D6D" w:rsidRPr="00E175F2" w:rsidRDefault="003B4D6D" w:rsidP="003B4D6D">
                  <w:pPr>
                    <w:jc w:val="center"/>
                    <w:rPr>
                      <w:sz w:val="8"/>
                      <w:szCs w:val="8"/>
                    </w:rPr>
                  </w:pPr>
                  <w:r w:rsidRPr="00E175F2">
                    <w:rPr>
                      <w:sz w:val="20"/>
                    </w:rPr>
                    <w:t>NT objekto plotas,  m</w:t>
                  </w:r>
                  <w:r w:rsidRPr="00E175F2">
                    <w:rPr>
                      <w:sz w:val="20"/>
                      <w:vertAlign w:val="superscript"/>
                    </w:rPr>
                    <w:t>2</w:t>
                  </w:r>
                </w:p>
              </w:tc>
            </w:tr>
            <w:tr w:rsidR="003B4D6D" w14:paraId="27B97225"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62685BCD" w14:textId="77777777" w:rsidR="003B4D6D" w:rsidRDefault="003B4D6D">
                  <w:pPr>
                    <w:rPr>
                      <w:sz w:val="8"/>
                      <w:szCs w:val="8"/>
                    </w:rPr>
                  </w:pPr>
                </w:p>
                <w:p w14:paraId="5896B53E" w14:textId="77777777" w:rsidR="003B4D6D" w:rsidRDefault="003B4D6D">
                  <w:pPr>
                    <w:ind w:left="20"/>
                    <w:jc w:val="center"/>
                    <w:textAlignment w:val="center"/>
                    <w:rPr>
                      <w:szCs w:val="24"/>
                      <w:lang w:eastAsia="lt-LT"/>
                    </w:rPr>
                  </w:pPr>
                  <w:r>
                    <w:rPr>
                      <w:sz w:val="20"/>
                      <w:lang w:eastAsia="lt-LT"/>
                    </w:rPr>
                    <w:t>3.</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8B3E956" w14:textId="77777777" w:rsidR="003B4D6D" w:rsidRDefault="003B4D6D">
                  <w:pPr>
                    <w:rPr>
                      <w:sz w:val="8"/>
                      <w:szCs w:val="8"/>
                    </w:rPr>
                  </w:pPr>
                </w:p>
                <w:p w14:paraId="190B4B9B" w14:textId="77777777" w:rsidR="003B4D6D" w:rsidRDefault="003B4D6D">
                  <w:pPr>
                    <w:ind w:left="44"/>
                    <w:textAlignment w:val="center"/>
                    <w:rPr>
                      <w:szCs w:val="24"/>
                      <w:lang w:eastAsia="lt-LT"/>
                    </w:rPr>
                  </w:pPr>
                  <w:r>
                    <w:rPr>
                      <w:sz w:val="20"/>
                      <w:lang w:eastAsia="lt-LT"/>
                    </w:rPr>
                    <w:t>Administracinės paskirties pastatai</w:t>
                  </w:r>
                </w:p>
              </w:tc>
              <w:tc>
                <w:tcPr>
                  <w:tcW w:w="1801" w:type="dxa"/>
                  <w:vMerge/>
                  <w:tcBorders>
                    <w:left w:val="nil"/>
                    <w:right w:val="single" w:sz="8" w:space="0" w:color="000000"/>
                  </w:tcBorders>
                  <w:tcMar>
                    <w:top w:w="20" w:type="dxa"/>
                    <w:left w:w="20" w:type="dxa"/>
                    <w:bottom w:w="0" w:type="dxa"/>
                    <w:right w:w="20" w:type="dxa"/>
                  </w:tcMar>
                  <w:vAlign w:val="center"/>
                </w:tcPr>
                <w:p w14:paraId="61603819"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354F92A" w14:textId="77777777" w:rsidR="003B4D6D" w:rsidRDefault="003B4D6D">
                  <w:pPr>
                    <w:rPr>
                      <w:szCs w:val="24"/>
                      <w:lang w:eastAsia="lt-LT"/>
                    </w:rPr>
                  </w:pPr>
                </w:p>
              </w:tc>
              <w:tc>
                <w:tcPr>
                  <w:tcW w:w="1798" w:type="dxa"/>
                  <w:vMerge/>
                  <w:tcBorders>
                    <w:top w:val="nil"/>
                    <w:left w:val="nil"/>
                    <w:bottom w:val="nil"/>
                    <w:right w:val="single" w:sz="8" w:space="0" w:color="000000"/>
                  </w:tcBorders>
                  <w:vAlign w:val="center"/>
                  <w:hideMark/>
                </w:tcPr>
                <w:p w14:paraId="2DE7912F" w14:textId="77777777" w:rsidR="003B4D6D" w:rsidRPr="00E175F2" w:rsidRDefault="003B4D6D">
                  <w:pPr>
                    <w:rPr>
                      <w:szCs w:val="24"/>
                      <w:lang w:eastAsia="lt-LT"/>
                    </w:rPr>
                  </w:pPr>
                </w:p>
              </w:tc>
            </w:tr>
            <w:tr w:rsidR="003B4D6D" w14:paraId="335A5E4F"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105CC684" w14:textId="77777777" w:rsidR="003B4D6D" w:rsidRDefault="003B4D6D">
                  <w:pPr>
                    <w:rPr>
                      <w:sz w:val="8"/>
                      <w:szCs w:val="8"/>
                    </w:rPr>
                  </w:pPr>
                </w:p>
                <w:p w14:paraId="52387DF5" w14:textId="77777777" w:rsidR="003B4D6D" w:rsidRDefault="003B4D6D">
                  <w:pPr>
                    <w:ind w:left="20"/>
                    <w:jc w:val="center"/>
                    <w:textAlignment w:val="center"/>
                    <w:rPr>
                      <w:szCs w:val="24"/>
                      <w:lang w:eastAsia="lt-LT"/>
                    </w:rPr>
                  </w:pPr>
                  <w:r>
                    <w:rPr>
                      <w:sz w:val="20"/>
                      <w:lang w:eastAsia="lt-LT"/>
                    </w:rPr>
                    <w:t>4.</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C450F32" w14:textId="77777777" w:rsidR="003B4D6D" w:rsidRDefault="003B4D6D">
                  <w:pPr>
                    <w:rPr>
                      <w:sz w:val="8"/>
                      <w:szCs w:val="8"/>
                    </w:rPr>
                  </w:pPr>
                </w:p>
                <w:p w14:paraId="6064E048" w14:textId="77777777" w:rsidR="003B4D6D" w:rsidRDefault="003B4D6D">
                  <w:pPr>
                    <w:ind w:left="44"/>
                    <w:textAlignment w:val="center"/>
                    <w:rPr>
                      <w:szCs w:val="24"/>
                      <w:lang w:eastAsia="lt-LT"/>
                    </w:rPr>
                  </w:pPr>
                  <w:r>
                    <w:rPr>
                      <w:sz w:val="20"/>
                      <w:lang w:eastAsia="lt-LT"/>
                    </w:rPr>
                    <w:t>Prekybos paskirties pastatai</w:t>
                  </w:r>
                </w:p>
              </w:tc>
              <w:tc>
                <w:tcPr>
                  <w:tcW w:w="1801" w:type="dxa"/>
                  <w:vMerge/>
                  <w:tcBorders>
                    <w:left w:val="nil"/>
                    <w:right w:val="single" w:sz="8" w:space="0" w:color="000000"/>
                  </w:tcBorders>
                  <w:tcMar>
                    <w:top w:w="20" w:type="dxa"/>
                    <w:left w:w="20" w:type="dxa"/>
                    <w:bottom w:w="0" w:type="dxa"/>
                    <w:right w:w="20" w:type="dxa"/>
                  </w:tcMar>
                </w:tcPr>
                <w:p w14:paraId="18FD124F"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3FB4269C" w14:textId="77777777" w:rsidR="003B4D6D" w:rsidRDefault="003B4D6D">
                  <w:pPr>
                    <w:rPr>
                      <w:szCs w:val="24"/>
                      <w:lang w:eastAsia="lt-LT"/>
                    </w:rPr>
                  </w:pPr>
                </w:p>
              </w:tc>
              <w:tc>
                <w:tcPr>
                  <w:tcW w:w="1798" w:type="dxa"/>
                  <w:vMerge/>
                  <w:tcBorders>
                    <w:top w:val="nil"/>
                    <w:left w:val="nil"/>
                    <w:bottom w:val="nil"/>
                    <w:right w:val="single" w:sz="8" w:space="0" w:color="000000"/>
                  </w:tcBorders>
                  <w:vAlign w:val="center"/>
                  <w:hideMark/>
                </w:tcPr>
                <w:p w14:paraId="7D39F434" w14:textId="77777777" w:rsidR="003B4D6D" w:rsidRPr="00E175F2" w:rsidRDefault="003B4D6D">
                  <w:pPr>
                    <w:rPr>
                      <w:szCs w:val="24"/>
                      <w:lang w:eastAsia="lt-LT"/>
                    </w:rPr>
                  </w:pPr>
                </w:p>
              </w:tc>
            </w:tr>
            <w:tr w:rsidR="003B4D6D" w14:paraId="08C57CBB"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2CE0DA70" w14:textId="77777777" w:rsidR="003B4D6D" w:rsidRDefault="003B4D6D">
                  <w:pPr>
                    <w:rPr>
                      <w:sz w:val="8"/>
                      <w:szCs w:val="8"/>
                    </w:rPr>
                  </w:pPr>
                </w:p>
                <w:p w14:paraId="4928B714" w14:textId="77777777" w:rsidR="003B4D6D" w:rsidRDefault="003B4D6D">
                  <w:pPr>
                    <w:ind w:left="20"/>
                    <w:jc w:val="center"/>
                    <w:textAlignment w:val="center"/>
                    <w:rPr>
                      <w:szCs w:val="24"/>
                      <w:lang w:eastAsia="lt-LT"/>
                    </w:rPr>
                  </w:pPr>
                  <w:r>
                    <w:rPr>
                      <w:sz w:val="20"/>
                      <w:lang w:eastAsia="lt-LT"/>
                    </w:rPr>
                    <w:t>5.</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A04638A" w14:textId="77777777" w:rsidR="003B4D6D" w:rsidRDefault="003B4D6D">
                  <w:pPr>
                    <w:rPr>
                      <w:sz w:val="8"/>
                      <w:szCs w:val="8"/>
                    </w:rPr>
                  </w:pPr>
                </w:p>
                <w:p w14:paraId="556B86D7" w14:textId="77777777" w:rsidR="003B4D6D" w:rsidRDefault="003B4D6D">
                  <w:pPr>
                    <w:ind w:left="44"/>
                    <w:textAlignment w:val="center"/>
                    <w:rPr>
                      <w:szCs w:val="24"/>
                      <w:lang w:eastAsia="lt-LT"/>
                    </w:rPr>
                  </w:pPr>
                  <w:r>
                    <w:rPr>
                      <w:sz w:val="20"/>
                      <w:lang w:eastAsia="lt-LT"/>
                    </w:rPr>
                    <w:t>Paslaugų paskirties pastatai</w:t>
                  </w:r>
                </w:p>
              </w:tc>
              <w:tc>
                <w:tcPr>
                  <w:tcW w:w="1801" w:type="dxa"/>
                  <w:vMerge/>
                  <w:tcBorders>
                    <w:left w:val="nil"/>
                    <w:right w:val="single" w:sz="8" w:space="0" w:color="000000"/>
                  </w:tcBorders>
                  <w:tcMar>
                    <w:top w:w="20" w:type="dxa"/>
                    <w:left w:w="20" w:type="dxa"/>
                    <w:bottom w:w="0" w:type="dxa"/>
                    <w:right w:w="20" w:type="dxa"/>
                  </w:tcMar>
                </w:tcPr>
                <w:p w14:paraId="1920BA8D"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17A181E6" w14:textId="77777777" w:rsidR="003B4D6D" w:rsidRDefault="003B4D6D">
                  <w:pPr>
                    <w:rPr>
                      <w:szCs w:val="24"/>
                      <w:lang w:eastAsia="lt-LT"/>
                    </w:rPr>
                  </w:pPr>
                </w:p>
              </w:tc>
              <w:tc>
                <w:tcPr>
                  <w:tcW w:w="1798" w:type="dxa"/>
                  <w:vMerge/>
                  <w:tcBorders>
                    <w:top w:val="nil"/>
                    <w:left w:val="nil"/>
                    <w:bottom w:val="nil"/>
                    <w:right w:val="single" w:sz="8" w:space="0" w:color="000000"/>
                  </w:tcBorders>
                  <w:vAlign w:val="center"/>
                  <w:hideMark/>
                </w:tcPr>
                <w:p w14:paraId="2A0123C1" w14:textId="77777777" w:rsidR="003B4D6D" w:rsidRPr="00E175F2" w:rsidRDefault="003B4D6D">
                  <w:pPr>
                    <w:rPr>
                      <w:szCs w:val="24"/>
                      <w:lang w:eastAsia="lt-LT"/>
                    </w:rPr>
                  </w:pPr>
                </w:p>
              </w:tc>
            </w:tr>
            <w:tr w:rsidR="003B4D6D" w14:paraId="4769887C"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1B4ECEB4" w14:textId="77777777" w:rsidR="003B4D6D" w:rsidRDefault="003B4D6D">
                  <w:pPr>
                    <w:rPr>
                      <w:sz w:val="8"/>
                      <w:szCs w:val="8"/>
                    </w:rPr>
                  </w:pPr>
                </w:p>
                <w:p w14:paraId="395C8EC8" w14:textId="77777777" w:rsidR="003B4D6D" w:rsidRDefault="003B4D6D">
                  <w:pPr>
                    <w:ind w:left="20"/>
                    <w:jc w:val="center"/>
                    <w:textAlignment w:val="center"/>
                    <w:rPr>
                      <w:szCs w:val="24"/>
                      <w:lang w:eastAsia="lt-LT"/>
                    </w:rPr>
                  </w:pPr>
                  <w:r>
                    <w:rPr>
                      <w:sz w:val="20"/>
                      <w:lang w:eastAsia="lt-LT"/>
                    </w:rPr>
                    <w:t>6.</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EDE5BC2" w14:textId="77777777" w:rsidR="003B4D6D" w:rsidRDefault="003B4D6D">
                  <w:pPr>
                    <w:rPr>
                      <w:sz w:val="8"/>
                      <w:szCs w:val="8"/>
                    </w:rPr>
                  </w:pPr>
                </w:p>
                <w:p w14:paraId="2372F7CC" w14:textId="77777777" w:rsidR="003B4D6D" w:rsidRDefault="003B4D6D">
                  <w:pPr>
                    <w:ind w:left="44"/>
                    <w:textAlignment w:val="center"/>
                    <w:rPr>
                      <w:szCs w:val="24"/>
                      <w:lang w:eastAsia="lt-LT"/>
                    </w:rPr>
                  </w:pPr>
                  <w:r>
                    <w:rPr>
                      <w:sz w:val="20"/>
                      <w:lang w:eastAsia="lt-LT"/>
                    </w:rPr>
                    <w:t>Maitinimo paskirties pastatai</w:t>
                  </w:r>
                </w:p>
              </w:tc>
              <w:tc>
                <w:tcPr>
                  <w:tcW w:w="1801" w:type="dxa"/>
                  <w:vMerge/>
                  <w:tcBorders>
                    <w:left w:val="nil"/>
                    <w:right w:val="single" w:sz="8" w:space="0" w:color="000000"/>
                  </w:tcBorders>
                  <w:tcMar>
                    <w:top w:w="20" w:type="dxa"/>
                    <w:left w:w="20" w:type="dxa"/>
                    <w:bottom w:w="0" w:type="dxa"/>
                    <w:right w:w="20" w:type="dxa"/>
                  </w:tcMar>
                </w:tcPr>
                <w:p w14:paraId="0C990A2E"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66283B9C" w14:textId="77777777" w:rsidR="003B4D6D" w:rsidRDefault="003B4D6D">
                  <w:pPr>
                    <w:rPr>
                      <w:szCs w:val="24"/>
                      <w:lang w:eastAsia="lt-LT"/>
                    </w:rPr>
                  </w:pPr>
                </w:p>
              </w:tc>
              <w:tc>
                <w:tcPr>
                  <w:tcW w:w="1798" w:type="dxa"/>
                  <w:vMerge/>
                  <w:tcBorders>
                    <w:top w:val="nil"/>
                    <w:left w:val="nil"/>
                    <w:bottom w:val="nil"/>
                    <w:right w:val="single" w:sz="8" w:space="0" w:color="000000"/>
                  </w:tcBorders>
                  <w:vAlign w:val="center"/>
                  <w:hideMark/>
                </w:tcPr>
                <w:p w14:paraId="3083B2A7" w14:textId="77777777" w:rsidR="003B4D6D" w:rsidRPr="00E175F2" w:rsidRDefault="003B4D6D">
                  <w:pPr>
                    <w:rPr>
                      <w:szCs w:val="24"/>
                      <w:lang w:eastAsia="lt-LT"/>
                    </w:rPr>
                  </w:pPr>
                </w:p>
              </w:tc>
            </w:tr>
            <w:tr w:rsidR="003B4D6D" w14:paraId="25F79D7B"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36A5D264" w14:textId="77777777" w:rsidR="003B4D6D" w:rsidRDefault="003B4D6D">
                  <w:pPr>
                    <w:rPr>
                      <w:sz w:val="8"/>
                      <w:szCs w:val="8"/>
                    </w:rPr>
                  </w:pPr>
                </w:p>
                <w:p w14:paraId="12851BE6" w14:textId="77777777" w:rsidR="003B4D6D" w:rsidRDefault="003B4D6D">
                  <w:pPr>
                    <w:ind w:left="20"/>
                    <w:jc w:val="center"/>
                    <w:textAlignment w:val="center"/>
                    <w:rPr>
                      <w:szCs w:val="24"/>
                      <w:lang w:eastAsia="lt-LT"/>
                    </w:rPr>
                  </w:pPr>
                  <w:r>
                    <w:rPr>
                      <w:sz w:val="20"/>
                      <w:lang w:eastAsia="lt-LT"/>
                    </w:rPr>
                    <w:t>7.</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78C0AAB" w14:textId="77777777" w:rsidR="003B4D6D" w:rsidRDefault="003B4D6D">
                  <w:pPr>
                    <w:rPr>
                      <w:sz w:val="8"/>
                      <w:szCs w:val="8"/>
                    </w:rPr>
                  </w:pPr>
                </w:p>
                <w:p w14:paraId="7281F9DD" w14:textId="77777777" w:rsidR="003B4D6D" w:rsidRDefault="003B4D6D">
                  <w:pPr>
                    <w:ind w:left="44"/>
                    <w:textAlignment w:val="center"/>
                    <w:rPr>
                      <w:szCs w:val="24"/>
                      <w:lang w:eastAsia="lt-LT"/>
                    </w:rPr>
                  </w:pPr>
                  <w:r>
                    <w:rPr>
                      <w:sz w:val="20"/>
                      <w:lang w:eastAsia="lt-LT"/>
                    </w:rPr>
                    <w:t>Transporto paskirties pastatai</w:t>
                  </w:r>
                </w:p>
              </w:tc>
              <w:tc>
                <w:tcPr>
                  <w:tcW w:w="1801" w:type="dxa"/>
                  <w:vMerge/>
                  <w:tcBorders>
                    <w:left w:val="nil"/>
                    <w:right w:val="single" w:sz="8" w:space="0" w:color="000000"/>
                  </w:tcBorders>
                  <w:tcMar>
                    <w:top w:w="20" w:type="dxa"/>
                    <w:left w:w="20" w:type="dxa"/>
                    <w:bottom w:w="0" w:type="dxa"/>
                    <w:right w:w="20" w:type="dxa"/>
                  </w:tcMar>
                </w:tcPr>
                <w:p w14:paraId="7F5B98E1"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7804EAD8" w14:textId="77777777" w:rsidR="003B4D6D" w:rsidRDefault="003B4D6D">
                  <w:pPr>
                    <w:rPr>
                      <w:szCs w:val="24"/>
                      <w:lang w:eastAsia="lt-LT"/>
                    </w:rPr>
                  </w:pPr>
                </w:p>
              </w:tc>
              <w:tc>
                <w:tcPr>
                  <w:tcW w:w="1798" w:type="dxa"/>
                  <w:vMerge/>
                  <w:tcBorders>
                    <w:top w:val="nil"/>
                    <w:left w:val="nil"/>
                    <w:bottom w:val="nil"/>
                    <w:right w:val="single" w:sz="8" w:space="0" w:color="000000"/>
                  </w:tcBorders>
                  <w:vAlign w:val="center"/>
                  <w:hideMark/>
                </w:tcPr>
                <w:p w14:paraId="6FB24B17" w14:textId="77777777" w:rsidR="003B4D6D" w:rsidRPr="00E175F2" w:rsidRDefault="003B4D6D">
                  <w:pPr>
                    <w:rPr>
                      <w:szCs w:val="24"/>
                      <w:lang w:eastAsia="lt-LT"/>
                    </w:rPr>
                  </w:pPr>
                </w:p>
              </w:tc>
            </w:tr>
            <w:tr w:rsidR="003B4D6D" w14:paraId="7B24C5E2"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27612F5B" w14:textId="77777777" w:rsidR="003B4D6D" w:rsidRDefault="003B4D6D">
                  <w:pPr>
                    <w:rPr>
                      <w:sz w:val="8"/>
                      <w:szCs w:val="8"/>
                    </w:rPr>
                  </w:pPr>
                </w:p>
                <w:p w14:paraId="56628E53" w14:textId="77777777" w:rsidR="003B4D6D" w:rsidRDefault="003B4D6D">
                  <w:pPr>
                    <w:ind w:left="20"/>
                    <w:jc w:val="center"/>
                    <w:textAlignment w:val="center"/>
                    <w:rPr>
                      <w:szCs w:val="24"/>
                      <w:lang w:eastAsia="lt-LT"/>
                    </w:rPr>
                  </w:pPr>
                  <w:r>
                    <w:rPr>
                      <w:sz w:val="20"/>
                      <w:lang w:eastAsia="lt-LT"/>
                    </w:rPr>
                    <w:t>8.</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DFADEF2" w14:textId="77777777" w:rsidR="003B4D6D" w:rsidRDefault="003B4D6D">
                  <w:pPr>
                    <w:rPr>
                      <w:sz w:val="8"/>
                      <w:szCs w:val="8"/>
                    </w:rPr>
                  </w:pPr>
                </w:p>
                <w:p w14:paraId="3C47A6C2" w14:textId="77777777" w:rsidR="003B4D6D" w:rsidRDefault="003B4D6D">
                  <w:pPr>
                    <w:ind w:left="44"/>
                    <w:textAlignment w:val="center"/>
                    <w:rPr>
                      <w:szCs w:val="24"/>
                      <w:lang w:eastAsia="lt-LT"/>
                    </w:rPr>
                  </w:pPr>
                  <w:r>
                    <w:rPr>
                      <w:sz w:val="20"/>
                      <w:lang w:eastAsia="lt-LT"/>
                    </w:rPr>
                    <w:t>Garažų paskirties pastatai</w:t>
                  </w:r>
                </w:p>
              </w:tc>
              <w:tc>
                <w:tcPr>
                  <w:tcW w:w="1801" w:type="dxa"/>
                  <w:vMerge/>
                  <w:tcBorders>
                    <w:left w:val="nil"/>
                    <w:right w:val="single" w:sz="8" w:space="0" w:color="000000"/>
                  </w:tcBorders>
                  <w:tcMar>
                    <w:top w:w="20" w:type="dxa"/>
                    <w:left w:w="20" w:type="dxa"/>
                    <w:bottom w:w="0" w:type="dxa"/>
                    <w:right w:w="20" w:type="dxa"/>
                  </w:tcMar>
                  <w:vAlign w:val="center"/>
                </w:tcPr>
                <w:p w14:paraId="23D526D6"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33FA8B9" w14:textId="77777777" w:rsidR="003B4D6D" w:rsidRDefault="003B4D6D">
                  <w:pPr>
                    <w:rPr>
                      <w:szCs w:val="24"/>
                      <w:lang w:eastAsia="lt-LT"/>
                    </w:rPr>
                  </w:pPr>
                </w:p>
              </w:tc>
              <w:tc>
                <w:tcPr>
                  <w:tcW w:w="1798" w:type="dxa"/>
                  <w:tcBorders>
                    <w:top w:val="single" w:sz="8" w:space="0" w:color="auto"/>
                    <w:left w:val="nil"/>
                    <w:bottom w:val="single" w:sz="8" w:space="0" w:color="auto"/>
                    <w:right w:val="single" w:sz="8" w:space="0" w:color="auto"/>
                  </w:tcBorders>
                  <w:vAlign w:val="bottom"/>
                  <w:hideMark/>
                </w:tcPr>
                <w:p w14:paraId="7C3897E5" w14:textId="77777777" w:rsidR="003B4D6D" w:rsidRPr="00E175F2" w:rsidRDefault="003B4D6D">
                  <w:pPr>
                    <w:rPr>
                      <w:sz w:val="8"/>
                      <w:szCs w:val="8"/>
                    </w:rPr>
                  </w:pPr>
                </w:p>
                <w:p w14:paraId="22283277" w14:textId="77777777" w:rsidR="003B4D6D" w:rsidRPr="00E175F2" w:rsidRDefault="003B4D6D" w:rsidP="003B4D6D">
                  <w:pPr>
                    <w:jc w:val="center"/>
                    <w:rPr>
                      <w:sz w:val="8"/>
                      <w:szCs w:val="8"/>
                    </w:rPr>
                  </w:pPr>
                  <w:r w:rsidRPr="00E175F2">
                    <w:rPr>
                      <w:sz w:val="20"/>
                    </w:rPr>
                    <w:t>NT objekto skaičius, vnt.</w:t>
                  </w:r>
                </w:p>
              </w:tc>
            </w:tr>
            <w:tr w:rsidR="003B4D6D" w14:paraId="1438B9FA"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4CC87A51" w14:textId="77777777" w:rsidR="003B4D6D" w:rsidRDefault="003B4D6D">
                  <w:pPr>
                    <w:rPr>
                      <w:sz w:val="8"/>
                      <w:szCs w:val="8"/>
                    </w:rPr>
                  </w:pPr>
                </w:p>
                <w:p w14:paraId="42096226" w14:textId="77777777" w:rsidR="003B4D6D" w:rsidRDefault="003B4D6D">
                  <w:pPr>
                    <w:ind w:left="20"/>
                    <w:jc w:val="center"/>
                    <w:textAlignment w:val="center"/>
                    <w:rPr>
                      <w:szCs w:val="24"/>
                      <w:lang w:eastAsia="lt-LT"/>
                    </w:rPr>
                  </w:pPr>
                  <w:r>
                    <w:rPr>
                      <w:sz w:val="20"/>
                      <w:lang w:eastAsia="lt-LT"/>
                    </w:rPr>
                    <w:t>9.</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D0714C8" w14:textId="77777777" w:rsidR="003B4D6D" w:rsidRDefault="003B4D6D">
                  <w:pPr>
                    <w:rPr>
                      <w:sz w:val="8"/>
                      <w:szCs w:val="8"/>
                    </w:rPr>
                  </w:pPr>
                </w:p>
                <w:p w14:paraId="13B539B7" w14:textId="77777777" w:rsidR="003B4D6D" w:rsidRDefault="003B4D6D">
                  <w:pPr>
                    <w:ind w:left="44"/>
                    <w:textAlignment w:val="center"/>
                    <w:rPr>
                      <w:szCs w:val="24"/>
                      <w:lang w:eastAsia="lt-LT"/>
                    </w:rPr>
                  </w:pPr>
                  <w:r>
                    <w:rPr>
                      <w:sz w:val="20"/>
                      <w:lang w:eastAsia="lt-LT"/>
                    </w:rPr>
                    <w:t>Gamybos, pramonės paskirties pastatai</w:t>
                  </w:r>
                </w:p>
              </w:tc>
              <w:tc>
                <w:tcPr>
                  <w:tcW w:w="1801" w:type="dxa"/>
                  <w:vMerge/>
                  <w:tcBorders>
                    <w:left w:val="nil"/>
                    <w:right w:val="single" w:sz="8" w:space="0" w:color="000000"/>
                  </w:tcBorders>
                  <w:tcMar>
                    <w:top w:w="20" w:type="dxa"/>
                    <w:left w:w="20" w:type="dxa"/>
                    <w:bottom w:w="0" w:type="dxa"/>
                    <w:right w:w="20" w:type="dxa"/>
                  </w:tcMar>
                </w:tcPr>
                <w:p w14:paraId="2A73DB1A"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39A94212" w14:textId="77777777" w:rsidR="003B4D6D" w:rsidRDefault="003B4D6D">
                  <w:pPr>
                    <w:rPr>
                      <w:szCs w:val="24"/>
                      <w:lang w:eastAsia="lt-LT"/>
                    </w:rPr>
                  </w:pPr>
                </w:p>
              </w:tc>
              <w:tc>
                <w:tcPr>
                  <w:tcW w:w="1798" w:type="dxa"/>
                  <w:vMerge w:val="restart"/>
                  <w:tcBorders>
                    <w:top w:val="nil"/>
                    <w:left w:val="nil"/>
                    <w:bottom w:val="single" w:sz="8" w:space="0" w:color="000000"/>
                    <w:right w:val="single" w:sz="8" w:space="0" w:color="000000"/>
                  </w:tcBorders>
                  <w:vAlign w:val="center"/>
                  <w:hideMark/>
                </w:tcPr>
                <w:p w14:paraId="2D588D46" w14:textId="77777777" w:rsidR="003B4D6D" w:rsidRPr="00E175F2" w:rsidRDefault="003B4D6D">
                  <w:pPr>
                    <w:rPr>
                      <w:sz w:val="8"/>
                      <w:szCs w:val="8"/>
                    </w:rPr>
                  </w:pPr>
                </w:p>
                <w:p w14:paraId="39307D03" w14:textId="77777777" w:rsidR="003B4D6D" w:rsidRPr="00E175F2" w:rsidRDefault="003B4D6D" w:rsidP="003B4D6D">
                  <w:pPr>
                    <w:jc w:val="center"/>
                    <w:rPr>
                      <w:sz w:val="8"/>
                      <w:szCs w:val="8"/>
                    </w:rPr>
                  </w:pPr>
                  <w:r w:rsidRPr="00E175F2">
                    <w:rPr>
                      <w:sz w:val="20"/>
                    </w:rPr>
                    <w:t>NT objekto plotas,  m</w:t>
                  </w:r>
                  <w:r w:rsidRPr="00E175F2">
                    <w:rPr>
                      <w:sz w:val="20"/>
                      <w:vertAlign w:val="superscript"/>
                    </w:rPr>
                    <w:t>2</w:t>
                  </w:r>
                </w:p>
              </w:tc>
            </w:tr>
            <w:tr w:rsidR="003B4D6D" w14:paraId="348C7830"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5F437626" w14:textId="77777777" w:rsidR="003B4D6D" w:rsidRDefault="003B4D6D">
                  <w:pPr>
                    <w:rPr>
                      <w:sz w:val="8"/>
                      <w:szCs w:val="8"/>
                    </w:rPr>
                  </w:pPr>
                </w:p>
                <w:p w14:paraId="3A1870D6" w14:textId="77777777" w:rsidR="003B4D6D" w:rsidRDefault="003B4D6D">
                  <w:pPr>
                    <w:ind w:left="20"/>
                    <w:jc w:val="center"/>
                    <w:textAlignment w:val="center"/>
                    <w:rPr>
                      <w:szCs w:val="24"/>
                      <w:lang w:eastAsia="lt-LT"/>
                    </w:rPr>
                  </w:pPr>
                  <w:r>
                    <w:rPr>
                      <w:sz w:val="20"/>
                      <w:lang w:eastAsia="lt-LT"/>
                    </w:rPr>
                    <w:t>10.</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6ADA432" w14:textId="77777777" w:rsidR="003B4D6D" w:rsidRDefault="003B4D6D">
                  <w:pPr>
                    <w:rPr>
                      <w:sz w:val="8"/>
                      <w:szCs w:val="8"/>
                    </w:rPr>
                  </w:pPr>
                </w:p>
                <w:p w14:paraId="5E8105ED" w14:textId="77777777" w:rsidR="003B4D6D" w:rsidRDefault="003B4D6D">
                  <w:pPr>
                    <w:ind w:left="44"/>
                    <w:textAlignment w:val="center"/>
                    <w:rPr>
                      <w:szCs w:val="24"/>
                      <w:lang w:eastAsia="lt-LT"/>
                    </w:rPr>
                  </w:pPr>
                  <w:r>
                    <w:rPr>
                      <w:sz w:val="20"/>
                      <w:lang w:eastAsia="lt-LT"/>
                    </w:rPr>
                    <w:t>Sandėliavimo paskirties pastatai</w:t>
                  </w:r>
                </w:p>
              </w:tc>
              <w:tc>
                <w:tcPr>
                  <w:tcW w:w="1801" w:type="dxa"/>
                  <w:vMerge/>
                  <w:tcBorders>
                    <w:left w:val="nil"/>
                    <w:right w:val="single" w:sz="8" w:space="0" w:color="000000"/>
                  </w:tcBorders>
                  <w:tcMar>
                    <w:top w:w="20" w:type="dxa"/>
                    <w:left w:w="20" w:type="dxa"/>
                    <w:bottom w:w="0" w:type="dxa"/>
                    <w:right w:w="20" w:type="dxa"/>
                  </w:tcMar>
                </w:tcPr>
                <w:p w14:paraId="16CD474B"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C34B4D4"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6D0A05C6" w14:textId="77777777" w:rsidR="003B4D6D" w:rsidRPr="00E175F2" w:rsidRDefault="003B4D6D">
                  <w:pPr>
                    <w:rPr>
                      <w:szCs w:val="24"/>
                      <w:lang w:eastAsia="lt-LT"/>
                    </w:rPr>
                  </w:pPr>
                </w:p>
              </w:tc>
            </w:tr>
            <w:tr w:rsidR="003B4D6D" w14:paraId="2C81357B"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0BEB9BA3" w14:textId="77777777" w:rsidR="003B4D6D" w:rsidRDefault="003B4D6D">
                  <w:pPr>
                    <w:rPr>
                      <w:sz w:val="8"/>
                      <w:szCs w:val="8"/>
                    </w:rPr>
                  </w:pPr>
                </w:p>
                <w:p w14:paraId="68BE79A7" w14:textId="77777777" w:rsidR="003B4D6D" w:rsidRDefault="003B4D6D">
                  <w:pPr>
                    <w:ind w:left="20"/>
                    <w:jc w:val="center"/>
                    <w:textAlignment w:val="center"/>
                    <w:rPr>
                      <w:szCs w:val="24"/>
                      <w:lang w:eastAsia="lt-LT"/>
                    </w:rPr>
                  </w:pPr>
                  <w:r>
                    <w:rPr>
                      <w:sz w:val="20"/>
                      <w:lang w:eastAsia="lt-LT"/>
                    </w:rPr>
                    <w:t>11.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E4DF9C5" w14:textId="77777777" w:rsidR="003B4D6D" w:rsidRDefault="003B4D6D">
                  <w:pPr>
                    <w:rPr>
                      <w:sz w:val="8"/>
                      <w:szCs w:val="8"/>
                    </w:rPr>
                  </w:pPr>
                </w:p>
                <w:p w14:paraId="4073EF4E" w14:textId="77777777" w:rsidR="003B4D6D" w:rsidRDefault="003B4D6D">
                  <w:pPr>
                    <w:ind w:left="44"/>
                    <w:textAlignment w:val="center"/>
                    <w:rPr>
                      <w:szCs w:val="24"/>
                      <w:lang w:eastAsia="lt-LT"/>
                    </w:rPr>
                  </w:pPr>
                  <w:r>
                    <w:rPr>
                      <w:sz w:val="20"/>
                      <w:lang w:eastAsia="lt-LT"/>
                    </w:rPr>
                    <w:t>Kultūros paskirties pastatai</w:t>
                  </w:r>
                </w:p>
              </w:tc>
              <w:tc>
                <w:tcPr>
                  <w:tcW w:w="1801" w:type="dxa"/>
                  <w:vMerge/>
                  <w:tcBorders>
                    <w:left w:val="nil"/>
                    <w:right w:val="single" w:sz="8" w:space="0" w:color="000000"/>
                  </w:tcBorders>
                  <w:tcMar>
                    <w:top w:w="20" w:type="dxa"/>
                    <w:left w:w="20" w:type="dxa"/>
                    <w:bottom w:w="0" w:type="dxa"/>
                    <w:right w:w="20" w:type="dxa"/>
                  </w:tcMar>
                </w:tcPr>
                <w:p w14:paraId="3AB05D2D"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1AF35906"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04AAEE36" w14:textId="77777777" w:rsidR="003B4D6D" w:rsidRPr="00E175F2" w:rsidRDefault="003B4D6D">
                  <w:pPr>
                    <w:rPr>
                      <w:szCs w:val="24"/>
                      <w:lang w:eastAsia="lt-LT"/>
                    </w:rPr>
                  </w:pPr>
                </w:p>
              </w:tc>
            </w:tr>
            <w:tr w:rsidR="003B4D6D" w14:paraId="5E137F3D"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73ED7B6F" w14:textId="77777777" w:rsidR="003B4D6D" w:rsidRDefault="003B4D6D">
                  <w:pPr>
                    <w:rPr>
                      <w:sz w:val="8"/>
                      <w:szCs w:val="8"/>
                    </w:rPr>
                  </w:pPr>
                </w:p>
                <w:p w14:paraId="78A543A9" w14:textId="77777777" w:rsidR="003B4D6D" w:rsidRDefault="003B4D6D">
                  <w:pPr>
                    <w:ind w:left="20"/>
                    <w:jc w:val="center"/>
                    <w:textAlignment w:val="center"/>
                    <w:rPr>
                      <w:szCs w:val="24"/>
                      <w:lang w:eastAsia="lt-LT"/>
                    </w:rPr>
                  </w:pPr>
                  <w:r>
                    <w:rPr>
                      <w:sz w:val="20"/>
                      <w:lang w:eastAsia="lt-LT"/>
                    </w:rPr>
                    <w:t>12.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721B1C9" w14:textId="77777777" w:rsidR="003B4D6D" w:rsidRDefault="003B4D6D">
                  <w:pPr>
                    <w:rPr>
                      <w:sz w:val="8"/>
                      <w:szCs w:val="8"/>
                    </w:rPr>
                  </w:pPr>
                </w:p>
                <w:p w14:paraId="62AE74E9" w14:textId="77777777" w:rsidR="003B4D6D" w:rsidRDefault="003B4D6D">
                  <w:pPr>
                    <w:ind w:left="44"/>
                    <w:textAlignment w:val="center"/>
                    <w:rPr>
                      <w:szCs w:val="24"/>
                      <w:lang w:eastAsia="lt-LT"/>
                    </w:rPr>
                  </w:pPr>
                  <w:r>
                    <w:rPr>
                      <w:sz w:val="20"/>
                      <w:lang w:eastAsia="lt-LT"/>
                    </w:rPr>
                    <w:t>Mokslo paskirties pastatai</w:t>
                  </w:r>
                </w:p>
              </w:tc>
              <w:tc>
                <w:tcPr>
                  <w:tcW w:w="1801" w:type="dxa"/>
                  <w:vMerge/>
                  <w:tcBorders>
                    <w:left w:val="nil"/>
                    <w:right w:val="single" w:sz="8" w:space="0" w:color="000000"/>
                  </w:tcBorders>
                  <w:tcMar>
                    <w:top w:w="20" w:type="dxa"/>
                    <w:left w:w="20" w:type="dxa"/>
                    <w:bottom w:w="0" w:type="dxa"/>
                    <w:right w:w="20" w:type="dxa"/>
                  </w:tcMar>
                </w:tcPr>
                <w:p w14:paraId="59C80973"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6A1F75D0"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53F7A220" w14:textId="77777777" w:rsidR="003B4D6D" w:rsidRPr="00E175F2" w:rsidRDefault="003B4D6D">
                  <w:pPr>
                    <w:rPr>
                      <w:szCs w:val="24"/>
                      <w:lang w:eastAsia="lt-LT"/>
                    </w:rPr>
                  </w:pPr>
                </w:p>
              </w:tc>
            </w:tr>
            <w:tr w:rsidR="003B4D6D" w14:paraId="1477A26F"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2D052A4B" w14:textId="77777777" w:rsidR="003B4D6D" w:rsidRDefault="003B4D6D">
                  <w:pPr>
                    <w:rPr>
                      <w:sz w:val="8"/>
                      <w:szCs w:val="8"/>
                    </w:rPr>
                  </w:pPr>
                </w:p>
                <w:p w14:paraId="3A343EA3" w14:textId="77777777" w:rsidR="003B4D6D" w:rsidRDefault="003B4D6D">
                  <w:pPr>
                    <w:ind w:left="20"/>
                    <w:jc w:val="center"/>
                    <w:textAlignment w:val="center"/>
                    <w:rPr>
                      <w:szCs w:val="24"/>
                      <w:lang w:eastAsia="lt-LT"/>
                    </w:rPr>
                  </w:pPr>
                  <w:r>
                    <w:rPr>
                      <w:sz w:val="20"/>
                      <w:lang w:eastAsia="lt-LT"/>
                    </w:rPr>
                    <w:t>13.</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153C052" w14:textId="77777777" w:rsidR="003B4D6D" w:rsidRDefault="003B4D6D">
                  <w:pPr>
                    <w:rPr>
                      <w:sz w:val="8"/>
                      <w:szCs w:val="8"/>
                    </w:rPr>
                  </w:pPr>
                </w:p>
                <w:p w14:paraId="0505B9BF" w14:textId="77777777" w:rsidR="003B4D6D" w:rsidRDefault="003B4D6D">
                  <w:pPr>
                    <w:ind w:left="44"/>
                    <w:textAlignment w:val="center"/>
                    <w:rPr>
                      <w:szCs w:val="24"/>
                      <w:lang w:eastAsia="lt-LT"/>
                    </w:rPr>
                  </w:pPr>
                  <w:r>
                    <w:rPr>
                      <w:sz w:val="20"/>
                      <w:lang w:eastAsia="lt-LT"/>
                    </w:rPr>
                    <w:t>Gydymo paskirties pastatai</w:t>
                  </w:r>
                </w:p>
              </w:tc>
              <w:tc>
                <w:tcPr>
                  <w:tcW w:w="1801" w:type="dxa"/>
                  <w:vMerge/>
                  <w:tcBorders>
                    <w:left w:val="nil"/>
                    <w:right w:val="single" w:sz="8" w:space="0" w:color="000000"/>
                  </w:tcBorders>
                  <w:tcMar>
                    <w:top w:w="20" w:type="dxa"/>
                    <w:left w:w="20" w:type="dxa"/>
                    <w:bottom w:w="0" w:type="dxa"/>
                    <w:right w:w="20" w:type="dxa"/>
                  </w:tcMar>
                </w:tcPr>
                <w:p w14:paraId="47B39174"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EDFF5E6"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00E96295" w14:textId="77777777" w:rsidR="003B4D6D" w:rsidRPr="00E175F2" w:rsidRDefault="003B4D6D">
                  <w:pPr>
                    <w:rPr>
                      <w:szCs w:val="24"/>
                      <w:lang w:eastAsia="lt-LT"/>
                    </w:rPr>
                  </w:pPr>
                </w:p>
              </w:tc>
            </w:tr>
            <w:tr w:rsidR="003B4D6D" w14:paraId="664404CE"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4C9F278F" w14:textId="77777777" w:rsidR="003B4D6D" w:rsidRDefault="003B4D6D">
                  <w:pPr>
                    <w:rPr>
                      <w:sz w:val="8"/>
                      <w:szCs w:val="8"/>
                    </w:rPr>
                  </w:pPr>
                </w:p>
                <w:p w14:paraId="10BD76E0" w14:textId="77777777" w:rsidR="003B4D6D" w:rsidRDefault="003B4D6D">
                  <w:pPr>
                    <w:ind w:left="20"/>
                    <w:jc w:val="center"/>
                    <w:textAlignment w:val="center"/>
                    <w:rPr>
                      <w:szCs w:val="24"/>
                      <w:lang w:eastAsia="lt-LT"/>
                    </w:rPr>
                  </w:pPr>
                  <w:r>
                    <w:rPr>
                      <w:sz w:val="20"/>
                      <w:lang w:eastAsia="lt-LT"/>
                    </w:rPr>
                    <w:t>14.</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4F8629F8" w14:textId="77777777" w:rsidR="003B4D6D" w:rsidRDefault="003B4D6D">
                  <w:pPr>
                    <w:rPr>
                      <w:sz w:val="8"/>
                      <w:szCs w:val="8"/>
                    </w:rPr>
                  </w:pPr>
                </w:p>
                <w:p w14:paraId="6904EA94" w14:textId="77777777" w:rsidR="003B4D6D" w:rsidRDefault="003B4D6D">
                  <w:pPr>
                    <w:ind w:left="44"/>
                    <w:textAlignment w:val="center"/>
                    <w:rPr>
                      <w:szCs w:val="24"/>
                      <w:lang w:eastAsia="lt-LT"/>
                    </w:rPr>
                  </w:pPr>
                  <w:r>
                    <w:rPr>
                      <w:sz w:val="20"/>
                      <w:lang w:eastAsia="lt-LT"/>
                    </w:rPr>
                    <w:t>Poilsio paskirties pastatai (patalpos)</w:t>
                  </w:r>
                </w:p>
              </w:tc>
              <w:tc>
                <w:tcPr>
                  <w:tcW w:w="1801" w:type="dxa"/>
                  <w:vMerge/>
                  <w:tcBorders>
                    <w:left w:val="nil"/>
                    <w:right w:val="single" w:sz="8" w:space="0" w:color="000000"/>
                  </w:tcBorders>
                  <w:tcMar>
                    <w:top w:w="20" w:type="dxa"/>
                    <w:left w:w="20" w:type="dxa"/>
                    <w:bottom w:w="0" w:type="dxa"/>
                    <w:right w:w="20" w:type="dxa"/>
                  </w:tcMar>
                </w:tcPr>
                <w:p w14:paraId="7CA827A6"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A05FD1F"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32CC64CE" w14:textId="77777777" w:rsidR="003B4D6D" w:rsidRPr="00E175F2" w:rsidRDefault="003B4D6D">
                  <w:pPr>
                    <w:rPr>
                      <w:szCs w:val="24"/>
                      <w:lang w:eastAsia="lt-LT"/>
                    </w:rPr>
                  </w:pPr>
                </w:p>
              </w:tc>
            </w:tr>
            <w:tr w:rsidR="003B4D6D" w14:paraId="69C11F9A"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5A794819" w14:textId="77777777" w:rsidR="003B4D6D" w:rsidRDefault="003B4D6D">
                  <w:pPr>
                    <w:rPr>
                      <w:sz w:val="8"/>
                      <w:szCs w:val="8"/>
                    </w:rPr>
                  </w:pPr>
                </w:p>
                <w:p w14:paraId="79CFCB2F" w14:textId="77777777" w:rsidR="003B4D6D" w:rsidRDefault="003B4D6D">
                  <w:pPr>
                    <w:ind w:left="20"/>
                    <w:jc w:val="center"/>
                    <w:textAlignment w:val="center"/>
                    <w:rPr>
                      <w:szCs w:val="24"/>
                      <w:lang w:eastAsia="lt-LT"/>
                    </w:rPr>
                  </w:pPr>
                  <w:r>
                    <w:rPr>
                      <w:sz w:val="20"/>
                      <w:lang w:eastAsia="lt-LT"/>
                    </w:rPr>
                    <w:t>15.</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3B2BDB1" w14:textId="77777777" w:rsidR="003B4D6D" w:rsidRDefault="003B4D6D">
                  <w:pPr>
                    <w:rPr>
                      <w:sz w:val="8"/>
                      <w:szCs w:val="8"/>
                    </w:rPr>
                  </w:pPr>
                </w:p>
                <w:p w14:paraId="6B23ED44" w14:textId="77777777" w:rsidR="003B4D6D" w:rsidRDefault="003B4D6D">
                  <w:pPr>
                    <w:ind w:left="44"/>
                    <w:textAlignment w:val="center"/>
                    <w:rPr>
                      <w:szCs w:val="24"/>
                      <w:lang w:eastAsia="lt-LT"/>
                    </w:rPr>
                  </w:pPr>
                  <w:r>
                    <w:rPr>
                      <w:sz w:val="20"/>
                      <w:lang w:eastAsia="lt-LT"/>
                    </w:rPr>
                    <w:t>Sporto paskirties pastatai</w:t>
                  </w:r>
                </w:p>
              </w:tc>
              <w:tc>
                <w:tcPr>
                  <w:tcW w:w="1801" w:type="dxa"/>
                  <w:vMerge/>
                  <w:tcBorders>
                    <w:left w:val="nil"/>
                    <w:right w:val="single" w:sz="8" w:space="0" w:color="000000"/>
                  </w:tcBorders>
                  <w:tcMar>
                    <w:top w:w="20" w:type="dxa"/>
                    <w:left w:w="20" w:type="dxa"/>
                    <w:bottom w:w="0" w:type="dxa"/>
                    <w:right w:w="20" w:type="dxa"/>
                  </w:tcMar>
                </w:tcPr>
                <w:p w14:paraId="5C522BDC"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7696EF6"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02D2BD9F" w14:textId="77777777" w:rsidR="003B4D6D" w:rsidRPr="00E175F2" w:rsidRDefault="003B4D6D">
                  <w:pPr>
                    <w:rPr>
                      <w:szCs w:val="24"/>
                      <w:lang w:eastAsia="lt-LT"/>
                    </w:rPr>
                  </w:pPr>
                </w:p>
              </w:tc>
            </w:tr>
            <w:tr w:rsidR="003B4D6D" w14:paraId="12C5BB17"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30E6428C" w14:textId="77777777" w:rsidR="003B4D6D" w:rsidRDefault="003B4D6D">
                  <w:pPr>
                    <w:rPr>
                      <w:sz w:val="8"/>
                      <w:szCs w:val="8"/>
                    </w:rPr>
                  </w:pPr>
                </w:p>
                <w:p w14:paraId="0C93B90C" w14:textId="77777777" w:rsidR="003B4D6D" w:rsidRDefault="003B4D6D">
                  <w:pPr>
                    <w:ind w:left="20"/>
                    <w:jc w:val="center"/>
                    <w:textAlignment w:val="center"/>
                    <w:rPr>
                      <w:szCs w:val="24"/>
                      <w:lang w:eastAsia="lt-LT"/>
                    </w:rPr>
                  </w:pPr>
                  <w:r>
                    <w:rPr>
                      <w:sz w:val="20"/>
                      <w:lang w:eastAsia="lt-LT"/>
                    </w:rPr>
                    <w:t>16.</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A2EC014" w14:textId="77777777" w:rsidR="003B4D6D" w:rsidRDefault="003B4D6D">
                  <w:pPr>
                    <w:rPr>
                      <w:sz w:val="8"/>
                      <w:szCs w:val="8"/>
                    </w:rPr>
                  </w:pPr>
                </w:p>
                <w:p w14:paraId="0E8B7405" w14:textId="77777777" w:rsidR="003B4D6D" w:rsidRDefault="003B4D6D">
                  <w:pPr>
                    <w:ind w:left="44"/>
                    <w:textAlignment w:val="center"/>
                    <w:rPr>
                      <w:szCs w:val="24"/>
                      <w:lang w:eastAsia="lt-LT"/>
                    </w:rPr>
                  </w:pPr>
                  <w:r>
                    <w:rPr>
                      <w:sz w:val="20"/>
                      <w:lang w:eastAsia="lt-LT"/>
                    </w:rPr>
                    <w:t>Religinės paskirties pastatai</w:t>
                  </w:r>
                </w:p>
              </w:tc>
              <w:tc>
                <w:tcPr>
                  <w:tcW w:w="1801" w:type="dxa"/>
                  <w:vMerge/>
                  <w:tcBorders>
                    <w:left w:val="nil"/>
                    <w:right w:val="single" w:sz="8" w:space="0" w:color="000000"/>
                  </w:tcBorders>
                  <w:tcMar>
                    <w:top w:w="20" w:type="dxa"/>
                    <w:left w:w="20" w:type="dxa"/>
                    <w:bottom w:w="0" w:type="dxa"/>
                    <w:right w:w="20" w:type="dxa"/>
                  </w:tcMar>
                </w:tcPr>
                <w:p w14:paraId="16EE9280"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976F232"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43363CC2" w14:textId="77777777" w:rsidR="003B4D6D" w:rsidRPr="00E175F2" w:rsidRDefault="003B4D6D">
                  <w:pPr>
                    <w:rPr>
                      <w:szCs w:val="24"/>
                      <w:lang w:eastAsia="lt-LT"/>
                    </w:rPr>
                  </w:pPr>
                </w:p>
              </w:tc>
            </w:tr>
            <w:tr w:rsidR="003B4D6D" w14:paraId="787E3DE2"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46A72850" w14:textId="77777777" w:rsidR="003B4D6D" w:rsidRDefault="003B4D6D">
                  <w:pPr>
                    <w:rPr>
                      <w:sz w:val="8"/>
                      <w:szCs w:val="8"/>
                    </w:rPr>
                  </w:pPr>
                </w:p>
                <w:p w14:paraId="15C25F6E" w14:textId="77777777" w:rsidR="003B4D6D" w:rsidRDefault="003B4D6D">
                  <w:pPr>
                    <w:ind w:left="20"/>
                    <w:jc w:val="center"/>
                    <w:textAlignment w:val="center"/>
                    <w:rPr>
                      <w:szCs w:val="24"/>
                      <w:lang w:eastAsia="lt-LT"/>
                    </w:rPr>
                  </w:pPr>
                  <w:r>
                    <w:rPr>
                      <w:sz w:val="20"/>
                      <w:lang w:eastAsia="lt-LT"/>
                    </w:rPr>
                    <w:t>17.</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CD3B4AF" w14:textId="77777777" w:rsidR="003B4D6D" w:rsidRDefault="003B4D6D">
                  <w:pPr>
                    <w:rPr>
                      <w:sz w:val="8"/>
                      <w:szCs w:val="8"/>
                    </w:rPr>
                  </w:pPr>
                </w:p>
                <w:p w14:paraId="40C7807B" w14:textId="77777777" w:rsidR="003B4D6D" w:rsidRDefault="003B4D6D">
                  <w:pPr>
                    <w:ind w:left="44"/>
                    <w:textAlignment w:val="center"/>
                    <w:rPr>
                      <w:szCs w:val="24"/>
                      <w:lang w:eastAsia="lt-LT"/>
                    </w:rPr>
                  </w:pPr>
                  <w:r>
                    <w:rPr>
                      <w:sz w:val="20"/>
                      <w:lang w:eastAsia="lt-LT"/>
                    </w:rPr>
                    <w:t>Specialiosios paskirties pastatai</w:t>
                  </w:r>
                </w:p>
              </w:tc>
              <w:tc>
                <w:tcPr>
                  <w:tcW w:w="1801" w:type="dxa"/>
                  <w:vMerge/>
                  <w:tcBorders>
                    <w:left w:val="nil"/>
                    <w:right w:val="single" w:sz="8" w:space="0" w:color="000000"/>
                  </w:tcBorders>
                  <w:tcMar>
                    <w:top w:w="20" w:type="dxa"/>
                    <w:left w:w="20" w:type="dxa"/>
                    <w:bottom w:w="0" w:type="dxa"/>
                    <w:right w:w="20" w:type="dxa"/>
                  </w:tcMar>
                </w:tcPr>
                <w:p w14:paraId="4098BF88"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3EF89DDF" w14:textId="77777777" w:rsidR="003B4D6D" w:rsidRDefault="003B4D6D">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62CD4934" w14:textId="77777777" w:rsidR="003B4D6D" w:rsidRPr="00E175F2" w:rsidRDefault="003B4D6D">
                  <w:pPr>
                    <w:rPr>
                      <w:szCs w:val="24"/>
                      <w:lang w:eastAsia="lt-LT"/>
                    </w:rPr>
                  </w:pPr>
                </w:p>
              </w:tc>
            </w:tr>
            <w:tr w:rsidR="003B4D6D" w14:paraId="0E178F8F"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1E18F9D2" w14:textId="77777777" w:rsidR="003B4D6D" w:rsidRDefault="003B4D6D">
                  <w:pPr>
                    <w:rPr>
                      <w:sz w:val="8"/>
                      <w:szCs w:val="8"/>
                    </w:rPr>
                  </w:pPr>
                </w:p>
                <w:p w14:paraId="3F34A45D" w14:textId="77777777" w:rsidR="003B4D6D" w:rsidRDefault="003B4D6D">
                  <w:pPr>
                    <w:ind w:left="20"/>
                    <w:jc w:val="center"/>
                    <w:textAlignment w:val="center"/>
                    <w:rPr>
                      <w:szCs w:val="24"/>
                      <w:lang w:eastAsia="lt-LT"/>
                    </w:rPr>
                  </w:pPr>
                  <w:r>
                    <w:rPr>
                      <w:sz w:val="20"/>
                      <w:lang w:eastAsia="lt-LT"/>
                    </w:rPr>
                    <w:t>18.</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1924AAA" w14:textId="77777777" w:rsidR="003B4D6D" w:rsidRDefault="003B4D6D">
                  <w:pPr>
                    <w:rPr>
                      <w:sz w:val="8"/>
                      <w:szCs w:val="8"/>
                    </w:rPr>
                  </w:pPr>
                </w:p>
                <w:p w14:paraId="44475584" w14:textId="77777777" w:rsidR="003B4D6D" w:rsidRDefault="003B4D6D">
                  <w:pPr>
                    <w:ind w:left="44"/>
                    <w:textAlignment w:val="center"/>
                    <w:rPr>
                      <w:szCs w:val="24"/>
                      <w:lang w:eastAsia="lt-LT"/>
                    </w:rPr>
                  </w:pPr>
                  <w:r>
                    <w:rPr>
                      <w:sz w:val="20"/>
                      <w:lang w:eastAsia="lt-LT"/>
                    </w:rPr>
                    <w:t>Sodų paskirties pastatai</w:t>
                  </w:r>
                </w:p>
              </w:tc>
              <w:tc>
                <w:tcPr>
                  <w:tcW w:w="1801" w:type="dxa"/>
                  <w:vMerge/>
                  <w:tcBorders>
                    <w:left w:val="nil"/>
                    <w:bottom w:val="single" w:sz="8" w:space="0" w:color="000000"/>
                    <w:right w:val="single" w:sz="8" w:space="0" w:color="000000"/>
                  </w:tcBorders>
                  <w:tcMar>
                    <w:top w:w="20" w:type="dxa"/>
                    <w:left w:w="20" w:type="dxa"/>
                    <w:bottom w:w="0" w:type="dxa"/>
                    <w:right w:w="20" w:type="dxa"/>
                  </w:tcMar>
                  <w:vAlign w:val="center"/>
                  <w:hideMark/>
                </w:tcPr>
                <w:p w14:paraId="7FA88928" w14:textId="77777777" w:rsidR="003B4D6D" w:rsidRDefault="003B4D6D">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7FA2CC6C" w14:textId="77777777" w:rsidR="003B4D6D" w:rsidRDefault="003B4D6D">
                  <w:pPr>
                    <w:rPr>
                      <w:szCs w:val="24"/>
                      <w:lang w:eastAsia="lt-LT"/>
                    </w:rPr>
                  </w:pPr>
                </w:p>
              </w:tc>
              <w:tc>
                <w:tcPr>
                  <w:tcW w:w="1798" w:type="dxa"/>
                  <w:tcBorders>
                    <w:top w:val="nil"/>
                    <w:left w:val="nil"/>
                    <w:bottom w:val="single" w:sz="8" w:space="0" w:color="000000"/>
                    <w:right w:val="single" w:sz="8" w:space="0" w:color="000000"/>
                  </w:tcBorders>
                  <w:vAlign w:val="bottom"/>
                  <w:hideMark/>
                </w:tcPr>
                <w:p w14:paraId="2389460B" w14:textId="77777777" w:rsidR="003B4D6D" w:rsidRPr="00E175F2" w:rsidRDefault="003B4D6D">
                  <w:pPr>
                    <w:rPr>
                      <w:sz w:val="8"/>
                      <w:szCs w:val="8"/>
                    </w:rPr>
                  </w:pPr>
                </w:p>
                <w:p w14:paraId="6450E2BE" w14:textId="77777777" w:rsidR="003B4D6D" w:rsidRPr="00E175F2" w:rsidRDefault="00F314CA">
                  <w:pPr>
                    <w:ind w:hanging="3"/>
                    <w:jc w:val="center"/>
                    <w:textAlignment w:val="center"/>
                    <w:rPr>
                      <w:szCs w:val="24"/>
                      <w:lang w:eastAsia="lt-LT"/>
                    </w:rPr>
                  </w:pPr>
                  <w:r w:rsidRPr="00E175F2">
                    <w:rPr>
                      <w:sz w:val="20"/>
                    </w:rPr>
                    <w:t>NT objekto skaičius, vnt.</w:t>
                  </w:r>
                </w:p>
              </w:tc>
            </w:tr>
            <w:tr w:rsidR="0090316A" w14:paraId="68393370"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38EB1014" w14:textId="77777777" w:rsidR="0090316A" w:rsidRDefault="0090316A">
                  <w:pPr>
                    <w:rPr>
                      <w:sz w:val="8"/>
                      <w:szCs w:val="8"/>
                    </w:rPr>
                  </w:pPr>
                </w:p>
                <w:p w14:paraId="2CD4B2C6" w14:textId="77777777" w:rsidR="0090316A" w:rsidRDefault="00933118">
                  <w:pPr>
                    <w:ind w:left="20"/>
                    <w:jc w:val="center"/>
                    <w:textAlignment w:val="center"/>
                    <w:rPr>
                      <w:szCs w:val="24"/>
                      <w:lang w:eastAsia="lt-LT"/>
                    </w:rPr>
                  </w:pPr>
                  <w:r>
                    <w:rPr>
                      <w:sz w:val="20"/>
                      <w:lang w:eastAsia="lt-LT"/>
                    </w:rPr>
                    <w:t>19.</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6DB11CB" w14:textId="77777777" w:rsidR="0090316A" w:rsidRDefault="0090316A">
                  <w:pPr>
                    <w:rPr>
                      <w:sz w:val="8"/>
                      <w:szCs w:val="8"/>
                    </w:rPr>
                  </w:pPr>
                </w:p>
                <w:p w14:paraId="4D469DF8" w14:textId="77777777" w:rsidR="0090316A" w:rsidRDefault="00933118">
                  <w:pPr>
                    <w:ind w:left="44"/>
                    <w:textAlignment w:val="center"/>
                    <w:rPr>
                      <w:szCs w:val="24"/>
                      <w:lang w:eastAsia="lt-LT"/>
                    </w:rPr>
                  </w:pPr>
                  <w:r>
                    <w:rPr>
                      <w:sz w:val="20"/>
                      <w:lang w:eastAsia="lt-LT"/>
                    </w:rPr>
                    <w:t>Kiti pastatai</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29270B70" w14:textId="77777777" w:rsidR="0090316A" w:rsidRDefault="0090316A">
                  <w:pPr>
                    <w:rPr>
                      <w:szCs w:val="24"/>
                      <w:lang w:eastAsia="lt-LT"/>
                    </w:rPr>
                  </w:pPr>
                </w:p>
              </w:tc>
              <w:tc>
                <w:tcPr>
                  <w:tcW w:w="1930" w:type="dxa"/>
                  <w:tcBorders>
                    <w:top w:val="single" w:sz="8" w:space="0" w:color="auto"/>
                    <w:left w:val="nil"/>
                    <w:bottom w:val="single" w:sz="8" w:space="0" w:color="auto"/>
                    <w:right w:val="single" w:sz="8" w:space="0" w:color="auto"/>
                  </w:tcBorders>
                  <w:tcMar>
                    <w:top w:w="20" w:type="dxa"/>
                    <w:left w:w="20" w:type="dxa"/>
                    <w:bottom w:w="0" w:type="dxa"/>
                    <w:right w:w="20" w:type="dxa"/>
                  </w:tcMar>
                  <w:vAlign w:val="bottom"/>
                  <w:hideMark/>
                </w:tcPr>
                <w:p w14:paraId="59EE8115" w14:textId="77777777" w:rsidR="0090316A" w:rsidRDefault="0090316A">
                  <w:pPr>
                    <w:rPr>
                      <w:sz w:val="20"/>
                      <w:lang w:eastAsia="lt-LT"/>
                    </w:rPr>
                  </w:pPr>
                </w:p>
              </w:tc>
              <w:tc>
                <w:tcPr>
                  <w:tcW w:w="1798" w:type="dxa"/>
                  <w:tcBorders>
                    <w:top w:val="nil"/>
                    <w:left w:val="nil"/>
                    <w:bottom w:val="single" w:sz="8" w:space="0" w:color="000000"/>
                    <w:right w:val="single" w:sz="8" w:space="0" w:color="000000"/>
                  </w:tcBorders>
                  <w:vAlign w:val="bottom"/>
                  <w:hideMark/>
                </w:tcPr>
                <w:p w14:paraId="2DDAE1B7" w14:textId="77777777" w:rsidR="0090316A" w:rsidRPr="00E175F2" w:rsidRDefault="0090316A">
                  <w:pPr>
                    <w:rPr>
                      <w:sz w:val="8"/>
                      <w:szCs w:val="8"/>
                    </w:rPr>
                  </w:pPr>
                </w:p>
                <w:p w14:paraId="4111F037" w14:textId="77777777" w:rsidR="0090316A" w:rsidRPr="00E175F2" w:rsidRDefault="0090316A">
                  <w:pPr>
                    <w:ind w:firstLine="50"/>
                    <w:jc w:val="center"/>
                    <w:textAlignment w:val="center"/>
                    <w:rPr>
                      <w:szCs w:val="24"/>
                      <w:lang w:eastAsia="lt-LT"/>
                    </w:rPr>
                  </w:pPr>
                </w:p>
              </w:tc>
            </w:tr>
            <w:tr w:rsidR="0090316A" w14:paraId="5D93F160" w14:textId="77777777" w:rsidTr="003B4D6D">
              <w:trPr>
                <w:trHeight w:val="43"/>
              </w:trPr>
              <w:tc>
                <w:tcPr>
                  <w:tcW w:w="511" w:type="dxa"/>
                  <w:tcBorders>
                    <w:top w:val="nil"/>
                    <w:left w:val="single" w:sz="8" w:space="0" w:color="000000"/>
                    <w:bottom w:val="single" w:sz="8" w:space="0" w:color="000000"/>
                    <w:right w:val="single" w:sz="8" w:space="0" w:color="000000"/>
                  </w:tcBorders>
                  <w:vAlign w:val="center"/>
                  <w:hideMark/>
                </w:tcPr>
                <w:p w14:paraId="75773822" w14:textId="77777777" w:rsidR="0090316A" w:rsidRDefault="0090316A">
                  <w:pPr>
                    <w:rPr>
                      <w:sz w:val="8"/>
                      <w:szCs w:val="8"/>
                    </w:rPr>
                  </w:pPr>
                </w:p>
                <w:p w14:paraId="79B1787E" w14:textId="77777777" w:rsidR="0090316A" w:rsidRDefault="00933118">
                  <w:pPr>
                    <w:ind w:left="20"/>
                    <w:jc w:val="center"/>
                    <w:textAlignment w:val="center"/>
                    <w:rPr>
                      <w:szCs w:val="24"/>
                      <w:lang w:eastAsia="lt-LT"/>
                    </w:rPr>
                  </w:pPr>
                  <w:r>
                    <w:rPr>
                      <w:sz w:val="20"/>
                      <w:lang w:eastAsia="lt-LT"/>
                    </w:rPr>
                    <w:t>19.1.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8687BA0" w14:textId="77777777" w:rsidR="0090316A" w:rsidRDefault="0090316A">
                  <w:pPr>
                    <w:rPr>
                      <w:sz w:val="8"/>
                      <w:szCs w:val="8"/>
                    </w:rPr>
                  </w:pPr>
                </w:p>
                <w:p w14:paraId="4B5B7AB9" w14:textId="77777777" w:rsidR="0090316A" w:rsidRDefault="00933118">
                  <w:pPr>
                    <w:ind w:left="44"/>
                    <w:textAlignment w:val="center"/>
                    <w:rPr>
                      <w:szCs w:val="24"/>
                      <w:lang w:eastAsia="lt-LT"/>
                    </w:rPr>
                  </w:pPr>
                  <w:r>
                    <w:rPr>
                      <w:sz w:val="20"/>
                      <w:lang w:eastAsia="lt-LT"/>
                    </w:rPr>
                    <w:t>Laikino statinio naudotojai, renginių ar projektų įgyvendintojai (kai sukuriamos atliekos nėra siejamos su NT objektu)</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0F7FDDA2" w14:textId="77777777" w:rsidR="0090316A" w:rsidRDefault="00933118">
                  <w:pPr>
                    <w:ind w:left="36" w:right="42"/>
                    <w:jc w:val="center"/>
                    <w:textAlignment w:val="bottom"/>
                    <w:rPr>
                      <w:szCs w:val="24"/>
                      <w:lang w:eastAsia="lt-LT"/>
                    </w:rPr>
                  </w:pPr>
                  <w:r>
                    <w:rPr>
                      <w:sz w:val="20"/>
                      <w:lang w:eastAsia="lt-LT"/>
                    </w:rPr>
                    <w:t>-</w:t>
                  </w:r>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37663BD6" w14:textId="77777777" w:rsidR="0090316A" w:rsidRDefault="0090316A">
                  <w:pPr>
                    <w:rPr>
                      <w:sz w:val="8"/>
                      <w:szCs w:val="8"/>
                    </w:rPr>
                  </w:pPr>
                </w:p>
                <w:p w14:paraId="68124C1E" w14:textId="77777777" w:rsidR="0090316A" w:rsidRDefault="00933118">
                  <w:pPr>
                    <w:jc w:val="center"/>
                    <w:textAlignment w:val="bottom"/>
                    <w:rPr>
                      <w:szCs w:val="24"/>
                      <w:lang w:eastAsia="lt-LT"/>
                    </w:rPr>
                  </w:pPr>
                  <w:r>
                    <w:rPr>
                      <w:sz w:val="20"/>
                      <w:lang w:eastAsia="lt-LT"/>
                    </w:rPr>
                    <w:t>Konteinerių skaičius, tūris ir ištuštinimo dažnis (visa kaina)</w:t>
                  </w:r>
                </w:p>
              </w:tc>
              <w:tc>
                <w:tcPr>
                  <w:tcW w:w="1798" w:type="dxa"/>
                  <w:tcBorders>
                    <w:top w:val="nil"/>
                    <w:left w:val="nil"/>
                    <w:bottom w:val="single" w:sz="8" w:space="0" w:color="000000"/>
                    <w:right w:val="single" w:sz="8" w:space="0" w:color="000000"/>
                  </w:tcBorders>
                  <w:vAlign w:val="center"/>
                  <w:hideMark/>
                </w:tcPr>
                <w:p w14:paraId="20FF10C3" w14:textId="77777777" w:rsidR="0090316A" w:rsidRPr="00E175F2" w:rsidRDefault="0090316A">
                  <w:pPr>
                    <w:rPr>
                      <w:sz w:val="8"/>
                      <w:szCs w:val="8"/>
                    </w:rPr>
                  </w:pPr>
                </w:p>
                <w:p w14:paraId="7432D7F6" w14:textId="77777777" w:rsidR="0090316A" w:rsidRPr="00E175F2" w:rsidRDefault="00F314CA">
                  <w:pPr>
                    <w:jc w:val="center"/>
                    <w:textAlignment w:val="bottom"/>
                    <w:rPr>
                      <w:szCs w:val="24"/>
                      <w:lang w:eastAsia="lt-LT"/>
                    </w:rPr>
                  </w:pPr>
                  <w:r w:rsidRPr="00E175F2">
                    <w:rPr>
                      <w:sz w:val="20"/>
                    </w:rPr>
                    <w:t>NT objekto plotas,    m</w:t>
                  </w:r>
                  <w:r w:rsidRPr="00E175F2">
                    <w:rPr>
                      <w:sz w:val="20"/>
                      <w:vertAlign w:val="superscript"/>
                    </w:rPr>
                    <w:t>2</w:t>
                  </w:r>
                </w:p>
              </w:tc>
            </w:tr>
            <w:tr w:rsidR="0090316A" w14:paraId="6B365CC0" w14:textId="77777777" w:rsidTr="003B4D6D">
              <w:trPr>
                <w:trHeight w:val="710"/>
              </w:trPr>
              <w:tc>
                <w:tcPr>
                  <w:tcW w:w="511" w:type="dxa"/>
                  <w:tcBorders>
                    <w:top w:val="nil"/>
                    <w:left w:val="single" w:sz="8" w:space="0" w:color="000000"/>
                    <w:bottom w:val="single" w:sz="8" w:space="0" w:color="000000"/>
                    <w:right w:val="single" w:sz="8" w:space="0" w:color="000000"/>
                  </w:tcBorders>
                  <w:vAlign w:val="center"/>
                  <w:hideMark/>
                </w:tcPr>
                <w:p w14:paraId="0F9FD734" w14:textId="77777777" w:rsidR="0090316A" w:rsidRDefault="0090316A">
                  <w:pPr>
                    <w:rPr>
                      <w:sz w:val="8"/>
                      <w:szCs w:val="8"/>
                    </w:rPr>
                  </w:pPr>
                </w:p>
                <w:p w14:paraId="020FABE1" w14:textId="77777777" w:rsidR="0090316A" w:rsidRDefault="00933118">
                  <w:pPr>
                    <w:ind w:left="20"/>
                    <w:jc w:val="center"/>
                    <w:textAlignment w:val="center"/>
                    <w:rPr>
                      <w:szCs w:val="24"/>
                      <w:lang w:eastAsia="lt-LT"/>
                    </w:rPr>
                  </w:pPr>
                  <w:r>
                    <w:rPr>
                      <w:sz w:val="20"/>
                      <w:lang w:eastAsia="lt-LT"/>
                    </w:rPr>
                    <w:t>19.2.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E417CE1" w14:textId="77777777" w:rsidR="0090316A" w:rsidRDefault="0090316A">
                  <w:pPr>
                    <w:rPr>
                      <w:sz w:val="8"/>
                      <w:szCs w:val="8"/>
                    </w:rPr>
                  </w:pPr>
                </w:p>
                <w:p w14:paraId="216088AD" w14:textId="77777777" w:rsidR="0090316A" w:rsidRDefault="00933118">
                  <w:pPr>
                    <w:ind w:left="44"/>
                    <w:textAlignment w:val="center"/>
                    <w:rPr>
                      <w:szCs w:val="24"/>
                      <w:lang w:eastAsia="lt-LT"/>
                    </w:rPr>
                  </w:pPr>
                  <w:r>
                    <w:rPr>
                      <w:sz w:val="20"/>
                      <w:lang w:eastAsia="lt-LT"/>
                    </w:rPr>
                    <w:t>Kiti neįvardyti pastatai</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0F682387" w14:textId="77777777" w:rsidR="0090316A" w:rsidRDefault="003B4D6D">
                  <w:pPr>
                    <w:ind w:left="36" w:right="42"/>
                    <w:jc w:val="center"/>
                    <w:textAlignment w:val="bottom"/>
                    <w:rPr>
                      <w:szCs w:val="24"/>
                      <w:lang w:eastAsia="lt-LT"/>
                    </w:rPr>
                  </w:pPr>
                  <w:r w:rsidRPr="00E175F2">
                    <w:rPr>
                      <w:sz w:val="20"/>
                    </w:rPr>
                    <w:t>NT objektų skaičius, vnt.</w:t>
                  </w:r>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29279AE1" w14:textId="77777777" w:rsidR="0090316A" w:rsidRDefault="0090316A">
                  <w:pPr>
                    <w:rPr>
                      <w:sz w:val="8"/>
                      <w:szCs w:val="8"/>
                    </w:rPr>
                  </w:pPr>
                </w:p>
                <w:p w14:paraId="6F6D835A" w14:textId="77777777" w:rsidR="0090316A" w:rsidRDefault="00933118">
                  <w:pPr>
                    <w:jc w:val="center"/>
                    <w:textAlignment w:val="center"/>
                    <w:rPr>
                      <w:szCs w:val="24"/>
                      <w:lang w:eastAsia="lt-LT"/>
                    </w:rPr>
                  </w:pPr>
                  <w:r>
                    <w:rPr>
                      <w:sz w:val="20"/>
                      <w:lang w:eastAsia="lt-LT"/>
                    </w:rPr>
                    <w:t>Konteinerių skaičius, tūris ir ištuštinimo dažnis</w:t>
                  </w:r>
                </w:p>
              </w:tc>
              <w:tc>
                <w:tcPr>
                  <w:tcW w:w="1798" w:type="dxa"/>
                  <w:tcBorders>
                    <w:top w:val="nil"/>
                    <w:left w:val="nil"/>
                    <w:bottom w:val="single" w:sz="8" w:space="0" w:color="000000"/>
                    <w:right w:val="single" w:sz="8" w:space="0" w:color="000000"/>
                  </w:tcBorders>
                  <w:vAlign w:val="center"/>
                  <w:hideMark/>
                </w:tcPr>
                <w:p w14:paraId="5754F6D3" w14:textId="77777777" w:rsidR="0090316A" w:rsidRPr="00E175F2" w:rsidRDefault="0090316A">
                  <w:pPr>
                    <w:rPr>
                      <w:sz w:val="8"/>
                      <w:szCs w:val="8"/>
                    </w:rPr>
                  </w:pPr>
                </w:p>
                <w:p w14:paraId="718DE27A" w14:textId="77777777" w:rsidR="0090316A" w:rsidRPr="00E175F2" w:rsidRDefault="00F314CA">
                  <w:pPr>
                    <w:jc w:val="center"/>
                    <w:textAlignment w:val="bottom"/>
                    <w:rPr>
                      <w:szCs w:val="24"/>
                      <w:lang w:eastAsia="lt-LT"/>
                    </w:rPr>
                  </w:pPr>
                  <w:r w:rsidRPr="00E175F2">
                    <w:rPr>
                      <w:sz w:val="20"/>
                    </w:rPr>
                    <w:t>NT objekto plotas,    m</w:t>
                  </w:r>
                  <w:r w:rsidRPr="00E175F2">
                    <w:rPr>
                      <w:sz w:val="20"/>
                      <w:vertAlign w:val="superscript"/>
                    </w:rPr>
                    <w:t>2</w:t>
                  </w:r>
                </w:p>
              </w:tc>
            </w:tr>
          </w:tbl>
          <w:p w14:paraId="1F16BC53" w14:textId="77777777" w:rsidR="0090316A" w:rsidRDefault="0090316A">
            <w:pPr>
              <w:widowControl w:val="0"/>
              <w:ind w:firstLine="108"/>
              <w:jc w:val="both"/>
              <w:rPr>
                <w:szCs w:val="24"/>
                <w:lang w:eastAsia="lt-LT"/>
              </w:rPr>
            </w:pPr>
          </w:p>
        </w:tc>
      </w:tr>
    </w:tbl>
    <w:p w14:paraId="239CEAFB" w14:textId="77777777" w:rsidR="0090316A" w:rsidRDefault="00933118">
      <w:pPr>
        <w:jc w:val="center"/>
        <w:rPr>
          <w:rFonts w:eastAsia="MS PGothic"/>
          <w:kern w:val="24"/>
          <w:sz w:val="20"/>
        </w:rPr>
      </w:pPr>
      <w:r>
        <w:rPr>
          <w:szCs w:val="24"/>
        </w:rPr>
        <w:t>____________________________________</w:t>
      </w:r>
    </w:p>
    <w:sectPr w:rsidR="0090316A">
      <w:pgSz w:w="11907" w:h="16840" w:code="9"/>
      <w:pgMar w:top="1134" w:right="567" w:bottom="1134" w:left="1701" w:header="56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ADA64" w14:textId="77777777" w:rsidR="00E6117D" w:rsidRDefault="00E6117D">
      <w:pPr>
        <w:rPr>
          <w:sz w:val="22"/>
        </w:rPr>
      </w:pPr>
      <w:r>
        <w:rPr>
          <w:sz w:val="22"/>
        </w:rPr>
        <w:separator/>
      </w:r>
    </w:p>
  </w:endnote>
  <w:endnote w:type="continuationSeparator" w:id="0">
    <w:p w14:paraId="0B977E2E" w14:textId="77777777" w:rsidR="00E6117D" w:rsidRDefault="00E6117D">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953E0" w14:textId="77777777" w:rsidR="00325B9D" w:rsidRDefault="00325B9D">
    <w:pPr>
      <w:tabs>
        <w:tab w:val="center" w:pos="4819"/>
        <w:tab w:val="right" w:pos="9638"/>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6A19F" w14:textId="77777777" w:rsidR="00325B9D" w:rsidRDefault="00325B9D">
    <w:pPr>
      <w:tabs>
        <w:tab w:val="center" w:pos="4819"/>
        <w:tab w:val="right" w:pos="9638"/>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408" w14:textId="77777777" w:rsidR="00325B9D" w:rsidRDefault="00325B9D">
    <w:pPr>
      <w:tabs>
        <w:tab w:val="center" w:pos="4819"/>
        <w:tab w:val="right" w:pos="9638"/>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363A4" w14:textId="77777777" w:rsidR="00E6117D" w:rsidRDefault="00E6117D">
      <w:pPr>
        <w:rPr>
          <w:sz w:val="22"/>
        </w:rPr>
      </w:pPr>
      <w:r>
        <w:rPr>
          <w:sz w:val="22"/>
        </w:rPr>
        <w:separator/>
      </w:r>
    </w:p>
  </w:footnote>
  <w:footnote w:type="continuationSeparator" w:id="0">
    <w:p w14:paraId="06D84C8D" w14:textId="77777777" w:rsidR="00E6117D" w:rsidRDefault="00E6117D">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D36A" w14:textId="77777777" w:rsidR="00325B9D" w:rsidRDefault="00325B9D">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27224E25" w14:textId="77777777" w:rsidR="00325B9D" w:rsidRDefault="00325B9D">
    <w:pPr>
      <w:tabs>
        <w:tab w:val="center" w:pos="4320"/>
        <w:tab w:val="right" w:pos="8640"/>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33B1" w14:textId="77777777" w:rsidR="00325B9D" w:rsidRDefault="00325B9D">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sidR="00CD4942">
      <w:rPr>
        <w:noProof/>
        <w:lang w:val="en-US"/>
      </w:rPr>
      <w:t>2</w:t>
    </w:r>
    <w:r>
      <w:rPr>
        <w:lang w:val="en-US"/>
      </w:rPr>
      <w:fldChar w:fldCharType="end"/>
    </w:r>
  </w:p>
  <w:p w14:paraId="60750AF4" w14:textId="77777777" w:rsidR="00325B9D" w:rsidRDefault="00325B9D">
    <w:pPr>
      <w:tabs>
        <w:tab w:val="center" w:pos="4320"/>
        <w:tab w:val="right" w:pos="8640"/>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860" w14:textId="77777777" w:rsidR="00325B9D" w:rsidRDefault="00325B9D">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C53"/>
    <w:rsid w:val="00005472"/>
    <w:rsid w:val="000119B0"/>
    <w:rsid w:val="000B277B"/>
    <w:rsid w:val="000F5892"/>
    <w:rsid w:val="001319F7"/>
    <w:rsid w:val="001B4228"/>
    <w:rsid w:val="001E42C4"/>
    <w:rsid w:val="00213559"/>
    <w:rsid w:val="00221591"/>
    <w:rsid w:val="00240B02"/>
    <w:rsid w:val="00254A50"/>
    <w:rsid w:val="00325B9D"/>
    <w:rsid w:val="003418F4"/>
    <w:rsid w:val="003675BF"/>
    <w:rsid w:val="003B4D6D"/>
    <w:rsid w:val="004553F6"/>
    <w:rsid w:val="00463129"/>
    <w:rsid w:val="00483AE6"/>
    <w:rsid w:val="004C064E"/>
    <w:rsid w:val="00604E38"/>
    <w:rsid w:val="00684D67"/>
    <w:rsid w:val="00692778"/>
    <w:rsid w:val="00722E82"/>
    <w:rsid w:val="00792F7D"/>
    <w:rsid w:val="007B0F03"/>
    <w:rsid w:val="007C2B02"/>
    <w:rsid w:val="007D162C"/>
    <w:rsid w:val="007E275B"/>
    <w:rsid w:val="00800005"/>
    <w:rsid w:val="008235B4"/>
    <w:rsid w:val="00897418"/>
    <w:rsid w:val="008A2472"/>
    <w:rsid w:val="008E528C"/>
    <w:rsid w:val="0090316A"/>
    <w:rsid w:val="00921ECD"/>
    <w:rsid w:val="00931503"/>
    <w:rsid w:val="00933118"/>
    <w:rsid w:val="00A15F71"/>
    <w:rsid w:val="00AB3625"/>
    <w:rsid w:val="00AE1B7E"/>
    <w:rsid w:val="00B56BD2"/>
    <w:rsid w:val="00B72AD2"/>
    <w:rsid w:val="00B844DC"/>
    <w:rsid w:val="00B9499B"/>
    <w:rsid w:val="00BB2890"/>
    <w:rsid w:val="00BF3B20"/>
    <w:rsid w:val="00C23E96"/>
    <w:rsid w:val="00C255C6"/>
    <w:rsid w:val="00C447CD"/>
    <w:rsid w:val="00CB42F0"/>
    <w:rsid w:val="00CB4A6A"/>
    <w:rsid w:val="00CC6971"/>
    <w:rsid w:val="00CD4942"/>
    <w:rsid w:val="00CF3756"/>
    <w:rsid w:val="00CF4488"/>
    <w:rsid w:val="00D11774"/>
    <w:rsid w:val="00D42968"/>
    <w:rsid w:val="00DA1BF3"/>
    <w:rsid w:val="00E14F15"/>
    <w:rsid w:val="00E15275"/>
    <w:rsid w:val="00E175F2"/>
    <w:rsid w:val="00E6117D"/>
    <w:rsid w:val="00F10AD5"/>
    <w:rsid w:val="00F11EBF"/>
    <w:rsid w:val="00F21A21"/>
    <w:rsid w:val="00F22506"/>
    <w:rsid w:val="00F314CA"/>
    <w:rsid w:val="00F773E5"/>
    <w:rsid w:val="00FB45D7"/>
    <w:rsid w:val="00FE2234"/>
    <w:rsid w:val="00F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B216B2"/>
  <w15:docId w15:val="{AD3D31B1-8084-4316-ADCB-48E74E0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3418F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8235B4"/>
    <w:rPr>
      <w:rFonts w:ascii="Segoe UI" w:hAnsi="Segoe UI" w:cs="Segoe UI"/>
      <w:sz w:val="18"/>
      <w:szCs w:val="18"/>
    </w:rPr>
  </w:style>
  <w:style w:type="character" w:customStyle="1" w:styleId="DebesliotekstasDiagrama">
    <w:name w:val="Debesėlio tekstas Diagrama"/>
    <w:basedOn w:val="Numatytasispastraiposriftas"/>
    <w:link w:val="Debesliotekstas"/>
    <w:rsid w:val="008235B4"/>
    <w:rPr>
      <w:rFonts w:ascii="Segoe UI" w:hAnsi="Segoe UI" w:cs="Segoe UI"/>
      <w:sz w:val="18"/>
      <w:szCs w:val="18"/>
    </w:rPr>
  </w:style>
  <w:style w:type="character" w:customStyle="1" w:styleId="Antrat1Diagrama">
    <w:name w:val="Antraštė 1 Diagrama"/>
    <w:aliases w:val="bold Diagrama"/>
    <w:basedOn w:val="Numatytasispastraiposriftas"/>
    <w:link w:val="Antrat1"/>
    <w:uiPriority w:val="99"/>
    <w:rsid w:val="003418F4"/>
    <w:rPr>
      <w:b/>
    </w:rPr>
  </w:style>
  <w:style w:type="character" w:customStyle="1" w:styleId="Style3">
    <w:name w:val="Style3"/>
    <w:uiPriority w:val="99"/>
    <w:rsid w:val="003418F4"/>
    <w:rPr>
      <w:rFonts w:ascii="Times New Roman" w:hAnsi="Times New Roman"/>
      <w:sz w:val="24"/>
    </w:rPr>
  </w:style>
  <w:style w:type="character" w:styleId="Hipersaitas">
    <w:name w:val="Hyperlink"/>
    <w:basedOn w:val="Numatytasispastraiposriftas"/>
    <w:uiPriority w:val="99"/>
    <w:rsid w:val="001B422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180974434">
      <w:bodyDiv w:val="1"/>
      <w:marLeft w:val="0"/>
      <w:marRight w:val="0"/>
      <w:marTop w:val="0"/>
      <w:marBottom w:val="0"/>
      <w:divBdr>
        <w:top w:val="none" w:sz="0" w:space="0" w:color="auto"/>
        <w:left w:val="none" w:sz="0" w:space="0" w:color="auto"/>
        <w:bottom w:val="none" w:sz="0" w:space="0" w:color="auto"/>
        <w:right w:val="none" w:sz="0" w:space="0" w:color="auto"/>
      </w:divBdr>
      <w:divsChild>
        <w:div w:id="89509446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2935B98-2CD3-4BCA-9492-069D64D3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3794</Words>
  <Characters>28172</Characters>
  <Application>Microsoft Office Word</Application>
  <DocSecurity>4</DocSecurity>
  <Lines>234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31903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Daiva Breivienė</cp:lastModifiedBy>
  <cp:revision>2</cp:revision>
  <cp:lastPrinted>2021-11-05T09:32:00Z</cp:lastPrinted>
  <dcterms:created xsi:type="dcterms:W3CDTF">2021-11-12T12:56:00Z</dcterms:created>
  <dcterms:modified xsi:type="dcterms:W3CDTF">2021-11-12T12:56:00Z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