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11D91" w14:textId="77777777" w:rsidR="00553359" w:rsidRDefault="00553359" w:rsidP="00C42B22">
      <w:pPr>
        <w:spacing w:line="276" w:lineRule="auto"/>
        <w:jc w:val="center"/>
        <w:rPr>
          <w:b/>
        </w:rPr>
      </w:pPr>
      <w:bookmarkStart w:id="0" w:name="_GoBack"/>
      <w:bookmarkEnd w:id="0"/>
      <w:r w:rsidRPr="00C860C9">
        <w:rPr>
          <w:b/>
        </w:rPr>
        <w:t>AIŠKINAMASIS RAŠTAS</w:t>
      </w:r>
    </w:p>
    <w:p w14:paraId="0A12C307" w14:textId="77777777" w:rsidR="00553359" w:rsidRDefault="00553359" w:rsidP="00C42B22">
      <w:pPr>
        <w:spacing w:line="276" w:lineRule="auto"/>
        <w:jc w:val="center"/>
        <w:rPr>
          <w:b/>
        </w:rPr>
      </w:pPr>
    </w:p>
    <w:p w14:paraId="2889EBC5" w14:textId="4678243B" w:rsidR="00553359" w:rsidRPr="00553359" w:rsidRDefault="00553359" w:rsidP="00C42B22">
      <w:pPr>
        <w:spacing w:line="276" w:lineRule="auto"/>
        <w:jc w:val="center"/>
        <w:rPr>
          <w:b/>
          <w:bCs/>
        </w:rPr>
      </w:pPr>
      <w:r w:rsidRPr="00553359">
        <w:rPr>
          <w:b/>
          <w:bCs/>
        </w:rPr>
        <w:t>DĖL SAVIVALDYBĖS TARYBOS 2021 M. VASARIO 18 D. SPRENDIMO NR. 1-42  „DĖL PANEVĖŽIO SPORTO CENTRO TEIKIAMŲ PASLAUGŲ IR TRANSPORTO PASLAUGŲ ĮKAINIŲ PATVIRTINIMO IR SAVIVALDYBĖS TARYBOS 2018 M. SPALIO 25 D. SPRENDIMO NR. 1-321 PRIPAŽINIMO NETEKUSIU GALIOS“ PAKEITIMO</w:t>
      </w:r>
    </w:p>
    <w:p w14:paraId="5B141A18" w14:textId="0CD0A3FC" w:rsidR="00553359" w:rsidRDefault="00553359" w:rsidP="00C42B22">
      <w:pPr>
        <w:spacing w:line="276" w:lineRule="auto"/>
        <w:jc w:val="center"/>
      </w:pPr>
    </w:p>
    <w:p w14:paraId="3B2FB61E" w14:textId="1F345BB6" w:rsidR="00553359" w:rsidRDefault="00553359" w:rsidP="00C42B22">
      <w:pPr>
        <w:spacing w:line="276" w:lineRule="auto"/>
        <w:jc w:val="center"/>
      </w:pPr>
      <w:r>
        <w:t>2021 m. lapkričio 1</w:t>
      </w:r>
      <w:r w:rsidR="008E10A8">
        <w:t>1</w:t>
      </w:r>
      <w:r>
        <w:t xml:space="preserve"> d. </w:t>
      </w:r>
    </w:p>
    <w:p w14:paraId="30C5CD93" w14:textId="4F44B416" w:rsidR="001764C7" w:rsidRDefault="001764C7" w:rsidP="00C42B22">
      <w:pPr>
        <w:spacing w:line="276" w:lineRule="auto"/>
        <w:jc w:val="center"/>
      </w:pPr>
      <w:r>
        <w:t>Panevėžys</w:t>
      </w:r>
    </w:p>
    <w:p w14:paraId="32DC36E3" w14:textId="45325E8F" w:rsidR="00553359" w:rsidRDefault="00553359" w:rsidP="00C42B22">
      <w:pPr>
        <w:spacing w:line="276" w:lineRule="auto"/>
        <w:jc w:val="center"/>
      </w:pPr>
    </w:p>
    <w:p w14:paraId="59214755" w14:textId="77777777" w:rsidR="00E004D0" w:rsidRDefault="00E004D0" w:rsidP="00C42B22">
      <w:pPr>
        <w:spacing w:line="276" w:lineRule="auto"/>
        <w:jc w:val="both"/>
        <w:rPr>
          <w:b/>
        </w:rPr>
      </w:pPr>
      <w:r>
        <w:rPr>
          <w:b/>
        </w:rPr>
        <w:t xml:space="preserve">1. </w:t>
      </w:r>
      <w:r w:rsidRPr="0097539A">
        <w:rPr>
          <w:b/>
        </w:rPr>
        <w:t xml:space="preserve">Problemos esmė: </w:t>
      </w:r>
      <w:r>
        <w:rPr>
          <w:b/>
        </w:rPr>
        <w:t xml:space="preserve"> </w:t>
      </w:r>
    </w:p>
    <w:p w14:paraId="45913E06" w14:textId="215BDD84" w:rsidR="00E004D0" w:rsidRDefault="00E004D0" w:rsidP="00C42B22">
      <w:pPr>
        <w:tabs>
          <w:tab w:val="left" w:pos="284"/>
          <w:tab w:val="left" w:pos="567"/>
        </w:tabs>
        <w:spacing w:line="276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Panevėžio sporto centras </w:t>
      </w:r>
      <w:r w:rsidR="004957F3" w:rsidRPr="00E004D0">
        <w:rPr>
          <w:szCs w:val="24"/>
        </w:rPr>
        <w:t>(toliau – Sporto centr</w:t>
      </w:r>
      <w:r w:rsidR="004957F3">
        <w:rPr>
          <w:szCs w:val="24"/>
        </w:rPr>
        <w:t>as</w:t>
      </w:r>
      <w:r w:rsidR="004957F3" w:rsidRPr="00E004D0">
        <w:rPr>
          <w:szCs w:val="24"/>
        </w:rPr>
        <w:t xml:space="preserve">) </w:t>
      </w:r>
      <w:r>
        <w:rPr>
          <w:szCs w:val="24"/>
        </w:rPr>
        <w:t>teikia paslaugas ledo arenoje vadovaudamasis</w:t>
      </w:r>
      <w:r w:rsidRPr="001F5759">
        <w:rPr>
          <w:rFonts w:eastAsia="Calibri"/>
          <w:szCs w:val="24"/>
          <w:lang w:eastAsia="lt-LT"/>
        </w:rPr>
        <w:t xml:space="preserve"> </w:t>
      </w:r>
      <w:r w:rsidRPr="001F5759">
        <w:rPr>
          <w:szCs w:val="24"/>
        </w:rPr>
        <w:t>Panevėžio miesto savivaldybės tarybos 2021 m. vasario 18  d. sprendimu Nr.  1-42</w:t>
      </w:r>
      <w:r>
        <w:rPr>
          <w:szCs w:val="24"/>
        </w:rPr>
        <w:t xml:space="preserve"> </w:t>
      </w:r>
      <w:r w:rsidRPr="001F5759">
        <w:t xml:space="preserve"> </w:t>
      </w:r>
      <w:r>
        <w:t>„</w:t>
      </w:r>
      <w:r>
        <w:rPr>
          <w:szCs w:val="24"/>
        </w:rPr>
        <w:t>D</w:t>
      </w:r>
      <w:r w:rsidRPr="001F5759">
        <w:rPr>
          <w:szCs w:val="24"/>
        </w:rPr>
        <w:t xml:space="preserve">ėl </w:t>
      </w:r>
      <w:r>
        <w:rPr>
          <w:szCs w:val="24"/>
        </w:rPr>
        <w:t>P</w:t>
      </w:r>
      <w:r w:rsidRPr="001F5759">
        <w:rPr>
          <w:szCs w:val="24"/>
        </w:rPr>
        <w:t xml:space="preserve">anevėžio sporto centro teikiamų paslaugų ir transporto paslaugų įkainių patvirtinimo ir </w:t>
      </w:r>
      <w:r w:rsidR="00F458D8">
        <w:rPr>
          <w:szCs w:val="24"/>
        </w:rPr>
        <w:t>S</w:t>
      </w:r>
      <w:r w:rsidRPr="001F5759">
        <w:rPr>
          <w:szCs w:val="24"/>
        </w:rPr>
        <w:t xml:space="preserve">avivaldybės tarybos 2018 m. spalio 25 d. sprendimo </w:t>
      </w:r>
      <w:r>
        <w:rPr>
          <w:szCs w:val="24"/>
        </w:rPr>
        <w:t>N</w:t>
      </w:r>
      <w:r w:rsidRPr="001F5759">
        <w:rPr>
          <w:szCs w:val="24"/>
        </w:rPr>
        <w:t>r. 1-321 pripažinimo netekusiu galios</w:t>
      </w:r>
      <w:r>
        <w:rPr>
          <w:szCs w:val="24"/>
        </w:rPr>
        <w:t xml:space="preserve">“. </w:t>
      </w:r>
      <w:r w:rsidRPr="00E004D0">
        <w:rPr>
          <w:szCs w:val="24"/>
        </w:rPr>
        <w:t xml:space="preserve">Panevėžio miesto savivaldybės administracijos Sporto skyrius (toliau – Sporto skyrius) </w:t>
      </w:r>
      <w:r w:rsidR="002C28B8" w:rsidRPr="00E004D0">
        <w:rPr>
          <w:szCs w:val="24"/>
        </w:rPr>
        <w:t xml:space="preserve">2021 m. </w:t>
      </w:r>
      <w:r w:rsidR="002C28B8">
        <w:rPr>
          <w:szCs w:val="24"/>
        </w:rPr>
        <w:t xml:space="preserve">lapkričio </w:t>
      </w:r>
      <w:r w:rsidR="002C1187">
        <w:rPr>
          <w:szCs w:val="24"/>
        </w:rPr>
        <w:t xml:space="preserve">10 </w:t>
      </w:r>
      <w:r w:rsidR="002C28B8" w:rsidRPr="00E004D0">
        <w:rPr>
          <w:szCs w:val="24"/>
        </w:rPr>
        <w:t xml:space="preserve">d. </w:t>
      </w:r>
      <w:r w:rsidRPr="00E004D0">
        <w:rPr>
          <w:szCs w:val="24"/>
        </w:rPr>
        <w:t xml:space="preserve">gavo </w:t>
      </w:r>
      <w:r w:rsidR="004957F3">
        <w:rPr>
          <w:szCs w:val="24"/>
        </w:rPr>
        <w:t>S</w:t>
      </w:r>
      <w:r w:rsidRPr="00E004D0">
        <w:rPr>
          <w:szCs w:val="24"/>
        </w:rPr>
        <w:t>porto centro raštą Nr.</w:t>
      </w:r>
      <w:r w:rsidR="002C1187" w:rsidRPr="002C1187">
        <w:rPr>
          <w:szCs w:val="24"/>
        </w:rPr>
        <w:t xml:space="preserve"> GS-5214(32.3E)</w:t>
      </w:r>
      <w:r w:rsidR="002C1187">
        <w:rPr>
          <w:szCs w:val="24"/>
        </w:rPr>
        <w:t xml:space="preserve"> „D</w:t>
      </w:r>
      <w:r w:rsidR="002C1187" w:rsidRPr="002C1187">
        <w:rPr>
          <w:szCs w:val="24"/>
        </w:rPr>
        <w:t>ėl ledo arenos teikiamų paslaugų įkainių keitimo</w:t>
      </w:r>
      <w:r w:rsidR="002C1187">
        <w:rPr>
          <w:szCs w:val="24"/>
        </w:rPr>
        <w:t xml:space="preserve">“. </w:t>
      </w:r>
      <w:r w:rsidR="002D5427">
        <w:rPr>
          <w:szCs w:val="24"/>
        </w:rPr>
        <w:t xml:space="preserve">Dėl Covid – 19 pandeminės situacijos Lietuvoje </w:t>
      </w:r>
      <w:r w:rsidR="00163E73">
        <w:rPr>
          <w:szCs w:val="24"/>
        </w:rPr>
        <w:t>vienu metu ledo arena gali teikti paslaugas</w:t>
      </w:r>
      <w:r w:rsidR="00524CB3">
        <w:rPr>
          <w:szCs w:val="24"/>
        </w:rPr>
        <w:t xml:space="preserve"> ne daugiau kaip</w:t>
      </w:r>
      <w:r w:rsidR="00163E73">
        <w:rPr>
          <w:szCs w:val="24"/>
        </w:rPr>
        <w:t xml:space="preserve"> 40 žmonių, </w:t>
      </w:r>
      <w:r w:rsidR="002D5427">
        <w:rPr>
          <w:szCs w:val="24"/>
        </w:rPr>
        <w:t xml:space="preserve">todėl </w:t>
      </w:r>
      <w:r w:rsidR="00EC5B3F">
        <w:rPr>
          <w:szCs w:val="24"/>
        </w:rPr>
        <w:t>siūloma įvesti</w:t>
      </w:r>
      <w:r w:rsidR="00EC5B3F" w:rsidRPr="00EC5B3F">
        <w:rPr>
          <w:szCs w:val="24"/>
        </w:rPr>
        <w:t xml:space="preserve"> paslaugos teikimo laiko limit</w:t>
      </w:r>
      <w:r w:rsidR="00EC5B3F">
        <w:rPr>
          <w:szCs w:val="24"/>
        </w:rPr>
        <w:t>ą</w:t>
      </w:r>
      <w:r w:rsidR="00EC5B3F" w:rsidRPr="00EC5B3F">
        <w:rPr>
          <w:szCs w:val="24"/>
        </w:rPr>
        <w:t xml:space="preserve"> (60 min.). </w:t>
      </w:r>
      <w:r w:rsidR="00EC5B3F">
        <w:rPr>
          <w:szCs w:val="24"/>
        </w:rPr>
        <w:t xml:space="preserve">Dėl </w:t>
      </w:r>
      <w:r>
        <w:rPr>
          <w:szCs w:val="24"/>
        </w:rPr>
        <w:t>padidėjusių komunalinių paslaugų kainų</w:t>
      </w:r>
      <w:r w:rsidR="00EC5B3F">
        <w:rPr>
          <w:szCs w:val="24"/>
        </w:rPr>
        <w:t>,</w:t>
      </w:r>
      <w:r>
        <w:rPr>
          <w:szCs w:val="24"/>
        </w:rPr>
        <w:t xml:space="preserve"> ledo arenos veiklos sąnaudų ledo paruošimui ir priežiūrai</w:t>
      </w:r>
      <w:r w:rsidR="00EC5B3F">
        <w:rPr>
          <w:szCs w:val="24"/>
        </w:rPr>
        <w:t xml:space="preserve"> bei </w:t>
      </w:r>
      <w:r>
        <w:rPr>
          <w:szCs w:val="24"/>
        </w:rPr>
        <w:t>mobilių patalpų nuom</w:t>
      </w:r>
      <w:r w:rsidR="00EC5B3F">
        <w:rPr>
          <w:szCs w:val="24"/>
        </w:rPr>
        <w:t xml:space="preserve">os kaštų padidėjimo, </w:t>
      </w:r>
      <w:r>
        <w:rPr>
          <w:szCs w:val="24"/>
        </w:rPr>
        <w:t xml:space="preserve">taip pat veiklos finansavimo deficito sumažinimui bei siekiant paspartinti lankytojų aptarnavimą, </w:t>
      </w:r>
      <w:r w:rsidR="002B0FF2">
        <w:rPr>
          <w:szCs w:val="24"/>
        </w:rPr>
        <w:t>siūloma</w:t>
      </w:r>
      <w:r>
        <w:rPr>
          <w:szCs w:val="24"/>
        </w:rPr>
        <w:t xml:space="preserve"> atlikti nedidelius ledo arenos teikiamų paslaugų tvarkos ir įkainių pakeitimus. </w:t>
      </w:r>
    </w:p>
    <w:p w14:paraId="3862615A" w14:textId="7B6D9A54" w:rsidR="00553359" w:rsidRDefault="002B0FF2" w:rsidP="00C42B22">
      <w:pPr>
        <w:spacing w:line="276" w:lineRule="auto"/>
      </w:pPr>
      <w:r w:rsidRPr="002B0FF2">
        <w:t>Teikiamų mokamų paslaugų įkainių pakeitimai pateikiami lyginamajame variante (pridedama).</w:t>
      </w:r>
    </w:p>
    <w:p w14:paraId="36C6765D" w14:textId="77777777" w:rsidR="002B0FF2" w:rsidRDefault="002B0FF2" w:rsidP="00C42B22">
      <w:pPr>
        <w:spacing w:line="276" w:lineRule="auto"/>
      </w:pPr>
    </w:p>
    <w:p w14:paraId="026F1F05" w14:textId="07DAD5C0" w:rsidR="00553359" w:rsidRDefault="002B0FF2" w:rsidP="00C42B22">
      <w:pPr>
        <w:spacing w:line="276" w:lineRule="auto"/>
        <w:rPr>
          <w:b/>
          <w:bCs/>
        </w:rPr>
      </w:pPr>
      <w:r w:rsidRPr="002B0FF2">
        <w:rPr>
          <w:b/>
          <w:bCs/>
        </w:rPr>
        <w:t>2. Kaip šiuo metu sprendžiami sprendimo projekte aptarti klausimai:</w:t>
      </w:r>
    </w:p>
    <w:p w14:paraId="7146CCBC" w14:textId="6B733DF0" w:rsidR="002B0FF2" w:rsidRDefault="003724AE" w:rsidP="00C42B22">
      <w:pPr>
        <w:spacing w:line="276" w:lineRule="auto"/>
        <w:jc w:val="both"/>
      </w:pPr>
      <w:r w:rsidRPr="003724AE">
        <w:t>Parengtas Savivaldybės tarybos sprendimo projektas dėl</w:t>
      </w:r>
      <w:r>
        <w:rPr>
          <w:b/>
          <w:bCs/>
        </w:rPr>
        <w:t xml:space="preserve"> </w:t>
      </w:r>
      <w:r w:rsidRPr="003724AE">
        <w:t xml:space="preserve">savivaldybės tarybos 2021 m. vasario 18 d. sprendimo </w:t>
      </w:r>
      <w:r>
        <w:t>N</w:t>
      </w:r>
      <w:r w:rsidRPr="003724AE">
        <w:t>r. 1-42  „</w:t>
      </w:r>
      <w:r>
        <w:t>D</w:t>
      </w:r>
      <w:r w:rsidRPr="003724AE">
        <w:t xml:space="preserve">ėl </w:t>
      </w:r>
      <w:r>
        <w:t>P</w:t>
      </w:r>
      <w:r w:rsidRPr="003724AE">
        <w:t xml:space="preserve">anevėžio sporto centro teikiamų paslaugų ir transporto paslaugų įkainių patvirtinimo ir </w:t>
      </w:r>
      <w:r>
        <w:t>S</w:t>
      </w:r>
      <w:r w:rsidRPr="003724AE">
        <w:t xml:space="preserve">avivaldybės tarybos 2018 m. spalio 25 d. sprendimo </w:t>
      </w:r>
      <w:r>
        <w:t>N</w:t>
      </w:r>
      <w:r w:rsidRPr="003724AE">
        <w:t>r. 1-321 pripažinimo netekusiu galios“ pakeitimo</w:t>
      </w:r>
      <w:r>
        <w:t xml:space="preserve">. </w:t>
      </w:r>
    </w:p>
    <w:p w14:paraId="3F1C1D05" w14:textId="77777777" w:rsidR="003724AE" w:rsidRDefault="003724AE" w:rsidP="00C42B22">
      <w:pPr>
        <w:spacing w:line="276" w:lineRule="auto"/>
        <w:jc w:val="both"/>
      </w:pPr>
    </w:p>
    <w:p w14:paraId="6314F20D" w14:textId="77777777" w:rsidR="003724AE" w:rsidRDefault="003724AE" w:rsidP="00C42B22">
      <w:pPr>
        <w:spacing w:line="276" w:lineRule="auto"/>
        <w:jc w:val="both"/>
        <w:rPr>
          <w:b/>
          <w:bCs/>
        </w:rPr>
      </w:pPr>
      <w:r w:rsidRPr="003724AE">
        <w:rPr>
          <w:b/>
          <w:bCs/>
        </w:rPr>
        <w:t xml:space="preserve">3. Sprendimo priėmimo būtinumo pagrindimas, kokių pozityvių rezultatų laukiama:   </w:t>
      </w:r>
    </w:p>
    <w:p w14:paraId="51A64B86" w14:textId="31A79902" w:rsidR="003724AE" w:rsidRDefault="003724AE" w:rsidP="00C42B22">
      <w:pPr>
        <w:spacing w:line="276" w:lineRule="auto"/>
        <w:jc w:val="both"/>
      </w:pPr>
      <w:r w:rsidRPr="003724AE">
        <w:rPr>
          <w:b/>
          <w:bCs/>
        </w:rPr>
        <w:t xml:space="preserve">       </w:t>
      </w:r>
      <w:r w:rsidRPr="003724AE">
        <w:t xml:space="preserve">Vadovaujantis Lietuvos Respublikos vietos savivaldos įstatymo 16 straipsnio 2 dalies 37 punktu kainų ir tarifų už savivaldybės valdomų įmonių, biudžetinių ir viešųjų įstaigų (kurių savininkė yra savivaldybė) teikiamas atlygintinas viešąsias paslaugas </w:t>
      </w:r>
      <w:r w:rsidR="00E81BBF">
        <w:t>&lt;</w:t>
      </w:r>
      <w:r w:rsidRPr="003724AE">
        <w:t>...</w:t>
      </w:r>
      <w:r w:rsidR="00EC5B3F">
        <w:t>&gt;</w:t>
      </w:r>
      <w:r w:rsidRPr="003724AE">
        <w:t xml:space="preserve"> nustato Savivaldybės taryba. Atsižvelgiant į </w:t>
      </w:r>
      <w:r w:rsidR="002C1187">
        <w:t>S</w:t>
      </w:r>
      <w:r w:rsidRPr="003724AE">
        <w:t xml:space="preserve">porto centro direktoriaus pateiktus motyvus ir argumentus, teikiamo sprendimo projekto priėmimas leistų </w:t>
      </w:r>
      <w:r w:rsidR="00E81BBF" w:rsidRPr="00E81BBF">
        <w:t>ledo arenos paslaugomis naudotis daugiau miesto gyventojų ir fizinio aktyvumo bei sporto pratybų dalyvių skaičiui, suteik</w:t>
      </w:r>
      <w:r w:rsidR="00E81BBF">
        <w:t>tų</w:t>
      </w:r>
      <w:r w:rsidR="00E81BBF" w:rsidRPr="00E81BBF">
        <w:t xml:space="preserve"> miesto sporto organizacijoms bei gyventojams daugiau galimybių naudotis ledo arenos paslaugomis. Gautos papildomos pajamos b</w:t>
      </w:r>
      <w:r w:rsidR="00E81BBF">
        <w:t>ūtų</w:t>
      </w:r>
      <w:r w:rsidR="00E81BBF" w:rsidRPr="00E81BBF">
        <w:t xml:space="preserve"> naudojamos lankytojų priėmimo sąlygų ir aptarnavimo gerinimui.</w:t>
      </w:r>
      <w:r w:rsidR="00E81BBF" w:rsidRPr="003724AE">
        <w:t xml:space="preserve"> </w:t>
      </w:r>
    </w:p>
    <w:p w14:paraId="4AF93D01" w14:textId="77777777" w:rsidR="001764C7" w:rsidRDefault="001764C7" w:rsidP="00C42B22">
      <w:pPr>
        <w:spacing w:line="276" w:lineRule="auto"/>
        <w:jc w:val="both"/>
        <w:rPr>
          <w:b/>
          <w:bCs/>
        </w:rPr>
      </w:pPr>
    </w:p>
    <w:p w14:paraId="623A529E" w14:textId="07BBCECD" w:rsidR="001764C7" w:rsidRPr="001764C7" w:rsidRDefault="001764C7" w:rsidP="00C42B22">
      <w:pPr>
        <w:spacing w:line="276" w:lineRule="auto"/>
        <w:jc w:val="both"/>
        <w:rPr>
          <w:b/>
          <w:bCs/>
        </w:rPr>
      </w:pPr>
      <w:r w:rsidRPr="001764C7">
        <w:rPr>
          <w:b/>
          <w:bCs/>
        </w:rPr>
        <w:t xml:space="preserve">4. Skaičiavimai, išlaidų sąmatos, finansavimo šaltiniai: </w:t>
      </w:r>
    </w:p>
    <w:p w14:paraId="7280573B" w14:textId="77777777" w:rsidR="001764C7" w:rsidRDefault="001764C7" w:rsidP="00C42B22">
      <w:pPr>
        <w:spacing w:line="276" w:lineRule="auto"/>
        <w:jc w:val="both"/>
      </w:pPr>
      <w:r>
        <w:t xml:space="preserve">        </w:t>
      </w:r>
      <w:r>
        <w:tab/>
        <w:t>Papildomų išlaidų nebus.</w:t>
      </w:r>
    </w:p>
    <w:p w14:paraId="409F63F3" w14:textId="77777777" w:rsidR="001764C7" w:rsidRDefault="001764C7" w:rsidP="00C42B22">
      <w:pPr>
        <w:spacing w:line="276" w:lineRule="auto"/>
        <w:jc w:val="both"/>
      </w:pPr>
      <w:r>
        <w:t xml:space="preserve"> </w:t>
      </w:r>
    </w:p>
    <w:p w14:paraId="3DCA424F" w14:textId="77777777" w:rsidR="001764C7" w:rsidRPr="001764C7" w:rsidRDefault="001764C7" w:rsidP="00C42B22">
      <w:pPr>
        <w:spacing w:line="276" w:lineRule="auto"/>
        <w:jc w:val="both"/>
        <w:rPr>
          <w:b/>
          <w:bCs/>
        </w:rPr>
      </w:pPr>
      <w:r w:rsidRPr="001764C7">
        <w:rPr>
          <w:b/>
          <w:bCs/>
        </w:rPr>
        <w:lastRenderedPageBreak/>
        <w:t xml:space="preserve">5. Galimos neigiamos pasekmės priėmus sprendimą, kokių priemonių reikėtų imtis, kad tokių pasekmių būtų išvengta:  </w:t>
      </w:r>
    </w:p>
    <w:p w14:paraId="135EB328" w14:textId="77777777" w:rsidR="001764C7" w:rsidRDefault="001764C7" w:rsidP="00C42B22">
      <w:pPr>
        <w:spacing w:line="276" w:lineRule="auto"/>
        <w:jc w:val="both"/>
      </w:pPr>
      <w:r>
        <w:t xml:space="preserve">               </w:t>
      </w:r>
      <w:r>
        <w:tab/>
        <w:t>Priėmus šį sprendimą neigiamų pasekmių nenumatoma.</w:t>
      </w:r>
    </w:p>
    <w:p w14:paraId="330BD2EF" w14:textId="77777777" w:rsidR="001764C7" w:rsidRDefault="001764C7" w:rsidP="00C42B22">
      <w:pPr>
        <w:spacing w:line="276" w:lineRule="auto"/>
        <w:jc w:val="both"/>
      </w:pPr>
    </w:p>
    <w:p w14:paraId="67A7E6A6" w14:textId="77777777" w:rsidR="001764C7" w:rsidRPr="001764C7" w:rsidRDefault="001764C7" w:rsidP="00C42B22">
      <w:pPr>
        <w:spacing w:line="276" w:lineRule="auto"/>
        <w:jc w:val="both"/>
        <w:rPr>
          <w:b/>
          <w:bCs/>
        </w:rPr>
      </w:pPr>
      <w:r w:rsidRPr="001764C7">
        <w:rPr>
          <w:b/>
          <w:bCs/>
        </w:rPr>
        <w:t xml:space="preserve">6. Kieno iniciatyva parengtas sprendimo projektas: </w:t>
      </w:r>
    </w:p>
    <w:p w14:paraId="2F48679D" w14:textId="68E9BEF9" w:rsidR="001764C7" w:rsidRDefault="001764C7" w:rsidP="00C42B22">
      <w:pPr>
        <w:spacing w:line="276" w:lineRule="auto"/>
        <w:jc w:val="both"/>
      </w:pPr>
      <w:r>
        <w:t xml:space="preserve">      </w:t>
      </w:r>
      <w:r>
        <w:tab/>
        <w:t xml:space="preserve">Sprendimo projektas parengtas Sporto skyriaus iniciatyva pagal </w:t>
      </w:r>
      <w:r w:rsidR="004957F3">
        <w:t>S</w:t>
      </w:r>
      <w:r>
        <w:t>porto centro 2021 m. lapkričio 1</w:t>
      </w:r>
      <w:r w:rsidR="005C73AA">
        <w:t>0</w:t>
      </w:r>
      <w:r>
        <w:t xml:space="preserve"> d. raštą Nr. </w:t>
      </w:r>
      <w:r w:rsidR="00C42B22" w:rsidRPr="00C42B22">
        <w:t>GS-5214(32.3E)</w:t>
      </w:r>
      <w:r w:rsidR="00C42B22">
        <w:t xml:space="preserve">. </w:t>
      </w:r>
    </w:p>
    <w:p w14:paraId="10682A38" w14:textId="77777777" w:rsidR="001764C7" w:rsidRDefault="001764C7" w:rsidP="00C42B22">
      <w:pPr>
        <w:spacing w:line="276" w:lineRule="auto"/>
        <w:jc w:val="both"/>
      </w:pPr>
    </w:p>
    <w:p w14:paraId="0905F6F5" w14:textId="77777777" w:rsidR="001764C7" w:rsidRDefault="001764C7" w:rsidP="00C42B22">
      <w:pPr>
        <w:pStyle w:val="Pagrindinistekstas"/>
        <w:spacing w:line="276" w:lineRule="auto"/>
        <w:ind w:right="638"/>
        <w:jc w:val="both"/>
        <w:rPr>
          <w:b w:val="0"/>
        </w:rPr>
      </w:pPr>
      <w:r>
        <w:rPr>
          <w:b w:val="0"/>
        </w:rPr>
        <w:t xml:space="preserve">Sporto skyriaus vyriausioji sportinės veiklos </w:t>
      </w:r>
    </w:p>
    <w:p w14:paraId="44DFDC56" w14:textId="77777777" w:rsidR="001764C7" w:rsidRDefault="001764C7" w:rsidP="00C42B22">
      <w:pPr>
        <w:pStyle w:val="Pagrindinistekstas"/>
        <w:spacing w:line="276" w:lineRule="auto"/>
        <w:ind w:right="638"/>
        <w:jc w:val="both"/>
        <w:rPr>
          <w:b w:val="0"/>
        </w:rPr>
      </w:pPr>
      <w:r>
        <w:rPr>
          <w:b w:val="0"/>
        </w:rPr>
        <w:t xml:space="preserve">koordinavimo ir projektų valdymo specialistė                                                  Živilė Užtupaitė </w:t>
      </w:r>
    </w:p>
    <w:p w14:paraId="5B14A615" w14:textId="77777777" w:rsidR="001764C7" w:rsidRDefault="001764C7" w:rsidP="00C42B22">
      <w:pPr>
        <w:spacing w:line="276" w:lineRule="auto"/>
      </w:pPr>
    </w:p>
    <w:p w14:paraId="74E13EFA" w14:textId="77777777" w:rsidR="001764C7" w:rsidRPr="003724AE" w:rsidRDefault="001764C7" w:rsidP="00C42B22">
      <w:pPr>
        <w:spacing w:line="276" w:lineRule="auto"/>
        <w:jc w:val="both"/>
      </w:pPr>
    </w:p>
    <w:sectPr w:rsidR="001764C7" w:rsidRPr="003724A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048"/>
    <w:rsid w:val="00163E73"/>
    <w:rsid w:val="001764C7"/>
    <w:rsid w:val="002B0FF2"/>
    <w:rsid w:val="002C1187"/>
    <w:rsid w:val="002C28B8"/>
    <w:rsid w:val="002D5427"/>
    <w:rsid w:val="003724AE"/>
    <w:rsid w:val="003F7E6F"/>
    <w:rsid w:val="004957F3"/>
    <w:rsid w:val="00524CB3"/>
    <w:rsid w:val="00553359"/>
    <w:rsid w:val="005C73AA"/>
    <w:rsid w:val="006C5048"/>
    <w:rsid w:val="007C6E78"/>
    <w:rsid w:val="008E10A8"/>
    <w:rsid w:val="00C42B22"/>
    <w:rsid w:val="00D0551B"/>
    <w:rsid w:val="00E004D0"/>
    <w:rsid w:val="00E81BBF"/>
    <w:rsid w:val="00EC5B3F"/>
    <w:rsid w:val="00F43FB6"/>
    <w:rsid w:val="00F458D8"/>
    <w:rsid w:val="00F6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86A30"/>
  <w15:chartTrackingRefBased/>
  <w15:docId w15:val="{5F87AFD6-CBF2-46A6-9B54-8D9CADC8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53359"/>
    <w:pPr>
      <w:keepNext/>
      <w:jc w:val="center"/>
      <w:outlineLvl w:val="0"/>
    </w:pPr>
    <w:rPr>
      <w:rFonts w:eastAsia="Times New Roman" w:cs="Times New Roman"/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553359"/>
    <w:rPr>
      <w:rFonts w:eastAsia="Times New Roman" w:cs="Times New Roman"/>
      <w:b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1764C7"/>
    <w:pPr>
      <w:jc w:val="center"/>
    </w:pPr>
    <w:rPr>
      <w:rFonts w:eastAsia="Times New Roman" w:cs="Times New Roman"/>
      <w:b/>
      <w:bCs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1764C7"/>
    <w:rPr>
      <w:rFonts w:eastAsia="Times New Roman" w:cs="Times New Roman"/>
      <w:b/>
      <w:bCs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6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2133</Words>
  <Characters>1216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Užtupaitė</dc:creator>
  <cp:keywords/>
  <dc:description/>
  <cp:lastModifiedBy>Daiva Breivienė</cp:lastModifiedBy>
  <cp:revision>2</cp:revision>
  <dcterms:created xsi:type="dcterms:W3CDTF">2021-11-15T06:27:00Z</dcterms:created>
  <dcterms:modified xsi:type="dcterms:W3CDTF">2021-11-15T06:27:00Z</dcterms:modified>
</cp:coreProperties>
</file>