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6D3EF" w14:textId="77777777" w:rsidR="00497FEE" w:rsidRPr="00736F2D" w:rsidRDefault="00497FEE" w:rsidP="00497FEE">
      <w:pPr>
        <w:jc w:val="center"/>
        <w:rPr>
          <w:b/>
        </w:rPr>
      </w:pPr>
      <w:bookmarkStart w:id="0" w:name="_GoBack"/>
      <w:bookmarkEnd w:id="0"/>
      <w:r w:rsidRPr="00736F2D">
        <w:rPr>
          <w:b/>
        </w:rPr>
        <w:t>AIŠKINAMASIS RAŠTAS</w:t>
      </w:r>
    </w:p>
    <w:p w14:paraId="07B6D3F0" w14:textId="77777777" w:rsidR="00497FEE" w:rsidRDefault="00497FEE" w:rsidP="00497FEE">
      <w:pPr>
        <w:jc w:val="center"/>
      </w:pPr>
    </w:p>
    <w:p w14:paraId="07B6D3F1" w14:textId="77777777" w:rsidR="00497FEE" w:rsidRDefault="00497FEE" w:rsidP="006B29AA">
      <w:pPr>
        <w:ind w:firstLine="851"/>
        <w:jc w:val="center"/>
        <w:rPr>
          <w:b/>
          <w:bCs/>
          <w:color w:val="000000"/>
          <w:lang w:eastAsia="he-IL" w:bidi="he-IL"/>
        </w:rPr>
      </w:pPr>
      <w:bookmarkStart w:id="1" w:name="_Hlk493059038"/>
      <w:r w:rsidRPr="006F3A23">
        <w:rPr>
          <w:b/>
          <w:bCs/>
        </w:rPr>
        <w:t xml:space="preserve">DĖL </w:t>
      </w:r>
      <w:bookmarkEnd w:id="1"/>
      <w:r w:rsidR="006F2163" w:rsidRPr="00BD1CDE">
        <w:rPr>
          <w:b/>
        </w:rPr>
        <w:t>PEDAGOGŲ</w:t>
      </w:r>
      <w:r w:rsidR="006F2163" w:rsidRPr="00E40C89">
        <w:t xml:space="preserve"> </w:t>
      </w:r>
      <w:r w:rsidR="006F2163">
        <w:rPr>
          <w:b/>
          <w:bCs/>
          <w:color w:val="000000"/>
          <w:lang w:eastAsia="he-IL" w:bidi="he-IL"/>
        </w:rPr>
        <w:t>DALINIŲ KELIONĖS Į DARBĄ IŠLAIDŲ KOMPENSAVIMO TVARKOS APRAŠO PATVIRTINIMO</w:t>
      </w:r>
    </w:p>
    <w:p w14:paraId="07B6D3F2" w14:textId="77777777" w:rsidR="001250EE" w:rsidRPr="0061283F" w:rsidRDefault="001250EE" w:rsidP="006B29AA">
      <w:pPr>
        <w:ind w:firstLine="851"/>
        <w:jc w:val="center"/>
        <w:rPr>
          <w:rFonts w:eastAsia="Calibri"/>
          <w:b/>
          <w:lang w:eastAsia="en-US"/>
        </w:rPr>
      </w:pPr>
    </w:p>
    <w:p w14:paraId="07B6D3F3" w14:textId="77777777" w:rsidR="00497FEE" w:rsidRDefault="00497FEE" w:rsidP="00497FEE">
      <w:pPr>
        <w:jc w:val="center"/>
      </w:pPr>
      <w:r>
        <w:t>20</w:t>
      </w:r>
      <w:r w:rsidR="00A7554F">
        <w:t>21</w:t>
      </w:r>
      <w:r>
        <w:t xml:space="preserve"> m. </w:t>
      </w:r>
      <w:r w:rsidR="001B6093">
        <w:t>gruodž</w:t>
      </w:r>
      <w:r w:rsidR="006F2163">
        <w:t>i</w:t>
      </w:r>
      <w:r w:rsidR="003C7656">
        <w:t>o</w:t>
      </w:r>
      <w:r>
        <w:t xml:space="preserve"> </w:t>
      </w:r>
      <w:r w:rsidR="001B6093">
        <w:t>6</w:t>
      </w:r>
      <w:r>
        <w:t xml:space="preserve"> d.</w:t>
      </w:r>
    </w:p>
    <w:p w14:paraId="07B6D3F4" w14:textId="77777777" w:rsidR="00497FEE" w:rsidRDefault="00497FEE" w:rsidP="00497FEE">
      <w:pPr>
        <w:jc w:val="center"/>
      </w:pPr>
      <w:r>
        <w:t>Panevėžys</w:t>
      </w:r>
    </w:p>
    <w:p w14:paraId="07B6D3F5" w14:textId="77777777" w:rsidR="00497FEE" w:rsidRPr="003748D9" w:rsidRDefault="00497FEE" w:rsidP="00497FEE">
      <w:pPr>
        <w:ind w:left="720"/>
        <w:jc w:val="both"/>
      </w:pPr>
    </w:p>
    <w:p w14:paraId="07B6D3F6" w14:textId="77777777" w:rsidR="00497FEE" w:rsidRPr="003748D9" w:rsidRDefault="00497FEE" w:rsidP="00214E9E">
      <w:pPr>
        <w:numPr>
          <w:ilvl w:val="0"/>
          <w:numId w:val="1"/>
        </w:numPr>
        <w:ind w:left="0" w:firstLine="709"/>
        <w:jc w:val="both"/>
      </w:pPr>
      <w:r w:rsidRPr="003748D9">
        <w:rPr>
          <w:b/>
        </w:rPr>
        <w:t xml:space="preserve">Problemos esmė: </w:t>
      </w:r>
    </w:p>
    <w:p w14:paraId="07B6D3F7" w14:textId="77777777" w:rsidR="001250EE" w:rsidRDefault="00497FEE" w:rsidP="001250EE">
      <w:pPr>
        <w:ind w:firstLine="720"/>
        <w:jc w:val="both"/>
      </w:pPr>
      <w:r w:rsidRPr="003748D9">
        <w:rPr>
          <w:b/>
        </w:rPr>
        <w:tab/>
      </w:r>
      <w:r w:rsidR="00F83FA6" w:rsidRPr="003748D9">
        <w:t xml:space="preserve"> </w:t>
      </w:r>
      <w:r w:rsidR="001250EE">
        <w:t>Įgyve</w:t>
      </w:r>
      <w:r w:rsidR="005F06F1" w:rsidRPr="003748D9">
        <w:t>n</w:t>
      </w:r>
      <w:r w:rsidR="001250EE">
        <w:t>dinan</w:t>
      </w:r>
      <w:r w:rsidR="005F06F1" w:rsidRPr="003748D9">
        <w:t xml:space="preserve">t </w:t>
      </w:r>
      <w:r w:rsidR="001250EE" w:rsidRPr="003748D9">
        <w:t>Jaunųjų specialistų pritraukimo į Panevėžio miesto ugdymo įstaigas ir pedagogų perkva</w:t>
      </w:r>
      <w:r w:rsidR="006F2163">
        <w:t>lifikavimo 2021-2023 m. programos</w:t>
      </w:r>
      <w:r w:rsidR="001250EE">
        <w:t>, patvirtint</w:t>
      </w:r>
      <w:r w:rsidR="006F2163">
        <w:t>os</w:t>
      </w:r>
      <w:r w:rsidR="001250EE">
        <w:t xml:space="preserve"> 2021 m. liepos 1 d. Panevėžio miesto savivaldybės tarybos sprendimu Nr.1-218, </w:t>
      </w:r>
      <w:r w:rsidR="006F2163">
        <w:t xml:space="preserve">įgyvendinimo priemonių plano 4.2 punktą, </w:t>
      </w:r>
      <w:r w:rsidR="001250EE">
        <w:t>siekiant g</w:t>
      </w:r>
      <w:r w:rsidR="001250EE" w:rsidRPr="00E40C89">
        <w:t>erinti jaunų ir</w:t>
      </w:r>
      <w:r w:rsidR="001250EE">
        <w:t xml:space="preserve"> (</w:t>
      </w:r>
      <w:r w:rsidR="001250EE" w:rsidRPr="00E40C89">
        <w:t>ar</w:t>
      </w:r>
      <w:r w:rsidR="001250EE">
        <w:t>)</w:t>
      </w:r>
      <w:r w:rsidR="001250EE" w:rsidRPr="00E40C89">
        <w:t xml:space="preserve"> trūkstamų pedagoginių specialybių pedagogų darbo sąlygas</w:t>
      </w:r>
      <w:r w:rsidR="006F2163">
        <w:t xml:space="preserve">, </w:t>
      </w:r>
      <w:r w:rsidR="001250EE">
        <w:t>parengtas</w:t>
      </w:r>
      <w:r w:rsidR="001250EE" w:rsidRPr="001250EE">
        <w:t xml:space="preserve"> </w:t>
      </w:r>
      <w:r w:rsidR="006F2163">
        <w:t>pedagog</w:t>
      </w:r>
      <w:r w:rsidR="001250EE" w:rsidRPr="00E40C89">
        <w:t xml:space="preserve">ų </w:t>
      </w:r>
      <w:r w:rsidR="001250EE">
        <w:rPr>
          <w:bCs/>
          <w:color w:val="000000"/>
          <w:lang w:eastAsia="he-IL" w:bidi="he-IL"/>
        </w:rPr>
        <w:t>dalinių kelionės į darbą išlaidų kompensavimo tvarkos aprašas.</w:t>
      </w:r>
    </w:p>
    <w:p w14:paraId="07B6D3F8" w14:textId="77777777" w:rsidR="00497FEE" w:rsidRPr="001250EE" w:rsidRDefault="00497FEE" w:rsidP="001250EE">
      <w:pPr>
        <w:pStyle w:val="Sraopastraipa"/>
        <w:numPr>
          <w:ilvl w:val="0"/>
          <w:numId w:val="1"/>
        </w:numPr>
        <w:jc w:val="both"/>
        <w:rPr>
          <w:b/>
        </w:rPr>
      </w:pPr>
      <w:r w:rsidRPr="001250EE">
        <w:rPr>
          <w:b/>
        </w:rPr>
        <w:t>Kaip šiuo metu sprendžiami sprendimo projekte aptarti klausimai:</w:t>
      </w:r>
    </w:p>
    <w:p w14:paraId="07B6D3F9" w14:textId="77777777" w:rsidR="00F63DA7" w:rsidRDefault="00BC632C" w:rsidP="00F63DA7">
      <w:pPr>
        <w:ind w:firstLine="720"/>
        <w:jc w:val="both"/>
      </w:pPr>
      <w:r>
        <w:t xml:space="preserve">Savivaldybės švietimo skyrius, švietimo centras, mokyklų vadovai ieško galimybių kaip </w:t>
      </w:r>
      <w:r w:rsidRPr="00E40C89">
        <w:t xml:space="preserve">pritraukti ir paskatinti </w:t>
      </w:r>
      <w:r w:rsidRPr="00E40C89">
        <w:rPr>
          <w:bCs/>
        </w:rPr>
        <w:t>pedagogus</w:t>
      </w:r>
      <w:r w:rsidRPr="00E40C89">
        <w:t xml:space="preserve"> dirbti pedagoginį darbą</w:t>
      </w:r>
      <w:r w:rsidRPr="00E40C89">
        <w:rPr>
          <w:rFonts w:eastAsia="Lucida Sans Unicode"/>
          <w:lang w:eastAsia="ar-SA"/>
        </w:rPr>
        <w:t xml:space="preserve"> Panevėžio miesto ugdymo įstaigose</w:t>
      </w:r>
      <w:r>
        <w:rPr>
          <w:rFonts w:eastAsia="Lucida Sans Unicode"/>
          <w:lang w:eastAsia="ar-SA"/>
        </w:rPr>
        <w:t>.</w:t>
      </w:r>
      <w:r w:rsidRPr="00E40C89">
        <w:t xml:space="preserve"> Savivaldybė nuo 2018 m. įgyvendina jaunų specialistų pritraukimo į miesto ugdymo įstaigas ir pedag</w:t>
      </w:r>
      <w:r w:rsidR="00AA1CE6">
        <w:t xml:space="preserve">ogų perkvalifikavimo programą. </w:t>
      </w:r>
      <w:r w:rsidR="00F63DA7">
        <w:t xml:space="preserve">Viena iš programos įgyvendinimo priemonių yra </w:t>
      </w:r>
      <w:r w:rsidR="0003278E">
        <w:t xml:space="preserve">numatytas </w:t>
      </w:r>
      <w:r w:rsidR="00F63DA7">
        <w:t>dalinis pedagogų kelionės į darbą kompensavimas. Prieš pradedant 2021</w:t>
      </w:r>
      <w:r w:rsidR="007D05F2">
        <w:t>-2022 m. m. mokyklose trūko įvairių mokomųjų</w:t>
      </w:r>
      <w:r w:rsidR="00F63DA7">
        <w:t xml:space="preserve"> </w:t>
      </w:r>
      <w:r w:rsidR="007D05F2">
        <w:t>dalyk</w:t>
      </w:r>
      <w:r w:rsidR="00F63DA7">
        <w:t>ų mokytojų. Jei vienas m</w:t>
      </w:r>
      <w:r w:rsidR="007D05F2">
        <w:t>okytojas keičia darbovietę, kitą</w:t>
      </w:r>
      <w:r w:rsidR="00F63DA7">
        <w:t xml:space="preserve"> rasti į tą vietą </w:t>
      </w:r>
      <w:r w:rsidR="0003278E">
        <w:t xml:space="preserve">vadovams </w:t>
      </w:r>
      <w:r w:rsidR="00F63DA7">
        <w:t xml:space="preserve">sudėtinga. </w:t>
      </w:r>
      <w:r w:rsidR="007D05F2">
        <w:t>Todėl s</w:t>
      </w:r>
      <w:r w:rsidR="00F63DA7">
        <w:t xml:space="preserve">varstant aprašo projektą su </w:t>
      </w:r>
      <w:r w:rsidR="007D05F2">
        <w:t xml:space="preserve">ikimokyklinio ir bendrojo ugdymo </w:t>
      </w:r>
      <w:r w:rsidR="00F63DA7">
        <w:t>mokyklų vadovų asociacijomis buvo atsižvelgta į siūlymą,</w:t>
      </w:r>
      <w:r w:rsidR="0003278E">
        <w:t xml:space="preserve"> kad</w:t>
      </w:r>
      <w:r w:rsidR="00F63DA7">
        <w:t xml:space="preserve"> </w:t>
      </w:r>
      <w:r w:rsidR="007D05F2">
        <w:t xml:space="preserve">dalinai kelionės išlaidos </w:t>
      </w:r>
      <w:r w:rsidR="00F63DA7">
        <w:t>kompensuojam</w:t>
      </w:r>
      <w:r w:rsidR="007D05F2">
        <w:t>os</w:t>
      </w:r>
      <w:r w:rsidR="00F63DA7">
        <w:t xml:space="preserve"> turi būti visiems pedagoginiams darbuotojams, gyvenantiems toliau nei 10 km. nuo darbo vietos.</w:t>
      </w:r>
    </w:p>
    <w:p w14:paraId="07B6D3FA" w14:textId="77777777" w:rsidR="00F63DA7" w:rsidRDefault="00F63DA7" w:rsidP="00F63DA7">
      <w:pPr>
        <w:jc w:val="both"/>
        <w:rPr>
          <w:bCs/>
          <w:color w:val="000000"/>
          <w:lang w:eastAsia="he-IL" w:bidi="he-IL"/>
        </w:rPr>
      </w:pPr>
      <w:r>
        <w:rPr>
          <w:bCs/>
          <w:color w:val="000000"/>
          <w:lang w:eastAsia="he-IL" w:bidi="he-IL"/>
        </w:rPr>
        <w:t>I</w:t>
      </w:r>
      <w:r w:rsidRPr="00E32F8A">
        <w:rPr>
          <w:bCs/>
          <w:color w:val="000000"/>
          <w:lang w:eastAsia="he-IL" w:bidi="he-IL"/>
        </w:rPr>
        <w:t>kimokyklinių, bendrojo ir neform</w:t>
      </w:r>
      <w:r>
        <w:rPr>
          <w:bCs/>
          <w:color w:val="000000"/>
          <w:lang w:eastAsia="he-IL" w:bidi="he-IL"/>
        </w:rPr>
        <w:t>aliojo ugdymo įstaigų 2021 m. rugsėjo mėn.</w:t>
      </w:r>
      <w:r w:rsidRPr="00E32F8A">
        <w:rPr>
          <w:bCs/>
          <w:color w:val="000000"/>
          <w:lang w:eastAsia="he-IL" w:bidi="he-IL"/>
        </w:rPr>
        <w:t xml:space="preserve"> pateiktais duomenimis</w:t>
      </w:r>
      <w:r>
        <w:rPr>
          <w:bCs/>
          <w:color w:val="000000"/>
          <w:lang w:eastAsia="he-IL" w:bidi="he-IL"/>
        </w:rPr>
        <w:t xml:space="preserve"> važinėjančių </w:t>
      </w:r>
      <w:r w:rsidR="004C1B72">
        <w:rPr>
          <w:bCs/>
          <w:color w:val="000000"/>
          <w:lang w:eastAsia="he-IL" w:bidi="he-IL"/>
        </w:rPr>
        <w:t xml:space="preserve">į miesto mokyklas </w:t>
      </w:r>
      <w:r>
        <w:rPr>
          <w:bCs/>
          <w:color w:val="000000"/>
          <w:lang w:eastAsia="he-IL" w:bidi="he-IL"/>
        </w:rPr>
        <w:t>iš r</w:t>
      </w:r>
      <w:r w:rsidR="004C1B72">
        <w:rPr>
          <w:bCs/>
          <w:color w:val="000000"/>
          <w:lang w:eastAsia="he-IL" w:bidi="he-IL"/>
        </w:rPr>
        <w:t xml:space="preserve">ajono/ų pedagogų skaičius ir </w:t>
      </w:r>
      <w:r w:rsidR="009C06D2">
        <w:rPr>
          <w:bCs/>
          <w:color w:val="000000"/>
          <w:lang w:eastAsia="he-IL" w:bidi="he-IL"/>
        </w:rPr>
        <w:t xml:space="preserve">mokyklų paskaičiavimais </w:t>
      </w:r>
      <w:r w:rsidR="004C1B72">
        <w:rPr>
          <w:bCs/>
          <w:color w:val="000000"/>
          <w:lang w:eastAsia="he-IL" w:bidi="he-IL"/>
        </w:rPr>
        <w:t>l</w:t>
      </w:r>
      <w:r w:rsidRPr="00E32F8A">
        <w:t xml:space="preserve">ėšos, kurios būtų reikalingos 2022 m. pedagogų </w:t>
      </w:r>
      <w:r w:rsidRPr="00E32F8A">
        <w:rPr>
          <w:bCs/>
          <w:color w:val="000000"/>
          <w:lang w:eastAsia="he-IL" w:bidi="he-IL"/>
        </w:rPr>
        <w:t>dalinių kelionės į darbą išlaidų kompensavimui</w:t>
      </w:r>
      <w:r>
        <w:rPr>
          <w:bCs/>
          <w:color w:val="000000"/>
          <w:lang w:eastAsia="he-IL" w:bidi="he-IL"/>
        </w:rPr>
        <w:t xml:space="preserve"> </w:t>
      </w:r>
      <w:r w:rsidR="004C1B72">
        <w:rPr>
          <w:bCs/>
          <w:color w:val="000000"/>
          <w:lang w:eastAsia="he-IL" w:bidi="he-IL"/>
        </w:rPr>
        <w:t>būtų tokios:</w:t>
      </w:r>
      <w:r w:rsidRPr="00E32F8A">
        <w:rPr>
          <w:bCs/>
          <w:color w:val="000000"/>
          <w:lang w:eastAsia="he-IL" w:bidi="he-IL"/>
        </w:rPr>
        <w:t xml:space="preserve">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52"/>
        <w:gridCol w:w="2476"/>
        <w:gridCol w:w="1585"/>
        <w:gridCol w:w="3604"/>
        <w:gridCol w:w="1559"/>
      </w:tblGrid>
      <w:tr w:rsidR="00F63DA7" w14:paraId="07B6D400" w14:textId="77777777" w:rsidTr="00827752">
        <w:tc>
          <w:tcPr>
            <w:tcW w:w="552" w:type="dxa"/>
          </w:tcPr>
          <w:p w14:paraId="07B6D3FB" w14:textId="77777777" w:rsidR="00F63DA7" w:rsidRDefault="00F63DA7" w:rsidP="00827752">
            <w:r>
              <w:t xml:space="preserve">Eil nr. </w:t>
            </w:r>
          </w:p>
        </w:tc>
        <w:tc>
          <w:tcPr>
            <w:tcW w:w="2476" w:type="dxa"/>
          </w:tcPr>
          <w:p w14:paraId="07B6D3FC" w14:textId="77777777" w:rsidR="00F63DA7" w:rsidRDefault="00F63DA7" w:rsidP="00827752">
            <w:r>
              <w:t>Įstaigos tipas</w:t>
            </w:r>
          </w:p>
        </w:tc>
        <w:tc>
          <w:tcPr>
            <w:tcW w:w="1585" w:type="dxa"/>
          </w:tcPr>
          <w:p w14:paraId="07B6D3FD" w14:textId="77777777" w:rsidR="00F63DA7" w:rsidRDefault="00F63DA7" w:rsidP="00827752">
            <w:r>
              <w:t>Važinėjančių iš rajono/ų pedagogų skaičius</w:t>
            </w:r>
          </w:p>
        </w:tc>
        <w:tc>
          <w:tcPr>
            <w:tcW w:w="3604" w:type="dxa"/>
          </w:tcPr>
          <w:p w14:paraId="07B6D3FE" w14:textId="77777777" w:rsidR="00F63DA7" w:rsidRDefault="00F63DA7" w:rsidP="00827752">
            <w:r>
              <w:t>Pedagogai pagal dėstomus dalykus/pareigybes</w:t>
            </w:r>
          </w:p>
        </w:tc>
        <w:tc>
          <w:tcPr>
            <w:tcW w:w="1559" w:type="dxa"/>
          </w:tcPr>
          <w:p w14:paraId="07B6D3FF" w14:textId="77777777" w:rsidR="00F63DA7" w:rsidRDefault="00F63DA7" w:rsidP="00827752">
            <w:r>
              <w:t>Planuojama reikalinga lėšų suma (eur)</w:t>
            </w:r>
          </w:p>
        </w:tc>
      </w:tr>
      <w:tr w:rsidR="00F63DA7" w14:paraId="07B6D409" w14:textId="77777777" w:rsidTr="00827752">
        <w:tc>
          <w:tcPr>
            <w:tcW w:w="552" w:type="dxa"/>
          </w:tcPr>
          <w:p w14:paraId="07B6D401" w14:textId="77777777" w:rsidR="00F63DA7" w:rsidRDefault="00F63DA7" w:rsidP="00827752">
            <w:r>
              <w:t>1.</w:t>
            </w:r>
          </w:p>
        </w:tc>
        <w:tc>
          <w:tcPr>
            <w:tcW w:w="2476" w:type="dxa"/>
          </w:tcPr>
          <w:p w14:paraId="07B6D402" w14:textId="77777777" w:rsidR="00F63DA7" w:rsidRDefault="00F63DA7" w:rsidP="00827752">
            <w:r>
              <w:t>17 Ikimokyklinio ugdymo mokyklų</w:t>
            </w:r>
          </w:p>
        </w:tc>
        <w:tc>
          <w:tcPr>
            <w:tcW w:w="1585" w:type="dxa"/>
          </w:tcPr>
          <w:p w14:paraId="07B6D403" w14:textId="77777777" w:rsidR="00F63DA7" w:rsidRDefault="00F63DA7" w:rsidP="00827752">
            <w:r>
              <w:t>34</w:t>
            </w:r>
          </w:p>
        </w:tc>
        <w:tc>
          <w:tcPr>
            <w:tcW w:w="3604" w:type="dxa"/>
          </w:tcPr>
          <w:p w14:paraId="07B6D404" w14:textId="77777777" w:rsidR="00F63DA7" w:rsidRDefault="00F63DA7" w:rsidP="00827752">
            <w:r>
              <w:t>30 Ikimokyklinio ugdymo mokytojų</w:t>
            </w:r>
          </w:p>
          <w:p w14:paraId="07B6D405" w14:textId="77777777" w:rsidR="00F63DA7" w:rsidRDefault="00F63DA7" w:rsidP="00827752">
            <w:r>
              <w:t>1 logopedas</w:t>
            </w:r>
          </w:p>
          <w:p w14:paraId="07B6D406" w14:textId="77777777" w:rsidR="00F63DA7" w:rsidRDefault="00F63DA7" w:rsidP="00827752">
            <w:r>
              <w:t>1 meninio ugdymo pedagogas</w:t>
            </w:r>
          </w:p>
          <w:p w14:paraId="07B6D407" w14:textId="77777777" w:rsidR="00F63DA7" w:rsidRDefault="00F63DA7" w:rsidP="00827752">
            <w:r>
              <w:t xml:space="preserve">2 </w:t>
            </w:r>
            <w:r w:rsidR="007D05F2">
              <w:t xml:space="preserve">vadovai: </w:t>
            </w:r>
            <w:r>
              <w:t>direktorius, direktoriaus pavaduotojas ugdymui</w:t>
            </w:r>
          </w:p>
        </w:tc>
        <w:tc>
          <w:tcPr>
            <w:tcW w:w="1559" w:type="dxa"/>
          </w:tcPr>
          <w:p w14:paraId="07B6D408" w14:textId="77777777" w:rsidR="00F63DA7" w:rsidRDefault="00F63DA7" w:rsidP="00827752">
            <w:r>
              <w:t>12 414</w:t>
            </w:r>
          </w:p>
        </w:tc>
      </w:tr>
      <w:tr w:rsidR="00F63DA7" w14:paraId="07B6D420" w14:textId="77777777" w:rsidTr="00827752">
        <w:tc>
          <w:tcPr>
            <w:tcW w:w="552" w:type="dxa"/>
          </w:tcPr>
          <w:p w14:paraId="07B6D40A" w14:textId="77777777" w:rsidR="00F63DA7" w:rsidRDefault="00F63DA7" w:rsidP="00827752">
            <w:r>
              <w:t>2.</w:t>
            </w:r>
          </w:p>
        </w:tc>
        <w:tc>
          <w:tcPr>
            <w:tcW w:w="2476" w:type="dxa"/>
          </w:tcPr>
          <w:p w14:paraId="07B6D40B" w14:textId="77777777" w:rsidR="00F63DA7" w:rsidRDefault="00F63DA7" w:rsidP="00827752">
            <w:r>
              <w:t>18 bendrojo ugdymo mokyklų</w:t>
            </w:r>
          </w:p>
        </w:tc>
        <w:tc>
          <w:tcPr>
            <w:tcW w:w="1585" w:type="dxa"/>
          </w:tcPr>
          <w:p w14:paraId="07B6D40C" w14:textId="77777777" w:rsidR="00F63DA7" w:rsidRDefault="00190A7B" w:rsidP="00827752">
            <w:r>
              <w:t>63</w:t>
            </w:r>
          </w:p>
        </w:tc>
        <w:tc>
          <w:tcPr>
            <w:tcW w:w="3604" w:type="dxa"/>
          </w:tcPr>
          <w:p w14:paraId="07B6D40D" w14:textId="77777777" w:rsidR="00F63DA7" w:rsidRDefault="00F63DA7" w:rsidP="00827752">
            <w:r>
              <w:t>5 anglų k. mokytojai</w:t>
            </w:r>
          </w:p>
          <w:p w14:paraId="07B6D40E" w14:textId="77777777" w:rsidR="00F63DA7" w:rsidRDefault="00F63DA7" w:rsidP="00827752">
            <w:r>
              <w:t>1 dailė</w:t>
            </w:r>
          </w:p>
          <w:p w14:paraId="07B6D40F" w14:textId="77777777" w:rsidR="00F63DA7" w:rsidRDefault="00F63DA7" w:rsidP="00827752">
            <w:r>
              <w:t>7 fizinis ugdymas</w:t>
            </w:r>
          </w:p>
          <w:p w14:paraId="07B6D410" w14:textId="77777777" w:rsidR="00F63DA7" w:rsidRDefault="00F63DA7" w:rsidP="00827752">
            <w:r>
              <w:t>1 biologija</w:t>
            </w:r>
          </w:p>
          <w:p w14:paraId="07B6D411" w14:textId="77777777" w:rsidR="00F63DA7" w:rsidRDefault="00F63DA7" w:rsidP="00827752">
            <w:r>
              <w:t>5 matematika</w:t>
            </w:r>
          </w:p>
          <w:p w14:paraId="07B6D412" w14:textId="77777777" w:rsidR="00F63DA7" w:rsidRDefault="00F63DA7" w:rsidP="00827752">
            <w:r>
              <w:t>4 technologijos</w:t>
            </w:r>
            <w:r w:rsidR="007D05F2">
              <w:t xml:space="preserve">, </w:t>
            </w:r>
            <w:r>
              <w:t>1 informacinės technologijos</w:t>
            </w:r>
          </w:p>
          <w:p w14:paraId="07B6D413" w14:textId="77777777" w:rsidR="00F63DA7" w:rsidRDefault="00F63DA7" w:rsidP="00827752">
            <w:r>
              <w:t>4 geografija</w:t>
            </w:r>
          </w:p>
          <w:p w14:paraId="07B6D414" w14:textId="77777777" w:rsidR="00F63DA7" w:rsidRDefault="00F63DA7" w:rsidP="00827752">
            <w:r>
              <w:t>3 specialusis pedagogas</w:t>
            </w:r>
          </w:p>
          <w:p w14:paraId="07B6D415" w14:textId="77777777" w:rsidR="00F63DA7" w:rsidRDefault="00F63DA7" w:rsidP="00827752">
            <w:r>
              <w:t>2 psichologai</w:t>
            </w:r>
          </w:p>
          <w:p w14:paraId="07B6D416" w14:textId="77777777" w:rsidR="00F63DA7" w:rsidRDefault="00F63DA7" w:rsidP="00827752">
            <w:r>
              <w:t>2 socialiniai pedagogai</w:t>
            </w:r>
          </w:p>
          <w:p w14:paraId="07B6D417" w14:textId="77777777" w:rsidR="00F63DA7" w:rsidRDefault="00F63DA7" w:rsidP="00827752">
            <w:r>
              <w:t>9 pradinis ugdymas</w:t>
            </w:r>
          </w:p>
          <w:p w14:paraId="07B6D418" w14:textId="77777777" w:rsidR="00F63DA7" w:rsidRDefault="00F63DA7" w:rsidP="00827752">
            <w:r>
              <w:lastRenderedPageBreak/>
              <w:t>3 istorija</w:t>
            </w:r>
          </w:p>
          <w:p w14:paraId="07B6D419" w14:textId="77777777" w:rsidR="00F63DA7" w:rsidRDefault="00F63DA7" w:rsidP="00827752">
            <w:r>
              <w:t>9 lietuvių kalba</w:t>
            </w:r>
          </w:p>
          <w:p w14:paraId="07B6D41A" w14:textId="77777777" w:rsidR="00F63DA7" w:rsidRDefault="00F63DA7" w:rsidP="00827752">
            <w:r>
              <w:t>2 dorinis ugdymas</w:t>
            </w:r>
          </w:p>
          <w:p w14:paraId="07B6D41B" w14:textId="77777777" w:rsidR="00F63DA7" w:rsidRDefault="00F63DA7" w:rsidP="00827752">
            <w:r>
              <w:t>1 muzika</w:t>
            </w:r>
          </w:p>
          <w:p w14:paraId="07B6D41C" w14:textId="77777777" w:rsidR="00F63DA7" w:rsidRDefault="00F63DA7" w:rsidP="00827752">
            <w:r>
              <w:t>1 rusų kalba</w:t>
            </w:r>
          </w:p>
          <w:p w14:paraId="07B6D41D" w14:textId="77777777" w:rsidR="00F63DA7" w:rsidRDefault="00F63DA7" w:rsidP="00827752">
            <w:r>
              <w:t>2 direktoriaus pavaduotojai ugdymui</w:t>
            </w:r>
          </w:p>
          <w:p w14:paraId="07B6D41E" w14:textId="77777777" w:rsidR="00F63DA7" w:rsidRDefault="00F63DA7" w:rsidP="007D05F2">
            <w:r>
              <w:t>1 neformalusis švietimas</w:t>
            </w:r>
          </w:p>
        </w:tc>
        <w:tc>
          <w:tcPr>
            <w:tcW w:w="1559" w:type="dxa"/>
          </w:tcPr>
          <w:p w14:paraId="07B6D41F" w14:textId="77777777" w:rsidR="00F63DA7" w:rsidRDefault="00F63DA7" w:rsidP="00827752">
            <w:r>
              <w:lastRenderedPageBreak/>
              <w:t>26 410</w:t>
            </w:r>
          </w:p>
        </w:tc>
      </w:tr>
      <w:tr w:rsidR="00F63DA7" w14:paraId="07B6D426" w14:textId="77777777" w:rsidTr="00827752">
        <w:tc>
          <w:tcPr>
            <w:tcW w:w="552" w:type="dxa"/>
          </w:tcPr>
          <w:p w14:paraId="07B6D421" w14:textId="77777777" w:rsidR="00F63DA7" w:rsidRDefault="00F63DA7" w:rsidP="00827752">
            <w:r>
              <w:t>3.</w:t>
            </w:r>
          </w:p>
        </w:tc>
        <w:tc>
          <w:tcPr>
            <w:tcW w:w="2476" w:type="dxa"/>
          </w:tcPr>
          <w:p w14:paraId="07B6D422" w14:textId="77777777" w:rsidR="00F63DA7" w:rsidRDefault="00F63DA7" w:rsidP="00827752">
            <w:r>
              <w:t>Neformaliojo švietimo įstaigos(Švietimo centras)</w:t>
            </w:r>
          </w:p>
        </w:tc>
        <w:tc>
          <w:tcPr>
            <w:tcW w:w="1585" w:type="dxa"/>
          </w:tcPr>
          <w:p w14:paraId="07B6D423" w14:textId="77777777" w:rsidR="00F63DA7" w:rsidRDefault="00F63DA7" w:rsidP="00827752">
            <w:r>
              <w:t>6</w:t>
            </w:r>
          </w:p>
        </w:tc>
        <w:tc>
          <w:tcPr>
            <w:tcW w:w="3604" w:type="dxa"/>
          </w:tcPr>
          <w:p w14:paraId="07B6D424" w14:textId="77777777" w:rsidR="00F63DA7" w:rsidRDefault="00F63DA7" w:rsidP="00827752">
            <w:r>
              <w:t>6 RoboLabo mokytojai, metodininkai centre</w:t>
            </w:r>
          </w:p>
        </w:tc>
        <w:tc>
          <w:tcPr>
            <w:tcW w:w="1559" w:type="dxa"/>
          </w:tcPr>
          <w:p w14:paraId="07B6D425" w14:textId="77777777" w:rsidR="00F63DA7" w:rsidRDefault="00F63DA7" w:rsidP="00827752">
            <w:r>
              <w:t>3 276</w:t>
            </w:r>
          </w:p>
        </w:tc>
      </w:tr>
      <w:tr w:rsidR="00F63DA7" w14:paraId="07B6D42C" w14:textId="77777777" w:rsidTr="00827752">
        <w:tc>
          <w:tcPr>
            <w:tcW w:w="552" w:type="dxa"/>
          </w:tcPr>
          <w:p w14:paraId="07B6D427" w14:textId="77777777" w:rsidR="00F63DA7" w:rsidRDefault="00F63DA7" w:rsidP="00827752"/>
        </w:tc>
        <w:tc>
          <w:tcPr>
            <w:tcW w:w="2476" w:type="dxa"/>
          </w:tcPr>
          <w:p w14:paraId="07B6D428" w14:textId="77777777" w:rsidR="00F63DA7" w:rsidRDefault="00F63DA7" w:rsidP="00827752"/>
        </w:tc>
        <w:tc>
          <w:tcPr>
            <w:tcW w:w="1585" w:type="dxa"/>
          </w:tcPr>
          <w:p w14:paraId="07B6D429" w14:textId="77777777" w:rsidR="00F63DA7" w:rsidRDefault="00F63DA7" w:rsidP="00827752">
            <w:r>
              <w:t>102</w:t>
            </w:r>
          </w:p>
        </w:tc>
        <w:tc>
          <w:tcPr>
            <w:tcW w:w="3604" w:type="dxa"/>
          </w:tcPr>
          <w:p w14:paraId="07B6D42A" w14:textId="77777777" w:rsidR="00F63DA7" w:rsidRDefault="00F63DA7" w:rsidP="00827752"/>
        </w:tc>
        <w:tc>
          <w:tcPr>
            <w:tcW w:w="1559" w:type="dxa"/>
          </w:tcPr>
          <w:p w14:paraId="07B6D42B" w14:textId="77777777" w:rsidR="00F63DA7" w:rsidRDefault="00F63DA7" w:rsidP="00827752">
            <w:r>
              <w:t>42 100</w:t>
            </w:r>
          </w:p>
        </w:tc>
      </w:tr>
    </w:tbl>
    <w:p w14:paraId="07B6D42D" w14:textId="77777777" w:rsidR="00544FE8" w:rsidRPr="003748D9" w:rsidRDefault="00544FE8" w:rsidP="00C83397">
      <w:pPr>
        <w:jc w:val="both"/>
      </w:pPr>
    </w:p>
    <w:p w14:paraId="07B6D42E" w14:textId="77777777" w:rsidR="00497FEE" w:rsidRPr="003748D9" w:rsidRDefault="00497FEE" w:rsidP="00C83397">
      <w:pPr>
        <w:numPr>
          <w:ilvl w:val="0"/>
          <w:numId w:val="1"/>
        </w:numPr>
        <w:ind w:left="0" w:firstLine="709"/>
        <w:jc w:val="both"/>
        <w:rPr>
          <w:b/>
        </w:rPr>
      </w:pPr>
      <w:r w:rsidRPr="003748D9">
        <w:rPr>
          <w:b/>
        </w:rPr>
        <w:t>Sprendimo priėmimo būtinumo pagrindimas, kokių</w:t>
      </w:r>
      <w:r w:rsidR="008627C5" w:rsidRPr="003748D9">
        <w:rPr>
          <w:b/>
        </w:rPr>
        <w:t xml:space="preserve"> pozityvių rezultatų laukiama: </w:t>
      </w:r>
    </w:p>
    <w:p w14:paraId="07B6D42F" w14:textId="77777777" w:rsidR="0003278E" w:rsidRDefault="0003278E" w:rsidP="0003278E">
      <w:pPr>
        <w:widowControl w:val="0"/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Panevėžio miesto savivaldybės </w:t>
      </w:r>
      <w:r w:rsidRPr="00E40C89">
        <w:t xml:space="preserve">pedagogų </w:t>
      </w:r>
      <w:r>
        <w:rPr>
          <w:color w:val="000000"/>
        </w:rPr>
        <w:t>dalinių kelionės į darbą išlaidų (už kelionę į vieną pusę) kompensavimas iš savivaldybės biudžeto kartu su kitomis savivaldybės vykdomomis priemonėmis – dalinis studijų kompensavimas, persikėlimo išlaidų kompensavimas, dalyvavimas programoje „Renkuosi mokyti“</w:t>
      </w:r>
      <w:r w:rsidR="001B6093" w:rsidRPr="001B6093">
        <w:rPr>
          <w:color w:val="000000"/>
        </w:rPr>
        <w:t xml:space="preserve"> </w:t>
      </w:r>
      <w:r w:rsidR="001B6093">
        <w:rPr>
          <w:color w:val="000000"/>
        </w:rPr>
        <w:t>– stiprintų miesto pedagoginę bendruomenę ir būtų paskata iš rajono</w:t>
      </w:r>
      <w:r w:rsidR="007D05F2">
        <w:rPr>
          <w:color w:val="000000"/>
        </w:rPr>
        <w:t>/ų važinėjantiems  mokytojams</w:t>
      </w:r>
      <w:r w:rsidR="001B6093">
        <w:rPr>
          <w:color w:val="000000"/>
        </w:rPr>
        <w:t xml:space="preserve"> </w:t>
      </w:r>
      <w:r w:rsidR="001B6093" w:rsidRPr="00E40C89">
        <w:t>dirbti pedagoginį darbą</w:t>
      </w:r>
      <w:r w:rsidR="001B6093" w:rsidRPr="00E40C89">
        <w:rPr>
          <w:rFonts w:eastAsia="Lucida Sans Unicode"/>
          <w:lang w:eastAsia="ar-SA"/>
        </w:rPr>
        <w:t xml:space="preserve"> Panevėžio miesto ugdymo įstaigose</w:t>
      </w:r>
      <w:r>
        <w:rPr>
          <w:color w:val="000000"/>
        </w:rPr>
        <w:t>.</w:t>
      </w:r>
    </w:p>
    <w:p w14:paraId="07B6D430" w14:textId="77777777" w:rsidR="00497FEE" w:rsidRPr="003748D9" w:rsidRDefault="00497FEE" w:rsidP="008A7D1D">
      <w:pPr>
        <w:pStyle w:val="Sraopastraipa"/>
        <w:numPr>
          <w:ilvl w:val="0"/>
          <w:numId w:val="1"/>
        </w:numPr>
        <w:jc w:val="both"/>
        <w:rPr>
          <w:b/>
        </w:rPr>
      </w:pPr>
      <w:r w:rsidRPr="003748D9">
        <w:rPr>
          <w:b/>
        </w:rPr>
        <w:t>Skaičiavimai, išlaidų sąmatos, finansavimo šaltiniai:</w:t>
      </w:r>
      <w:r w:rsidRPr="003748D9">
        <w:t xml:space="preserve"> </w:t>
      </w:r>
    </w:p>
    <w:p w14:paraId="07B6D431" w14:textId="77777777" w:rsidR="003748D9" w:rsidRPr="003748D9" w:rsidRDefault="00497FEE" w:rsidP="003748D9">
      <w:pPr>
        <w:ind w:firstLine="720"/>
        <w:jc w:val="both"/>
      </w:pPr>
      <w:r w:rsidRPr="003748D9">
        <w:tab/>
      </w:r>
      <w:r w:rsidR="001B6093">
        <w:t>Pedagog</w:t>
      </w:r>
      <w:r w:rsidR="001B6093" w:rsidRPr="00E40C89">
        <w:t xml:space="preserve">ų </w:t>
      </w:r>
      <w:r w:rsidR="001B6093">
        <w:rPr>
          <w:bCs/>
          <w:color w:val="000000"/>
          <w:lang w:eastAsia="he-IL" w:bidi="he-IL"/>
        </w:rPr>
        <w:t>dalinių kelionės į darbą išlaidų kompensavimui bus n</w:t>
      </w:r>
      <w:r w:rsidR="001B6093">
        <w:rPr>
          <w:color w:val="000000"/>
        </w:rPr>
        <w:t xml:space="preserve">umatomos </w:t>
      </w:r>
      <w:r w:rsidR="003748D9" w:rsidRPr="003748D9">
        <w:rPr>
          <w:color w:val="000000"/>
        </w:rPr>
        <w:t xml:space="preserve"> </w:t>
      </w:r>
      <w:r w:rsidR="001B6093">
        <w:rPr>
          <w:color w:val="000000"/>
        </w:rPr>
        <w:t>Savivaldybės biudžete</w:t>
      </w:r>
      <w:r w:rsidR="003748D9" w:rsidRPr="003748D9">
        <w:rPr>
          <w:color w:val="000000"/>
        </w:rPr>
        <w:t xml:space="preserve">, </w:t>
      </w:r>
      <w:r w:rsidR="001B6093">
        <w:rPr>
          <w:color w:val="000000"/>
        </w:rPr>
        <w:t xml:space="preserve">Švietimo ir ugdymo programoje įgyvendinant </w:t>
      </w:r>
      <w:r w:rsidR="001B6093" w:rsidRPr="003748D9">
        <w:t>Jaunųjų specialistų pritraukimo į Panevėžio miesto ugdymo įstaigas ir pedagogų perkva</w:t>
      </w:r>
      <w:r w:rsidR="001B6093">
        <w:t>lifikavimo 2021-2023 m. programą.</w:t>
      </w:r>
    </w:p>
    <w:p w14:paraId="07B6D432" w14:textId="77777777" w:rsidR="00497FEE" w:rsidRPr="003748D9" w:rsidRDefault="00497FEE" w:rsidP="00544FE8">
      <w:pPr>
        <w:ind w:firstLine="709"/>
        <w:jc w:val="both"/>
      </w:pPr>
      <w:r w:rsidRPr="003748D9">
        <w:rPr>
          <w:b/>
        </w:rPr>
        <w:t>5. Galimos neigiamos pasekmės priėmus sprendimą, kokių priemonių reikėtų imtis, kad tokių pasekmių būtų išvengta:</w:t>
      </w:r>
      <w:r w:rsidRPr="003748D9">
        <w:t xml:space="preserve"> </w:t>
      </w:r>
    </w:p>
    <w:p w14:paraId="07B6D433" w14:textId="77777777" w:rsidR="00544FE8" w:rsidRPr="003748D9" w:rsidRDefault="00497FEE" w:rsidP="00544FE8">
      <w:pPr>
        <w:ind w:left="360"/>
        <w:jc w:val="both"/>
      </w:pPr>
      <w:r w:rsidRPr="003748D9">
        <w:tab/>
        <w:t>Priėmus sprendimą neigiamos pasekmės nenumatomos.</w:t>
      </w:r>
    </w:p>
    <w:p w14:paraId="07B6D434" w14:textId="77777777" w:rsidR="00497FEE" w:rsidRPr="003748D9" w:rsidRDefault="00497FEE" w:rsidP="00544FE8">
      <w:pPr>
        <w:ind w:left="360"/>
        <w:jc w:val="both"/>
      </w:pPr>
      <w:r w:rsidRPr="003748D9">
        <w:rPr>
          <w:b/>
        </w:rPr>
        <w:t xml:space="preserve">      6. Kieno iniciatyva parengtas sprendimo projektas</w:t>
      </w:r>
      <w:r w:rsidRPr="003748D9">
        <w:t xml:space="preserve">: </w:t>
      </w:r>
    </w:p>
    <w:p w14:paraId="07B6D435" w14:textId="77777777" w:rsidR="00D009FA" w:rsidRPr="003748D9" w:rsidRDefault="00497FEE" w:rsidP="00544FE8">
      <w:pPr>
        <w:jc w:val="both"/>
      </w:pPr>
      <w:r w:rsidRPr="003748D9">
        <w:rPr>
          <w:b/>
        </w:rPr>
        <w:tab/>
      </w:r>
      <w:r w:rsidR="007D0009" w:rsidRPr="0009182C">
        <w:t>Projektą parengė Savivaldybės administracijos Švietimo skyrius</w:t>
      </w:r>
      <w:r w:rsidR="007D0009">
        <w:t>, suderinęs su Lietuvos ikimokyklinio ugdymo įstaigų vadovų asociacijos Panevėžio miesto skyriaus taryba, Lietuvos mokyklų vadovų asociacijos Panevėžio miesto skyriaus valdyba</w:t>
      </w:r>
      <w:r w:rsidR="0050331A" w:rsidRPr="003748D9">
        <w:t>.</w:t>
      </w:r>
    </w:p>
    <w:p w14:paraId="07B6D436" w14:textId="77777777" w:rsidR="00647030" w:rsidRDefault="00647030" w:rsidP="00544FE8">
      <w:pPr>
        <w:jc w:val="both"/>
      </w:pPr>
    </w:p>
    <w:p w14:paraId="07B6D437" w14:textId="77777777" w:rsidR="00214E9E" w:rsidRDefault="00214E9E" w:rsidP="00544FE8">
      <w:pPr>
        <w:spacing w:line="360" w:lineRule="auto"/>
        <w:jc w:val="both"/>
      </w:pPr>
    </w:p>
    <w:p w14:paraId="07B6D438" w14:textId="77777777" w:rsidR="00C83397" w:rsidRDefault="00647030" w:rsidP="00647030">
      <w:pPr>
        <w:jc w:val="both"/>
      </w:pPr>
      <w:r w:rsidRPr="00520640">
        <w:t xml:space="preserve">Švietimo </w:t>
      </w:r>
      <w:r>
        <w:t>skyriaus vedėjas</w:t>
      </w:r>
      <w:r>
        <w:tab/>
      </w:r>
      <w:r>
        <w:tab/>
        <w:t xml:space="preserve">      </w:t>
      </w:r>
      <w:r w:rsidR="00A81759">
        <w:tab/>
      </w:r>
      <w:r w:rsidR="00A81759">
        <w:tab/>
      </w:r>
      <w:r>
        <w:t xml:space="preserve">     </w:t>
      </w:r>
      <w:r w:rsidR="00680486">
        <w:t xml:space="preserve">          </w:t>
      </w:r>
      <w:r>
        <w:t xml:space="preserve">  </w:t>
      </w:r>
      <w:r w:rsidR="00680486">
        <w:t>Daini</w:t>
      </w:r>
      <w:r w:rsidRPr="00520640">
        <w:t>us</w:t>
      </w:r>
      <w:r w:rsidR="00680486">
        <w:t xml:space="preserve"> Š</w:t>
      </w:r>
      <w:r w:rsidR="00BA3D08">
        <w:t>i</w:t>
      </w:r>
      <w:r w:rsidR="00680486">
        <w:t>pel</w:t>
      </w:r>
      <w:r w:rsidRPr="00520640">
        <w:t>is</w:t>
      </w:r>
    </w:p>
    <w:p w14:paraId="07B6D439" w14:textId="77777777" w:rsidR="00C83397" w:rsidRDefault="00C83397" w:rsidP="00647030">
      <w:pPr>
        <w:jc w:val="both"/>
      </w:pPr>
    </w:p>
    <w:p w14:paraId="07B6D43A" w14:textId="77777777" w:rsidR="00C83397" w:rsidRDefault="00C83397" w:rsidP="00647030">
      <w:pPr>
        <w:jc w:val="both"/>
      </w:pPr>
    </w:p>
    <w:p w14:paraId="07B6D43B" w14:textId="77777777" w:rsidR="007D0009" w:rsidRDefault="007D0009" w:rsidP="00647030">
      <w:pPr>
        <w:jc w:val="both"/>
      </w:pPr>
    </w:p>
    <w:p w14:paraId="07B6D43C" w14:textId="77777777" w:rsidR="007D0009" w:rsidRDefault="007D0009" w:rsidP="00647030">
      <w:pPr>
        <w:jc w:val="both"/>
      </w:pPr>
    </w:p>
    <w:p w14:paraId="07B6D43D" w14:textId="77777777" w:rsidR="007D0009" w:rsidRDefault="007D0009" w:rsidP="00647030">
      <w:pPr>
        <w:jc w:val="both"/>
      </w:pPr>
    </w:p>
    <w:p w14:paraId="07B6D43E" w14:textId="77777777" w:rsidR="007D0009" w:rsidRDefault="007D0009" w:rsidP="00647030">
      <w:pPr>
        <w:jc w:val="both"/>
      </w:pPr>
    </w:p>
    <w:p w14:paraId="07B6D43F" w14:textId="77777777" w:rsidR="007D0009" w:rsidRDefault="007D0009" w:rsidP="00647030">
      <w:pPr>
        <w:jc w:val="both"/>
      </w:pPr>
    </w:p>
    <w:p w14:paraId="07B6D440" w14:textId="77777777" w:rsidR="007D0009" w:rsidRDefault="007D0009" w:rsidP="00647030">
      <w:pPr>
        <w:jc w:val="both"/>
      </w:pPr>
    </w:p>
    <w:p w14:paraId="07B6D441" w14:textId="77777777" w:rsidR="00C83397" w:rsidRDefault="00C83397" w:rsidP="00647030">
      <w:pPr>
        <w:jc w:val="both"/>
      </w:pPr>
    </w:p>
    <w:p w14:paraId="07B6D442" w14:textId="77777777" w:rsidR="00C83397" w:rsidRDefault="00C83397" w:rsidP="00647030">
      <w:pPr>
        <w:jc w:val="both"/>
      </w:pPr>
    </w:p>
    <w:p w14:paraId="07B6D443" w14:textId="77777777" w:rsidR="00C83397" w:rsidRDefault="00C83397" w:rsidP="00647030">
      <w:pPr>
        <w:jc w:val="both"/>
      </w:pPr>
    </w:p>
    <w:p w14:paraId="07B6D444" w14:textId="77777777" w:rsidR="00647030" w:rsidRDefault="00647030" w:rsidP="00647030">
      <w:pPr>
        <w:jc w:val="both"/>
      </w:pPr>
    </w:p>
    <w:p w14:paraId="07B6D445" w14:textId="77777777" w:rsidR="00647030" w:rsidRDefault="00647030" w:rsidP="00647030">
      <w:pPr>
        <w:jc w:val="both"/>
      </w:pPr>
    </w:p>
    <w:p w14:paraId="07B6D446" w14:textId="77777777" w:rsidR="00647030" w:rsidRDefault="00647030" w:rsidP="00647030">
      <w:pPr>
        <w:jc w:val="both"/>
      </w:pPr>
      <w:r>
        <w:t xml:space="preserve">Aušra Gabrėnienė, 501 377, el. p. </w:t>
      </w:r>
      <w:hyperlink r:id="rId5" w:history="1">
        <w:r w:rsidRPr="007E3FF7">
          <w:rPr>
            <w:rStyle w:val="Hipersaitas"/>
          </w:rPr>
          <w:t>ausra.gabreniene@panevezys.lt</w:t>
        </w:r>
      </w:hyperlink>
    </w:p>
    <w:sectPr w:rsidR="006470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11F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0268CD"/>
    <w:rsid w:val="0003278E"/>
    <w:rsid w:val="00064007"/>
    <w:rsid w:val="00067353"/>
    <w:rsid w:val="000912F1"/>
    <w:rsid w:val="001250EE"/>
    <w:rsid w:val="001253C6"/>
    <w:rsid w:val="00190A7B"/>
    <w:rsid w:val="001B6093"/>
    <w:rsid w:val="00214E9E"/>
    <w:rsid w:val="00246E13"/>
    <w:rsid w:val="002F1DB7"/>
    <w:rsid w:val="003748D9"/>
    <w:rsid w:val="003C7656"/>
    <w:rsid w:val="004102BD"/>
    <w:rsid w:val="0049172B"/>
    <w:rsid w:val="00497FEE"/>
    <w:rsid w:val="004C1B72"/>
    <w:rsid w:val="0050331A"/>
    <w:rsid w:val="005107A3"/>
    <w:rsid w:val="00544FE8"/>
    <w:rsid w:val="005F06F1"/>
    <w:rsid w:val="0061283F"/>
    <w:rsid w:val="006420CE"/>
    <w:rsid w:val="006447AC"/>
    <w:rsid w:val="00647030"/>
    <w:rsid w:val="00680486"/>
    <w:rsid w:val="006B29AA"/>
    <w:rsid w:val="006F2163"/>
    <w:rsid w:val="0072771D"/>
    <w:rsid w:val="00737E69"/>
    <w:rsid w:val="007853DA"/>
    <w:rsid w:val="007B5874"/>
    <w:rsid w:val="007D0009"/>
    <w:rsid w:val="007D05F2"/>
    <w:rsid w:val="008627C5"/>
    <w:rsid w:val="008A7D1D"/>
    <w:rsid w:val="008F7FE1"/>
    <w:rsid w:val="00904123"/>
    <w:rsid w:val="00976BA9"/>
    <w:rsid w:val="009A318C"/>
    <w:rsid w:val="009C06D2"/>
    <w:rsid w:val="009F2CE6"/>
    <w:rsid w:val="00A62B6A"/>
    <w:rsid w:val="00A7554F"/>
    <w:rsid w:val="00A81759"/>
    <w:rsid w:val="00AA1CE6"/>
    <w:rsid w:val="00AC4EFC"/>
    <w:rsid w:val="00AE141E"/>
    <w:rsid w:val="00B70F47"/>
    <w:rsid w:val="00B93EEB"/>
    <w:rsid w:val="00BA3D08"/>
    <w:rsid w:val="00BC632C"/>
    <w:rsid w:val="00BE477A"/>
    <w:rsid w:val="00BF2FCC"/>
    <w:rsid w:val="00C17A9B"/>
    <w:rsid w:val="00C83397"/>
    <w:rsid w:val="00CA232F"/>
    <w:rsid w:val="00CC7C15"/>
    <w:rsid w:val="00D009FA"/>
    <w:rsid w:val="00D07EA6"/>
    <w:rsid w:val="00D75445"/>
    <w:rsid w:val="00DE34A8"/>
    <w:rsid w:val="00E6028C"/>
    <w:rsid w:val="00EA1B85"/>
    <w:rsid w:val="00F52261"/>
    <w:rsid w:val="00F6262C"/>
    <w:rsid w:val="00F63DA7"/>
    <w:rsid w:val="00F83FA6"/>
    <w:rsid w:val="00FB587C"/>
    <w:rsid w:val="00FB622C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D3EF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47030"/>
    <w:rPr>
      <w:color w:val="0563C1" w:themeColor="hyperlink"/>
      <w:u w:val="single"/>
    </w:rPr>
  </w:style>
  <w:style w:type="character" w:customStyle="1" w:styleId="apple-converted-space">
    <w:name w:val="apple-converted-space"/>
    <w:rsid w:val="00BE47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0CE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prastasis"/>
    <w:rsid w:val="00D009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D1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63DA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2634</Words>
  <Characters>1502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Breivienė</cp:lastModifiedBy>
  <cp:revision>2</cp:revision>
  <cp:lastPrinted>2021-06-10T07:09:00Z</cp:lastPrinted>
  <dcterms:created xsi:type="dcterms:W3CDTF">2021-12-08T14:02:00Z</dcterms:created>
  <dcterms:modified xsi:type="dcterms:W3CDTF">2021-12-08T14:02:00Z</dcterms:modified>
</cp:coreProperties>
</file>