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967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5B28A4D3" w:rsidR="003A1712" w:rsidRDefault="008C604B" w:rsidP="003D425C">
      <w:pPr>
        <w:jc w:val="center"/>
        <w:rPr>
          <w:b/>
          <w:bCs/>
        </w:rPr>
      </w:pPr>
      <w:r w:rsidRPr="008C604B">
        <w:rPr>
          <w:b/>
          <w:bCs/>
        </w:rPr>
        <w:t>DĖL PANEVĖŽIO MIESTO SAVIVALDYBĖS NEVYRIAUSYBINIŲ ORGANIZACIJŲ TARYBOS SUDARYMO</w:t>
      </w:r>
    </w:p>
    <w:p w14:paraId="414810EA" w14:textId="77777777" w:rsidR="008C604B" w:rsidRPr="003C6140" w:rsidRDefault="008C604B" w:rsidP="003D425C">
      <w:pPr>
        <w:jc w:val="center"/>
      </w:pPr>
    </w:p>
    <w:p w14:paraId="61B9B5C1" w14:textId="3C58B30D" w:rsidR="003D425C" w:rsidRPr="003C6140" w:rsidRDefault="003D425C" w:rsidP="003D425C">
      <w:pPr>
        <w:jc w:val="center"/>
      </w:pPr>
      <w:r w:rsidRPr="003C6140">
        <w:t>202</w:t>
      </w:r>
      <w:r w:rsidR="008C604B">
        <w:t>2 m. sausio 7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Pr="008C604B" w:rsidRDefault="003D425C" w:rsidP="003D425C">
      <w:pPr>
        <w:jc w:val="center"/>
      </w:pPr>
    </w:p>
    <w:p w14:paraId="49C949DD" w14:textId="3C238B00" w:rsidR="001B3E06" w:rsidRPr="008C604B" w:rsidRDefault="003D425C" w:rsidP="00994532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8C604B">
        <w:rPr>
          <w:rFonts w:ascii="Times New Roman" w:hAnsi="Times New Roman"/>
          <w:b/>
          <w:sz w:val="24"/>
          <w:szCs w:val="24"/>
        </w:rPr>
        <w:t>Problemos esmė:</w:t>
      </w:r>
      <w:r w:rsidRPr="008C604B">
        <w:rPr>
          <w:rFonts w:ascii="Times New Roman" w:hAnsi="Times New Roman"/>
          <w:sz w:val="24"/>
          <w:szCs w:val="24"/>
        </w:rPr>
        <w:t xml:space="preserve"> </w:t>
      </w:r>
      <w:r w:rsidR="008C604B" w:rsidRPr="008C604B">
        <w:rPr>
          <w:rFonts w:ascii="Times New Roman" w:hAnsi="Times New Roman"/>
          <w:sz w:val="24"/>
          <w:szCs w:val="24"/>
        </w:rPr>
        <w:t>Vadovau</w:t>
      </w:r>
      <w:r w:rsidR="008C604B">
        <w:rPr>
          <w:rFonts w:ascii="Times New Roman" w:hAnsi="Times New Roman"/>
          <w:sz w:val="24"/>
          <w:szCs w:val="24"/>
        </w:rPr>
        <w:t>jantis</w:t>
      </w:r>
      <w:r w:rsidR="008C604B" w:rsidRPr="008C604B">
        <w:rPr>
          <w:rFonts w:ascii="Times New Roman" w:hAnsi="Times New Roman"/>
          <w:sz w:val="24"/>
          <w:szCs w:val="24"/>
        </w:rPr>
        <w:t xml:space="preserve"> Lietuvos Respublikos vietos savivaldos įstatymo 16 straipsnio 4 dalimi, Lietuvos Respublikos nevyriausybinių organizacijų plėtros įstatymo 6 straipsnio 1 dalimi, Panevėžio miesto savivaldybės nevyriausybinių organizacijų tarybos nuostatų</w:t>
      </w:r>
      <w:r w:rsidR="008C604B">
        <w:rPr>
          <w:rFonts w:ascii="Times New Roman" w:hAnsi="Times New Roman"/>
          <w:sz w:val="24"/>
          <w:szCs w:val="24"/>
        </w:rPr>
        <w:t xml:space="preserve"> nauja redakcija</w:t>
      </w:r>
      <w:r w:rsidR="008C604B" w:rsidRPr="008C604B">
        <w:rPr>
          <w:rFonts w:ascii="Times New Roman" w:hAnsi="Times New Roman"/>
          <w:sz w:val="24"/>
          <w:szCs w:val="24"/>
        </w:rPr>
        <w:t>, patvirtint</w:t>
      </w:r>
      <w:r w:rsidR="008C604B">
        <w:rPr>
          <w:rFonts w:ascii="Times New Roman" w:hAnsi="Times New Roman"/>
          <w:sz w:val="24"/>
          <w:szCs w:val="24"/>
        </w:rPr>
        <w:t xml:space="preserve">a </w:t>
      </w:r>
      <w:r w:rsidR="008C604B" w:rsidRPr="008C604B">
        <w:rPr>
          <w:rFonts w:ascii="Times New Roman" w:hAnsi="Times New Roman"/>
          <w:sz w:val="24"/>
          <w:szCs w:val="24"/>
        </w:rPr>
        <w:t xml:space="preserve"> Panevėžio miesto savivaldybės tarybos 2021 m. gruodžio 23 d. sprendim</w:t>
      </w:r>
      <w:r w:rsidR="008C604B">
        <w:rPr>
          <w:rFonts w:ascii="Times New Roman" w:hAnsi="Times New Roman"/>
          <w:sz w:val="24"/>
          <w:szCs w:val="24"/>
        </w:rPr>
        <w:t>u</w:t>
      </w:r>
      <w:r w:rsidR="008C604B" w:rsidRPr="008C604B">
        <w:rPr>
          <w:rFonts w:ascii="Times New Roman" w:hAnsi="Times New Roman"/>
          <w:sz w:val="24"/>
          <w:szCs w:val="24"/>
        </w:rPr>
        <w:t xml:space="preserve"> Nr. 1-373</w:t>
      </w:r>
      <w:r w:rsidR="008C604B">
        <w:rPr>
          <w:rFonts w:ascii="Times New Roman" w:hAnsi="Times New Roman"/>
          <w:sz w:val="24"/>
          <w:szCs w:val="24"/>
        </w:rPr>
        <w:t xml:space="preserve">, </w:t>
      </w:r>
      <w:r w:rsidR="008C604B" w:rsidRPr="008C604B">
        <w:rPr>
          <w:rFonts w:ascii="Times New Roman" w:hAnsi="Times New Roman"/>
          <w:sz w:val="24"/>
          <w:szCs w:val="24"/>
        </w:rPr>
        <w:t>11</w:t>
      </w:r>
      <w:r w:rsidR="008C604B">
        <w:rPr>
          <w:rFonts w:ascii="Times New Roman" w:hAnsi="Times New Roman"/>
          <w:sz w:val="24"/>
          <w:szCs w:val="24"/>
        </w:rPr>
        <w:t xml:space="preserve"> ir</w:t>
      </w:r>
      <w:r w:rsidR="008C604B" w:rsidRPr="008C604B">
        <w:rPr>
          <w:rFonts w:ascii="Times New Roman" w:hAnsi="Times New Roman"/>
          <w:sz w:val="24"/>
          <w:szCs w:val="24"/>
        </w:rPr>
        <w:t xml:space="preserve"> 13 punktais </w:t>
      </w:r>
      <w:r w:rsidR="0012698B">
        <w:rPr>
          <w:rFonts w:ascii="Times New Roman" w:hAnsi="Times New Roman"/>
          <w:sz w:val="24"/>
          <w:szCs w:val="24"/>
        </w:rPr>
        <w:t>prašoma į nevyriausybinių organizacijų tarybą deleguoti 3 Savivaldybės tarybos narius ir pritarti sprendimo projektui.</w:t>
      </w:r>
    </w:p>
    <w:p w14:paraId="3140FF94" w14:textId="0943483D" w:rsidR="007C45A7" w:rsidRPr="00994532" w:rsidRDefault="003D425C" w:rsidP="00994532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994532">
        <w:rPr>
          <w:rFonts w:ascii="Times New Roman" w:hAnsi="Times New Roman"/>
          <w:sz w:val="24"/>
          <w:szCs w:val="24"/>
        </w:rPr>
        <w:t xml:space="preserve"> </w:t>
      </w:r>
      <w:r w:rsidR="0012698B">
        <w:rPr>
          <w:rFonts w:ascii="Times New Roman" w:hAnsi="Times New Roman"/>
          <w:sz w:val="24"/>
          <w:szCs w:val="24"/>
        </w:rPr>
        <w:t>Kol nėra išrinkta nauja, funkcijas atlieka kadenciją baigusi nevyriausybinių organizacijų taryba.</w:t>
      </w:r>
    </w:p>
    <w:p w14:paraId="0ED15C5C" w14:textId="77777777" w:rsidR="003D425C" w:rsidRPr="00994532" w:rsidRDefault="003D425C" w:rsidP="00994532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12A1CE35" w:rsidR="00AB30BD" w:rsidRPr="00994532" w:rsidRDefault="0012698B" w:rsidP="00994532">
      <w:pPr>
        <w:shd w:val="clear" w:color="auto" w:fill="FFFFFF"/>
        <w:spacing w:line="360" w:lineRule="auto"/>
        <w:ind w:firstLine="851"/>
        <w:jc w:val="both"/>
      </w:pPr>
      <w:r>
        <w:t>Nevyriausybinių organizacijų taryba sudaroma 2 metų kadencijai, todėl pasibaigus 2019</w:t>
      </w:r>
      <w:r w:rsidR="002E5733">
        <w:t xml:space="preserve"> gruodžio mėnesį</w:t>
      </w:r>
      <w:r>
        <w:t xml:space="preserve"> sudarytos NVO Tarybos kadencijai, reikalingi nauji rinkimai.</w:t>
      </w:r>
    </w:p>
    <w:p w14:paraId="6BECF2D1" w14:textId="45EF72C9" w:rsidR="003D425C" w:rsidRPr="00994532" w:rsidRDefault="00AB30BD" w:rsidP="00994532">
      <w:pPr>
        <w:shd w:val="clear" w:color="auto" w:fill="FFFFFF"/>
        <w:spacing w:line="360" w:lineRule="auto"/>
        <w:ind w:firstLine="851"/>
        <w:jc w:val="both"/>
      </w:pPr>
      <w:r w:rsidRPr="00994532">
        <w:rPr>
          <w:b/>
        </w:rPr>
        <w:t>4</w:t>
      </w:r>
      <w:r w:rsidR="003D425C" w:rsidRPr="00994532">
        <w:rPr>
          <w:b/>
        </w:rPr>
        <w:t>. Galimos neigiamos pasekmės priėmus sprendimą:</w:t>
      </w:r>
      <w:r w:rsidR="003D425C" w:rsidRPr="00994532">
        <w:t xml:space="preserve"> Neigiamų sprendimo priėmimo pasekmių nenumatoma.</w:t>
      </w:r>
    </w:p>
    <w:p w14:paraId="7C2C1E27" w14:textId="6E308F87" w:rsidR="003D425C" w:rsidRPr="003C6140" w:rsidRDefault="00AB30BD" w:rsidP="00994532">
      <w:pPr>
        <w:spacing w:line="360" w:lineRule="auto"/>
        <w:ind w:firstLine="851"/>
        <w:jc w:val="both"/>
      </w:pPr>
      <w:r w:rsidRPr="00994532">
        <w:rPr>
          <w:b/>
        </w:rPr>
        <w:t>5</w:t>
      </w:r>
      <w:r w:rsidR="003D425C" w:rsidRPr="00994532">
        <w:rPr>
          <w:b/>
        </w:rPr>
        <w:t>. Kieno iniciatyva parengtas sprendimo projektas:</w:t>
      </w:r>
      <w:r w:rsidR="003D425C" w:rsidRPr="00994532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A"/>
    <w:rsid w:val="000C61DB"/>
    <w:rsid w:val="000E70E8"/>
    <w:rsid w:val="0012698B"/>
    <w:rsid w:val="00160219"/>
    <w:rsid w:val="00180D7F"/>
    <w:rsid w:val="001B3E06"/>
    <w:rsid w:val="00235794"/>
    <w:rsid w:val="002B2E92"/>
    <w:rsid w:val="002E5733"/>
    <w:rsid w:val="00320EC0"/>
    <w:rsid w:val="003A1712"/>
    <w:rsid w:val="003C6140"/>
    <w:rsid w:val="003D425C"/>
    <w:rsid w:val="004D3F83"/>
    <w:rsid w:val="005778CE"/>
    <w:rsid w:val="00642A3B"/>
    <w:rsid w:val="006D674E"/>
    <w:rsid w:val="00717D01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E6E07"/>
    <w:rsid w:val="00C80459"/>
    <w:rsid w:val="00CC74C6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20</cp:revision>
  <dcterms:created xsi:type="dcterms:W3CDTF">2020-08-31T08:41:00Z</dcterms:created>
  <dcterms:modified xsi:type="dcterms:W3CDTF">2022-01-07T08:29:00Z</dcterms:modified>
</cp:coreProperties>
</file>