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CC458E" w:rsidRDefault="001D3CB6" w:rsidP="005C41AC">
      <w:pPr>
        <w:jc w:val="center"/>
        <w:rPr>
          <w:szCs w:val="24"/>
        </w:rPr>
      </w:pPr>
      <w:bookmarkStart w:id="0" w:name="_GoBack"/>
      <w:bookmarkEnd w:id="0"/>
      <w:r w:rsidRPr="00CC458E">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CC458E" w:rsidRDefault="005C41AC" w:rsidP="005C41AC">
      <w:pPr>
        <w:jc w:val="center"/>
        <w:rPr>
          <w:szCs w:val="24"/>
        </w:rPr>
      </w:pPr>
    </w:p>
    <w:p w14:paraId="34C9AB40" w14:textId="77777777" w:rsidR="0062551B" w:rsidRPr="00CC458E" w:rsidRDefault="0062551B" w:rsidP="005C41AC">
      <w:pPr>
        <w:jc w:val="center"/>
        <w:rPr>
          <w:b/>
          <w:sz w:val="28"/>
        </w:rPr>
      </w:pPr>
      <w:r w:rsidRPr="00CC458E">
        <w:rPr>
          <w:b/>
          <w:sz w:val="28"/>
        </w:rPr>
        <w:t xml:space="preserve">PANEVĖŽIO MIESTO SAVIVALDYBĖS </w:t>
      </w:r>
      <w:r w:rsidR="00A11511" w:rsidRPr="00CC458E">
        <w:rPr>
          <w:b/>
          <w:sz w:val="28"/>
        </w:rPr>
        <w:t>TARYBA</w:t>
      </w:r>
    </w:p>
    <w:p w14:paraId="34C9AB41" w14:textId="48497172" w:rsidR="005C41AC" w:rsidRPr="00CC458E" w:rsidRDefault="005C41AC" w:rsidP="00571BF3">
      <w:pPr>
        <w:keepNext/>
        <w:jc w:val="center"/>
        <w:outlineLvl w:val="1"/>
      </w:pPr>
    </w:p>
    <w:p w14:paraId="4491EADF" w14:textId="77777777" w:rsidR="00D834F1" w:rsidRPr="00CC458E" w:rsidRDefault="00D834F1" w:rsidP="00571BF3">
      <w:pPr>
        <w:keepNext/>
        <w:jc w:val="center"/>
        <w:outlineLvl w:val="1"/>
      </w:pPr>
    </w:p>
    <w:p w14:paraId="34C9AB43" w14:textId="77777777" w:rsidR="0062551B" w:rsidRPr="00CC458E" w:rsidRDefault="00A11511" w:rsidP="00571BF3">
      <w:pPr>
        <w:keepNext/>
        <w:jc w:val="center"/>
        <w:outlineLvl w:val="1"/>
        <w:rPr>
          <w:b/>
        </w:rPr>
      </w:pPr>
      <w:r w:rsidRPr="00CC458E">
        <w:rPr>
          <w:b/>
        </w:rPr>
        <w:t>SPRENDIMAS</w:t>
      </w:r>
    </w:p>
    <w:p w14:paraId="59FDCF72" w14:textId="7EA1431F" w:rsidR="00DB48BF" w:rsidRPr="00CC458E" w:rsidRDefault="00DB48BF" w:rsidP="00DB48BF">
      <w:pPr>
        <w:jc w:val="center"/>
        <w:rPr>
          <w:b/>
        </w:rPr>
      </w:pPr>
      <w:r w:rsidRPr="00CC458E">
        <w:rPr>
          <w:b/>
        </w:rPr>
        <w:t>DĖL</w:t>
      </w:r>
      <w:r w:rsidR="005F2699" w:rsidRPr="00CC458E">
        <w:rPr>
          <w:b/>
        </w:rPr>
        <w:t xml:space="preserve"> </w:t>
      </w:r>
      <w:r w:rsidR="002228A8" w:rsidRPr="00CC458E">
        <w:rPr>
          <w:b/>
        </w:rPr>
        <w:t xml:space="preserve">TRUMPALAIKIO </w:t>
      </w:r>
      <w:r w:rsidRPr="00CC458E">
        <w:rPr>
          <w:b/>
        </w:rPr>
        <w:t xml:space="preserve">TURTO PERDAVIMO PANEVĖŽIO </w:t>
      </w:r>
      <w:r w:rsidR="00277448" w:rsidRPr="00CC458E">
        <w:rPr>
          <w:b/>
        </w:rPr>
        <w:t>ROŽYNO PROGIMNAZIJAI</w:t>
      </w:r>
    </w:p>
    <w:p w14:paraId="34C9AB45" w14:textId="77777777" w:rsidR="0062551B" w:rsidRPr="00CC458E" w:rsidRDefault="0062551B" w:rsidP="003E58F0">
      <w:pPr>
        <w:jc w:val="center"/>
      </w:pPr>
    </w:p>
    <w:p w14:paraId="164B7336" w14:textId="4DEE2162" w:rsidR="008A0283" w:rsidRPr="00CC458E" w:rsidRDefault="008B3AC4" w:rsidP="008A0283">
      <w:pPr>
        <w:jc w:val="center"/>
      </w:pPr>
      <w:r w:rsidRPr="00CC458E">
        <w:rPr>
          <w:rStyle w:val="Style3"/>
        </w:rPr>
        <w:fldChar w:fldCharType="begin">
          <w:ffData>
            <w:name w:val="registravimoDataIlga"/>
            <w:enabled w:val="0"/>
            <w:calcOnExit w:val="0"/>
            <w:textInput/>
          </w:ffData>
        </w:fldChar>
      </w:r>
      <w:bookmarkStart w:id="1" w:name="registravimoDataIlga"/>
      <w:r w:rsidRPr="00CC458E">
        <w:rPr>
          <w:rStyle w:val="Style3"/>
        </w:rPr>
        <w:instrText xml:space="preserve"> FORMTEXT </w:instrText>
      </w:r>
      <w:r w:rsidRPr="00CC458E">
        <w:rPr>
          <w:rStyle w:val="Style3"/>
        </w:rPr>
      </w:r>
      <w:r w:rsidRPr="00CC458E">
        <w:rPr>
          <w:rStyle w:val="Style3"/>
        </w:rPr>
        <w:fldChar w:fldCharType="separate"/>
      </w:r>
      <w:r w:rsidRPr="00CC458E">
        <w:rPr>
          <w:rStyle w:val="Style3"/>
        </w:rPr>
        <w:t> </w:t>
      </w:r>
      <w:r w:rsidRPr="00CC458E">
        <w:rPr>
          <w:rStyle w:val="Style3"/>
        </w:rPr>
        <w:t> </w:t>
      </w:r>
      <w:r w:rsidRPr="00CC458E">
        <w:rPr>
          <w:rStyle w:val="Style3"/>
        </w:rPr>
        <w:t> </w:t>
      </w:r>
      <w:r w:rsidRPr="00CC458E">
        <w:rPr>
          <w:rStyle w:val="Style3"/>
        </w:rPr>
        <w:t> </w:t>
      </w:r>
      <w:r w:rsidRPr="00CC458E">
        <w:rPr>
          <w:rStyle w:val="Style3"/>
        </w:rPr>
        <w:t> </w:t>
      </w:r>
      <w:r w:rsidRPr="00CC458E">
        <w:rPr>
          <w:rStyle w:val="Style3"/>
        </w:rPr>
        <w:fldChar w:fldCharType="end"/>
      </w:r>
      <w:bookmarkEnd w:id="1"/>
      <w:r w:rsidR="008A0283" w:rsidRPr="00CC458E">
        <w:t xml:space="preserve"> Nr. </w:t>
      </w:r>
      <w:r w:rsidRPr="00CC458E">
        <w:fldChar w:fldCharType="begin">
          <w:ffData>
            <w:name w:val="registravimoNr"/>
            <w:enabled w:val="0"/>
            <w:calcOnExit w:val="0"/>
            <w:textInput/>
          </w:ffData>
        </w:fldChar>
      </w:r>
      <w:bookmarkStart w:id="2" w:name="registravimoNr"/>
      <w:r w:rsidRPr="00CC458E">
        <w:instrText xml:space="preserve"> FORMTEXT </w:instrText>
      </w:r>
      <w:r w:rsidRPr="00CC458E">
        <w:fldChar w:fldCharType="separate"/>
      </w:r>
      <w:r w:rsidRPr="00CC458E">
        <w:t> </w:t>
      </w:r>
      <w:r w:rsidRPr="00CC458E">
        <w:t> </w:t>
      </w:r>
      <w:r w:rsidRPr="00CC458E">
        <w:t> </w:t>
      </w:r>
      <w:r w:rsidRPr="00CC458E">
        <w:t> </w:t>
      </w:r>
      <w:r w:rsidRPr="00CC458E">
        <w:t> </w:t>
      </w:r>
      <w:r w:rsidRPr="00CC458E">
        <w:fldChar w:fldCharType="end"/>
      </w:r>
      <w:bookmarkEnd w:id="2"/>
    </w:p>
    <w:p w14:paraId="34C9AB47" w14:textId="77777777" w:rsidR="0062551B" w:rsidRPr="00CC458E" w:rsidRDefault="0062551B" w:rsidP="00571BF3">
      <w:pPr>
        <w:keepNext/>
        <w:jc w:val="center"/>
        <w:outlineLvl w:val="2"/>
        <w:rPr>
          <w:b/>
        </w:rPr>
      </w:pPr>
      <w:r w:rsidRPr="00CC458E">
        <w:t>Panevėžys</w:t>
      </w:r>
    </w:p>
    <w:p w14:paraId="34C9AB48" w14:textId="0D282BB5" w:rsidR="0062551B" w:rsidRPr="00CC458E" w:rsidRDefault="0062551B" w:rsidP="00914DC6">
      <w:pPr>
        <w:jc w:val="center"/>
      </w:pPr>
    </w:p>
    <w:p w14:paraId="5921651E" w14:textId="77777777" w:rsidR="00F476AB" w:rsidRPr="00CC458E" w:rsidRDefault="00F476AB" w:rsidP="00914DC6">
      <w:pPr>
        <w:jc w:val="center"/>
      </w:pPr>
    </w:p>
    <w:p w14:paraId="2500BD77" w14:textId="4258DC65" w:rsidR="008B06E3" w:rsidRPr="00CC458E" w:rsidRDefault="008B06E3" w:rsidP="008B06E3">
      <w:pPr>
        <w:spacing w:line="360" w:lineRule="auto"/>
        <w:ind w:firstLine="851"/>
        <w:jc w:val="both"/>
      </w:pPr>
      <w:r w:rsidRPr="00CC458E">
        <w:rPr>
          <w:szCs w:val="24"/>
        </w:rPr>
        <w:t xml:space="preserve">Vadovaudamasi Lietuvos Respublikos vietos savivaldos įstatymo </w:t>
      </w:r>
      <w:r w:rsidR="00DB48BF" w:rsidRPr="00CC458E">
        <w:rPr>
          <w:szCs w:val="24"/>
          <w:lang w:eastAsia="lt-LT"/>
        </w:rPr>
        <w:t>6 straipsnio 4 punktu</w:t>
      </w:r>
      <w:r w:rsidR="00DB48BF" w:rsidRPr="00CC458E">
        <w:rPr>
          <w:szCs w:val="24"/>
        </w:rPr>
        <w:t xml:space="preserve"> ir </w:t>
      </w:r>
      <w:r w:rsidR="0014120E" w:rsidRPr="00CC458E">
        <w:rPr>
          <w:szCs w:val="24"/>
        </w:rPr>
        <w:t>16 straipsnio 2 dalies 26 punktu,</w:t>
      </w:r>
      <w:r w:rsidR="000F091D" w:rsidRPr="00CC458E">
        <w:rPr>
          <w:szCs w:val="24"/>
        </w:rPr>
        <w:t xml:space="preserve"> </w:t>
      </w:r>
      <w:r w:rsidR="003A451B" w:rsidRPr="00CC458E">
        <w:rPr>
          <w:szCs w:val="24"/>
        </w:rPr>
        <w:t xml:space="preserve">Lietuvos Respublikos valstybės ir savivaldybių turto valdymo, naudojimo ir disponavimo juo įstatymo </w:t>
      </w:r>
      <w:r w:rsidR="00DB48BF" w:rsidRPr="00CC458E">
        <w:rPr>
          <w:szCs w:val="24"/>
          <w:lang w:eastAsia="lt-LT"/>
        </w:rPr>
        <w:t>12 straipsniu</w:t>
      </w:r>
      <w:r w:rsidR="0014120E" w:rsidRPr="00CC458E">
        <w:rPr>
          <w:szCs w:val="24"/>
        </w:rPr>
        <w:t xml:space="preserve">, </w:t>
      </w:r>
      <w:r w:rsidR="00DB48BF" w:rsidRPr="00CC458E">
        <w:rPr>
          <w:szCs w:val="24"/>
          <w:lang w:eastAsia="lt-LT"/>
        </w:rPr>
        <w:t xml:space="preserve">Panevėžio miesto savivaldybės tarybos </w:t>
      </w:r>
      <w:r w:rsidR="000F2ED0" w:rsidRPr="00CC458E">
        <w:rPr>
          <w:szCs w:val="24"/>
          <w:lang w:eastAsia="lt-LT"/>
        </w:rPr>
        <w:br/>
      </w:r>
      <w:r w:rsidR="00DB48BF" w:rsidRPr="00CC458E">
        <w:rPr>
          <w:szCs w:val="24"/>
          <w:lang w:eastAsia="lt-LT"/>
        </w:rPr>
        <w:t xml:space="preserve">2019 m. lapkričio 21 d. sprendimu Nr. 1-462 </w:t>
      </w:r>
      <w:r w:rsidR="005C32BD" w:rsidRPr="00CC458E">
        <w:rPr>
          <w:szCs w:val="24"/>
          <w:lang w:eastAsia="lt-LT"/>
        </w:rPr>
        <w:t>„</w:t>
      </w:r>
      <w:r w:rsidR="00DB48BF" w:rsidRPr="00CC458E">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277448" w:rsidRPr="00CC458E">
        <w:rPr>
          <w:szCs w:val="24"/>
          <w:lang w:eastAsia="lt-LT"/>
        </w:rPr>
        <w:t>Rožyno progimnazijos</w:t>
      </w:r>
      <w:r w:rsidR="00DB48BF" w:rsidRPr="00CC458E">
        <w:rPr>
          <w:szCs w:val="24"/>
          <w:lang w:eastAsia="lt-LT"/>
        </w:rPr>
        <w:t xml:space="preserve"> </w:t>
      </w:r>
      <w:r w:rsidR="00277448" w:rsidRPr="00CC458E">
        <w:rPr>
          <w:szCs w:val="24"/>
          <w:lang w:eastAsia="lt-LT"/>
        </w:rPr>
        <w:t>2022</w:t>
      </w:r>
      <w:r w:rsidR="00DB48BF" w:rsidRPr="00CC458E">
        <w:rPr>
          <w:szCs w:val="24"/>
          <w:lang w:eastAsia="lt-LT"/>
        </w:rPr>
        <w:t xml:space="preserve"> m. </w:t>
      </w:r>
      <w:r w:rsidR="00277448" w:rsidRPr="00CC458E">
        <w:rPr>
          <w:szCs w:val="24"/>
          <w:lang w:eastAsia="lt-LT"/>
        </w:rPr>
        <w:t>sausio 26</w:t>
      </w:r>
      <w:r w:rsidR="00DB48BF" w:rsidRPr="00CC458E">
        <w:rPr>
          <w:szCs w:val="24"/>
          <w:lang w:eastAsia="lt-LT"/>
        </w:rPr>
        <w:t xml:space="preserve"> d. raštą Nr. </w:t>
      </w:r>
      <w:r w:rsidR="00277448" w:rsidRPr="00CC458E">
        <w:rPr>
          <w:szCs w:val="24"/>
          <w:lang w:eastAsia="lt-LT"/>
        </w:rPr>
        <w:t>SD-19(1.10.5)</w:t>
      </w:r>
      <w:r w:rsidR="00DB48BF" w:rsidRPr="00CC458E">
        <w:rPr>
          <w:szCs w:val="24"/>
          <w:lang w:eastAsia="lt-LT"/>
        </w:rPr>
        <w:t xml:space="preserve"> „Dėl </w:t>
      </w:r>
      <w:r w:rsidR="00277448" w:rsidRPr="00CC458E">
        <w:rPr>
          <w:szCs w:val="24"/>
          <w:lang w:eastAsia="lt-LT"/>
        </w:rPr>
        <w:t xml:space="preserve">ilgalaikio </w:t>
      </w:r>
      <w:r w:rsidR="005F2699" w:rsidRPr="00CC458E">
        <w:rPr>
          <w:szCs w:val="24"/>
          <w:lang w:eastAsia="lt-LT"/>
        </w:rPr>
        <w:t xml:space="preserve">ir </w:t>
      </w:r>
      <w:r w:rsidR="00277448" w:rsidRPr="00CC458E">
        <w:rPr>
          <w:szCs w:val="24"/>
          <w:lang w:eastAsia="lt-LT"/>
        </w:rPr>
        <w:t xml:space="preserve">trumpalaikio </w:t>
      </w:r>
      <w:r w:rsidR="00DB48BF" w:rsidRPr="00CC458E">
        <w:rPr>
          <w:szCs w:val="24"/>
          <w:lang w:eastAsia="lt-LT"/>
        </w:rPr>
        <w:t>turto perdavimo“</w:t>
      </w:r>
      <w:r w:rsidRPr="00CC458E">
        <w:rPr>
          <w:szCs w:val="24"/>
        </w:rPr>
        <w:t xml:space="preserve">, Panevėžio miesto savivaldybės taryba </w:t>
      </w:r>
      <w:r w:rsidRPr="00CC458E">
        <w:rPr>
          <w:spacing w:val="60"/>
          <w:szCs w:val="24"/>
        </w:rPr>
        <w:t>nusprendži</w:t>
      </w:r>
      <w:r w:rsidRPr="00CC458E">
        <w:rPr>
          <w:szCs w:val="24"/>
        </w:rPr>
        <w:t>a:</w:t>
      </w:r>
    </w:p>
    <w:p w14:paraId="3B1CE9A7" w14:textId="04FC06AA" w:rsidR="00280EB1" w:rsidRPr="00CC458E"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CC458E">
        <w:rPr>
          <w:color w:val="000000"/>
          <w:szCs w:val="24"/>
        </w:rPr>
        <w:t xml:space="preserve">Perduoti </w:t>
      </w:r>
      <w:r w:rsidR="009F2504" w:rsidRPr="00CC458E">
        <w:rPr>
          <w:color w:val="000000"/>
          <w:szCs w:val="24"/>
        </w:rPr>
        <w:t xml:space="preserve">Panevėžio </w:t>
      </w:r>
      <w:r w:rsidR="00277448" w:rsidRPr="00CC458E">
        <w:rPr>
          <w:color w:val="000000"/>
          <w:szCs w:val="24"/>
        </w:rPr>
        <w:t>Rožyno progimnazijai</w:t>
      </w:r>
      <w:r w:rsidR="009F2504" w:rsidRPr="00CC458E">
        <w:rPr>
          <w:color w:val="000000"/>
          <w:szCs w:val="24"/>
        </w:rPr>
        <w:t xml:space="preserve"> (kodas </w:t>
      </w:r>
      <w:r w:rsidR="009F2504" w:rsidRPr="00CC458E">
        <w:t>19042</w:t>
      </w:r>
      <w:r w:rsidR="00277448" w:rsidRPr="00CC458E">
        <w:t>1719</w:t>
      </w:r>
      <w:r w:rsidR="009F2504" w:rsidRPr="00CC458E">
        <w:t xml:space="preserve">) valdyti, naudoti ir disponuoti juo patikėjimo teise </w:t>
      </w:r>
      <w:r w:rsidR="0014120E" w:rsidRPr="00CC458E">
        <w:rPr>
          <w:color w:val="000000"/>
          <w:szCs w:val="24"/>
        </w:rPr>
        <w:t>Savivaldybei nuosavybės teise priklausantį ir šiuo met</w:t>
      </w:r>
      <w:r w:rsidRPr="00CC458E">
        <w:rPr>
          <w:color w:val="000000"/>
          <w:szCs w:val="24"/>
        </w:rPr>
        <w:t xml:space="preserve">u Savivaldybės administracijos </w:t>
      </w:r>
      <w:r w:rsidR="0014120E" w:rsidRPr="00CC458E">
        <w:rPr>
          <w:color w:val="000000"/>
          <w:szCs w:val="24"/>
        </w:rPr>
        <w:t xml:space="preserve">patikėjimo teise valdomą </w:t>
      </w:r>
      <w:r w:rsidR="002228A8" w:rsidRPr="00CC458E">
        <w:rPr>
          <w:color w:val="000000"/>
          <w:szCs w:val="24"/>
        </w:rPr>
        <w:t>trumpalaikį</w:t>
      </w:r>
      <w:r w:rsidR="0014120E" w:rsidRPr="00CC458E">
        <w:rPr>
          <w:color w:val="000000"/>
          <w:szCs w:val="24"/>
        </w:rPr>
        <w:t xml:space="preserve"> turtą</w:t>
      </w:r>
      <w:r w:rsidRPr="00CC458E">
        <w:rPr>
          <w:color w:val="000000"/>
          <w:szCs w:val="24"/>
        </w:rPr>
        <w:t xml:space="preserve">, kurio bendra įsigijimo vertė </w:t>
      </w:r>
      <w:r w:rsidR="00D86C2C" w:rsidRPr="00CC458E">
        <w:rPr>
          <w:color w:val="000000"/>
          <w:szCs w:val="24"/>
        </w:rPr>
        <w:t>–</w:t>
      </w:r>
      <w:r w:rsidRPr="00CC458E">
        <w:rPr>
          <w:color w:val="000000"/>
          <w:szCs w:val="24"/>
        </w:rPr>
        <w:t xml:space="preserve"> </w:t>
      </w:r>
      <w:r w:rsidR="00277448" w:rsidRPr="00CC458E">
        <w:rPr>
          <w:color w:val="000000"/>
          <w:szCs w:val="24"/>
        </w:rPr>
        <w:t>5 024,82</w:t>
      </w:r>
      <w:r w:rsidR="00D86C2C" w:rsidRPr="00CC458E">
        <w:rPr>
          <w:color w:val="000000"/>
          <w:szCs w:val="24"/>
        </w:rPr>
        <w:t xml:space="preserve"> Eur</w:t>
      </w:r>
      <w:r w:rsidR="00277448" w:rsidRPr="00CC458E">
        <w:rPr>
          <w:color w:val="000000"/>
          <w:szCs w:val="24"/>
        </w:rPr>
        <w:t xml:space="preserve"> </w:t>
      </w:r>
      <w:r w:rsidR="0057770C" w:rsidRPr="00CC458E">
        <w:rPr>
          <w:color w:val="000000"/>
          <w:szCs w:val="24"/>
        </w:rPr>
        <w:t>(priedas)</w:t>
      </w:r>
      <w:r w:rsidR="0014120E" w:rsidRPr="00CC458E">
        <w:rPr>
          <w:color w:val="000000"/>
          <w:szCs w:val="24"/>
        </w:rPr>
        <w:t>.</w:t>
      </w:r>
    </w:p>
    <w:p w14:paraId="39133908" w14:textId="3E800640" w:rsidR="00E957CF" w:rsidRPr="00CC458E"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CC458E">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CC458E"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CC458E">
        <w:rPr>
          <w:color w:val="000000"/>
          <w:szCs w:val="24"/>
        </w:rPr>
        <w:t xml:space="preserve">Nurodyti, kad </w:t>
      </w:r>
      <w:r w:rsidR="008078E9" w:rsidRPr="00CC458E">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CC458E" w:rsidRDefault="008D7609" w:rsidP="007E3012">
      <w:pPr>
        <w:jc w:val="both"/>
        <w:rPr>
          <w:szCs w:val="24"/>
        </w:rPr>
      </w:pPr>
    </w:p>
    <w:p w14:paraId="335B7AE6" w14:textId="77777777" w:rsidR="00AD02CE" w:rsidRPr="00CC458E" w:rsidRDefault="00AD02CE" w:rsidP="007E3012">
      <w:pPr>
        <w:jc w:val="both"/>
        <w:rPr>
          <w:szCs w:val="24"/>
        </w:rPr>
      </w:pPr>
    </w:p>
    <w:p w14:paraId="7C7FE101" w14:textId="2D826097" w:rsidR="0082493F" w:rsidRPr="00CC458E" w:rsidRDefault="00885728" w:rsidP="007E3012">
      <w:pPr>
        <w:jc w:val="both"/>
        <w:rPr>
          <w:rFonts w:eastAsia="Calibri"/>
          <w:szCs w:val="24"/>
        </w:rPr>
      </w:pPr>
      <w:r w:rsidRPr="00CC458E">
        <w:rPr>
          <w:rFonts w:eastAsia="Calibri"/>
          <w:szCs w:val="24"/>
        </w:rPr>
        <w:t>Savivaldybės mer</w:t>
      </w:r>
      <w:r w:rsidR="000F091D" w:rsidRPr="00CC458E">
        <w:rPr>
          <w:rFonts w:eastAsia="Calibri"/>
          <w:szCs w:val="24"/>
        </w:rPr>
        <w:t>as</w:t>
      </w:r>
      <w:r w:rsidR="000F091D" w:rsidRPr="00CC458E">
        <w:rPr>
          <w:rFonts w:eastAsia="Calibri"/>
          <w:szCs w:val="24"/>
        </w:rPr>
        <w:tab/>
      </w:r>
      <w:r w:rsidR="000F091D" w:rsidRPr="00CC458E">
        <w:rPr>
          <w:rFonts w:eastAsia="Calibri"/>
          <w:szCs w:val="24"/>
        </w:rPr>
        <w:tab/>
      </w:r>
      <w:r w:rsidR="000F091D" w:rsidRPr="00CC458E">
        <w:rPr>
          <w:rFonts w:eastAsia="Calibri"/>
          <w:szCs w:val="24"/>
        </w:rPr>
        <w:tab/>
      </w:r>
      <w:r w:rsidR="000F091D" w:rsidRPr="00CC458E">
        <w:rPr>
          <w:rFonts w:eastAsia="Calibri"/>
          <w:szCs w:val="24"/>
        </w:rPr>
        <w:tab/>
      </w:r>
      <w:r w:rsidR="000F091D" w:rsidRPr="00CC458E">
        <w:rPr>
          <w:rFonts w:eastAsia="Calibri"/>
          <w:szCs w:val="24"/>
        </w:rPr>
        <w:tab/>
      </w:r>
      <w:r w:rsidR="000F091D" w:rsidRPr="00CC458E">
        <w:rPr>
          <w:rFonts w:eastAsia="Calibri"/>
          <w:szCs w:val="24"/>
        </w:rPr>
        <w:tab/>
        <w:t xml:space="preserve">   </w:t>
      </w:r>
      <w:r w:rsidR="004F0C49" w:rsidRPr="00CC458E">
        <w:rPr>
          <w:rFonts w:eastAsia="Calibri"/>
          <w:szCs w:val="24"/>
        </w:rPr>
        <w:t xml:space="preserve">        </w:t>
      </w:r>
      <w:r w:rsidR="000F091D" w:rsidRPr="00CC458E">
        <w:rPr>
          <w:rFonts w:eastAsia="Calibri"/>
          <w:szCs w:val="24"/>
        </w:rPr>
        <w:t xml:space="preserve">   Rytis Mykolas Račkauskas</w:t>
      </w:r>
    </w:p>
    <w:p w14:paraId="5F58E229" w14:textId="5A60AA9C" w:rsidR="00627BF6" w:rsidRPr="00CC458E" w:rsidRDefault="00627BF6">
      <w:pPr>
        <w:rPr>
          <w:rFonts w:eastAsia="Calibri"/>
          <w:szCs w:val="24"/>
        </w:rPr>
      </w:pPr>
      <w:r w:rsidRPr="00CC458E">
        <w:rPr>
          <w:rFonts w:eastAsia="Calibri"/>
          <w:szCs w:val="24"/>
        </w:rPr>
        <w:br w:type="page"/>
      </w:r>
    </w:p>
    <w:p w14:paraId="21BCB0D8" w14:textId="77777777" w:rsidR="007D6BBA" w:rsidRPr="00CC458E" w:rsidRDefault="007D6BBA" w:rsidP="007D6BBA">
      <w:pPr>
        <w:tabs>
          <w:tab w:val="left" w:pos="7371"/>
        </w:tabs>
        <w:ind w:firstLine="5245"/>
        <w:rPr>
          <w:szCs w:val="24"/>
        </w:rPr>
      </w:pPr>
      <w:r w:rsidRPr="00CC458E">
        <w:rPr>
          <w:szCs w:val="24"/>
        </w:rPr>
        <w:lastRenderedPageBreak/>
        <w:t xml:space="preserve">Panevėžio miesto savivaldybės tarybos </w:t>
      </w:r>
    </w:p>
    <w:p w14:paraId="5ED90444" w14:textId="31248D56" w:rsidR="007D6BBA" w:rsidRPr="00CC458E" w:rsidRDefault="005F2699" w:rsidP="007D6BBA">
      <w:pPr>
        <w:tabs>
          <w:tab w:val="left" w:pos="7371"/>
        </w:tabs>
        <w:ind w:firstLine="5245"/>
        <w:rPr>
          <w:szCs w:val="24"/>
        </w:rPr>
      </w:pPr>
      <w:r w:rsidRPr="00CC458E">
        <w:rPr>
          <w:szCs w:val="24"/>
        </w:rPr>
        <w:t>2022</w:t>
      </w:r>
      <w:r w:rsidR="007D6BBA" w:rsidRPr="00CC458E">
        <w:rPr>
          <w:szCs w:val="24"/>
        </w:rPr>
        <w:t xml:space="preserve"> m. </w:t>
      </w:r>
      <w:r w:rsidR="00277448" w:rsidRPr="00CC458E">
        <w:rPr>
          <w:szCs w:val="24"/>
        </w:rPr>
        <w:t>vasario</w:t>
      </w:r>
      <w:r w:rsidR="007D6BBA" w:rsidRPr="00CC458E">
        <w:rPr>
          <w:szCs w:val="24"/>
        </w:rPr>
        <w:t xml:space="preserve">      d. sprendimo Nr. </w:t>
      </w:r>
    </w:p>
    <w:p w14:paraId="46858E94" w14:textId="100F6E8F" w:rsidR="007D6BBA" w:rsidRPr="00CC458E" w:rsidRDefault="007D6BBA" w:rsidP="007D6BBA">
      <w:pPr>
        <w:tabs>
          <w:tab w:val="left" w:pos="4773"/>
        </w:tabs>
        <w:ind w:firstLine="5245"/>
      </w:pPr>
      <w:r w:rsidRPr="00CC458E">
        <w:rPr>
          <w:szCs w:val="24"/>
        </w:rPr>
        <w:t>priedas</w:t>
      </w:r>
    </w:p>
    <w:p w14:paraId="0CBB907F" w14:textId="77777777" w:rsidR="007D6BBA" w:rsidRPr="00CC458E" w:rsidRDefault="007D6BBA" w:rsidP="007D6BBA">
      <w:pPr>
        <w:jc w:val="both"/>
        <w:rPr>
          <w:rFonts w:eastAsia="Calibri"/>
          <w:szCs w:val="24"/>
        </w:rPr>
      </w:pPr>
    </w:p>
    <w:p w14:paraId="12A30B9E" w14:textId="77777777" w:rsidR="007D6BBA" w:rsidRPr="00CC458E" w:rsidRDefault="007D6BBA" w:rsidP="007D6BBA">
      <w:pPr>
        <w:jc w:val="both"/>
        <w:rPr>
          <w:rFonts w:eastAsia="Calibri"/>
          <w:szCs w:val="24"/>
        </w:rPr>
      </w:pPr>
    </w:p>
    <w:p w14:paraId="0A171420" w14:textId="01FF78D0" w:rsidR="00D86C2C" w:rsidRPr="00CC458E" w:rsidRDefault="002228A8" w:rsidP="00D86C2C">
      <w:pPr>
        <w:jc w:val="center"/>
        <w:rPr>
          <w:b/>
          <w:szCs w:val="24"/>
        </w:rPr>
      </w:pPr>
      <w:r w:rsidRPr="00CC458E">
        <w:rPr>
          <w:b/>
          <w:szCs w:val="24"/>
        </w:rPr>
        <w:t xml:space="preserve">TRUMPALAIKIO </w:t>
      </w:r>
      <w:r w:rsidR="00D86C2C" w:rsidRPr="00CC458E">
        <w:rPr>
          <w:b/>
          <w:szCs w:val="24"/>
        </w:rPr>
        <w:t xml:space="preserve">TURTO, PERDUODAMO PANEVĖŽIO </w:t>
      </w:r>
      <w:r w:rsidR="00277448" w:rsidRPr="00CC458E">
        <w:rPr>
          <w:b/>
          <w:szCs w:val="24"/>
        </w:rPr>
        <w:t>ROŽYNO PROGIMNAZIJAI</w:t>
      </w:r>
      <w:r w:rsidR="00D86C2C" w:rsidRPr="00CC458E">
        <w:rPr>
          <w:b/>
          <w:szCs w:val="24"/>
        </w:rPr>
        <w:t xml:space="preserve"> VALDYTI, NAUDOTI IR DISPONUOTI JUO PATIKĖJIMO TEISE, SĄRAŠAS</w:t>
      </w:r>
    </w:p>
    <w:p w14:paraId="326BD336" w14:textId="77777777" w:rsidR="00D86C2C" w:rsidRPr="00CC458E" w:rsidRDefault="00D86C2C" w:rsidP="00D86C2C">
      <w:pPr>
        <w:jc w:val="center"/>
        <w:rPr>
          <w:b/>
          <w:szCs w:val="24"/>
        </w:rPr>
      </w:pPr>
    </w:p>
    <w:p w14:paraId="6D92924F" w14:textId="77777777" w:rsidR="00D86C2C" w:rsidRPr="00CC458E"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29"/>
        <w:gridCol w:w="1362"/>
        <w:gridCol w:w="1745"/>
        <w:gridCol w:w="1789"/>
      </w:tblGrid>
      <w:tr w:rsidR="00277448" w:rsidRPr="00CC458E" w14:paraId="34DDB327" w14:textId="77777777" w:rsidTr="00875CBC">
        <w:tc>
          <w:tcPr>
            <w:tcW w:w="366" w:type="pct"/>
            <w:shd w:val="clear" w:color="auto" w:fill="auto"/>
          </w:tcPr>
          <w:p w14:paraId="0D999B1D" w14:textId="77777777" w:rsidR="00277448" w:rsidRPr="00CC458E" w:rsidRDefault="00277448" w:rsidP="005F2699">
            <w:pPr>
              <w:jc w:val="center"/>
              <w:rPr>
                <w:b/>
              </w:rPr>
            </w:pPr>
            <w:r w:rsidRPr="00CC458E">
              <w:rPr>
                <w:b/>
              </w:rPr>
              <w:t>Eil. Nr.</w:t>
            </w:r>
          </w:p>
        </w:tc>
        <w:tc>
          <w:tcPr>
            <w:tcW w:w="2092" w:type="pct"/>
            <w:shd w:val="clear" w:color="auto" w:fill="auto"/>
          </w:tcPr>
          <w:p w14:paraId="58E06520" w14:textId="77777777" w:rsidR="00277448" w:rsidRPr="00CC458E" w:rsidRDefault="00277448" w:rsidP="005F2699">
            <w:pPr>
              <w:jc w:val="center"/>
              <w:rPr>
                <w:b/>
              </w:rPr>
            </w:pPr>
            <w:r w:rsidRPr="00CC458E">
              <w:rPr>
                <w:b/>
              </w:rPr>
              <w:t>Turto pavadinimas</w:t>
            </w:r>
          </w:p>
        </w:tc>
        <w:tc>
          <w:tcPr>
            <w:tcW w:w="707" w:type="pct"/>
            <w:shd w:val="clear" w:color="auto" w:fill="auto"/>
          </w:tcPr>
          <w:p w14:paraId="5E8C1078" w14:textId="77777777" w:rsidR="00277448" w:rsidRPr="00CC458E" w:rsidRDefault="00277448" w:rsidP="005F2699">
            <w:pPr>
              <w:jc w:val="center"/>
              <w:rPr>
                <w:b/>
              </w:rPr>
            </w:pPr>
            <w:r w:rsidRPr="00CC458E">
              <w:rPr>
                <w:b/>
              </w:rPr>
              <w:t>Kiekis, vnt.</w:t>
            </w:r>
          </w:p>
        </w:tc>
        <w:tc>
          <w:tcPr>
            <w:tcW w:w="906" w:type="pct"/>
            <w:shd w:val="clear" w:color="auto" w:fill="auto"/>
          </w:tcPr>
          <w:p w14:paraId="3E60A608" w14:textId="77777777" w:rsidR="00277448" w:rsidRPr="00CC458E" w:rsidRDefault="00277448" w:rsidP="005F2699">
            <w:pPr>
              <w:jc w:val="center"/>
              <w:rPr>
                <w:b/>
              </w:rPr>
            </w:pPr>
            <w:r w:rsidRPr="00CC458E">
              <w:rPr>
                <w:b/>
              </w:rPr>
              <w:t>Vieneto įsigijimo vertė, Eur</w:t>
            </w:r>
          </w:p>
        </w:tc>
        <w:tc>
          <w:tcPr>
            <w:tcW w:w="929" w:type="pct"/>
          </w:tcPr>
          <w:p w14:paraId="40927863" w14:textId="29145139" w:rsidR="00277448" w:rsidRPr="00CC458E" w:rsidRDefault="00277448" w:rsidP="005F2699">
            <w:pPr>
              <w:jc w:val="center"/>
              <w:rPr>
                <w:b/>
              </w:rPr>
            </w:pPr>
            <w:r w:rsidRPr="00CC458E">
              <w:rPr>
                <w:b/>
              </w:rPr>
              <w:t>Bendra įsigijimo vertė, Eur</w:t>
            </w:r>
          </w:p>
        </w:tc>
      </w:tr>
      <w:tr w:rsidR="00277448" w:rsidRPr="00CC458E" w14:paraId="7F4B71F9" w14:textId="77777777" w:rsidTr="00875CBC">
        <w:tc>
          <w:tcPr>
            <w:tcW w:w="366" w:type="pct"/>
            <w:shd w:val="clear" w:color="auto" w:fill="auto"/>
            <w:vAlign w:val="center"/>
          </w:tcPr>
          <w:p w14:paraId="382EB064" w14:textId="77777777" w:rsidR="00277448" w:rsidRPr="00CC458E" w:rsidRDefault="00277448" w:rsidP="005F2699">
            <w:pPr>
              <w:pStyle w:val="Sraopastraipa"/>
              <w:numPr>
                <w:ilvl w:val="0"/>
                <w:numId w:val="18"/>
              </w:numPr>
            </w:pPr>
          </w:p>
        </w:tc>
        <w:tc>
          <w:tcPr>
            <w:tcW w:w="2092" w:type="pct"/>
            <w:shd w:val="clear" w:color="auto" w:fill="auto"/>
          </w:tcPr>
          <w:p w14:paraId="7231C245" w14:textId="7EE5339A" w:rsidR="00277448" w:rsidRPr="00CC458E" w:rsidRDefault="00277448" w:rsidP="00875CBC">
            <w:pPr>
              <w:pStyle w:val="Default"/>
              <w:jc w:val="both"/>
              <w:rPr>
                <w:i/>
              </w:rPr>
            </w:pPr>
            <w:r w:rsidRPr="00CC458E">
              <w:t>Spintelė</w:t>
            </w:r>
          </w:p>
        </w:tc>
        <w:tc>
          <w:tcPr>
            <w:tcW w:w="707" w:type="pct"/>
            <w:shd w:val="clear" w:color="auto" w:fill="auto"/>
          </w:tcPr>
          <w:p w14:paraId="08FE617A" w14:textId="36DEBCB2" w:rsidR="00277448" w:rsidRPr="00CC458E" w:rsidRDefault="00277448" w:rsidP="005F2699">
            <w:pPr>
              <w:jc w:val="center"/>
              <w:rPr>
                <w:bCs/>
              </w:rPr>
            </w:pPr>
            <w:r w:rsidRPr="00CC458E">
              <w:rPr>
                <w:bCs/>
              </w:rPr>
              <w:t>1</w:t>
            </w:r>
          </w:p>
        </w:tc>
        <w:tc>
          <w:tcPr>
            <w:tcW w:w="906" w:type="pct"/>
            <w:shd w:val="clear" w:color="auto" w:fill="auto"/>
          </w:tcPr>
          <w:p w14:paraId="21EE27B7" w14:textId="04787D4C" w:rsidR="00277448" w:rsidRPr="00CC458E" w:rsidRDefault="00277448" w:rsidP="005F2699">
            <w:pPr>
              <w:jc w:val="center"/>
              <w:rPr>
                <w:bCs/>
              </w:rPr>
            </w:pPr>
            <w:r w:rsidRPr="00CC458E">
              <w:rPr>
                <w:bCs/>
              </w:rPr>
              <w:t>380,00</w:t>
            </w:r>
          </w:p>
        </w:tc>
        <w:tc>
          <w:tcPr>
            <w:tcW w:w="929" w:type="pct"/>
          </w:tcPr>
          <w:p w14:paraId="6F2B2BBA" w14:textId="3C708458" w:rsidR="00277448" w:rsidRPr="00CC458E" w:rsidRDefault="00277448" w:rsidP="005F2699">
            <w:pPr>
              <w:jc w:val="center"/>
              <w:rPr>
                <w:bCs/>
              </w:rPr>
            </w:pPr>
            <w:r w:rsidRPr="00CC458E">
              <w:rPr>
                <w:bCs/>
              </w:rPr>
              <w:t>380,00</w:t>
            </w:r>
          </w:p>
        </w:tc>
      </w:tr>
      <w:tr w:rsidR="00277448" w:rsidRPr="00CC458E" w14:paraId="372B13E4" w14:textId="77777777" w:rsidTr="00875CBC">
        <w:tc>
          <w:tcPr>
            <w:tcW w:w="366" w:type="pct"/>
            <w:shd w:val="clear" w:color="auto" w:fill="auto"/>
            <w:vAlign w:val="center"/>
          </w:tcPr>
          <w:p w14:paraId="0C60495B" w14:textId="77777777" w:rsidR="00277448" w:rsidRPr="00CC458E" w:rsidRDefault="00277448" w:rsidP="005F2699">
            <w:pPr>
              <w:pStyle w:val="Sraopastraipa"/>
              <w:numPr>
                <w:ilvl w:val="0"/>
                <w:numId w:val="18"/>
              </w:numPr>
            </w:pPr>
          </w:p>
        </w:tc>
        <w:tc>
          <w:tcPr>
            <w:tcW w:w="2092" w:type="pct"/>
            <w:shd w:val="clear" w:color="auto" w:fill="auto"/>
          </w:tcPr>
          <w:p w14:paraId="64EAF11D" w14:textId="60DEB9F5" w:rsidR="00277448" w:rsidRPr="00CC458E" w:rsidRDefault="00277448" w:rsidP="00875CBC">
            <w:pPr>
              <w:jc w:val="both"/>
              <w:rPr>
                <w:bCs/>
                <w:i/>
              </w:rPr>
            </w:pPr>
            <w:r w:rsidRPr="00CC458E">
              <w:rPr>
                <w:bCs/>
              </w:rPr>
              <w:t>Spintelė</w:t>
            </w:r>
          </w:p>
        </w:tc>
        <w:tc>
          <w:tcPr>
            <w:tcW w:w="707" w:type="pct"/>
            <w:shd w:val="clear" w:color="auto" w:fill="auto"/>
          </w:tcPr>
          <w:p w14:paraId="7DBD30F3" w14:textId="5EC02195" w:rsidR="00277448" w:rsidRPr="00CC458E" w:rsidRDefault="00277448" w:rsidP="005F2699">
            <w:pPr>
              <w:jc w:val="center"/>
              <w:rPr>
                <w:bCs/>
              </w:rPr>
            </w:pPr>
            <w:r w:rsidRPr="00CC458E">
              <w:rPr>
                <w:bCs/>
              </w:rPr>
              <w:t>1</w:t>
            </w:r>
          </w:p>
        </w:tc>
        <w:tc>
          <w:tcPr>
            <w:tcW w:w="906" w:type="pct"/>
            <w:shd w:val="clear" w:color="auto" w:fill="auto"/>
          </w:tcPr>
          <w:p w14:paraId="5E0BC7AC" w14:textId="53A877F0" w:rsidR="00277448" w:rsidRPr="00CC458E" w:rsidRDefault="00277448" w:rsidP="005F2699">
            <w:pPr>
              <w:jc w:val="center"/>
              <w:rPr>
                <w:bCs/>
              </w:rPr>
            </w:pPr>
            <w:r w:rsidRPr="00CC458E">
              <w:rPr>
                <w:bCs/>
              </w:rPr>
              <w:t>298,11</w:t>
            </w:r>
          </w:p>
        </w:tc>
        <w:tc>
          <w:tcPr>
            <w:tcW w:w="929" w:type="pct"/>
          </w:tcPr>
          <w:p w14:paraId="4614CB70" w14:textId="6A8EDACA" w:rsidR="00277448" w:rsidRPr="00CC458E" w:rsidRDefault="00277448" w:rsidP="005F2699">
            <w:pPr>
              <w:jc w:val="center"/>
              <w:rPr>
                <w:bCs/>
              </w:rPr>
            </w:pPr>
            <w:r w:rsidRPr="00CC458E">
              <w:rPr>
                <w:bCs/>
              </w:rPr>
              <w:t>298,11</w:t>
            </w:r>
          </w:p>
        </w:tc>
      </w:tr>
      <w:tr w:rsidR="00277448" w:rsidRPr="00CC458E" w14:paraId="1DA88F69" w14:textId="77777777" w:rsidTr="00875CBC">
        <w:tc>
          <w:tcPr>
            <w:tcW w:w="366" w:type="pct"/>
            <w:shd w:val="clear" w:color="auto" w:fill="auto"/>
            <w:vAlign w:val="center"/>
          </w:tcPr>
          <w:p w14:paraId="0AA6F51D" w14:textId="77777777" w:rsidR="00277448" w:rsidRPr="00CC458E" w:rsidRDefault="00277448" w:rsidP="005F2699">
            <w:pPr>
              <w:pStyle w:val="Sraopastraipa"/>
              <w:numPr>
                <w:ilvl w:val="0"/>
                <w:numId w:val="18"/>
              </w:numPr>
            </w:pPr>
          </w:p>
        </w:tc>
        <w:tc>
          <w:tcPr>
            <w:tcW w:w="2092" w:type="pct"/>
            <w:shd w:val="clear" w:color="auto" w:fill="auto"/>
          </w:tcPr>
          <w:p w14:paraId="42160080" w14:textId="1612B361" w:rsidR="00277448" w:rsidRPr="00CC458E" w:rsidRDefault="00277448" w:rsidP="00875CBC">
            <w:pPr>
              <w:jc w:val="both"/>
              <w:rPr>
                <w:bCs/>
              </w:rPr>
            </w:pPr>
            <w:r w:rsidRPr="00CC458E">
              <w:rPr>
                <w:bCs/>
                <w:i/>
              </w:rPr>
              <w:t>Lego</w:t>
            </w:r>
            <w:r w:rsidRPr="00CC458E">
              <w:rPr>
                <w:bCs/>
              </w:rPr>
              <w:t xml:space="preserve"> rinkinys</w:t>
            </w:r>
          </w:p>
        </w:tc>
        <w:tc>
          <w:tcPr>
            <w:tcW w:w="707" w:type="pct"/>
            <w:shd w:val="clear" w:color="auto" w:fill="auto"/>
          </w:tcPr>
          <w:p w14:paraId="550DE77D" w14:textId="2FBC0A4A" w:rsidR="00277448" w:rsidRPr="00CC458E" w:rsidRDefault="00277448" w:rsidP="005F2699">
            <w:pPr>
              <w:jc w:val="center"/>
              <w:rPr>
                <w:bCs/>
              </w:rPr>
            </w:pPr>
            <w:r w:rsidRPr="00CC458E">
              <w:rPr>
                <w:bCs/>
              </w:rPr>
              <w:t>2</w:t>
            </w:r>
          </w:p>
        </w:tc>
        <w:tc>
          <w:tcPr>
            <w:tcW w:w="906" w:type="pct"/>
            <w:shd w:val="clear" w:color="auto" w:fill="auto"/>
          </w:tcPr>
          <w:p w14:paraId="117682CD" w14:textId="544824F7" w:rsidR="00277448" w:rsidRPr="00CC458E" w:rsidRDefault="00277448" w:rsidP="005F2699">
            <w:pPr>
              <w:jc w:val="center"/>
              <w:rPr>
                <w:bCs/>
              </w:rPr>
            </w:pPr>
            <w:r w:rsidRPr="00CC458E">
              <w:rPr>
                <w:bCs/>
              </w:rPr>
              <w:t>293,545</w:t>
            </w:r>
          </w:p>
        </w:tc>
        <w:tc>
          <w:tcPr>
            <w:tcW w:w="929" w:type="pct"/>
          </w:tcPr>
          <w:p w14:paraId="2DED0332" w14:textId="3529D1BB" w:rsidR="00277448" w:rsidRPr="00CC458E" w:rsidRDefault="00277448" w:rsidP="005F2699">
            <w:pPr>
              <w:jc w:val="center"/>
              <w:rPr>
                <w:bCs/>
              </w:rPr>
            </w:pPr>
            <w:r w:rsidRPr="00CC458E">
              <w:rPr>
                <w:bCs/>
              </w:rPr>
              <w:t>587,09</w:t>
            </w:r>
          </w:p>
        </w:tc>
      </w:tr>
      <w:tr w:rsidR="00277448" w:rsidRPr="00CC458E" w14:paraId="47121C17" w14:textId="77777777" w:rsidTr="00875CBC">
        <w:tc>
          <w:tcPr>
            <w:tcW w:w="366" w:type="pct"/>
            <w:shd w:val="clear" w:color="auto" w:fill="auto"/>
            <w:vAlign w:val="center"/>
          </w:tcPr>
          <w:p w14:paraId="669263BE" w14:textId="77777777" w:rsidR="00277448" w:rsidRPr="00CC458E" w:rsidRDefault="00277448" w:rsidP="005F2699">
            <w:pPr>
              <w:pStyle w:val="Sraopastraipa"/>
              <w:numPr>
                <w:ilvl w:val="0"/>
                <w:numId w:val="18"/>
              </w:numPr>
            </w:pPr>
          </w:p>
        </w:tc>
        <w:tc>
          <w:tcPr>
            <w:tcW w:w="2092" w:type="pct"/>
            <w:shd w:val="clear" w:color="auto" w:fill="auto"/>
          </w:tcPr>
          <w:p w14:paraId="19095D7F" w14:textId="712F2879" w:rsidR="00277448" w:rsidRPr="00CC458E" w:rsidRDefault="00277448" w:rsidP="00875CBC">
            <w:pPr>
              <w:jc w:val="both"/>
              <w:rPr>
                <w:bCs/>
              </w:rPr>
            </w:pPr>
            <w:r w:rsidRPr="00CC458E">
              <w:rPr>
                <w:bCs/>
              </w:rPr>
              <w:t>Kėdė VIRE su tinkleliu, juodos spalvos</w:t>
            </w:r>
          </w:p>
        </w:tc>
        <w:tc>
          <w:tcPr>
            <w:tcW w:w="707" w:type="pct"/>
            <w:shd w:val="clear" w:color="auto" w:fill="auto"/>
          </w:tcPr>
          <w:p w14:paraId="229B13C0" w14:textId="1BEE2DC8" w:rsidR="00277448" w:rsidRPr="00CC458E" w:rsidRDefault="00277448" w:rsidP="005F2699">
            <w:pPr>
              <w:jc w:val="center"/>
              <w:rPr>
                <w:bCs/>
              </w:rPr>
            </w:pPr>
            <w:r w:rsidRPr="00CC458E">
              <w:rPr>
                <w:bCs/>
              </w:rPr>
              <w:t>1</w:t>
            </w:r>
          </w:p>
        </w:tc>
        <w:tc>
          <w:tcPr>
            <w:tcW w:w="906" w:type="pct"/>
            <w:shd w:val="clear" w:color="auto" w:fill="auto"/>
          </w:tcPr>
          <w:p w14:paraId="32516A0B" w14:textId="512A4777" w:rsidR="00277448" w:rsidRPr="00CC458E" w:rsidRDefault="00277448" w:rsidP="005F2699">
            <w:pPr>
              <w:jc w:val="center"/>
              <w:rPr>
                <w:bCs/>
              </w:rPr>
            </w:pPr>
            <w:r w:rsidRPr="00CC458E">
              <w:rPr>
                <w:bCs/>
              </w:rPr>
              <w:t>75,00</w:t>
            </w:r>
          </w:p>
        </w:tc>
        <w:tc>
          <w:tcPr>
            <w:tcW w:w="929" w:type="pct"/>
          </w:tcPr>
          <w:p w14:paraId="38ECE34B" w14:textId="40605DD7" w:rsidR="00277448" w:rsidRPr="00CC458E" w:rsidRDefault="00277448" w:rsidP="005F2699">
            <w:pPr>
              <w:jc w:val="center"/>
              <w:rPr>
                <w:bCs/>
              </w:rPr>
            </w:pPr>
            <w:r w:rsidRPr="00CC458E">
              <w:rPr>
                <w:bCs/>
              </w:rPr>
              <w:t>75,00</w:t>
            </w:r>
          </w:p>
        </w:tc>
      </w:tr>
      <w:tr w:rsidR="00277448" w:rsidRPr="00CC458E" w14:paraId="25C0B37B" w14:textId="77777777" w:rsidTr="00875CBC">
        <w:tc>
          <w:tcPr>
            <w:tcW w:w="366" w:type="pct"/>
            <w:shd w:val="clear" w:color="auto" w:fill="auto"/>
            <w:vAlign w:val="center"/>
          </w:tcPr>
          <w:p w14:paraId="1CCC774C" w14:textId="77777777" w:rsidR="00277448" w:rsidRPr="00CC458E" w:rsidRDefault="00277448" w:rsidP="005F2699">
            <w:pPr>
              <w:pStyle w:val="Sraopastraipa"/>
              <w:numPr>
                <w:ilvl w:val="0"/>
                <w:numId w:val="18"/>
              </w:numPr>
            </w:pPr>
          </w:p>
        </w:tc>
        <w:tc>
          <w:tcPr>
            <w:tcW w:w="2092" w:type="pct"/>
            <w:shd w:val="clear" w:color="auto" w:fill="auto"/>
          </w:tcPr>
          <w:p w14:paraId="6B096963" w14:textId="4753657C" w:rsidR="00277448" w:rsidRPr="00CC458E" w:rsidRDefault="00277448" w:rsidP="00875CBC">
            <w:pPr>
              <w:jc w:val="both"/>
              <w:rPr>
                <w:bCs/>
                <w:i/>
              </w:rPr>
            </w:pPr>
            <w:r w:rsidRPr="00CC458E">
              <w:rPr>
                <w:bCs/>
              </w:rPr>
              <w:t>Lankytojų suolas ARM3</w:t>
            </w:r>
          </w:p>
        </w:tc>
        <w:tc>
          <w:tcPr>
            <w:tcW w:w="707" w:type="pct"/>
            <w:shd w:val="clear" w:color="auto" w:fill="auto"/>
          </w:tcPr>
          <w:p w14:paraId="65B4E237" w14:textId="17E131BC" w:rsidR="00277448" w:rsidRPr="00CC458E" w:rsidRDefault="00277448" w:rsidP="005F2699">
            <w:pPr>
              <w:jc w:val="center"/>
              <w:rPr>
                <w:bCs/>
              </w:rPr>
            </w:pPr>
            <w:r w:rsidRPr="00CC458E">
              <w:rPr>
                <w:bCs/>
              </w:rPr>
              <w:t>16</w:t>
            </w:r>
          </w:p>
        </w:tc>
        <w:tc>
          <w:tcPr>
            <w:tcW w:w="906" w:type="pct"/>
            <w:shd w:val="clear" w:color="auto" w:fill="auto"/>
          </w:tcPr>
          <w:p w14:paraId="675754F5" w14:textId="5EAA0094" w:rsidR="00277448" w:rsidRPr="00CC458E" w:rsidRDefault="00277448" w:rsidP="005F2699">
            <w:pPr>
              <w:jc w:val="center"/>
              <w:rPr>
                <w:bCs/>
              </w:rPr>
            </w:pPr>
            <w:r w:rsidRPr="00CC458E">
              <w:rPr>
                <w:bCs/>
              </w:rPr>
              <w:t>191,499</w:t>
            </w:r>
          </w:p>
        </w:tc>
        <w:tc>
          <w:tcPr>
            <w:tcW w:w="929" w:type="pct"/>
          </w:tcPr>
          <w:p w14:paraId="7731C649" w14:textId="371577DB" w:rsidR="00277448" w:rsidRPr="00CC458E" w:rsidRDefault="00277448" w:rsidP="005F2699">
            <w:pPr>
              <w:jc w:val="center"/>
              <w:rPr>
                <w:bCs/>
              </w:rPr>
            </w:pPr>
            <w:r w:rsidRPr="00CC458E">
              <w:rPr>
                <w:bCs/>
              </w:rPr>
              <w:t>3</w:t>
            </w:r>
            <w:r w:rsidR="0013156C" w:rsidRPr="00CC458E">
              <w:rPr>
                <w:bCs/>
              </w:rPr>
              <w:t xml:space="preserve"> </w:t>
            </w:r>
            <w:r w:rsidRPr="00CC458E">
              <w:rPr>
                <w:bCs/>
              </w:rPr>
              <w:t>063,99</w:t>
            </w:r>
          </w:p>
        </w:tc>
      </w:tr>
      <w:tr w:rsidR="00277448" w:rsidRPr="00CC458E" w14:paraId="5E79F32E" w14:textId="77777777" w:rsidTr="00875CBC">
        <w:tc>
          <w:tcPr>
            <w:tcW w:w="366" w:type="pct"/>
            <w:shd w:val="clear" w:color="auto" w:fill="auto"/>
            <w:vAlign w:val="center"/>
          </w:tcPr>
          <w:p w14:paraId="6CB233CC" w14:textId="77777777" w:rsidR="00277448" w:rsidRPr="00CC458E" w:rsidRDefault="00277448" w:rsidP="005F2699">
            <w:pPr>
              <w:pStyle w:val="Sraopastraipa"/>
              <w:numPr>
                <w:ilvl w:val="0"/>
                <w:numId w:val="18"/>
              </w:numPr>
            </w:pPr>
          </w:p>
        </w:tc>
        <w:tc>
          <w:tcPr>
            <w:tcW w:w="2092" w:type="pct"/>
            <w:shd w:val="clear" w:color="auto" w:fill="auto"/>
          </w:tcPr>
          <w:p w14:paraId="0B7A0935" w14:textId="61ABB8F8" w:rsidR="00277448" w:rsidRPr="00CC458E" w:rsidRDefault="00277448" w:rsidP="00875CBC">
            <w:pPr>
              <w:jc w:val="both"/>
              <w:rPr>
                <w:bCs/>
                <w:i/>
              </w:rPr>
            </w:pPr>
            <w:r w:rsidRPr="00CC458E">
              <w:rPr>
                <w:bCs/>
                <w:i/>
              </w:rPr>
              <w:t>Lego</w:t>
            </w:r>
            <w:r w:rsidRPr="00CC458E">
              <w:rPr>
                <w:bCs/>
              </w:rPr>
              <w:t xml:space="preserve"> rinkinys</w:t>
            </w:r>
          </w:p>
        </w:tc>
        <w:tc>
          <w:tcPr>
            <w:tcW w:w="707" w:type="pct"/>
            <w:shd w:val="clear" w:color="auto" w:fill="auto"/>
          </w:tcPr>
          <w:p w14:paraId="52EF8E31" w14:textId="06D35AF3" w:rsidR="00277448" w:rsidRPr="00CC458E" w:rsidRDefault="00277448" w:rsidP="005F2699">
            <w:pPr>
              <w:jc w:val="center"/>
              <w:rPr>
                <w:bCs/>
              </w:rPr>
            </w:pPr>
            <w:r w:rsidRPr="00CC458E">
              <w:rPr>
                <w:bCs/>
              </w:rPr>
              <w:t>1</w:t>
            </w:r>
          </w:p>
        </w:tc>
        <w:tc>
          <w:tcPr>
            <w:tcW w:w="906" w:type="pct"/>
            <w:shd w:val="clear" w:color="auto" w:fill="auto"/>
          </w:tcPr>
          <w:p w14:paraId="4B2EDE91" w14:textId="510BC55B" w:rsidR="00277448" w:rsidRPr="00CC458E" w:rsidRDefault="00277448" w:rsidP="005F2699">
            <w:pPr>
              <w:jc w:val="center"/>
              <w:rPr>
                <w:bCs/>
              </w:rPr>
            </w:pPr>
            <w:r w:rsidRPr="00CC458E">
              <w:rPr>
                <w:bCs/>
              </w:rPr>
              <w:t>199,99</w:t>
            </w:r>
          </w:p>
        </w:tc>
        <w:tc>
          <w:tcPr>
            <w:tcW w:w="929" w:type="pct"/>
          </w:tcPr>
          <w:p w14:paraId="0CA3D4A7" w14:textId="76698250" w:rsidR="00277448" w:rsidRPr="00CC458E" w:rsidRDefault="00277448" w:rsidP="005F2699">
            <w:pPr>
              <w:jc w:val="center"/>
              <w:rPr>
                <w:bCs/>
              </w:rPr>
            </w:pPr>
            <w:r w:rsidRPr="00CC458E">
              <w:rPr>
                <w:bCs/>
              </w:rPr>
              <w:t>199,99</w:t>
            </w:r>
          </w:p>
        </w:tc>
      </w:tr>
      <w:tr w:rsidR="00277448" w:rsidRPr="00CC458E" w14:paraId="5A45993A" w14:textId="77777777" w:rsidTr="00875CBC">
        <w:tc>
          <w:tcPr>
            <w:tcW w:w="366" w:type="pct"/>
            <w:shd w:val="clear" w:color="auto" w:fill="auto"/>
            <w:vAlign w:val="center"/>
          </w:tcPr>
          <w:p w14:paraId="07731FDB" w14:textId="77777777" w:rsidR="00277448" w:rsidRPr="00CC458E" w:rsidRDefault="00277448" w:rsidP="005F2699">
            <w:pPr>
              <w:pStyle w:val="Sraopastraipa"/>
              <w:numPr>
                <w:ilvl w:val="0"/>
                <w:numId w:val="18"/>
              </w:numPr>
            </w:pPr>
          </w:p>
        </w:tc>
        <w:tc>
          <w:tcPr>
            <w:tcW w:w="2092" w:type="pct"/>
            <w:shd w:val="clear" w:color="auto" w:fill="auto"/>
          </w:tcPr>
          <w:p w14:paraId="6699B680" w14:textId="3DD56D9A" w:rsidR="00277448" w:rsidRPr="00CC458E" w:rsidRDefault="00277448" w:rsidP="00875CBC">
            <w:pPr>
              <w:jc w:val="both"/>
              <w:rPr>
                <w:bCs/>
              </w:rPr>
            </w:pPr>
            <w:r w:rsidRPr="00CC458E">
              <w:rPr>
                <w:bCs/>
              </w:rPr>
              <w:t>Vaizdo stebėjimo kamera</w:t>
            </w:r>
          </w:p>
        </w:tc>
        <w:tc>
          <w:tcPr>
            <w:tcW w:w="707" w:type="pct"/>
            <w:shd w:val="clear" w:color="auto" w:fill="auto"/>
          </w:tcPr>
          <w:p w14:paraId="0C9B7687" w14:textId="3B8BD48C" w:rsidR="00277448" w:rsidRPr="00CC458E" w:rsidRDefault="00277448" w:rsidP="005F2699">
            <w:pPr>
              <w:jc w:val="center"/>
              <w:rPr>
                <w:bCs/>
              </w:rPr>
            </w:pPr>
            <w:r w:rsidRPr="00CC458E">
              <w:rPr>
                <w:bCs/>
              </w:rPr>
              <w:t>2</w:t>
            </w:r>
          </w:p>
        </w:tc>
        <w:tc>
          <w:tcPr>
            <w:tcW w:w="906" w:type="pct"/>
            <w:shd w:val="clear" w:color="auto" w:fill="auto"/>
          </w:tcPr>
          <w:p w14:paraId="431EDC54" w14:textId="1C61445F" w:rsidR="00277448" w:rsidRPr="00CC458E" w:rsidRDefault="00277448" w:rsidP="005F2699">
            <w:pPr>
              <w:jc w:val="center"/>
              <w:rPr>
                <w:bCs/>
              </w:rPr>
            </w:pPr>
            <w:r w:rsidRPr="00CC458E">
              <w:rPr>
                <w:bCs/>
              </w:rPr>
              <w:t>127,82</w:t>
            </w:r>
          </w:p>
        </w:tc>
        <w:tc>
          <w:tcPr>
            <w:tcW w:w="929" w:type="pct"/>
          </w:tcPr>
          <w:p w14:paraId="1C7D0F25" w14:textId="49D01CAB" w:rsidR="00277448" w:rsidRPr="00CC458E" w:rsidRDefault="00277448" w:rsidP="005F2699">
            <w:pPr>
              <w:jc w:val="center"/>
              <w:rPr>
                <w:bCs/>
              </w:rPr>
            </w:pPr>
            <w:r w:rsidRPr="00CC458E">
              <w:rPr>
                <w:bCs/>
              </w:rPr>
              <w:t>255,64</w:t>
            </w:r>
          </w:p>
        </w:tc>
      </w:tr>
      <w:tr w:rsidR="00277448" w:rsidRPr="00CC458E" w14:paraId="163A91CD" w14:textId="77777777" w:rsidTr="00875CBC">
        <w:tc>
          <w:tcPr>
            <w:tcW w:w="366" w:type="pct"/>
            <w:shd w:val="clear" w:color="auto" w:fill="auto"/>
            <w:vAlign w:val="center"/>
          </w:tcPr>
          <w:p w14:paraId="3B143CFB" w14:textId="77777777" w:rsidR="00277448" w:rsidRPr="00CC458E" w:rsidRDefault="00277448" w:rsidP="005F2699">
            <w:pPr>
              <w:pStyle w:val="Sraopastraipa"/>
              <w:numPr>
                <w:ilvl w:val="0"/>
                <w:numId w:val="18"/>
              </w:numPr>
            </w:pPr>
          </w:p>
        </w:tc>
        <w:tc>
          <w:tcPr>
            <w:tcW w:w="2092" w:type="pct"/>
            <w:shd w:val="clear" w:color="auto" w:fill="auto"/>
          </w:tcPr>
          <w:p w14:paraId="12744D24" w14:textId="43D38D81" w:rsidR="00277448" w:rsidRPr="00CC458E" w:rsidRDefault="00277448" w:rsidP="00875CBC">
            <w:pPr>
              <w:jc w:val="both"/>
              <w:rPr>
                <w:bCs/>
              </w:rPr>
            </w:pPr>
            <w:r w:rsidRPr="00CC458E">
              <w:rPr>
                <w:bCs/>
              </w:rPr>
              <w:t>Mobilus staliukas</w:t>
            </w:r>
          </w:p>
        </w:tc>
        <w:tc>
          <w:tcPr>
            <w:tcW w:w="707" w:type="pct"/>
            <w:shd w:val="clear" w:color="auto" w:fill="auto"/>
          </w:tcPr>
          <w:p w14:paraId="6F3471D2" w14:textId="77777777" w:rsidR="00277448" w:rsidRPr="00CC458E" w:rsidRDefault="00277448" w:rsidP="005F2699">
            <w:pPr>
              <w:jc w:val="center"/>
              <w:rPr>
                <w:bCs/>
              </w:rPr>
            </w:pPr>
            <w:r w:rsidRPr="00CC458E">
              <w:rPr>
                <w:bCs/>
              </w:rPr>
              <w:t>1</w:t>
            </w:r>
          </w:p>
        </w:tc>
        <w:tc>
          <w:tcPr>
            <w:tcW w:w="906" w:type="pct"/>
            <w:shd w:val="clear" w:color="auto" w:fill="auto"/>
          </w:tcPr>
          <w:p w14:paraId="49FF8617" w14:textId="709E6970" w:rsidR="00277448" w:rsidRPr="00CC458E" w:rsidRDefault="00277448" w:rsidP="005F2699">
            <w:pPr>
              <w:jc w:val="center"/>
              <w:rPr>
                <w:bCs/>
              </w:rPr>
            </w:pPr>
            <w:r w:rsidRPr="00CC458E">
              <w:rPr>
                <w:bCs/>
              </w:rPr>
              <w:t>165,00</w:t>
            </w:r>
          </w:p>
        </w:tc>
        <w:tc>
          <w:tcPr>
            <w:tcW w:w="929" w:type="pct"/>
          </w:tcPr>
          <w:p w14:paraId="0928B778" w14:textId="249DB279" w:rsidR="00277448" w:rsidRPr="00CC458E" w:rsidRDefault="00277448" w:rsidP="005F2699">
            <w:pPr>
              <w:jc w:val="center"/>
              <w:rPr>
                <w:bCs/>
              </w:rPr>
            </w:pPr>
            <w:r w:rsidRPr="00CC458E">
              <w:rPr>
                <w:bCs/>
              </w:rPr>
              <w:t>165,00</w:t>
            </w:r>
          </w:p>
        </w:tc>
      </w:tr>
      <w:tr w:rsidR="00277448" w:rsidRPr="00CC458E" w14:paraId="78D3FDC6" w14:textId="77777777" w:rsidTr="00277448">
        <w:tc>
          <w:tcPr>
            <w:tcW w:w="4071" w:type="pct"/>
            <w:gridSpan w:val="4"/>
            <w:shd w:val="clear" w:color="auto" w:fill="auto"/>
            <w:vAlign w:val="center"/>
          </w:tcPr>
          <w:p w14:paraId="59F169DC" w14:textId="4DCEAFF0" w:rsidR="00277448" w:rsidRPr="00CC458E" w:rsidRDefault="00277448" w:rsidP="00277448">
            <w:pPr>
              <w:jc w:val="right"/>
              <w:rPr>
                <w:b/>
                <w:bCs/>
              </w:rPr>
            </w:pPr>
            <w:r w:rsidRPr="00CC458E">
              <w:rPr>
                <w:b/>
                <w:bCs/>
              </w:rPr>
              <w:t>Iš viso</w:t>
            </w:r>
          </w:p>
        </w:tc>
        <w:tc>
          <w:tcPr>
            <w:tcW w:w="929" w:type="pct"/>
          </w:tcPr>
          <w:p w14:paraId="4D3BDAF6" w14:textId="6001909B" w:rsidR="00277448" w:rsidRPr="00CC458E" w:rsidRDefault="0013156C" w:rsidP="0013156C">
            <w:pPr>
              <w:jc w:val="center"/>
              <w:rPr>
                <w:b/>
                <w:bCs/>
              </w:rPr>
            </w:pPr>
            <w:r w:rsidRPr="00CC458E">
              <w:rPr>
                <w:b/>
                <w:bCs/>
              </w:rPr>
              <w:t>5 024,82</w:t>
            </w:r>
          </w:p>
        </w:tc>
      </w:tr>
    </w:tbl>
    <w:p w14:paraId="135755CB" w14:textId="4F7E6DFB" w:rsidR="00425050" w:rsidRPr="00CC458E" w:rsidRDefault="00425050" w:rsidP="00627BF6">
      <w:pPr>
        <w:rPr>
          <w:rFonts w:eastAsia="Calibri"/>
          <w:szCs w:val="24"/>
        </w:rPr>
      </w:pPr>
    </w:p>
    <w:sectPr w:rsidR="00425050" w:rsidRPr="00CC458E"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B0948" w14:textId="77777777" w:rsidR="00973057" w:rsidRDefault="00973057">
      <w:r>
        <w:separator/>
      </w:r>
    </w:p>
  </w:endnote>
  <w:endnote w:type="continuationSeparator" w:id="0">
    <w:p w14:paraId="70BEBA1E" w14:textId="77777777" w:rsidR="00973057" w:rsidRDefault="0097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3C54D" w14:textId="77777777" w:rsidR="00973057" w:rsidRDefault="00973057">
      <w:r>
        <w:separator/>
      </w:r>
    </w:p>
  </w:footnote>
  <w:footnote w:type="continuationSeparator" w:id="0">
    <w:p w14:paraId="7DF7DC43" w14:textId="77777777" w:rsidR="00973057" w:rsidRDefault="00973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1C58D7">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D7"/>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678BB-2789-47DE-8C54-BD29E962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321</Words>
  <Characters>2189</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2022-01-31T09:01:00Z</dcterms:created>
  <dcterms:modified xsi:type="dcterms:W3CDTF">2022-01-31T09:01:00Z</dcterms:modified>
</cp:coreProperties>
</file>