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A5250" w14:textId="08436E0A" w:rsidR="008728C6" w:rsidRPr="006F039D" w:rsidRDefault="00072A5C" w:rsidP="00EC61A8">
      <w:pPr>
        <w:jc w:val="center"/>
        <w:rPr>
          <w:b/>
          <w:bCs/>
        </w:rPr>
      </w:pPr>
      <w:bookmarkStart w:id="0" w:name="_GoBack"/>
      <w:bookmarkEnd w:id="0"/>
      <w:r w:rsidRPr="006F039D">
        <w:rPr>
          <w:b/>
          <w:bCs/>
        </w:rPr>
        <w:t>AIŠKI</w:t>
      </w:r>
      <w:r w:rsidR="00ED3516" w:rsidRPr="006F039D">
        <w:rPr>
          <w:b/>
          <w:bCs/>
        </w:rPr>
        <w:t>NAM</w:t>
      </w:r>
      <w:r w:rsidR="009A54FA" w:rsidRPr="006F039D">
        <w:rPr>
          <w:b/>
          <w:bCs/>
        </w:rPr>
        <w:t>A</w:t>
      </w:r>
      <w:r w:rsidR="00ED3516" w:rsidRPr="006F039D">
        <w:rPr>
          <w:b/>
          <w:bCs/>
        </w:rPr>
        <w:t>SIS RAŠTAS</w:t>
      </w:r>
    </w:p>
    <w:p w14:paraId="1DE1187A" w14:textId="77777777" w:rsidR="006F039D" w:rsidRDefault="006F039D" w:rsidP="00EC61A8">
      <w:pPr>
        <w:jc w:val="center"/>
      </w:pPr>
    </w:p>
    <w:p w14:paraId="6A52E75A" w14:textId="2A280F33" w:rsidR="00732B00" w:rsidRDefault="006F039D" w:rsidP="00EC61A8">
      <w:pPr>
        <w:jc w:val="center"/>
        <w:rPr>
          <w:b/>
        </w:rPr>
      </w:pPr>
      <w:r w:rsidRPr="006F039D">
        <w:rPr>
          <w:b/>
          <w:sz w:val="22"/>
        </w:rPr>
        <w:t xml:space="preserve">DĖL SAVIVALDYBĖS </w:t>
      </w:r>
      <w:bookmarkStart w:id="1" w:name="_Hlk92887194"/>
      <w:r w:rsidRPr="006F039D">
        <w:rPr>
          <w:b/>
          <w:sz w:val="22"/>
        </w:rPr>
        <w:t>TARYBOS 2020 M. VASARIO 20 D. SPRENDIMO NR. 1</w:t>
      </w:r>
      <w:r w:rsidR="004918CF" w:rsidRPr="006F039D">
        <w:rPr>
          <w:b/>
          <w:sz w:val="22"/>
        </w:rPr>
        <w:t>–</w:t>
      </w:r>
      <w:r w:rsidRPr="006F039D">
        <w:rPr>
          <w:b/>
          <w:sz w:val="22"/>
        </w:rPr>
        <w:t xml:space="preserve">46 „DĖL PRITARIMO PROJEKTO „TILTAS“ DALYVAVIMUI PARTNERIO TEISĖMIS PAGAL ES PROGRAMĄ „EUROPA PILIEČIAMS“ </w:t>
      </w:r>
      <w:bookmarkEnd w:id="1"/>
      <w:r w:rsidRPr="006F039D">
        <w:rPr>
          <w:b/>
          <w:sz w:val="22"/>
        </w:rPr>
        <w:t>PATIK</w:t>
      </w:r>
      <w:r w:rsidR="00316E73">
        <w:rPr>
          <w:b/>
          <w:sz w:val="22"/>
        </w:rPr>
        <w:t>S</w:t>
      </w:r>
      <w:r w:rsidRPr="006F039D">
        <w:rPr>
          <w:b/>
          <w:sz w:val="22"/>
        </w:rPr>
        <w:t>LINIMO</w:t>
      </w:r>
    </w:p>
    <w:p w14:paraId="2F53EC89" w14:textId="77777777" w:rsidR="006F039D" w:rsidRDefault="006F039D" w:rsidP="006F039D">
      <w:pPr>
        <w:jc w:val="center"/>
      </w:pPr>
    </w:p>
    <w:p w14:paraId="1E510262" w14:textId="7763D69C" w:rsidR="006F039D" w:rsidRDefault="006F039D" w:rsidP="006F039D">
      <w:pPr>
        <w:jc w:val="center"/>
      </w:pPr>
      <w:r>
        <w:t xml:space="preserve">2022 m. </w:t>
      </w:r>
      <w:r w:rsidR="003C1254">
        <w:t>vasario</w:t>
      </w:r>
      <w:r>
        <w:t xml:space="preserve">     d.</w:t>
      </w:r>
    </w:p>
    <w:p w14:paraId="098264FB" w14:textId="24D524A6" w:rsidR="00ED3516" w:rsidRDefault="006F039D" w:rsidP="006F039D">
      <w:pPr>
        <w:jc w:val="center"/>
        <w:rPr>
          <w:b/>
        </w:rPr>
      </w:pPr>
      <w:r>
        <w:t>Panevėžys</w:t>
      </w:r>
    </w:p>
    <w:p w14:paraId="1AF9104C" w14:textId="77777777" w:rsidR="006F039D" w:rsidRDefault="006F039D" w:rsidP="00EC61A8">
      <w:pPr>
        <w:rPr>
          <w:b/>
        </w:rPr>
      </w:pPr>
    </w:p>
    <w:p w14:paraId="6A689945" w14:textId="733D5CC8" w:rsidR="00ED3516" w:rsidRDefault="00ED3516" w:rsidP="00EE656D">
      <w:pPr>
        <w:pStyle w:val="Sraopastraipa"/>
        <w:numPr>
          <w:ilvl w:val="0"/>
          <w:numId w:val="8"/>
        </w:numPr>
        <w:spacing w:line="276" w:lineRule="auto"/>
      </w:pPr>
      <w:r w:rsidRPr="00EE656D">
        <w:rPr>
          <w:b/>
        </w:rPr>
        <w:t>Problemos esmė.</w:t>
      </w:r>
      <w:r w:rsidR="00A147F6" w:rsidRPr="00A147F6">
        <w:t xml:space="preserve"> </w:t>
      </w:r>
    </w:p>
    <w:p w14:paraId="37163DDF" w14:textId="78873852" w:rsidR="00EE656D" w:rsidRDefault="00D332D2" w:rsidP="008B75B0">
      <w:pPr>
        <w:spacing w:line="276" w:lineRule="auto"/>
        <w:ind w:firstLine="360"/>
        <w:jc w:val="both"/>
        <w:rPr>
          <w:b/>
          <w:color w:val="FF0000"/>
        </w:rPr>
      </w:pPr>
      <w:r w:rsidRPr="00D332D2">
        <w:rPr>
          <w:bCs/>
        </w:rPr>
        <w:t>„</w:t>
      </w:r>
      <w:r w:rsidR="00223D3D" w:rsidRPr="00D332D2">
        <w:rPr>
          <w:bCs/>
        </w:rPr>
        <w:t>Europa piliečiams</w:t>
      </w:r>
      <w:r w:rsidRPr="00D332D2">
        <w:rPr>
          <w:bCs/>
        </w:rPr>
        <w:t>“</w:t>
      </w:r>
      <w:r w:rsidR="00EB0FA3">
        <w:rPr>
          <w:bCs/>
        </w:rPr>
        <w:t xml:space="preserve"> (</w:t>
      </w:r>
      <w:r w:rsidR="00223D3D" w:rsidRPr="00223D3D">
        <w:rPr>
          <w:rFonts w:cs="Times New Roman"/>
          <w:szCs w:val="24"/>
        </w:rPr>
        <w:t>20</w:t>
      </w:r>
      <w:r w:rsidR="00EB0FA3">
        <w:rPr>
          <w:rFonts w:cs="Times New Roman"/>
          <w:szCs w:val="24"/>
        </w:rPr>
        <w:t>1</w:t>
      </w:r>
      <w:r w:rsidR="00EE656D">
        <w:rPr>
          <w:rFonts w:cs="Times New Roman"/>
          <w:szCs w:val="24"/>
        </w:rPr>
        <w:t>4</w:t>
      </w:r>
      <w:r w:rsidR="000641B1" w:rsidRPr="00223D3D">
        <w:rPr>
          <w:rFonts w:cs="Times New Roman"/>
          <w:szCs w:val="24"/>
        </w:rPr>
        <w:t>–</w:t>
      </w:r>
      <w:r w:rsidR="00223D3D" w:rsidRPr="00223D3D">
        <w:rPr>
          <w:rFonts w:cs="Times New Roman"/>
          <w:szCs w:val="24"/>
        </w:rPr>
        <w:t>202</w:t>
      </w:r>
      <w:r w:rsidR="00665F86">
        <w:rPr>
          <w:rFonts w:cs="Times New Roman"/>
          <w:szCs w:val="24"/>
        </w:rPr>
        <w:t>0</w:t>
      </w:r>
      <w:r w:rsidR="00223D3D" w:rsidRPr="00223D3D">
        <w:rPr>
          <w:rFonts w:cs="Times New Roman"/>
          <w:szCs w:val="24"/>
        </w:rPr>
        <w:t xml:space="preserve"> m.</w:t>
      </w:r>
      <w:r w:rsidR="00EB0FA3">
        <w:rPr>
          <w:rFonts w:cs="Times New Roman"/>
          <w:szCs w:val="24"/>
        </w:rPr>
        <w:t>)</w:t>
      </w:r>
      <w:r w:rsidR="00223D3D" w:rsidRPr="00223D3D">
        <w:rPr>
          <w:rFonts w:cs="Times New Roman"/>
          <w:szCs w:val="24"/>
        </w:rPr>
        <w:t xml:space="preserve"> </w:t>
      </w:r>
      <w:r w:rsidR="00EE656D" w:rsidRPr="00EE656D">
        <w:rPr>
          <w:bCs/>
        </w:rPr>
        <w:t>yra Europos Sąjungos programa</w:t>
      </w:r>
      <w:r w:rsidR="00EE656D" w:rsidRPr="00223D3D">
        <w:rPr>
          <w:rFonts w:cs="Times New Roman"/>
          <w:szCs w:val="24"/>
        </w:rPr>
        <w:t xml:space="preserve"> </w:t>
      </w:r>
      <w:r w:rsidR="00EE656D" w:rsidRPr="00EE656D">
        <w:rPr>
          <w:bCs/>
        </w:rPr>
        <w:t xml:space="preserve">siūlanti finansavimą iniciatyvoms, kuriomis </w:t>
      </w:r>
      <w:r w:rsidR="00EE656D">
        <w:rPr>
          <w:rFonts w:cs="Times New Roman"/>
          <w:szCs w:val="24"/>
        </w:rPr>
        <w:t>stiprinamos</w:t>
      </w:r>
      <w:r w:rsidR="00223D3D" w:rsidRPr="00223D3D">
        <w:rPr>
          <w:rFonts w:cs="Times New Roman"/>
          <w:szCs w:val="24"/>
        </w:rPr>
        <w:t xml:space="preserve"> pilietin</w:t>
      </w:r>
      <w:r w:rsidR="00EE656D">
        <w:rPr>
          <w:rFonts w:cs="Times New Roman"/>
          <w:szCs w:val="24"/>
        </w:rPr>
        <w:t>ės</w:t>
      </w:r>
      <w:r w:rsidR="00223D3D" w:rsidRPr="00223D3D">
        <w:rPr>
          <w:rFonts w:cs="Times New Roman"/>
          <w:szCs w:val="24"/>
        </w:rPr>
        <w:t xml:space="preserve"> organizacij</w:t>
      </w:r>
      <w:r w:rsidR="00EE656D">
        <w:rPr>
          <w:rFonts w:cs="Times New Roman"/>
          <w:szCs w:val="24"/>
        </w:rPr>
        <w:t>os</w:t>
      </w:r>
      <w:r w:rsidR="00223D3D" w:rsidRPr="00223D3D">
        <w:rPr>
          <w:rFonts w:cs="Times New Roman"/>
          <w:szCs w:val="24"/>
        </w:rPr>
        <w:t>, europin</w:t>
      </w:r>
      <w:r w:rsidR="00EE656D">
        <w:rPr>
          <w:rFonts w:cs="Times New Roman"/>
          <w:szCs w:val="24"/>
        </w:rPr>
        <w:t>ės</w:t>
      </w:r>
      <w:r w:rsidR="00223D3D" w:rsidRPr="00223D3D">
        <w:rPr>
          <w:rFonts w:cs="Times New Roman"/>
          <w:szCs w:val="24"/>
        </w:rPr>
        <w:t xml:space="preserve"> vertyb</w:t>
      </w:r>
      <w:r w:rsidR="00EE656D">
        <w:rPr>
          <w:rFonts w:cs="Times New Roman"/>
          <w:szCs w:val="24"/>
        </w:rPr>
        <w:t>ės</w:t>
      </w:r>
      <w:r w:rsidR="00223D3D" w:rsidRPr="00223D3D">
        <w:rPr>
          <w:rFonts w:cs="Times New Roman"/>
          <w:szCs w:val="24"/>
        </w:rPr>
        <w:t xml:space="preserve">, </w:t>
      </w:r>
      <w:r w:rsidR="00EE656D" w:rsidRPr="00223D3D">
        <w:rPr>
          <w:rFonts w:cs="Times New Roman"/>
          <w:szCs w:val="24"/>
        </w:rPr>
        <w:t>g</w:t>
      </w:r>
      <w:r w:rsidR="00665F86">
        <w:rPr>
          <w:rFonts w:cs="Times New Roman"/>
          <w:szCs w:val="24"/>
        </w:rPr>
        <w:t>i</w:t>
      </w:r>
      <w:r w:rsidR="00EE656D" w:rsidRPr="00223D3D">
        <w:rPr>
          <w:rFonts w:cs="Times New Roman"/>
          <w:szCs w:val="24"/>
        </w:rPr>
        <w:t>n</w:t>
      </w:r>
      <w:r w:rsidR="00EB0FA3">
        <w:rPr>
          <w:rFonts w:cs="Times New Roman"/>
          <w:szCs w:val="24"/>
        </w:rPr>
        <w:t>a</w:t>
      </w:r>
      <w:r w:rsidR="00EE656D" w:rsidRPr="00223D3D">
        <w:rPr>
          <w:rFonts w:cs="Times New Roman"/>
          <w:szCs w:val="24"/>
        </w:rPr>
        <w:t>m</w:t>
      </w:r>
      <w:r w:rsidR="00EE656D">
        <w:rPr>
          <w:rFonts w:cs="Times New Roman"/>
          <w:szCs w:val="24"/>
        </w:rPr>
        <w:t>os</w:t>
      </w:r>
      <w:r w:rsidR="00EE656D" w:rsidRPr="00223D3D">
        <w:rPr>
          <w:rFonts w:cs="Times New Roman"/>
          <w:szCs w:val="24"/>
        </w:rPr>
        <w:t xml:space="preserve"> </w:t>
      </w:r>
      <w:r w:rsidR="00223D3D" w:rsidRPr="00223D3D">
        <w:rPr>
          <w:rFonts w:cs="Times New Roman"/>
          <w:szCs w:val="24"/>
        </w:rPr>
        <w:t>pagrindin</w:t>
      </w:r>
      <w:r w:rsidR="00EE656D">
        <w:rPr>
          <w:rFonts w:cs="Times New Roman"/>
          <w:szCs w:val="24"/>
        </w:rPr>
        <w:t>ės</w:t>
      </w:r>
      <w:r w:rsidR="00223D3D" w:rsidRPr="00223D3D">
        <w:rPr>
          <w:rFonts w:cs="Times New Roman"/>
          <w:szCs w:val="24"/>
        </w:rPr>
        <w:t xml:space="preserve"> žmogaus teis</w:t>
      </w:r>
      <w:r w:rsidR="00EE656D">
        <w:rPr>
          <w:rFonts w:cs="Times New Roman"/>
          <w:szCs w:val="24"/>
        </w:rPr>
        <w:t>ės</w:t>
      </w:r>
      <w:r w:rsidR="00223D3D" w:rsidRPr="00223D3D">
        <w:rPr>
          <w:rFonts w:cs="Times New Roman"/>
          <w:szCs w:val="24"/>
        </w:rPr>
        <w:t xml:space="preserve"> ir </w:t>
      </w:r>
      <w:r w:rsidR="00EE656D" w:rsidRPr="00223D3D">
        <w:rPr>
          <w:rFonts w:cs="Times New Roman"/>
          <w:szCs w:val="24"/>
        </w:rPr>
        <w:t>puoselėj</w:t>
      </w:r>
      <w:r w:rsidR="00EE656D">
        <w:rPr>
          <w:rFonts w:cs="Times New Roman"/>
          <w:szCs w:val="24"/>
        </w:rPr>
        <w:t>a</w:t>
      </w:r>
      <w:r w:rsidR="00EE656D" w:rsidRPr="00223D3D">
        <w:rPr>
          <w:rFonts w:cs="Times New Roman"/>
          <w:szCs w:val="24"/>
        </w:rPr>
        <w:t>m</w:t>
      </w:r>
      <w:r w:rsidR="00EE656D">
        <w:rPr>
          <w:rFonts w:cs="Times New Roman"/>
          <w:szCs w:val="24"/>
        </w:rPr>
        <w:t>a</w:t>
      </w:r>
      <w:r w:rsidR="00EE656D" w:rsidRPr="00223D3D">
        <w:rPr>
          <w:rFonts w:cs="Times New Roman"/>
          <w:szCs w:val="24"/>
        </w:rPr>
        <w:t xml:space="preserve"> </w:t>
      </w:r>
      <w:r w:rsidR="00223D3D" w:rsidRPr="00223D3D">
        <w:rPr>
          <w:rFonts w:cs="Times New Roman"/>
          <w:szCs w:val="24"/>
        </w:rPr>
        <w:t>demokratij</w:t>
      </w:r>
      <w:r w:rsidR="00EE656D">
        <w:rPr>
          <w:rFonts w:cs="Times New Roman"/>
          <w:szCs w:val="24"/>
        </w:rPr>
        <w:t>a</w:t>
      </w:r>
      <w:r w:rsidR="00223D3D" w:rsidRPr="00223D3D">
        <w:rPr>
          <w:rFonts w:cs="Times New Roman"/>
          <w:szCs w:val="24"/>
        </w:rPr>
        <w:t>.</w:t>
      </w:r>
      <w:r w:rsidRPr="00D332D2">
        <w:rPr>
          <w:b/>
          <w:color w:val="FF0000"/>
        </w:rPr>
        <w:t xml:space="preserve"> </w:t>
      </w:r>
    </w:p>
    <w:p w14:paraId="1FD2287E" w14:textId="7E4A95B2" w:rsidR="00A147F6" w:rsidRPr="001E287B" w:rsidRDefault="00EB0FA3" w:rsidP="008B75B0">
      <w:pPr>
        <w:spacing w:line="276" w:lineRule="auto"/>
        <w:ind w:firstLine="360"/>
        <w:jc w:val="both"/>
        <w:rPr>
          <w:rFonts w:cs="Times New Roman"/>
          <w:bCs/>
          <w:szCs w:val="24"/>
        </w:rPr>
      </w:pPr>
      <w:r w:rsidRPr="00665F86">
        <w:rPr>
          <w:bCs/>
        </w:rPr>
        <w:t xml:space="preserve">2019 metais Europos Komisija </w:t>
      </w:r>
      <w:r w:rsidR="00D332D2" w:rsidRPr="00665F86">
        <w:rPr>
          <w:bCs/>
        </w:rPr>
        <w:t>patvirtino projekt</w:t>
      </w:r>
      <w:r w:rsidR="001E287B">
        <w:rPr>
          <w:bCs/>
        </w:rPr>
        <w:t>ą</w:t>
      </w:r>
      <w:r w:rsidR="00D332D2" w:rsidRPr="00665F86">
        <w:rPr>
          <w:bCs/>
        </w:rPr>
        <w:t xml:space="preserve"> </w:t>
      </w:r>
      <w:r w:rsidRPr="00665F86">
        <w:rPr>
          <w:bCs/>
        </w:rPr>
        <w:t>„</w:t>
      </w:r>
      <w:r w:rsidR="00D332D2" w:rsidRPr="00665F86">
        <w:rPr>
          <w:bCs/>
        </w:rPr>
        <w:t>T</w:t>
      </w:r>
      <w:r w:rsidR="00665F86">
        <w:rPr>
          <w:bCs/>
        </w:rPr>
        <w:t>iltas</w:t>
      </w:r>
      <w:r w:rsidRPr="00665F86">
        <w:rPr>
          <w:bCs/>
        </w:rPr>
        <w:t>“</w:t>
      </w:r>
      <w:r w:rsidR="001E287B">
        <w:rPr>
          <w:bCs/>
        </w:rPr>
        <w:t xml:space="preserve"> </w:t>
      </w:r>
      <w:r w:rsidRPr="00665F86">
        <w:rPr>
          <w:bCs/>
        </w:rPr>
        <w:t>(</w:t>
      </w:r>
      <w:r w:rsidR="001E287B" w:rsidRPr="001E287B">
        <w:rPr>
          <w:bCs/>
        </w:rPr>
        <w:t>angl. B</w:t>
      </w:r>
      <w:r w:rsidR="000641B1">
        <w:rPr>
          <w:bCs/>
        </w:rPr>
        <w:t>RIDGE</w:t>
      </w:r>
      <w:r w:rsidR="00665F86">
        <w:rPr>
          <w:bCs/>
        </w:rPr>
        <w:t>)</w:t>
      </w:r>
      <w:r w:rsidR="001E287B">
        <w:rPr>
          <w:bCs/>
        </w:rPr>
        <w:t>, kurio</w:t>
      </w:r>
      <w:r w:rsidR="00AA60E3" w:rsidRPr="00CB60F5">
        <w:rPr>
          <w:rFonts w:cs="Times New Roman"/>
          <w:szCs w:val="24"/>
        </w:rPr>
        <w:t xml:space="preserve"> </w:t>
      </w:r>
      <w:r w:rsidR="00741896" w:rsidRPr="00CB60F5">
        <w:rPr>
          <w:rFonts w:cs="Times New Roman"/>
          <w:szCs w:val="24"/>
        </w:rPr>
        <w:t>tikslas</w:t>
      </w:r>
      <w:r w:rsidR="00811F5A" w:rsidRPr="00CB60F5">
        <w:rPr>
          <w:rFonts w:cs="Times New Roman"/>
          <w:szCs w:val="24"/>
        </w:rPr>
        <w:t xml:space="preserve"> </w:t>
      </w:r>
      <w:r w:rsidR="00A427B9" w:rsidRPr="00CB60F5">
        <w:rPr>
          <w:rFonts w:cs="Times New Roman"/>
          <w:szCs w:val="24"/>
        </w:rPr>
        <w:t>–</w:t>
      </w:r>
      <w:r w:rsidR="00AA60E3" w:rsidRPr="00CB60F5">
        <w:rPr>
          <w:rFonts w:cs="Times New Roman"/>
          <w:szCs w:val="24"/>
        </w:rPr>
        <w:t xml:space="preserve"> skatinti tvarų pasienio region</w:t>
      </w:r>
      <w:r w:rsidR="00D92BD9">
        <w:rPr>
          <w:rFonts w:cs="Times New Roman"/>
          <w:szCs w:val="24"/>
        </w:rPr>
        <w:t>ų</w:t>
      </w:r>
      <w:r w:rsidR="00AA60E3" w:rsidRPr="00CB60F5">
        <w:rPr>
          <w:rFonts w:cs="Times New Roman"/>
          <w:szCs w:val="24"/>
        </w:rPr>
        <w:t xml:space="preserve"> vystymąsi</w:t>
      </w:r>
      <w:r w:rsidR="00D92BD9">
        <w:rPr>
          <w:rFonts w:cs="Times New Roman"/>
          <w:szCs w:val="24"/>
        </w:rPr>
        <w:t>,</w:t>
      </w:r>
      <w:r w:rsidR="00AA60E3" w:rsidRPr="00CB60F5">
        <w:rPr>
          <w:rFonts w:cs="Times New Roman"/>
          <w:szCs w:val="24"/>
        </w:rPr>
        <w:t xml:space="preserve"> didinant ekonominę, socialinę ir teritorinę pasienio regiono sanglaudą</w:t>
      </w:r>
      <w:r w:rsidR="006615D7">
        <w:rPr>
          <w:rFonts w:cs="Times New Roman"/>
          <w:szCs w:val="24"/>
        </w:rPr>
        <w:t>.</w:t>
      </w:r>
      <w:r w:rsidR="00EA060B">
        <w:rPr>
          <w:rFonts w:cs="Times New Roman"/>
          <w:szCs w:val="24"/>
        </w:rPr>
        <w:t xml:space="preserve"> T</w:t>
      </w:r>
      <w:r w:rsidR="00CF4202" w:rsidRPr="00CB60F5">
        <w:rPr>
          <w:rFonts w:cs="Times New Roman"/>
          <w:szCs w:val="24"/>
        </w:rPr>
        <w:t>uo tikslu</w:t>
      </w:r>
      <w:r w:rsidR="007A443E" w:rsidRPr="00CB60F5">
        <w:rPr>
          <w:rFonts w:cs="Times New Roman"/>
          <w:szCs w:val="24"/>
        </w:rPr>
        <w:t xml:space="preserve"> </w:t>
      </w:r>
      <w:r w:rsidR="00EA060B">
        <w:rPr>
          <w:rFonts w:cs="Times New Roman"/>
          <w:szCs w:val="24"/>
        </w:rPr>
        <w:t xml:space="preserve">projekto parneriai </w:t>
      </w:r>
      <w:r w:rsidR="007A443E" w:rsidRPr="00CB60F5">
        <w:rPr>
          <w:rFonts w:cs="Times New Roman"/>
          <w:szCs w:val="24"/>
        </w:rPr>
        <w:t>organizuo</w:t>
      </w:r>
      <w:r w:rsidR="00EA060B">
        <w:rPr>
          <w:rFonts w:cs="Times New Roman"/>
          <w:szCs w:val="24"/>
        </w:rPr>
        <w:t>s</w:t>
      </w:r>
      <w:r w:rsidR="00D92BD9" w:rsidRPr="00CB60F5">
        <w:rPr>
          <w:rFonts w:cs="Times New Roman"/>
          <w:szCs w:val="24"/>
        </w:rPr>
        <w:t xml:space="preserve"> </w:t>
      </w:r>
      <w:r w:rsidR="007A443E" w:rsidRPr="00CB60F5">
        <w:rPr>
          <w:rFonts w:cs="Times New Roman"/>
          <w:szCs w:val="24"/>
        </w:rPr>
        <w:t>4 tarptautin</w:t>
      </w:r>
      <w:r w:rsidR="00EA060B">
        <w:rPr>
          <w:rFonts w:cs="Times New Roman"/>
          <w:szCs w:val="24"/>
        </w:rPr>
        <w:t>ius</w:t>
      </w:r>
      <w:r w:rsidR="007A443E" w:rsidRPr="00CB60F5">
        <w:rPr>
          <w:rFonts w:cs="Times New Roman"/>
          <w:szCs w:val="24"/>
        </w:rPr>
        <w:t xml:space="preserve"> susitikim</w:t>
      </w:r>
      <w:r w:rsidR="00EA060B">
        <w:rPr>
          <w:rFonts w:cs="Times New Roman"/>
          <w:szCs w:val="24"/>
        </w:rPr>
        <w:t>us, iš kurių vien</w:t>
      </w:r>
      <w:r w:rsidR="00D92BD9">
        <w:rPr>
          <w:rFonts w:cs="Times New Roman"/>
          <w:szCs w:val="24"/>
        </w:rPr>
        <w:t>as, baigiamasis, bus organizuojamas</w:t>
      </w:r>
      <w:r w:rsidR="00CF4202" w:rsidRPr="00CB60F5">
        <w:rPr>
          <w:rFonts w:cs="Times New Roman"/>
          <w:szCs w:val="24"/>
        </w:rPr>
        <w:t xml:space="preserve"> </w:t>
      </w:r>
      <w:r w:rsidR="00EA060B" w:rsidRPr="00CB60F5">
        <w:rPr>
          <w:rFonts w:cs="Times New Roman"/>
          <w:szCs w:val="24"/>
        </w:rPr>
        <w:t xml:space="preserve">2022 m. rugsėjo </w:t>
      </w:r>
      <w:r w:rsidR="00D92BD9">
        <w:rPr>
          <w:rFonts w:cs="Times New Roman"/>
          <w:szCs w:val="24"/>
        </w:rPr>
        <w:t>1–4 d.,</w:t>
      </w:r>
      <w:r w:rsidR="00EA060B" w:rsidRPr="00CB60F5">
        <w:rPr>
          <w:rFonts w:cs="Times New Roman"/>
          <w:szCs w:val="24"/>
        </w:rPr>
        <w:t xml:space="preserve"> </w:t>
      </w:r>
      <w:r w:rsidR="007A443E" w:rsidRPr="00CB60F5">
        <w:rPr>
          <w:rFonts w:cs="Times New Roman"/>
          <w:szCs w:val="24"/>
        </w:rPr>
        <w:t>Panevėž</w:t>
      </w:r>
      <w:r w:rsidR="00D92BD9">
        <w:rPr>
          <w:rFonts w:cs="Times New Roman"/>
          <w:szCs w:val="24"/>
        </w:rPr>
        <w:t xml:space="preserve">yje. </w:t>
      </w:r>
      <w:r w:rsidR="00EA060B">
        <w:rPr>
          <w:rFonts w:cs="Times New Roman"/>
          <w:szCs w:val="24"/>
        </w:rPr>
        <w:t xml:space="preserve"> </w:t>
      </w:r>
      <w:r w:rsidR="00D03CC4">
        <w:rPr>
          <w:rFonts w:cs="Times New Roman"/>
          <w:szCs w:val="24"/>
        </w:rPr>
        <w:t xml:space="preserve"> </w:t>
      </w:r>
    </w:p>
    <w:p w14:paraId="791E2818" w14:textId="204C07C1" w:rsidR="00A147F6" w:rsidRPr="00A147F6" w:rsidRDefault="00A147F6" w:rsidP="008B75B0">
      <w:pPr>
        <w:spacing w:line="276" w:lineRule="auto"/>
        <w:ind w:firstLine="360"/>
        <w:jc w:val="both"/>
      </w:pPr>
      <w:r w:rsidRPr="001E287B">
        <w:rPr>
          <w:b/>
          <w:bCs/>
        </w:rPr>
        <w:t>Projekto tikslinė grupė</w:t>
      </w:r>
      <w:r w:rsidRPr="00A147F6">
        <w:t xml:space="preserve"> yra ES partneriai, kuriuos vienija tarptautinis bendradarbiavimas tarp regionų, esančių palei sausumos arba jūros sieną, ne didesniu kaip 150 kilometrų atstumu vienas nuo kito, nukreiptas į ryšių abipus sienos stiprinimą, siekiant geriau išnaudoti pasienio regionų potencialą.</w:t>
      </w:r>
    </w:p>
    <w:p w14:paraId="14F517A2" w14:textId="41A978A2" w:rsidR="00A147F6" w:rsidRDefault="00A147F6" w:rsidP="00A147F6">
      <w:pPr>
        <w:spacing w:line="276" w:lineRule="auto"/>
      </w:pPr>
      <w:r w:rsidRPr="00E7120B">
        <w:rPr>
          <w:u w:val="single"/>
        </w:rPr>
        <w:t>Projekto vedantysis partneris</w:t>
      </w:r>
      <w:r w:rsidR="000641B1">
        <w:t xml:space="preserve"> </w:t>
      </w:r>
      <w:r>
        <w:t xml:space="preserve">yra Vila Nova de Cerveira miestas, Portugalija. </w:t>
      </w:r>
    </w:p>
    <w:p w14:paraId="19985F85" w14:textId="77777777" w:rsidR="00A147F6" w:rsidRPr="00E7120B" w:rsidRDefault="00A147F6" w:rsidP="00A147F6">
      <w:pPr>
        <w:spacing w:line="276" w:lineRule="auto"/>
        <w:rPr>
          <w:u w:val="single"/>
        </w:rPr>
      </w:pPr>
      <w:r>
        <w:t xml:space="preserve"> </w:t>
      </w:r>
      <w:r w:rsidRPr="00E7120B">
        <w:rPr>
          <w:u w:val="single"/>
        </w:rPr>
        <w:t>Projekto partneriai:</w:t>
      </w:r>
    </w:p>
    <w:p w14:paraId="0595379A" w14:textId="77777777" w:rsidR="00A147F6" w:rsidRDefault="00A147F6" w:rsidP="00A147F6">
      <w:pPr>
        <w:pStyle w:val="Sraopastraipa"/>
        <w:numPr>
          <w:ilvl w:val="0"/>
          <w:numId w:val="6"/>
        </w:numPr>
        <w:spacing w:line="276" w:lineRule="auto"/>
      </w:pPr>
      <w:r>
        <w:t>Tomino miestas, Ispanija;</w:t>
      </w:r>
    </w:p>
    <w:p w14:paraId="4882D0F5" w14:textId="77777777" w:rsidR="00A147F6" w:rsidRDefault="00A147F6" w:rsidP="00A147F6">
      <w:pPr>
        <w:pStyle w:val="Sraopastraipa"/>
        <w:numPr>
          <w:ilvl w:val="0"/>
          <w:numId w:val="6"/>
        </w:numPr>
        <w:spacing w:line="276" w:lineRule="auto"/>
      </w:pPr>
      <w:r>
        <w:t>Nova Gorica miestas, Slovėnija,</w:t>
      </w:r>
    </w:p>
    <w:p w14:paraId="5D9721D1" w14:textId="77777777" w:rsidR="00A147F6" w:rsidRDefault="00A147F6" w:rsidP="00A147F6">
      <w:pPr>
        <w:pStyle w:val="Sraopastraipa"/>
        <w:numPr>
          <w:ilvl w:val="0"/>
          <w:numId w:val="6"/>
        </w:numPr>
        <w:spacing w:line="276" w:lineRule="auto"/>
      </w:pPr>
      <w:r>
        <w:t xml:space="preserve">Znojmo regionas, Čekija, </w:t>
      </w:r>
    </w:p>
    <w:p w14:paraId="09F92E77" w14:textId="77777777" w:rsidR="00A147F6" w:rsidRPr="00923DD5" w:rsidRDefault="00A147F6" w:rsidP="00A147F6">
      <w:pPr>
        <w:pStyle w:val="Sraopastraipa"/>
        <w:numPr>
          <w:ilvl w:val="0"/>
          <w:numId w:val="6"/>
        </w:numPr>
        <w:spacing w:line="276" w:lineRule="auto"/>
        <w:rPr>
          <w:rFonts w:cs="Times New Roman"/>
          <w:lang w:val="pt-PT"/>
        </w:rPr>
      </w:pPr>
      <w:r w:rsidRPr="00923DD5">
        <w:rPr>
          <w:rFonts w:cs="Times New Roman"/>
          <w:lang w:val="pt-PT"/>
        </w:rPr>
        <w:t xml:space="preserve">Slivnitsa miestelis, Bulgaria, </w:t>
      </w:r>
    </w:p>
    <w:p w14:paraId="37782F0C" w14:textId="77777777" w:rsidR="00A147F6" w:rsidRDefault="00A147F6" w:rsidP="00A147F6">
      <w:pPr>
        <w:pStyle w:val="Sraopastraipa"/>
        <w:numPr>
          <w:ilvl w:val="0"/>
          <w:numId w:val="6"/>
        </w:numPr>
        <w:spacing w:line="276" w:lineRule="auto"/>
      </w:pPr>
      <w:r w:rsidRPr="00923DD5">
        <w:rPr>
          <w:rFonts w:cs="Times New Roman"/>
          <w:lang w:val="pt-PT"/>
        </w:rPr>
        <w:t>Daugpilio mestas, Latvija</w:t>
      </w:r>
      <w:r>
        <w:t xml:space="preserve">, </w:t>
      </w:r>
    </w:p>
    <w:p w14:paraId="18B1B275" w14:textId="77777777" w:rsidR="00A147F6" w:rsidRDefault="00A147F6" w:rsidP="00A147F6">
      <w:pPr>
        <w:pStyle w:val="Sraopastraipa"/>
        <w:numPr>
          <w:ilvl w:val="0"/>
          <w:numId w:val="6"/>
        </w:numPr>
        <w:spacing w:line="276" w:lineRule="auto"/>
      </w:pPr>
      <w:r>
        <w:t>Miškolco miestas, Vengrija;</w:t>
      </w:r>
    </w:p>
    <w:p w14:paraId="7417F6D6" w14:textId="77777777" w:rsidR="00A147F6" w:rsidRDefault="00A147F6" w:rsidP="00A147F6">
      <w:pPr>
        <w:pStyle w:val="Sraopastraipa"/>
        <w:numPr>
          <w:ilvl w:val="0"/>
          <w:numId w:val="6"/>
        </w:numPr>
        <w:spacing w:line="276" w:lineRule="auto"/>
      </w:pPr>
      <w:r>
        <w:t>Rožniava miestas, Slovakija;</w:t>
      </w:r>
    </w:p>
    <w:p w14:paraId="566562C2" w14:textId="6BD4A940" w:rsidR="00A147F6" w:rsidRDefault="00A147F6" w:rsidP="00A147F6">
      <w:pPr>
        <w:pStyle w:val="Sraopastraipa"/>
        <w:numPr>
          <w:ilvl w:val="0"/>
          <w:numId w:val="6"/>
        </w:numPr>
        <w:spacing w:line="276" w:lineRule="auto"/>
      </w:pPr>
      <w:r>
        <w:t>Goricijos miestas,</w:t>
      </w:r>
      <w:r w:rsidR="005B3C9E">
        <w:t xml:space="preserve"> </w:t>
      </w:r>
      <w:r>
        <w:t>Italija</w:t>
      </w:r>
    </w:p>
    <w:p w14:paraId="0A8A7F6D" w14:textId="77777777" w:rsidR="00A147F6" w:rsidRDefault="00A147F6" w:rsidP="00A147F6">
      <w:pPr>
        <w:pStyle w:val="Sraopastraipa"/>
        <w:numPr>
          <w:ilvl w:val="0"/>
          <w:numId w:val="6"/>
        </w:numPr>
        <w:spacing w:line="276" w:lineRule="auto"/>
      </w:pPr>
      <w:r>
        <w:t>Panevėžio miestas.</w:t>
      </w:r>
    </w:p>
    <w:p w14:paraId="61C55B7A" w14:textId="7305984C" w:rsidR="003105FF" w:rsidRPr="008B75B0" w:rsidRDefault="003824F0" w:rsidP="008B75B0">
      <w:pPr>
        <w:spacing w:line="276" w:lineRule="auto"/>
        <w:ind w:firstLine="360"/>
        <w:jc w:val="both"/>
      </w:pPr>
      <w:r>
        <w:rPr>
          <w:rFonts w:cs="Times New Roman"/>
          <w:szCs w:val="24"/>
        </w:rPr>
        <w:t xml:space="preserve">Projekto veikloms įgyvendinti yra reikalingos avansinės </w:t>
      </w:r>
      <w:r w:rsidRPr="008B75B0">
        <w:rPr>
          <w:rFonts w:cs="Times New Roman"/>
          <w:szCs w:val="24"/>
        </w:rPr>
        <w:t>savivaldybės biudžeto lėšos, kurios bus grąžintos projektui pasibaigus ir patvirtinus galutinę ataskaitą. I</w:t>
      </w:r>
      <w:r w:rsidR="00CD6673" w:rsidRPr="008B75B0">
        <w:rPr>
          <w:rFonts w:cs="Times New Roman"/>
          <w:szCs w:val="24"/>
        </w:rPr>
        <w:t xml:space="preserve">škilo būtinumas </w:t>
      </w:r>
      <w:r w:rsidR="00D03CC4" w:rsidRPr="008B75B0">
        <w:rPr>
          <w:rFonts w:cs="Times New Roman"/>
          <w:szCs w:val="24"/>
        </w:rPr>
        <w:t xml:space="preserve">gauti </w:t>
      </w:r>
      <w:r w:rsidR="003105FF" w:rsidRPr="008B75B0">
        <w:rPr>
          <w:rFonts w:cs="Times New Roman"/>
          <w:szCs w:val="24"/>
        </w:rPr>
        <w:t xml:space="preserve">Tarybos </w:t>
      </w:r>
      <w:r w:rsidR="00491751" w:rsidRPr="008B75B0">
        <w:rPr>
          <w:rFonts w:cs="Times New Roman"/>
          <w:szCs w:val="24"/>
        </w:rPr>
        <w:t>sprendim</w:t>
      </w:r>
      <w:r w:rsidR="00D03CC4" w:rsidRPr="008B75B0">
        <w:rPr>
          <w:rFonts w:cs="Times New Roman"/>
          <w:szCs w:val="24"/>
        </w:rPr>
        <w:t>ą</w:t>
      </w:r>
      <w:r w:rsidR="006615D7" w:rsidRPr="008B75B0">
        <w:rPr>
          <w:rFonts w:cs="Times New Roman"/>
          <w:szCs w:val="24"/>
        </w:rPr>
        <w:t>, kuris pritartų</w:t>
      </w:r>
      <w:r w:rsidR="00811F5A" w:rsidRPr="008B75B0">
        <w:rPr>
          <w:rFonts w:cs="Times New Roman"/>
        </w:rPr>
        <w:t xml:space="preserve"> </w:t>
      </w:r>
      <w:r w:rsidR="003105FF" w:rsidRPr="008B75B0">
        <w:rPr>
          <w:rFonts w:cs="Times New Roman"/>
          <w:szCs w:val="24"/>
        </w:rPr>
        <w:t>p</w:t>
      </w:r>
      <w:r w:rsidR="00811F5A" w:rsidRPr="008B75B0">
        <w:rPr>
          <w:rFonts w:cs="Times New Roman"/>
          <w:szCs w:val="24"/>
        </w:rPr>
        <w:t>adengti</w:t>
      </w:r>
      <w:r w:rsidR="00811F5A" w:rsidRPr="008B75B0">
        <w:rPr>
          <w:rFonts w:cs="Times New Roman"/>
        </w:rPr>
        <w:t xml:space="preserve"> tinkamų finansuoti išlaidų dalį, kurios nepadengia Projektui skiriamo finansavimo lėšos, ir netinkamas finansuoti, tačiau Projektui įgyvendinti būtinas išlaidas</w:t>
      </w:r>
      <w:r w:rsidR="00982188" w:rsidRPr="008B75B0">
        <w:rPr>
          <w:rFonts w:cs="Times New Roman"/>
        </w:rPr>
        <w:t xml:space="preserve">, taip pat </w:t>
      </w:r>
      <w:r w:rsidR="00577553" w:rsidRPr="008B75B0">
        <w:rPr>
          <w:rFonts w:cs="Times New Roman"/>
        </w:rPr>
        <w:t>–</w:t>
      </w:r>
      <w:r w:rsidR="00982188" w:rsidRPr="008B75B0">
        <w:rPr>
          <w:rFonts w:cs="Times New Roman"/>
        </w:rPr>
        <w:t xml:space="preserve"> </w:t>
      </w:r>
      <w:r w:rsidR="00D86C5F" w:rsidRPr="008B75B0">
        <w:rPr>
          <w:rFonts w:cs="Times New Roman"/>
        </w:rPr>
        <w:t>pavesti Savivaldybės administracijos direktoriui pasirašyti dokumentus, susiėjusius su projekto įgyvendinimu.</w:t>
      </w:r>
    </w:p>
    <w:p w14:paraId="6C22DB95" w14:textId="36D446A5" w:rsidR="00ED3516" w:rsidRDefault="00EC61A8" w:rsidP="003C1254">
      <w:pPr>
        <w:spacing w:line="276" w:lineRule="auto"/>
        <w:rPr>
          <w:b/>
        </w:rPr>
      </w:pPr>
      <w:r>
        <w:rPr>
          <w:b/>
        </w:rPr>
        <w:t xml:space="preserve">2. </w:t>
      </w:r>
      <w:r w:rsidR="00ED3516">
        <w:rPr>
          <w:b/>
        </w:rPr>
        <w:t>Kaip šiuo metu sprendžiami projekte aptarti klausimai</w:t>
      </w:r>
    </w:p>
    <w:p w14:paraId="08A6F57F" w14:textId="6C2D27D2" w:rsidR="00A147F6" w:rsidRPr="00EB0FA3" w:rsidRDefault="005B3C9E" w:rsidP="00D92BD9">
      <w:pPr>
        <w:spacing w:line="276" w:lineRule="auto"/>
        <w:jc w:val="both"/>
        <w:rPr>
          <w:bCs/>
        </w:rPr>
      </w:pPr>
      <w:r w:rsidRPr="00D86C5F">
        <w:rPr>
          <w:bCs/>
        </w:rPr>
        <w:t>2019 m. gruodžio mėn.</w:t>
      </w:r>
      <w:r w:rsidR="00EB0FA3" w:rsidRPr="00D86C5F">
        <w:rPr>
          <w:bCs/>
          <w:i/>
          <w:iCs/>
        </w:rPr>
        <w:t xml:space="preserve"> </w:t>
      </w:r>
      <w:r w:rsidR="00EB0FA3" w:rsidRPr="00EB0FA3">
        <w:rPr>
          <w:bCs/>
        </w:rPr>
        <w:t>Europos Komisija</w:t>
      </w:r>
      <w:r w:rsidR="00D92BD9" w:rsidRPr="00EB0FA3">
        <w:rPr>
          <w:bCs/>
        </w:rPr>
        <w:t xml:space="preserve"> </w:t>
      </w:r>
      <w:r w:rsidR="00EB0FA3" w:rsidRPr="00EB0FA3">
        <w:rPr>
          <w:bCs/>
        </w:rPr>
        <w:t xml:space="preserve">patvirtino </w:t>
      </w:r>
      <w:r w:rsidR="00D86C5F" w:rsidRPr="00EB0FA3">
        <w:rPr>
          <w:bCs/>
        </w:rPr>
        <w:t xml:space="preserve">projekto „Tiltas“ </w:t>
      </w:r>
      <w:r w:rsidRPr="00EB0FA3">
        <w:rPr>
          <w:bCs/>
        </w:rPr>
        <w:t xml:space="preserve">paraišką ir suteikė </w:t>
      </w:r>
      <w:r w:rsidR="00D86C5F">
        <w:rPr>
          <w:bCs/>
        </w:rPr>
        <w:t xml:space="preserve">jo įgyvendinimui </w:t>
      </w:r>
      <w:r w:rsidRPr="00EB0FA3">
        <w:rPr>
          <w:bCs/>
        </w:rPr>
        <w:t xml:space="preserve">finansavimą. </w:t>
      </w:r>
    </w:p>
    <w:p w14:paraId="0131CFDC" w14:textId="797F2A2D" w:rsidR="00FA2708" w:rsidRDefault="00375984" w:rsidP="00D92BD9">
      <w:pPr>
        <w:spacing w:line="276" w:lineRule="auto"/>
        <w:jc w:val="both"/>
      </w:pPr>
      <w:r w:rsidRPr="00375984">
        <w:t xml:space="preserve">2020-02-20 </w:t>
      </w:r>
      <w:r w:rsidR="00F82AC8">
        <w:t>gautas Tarybos pritarimas dalyvauti projekte (</w:t>
      </w:r>
      <w:r>
        <w:t>Tarybos sprendimas</w:t>
      </w:r>
      <w:r w:rsidRPr="00375984">
        <w:t xml:space="preserve"> N. 1</w:t>
      </w:r>
      <w:r w:rsidR="00D92BD9" w:rsidRPr="00375984">
        <w:t>–</w:t>
      </w:r>
      <w:r w:rsidRPr="00375984">
        <w:t>46 „D</w:t>
      </w:r>
      <w:r>
        <w:t xml:space="preserve">ėl pritrimo </w:t>
      </w:r>
      <w:bookmarkStart w:id="2" w:name="_Hlk92977127"/>
      <w:r>
        <w:t>projekto</w:t>
      </w:r>
      <w:r w:rsidR="00D92BD9">
        <w:t xml:space="preserve"> </w:t>
      </w:r>
      <w:r w:rsidRPr="00375984">
        <w:t>„T</w:t>
      </w:r>
      <w:r w:rsidR="00FA2708">
        <w:t>iltas</w:t>
      </w:r>
      <w:r w:rsidRPr="00375984">
        <w:t xml:space="preserve">“ </w:t>
      </w:r>
      <w:r w:rsidR="000A54CD">
        <w:t>dalyvavimui partnerio teisėmis pagal</w:t>
      </w:r>
      <w:r w:rsidRPr="00375984">
        <w:t xml:space="preserve"> ES </w:t>
      </w:r>
      <w:r w:rsidR="00F82AC8">
        <w:t>programą</w:t>
      </w:r>
      <w:r w:rsidRPr="00375984">
        <w:t xml:space="preserve"> „E</w:t>
      </w:r>
      <w:r w:rsidR="00F82AC8">
        <w:t>uropa piliečiams</w:t>
      </w:r>
      <w:r w:rsidRPr="00375984">
        <w:t>“</w:t>
      </w:r>
      <w:bookmarkEnd w:id="2"/>
      <w:r w:rsidR="00F82AC8">
        <w:t>);</w:t>
      </w:r>
      <w:bookmarkStart w:id="3" w:name="_Hlk92887226"/>
    </w:p>
    <w:p w14:paraId="104EC7B0" w14:textId="47D8B39D" w:rsidR="008011DF" w:rsidRDefault="0018795D" w:rsidP="00D92BD9">
      <w:pPr>
        <w:spacing w:line="276" w:lineRule="auto"/>
        <w:jc w:val="both"/>
      </w:pPr>
      <w:r>
        <w:t>202</w:t>
      </w:r>
      <w:r w:rsidR="00D92BD9">
        <w:t>1–10–18</w:t>
      </w:r>
      <w:r>
        <w:t xml:space="preserve"> </w:t>
      </w:r>
      <w:bookmarkEnd w:id="3"/>
      <w:r w:rsidR="00491751">
        <w:t>p</w:t>
      </w:r>
      <w:r>
        <w:t>asirašyta projekto</w:t>
      </w:r>
      <w:r w:rsidR="00491751">
        <w:t xml:space="preserve"> „Tiltas“</w:t>
      </w:r>
      <w:r>
        <w:t xml:space="preserve"> sutartis</w:t>
      </w:r>
      <w:r w:rsidR="00223B2C" w:rsidRPr="00223B2C">
        <w:t xml:space="preserve"> </w:t>
      </w:r>
      <w:r w:rsidR="00223B2C">
        <w:t xml:space="preserve">tarp </w:t>
      </w:r>
      <w:r w:rsidR="00223B2C" w:rsidRPr="004A3846">
        <w:t>vedančiojo partnerio</w:t>
      </w:r>
      <w:r w:rsidR="00491751" w:rsidRPr="004A3846">
        <w:t xml:space="preserve"> Vila Nova de Cerveira</w:t>
      </w:r>
      <w:r w:rsidR="00D92BD9" w:rsidRPr="004A3846">
        <w:t xml:space="preserve"> </w:t>
      </w:r>
      <w:r w:rsidR="00223B2C">
        <w:t xml:space="preserve">ir </w:t>
      </w:r>
      <w:bookmarkStart w:id="4" w:name="_Hlk92886111"/>
      <w:r w:rsidR="00223B2C">
        <w:t>Panevėžio miesto savivaldybės</w:t>
      </w:r>
      <w:r w:rsidR="001C2316">
        <w:t>;</w:t>
      </w:r>
    </w:p>
    <w:p w14:paraId="6FB57713" w14:textId="50FF01E4" w:rsidR="00D03CC4" w:rsidRPr="001C2316" w:rsidRDefault="00D03CC4" w:rsidP="001C2316">
      <w:pPr>
        <w:spacing w:line="276" w:lineRule="auto"/>
      </w:pPr>
      <w:r w:rsidRPr="001C2316">
        <w:lastRenderedPageBreak/>
        <w:t>2022-</w:t>
      </w:r>
      <w:r w:rsidR="00D92BD9">
        <w:t>10</w:t>
      </w:r>
      <w:r w:rsidRPr="001C2316">
        <w:t>-</w:t>
      </w:r>
      <w:r w:rsidR="00D92BD9">
        <w:t>19</w:t>
      </w:r>
      <w:r w:rsidR="00D92BD9" w:rsidRPr="001C2316">
        <w:t xml:space="preserve"> </w:t>
      </w:r>
      <w:r w:rsidR="00E905DF" w:rsidRPr="001C2316">
        <w:t xml:space="preserve">Panevėžio miesto savivaldybės administracijos direktoriaus įsakymas </w:t>
      </w:r>
      <w:r w:rsidR="001C2316" w:rsidRPr="001C2316">
        <w:t xml:space="preserve">Nr.A-69 </w:t>
      </w:r>
      <w:r w:rsidR="00E905DF" w:rsidRPr="001C2316">
        <w:t>„Dėl projekto „Tiltas“ įgyvendinimo komandos sudarymo“</w:t>
      </w:r>
      <w:r w:rsidR="00982188">
        <w:t>.</w:t>
      </w:r>
    </w:p>
    <w:bookmarkEnd w:id="4"/>
    <w:p w14:paraId="338CE9B3" w14:textId="77777777" w:rsidR="00F71E56" w:rsidRDefault="00F71E56" w:rsidP="003C1254">
      <w:pPr>
        <w:spacing w:line="276" w:lineRule="auto"/>
      </w:pPr>
    </w:p>
    <w:p w14:paraId="78F9FE42" w14:textId="77777777" w:rsidR="00A147F6" w:rsidRDefault="00F71E56" w:rsidP="00A147F6">
      <w:pPr>
        <w:spacing w:line="276" w:lineRule="auto"/>
        <w:jc w:val="both"/>
        <w:rPr>
          <w:lang w:val="sv-SE"/>
        </w:rPr>
      </w:pPr>
      <w:r>
        <w:rPr>
          <w:b/>
          <w:lang w:val="sv-SE"/>
        </w:rPr>
        <w:t>3. Sprendimo priėmimo būtinumo pagrindimas, kokių pozityvių rezultatų laukiama:</w:t>
      </w:r>
    </w:p>
    <w:p w14:paraId="526319F2" w14:textId="140AAF76" w:rsidR="00E91D6D" w:rsidRPr="00E91D6D" w:rsidRDefault="00E91D6D" w:rsidP="00A147F6">
      <w:pPr>
        <w:spacing w:line="276" w:lineRule="auto"/>
        <w:jc w:val="both"/>
        <w:rPr>
          <w:lang w:val="sv-SE"/>
        </w:rPr>
      </w:pPr>
      <w:r>
        <w:rPr>
          <w:lang w:val="sv-SE"/>
        </w:rPr>
        <w:t>T</w:t>
      </w:r>
      <w:r w:rsidRPr="00E91D6D">
        <w:rPr>
          <w:lang w:val="sv-SE"/>
        </w:rPr>
        <w:t xml:space="preserve">arptautinių susitikimų metu bus keičiamasi gerąja patirtimi, susijusia su bendradarbiavimu tarp sienų (cross-border cooperation), analizuojamos ES programos, kurių pagalba šalys galėtų tęsti bendradarbiavimą tarp sienų bendrų projektų pagalba. </w:t>
      </w:r>
    </w:p>
    <w:p w14:paraId="22F202F1" w14:textId="3EE73AFF" w:rsidR="00E91D6D" w:rsidRDefault="00E91D6D" w:rsidP="00E91D6D">
      <w:pPr>
        <w:tabs>
          <w:tab w:val="left" w:pos="851"/>
        </w:tabs>
        <w:spacing w:line="276" w:lineRule="auto"/>
        <w:jc w:val="both"/>
        <w:rPr>
          <w:lang w:val="sv-SE"/>
        </w:rPr>
      </w:pPr>
      <w:r w:rsidRPr="00E91D6D">
        <w:rPr>
          <w:lang w:val="sv-SE"/>
        </w:rPr>
        <w:t>Analizei ir gerosios patirties mainams bus pasitelkti tarptautiniai ekspertai.</w:t>
      </w:r>
    </w:p>
    <w:p w14:paraId="5C5B3694" w14:textId="77777777" w:rsidR="007810CB" w:rsidRDefault="007810CB" w:rsidP="004A3846">
      <w:pPr>
        <w:tabs>
          <w:tab w:val="left" w:pos="851"/>
        </w:tabs>
        <w:spacing w:line="276" w:lineRule="auto"/>
        <w:jc w:val="both"/>
        <w:rPr>
          <w:lang w:val="sv-SE"/>
        </w:rPr>
      </w:pPr>
    </w:p>
    <w:p w14:paraId="2DECDD5A" w14:textId="546CBB18" w:rsidR="00A427B9" w:rsidRDefault="00F71E56" w:rsidP="003C1254">
      <w:pPr>
        <w:tabs>
          <w:tab w:val="left" w:pos="851"/>
        </w:tabs>
        <w:spacing w:line="276" w:lineRule="auto"/>
        <w:rPr>
          <w:b/>
        </w:rPr>
      </w:pPr>
      <w:r w:rsidRPr="0026174C">
        <w:rPr>
          <w:b/>
        </w:rPr>
        <w:t>4.</w:t>
      </w:r>
      <w:r w:rsidR="00EC61A8" w:rsidRPr="0026174C">
        <w:rPr>
          <w:b/>
        </w:rPr>
        <w:t xml:space="preserve"> </w:t>
      </w:r>
      <w:r w:rsidR="00ED3516" w:rsidRPr="0026174C">
        <w:rPr>
          <w:b/>
        </w:rPr>
        <w:t>Skaičiavimai, išlaidų sąmatos, finansavimo šaltiniai. Galimos neigiamos pasekmės priėmus projektą.</w:t>
      </w:r>
    </w:p>
    <w:p w14:paraId="005FABDA" w14:textId="77777777" w:rsidR="00C85427" w:rsidRDefault="00C85427" w:rsidP="00C85427">
      <w:pPr>
        <w:tabs>
          <w:tab w:val="left" w:pos="851"/>
        </w:tabs>
        <w:spacing w:line="276" w:lineRule="auto"/>
        <w:jc w:val="center"/>
        <w:rPr>
          <w:b/>
        </w:rPr>
      </w:pPr>
    </w:p>
    <w:p w14:paraId="28F9545F" w14:textId="26B6E995" w:rsidR="000641B1" w:rsidRPr="000641B1" w:rsidRDefault="000641B1" w:rsidP="000641B1">
      <w:pPr>
        <w:tabs>
          <w:tab w:val="left" w:pos="851"/>
        </w:tabs>
        <w:spacing w:line="276" w:lineRule="auto"/>
      </w:pPr>
      <w:r w:rsidRPr="000641B1">
        <w:t>Bendra projekto subsidijos suma- 148 680 Eur</w:t>
      </w:r>
      <w:r>
        <w:t>;</w:t>
      </w:r>
    </w:p>
    <w:p w14:paraId="7CFDBAD6" w14:textId="522BB49F" w:rsidR="000641B1" w:rsidRPr="000641B1" w:rsidRDefault="000641B1" w:rsidP="000641B1">
      <w:pPr>
        <w:tabs>
          <w:tab w:val="left" w:pos="851"/>
        </w:tabs>
        <w:spacing w:line="276" w:lineRule="auto"/>
      </w:pPr>
      <w:r w:rsidRPr="000641B1">
        <w:t>Panevėžio miesto savivaldybės administracijos dalis- 17 175 Eur</w:t>
      </w:r>
      <w:r>
        <w:t>;</w:t>
      </w:r>
    </w:p>
    <w:p w14:paraId="5148AE6E" w14:textId="77777777" w:rsidR="003F5693" w:rsidRDefault="003F5693" w:rsidP="003C1254">
      <w:pPr>
        <w:tabs>
          <w:tab w:val="left" w:pos="851"/>
        </w:tabs>
        <w:spacing w:line="276" w:lineRule="auto"/>
        <w:rPr>
          <w:color w:val="7030A0"/>
        </w:rPr>
      </w:pPr>
    </w:p>
    <w:p w14:paraId="1C7BEA62" w14:textId="71BD1A24" w:rsidR="00F71E56" w:rsidRDefault="003F5693" w:rsidP="000641B1">
      <w:pPr>
        <w:tabs>
          <w:tab w:val="left" w:pos="851"/>
        </w:tabs>
        <w:spacing w:line="276" w:lineRule="auto"/>
        <w:jc w:val="both"/>
        <w:rPr>
          <w:b/>
          <w:lang w:val="sv-SE"/>
        </w:rPr>
      </w:pPr>
      <w:r>
        <w:rPr>
          <w:color w:val="7030A0"/>
        </w:rPr>
        <w:tab/>
      </w:r>
      <w:r w:rsidR="00F71E56">
        <w:rPr>
          <w:b/>
          <w:lang w:val="sv-SE"/>
        </w:rPr>
        <w:t xml:space="preserve">5. Galimos neigiamos pasekmės priėmus sprendimą, kokių priemonių reikėtų imtis, kad tokių pasekmių būtų išvengta: </w:t>
      </w:r>
    </w:p>
    <w:p w14:paraId="58DB7AA8" w14:textId="77777777" w:rsidR="00F71E56" w:rsidRPr="00F71E56" w:rsidRDefault="00F71E56" w:rsidP="003C1254">
      <w:pPr>
        <w:spacing w:line="276" w:lineRule="auto"/>
        <w:rPr>
          <w:rFonts w:eastAsia="Times New Roman" w:cs="Times New Roman"/>
          <w:szCs w:val="24"/>
        </w:rPr>
      </w:pPr>
      <w:r>
        <w:rPr>
          <w:lang w:val="sv-SE"/>
        </w:rPr>
        <w:t>Neigiamų pasekmių nebus.</w:t>
      </w:r>
    </w:p>
    <w:p w14:paraId="76FD5CB0" w14:textId="77777777" w:rsidR="00ED3516" w:rsidRPr="00ED3516" w:rsidRDefault="00ED3516" w:rsidP="003C1254">
      <w:pPr>
        <w:spacing w:line="276" w:lineRule="auto"/>
        <w:rPr>
          <w:b/>
        </w:rPr>
      </w:pPr>
    </w:p>
    <w:p w14:paraId="70D9CE16" w14:textId="77777777" w:rsidR="00ED3516" w:rsidRDefault="00F71E56" w:rsidP="003C1254">
      <w:pPr>
        <w:spacing w:line="276" w:lineRule="auto"/>
        <w:rPr>
          <w:b/>
        </w:rPr>
      </w:pPr>
      <w:r>
        <w:rPr>
          <w:b/>
        </w:rPr>
        <w:t>6</w:t>
      </w:r>
      <w:r w:rsidR="00EC61A8">
        <w:rPr>
          <w:b/>
        </w:rPr>
        <w:t xml:space="preserve">. </w:t>
      </w:r>
      <w:r w:rsidR="00ED3516">
        <w:rPr>
          <w:b/>
        </w:rPr>
        <w:t xml:space="preserve">Kieno iniciatyva parengtas </w:t>
      </w:r>
      <w:r w:rsidR="008011DF">
        <w:rPr>
          <w:b/>
        </w:rPr>
        <w:t>sprendimo</w:t>
      </w:r>
      <w:r w:rsidR="00ED3516">
        <w:rPr>
          <w:b/>
        </w:rPr>
        <w:t xml:space="preserve"> projektas.</w:t>
      </w:r>
    </w:p>
    <w:p w14:paraId="6EC40F76" w14:textId="77777777" w:rsidR="007E2338" w:rsidRDefault="008011DF" w:rsidP="003C1254">
      <w:pPr>
        <w:spacing w:line="276" w:lineRule="auto"/>
      </w:pPr>
      <w:r w:rsidRPr="008011DF">
        <w:t xml:space="preserve">Tarybos sprendimo projektas parengtas Panevėžio miesto </w:t>
      </w:r>
      <w:r w:rsidR="00EC61A8">
        <w:t>s</w:t>
      </w:r>
      <w:r w:rsidR="00EC61A8" w:rsidRPr="008011DF">
        <w:t>avivaldybės administracijos</w:t>
      </w:r>
      <w:r w:rsidR="009029B0">
        <w:t xml:space="preserve"> </w:t>
      </w:r>
      <w:r w:rsidR="008C1D1C">
        <w:t xml:space="preserve">iniciatyva. </w:t>
      </w:r>
    </w:p>
    <w:p w14:paraId="72920A3D" w14:textId="77777777" w:rsidR="007E2338" w:rsidRDefault="007E2338" w:rsidP="003C1254">
      <w:pPr>
        <w:spacing w:line="276" w:lineRule="auto"/>
      </w:pPr>
    </w:p>
    <w:p w14:paraId="679FC769" w14:textId="77777777" w:rsidR="007E2338" w:rsidRDefault="007E2338" w:rsidP="003C1254">
      <w:pPr>
        <w:spacing w:line="276" w:lineRule="auto"/>
      </w:pPr>
    </w:p>
    <w:p w14:paraId="7FF99F3B" w14:textId="29B0D52A" w:rsidR="007E2338" w:rsidRPr="008011DF" w:rsidRDefault="00F94F33" w:rsidP="003C1254">
      <w:pPr>
        <w:spacing w:line="276" w:lineRule="auto"/>
      </w:pPr>
      <w:r>
        <w:t>Komunikacijos sky</w:t>
      </w:r>
      <w:r w:rsidR="007E2338">
        <w:t xml:space="preserve">riaus </w:t>
      </w:r>
      <w:r>
        <w:t>vyr</w:t>
      </w:r>
      <w:r w:rsidR="0094071B">
        <w:t>iausioji</w:t>
      </w:r>
      <w:r>
        <w:t xml:space="preserve"> specialistė</w:t>
      </w:r>
      <w:r>
        <w:tab/>
      </w:r>
      <w:r>
        <w:tab/>
      </w:r>
      <w:r>
        <w:tab/>
        <w:t>D</w:t>
      </w:r>
      <w:r w:rsidR="0094071B">
        <w:t xml:space="preserve">alia </w:t>
      </w:r>
      <w:r>
        <w:t>Gurskienė</w:t>
      </w:r>
      <w:r w:rsidR="00072A5C">
        <w:tab/>
      </w:r>
      <w:r w:rsidR="00072A5C">
        <w:tab/>
      </w:r>
      <w:r w:rsidR="007E2338">
        <w:t xml:space="preserve"> </w:t>
      </w:r>
    </w:p>
    <w:sectPr w:rsidR="007E2338" w:rsidRPr="008011DF" w:rsidSect="00EC61A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F6350" w14:textId="77777777" w:rsidR="00196D54" w:rsidRDefault="00196D54" w:rsidP="00741896">
      <w:r>
        <w:separator/>
      </w:r>
    </w:p>
  </w:endnote>
  <w:endnote w:type="continuationSeparator" w:id="0">
    <w:p w14:paraId="18CDA50F" w14:textId="77777777" w:rsidR="00196D54" w:rsidRDefault="00196D54" w:rsidP="0074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53F11" w14:textId="77777777" w:rsidR="00196D54" w:rsidRDefault="00196D54" w:rsidP="00741896">
      <w:r>
        <w:separator/>
      </w:r>
    </w:p>
  </w:footnote>
  <w:footnote w:type="continuationSeparator" w:id="0">
    <w:p w14:paraId="3AC9284C" w14:textId="77777777" w:rsidR="00196D54" w:rsidRDefault="00196D54" w:rsidP="00741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4503"/>
    <w:multiLevelType w:val="hybridMultilevel"/>
    <w:tmpl w:val="CA5A78BC"/>
    <w:lvl w:ilvl="0" w:tplc="54EA2D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E624D"/>
    <w:multiLevelType w:val="hybridMultilevel"/>
    <w:tmpl w:val="6308B830"/>
    <w:lvl w:ilvl="0" w:tplc="C5DAC59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25067DB3"/>
    <w:multiLevelType w:val="hybridMultilevel"/>
    <w:tmpl w:val="300A7F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9311DF"/>
    <w:multiLevelType w:val="hybridMultilevel"/>
    <w:tmpl w:val="2AD6DF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95806"/>
    <w:multiLevelType w:val="hybridMultilevel"/>
    <w:tmpl w:val="68F4C948"/>
    <w:lvl w:ilvl="0" w:tplc="0809000F">
      <w:start w:val="1"/>
      <w:numFmt w:val="decimal"/>
      <w:lvlText w:val="%1."/>
      <w:lvlJc w:val="left"/>
      <w:pPr>
        <w:ind w:left="2010" w:hanging="360"/>
      </w:pPr>
    </w:lvl>
    <w:lvl w:ilvl="1" w:tplc="08090019" w:tentative="1">
      <w:start w:val="1"/>
      <w:numFmt w:val="lowerLetter"/>
      <w:lvlText w:val="%2."/>
      <w:lvlJc w:val="left"/>
      <w:pPr>
        <w:ind w:left="2730" w:hanging="360"/>
      </w:pPr>
    </w:lvl>
    <w:lvl w:ilvl="2" w:tplc="0809001B" w:tentative="1">
      <w:start w:val="1"/>
      <w:numFmt w:val="lowerRoman"/>
      <w:lvlText w:val="%3."/>
      <w:lvlJc w:val="right"/>
      <w:pPr>
        <w:ind w:left="3450" w:hanging="180"/>
      </w:pPr>
    </w:lvl>
    <w:lvl w:ilvl="3" w:tplc="0809000F" w:tentative="1">
      <w:start w:val="1"/>
      <w:numFmt w:val="decimal"/>
      <w:lvlText w:val="%4."/>
      <w:lvlJc w:val="left"/>
      <w:pPr>
        <w:ind w:left="4170" w:hanging="360"/>
      </w:pPr>
    </w:lvl>
    <w:lvl w:ilvl="4" w:tplc="08090019" w:tentative="1">
      <w:start w:val="1"/>
      <w:numFmt w:val="lowerLetter"/>
      <w:lvlText w:val="%5."/>
      <w:lvlJc w:val="left"/>
      <w:pPr>
        <w:ind w:left="4890" w:hanging="360"/>
      </w:pPr>
    </w:lvl>
    <w:lvl w:ilvl="5" w:tplc="0809001B" w:tentative="1">
      <w:start w:val="1"/>
      <w:numFmt w:val="lowerRoman"/>
      <w:lvlText w:val="%6."/>
      <w:lvlJc w:val="right"/>
      <w:pPr>
        <w:ind w:left="5610" w:hanging="180"/>
      </w:pPr>
    </w:lvl>
    <w:lvl w:ilvl="6" w:tplc="0809000F" w:tentative="1">
      <w:start w:val="1"/>
      <w:numFmt w:val="decimal"/>
      <w:lvlText w:val="%7."/>
      <w:lvlJc w:val="left"/>
      <w:pPr>
        <w:ind w:left="6330" w:hanging="360"/>
      </w:pPr>
    </w:lvl>
    <w:lvl w:ilvl="7" w:tplc="08090019" w:tentative="1">
      <w:start w:val="1"/>
      <w:numFmt w:val="lowerLetter"/>
      <w:lvlText w:val="%8."/>
      <w:lvlJc w:val="left"/>
      <w:pPr>
        <w:ind w:left="7050" w:hanging="360"/>
      </w:pPr>
    </w:lvl>
    <w:lvl w:ilvl="8" w:tplc="08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5" w15:restartNumberingAfterBreak="0">
    <w:nsid w:val="3EE34AE7"/>
    <w:multiLevelType w:val="hybridMultilevel"/>
    <w:tmpl w:val="8DB6E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B1E65"/>
    <w:multiLevelType w:val="hybridMultilevel"/>
    <w:tmpl w:val="7BECAB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C6B9E"/>
    <w:multiLevelType w:val="hybridMultilevel"/>
    <w:tmpl w:val="F70077B8"/>
    <w:lvl w:ilvl="0" w:tplc="22240E1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16"/>
    <w:rsid w:val="00020410"/>
    <w:rsid w:val="00021A4D"/>
    <w:rsid w:val="000641B1"/>
    <w:rsid w:val="00072A5C"/>
    <w:rsid w:val="000907C0"/>
    <w:rsid w:val="00093CFB"/>
    <w:rsid w:val="000A54CD"/>
    <w:rsid w:val="000D30DC"/>
    <w:rsid w:val="000E2836"/>
    <w:rsid w:val="001134F6"/>
    <w:rsid w:val="0011562D"/>
    <w:rsid w:val="00132CD1"/>
    <w:rsid w:val="00143FEE"/>
    <w:rsid w:val="001541F2"/>
    <w:rsid w:val="001647F2"/>
    <w:rsid w:val="00174793"/>
    <w:rsid w:val="0018281A"/>
    <w:rsid w:val="0018795D"/>
    <w:rsid w:val="00196D54"/>
    <w:rsid w:val="001A6F1F"/>
    <w:rsid w:val="001C2316"/>
    <w:rsid w:val="001E287B"/>
    <w:rsid w:val="001E7190"/>
    <w:rsid w:val="002058AB"/>
    <w:rsid w:val="00223B2C"/>
    <w:rsid w:val="00223D3D"/>
    <w:rsid w:val="0023261A"/>
    <w:rsid w:val="0026174C"/>
    <w:rsid w:val="00261F3F"/>
    <w:rsid w:val="0027332E"/>
    <w:rsid w:val="002941DC"/>
    <w:rsid w:val="002C60FA"/>
    <w:rsid w:val="003105FF"/>
    <w:rsid w:val="00316E73"/>
    <w:rsid w:val="00326222"/>
    <w:rsid w:val="00364973"/>
    <w:rsid w:val="00370D69"/>
    <w:rsid w:val="00375984"/>
    <w:rsid w:val="003824F0"/>
    <w:rsid w:val="003867FA"/>
    <w:rsid w:val="0039495B"/>
    <w:rsid w:val="003A12F8"/>
    <w:rsid w:val="003A78B8"/>
    <w:rsid w:val="003B20E3"/>
    <w:rsid w:val="003B331E"/>
    <w:rsid w:val="003B4D42"/>
    <w:rsid w:val="003B61AD"/>
    <w:rsid w:val="003C1254"/>
    <w:rsid w:val="003E5EB3"/>
    <w:rsid w:val="003F5693"/>
    <w:rsid w:val="00400D05"/>
    <w:rsid w:val="00400FFF"/>
    <w:rsid w:val="00417201"/>
    <w:rsid w:val="00491751"/>
    <w:rsid w:val="004918CF"/>
    <w:rsid w:val="004A3846"/>
    <w:rsid w:val="004E1E1F"/>
    <w:rsid w:val="004F615D"/>
    <w:rsid w:val="00520A63"/>
    <w:rsid w:val="005657A3"/>
    <w:rsid w:val="00577553"/>
    <w:rsid w:val="005B3C9E"/>
    <w:rsid w:val="005F383F"/>
    <w:rsid w:val="00613D78"/>
    <w:rsid w:val="00631D5E"/>
    <w:rsid w:val="00643670"/>
    <w:rsid w:val="006615D7"/>
    <w:rsid w:val="006622B3"/>
    <w:rsid w:val="00662BE1"/>
    <w:rsid w:val="00665F86"/>
    <w:rsid w:val="006B54CB"/>
    <w:rsid w:val="006D3535"/>
    <w:rsid w:val="006D7E4C"/>
    <w:rsid w:val="006F039D"/>
    <w:rsid w:val="00700DAE"/>
    <w:rsid w:val="00713B19"/>
    <w:rsid w:val="00732B00"/>
    <w:rsid w:val="00741896"/>
    <w:rsid w:val="007810CB"/>
    <w:rsid w:val="00785018"/>
    <w:rsid w:val="007872CC"/>
    <w:rsid w:val="007A1FC0"/>
    <w:rsid w:val="007A443E"/>
    <w:rsid w:val="007B083D"/>
    <w:rsid w:val="007B5BB9"/>
    <w:rsid w:val="007C3592"/>
    <w:rsid w:val="007C47F1"/>
    <w:rsid w:val="007E2338"/>
    <w:rsid w:val="008011DF"/>
    <w:rsid w:val="00811F5A"/>
    <w:rsid w:val="008520B3"/>
    <w:rsid w:val="008540E9"/>
    <w:rsid w:val="008728C6"/>
    <w:rsid w:val="008776C0"/>
    <w:rsid w:val="008A1FA5"/>
    <w:rsid w:val="008B75B0"/>
    <w:rsid w:val="008C1D1C"/>
    <w:rsid w:val="008E5B0D"/>
    <w:rsid w:val="009029B0"/>
    <w:rsid w:val="00907F32"/>
    <w:rsid w:val="00923DD5"/>
    <w:rsid w:val="0094071B"/>
    <w:rsid w:val="0094701B"/>
    <w:rsid w:val="00956438"/>
    <w:rsid w:val="0096448C"/>
    <w:rsid w:val="00982188"/>
    <w:rsid w:val="00985C84"/>
    <w:rsid w:val="009A54FA"/>
    <w:rsid w:val="009B7614"/>
    <w:rsid w:val="009E0706"/>
    <w:rsid w:val="00A05542"/>
    <w:rsid w:val="00A147F6"/>
    <w:rsid w:val="00A427B9"/>
    <w:rsid w:val="00A53888"/>
    <w:rsid w:val="00A747BC"/>
    <w:rsid w:val="00AA60E3"/>
    <w:rsid w:val="00AF0AC5"/>
    <w:rsid w:val="00B1734D"/>
    <w:rsid w:val="00B23C4D"/>
    <w:rsid w:val="00B47926"/>
    <w:rsid w:val="00BA0A90"/>
    <w:rsid w:val="00BF3B08"/>
    <w:rsid w:val="00C2071F"/>
    <w:rsid w:val="00C85427"/>
    <w:rsid w:val="00CA1420"/>
    <w:rsid w:val="00CB52B7"/>
    <w:rsid w:val="00CB60F5"/>
    <w:rsid w:val="00CD6673"/>
    <w:rsid w:val="00CF4202"/>
    <w:rsid w:val="00D03CC4"/>
    <w:rsid w:val="00D332D2"/>
    <w:rsid w:val="00D37EDE"/>
    <w:rsid w:val="00D543AF"/>
    <w:rsid w:val="00D86C5F"/>
    <w:rsid w:val="00D92BD9"/>
    <w:rsid w:val="00DB6FDF"/>
    <w:rsid w:val="00E2632E"/>
    <w:rsid w:val="00E7120B"/>
    <w:rsid w:val="00E905DF"/>
    <w:rsid w:val="00E91D6D"/>
    <w:rsid w:val="00EA060B"/>
    <w:rsid w:val="00EA462E"/>
    <w:rsid w:val="00EA5CDF"/>
    <w:rsid w:val="00EB0FA3"/>
    <w:rsid w:val="00EB3EC5"/>
    <w:rsid w:val="00EC4406"/>
    <w:rsid w:val="00EC61A8"/>
    <w:rsid w:val="00ED3516"/>
    <w:rsid w:val="00EE656D"/>
    <w:rsid w:val="00F008D5"/>
    <w:rsid w:val="00F71E56"/>
    <w:rsid w:val="00F82AC8"/>
    <w:rsid w:val="00F8403D"/>
    <w:rsid w:val="00F868F8"/>
    <w:rsid w:val="00F94F33"/>
    <w:rsid w:val="00FA2708"/>
    <w:rsid w:val="00FB780C"/>
    <w:rsid w:val="00FC246A"/>
    <w:rsid w:val="00FC4E23"/>
    <w:rsid w:val="00FD65B2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CC312"/>
  <w15:chartTrackingRefBased/>
  <w15:docId w15:val="{325F3EBE-76B8-4D26-B85F-1607E585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029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D351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792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792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C47F1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Cs w:val="24"/>
      <w:lang w:val="en-GB" w:eastAsia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029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tarp">
    <w:name w:val="No Spacing"/>
    <w:uiPriority w:val="1"/>
    <w:qFormat/>
    <w:rsid w:val="009029B0"/>
  </w:style>
  <w:style w:type="paragraph" w:styleId="Antrats">
    <w:name w:val="header"/>
    <w:basedOn w:val="prastasis"/>
    <w:link w:val="AntratsDiagrama"/>
    <w:uiPriority w:val="99"/>
    <w:unhideWhenUsed/>
    <w:rsid w:val="0074189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1896"/>
  </w:style>
  <w:style w:type="paragraph" w:styleId="Porat">
    <w:name w:val="footer"/>
    <w:basedOn w:val="prastasis"/>
    <w:link w:val="PoratDiagrama"/>
    <w:uiPriority w:val="99"/>
    <w:unhideWhenUsed/>
    <w:rsid w:val="0074189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41896"/>
  </w:style>
  <w:style w:type="table" w:styleId="Lentelstinklelis">
    <w:name w:val="Table Grid"/>
    <w:basedOn w:val="prastojilentel"/>
    <w:uiPriority w:val="39"/>
    <w:rsid w:val="00940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89DDE-EFF5-468A-943E-298169DF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2310</Words>
  <Characters>1317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Diana Brazdžiunienė</cp:lastModifiedBy>
  <cp:revision>2</cp:revision>
  <cp:lastPrinted>2020-02-05T09:49:00Z</cp:lastPrinted>
  <dcterms:created xsi:type="dcterms:W3CDTF">2022-02-02T07:29:00Z</dcterms:created>
  <dcterms:modified xsi:type="dcterms:W3CDTF">2022-02-02T07:29:00Z</dcterms:modified>
</cp:coreProperties>
</file>