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8E4A" w14:textId="77777777" w:rsidR="00430379" w:rsidRDefault="00430379" w:rsidP="00430379">
      <w:pPr>
        <w:jc w:val="both"/>
      </w:pPr>
      <w:bookmarkStart w:id="0" w:name="_GoBack"/>
      <w:bookmarkEnd w:id="0"/>
      <w:r>
        <w:rPr>
          <w:rFonts w:ascii="Times New Roman" w:hAnsi="Times New Roman"/>
          <w:b/>
          <w:i/>
        </w:rPr>
        <w:t>Suvestinė redakcija nuo 2021-12-29 iki 2022-03-31</w:t>
      </w:r>
    </w:p>
    <w:p w14:paraId="0FFA256C" w14:textId="0590BD57" w:rsidR="00430379" w:rsidRDefault="00430379" w:rsidP="00430379">
      <w:pPr>
        <w:jc w:val="both"/>
        <w:rPr>
          <w:rFonts w:ascii="Times New Roman" w:eastAsia="Times New Roman" w:hAnsi="Times New Roman" w:cs="Times New Roman"/>
          <w:b/>
          <w:bCs/>
          <w:caps/>
          <w:noProof w:val="0"/>
          <w:sz w:val="24"/>
          <w:szCs w:val="20"/>
        </w:rPr>
      </w:pPr>
      <w:r>
        <w:rPr>
          <w:rFonts w:ascii="Times New Roman" w:hAnsi="Times New Roman"/>
          <w:i/>
          <w:sz w:val="20"/>
        </w:rPr>
        <w:t>Įstatymas paskelbtas: TAR 2016-07-05, i. k. 2016-18825</w:t>
      </w:r>
    </w:p>
    <w:p w14:paraId="103DB893" w14:textId="77777777" w:rsidR="00430379" w:rsidRDefault="00430379" w:rsidP="00B954E9">
      <w:pPr>
        <w:spacing w:after="0" w:line="240" w:lineRule="auto"/>
        <w:jc w:val="center"/>
        <w:rPr>
          <w:rFonts w:ascii="Times New Roman" w:eastAsia="Times New Roman" w:hAnsi="Times New Roman" w:cs="Times New Roman"/>
          <w:b/>
          <w:bCs/>
          <w:caps/>
          <w:noProof w:val="0"/>
          <w:sz w:val="24"/>
          <w:szCs w:val="20"/>
        </w:rPr>
      </w:pPr>
    </w:p>
    <w:p w14:paraId="42952A82" w14:textId="0A7A488B" w:rsidR="00B954E9" w:rsidRPr="00B954E9" w:rsidRDefault="00B954E9" w:rsidP="00B954E9">
      <w:pPr>
        <w:spacing w:after="0" w:line="240" w:lineRule="auto"/>
        <w:jc w:val="center"/>
        <w:rPr>
          <w:rFonts w:ascii="Times New Roman" w:eastAsia="Times New Roman" w:hAnsi="Times New Roman" w:cs="Times New Roman"/>
          <w:b/>
          <w:bCs/>
          <w:caps/>
          <w:noProof w:val="0"/>
          <w:sz w:val="24"/>
          <w:szCs w:val="20"/>
        </w:rPr>
      </w:pPr>
      <w:r w:rsidRPr="00B954E9">
        <w:rPr>
          <w:rFonts w:ascii="Times New Roman" w:eastAsia="Times New Roman" w:hAnsi="Times New Roman" w:cs="Times New Roman"/>
          <w:b/>
          <w:bCs/>
          <w:caps/>
          <w:noProof w:val="0"/>
          <w:sz w:val="24"/>
          <w:szCs w:val="20"/>
        </w:rPr>
        <w:t>LIETUVOS RESPUBLIKOS</w:t>
      </w:r>
    </w:p>
    <w:p w14:paraId="32E07D25" w14:textId="77777777" w:rsidR="00430379" w:rsidRDefault="00B954E9" w:rsidP="00B954E9">
      <w:pPr>
        <w:spacing w:after="0" w:line="240" w:lineRule="auto"/>
        <w:jc w:val="center"/>
        <w:rPr>
          <w:rFonts w:ascii="Times New Roman" w:eastAsia="Times New Roman" w:hAnsi="Times New Roman" w:cs="Times New Roman"/>
          <w:b/>
          <w:caps/>
          <w:noProof w:val="0"/>
          <w:sz w:val="24"/>
          <w:szCs w:val="20"/>
        </w:rPr>
      </w:pPr>
      <w:r w:rsidRPr="00B954E9">
        <w:rPr>
          <w:rFonts w:ascii="Times New Roman" w:eastAsia="Times New Roman" w:hAnsi="Times New Roman" w:cs="Times New Roman"/>
          <w:b/>
          <w:caps/>
          <w:noProof w:val="0"/>
          <w:sz w:val="24"/>
          <w:szCs w:val="20"/>
        </w:rPr>
        <w:t>UŽIMTUMO</w:t>
      </w:r>
      <w:r w:rsidR="00430379">
        <w:rPr>
          <w:rFonts w:ascii="Times New Roman" w:eastAsia="Times New Roman" w:hAnsi="Times New Roman" w:cs="Times New Roman"/>
          <w:b/>
          <w:caps/>
          <w:noProof w:val="0"/>
          <w:sz w:val="24"/>
          <w:szCs w:val="20"/>
        </w:rPr>
        <w:t xml:space="preserve"> </w:t>
      </w:r>
    </w:p>
    <w:p w14:paraId="7D13D54C" w14:textId="6E0437E0" w:rsidR="00B954E9" w:rsidRPr="00B954E9" w:rsidRDefault="00B954E9" w:rsidP="00B954E9">
      <w:pPr>
        <w:spacing w:after="0" w:line="240" w:lineRule="auto"/>
        <w:jc w:val="center"/>
        <w:rPr>
          <w:rFonts w:ascii="Times New Roman" w:eastAsia="Times New Roman" w:hAnsi="Times New Roman" w:cs="Times New Roman"/>
          <w:caps/>
          <w:noProof w:val="0"/>
          <w:sz w:val="24"/>
          <w:szCs w:val="20"/>
        </w:rPr>
      </w:pPr>
      <w:r w:rsidRPr="00B954E9">
        <w:rPr>
          <w:rFonts w:ascii="Times New Roman" w:eastAsia="Times New Roman" w:hAnsi="Times New Roman" w:cs="Times New Roman"/>
          <w:b/>
          <w:caps/>
          <w:noProof w:val="0"/>
          <w:sz w:val="24"/>
          <w:szCs w:val="20"/>
        </w:rPr>
        <w:t>ĮSTATYMAS</w:t>
      </w:r>
    </w:p>
    <w:p w14:paraId="7CEAB66C" w14:textId="77777777" w:rsidR="00B954E9" w:rsidRPr="00B954E9" w:rsidRDefault="00B954E9" w:rsidP="00B954E9">
      <w:pPr>
        <w:spacing w:after="0" w:line="240" w:lineRule="auto"/>
        <w:jc w:val="center"/>
        <w:rPr>
          <w:rFonts w:ascii="Times New Roman" w:eastAsia="Times New Roman" w:hAnsi="Times New Roman" w:cs="Times New Roman"/>
          <w:b/>
          <w:caps/>
          <w:noProof w:val="0"/>
          <w:sz w:val="24"/>
          <w:szCs w:val="20"/>
        </w:rPr>
      </w:pPr>
    </w:p>
    <w:p w14:paraId="53654A24" w14:textId="77777777" w:rsidR="00B954E9" w:rsidRPr="00B954E9" w:rsidRDefault="00B954E9" w:rsidP="00B954E9">
      <w:pPr>
        <w:spacing w:after="0" w:line="240" w:lineRule="auto"/>
        <w:jc w:val="center"/>
        <w:rPr>
          <w:rFonts w:ascii="Times New Roman" w:eastAsia="Times New Roman" w:hAnsi="Times New Roman" w:cs="Times New Roman"/>
          <w:noProof w:val="0"/>
          <w:szCs w:val="20"/>
        </w:rPr>
      </w:pPr>
      <w:r w:rsidRPr="00B954E9">
        <w:rPr>
          <w:rFonts w:ascii="Times New Roman" w:eastAsia="Times New Roman" w:hAnsi="Times New Roman" w:cs="Times New Roman"/>
          <w:noProof w:val="0"/>
          <w:szCs w:val="20"/>
        </w:rPr>
        <w:t>2016 m. birželio 21 d. Nr. XII-2470</w:t>
      </w:r>
    </w:p>
    <w:p w14:paraId="6FDA191F" w14:textId="77777777" w:rsidR="00B954E9" w:rsidRPr="00B954E9" w:rsidRDefault="00B954E9" w:rsidP="00B954E9">
      <w:pPr>
        <w:spacing w:after="0" w:line="240" w:lineRule="auto"/>
        <w:jc w:val="center"/>
        <w:rPr>
          <w:rFonts w:ascii="Times New Roman" w:eastAsia="Times New Roman" w:hAnsi="Times New Roman" w:cs="Times New Roman"/>
          <w:noProof w:val="0"/>
          <w:szCs w:val="20"/>
        </w:rPr>
      </w:pPr>
      <w:r w:rsidRPr="00B954E9">
        <w:rPr>
          <w:rFonts w:ascii="Times New Roman" w:eastAsia="Times New Roman" w:hAnsi="Times New Roman" w:cs="Times New Roman"/>
          <w:noProof w:val="0"/>
          <w:szCs w:val="20"/>
        </w:rPr>
        <w:t>Vilnius</w:t>
      </w:r>
    </w:p>
    <w:p w14:paraId="01EBAB7F" w14:textId="491EE58D" w:rsidR="00B954E9" w:rsidRDefault="00B954E9"/>
    <w:p w14:paraId="1CC5C42F" w14:textId="77777777" w:rsidR="00B954E9" w:rsidRPr="00B954E9" w:rsidRDefault="00B954E9" w:rsidP="007D5B41">
      <w:pPr>
        <w:spacing w:after="0" w:line="240" w:lineRule="auto"/>
        <w:ind w:firstLine="720"/>
        <w:jc w:val="both"/>
        <w:rPr>
          <w:rFonts w:ascii="Times New Roman" w:eastAsia="Times New Roman" w:hAnsi="Times New Roman" w:cs="Times New Roman"/>
          <w:noProof w:val="0"/>
          <w:sz w:val="24"/>
          <w:szCs w:val="24"/>
          <w:lang w:eastAsia="lt-LT"/>
        </w:rPr>
      </w:pPr>
      <w:r w:rsidRPr="00B954E9">
        <w:rPr>
          <w:rFonts w:ascii="Times New Roman" w:eastAsia="Times New Roman" w:hAnsi="Times New Roman" w:cs="Times New Roman"/>
          <w:b/>
          <w:bCs/>
          <w:noProof w:val="0"/>
          <w:sz w:val="24"/>
          <w:szCs w:val="24"/>
          <w:lang w:eastAsia="lt-LT"/>
        </w:rPr>
        <w:t>17 straipsnis. Savivaldybių institucijų ir įstaigų kompetencija</w:t>
      </w:r>
    </w:p>
    <w:p w14:paraId="6A03FAF1" w14:textId="77777777" w:rsidR="00B954E9" w:rsidRPr="00B954E9" w:rsidRDefault="00B954E9" w:rsidP="007D5B41">
      <w:pPr>
        <w:spacing w:after="0" w:line="240" w:lineRule="auto"/>
        <w:ind w:firstLine="720"/>
        <w:jc w:val="both"/>
        <w:rPr>
          <w:rFonts w:ascii="Times New Roman" w:eastAsia="Times New Roman" w:hAnsi="Times New Roman" w:cs="Times New Roman"/>
          <w:noProof w:val="0"/>
          <w:sz w:val="24"/>
          <w:szCs w:val="24"/>
          <w:lang w:eastAsia="lt-LT"/>
        </w:rPr>
      </w:pPr>
      <w:r w:rsidRPr="00B954E9">
        <w:rPr>
          <w:rFonts w:ascii="Times New Roman" w:eastAsia="Arial Unicode MS" w:hAnsi="Times New Roman" w:cs="Times New Roman"/>
          <w:noProof w:val="0"/>
          <w:sz w:val="24"/>
          <w:szCs w:val="24"/>
        </w:rPr>
        <w:t xml:space="preserve">Savivaldybių institucijos ir įstaigos dalyvauja įgyvendinant šio įstatymo 45, 46 ir 47 straipsniuose nustatytas užimtumo rėmimo priemones bei rengia ir įgyvendina šio įstatymo 48 straipsnyje nustatytas </w:t>
      </w:r>
      <w:r w:rsidRPr="00B954E9">
        <w:rPr>
          <w:rFonts w:ascii="Times New Roman" w:eastAsia="Arial Unicode MS" w:hAnsi="Times New Roman" w:cs="Times New Roman"/>
          <w:b/>
          <w:bCs/>
          <w:noProof w:val="0"/>
          <w:sz w:val="24"/>
          <w:szCs w:val="24"/>
        </w:rPr>
        <w:t>užimtumo didinimo programas.</w:t>
      </w:r>
    </w:p>
    <w:p w14:paraId="35BECE69" w14:textId="77777777" w:rsidR="00B954E9" w:rsidRPr="00B954E9" w:rsidRDefault="00B954E9" w:rsidP="007D5B41">
      <w:pPr>
        <w:spacing w:after="0" w:line="240" w:lineRule="auto"/>
        <w:ind w:firstLine="780"/>
        <w:jc w:val="both"/>
        <w:rPr>
          <w:rFonts w:ascii="Times New Roman" w:eastAsia="Times New Roman" w:hAnsi="Times New Roman" w:cs="Times New Roman"/>
          <w:noProof w:val="0"/>
          <w:sz w:val="24"/>
          <w:szCs w:val="24"/>
          <w:lang w:eastAsia="lt-LT"/>
        </w:rPr>
      </w:pPr>
    </w:p>
    <w:p w14:paraId="12392C7C" w14:textId="77777777" w:rsidR="00B954E9" w:rsidRPr="00B954E9" w:rsidRDefault="00B954E9" w:rsidP="007D5B41">
      <w:pPr>
        <w:spacing w:after="0" w:line="240" w:lineRule="auto"/>
        <w:rPr>
          <w:rFonts w:ascii="Times New Roman" w:eastAsia="Times New Roman" w:hAnsi="Times New Roman" w:cs="Times New Roman"/>
          <w:noProof w:val="0"/>
          <w:sz w:val="24"/>
          <w:szCs w:val="20"/>
        </w:rPr>
      </w:pPr>
    </w:p>
    <w:p w14:paraId="366C5AB4" w14:textId="77777777" w:rsidR="00B954E9" w:rsidRPr="00B954E9" w:rsidRDefault="00B954E9" w:rsidP="007D5B41">
      <w:pPr>
        <w:spacing w:after="0" w:line="240" w:lineRule="auto"/>
        <w:ind w:firstLine="720"/>
        <w:jc w:val="both"/>
        <w:rPr>
          <w:rFonts w:ascii="Times New Roman" w:eastAsia="Times New Roman" w:hAnsi="Times New Roman" w:cs="Times New Roman"/>
          <w:noProof w:val="0"/>
          <w:sz w:val="24"/>
          <w:szCs w:val="24"/>
          <w:lang w:eastAsia="lt-LT"/>
        </w:rPr>
      </w:pPr>
      <w:r w:rsidRPr="00B954E9">
        <w:rPr>
          <w:rFonts w:ascii="Times New Roman" w:eastAsia="Times New Roman" w:hAnsi="Times New Roman" w:cs="Times New Roman"/>
          <w:b/>
          <w:bCs/>
          <w:noProof w:val="0"/>
          <w:sz w:val="24"/>
          <w:szCs w:val="24"/>
          <w:lang w:eastAsia="lt-LT"/>
        </w:rPr>
        <w:t>48 straipsnis. Užimtumo didinimo programos</w:t>
      </w:r>
    </w:p>
    <w:p w14:paraId="75E07411" w14:textId="77777777" w:rsidR="00B954E9" w:rsidRPr="00B954E9" w:rsidRDefault="00B954E9" w:rsidP="007D5B41">
      <w:pPr>
        <w:spacing w:after="0" w:line="240" w:lineRule="auto"/>
        <w:ind w:firstLine="720"/>
        <w:jc w:val="both"/>
        <w:rPr>
          <w:rFonts w:ascii="Times New Roman" w:eastAsia="Times New Roman" w:hAnsi="Times New Roman" w:cs="Times New Roman"/>
          <w:noProof w:val="0"/>
          <w:sz w:val="24"/>
          <w:szCs w:val="24"/>
          <w:lang w:eastAsia="lt-LT"/>
        </w:rPr>
      </w:pPr>
      <w:r w:rsidRPr="00B954E9">
        <w:rPr>
          <w:rFonts w:ascii="Times New Roman" w:eastAsia="Times New Roman" w:hAnsi="Times New Roman" w:cs="Times New Roman"/>
          <w:noProof w:val="0"/>
          <w:sz w:val="24"/>
          <w:szCs w:val="24"/>
          <w:lang w:eastAsia="lt-LT"/>
        </w:rPr>
        <w:t>1. Užimtumui didinti gali būti rengiamos šios programos:</w:t>
      </w:r>
    </w:p>
    <w:p w14:paraId="3ED1B7B9" w14:textId="77777777" w:rsidR="00B954E9" w:rsidRPr="00B954E9" w:rsidRDefault="00B954E9" w:rsidP="007D5B41">
      <w:pPr>
        <w:spacing w:after="0" w:line="240" w:lineRule="auto"/>
        <w:ind w:firstLine="720"/>
        <w:jc w:val="both"/>
        <w:rPr>
          <w:rFonts w:ascii="Times New Roman" w:eastAsia="Times New Roman" w:hAnsi="Times New Roman" w:cs="Times New Roman"/>
          <w:noProof w:val="0"/>
          <w:sz w:val="24"/>
          <w:szCs w:val="24"/>
          <w:lang w:eastAsia="lt-LT"/>
        </w:rPr>
      </w:pPr>
      <w:r w:rsidRPr="00B954E9">
        <w:rPr>
          <w:rFonts w:ascii="Times New Roman" w:eastAsia="Times New Roman" w:hAnsi="Times New Roman" w:cs="Times New Roman"/>
          <w:noProof w:val="0"/>
          <w:sz w:val="24"/>
          <w:szCs w:val="24"/>
          <w:lang w:eastAsia="lt-LT"/>
        </w:rPr>
        <w:t>1) nedarbo prevencijos;</w:t>
      </w:r>
    </w:p>
    <w:p w14:paraId="0E81FE51" w14:textId="77777777" w:rsidR="00B954E9" w:rsidRPr="00B954E9" w:rsidRDefault="00B954E9" w:rsidP="007D5B41">
      <w:pPr>
        <w:spacing w:after="0" w:line="240" w:lineRule="auto"/>
        <w:ind w:firstLine="720"/>
        <w:jc w:val="both"/>
        <w:rPr>
          <w:rFonts w:ascii="Times New Roman" w:eastAsia="Times New Roman" w:hAnsi="Times New Roman" w:cs="Times New Roman"/>
          <w:noProof w:val="0"/>
          <w:sz w:val="24"/>
          <w:szCs w:val="24"/>
          <w:lang w:eastAsia="lt-LT"/>
        </w:rPr>
      </w:pPr>
      <w:r w:rsidRPr="00B954E9">
        <w:rPr>
          <w:rFonts w:ascii="Times New Roman" w:eastAsia="Times New Roman" w:hAnsi="Times New Roman" w:cs="Times New Roman"/>
          <w:noProof w:val="0"/>
          <w:sz w:val="24"/>
          <w:szCs w:val="24"/>
          <w:lang w:eastAsia="lt-LT"/>
        </w:rPr>
        <w:t>2) imigrantų, tautinių mažumų integravimo į darbo rinką;</w:t>
      </w:r>
    </w:p>
    <w:p w14:paraId="2C060F31" w14:textId="77777777" w:rsidR="00B954E9" w:rsidRPr="00B954E9" w:rsidRDefault="00B954E9" w:rsidP="007D5B41">
      <w:pPr>
        <w:spacing w:after="0" w:line="240" w:lineRule="auto"/>
        <w:ind w:firstLine="720"/>
        <w:jc w:val="both"/>
        <w:rPr>
          <w:rFonts w:ascii="Times New Roman" w:eastAsia="Times New Roman" w:hAnsi="Times New Roman" w:cs="Times New Roman"/>
          <w:noProof w:val="0"/>
          <w:sz w:val="24"/>
          <w:szCs w:val="24"/>
          <w:lang w:eastAsia="lt-LT"/>
        </w:rPr>
      </w:pPr>
      <w:r w:rsidRPr="00B954E9">
        <w:rPr>
          <w:rFonts w:ascii="Times New Roman" w:eastAsia="Times New Roman" w:hAnsi="Times New Roman" w:cs="Times New Roman"/>
          <w:noProof w:val="0"/>
          <w:sz w:val="24"/>
          <w:szCs w:val="24"/>
          <w:lang w:eastAsia="lt-LT"/>
        </w:rPr>
        <w:t>3) šio straipsnio 2 dalyje nurodytų asmenų užimtumo didinimo;</w:t>
      </w:r>
    </w:p>
    <w:p w14:paraId="7F819341" w14:textId="77777777" w:rsidR="00B954E9" w:rsidRPr="00B954E9" w:rsidRDefault="00B954E9" w:rsidP="007D5B41">
      <w:pPr>
        <w:spacing w:after="0" w:line="240" w:lineRule="auto"/>
        <w:ind w:firstLine="720"/>
        <w:jc w:val="both"/>
        <w:rPr>
          <w:rFonts w:ascii="Times New Roman" w:eastAsia="Times New Roman" w:hAnsi="Times New Roman" w:cs="Times New Roman"/>
          <w:noProof w:val="0"/>
          <w:sz w:val="24"/>
          <w:szCs w:val="24"/>
          <w:lang w:eastAsia="lt-LT"/>
        </w:rPr>
      </w:pPr>
      <w:r w:rsidRPr="00B954E9">
        <w:rPr>
          <w:rFonts w:ascii="Times New Roman" w:eastAsia="Times New Roman" w:hAnsi="Times New Roman" w:cs="Times New Roman"/>
          <w:noProof w:val="0"/>
          <w:sz w:val="24"/>
          <w:szCs w:val="24"/>
          <w:lang w:eastAsia="lt-LT"/>
        </w:rPr>
        <w:t>4) kitos.</w:t>
      </w:r>
    </w:p>
    <w:p w14:paraId="0303131B"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sz w:val="24"/>
          <w:szCs w:val="24"/>
        </w:rPr>
        <w:t>2. Užimtumo didinimo programos gali būti rengiamos asmenims, kurie yra:</w:t>
      </w:r>
    </w:p>
    <w:p w14:paraId="28009C2C"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sz w:val="24"/>
          <w:szCs w:val="24"/>
          <w:lang w:eastAsia="lt-LT"/>
        </w:rPr>
        <w:t xml:space="preserve">1) </w:t>
      </w:r>
      <w:r w:rsidRPr="007D5B41">
        <w:rPr>
          <w:rFonts w:ascii="Times New Roman" w:eastAsia="Times New Roman" w:hAnsi="Times New Roman" w:cs="Times New Roman"/>
          <w:noProof w:val="0"/>
          <w:color w:val="000000"/>
          <w:sz w:val="24"/>
          <w:szCs w:val="24"/>
          <w:lang w:eastAsia="lt-LT"/>
        </w:rPr>
        <w:t>rūpintiniai, kuriems iki pilnametystės buvo nustatyta rūpyba, kol jiems sukaks 25 metai;</w:t>
      </w:r>
    </w:p>
    <w:p w14:paraId="3A7401A7"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sz w:val="24"/>
          <w:szCs w:val="24"/>
        </w:rPr>
        <w:t>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r w:rsidRPr="007D5B41">
        <w:rPr>
          <w:rFonts w:ascii="Times New Roman" w:eastAsia="Times New Roman" w:hAnsi="Times New Roman" w:cs="Times New Roman"/>
          <w:noProof w:val="0"/>
          <w:sz w:val="24"/>
          <w:szCs w:val="20"/>
        </w:rPr>
        <w:t xml:space="preserve"> </w:t>
      </w:r>
    </w:p>
    <w:p w14:paraId="0F7040F5" w14:textId="77777777" w:rsidR="007D5B41" w:rsidRPr="007D5B41" w:rsidRDefault="007D5B41" w:rsidP="007D5B41">
      <w:pPr>
        <w:spacing w:after="0" w:line="240" w:lineRule="auto"/>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Straipsnio punkto pakeitimai:</w:t>
      </w:r>
    </w:p>
    <w:p w14:paraId="6078AFF3" w14:textId="77777777" w:rsidR="007D5B41" w:rsidRPr="007D5B41" w:rsidRDefault="007D5B41" w:rsidP="007D5B41">
      <w:pPr>
        <w:spacing w:after="0" w:line="240" w:lineRule="auto"/>
        <w:jc w:val="both"/>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 xml:space="preserve">Nr. </w:t>
      </w:r>
      <w:hyperlink r:id="rId4" w:history="1">
        <w:r w:rsidRPr="007D5B41">
          <w:rPr>
            <w:rFonts w:ascii="Times New Roman" w:eastAsia="MS Mincho" w:hAnsi="Times New Roman" w:cs="Times New Roman"/>
            <w:i/>
            <w:iCs/>
            <w:noProof w:val="0"/>
            <w:color w:val="0000FF"/>
            <w:sz w:val="20"/>
            <w:szCs w:val="20"/>
            <w:u w:val="single"/>
          </w:rPr>
          <w:t>XIII-2428</w:t>
        </w:r>
      </w:hyperlink>
      <w:r w:rsidRPr="007D5B41">
        <w:rPr>
          <w:rFonts w:ascii="Times New Roman" w:eastAsia="MS Mincho" w:hAnsi="Times New Roman" w:cs="Times New Roman"/>
          <w:i/>
          <w:iCs/>
          <w:noProof w:val="0"/>
          <w:sz w:val="20"/>
          <w:szCs w:val="20"/>
        </w:rPr>
        <w:t>, 2019-09-19, paskelbta TAR 2019-10-09, i. k. 2019-16066</w:t>
      </w:r>
    </w:p>
    <w:p w14:paraId="35486878"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sz w:val="24"/>
          <w:szCs w:val="24"/>
        </w:rPr>
        <w:t xml:space="preserve">3) grįžę iš laisvės atėmimo vietų, kai laisvės atėmimo laikotarpis buvo ilgesnis kaip 6 mėnesiai, jeigu jie kreipiasi į </w:t>
      </w:r>
      <w:r w:rsidRPr="007D5B41">
        <w:rPr>
          <w:rFonts w:ascii="Times New Roman" w:eastAsia="Times New Roman" w:hAnsi="Times New Roman" w:cs="Times New Roman"/>
          <w:bCs/>
          <w:noProof w:val="0"/>
          <w:sz w:val="24"/>
          <w:szCs w:val="24"/>
        </w:rPr>
        <w:t>Užimtumo tarnybą</w:t>
      </w:r>
      <w:r w:rsidRPr="007D5B41">
        <w:rPr>
          <w:rFonts w:ascii="Times New Roman" w:eastAsia="Times New Roman" w:hAnsi="Times New Roman" w:cs="Times New Roman"/>
          <w:b/>
          <w:bCs/>
          <w:noProof w:val="0"/>
          <w:sz w:val="24"/>
          <w:szCs w:val="24"/>
        </w:rPr>
        <w:t xml:space="preserve"> </w:t>
      </w:r>
      <w:r w:rsidRPr="007D5B41">
        <w:rPr>
          <w:rFonts w:ascii="Times New Roman" w:eastAsia="Times New Roman" w:hAnsi="Times New Roman" w:cs="Times New Roman"/>
          <w:noProof w:val="0"/>
          <w:sz w:val="24"/>
          <w:szCs w:val="24"/>
        </w:rPr>
        <w:t>ne vėliau kaip per 6 mėnesius nuo grįžimo iš laisvės atėmimo vietų;</w:t>
      </w:r>
      <w:r w:rsidRPr="007D5B41">
        <w:rPr>
          <w:rFonts w:ascii="Times New Roman" w:eastAsia="Times New Roman" w:hAnsi="Times New Roman" w:cs="Times New Roman"/>
          <w:noProof w:val="0"/>
          <w:sz w:val="24"/>
          <w:szCs w:val="20"/>
        </w:rPr>
        <w:t xml:space="preserve"> </w:t>
      </w:r>
    </w:p>
    <w:p w14:paraId="35DC86CE" w14:textId="77777777" w:rsidR="007D5B41" w:rsidRPr="007D5B41" w:rsidRDefault="007D5B41" w:rsidP="007D5B41">
      <w:pPr>
        <w:spacing w:after="0" w:line="240" w:lineRule="auto"/>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Straipsnio punkto pakeitimai:</w:t>
      </w:r>
    </w:p>
    <w:p w14:paraId="682C640D" w14:textId="77777777" w:rsidR="007D5B41" w:rsidRPr="007D5B41" w:rsidRDefault="007D5B41" w:rsidP="007D5B41">
      <w:pPr>
        <w:spacing w:after="0" w:line="240" w:lineRule="auto"/>
        <w:jc w:val="both"/>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 xml:space="preserve">Nr. </w:t>
      </w:r>
      <w:hyperlink r:id="rId5" w:history="1">
        <w:r w:rsidRPr="007D5B41">
          <w:rPr>
            <w:rFonts w:ascii="Times New Roman" w:eastAsia="MS Mincho" w:hAnsi="Times New Roman" w:cs="Times New Roman"/>
            <w:i/>
            <w:iCs/>
            <w:noProof w:val="0"/>
            <w:color w:val="0000FF"/>
            <w:sz w:val="20"/>
            <w:szCs w:val="20"/>
            <w:u w:val="single"/>
          </w:rPr>
          <w:t>XIII-941</w:t>
        </w:r>
      </w:hyperlink>
      <w:r w:rsidRPr="007D5B41">
        <w:rPr>
          <w:rFonts w:ascii="Times New Roman" w:eastAsia="MS Mincho" w:hAnsi="Times New Roman" w:cs="Times New Roman"/>
          <w:i/>
          <w:iCs/>
          <w:noProof w:val="0"/>
          <w:sz w:val="20"/>
          <w:szCs w:val="20"/>
        </w:rPr>
        <w:t>, 2017-12-21, paskelbta TAR 2017-12-29, i. k. 2017-21627</w:t>
      </w:r>
    </w:p>
    <w:p w14:paraId="50F16988"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color w:val="000000"/>
          <w:sz w:val="24"/>
          <w:szCs w:val="24"/>
          <w:lang w:eastAsia="lt-LT"/>
        </w:rPr>
        <w:t>4) piniginės socialinės paramos gavėjai;</w:t>
      </w:r>
    </w:p>
    <w:p w14:paraId="586A6DE2"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sz w:val="24"/>
          <w:szCs w:val="24"/>
        </w:rPr>
        <w:t xml:space="preserve">5) priklausomi nuo narkotinių, psichotropinių ir kitų psichiką veikiančių medžiagų, baigę psichologinės socialinės ir (ar) profesinės reabilitacijos programas, jeigu jie kreipiasi į </w:t>
      </w:r>
      <w:r w:rsidRPr="007D5B41">
        <w:rPr>
          <w:rFonts w:ascii="Times New Roman" w:eastAsia="Times New Roman" w:hAnsi="Times New Roman" w:cs="Times New Roman"/>
          <w:bCs/>
          <w:noProof w:val="0"/>
          <w:sz w:val="24"/>
          <w:szCs w:val="24"/>
        </w:rPr>
        <w:t xml:space="preserve">Užimtumo tarnybą </w:t>
      </w:r>
      <w:r w:rsidRPr="007D5B41">
        <w:rPr>
          <w:rFonts w:ascii="Times New Roman" w:eastAsia="Times New Roman" w:hAnsi="Times New Roman" w:cs="Times New Roman"/>
          <w:noProof w:val="0"/>
          <w:sz w:val="24"/>
          <w:szCs w:val="24"/>
        </w:rPr>
        <w:t>ne vėliau kaip per 6 mėnesius nuo psichologinės socialinės ir (ar) profesinės reabilitacijos programos baigimo;</w:t>
      </w:r>
      <w:r w:rsidRPr="007D5B41">
        <w:rPr>
          <w:rFonts w:ascii="Times New Roman" w:eastAsia="Times New Roman" w:hAnsi="Times New Roman" w:cs="Times New Roman"/>
          <w:noProof w:val="0"/>
          <w:sz w:val="24"/>
          <w:szCs w:val="20"/>
        </w:rPr>
        <w:t xml:space="preserve"> </w:t>
      </w:r>
    </w:p>
    <w:p w14:paraId="06064B06" w14:textId="77777777" w:rsidR="007D5B41" w:rsidRPr="007D5B41" w:rsidRDefault="007D5B41" w:rsidP="007D5B41">
      <w:pPr>
        <w:spacing w:after="0" w:line="240" w:lineRule="auto"/>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Straipsnio punkto pakeitimai:</w:t>
      </w:r>
    </w:p>
    <w:p w14:paraId="3A78E971" w14:textId="77777777" w:rsidR="007D5B41" w:rsidRPr="007D5B41" w:rsidRDefault="007D5B41" w:rsidP="007D5B41">
      <w:pPr>
        <w:spacing w:after="0" w:line="240" w:lineRule="auto"/>
        <w:jc w:val="both"/>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 xml:space="preserve">Nr. </w:t>
      </w:r>
      <w:hyperlink r:id="rId6" w:history="1">
        <w:r w:rsidRPr="007D5B41">
          <w:rPr>
            <w:rFonts w:ascii="Times New Roman" w:eastAsia="MS Mincho" w:hAnsi="Times New Roman" w:cs="Times New Roman"/>
            <w:i/>
            <w:iCs/>
            <w:noProof w:val="0"/>
            <w:color w:val="0000FF"/>
            <w:sz w:val="20"/>
            <w:szCs w:val="20"/>
            <w:u w:val="single"/>
          </w:rPr>
          <w:t>XIII-941</w:t>
        </w:r>
      </w:hyperlink>
      <w:r w:rsidRPr="007D5B41">
        <w:rPr>
          <w:rFonts w:ascii="Times New Roman" w:eastAsia="MS Mincho" w:hAnsi="Times New Roman" w:cs="Times New Roman"/>
          <w:i/>
          <w:iCs/>
          <w:noProof w:val="0"/>
          <w:sz w:val="20"/>
          <w:szCs w:val="20"/>
        </w:rPr>
        <w:t>, 2017-12-21, paskelbta TAR 2017-12-29, i. k. 2017-21627</w:t>
      </w:r>
    </w:p>
    <w:p w14:paraId="619F5849"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sz w:val="24"/>
          <w:szCs w:val="24"/>
        </w:rPr>
        <w:t xml:space="preserve">6) prekybos žmonėmis aukos, baigusios psichologinės socialinės ir (ar) profesinės reabilitacijos programas, jeigu jos kreipiasi į </w:t>
      </w:r>
      <w:r w:rsidRPr="007D5B41">
        <w:rPr>
          <w:rFonts w:ascii="Times New Roman" w:eastAsia="Times New Roman" w:hAnsi="Times New Roman" w:cs="Times New Roman"/>
          <w:bCs/>
          <w:noProof w:val="0"/>
          <w:sz w:val="24"/>
          <w:szCs w:val="24"/>
        </w:rPr>
        <w:t>Užimtumo tarnybą</w:t>
      </w:r>
      <w:r w:rsidRPr="007D5B41">
        <w:rPr>
          <w:rFonts w:ascii="Times New Roman" w:eastAsia="Times New Roman" w:hAnsi="Times New Roman" w:cs="Times New Roman"/>
          <w:b/>
          <w:bCs/>
          <w:noProof w:val="0"/>
          <w:sz w:val="24"/>
          <w:szCs w:val="24"/>
        </w:rPr>
        <w:t xml:space="preserve"> </w:t>
      </w:r>
      <w:r w:rsidRPr="007D5B41">
        <w:rPr>
          <w:rFonts w:ascii="Times New Roman" w:eastAsia="Times New Roman" w:hAnsi="Times New Roman" w:cs="Times New Roman"/>
          <w:noProof w:val="0"/>
          <w:sz w:val="24"/>
          <w:szCs w:val="24"/>
        </w:rPr>
        <w:t>ne vėliau kaip per 6 mėnesius nuo psichologinės socialinės ir (ar) profesinės reabilitacijos programos baigimo;</w:t>
      </w:r>
      <w:r w:rsidRPr="007D5B41">
        <w:rPr>
          <w:rFonts w:ascii="Times New Roman" w:eastAsia="Times New Roman" w:hAnsi="Times New Roman" w:cs="Times New Roman"/>
          <w:noProof w:val="0"/>
          <w:sz w:val="24"/>
          <w:szCs w:val="20"/>
        </w:rPr>
        <w:t xml:space="preserve"> </w:t>
      </w:r>
    </w:p>
    <w:p w14:paraId="390AE44D" w14:textId="77777777" w:rsidR="007D5B41" w:rsidRPr="007D5B41" w:rsidRDefault="007D5B41" w:rsidP="007D5B41">
      <w:pPr>
        <w:spacing w:after="0" w:line="240" w:lineRule="auto"/>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Straipsnio punkto pakeitimai:</w:t>
      </w:r>
    </w:p>
    <w:p w14:paraId="71E53A82" w14:textId="77777777" w:rsidR="007D5B41" w:rsidRPr="007D5B41" w:rsidRDefault="007D5B41" w:rsidP="007D5B41">
      <w:pPr>
        <w:spacing w:after="0" w:line="240" w:lineRule="auto"/>
        <w:jc w:val="both"/>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 xml:space="preserve">Nr. </w:t>
      </w:r>
      <w:hyperlink r:id="rId7" w:history="1">
        <w:r w:rsidRPr="007D5B41">
          <w:rPr>
            <w:rFonts w:ascii="Times New Roman" w:eastAsia="MS Mincho" w:hAnsi="Times New Roman" w:cs="Times New Roman"/>
            <w:i/>
            <w:iCs/>
            <w:noProof w:val="0"/>
            <w:color w:val="0000FF"/>
            <w:sz w:val="20"/>
            <w:szCs w:val="20"/>
            <w:u w:val="single"/>
          </w:rPr>
          <w:t>XIII-941</w:t>
        </w:r>
      </w:hyperlink>
      <w:r w:rsidRPr="007D5B41">
        <w:rPr>
          <w:rFonts w:ascii="Times New Roman" w:eastAsia="MS Mincho" w:hAnsi="Times New Roman" w:cs="Times New Roman"/>
          <w:i/>
          <w:iCs/>
          <w:noProof w:val="0"/>
          <w:sz w:val="20"/>
          <w:szCs w:val="20"/>
        </w:rPr>
        <w:t>, 2017-12-21, paskelbta TAR 2017-12-29, i. k. 2017-21627</w:t>
      </w:r>
    </w:p>
    <w:p w14:paraId="02027395" w14:textId="77777777" w:rsidR="007D5B41" w:rsidRPr="007D5B41" w:rsidRDefault="007D5B41" w:rsidP="007D5B41">
      <w:pPr>
        <w:spacing w:after="0" w:line="240" w:lineRule="auto"/>
        <w:rPr>
          <w:rFonts w:ascii="Times New Roman" w:eastAsia="Times New Roman" w:hAnsi="Times New Roman" w:cs="Times New Roman"/>
          <w:noProof w:val="0"/>
          <w:sz w:val="24"/>
          <w:szCs w:val="20"/>
        </w:rPr>
      </w:pPr>
    </w:p>
    <w:p w14:paraId="3318D367"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0"/>
        </w:rPr>
      </w:pPr>
      <w:r w:rsidRPr="007D5B41">
        <w:rPr>
          <w:rFonts w:ascii="Times New Roman" w:eastAsia="Times New Roman" w:hAnsi="Times New Roman" w:cs="Times New Roman"/>
          <w:noProof w:val="0"/>
          <w:sz w:val="24"/>
          <w:szCs w:val="24"/>
        </w:rPr>
        <w:lastRenderedPageBreak/>
        <w:t xml:space="preserve">7) grįžę į Lietuvą nuolat gyventi politiniai kaliniai ir tremtiniai bei jų šeimos nariai (sutuoktinis, vaikai (įvaikiai) iki 18 metų), jeigu jie kreipiasi į </w:t>
      </w:r>
      <w:r w:rsidRPr="007D5B41">
        <w:rPr>
          <w:rFonts w:ascii="Times New Roman" w:eastAsia="Times New Roman" w:hAnsi="Times New Roman" w:cs="Times New Roman"/>
          <w:bCs/>
          <w:noProof w:val="0"/>
          <w:sz w:val="24"/>
          <w:szCs w:val="24"/>
        </w:rPr>
        <w:t>Užimtumo tarnybą</w:t>
      </w:r>
      <w:r w:rsidRPr="007D5B41">
        <w:rPr>
          <w:rFonts w:ascii="Times New Roman" w:eastAsia="Times New Roman" w:hAnsi="Times New Roman" w:cs="Times New Roman"/>
          <w:b/>
          <w:bCs/>
          <w:noProof w:val="0"/>
          <w:sz w:val="24"/>
          <w:szCs w:val="24"/>
        </w:rPr>
        <w:t xml:space="preserve"> </w:t>
      </w:r>
      <w:r w:rsidRPr="007D5B41">
        <w:rPr>
          <w:rFonts w:ascii="Times New Roman" w:eastAsia="Times New Roman" w:hAnsi="Times New Roman" w:cs="Times New Roman"/>
          <w:noProof w:val="0"/>
          <w:sz w:val="24"/>
          <w:szCs w:val="24"/>
        </w:rPr>
        <w:t>ne vėliau kaip per 6 mėnesius nuo grįžimo į Lietuvą nuolat gyventi dienos;</w:t>
      </w:r>
      <w:r w:rsidRPr="007D5B41">
        <w:rPr>
          <w:rFonts w:ascii="Times New Roman" w:eastAsia="Times New Roman" w:hAnsi="Times New Roman" w:cs="Times New Roman"/>
          <w:noProof w:val="0"/>
          <w:sz w:val="24"/>
          <w:szCs w:val="20"/>
        </w:rPr>
        <w:t xml:space="preserve"> </w:t>
      </w:r>
    </w:p>
    <w:p w14:paraId="5A72D9B4" w14:textId="77777777" w:rsidR="007D5B41" w:rsidRPr="007D5B41" w:rsidRDefault="007D5B41" w:rsidP="007D5B41">
      <w:pPr>
        <w:spacing w:after="0" w:line="240" w:lineRule="auto"/>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Straipsnio punkto pakeitimai:</w:t>
      </w:r>
    </w:p>
    <w:p w14:paraId="0316C395" w14:textId="77777777" w:rsidR="007D5B41" w:rsidRPr="007D5B41" w:rsidRDefault="007D5B41" w:rsidP="007D5B41">
      <w:pPr>
        <w:spacing w:after="0" w:line="240" w:lineRule="auto"/>
        <w:jc w:val="both"/>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 xml:space="preserve">Nr. </w:t>
      </w:r>
      <w:hyperlink r:id="rId8" w:history="1">
        <w:r w:rsidRPr="007D5B41">
          <w:rPr>
            <w:rFonts w:ascii="Times New Roman" w:eastAsia="MS Mincho" w:hAnsi="Times New Roman" w:cs="Times New Roman"/>
            <w:i/>
            <w:iCs/>
            <w:noProof w:val="0"/>
            <w:color w:val="0000FF"/>
            <w:sz w:val="20"/>
            <w:szCs w:val="20"/>
            <w:u w:val="single"/>
          </w:rPr>
          <w:t>XIII-941</w:t>
        </w:r>
      </w:hyperlink>
      <w:r w:rsidRPr="007D5B41">
        <w:rPr>
          <w:rFonts w:ascii="Times New Roman" w:eastAsia="MS Mincho" w:hAnsi="Times New Roman" w:cs="Times New Roman"/>
          <w:i/>
          <w:iCs/>
          <w:noProof w:val="0"/>
          <w:sz w:val="20"/>
          <w:szCs w:val="20"/>
        </w:rPr>
        <w:t>, 2017-12-21, paskelbta TAR 2017-12-29, i. k. 2017-21627</w:t>
      </w:r>
    </w:p>
    <w:p w14:paraId="623C2C4A"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0"/>
        </w:rPr>
      </w:pPr>
      <w:r w:rsidRPr="007D5B41">
        <w:rPr>
          <w:rFonts w:ascii="Times New Roman" w:eastAsia="Times New Roman" w:hAnsi="Times New Roman" w:cs="Times New Roman"/>
          <w:bCs/>
          <w:noProof w:val="0"/>
          <w:sz w:val="24"/>
          <w:szCs w:val="24"/>
          <w:lang w:eastAsia="lt-LT"/>
        </w:rPr>
        <w:t>8) turintys pabėgėlio statusą ar kuriems yra suteikta papildoma ar laikinoji apsauga;</w:t>
      </w:r>
      <w:r w:rsidRPr="007D5B41">
        <w:rPr>
          <w:rFonts w:ascii="Times New Roman" w:eastAsia="Times New Roman" w:hAnsi="Times New Roman" w:cs="Times New Roman"/>
          <w:noProof w:val="0"/>
          <w:sz w:val="24"/>
          <w:szCs w:val="20"/>
        </w:rPr>
        <w:t xml:space="preserve"> </w:t>
      </w:r>
    </w:p>
    <w:p w14:paraId="397C0DC4" w14:textId="77777777" w:rsidR="007D5B41" w:rsidRPr="007D5B41" w:rsidRDefault="007D5B41" w:rsidP="007D5B41">
      <w:pPr>
        <w:spacing w:after="0" w:line="240" w:lineRule="auto"/>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Papildyta straipsnio punktu:</w:t>
      </w:r>
    </w:p>
    <w:p w14:paraId="6728EDD8" w14:textId="77777777" w:rsidR="007D5B41" w:rsidRPr="007D5B41" w:rsidRDefault="007D5B41" w:rsidP="007D5B41">
      <w:pPr>
        <w:spacing w:after="0" w:line="240" w:lineRule="auto"/>
        <w:jc w:val="both"/>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 xml:space="preserve">Nr. </w:t>
      </w:r>
      <w:hyperlink r:id="rId9" w:history="1">
        <w:r w:rsidRPr="007D5B41">
          <w:rPr>
            <w:rFonts w:ascii="Times New Roman" w:eastAsia="MS Mincho" w:hAnsi="Times New Roman" w:cs="Times New Roman"/>
            <w:i/>
            <w:iCs/>
            <w:noProof w:val="0"/>
            <w:color w:val="0000FF"/>
            <w:sz w:val="20"/>
            <w:szCs w:val="20"/>
            <w:u w:val="single"/>
          </w:rPr>
          <w:t>XIII-416</w:t>
        </w:r>
      </w:hyperlink>
      <w:r w:rsidRPr="007D5B41">
        <w:rPr>
          <w:rFonts w:ascii="Times New Roman" w:eastAsia="MS Mincho" w:hAnsi="Times New Roman" w:cs="Times New Roman"/>
          <w:i/>
          <w:iCs/>
          <w:noProof w:val="0"/>
          <w:sz w:val="20"/>
          <w:szCs w:val="20"/>
        </w:rPr>
        <w:t>, 2017-06-06, paskelbta TAR 2017-06-14, i. k. 2017-10024</w:t>
      </w:r>
    </w:p>
    <w:p w14:paraId="3D7A8CA2"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0"/>
        </w:rPr>
      </w:pPr>
      <w:r w:rsidRPr="007D5B41">
        <w:rPr>
          <w:rFonts w:ascii="Times New Roman" w:eastAsia="Times New Roman" w:hAnsi="Times New Roman" w:cs="Times New Roman"/>
          <w:bCs/>
          <w:noProof w:val="0"/>
          <w:sz w:val="24"/>
          <w:szCs w:val="24"/>
          <w:lang w:eastAsia="lt-LT"/>
        </w:rPr>
        <w:t>9) asmenys, patiriantys socialinę riziką;</w:t>
      </w:r>
      <w:r w:rsidRPr="007D5B41">
        <w:rPr>
          <w:rFonts w:ascii="Times New Roman" w:eastAsia="Times New Roman" w:hAnsi="Times New Roman" w:cs="Times New Roman"/>
          <w:noProof w:val="0"/>
          <w:sz w:val="24"/>
          <w:szCs w:val="20"/>
        </w:rPr>
        <w:t xml:space="preserve"> </w:t>
      </w:r>
    </w:p>
    <w:p w14:paraId="21720276" w14:textId="77777777" w:rsidR="007D5B41" w:rsidRPr="007D5B41" w:rsidRDefault="007D5B41" w:rsidP="007D5B41">
      <w:pPr>
        <w:spacing w:after="0" w:line="240" w:lineRule="auto"/>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Papildyta straipsnio punktu:</w:t>
      </w:r>
    </w:p>
    <w:p w14:paraId="2DD53A04" w14:textId="77777777" w:rsidR="007D5B41" w:rsidRPr="007D5B41" w:rsidRDefault="007D5B41" w:rsidP="007D5B41">
      <w:pPr>
        <w:spacing w:after="0" w:line="240" w:lineRule="auto"/>
        <w:jc w:val="both"/>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 xml:space="preserve">Nr. </w:t>
      </w:r>
      <w:hyperlink r:id="rId10" w:history="1">
        <w:r w:rsidRPr="007D5B41">
          <w:rPr>
            <w:rFonts w:ascii="Times New Roman" w:eastAsia="MS Mincho" w:hAnsi="Times New Roman" w:cs="Times New Roman"/>
            <w:i/>
            <w:iCs/>
            <w:noProof w:val="0"/>
            <w:color w:val="0000FF"/>
            <w:sz w:val="20"/>
            <w:szCs w:val="20"/>
            <w:u w:val="single"/>
          </w:rPr>
          <w:t>XIII-416</w:t>
        </w:r>
      </w:hyperlink>
      <w:r w:rsidRPr="007D5B41">
        <w:rPr>
          <w:rFonts w:ascii="Times New Roman" w:eastAsia="MS Mincho" w:hAnsi="Times New Roman" w:cs="Times New Roman"/>
          <w:i/>
          <w:iCs/>
          <w:noProof w:val="0"/>
          <w:sz w:val="20"/>
          <w:szCs w:val="20"/>
        </w:rPr>
        <w:t>, 2017-06-06, paskelbta TAR 2017-06-14, i. k. 2017-10024</w:t>
      </w:r>
    </w:p>
    <w:p w14:paraId="1AA892AC"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bCs/>
          <w:noProof w:val="0"/>
          <w:sz w:val="24"/>
          <w:szCs w:val="24"/>
          <w:lang w:eastAsia="lt-LT"/>
        </w:rPr>
        <w:t>10) vyresni kaip 40 metų.</w:t>
      </w:r>
      <w:r w:rsidRPr="007D5B41">
        <w:rPr>
          <w:rFonts w:ascii="Times New Roman" w:eastAsia="Times New Roman" w:hAnsi="Times New Roman" w:cs="Times New Roman"/>
          <w:noProof w:val="0"/>
          <w:sz w:val="24"/>
          <w:szCs w:val="20"/>
        </w:rPr>
        <w:t xml:space="preserve"> </w:t>
      </w:r>
    </w:p>
    <w:p w14:paraId="500F999D" w14:textId="77777777" w:rsidR="007D5B41" w:rsidRPr="007D5B41" w:rsidRDefault="007D5B41" w:rsidP="007D5B41">
      <w:pPr>
        <w:spacing w:after="0" w:line="240" w:lineRule="auto"/>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Papildyta straipsnio punktu:</w:t>
      </w:r>
    </w:p>
    <w:p w14:paraId="018500AB" w14:textId="77777777" w:rsidR="007D5B41" w:rsidRPr="007D5B41" w:rsidRDefault="007D5B41" w:rsidP="007D5B41">
      <w:pPr>
        <w:spacing w:after="0" w:line="240" w:lineRule="auto"/>
        <w:jc w:val="both"/>
        <w:rPr>
          <w:rFonts w:ascii="Times New Roman" w:eastAsia="MS Mincho" w:hAnsi="Times New Roman" w:cs="Times New Roman"/>
          <w:i/>
          <w:iCs/>
          <w:noProof w:val="0"/>
          <w:sz w:val="20"/>
          <w:szCs w:val="20"/>
        </w:rPr>
      </w:pPr>
      <w:r w:rsidRPr="007D5B41">
        <w:rPr>
          <w:rFonts w:ascii="Times New Roman" w:eastAsia="MS Mincho" w:hAnsi="Times New Roman" w:cs="Times New Roman"/>
          <w:i/>
          <w:iCs/>
          <w:noProof w:val="0"/>
          <w:sz w:val="20"/>
          <w:szCs w:val="20"/>
        </w:rPr>
        <w:t xml:space="preserve">Nr. </w:t>
      </w:r>
      <w:hyperlink r:id="rId11" w:history="1">
        <w:r w:rsidRPr="007D5B41">
          <w:rPr>
            <w:rFonts w:ascii="Times New Roman" w:eastAsia="MS Mincho" w:hAnsi="Times New Roman" w:cs="Times New Roman"/>
            <w:i/>
            <w:iCs/>
            <w:noProof w:val="0"/>
            <w:color w:val="0000FF"/>
            <w:sz w:val="20"/>
            <w:szCs w:val="20"/>
            <w:u w:val="single"/>
          </w:rPr>
          <w:t>XIII-416</w:t>
        </w:r>
      </w:hyperlink>
      <w:r w:rsidRPr="007D5B41">
        <w:rPr>
          <w:rFonts w:ascii="Times New Roman" w:eastAsia="MS Mincho" w:hAnsi="Times New Roman" w:cs="Times New Roman"/>
          <w:i/>
          <w:iCs/>
          <w:noProof w:val="0"/>
          <w:sz w:val="20"/>
          <w:szCs w:val="20"/>
        </w:rPr>
        <w:t>, 2017-06-06, paskelbta TAR 2017-06-14, i. k. 2017-10024</w:t>
      </w:r>
    </w:p>
    <w:p w14:paraId="6677516C" w14:textId="77777777" w:rsidR="007D5B41" w:rsidRPr="007D5B41" w:rsidRDefault="007D5B41" w:rsidP="007D5B41">
      <w:pPr>
        <w:spacing w:after="0" w:line="240" w:lineRule="auto"/>
        <w:rPr>
          <w:rFonts w:ascii="Times New Roman" w:eastAsia="Times New Roman" w:hAnsi="Times New Roman" w:cs="Times New Roman"/>
          <w:noProof w:val="0"/>
          <w:sz w:val="24"/>
          <w:szCs w:val="20"/>
        </w:rPr>
      </w:pPr>
    </w:p>
    <w:p w14:paraId="0A7B8A02"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sz w:val="24"/>
          <w:szCs w:val="24"/>
          <w:lang w:eastAsia="lt-LT"/>
        </w:rPr>
        <w:t xml:space="preserve">3. Sprendimą dėl šio straipsnio 1 dalyje nurodytų užimtumo didinimo programų rengimo ir jų finansavimo, atsižvelgdamos į jų svarbą ir paskirtį, priima Lietuvos Respublikos Vyriausybė, ministerijos ir kitos valstybės institucijos, savivaldybių institucijos ir užimtumo rėmimo politiką įgyvendinančios įstaigos, konsultuodamosi su socialiniais partneriais, organizacijų ir vietos bendruomenių atstovais, atstovaujančiais darbo ieškančių asmenų grupių interesams. Užimtumo didinimo programų rengimo ir jų finansavimo tvarką nustato Lietuvos Respublikos Vyriausybė ar jos įgaliota institucija. </w:t>
      </w:r>
    </w:p>
    <w:p w14:paraId="406A31A3" w14:textId="77777777" w:rsidR="007D5B41" w:rsidRPr="007D5B41" w:rsidRDefault="007D5B41" w:rsidP="007D5B41">
      <w:pPr>
        <w:spacing w:after="0" w:line="240" w:lineRule="auto"/>
        <w:ind w:firstLine="720"/>
        <w:jc w:val="both"/>
        <w:rPr>
          <w:rFonts w:ascii="Times New Roman" w:eastAsia="Times New Roman" w:hAnsi="Times New Roman" w:cs="Times New Roman"/>
          <w:noProof w:val="0"/>
          <w:sz w:val="24"/>
          <w:szCs w:val="24"/>
          <w:lang w:eastAsia="lt-LT"/>
        </w:rPr>
      </w:pPr>
      <w:r w:rsidRPr="007D5B41">
        <w:rPr>
          <w:rFonts w:ascii="Times New Roman" w:eastAsia="Times New Roman" w:hAnsi="Times New Roman" w:cs="Times New Roman"/>
          <w:noProof w:val="0"/>
          <w:sz w:val="24"/>
          <w:szCs w:val="24"/>
          <w:lang w:eastAsia="lt-LT"/>
        </w:rPr>
        <w:t>4. Įgyvendinant savivaldybių patvirtintas užimtumo didinimo programas, kurioms finansuoti naudojamos specialiųjų tikslinių dotacijų savivaldybių biudžetams lėšos, jų administravimui skiriama nuo 2 iki 4 procentų užimtumo didinimo programoms skirtų lėšų. Konkretų administravimui skiriamų lėšų procento dydį iki biudžetinių metų pradžios nustato socialinės apsaugos ir darbo ministras.</w:t>
      </w:r>
    </w:p>
    <w:p w14:paraId="415937D4" w14:textId="77777777" w:rsidR="00B954E9" w:rsidRDefault="00B954E9" w:rsidP="007D5B41">
      <w:pPr>
        <w:spacing w:after="0" w:line="240" w:lineRule="auto"/>
        <w:ind w:firstLine="720"/>
        <w:jc w:val="both"/>
      </w:pPr>
    </w:p>
    <w:sectPr w:rsidR="00B954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41"/>
    <w:rsid w:val="000326DC"/>
    <w:rsid w:val="00084273"/>
    <w:rsid w:val="00430379"/>
    <w:rsid w:val="00726C78"/>
    <w:rsid w:val="007A2A41"/>
    <w:rsid w:val="007D5B41"/>
    <w:rsid w:val="00B95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74B3"/>
  <w15:chartTrackingRefBased/>
  <w15:docId w15:val="{B211AF80-223A-48AE-91C8-DE3D4631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71c0ae0ec6d11e78a1adea6fe72f3c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egalAct.html?documentId=471c0ae0ec6d11e78a1adea6fe72f3c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471c0ae0ec6d11e78a1adea6fe72f3c5" TargetMode="External"/><Relationship Id="rId11" Type="http://schemas.openxmlformats.org/officeDocument/2006/relationships/hyperlink" Target="https://www.e-tar.lt/portal/legalAct.html?documentId=8c641ab0510011e7846ef01bfffb9b64" TargetMode="External"/><Relationship Id="rId5" Type="http://schemas.openxmlformats.org/officeDocument/2006/relationships/hyperlink" Target="https://www.e-tar.lt/portal/legalAct.html?documentId=471c0ae0ec6d11e78a1adea6fe72f3c5" TargetMode="External"/><Relationship Id="rId10" Type="http://schemas.openxmlformats.org/officeDocument/2006/relationships/hyperlink" Target="https://www.e-tar.lt/portal/legalAct.html?documentId=8c641ab0510011e7846ef01bfffb9b64" TargetMode="External"/><Relationship Id="rId4" Type="http://schemas.openxmlformats.org/officeDocument/2006/relationships/hyperlink" Target="https://www.e-tar.lt/portal/legalAct.html?documentId=d248ec30ea9211e99681cd81dcdca52c" TargetMode="External"/><Relationship Id="rId9" Type="http://schemas.openxmlformats.org/officeDocument/2006/relationships/hyperlink" Target="https://www.e-tar.lt/portal/legalAct.html?documentId=8c641ab0510011e7846ef01bfffb9b6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3256</Words>
  <Characters>1856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Ragėnienė</dc:creator>
  <cp:keywords/>
  <dc:description/>
  <cp:lastModifiedBy>Diana Brazdžiunienė</cp:lastModifiedBy>
  <cp:revision>2</cp:revision>
  <dcterms:created xsi:type="dcterms:W3CDTF">2022-02-03T06:21:00Z</dcterms:created>
  <dcterms:modified xsi:type="dcterms:W3CDTF">2022-02-03T06:21:00Z</dcterms:modified>
</cp:coreProperties>
</file>