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9037" w14:textId="77777777" w:rsidR="00C17EF8" w:rsidRPr="005C41AC" w:rsidRDefault="00C17EF8" w:rsidP="0082218D">
      <w:pPr>
        <w:tabs>
          <w:tab w:val="left" w:pos="851"/>
        </w:tabs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5C41AC" w:rsidRDefault="00C17EF8" w:rsidP="00C17EF8">
      <w:pPr>
        <w:jc w:val="center"/>
        <w:rPr>
          <w:szCs w:val="24"/>
        </w:rPr>
      </w:pPr>
    </w:p>
    <w:p w14:paraId="4C7B9039" w14:textId="77777777" w:rsidR="00C17EF8" w:rsidRPr="00A562AA" w:rsidRDefault="00C17EF8" w:rsidP="00C17EF8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C7B903A" w14:textId="77777777" w:rsidR="00C17EF8" w:rsidRPr="005C41AC" w:rsidRDefault="00C17EF8" w:rsidP="00C17EF8">
      <w:pPr>
        <w:keepNext/>
        <w:jc w:val="center"/>
        <w:outlineLvl w:val="1"/>
      </w:pPr>
    </w:p>
    <w:p w14:paraId="4C7B903B" w14:textId="77777777" w:rsidR="00C17EF8" w:rsidRPr="005C41AC" w:rsidRDefault="00C17EF8" w:rsidP="00C17EF8">
      <w:pPr>
        <w:keepNext/>
        <w:jc w:val="center"/>
        <w:outlineLvl w:val="1"/>
      </w:pPr>
    </w:p>
    <w:p w14:paraId="4C7B903C" w14:textId="77777777" w:rsidR="00C17EF8" w:rsidRPr="00A562AA" w:rsidRDefault="00C17EF8" w:rsidP="00C17EF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7B903E" w14:textId="584D2501" w:rsidR="00C17EF8" w:rsidRDefault="00BB6106" w:rsidP="00C17EF8">
      <w:pPr>
        <w:jc w:val="center"/>
        <w:rPr>
          <w:b/>
        </w:rPr>
      </w:pPr>
      <w:r w:rsidRPr="00BB6106">
        <w:rPr>
          <w:b/>
        </w:rPr>
        <w:t>DĖL PRITARIMO PANEVĖŽIO MIESTO SAVIVALDYBĖS ADMINISTRACIJOS DALYVAVIMUI „TŪKSTANTMEČIO MOKYKLŲ“ PROGRAMOJE IR ĮGALIOJIMŲ SAVIVALDYBĖS ADMINISTRACIJOS DIREKTORIUI SUTEIKIMO</w:t>
      </w:r>
    </w:p>
    <w:p w14:paraId="2291788C" w14:textId="77777777" w:rsidR="00BB6106" w:rsidRDefault="00BB6106" w:rsidP="00C17EF8">
      <w:pPr>
        <w:jc w:val="center"/>
      </w:pPr>
    </w:p>
    <w:p w14:paraId="4C7B903F" w14:textId="77777777" w:rsidR="00C17EF8" w:rsidRPr="00A562AA" w:rsidRDefault="00C17EF8" w:rsidP="00C17EF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vasario 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TSP-60</w:t>
      </w:r>
      <w:r>
        <w:fldChar w:fldCharType="end"/>
      </w:r>
      <w:bookmarkEnd w:id="2"/>
    </w:p>
    <w:p w14:paraId="4C7B9040" w14:textId="77777777" w:rsidR="00C17EF8" w:rsidRPr="00A562AA" w:rsidRDefault="00C17EF8" w:rsidP="00C17EF8">
      <w:pPr>
        <w:keepNext/>
        <w:jc w:val="center"/>
        <w:outlineLvl w:val="2"/>
        <w:rPr>
          <w:b/>
        </w:rPr>
      </w:pPr>
      <w:r w:rsidRPr="00A562AA">
        <w:t>Panevėžys</w:t>
      </w:r>
    </w:p>
    <w:p w14:paraId="4C7B9041" w14:textId="77777777" w:rsidR="00C17EF8" w:rsidRPr="00A562AA" w:rsidRDefault="00C17EF8" w:rsidP="00C17EF8">
      <w:pPr>
        <w:ind w:firstLine="851"/>
        <w:jc w:val="both"/>
      </w:pPr>
    </w:p>
    <w:p w14:paraId="4C7B9042" w14:textId="1754AC8C" w:rsidR="00C17EF8" w:rsidRPr="003C1E1A" w:rsidRDefault="00C17EF8" w:rsidP="00C17EF8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C1E1A">
        <w:t>Lietuvos Respublikos vietos savivaldos į</w:t>
      </w:r>
      <w:r>
        <w:t xml:space="preserve">statymo 6 straipsnio </w:t>
      </w:r>
      <w:r w:rsidR="00B41592" w:rsidRPr="00EC11E6">
        <w:t>5</w:t>
      </w:r>
      <w:r>
        <w:t xml:space="preserve"> punktu, </w:t>
      </w:r>
      <w:r w:rsidR="00E454FC">
        <w:t>„</w:t>
      </w:r>
      <w:r w:rsidR="00EA01B6">
        <w:t>Tūkstantmečio mokyklų“ programos,</w:t>
      </w:r>
      <w:r w:rsidR="004E5413">
        <w:t xml:space="preserve"> patvirtintos</w:t>
      </w:r>
      <w:r w:rsidR="00EA01B6">
        <w:t xml:space="preserve"> Lietuvos Respublikos švietimo</w:t>
      </w:r>
      <w:r w:rsidR="00B41592" w:rsidRPr="00EC11E6">
        <w:t>, mokslo ir sporto</w:t>
      </w:r>
      <w:r w:rsidR="00EA01B6">
        <w:t xml:space="preserve"> ministro 2022 m. sausio 31 d.</w:t>
      </w:r>
      <w:r w:rsidR="004E5413">
        <w:t xml:space="preserve"> įsakymu Nr. V-137 </w:t>
      </w:r>
      <w:r w:rsidR="00E454FC">
        <w:t>„</w:t>
      </w:r>
      <w:r w:rsidR="004E5413">
        <w:t xml:space="preserve">Dėl </w:t>
      </w:r>
      <w:r w:rsidR="00E454FC">
        <w:t>„</w:t>
      </w:r>
      <w:r w:rsidR="004E5413">
        <w:t>Tūkstantmečio mokyklų“ programos patvirtinimo“</w:t>
      </w:r>
      <w:r w:rsidR="00E454FC">
        <w:t>,</w:t>
      </w:r>
      <w:r w:rsidR="004E5413">
        <w:t xml:space="preserve"> 17</w:t>
      </w:r>
      <w:r w:rsidR="00B41592">
        <w:t xml:space="preserve"> ir </w:t>
      </w:r>
      <w:r w:rsidR="00B41592" w:rsidRPr="00EC11E6">
        <w:t>25</w:t>
      </w:r>
      <w:r w:rsidR="004E5413" w:rsidRPr="00EC11E6">
        <w:t xml:space="preserve"> punkt</w:t>
      </w:r>
      <w:r w:rsidR="00B41592" w:rsidRPr="00EC11E6">
        <w:t>ais</w:t>
      </w:r>
      <w:r w:rsidR="004E5413" w:rsidRPr="00EC11E6">
        <w:t>,</w:t>
      </w:r>
      <w:r w:rsidR="004E5413">
        <w:t xml:space="preserve"> 23.3 ir 24.2 papunkčiais</w:t>
      </w:r>
      <w:r w:rsidR="0030484B">
        <w:t xml:space="preserve">, </w:t>
      </w:r>
      <w:r w:rsidRPr="003C1E1A">
        <w:t>Panevėžio miesto savivaldybės</w:t>
      </w:r>
      <w:r>
        <w:t xml:space="preserve"> sutarčių pasirašymo tvarkos aprašo,</w:t>
      </w:r>
      <w:r w:rsidRPr="003C1E1A">
        <w:t xml:space="preserve"> </w:t>
      </w:r>
      <w:r>
        <w:t>patvirtinto</w:t>
      </w:r>
      <w:r w:rsidRPr="00845BE7">
        <w:t xml:space="preserve"> </w:t>
      </w:r>
      <w:r w:rsidRPr="003C1E1A">
        <w:t>Panevėžio miesto savivaldybės taryb</w:t>
      </w:r>
      <w:r>
        <w:t>os 2014 m. gegužės 29 d. sprendimu Nr. 1-154</w:t>
      </w:r>
      <w:r w:rsidR="00A71FDE">
        <w:t xml:space="preserve"> „</w:t>
      </w:r>
      <w:r w:rsidR="00A71FDE" w:rsidRPr="00A71FDE">
        <w:t>Dėl Panevėžio miesto savivaldybės sutarčių pasirašymo tvarkos aprašo patvirtinimo ir Savivaldybės tarybos 2008 m. gegužės 29 d. sprendimo Nr. 1-17-5 1 punkto pripažinimo netekusiu galios</w:t>
      </w:r>
      <w:r w:rsidR="00A71FDE">
        <w:t>“</w:t>
      </w:r>
      <w:r>
        <w:t>, 5.11 papunkčiu ir 6 punktu,</w:t>
      </w:r>
      <w:r w:rsidRPr="003C1E1A">
        <w:t xml:space="preserve"> Panev</w:t>
      </w:r>
      <w:r>
        <w:t xml:space="preserve">ėžio miesto savivaldybės taryba </w:t>
      </w:r>
      <w:r w:rsidR="00F379A6">
        <w:t xml:space="preserve">      </w:t>
      </w:r>
      <w:r>
        <w:t>n u s p r e n d ž i a</w:t>
      </w:r>
      <w:r w:rsidRPr="003C1E1A">
        <w:t>:</w:t>
      </w:r>
    </w:p>
    <w:p w14:paraId="4C7B9043" w14:textId="43BB143E" w:rsidR="00C17EF8" w:rsidRDefault="00C17EF8" w:rsidP="00C17EF8">
      <w:pPr>
        <w:spacing w:line="360" w:lineRule="auto"/>
        <w:ind w:firstLine="851"/>
        <w:jc w:val="both"/>
      </w:pPr>
      <w:r>
        <w:t xml:space="preserve">1. </w:t>
      </w:r>
      <w:r w:rsidR="008F2BC1">
        <w:t>Pritarti Panevėžio miesto savivaldybės</w:t>
      </w:r>
      <w:r w:rsidR="00EC11E6">
        <w:t xml:space="preserve"> administracijos</w:t>
      </w:r>
      <w:r w:rsidR="008F2BC1">
        <w:t xml:space="preserve"> dalyvavimui</w:t>
      </w:r>
      <w:r w:rsidR="00EC11E6">
        <w:t xml:space="preserve"> partnerio teisėmis</w:t>
      </w:r>
      <w:r w:rsidR="00B41592">
        <w:t xml:space="preserve"> </w:t>
      </w:r>
      <w:r w:rsidR="00761C46">
        <w:t>„Tūkstantmečio mokyklų</w:t>
      </w:r>
      <w:r>
        <w:t>“</w:t>
      </w:r>
      <w:r w:rsidR="00761C46">
        <w:t xml:space="preserve"> programoje.</w:t>
      </w:r>
    </w:p>
    <w:p w14:paraId="7B9F3E25" w14:textId="7949DEF6" w:rsidR="00B41592" w:rsidRDefault="00C17EF8" w:rsidP="00C17EF8">
      <w:pPr>
        <w:spacing w:line="360" w:lineRule="auto"/>
        <w:ind w:firstLine="851"/>
        <w:jc w:val="both"/>
      </w:pPr>
      <w:r>
        <w:t xml:space="preserve">2. </w:t>
      </w:r>
      <w:r w:rsidR="00EC11E6">
        <w:t xml:space="preserve">Įgalioti </w:t>
      </w:r>
      <w:r w:rsidR="00B41592">
        <w:t>Savivald</w:t>
      </w:r>
      <w:r w:rsidR="008D67E8">
        <w:t>yb</w:t>
      </w:r>
      <w:r w:rsidR="00E454FC">
        <w:t>ė</w:t>
      </w:r>
      <w:r w:rsidR="008D67E8">
        <w:t>s administracijos direktorių</w:t>
      </w:r>
      <w:r w:rsidR="00B41592">
        <w:t>:</w:t>
      </w:r>
    </w:p>
    <w:p w14:paraId="376E6913" w14:textId="63C76A48" w:rsidR="00B41592" w:rsidRDefault="00B41592" w:rsidP="00C17EF8">
      <w:pPr>
        <w:spacing w:line="360" w:lineRule="auto"/>
        <w:ind w:firstLine="851"/>
        <w:jc w:val="both"/>
      </w:pPr>
      <w:r>
        <w:t xml:space="preserve">2.1. suderinti Savivaldybės švietimo pažangos planą su Tūkstantmečio mokyklų akademijos </w:t>
      </w:r>
      <w:r w:rsidR="00FA7E3A">
        <w:t>ekspertais;</w:t>
      </w:r>
    </w:p>
    <w:p w14:paraId="1E827926" w14:textId="3BE6B09D" w:rsidR="00FA7E3A" w:rsidRDefault="00FA7E3A" w:rsidP="00C17EF8">
      <w:pPr>
        <w:spacing w:line="360" w:lineRule="auto"/>
        <w:ind w:firstLine="851"/>
        <w:jc w:val="both"/>
      </w:pPr>
      <w:r>
        <w:t xml:space="preserve">2.2. sudaryti su VšĮ Europos socialinio fondo agentūra preliminarią </w:t>
      </w:r>
      <w:r w:rsidR="00E454FC">
        <w:t>ir</w:t>
      </w:r>
      <w:r w:rsidR="008F2BC1">
        <w:t xml:space="preserve"> galutinę </w:t>
      </w:r>
      <w:r>
        <w:t>jungtinės veiklos sutart</w:t>
      </w:r>
      <w:r w:rsidR="008F2BC1">
        <w:t>is, su galutine jungtinės veiklos sutartimi susijusias sutartis ir susitarimus, atlikti kitus veiksmus, susijusius su galutinės jungtinės veiklos sutarties vykdymu</w:t>
      </w:r>
      <w:r w:rsidR="00E454FC">
        <w:t>.</w:t>
      </w:r>
    </w:p>
    <w:p w14:paraId="4C7B9047" w14:textId="2A36C579" w:rsidR="00C17EF8" w:rsidRDefault="008D67E8" w:rsidP="00C17EF8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3</w:t>
      </w:r>
      <w:r w:rsidR="00E10DDD">
        <w:rPr>
          <w:color w:val="000000"/>
        </w:rPr>
        <w:t>. Nurodyti, kad š</w:t>
      </w:r>
      <w:r w:rsidR="00C17EF8" w:rsidRPr="000C0791">
        <w:rPr>
          <w:color w:val="000000"/>
        </w:rPr>
        <w:t xml:space="preserve">is sprendimas per vieną mėnesį gali būti apskundžiamas Lietuvos administracinių ginčų komisijos Panevėžio apygardos skyriui </w:t>
      </w:r>
      <w:r w:rsidR="00C17EF8" w:rsidRPr="00D2357E">
        <w:rPr>
          <w:color w:val="000000"/>
        </w:rPr>
        <w:t>(Respublikos g. 62, 35158 Panevėžys</w:t>
      </w:r>
      <w:r w:rsidR="00C17EF8">
        <w:rPr>
          <w:color w:val="000000"/>
        </w:rPr>
        <w:t>)</w:t>
      </w:r>
      <w:r w:rsidR="00C17EF8" w:rsidRPr="00D2357E">
        <w:rPr>
          <w:color w:val="000000"/>
        </w:rPr>
        <w:t xml:space="preserve"> </w:t>
      </w:r>
      <w:r w:rsidR="00C17EF8"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C7B9048" w14:textId="5B6C5895" w:rsidR="00C17EF8" w:rsidRDefault="00C17EF8" w:rsidP="00C17EF8">
      <w:pPr>
        <w:spacing w:line="360" w:lineRule="auto"/>
        <w:ind w:firstLine="851"/>
        <w:jc w:val="both"/>
        <w:rPr>
          <w:color w:val="000000"/>
        </w:rPr>
      </w:pPr>
    </w:p>
    <w:p w14:paraId="668F33C1" w14:textId="77777777" w:rsidR="00517228" w:rsidRDefault="00517228" w:rsidP="00C17EF8">
      <w:pPr>
        <w:spacing w:line="360" w:lineRule="auto"/>
        <w:ind w:firstLine="851"/>
        <w:jc w:val="both"/>
        <w:rPr>
          <w:color w:val="000000"/>
        </w:rPr>
      </w:pPr>
    </w:p>
    <w:p w14:paraId="4C7B904A" w14:textId="1EC154F9" w:rsidR="00985C05" w:rsidRPr="00517228" w:rsidRDefault="00C17EF8">
      <w:pPr>
        <w:rPr>
          <w:color w:val="000000"/>
        </w:rPr>
      </w:pPr>
      <w:r w:rsidRPr="00EC11E6">
        <w:rPr>
          <w:color w:val="000000"/>
        </w:rPr>
        <w:t>Savivaldybės meras                                                                                    Rytis Mykolas Račkauskas</w:t>
      </w:r>
    </w:p>
    <w:sectPr w:rsidR="00985C05" w:rsidRPr="00517228" w:rsidSect="00FF040E">
      <w:headerReference w:type="default" r:id="rId7"/>
      <w:footerReference w:type="default" r:id="rId8"/>
      <w:footerReference w:type="first" r:id="rId9"/>
      <w:pgSz w:w="11907" w:h="16840" w:code="9"/>
      <w:pgMar w:top="709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9F654" w14:textId="77777777" w:rsidR="008821D7" w:rsidRDefault="008821D7">
      <w:r>
        <w:separator/>
      </w:r>
    </w:p>
  </w:endnote>
  <w:endnote w:type="continuationSeparator" w:id="0">
    <w:p w14:paraId="1E31968F" w14:textId="77777777" w:rsidR="008821D7" w:rsidRDefault="0088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5" w14:textId="77777777" w:rsidR="0062551B" w:rsidRDefault="00C17EF8" w:rsidP="00BE4566">
    <w:pPr>
      <w:tabs>
        <w:tab w:val="left" w:pos="8445"/>
      </w:tabs>
    </w:pPr>
    <w:r>
      <w:tab/>
    </w:r>
  </w:p>
  <w:p w14:paraId="4C7B9056" w14:textId="77777777" w:rsidR="0062551B" w:rsidRDefault="0003642D"/>
  <w:p w14:paraId="4C7B9057" w14:textId="77777777" w:rsidR="0062551B" w:rsidRDefault="0003642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8" w14:textId="77777777" w:rsidR="0062551B" w:rsidRDefault="0003642D" w:rsidP="00DD20B8">
    <w:pPr>
      <w:pStyle w:val="Porat"/>
    </w:pPr>
  </w:p>
  <w:p w14:paraId="4C7B9059" w14:textId="77777777" w:rsidR="0062551B" w:rsidRDefault="0003642D" w:rsidP="00DD20B8">
    <w:pPr>
      <w:pStyle w:val="Porat"/>
    </w:pPr>
  </w:p>
  <w:p w14:paraId="4C7B905A" w14:textId="77777777" w:rsidR="0062551B" w:rsidRDefault="0003642D" w:rsidP="00DD20B8">
    <w:pPr>
      <w:pStyle w:val="Porat"/>
    </w:pPr>
  </w:p>
  <w:p w14:paraId="4C7B905B" w14:textId="77777777" w:rsidR="0062551B" w:rsidRDefault="0003642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8CA41" w14:textId="77777777" w:rsidR="008821D7" w:rsidRDefault="008821D7">
      <w:r>
        <w:separator/>
      </w:r>
    </w:p>
  </w:footnote>
  <w:footnote w:type="continuationSeparator" w:id="0">
    <w:p w14:paraId="22DFAD02" w14:textId="77777777" w:rsidR="008821D7" w:rsidRDefault="00882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1" w14:textId="77777777" w:rsidR="0062551B" w:rsidRDefault="0003642D">
    <w:pPr>
      <w:pStyle w:val="Antrats"/>
      <w:jc w:val="center"/>
    </w:pPr>
  </w:p>
  <w:p w14:paraId="4C7B9052" w14:textId="77777777" w:rsidR="0062551B" w:rsidRDefault="0003642D">
    <w:pPr>
      <w:pStyle w:val="Antrats"/>
      <w:jc w:val="center"/>
    </w:pPr>
  </w:p>
  <w:p w14:paraId="4C7B9053" w14:textId="77777777" w:rsidR="0062551B" w:rsidRDefault="00C17EF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1E6">
      <w:rPr>
        <w:noProof/>
      </w:rPr>
      <w:t>2</w:t>
    </w:r>
    <w:r>
      <w:rPr>
        <w:noProof/>
      </w:rPr>
      <w:fldChar w:fldCharType="end"/>
    </w:r>
  </w:p>
  <w:p w14:paraId="4C7B9054" w14:textId="77777777" w:rsidR="0062551B" w:rsidRDefault="00036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8"/>
    <w:rsid w:val="0003642D"/>
    <w:rsid w:val="002F0ECD"/>
    <w:rsid w:val="0030484B"/>
    <w:rsid w:val="0045730E"/>
    <w:rsid w:val="004E5413"/>
    <w:rsid w:val="004F702A"/>
    <w:rsid w:val="00517228"/>
    <w:rsid w:val="005C04EA"/>
    <w:rsid w:val="005E7CFB"/>
    <w:rsid w:val="00620E5D"/>
    <w:rsid w:val="006D6782"/>
    <w:rsid w:val="006E5D5F"/>
    <w:rsid w:val="006F5FE8"/>
    <w:rsid w:val="00722751"/>
    <w:rsid w:val="00730413"/>
    <w:rsid w:val="007418B6"/>
    <w:rsid w:val="00761C46"/>
    <w:rsid w:val="007C471E"/>
    <w:rsid w:val="007F4C4D"/>
    <w:rsid w:val="0082218D"/>
    <w:rsid w:val="00843E04"/>
    <w:rsid w:val="008821D7"/>
    <w:rsid w:val="008D67E8"/>
    <w:rsid w:val="008F2BC1"/>
    <w:rsid w:val="00923EB5"/>
    <w:rsid w:val="00940F57"/>
    <w:rsid w:val="00985C05"/>
    <w:rsid w:val="009B703F"/>
    <w:rsid w:val="00A21DD1"/>
    <w:rsid w:val="00A24A15"/>
    <w:rsid w:val="00A71FDE"/>
    <w:rsid w:val="00A74D19"/>
    <w:rsid w:val="00B41592"/>
    <w:rsid w:val="00BB6106"/>
    <w:rsid w:val="00C17EF8"/>
    <w:rsid w:val="00C25DBD"/>
    <w:rsid w:val="00C7213D"/>
    <w:rsid w:val="00C8063A"/>
    <w:rsid w:val="00E10DDD"/>
    <w:rsid w:val="00E454FC"/>
    <w:rsid w:val="00E647FD"/>
    <w:rsid w:val="00EA01B6"/>
    <w:rsid w:val="00EC11E6"/>
    <w:rsid w:val="00F062BB"/>
    <w:rsid w:val="00F379A6"/>
    <w:rsid w:val="00F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9037"/>
  <w15:chartTrackingRefBased/>
  <w15:docId w15:val="{714382A2-4C62-4ABD-B08B-F61D568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EF8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17EF8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17EF8"/>
    <w:rPr>
      <w:rFonts w:eastAsia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0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0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Diana Brazdžiunienė</cp:lastModifiedBy>
  <cp:revision>2</cp:revision>
  <cp:lastPrinted>2022-02-02T07:10:00Z</cp:lastPrinted>
  <dcterms:created xsi:type="dcterms:W3CDTF">2022-02-07T06:03:00Z</dcterms:created>
  <dcterms:modified xsi:type="dcterms:W3CDTF">2022-02-07T06:03:00Z</dcterms:modified>
</cp:coreProperties>
</file>