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5E" w:rsidRDefault="00774D5E" w:rsidP="00966A3A">
      <w:pPr>
        <w:jc w:val="center"/>
        <w:rPr>
          <w:b/>
          <w:sz w:val="24"/>
          <w:szCs w:val="24"/>
        </w:rPr>
      </w:pPr>
    </w:p>
    <w:p w:rsidR="00774D5E" w:rsidRPr="00130130" w:rsidRDefault="00774D5E" w:rsidP="00774D5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5E" w:rsidRPr="00130130" w:rsidRDefault="00774D5E" w:rsidP="00774D5E">
      <w:pPr>
        <w:jc w:val="center"/>
        <w:rPr>
          <w:b/>
          <w:sz w:val="24"/>
          <w:szCs w:val="24"/>
        </w:rPr>
      </w:pPr>
    </w:p>
    <w:p w:rsidR="00774D5E" w:rsidRPr="00130130" w:rsidRDefault="00774D5E" w:rsidP="00774D5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774D5E" w:rsidRPr="00130130" w:rsidRDefault="00774D5E" w:rsidP="00774D5E">
      <w:pPr>
        <w:jc w:val="center"/>
        <w:rPr>
          <w:b/>
          <w:sz w:val="24"/>
          <w:szCs w:val="24"/>
        </w:rPr>
      </w:pPr>
    </w:p>
    <w:p w:rsidR="00774D5E" w:rsidRPr="00934659" w:rsidRDefault="00774D5E" w:rsidP="00774D5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774D5E" w:rsidRPr="00130130" w:rsidRDefault="00774D5E" w:rsidP="00774D5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774D5E" w:rsidRPr="00130130" w:rsidRDefault="00774D5E" w:rsidP="00774D5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774D5E" w:rsidRPr="00130130" w:rsidRDefault="00774D5E" w:rsidP="00774D5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774D5E" w:rsidRPr="00130130" w:rsidRDefault="00774D5E" w:rsidP="00774D5E">
      <w:pPr>
        <w:jc w:val="center"/>
        <w:rPr>
          <w:sz w:val="24"/>
          <w:szCs w:val="24"/>
        </w:rPr>
      </w:pPr>
    </w:p>
    <w:p w:rsidR="00774D5E" w:rsidRPr="00130130" w:rsidRDefault="00774D5E" w:rsidP="00774D5E">
      <w:pPr>
        <w:jc w:val="center"/>
        <w:rPr>
          <w:sz w:val="24"/>
          <w:szCs w:val="24"/>
        </w:rPr>
      </w:pPr>
    </w:p>
    <w:p w:rsidR="00774D5E" w:rsidRPr="00130130" w:rsidRDefault="00774D5E" w:rsidP="00774D5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774D5E" w:rsidRPr="00130130" w:rsidRDefault="00774D5E" w:rsidP="00774D5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774D5E" w:rsidRPr="002B08E0" w:rsidRDefault="00774D5E" w:rsidP="00774D5E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K</w:t>
      </w:r>
      <w:r w:rsidRPr="00127683">
        <w:rPr>
          <w:color w:val="000000"/>
          <w:sz w:val="24"/>
          <w:szCs w:val="24"/>
          <w:shd w:val="clear" w:color="auto" w:fill="FFFFFF"/>
        </w:rPr>
        <w:t>elių priežiūros ir plėtros programos finansavimo lėšų paskirstymo ir vietinės reikšmės kelių objektų prioritetinių eilių sudarymo tvarkos aprašo patvirtinimas ir Savivaldybės tarybos 2021 m. balandžio 29 d. sprendimo Nr. 1-128 „Dėl kelių priežiūros ir plėtros programos finansavimo lėšų naudojimo tvarkos aprašo patvirtinimo“ pripažinimas netekusiu galios</w:t>
      </w:r>
      <w:r w:rsidRPr="002B08E0">
        <w:rPr>
          <w:sz w:val="24"/>
          <w:szCs w:val="24"/>
        </w:rPr>
        <w:t>.</w:t>
      </w:r>
    </w:p>
    <w:p w:rsidR="00774D5E" w:rsidRPr="00C6636B" w:rsidRDefault="00774D5E" w:rsidP="00774D5E">
      <w:pPr>
        <w:ind w:firstLine="851"/>
        <w:jc w:val="both"/>
        <w:rPr>
          <w:sz w:val="24"/>
          <w:szCs w:val="24"/>
        </w:rPr>
      </w:pPr>
    </w:p>
    <w:p w:rsidR="00774D5E" w:rsidRPr="00C6636B" w:rsidRDefault="00774D5E" w:rsidP="00774D5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127683">
        <w:rPr>
          <w:color w:val="000000"/>
          <w:sz w:val="24"/>
          <w:szCs w:val="24"/>
          <w:shd w:val="clear" w:color="auto" w:fill="FFFFFF"/>
        </w:rPr>
        <w:t>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</w:t>
      </w:r>
      <w:r w:rsidRPr="00C6636B">
        <w:rPr>
          <w:sz w:val="24"/>
          <w:szCs w:val="24"/>
        </w:rPr>
        <w:t>“ projektui.</w:t>
      </w:r>
    </w:p>
    <w:p w:rsidR="00774D5E" w:rsidRPr="002B08E0" w:rsidRDefault="00774D5E" w:rsidP="00774D5E">
      <w:pPr>
        <w:ind w:firstLine="851"/>
        <w:jc w:val="both"/>
        <w:rPr>
          <w:sz w:val="24"/>
          <w:szCs w:val="24"/>
        </w:rPr>
      </w:pPr>
    </w:p>
    <w:p w:rsidR="00774D5E" w:rsidRPr="00130130" w:rsidRDefault="00774D5E" w:rsidP="00774D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74D5E" w:rsidRPr="00130130" w:rsidRDefault="00774D5E" w:rsidP="00774D5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774D5E" w:rsidRPr="00130130" w:rsidRDefault="00774D5E" w:rsidP="00774D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74D5E" w:rsidRPr="00130130" w:rsidRDefault="00774D5E" w:rsidP="00774D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74D5E" w:rsidRPr="00130130" w:rsidRDefault="00774D5E" w:rsidP="00774D5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74D5E" w:rsidRPr="00130130" w:rsidRDefault="00774D5E" w:rsidP="00774D5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774D5E" w:rsidRDefault="00774D5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437A9D" w:rsidRDefault="00437A9D" w:rsidP="00966A3A">
      <w:pPr>
        <w:jc w:val="center"/>
        <w:rPr>
          <w:b/>
          <w:sz w:val="24"/>
          <w:szCs w:val="24"/>
        </w:rPr>
      </w:pPr>
    </w:p>
    <w:p w:rsidR="00437A9D" w:rsidRPr="008C21D6" w:rsidRDefault="00437A9D" w:rsidP="00437A9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9D" w:rsidRPr="008C21D6" w:rsidRDefault="00437A9D" w:rsidP="00437A9D">
      <w:pPr>
        <w:jc w:val="center"/>
        <w:rPr>
          <w:b/>
          <w:sz w:val="24"/>
          <w:szCs w:val="24"/>
        </w:rPr>
      </w:pPr>
    </w:p>
    <w:p w:rsidR="00437A9D" w:rsidRPr="008C21D6" w:rsidRDefault="00437A9D" w:rsidP="00437A9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37A9D" w:rsidRPr="008C21D6" w:rsidRDefault="00437A9D" w:rsidP="00437A9D">
      <w:pPr>
        <w:jc w:val="center"/>
        <w:rPr>
          <w:b/>
          <w:sz w:val="24"/>
          <w:szCs w:val="24"/>
        </w:rPr>
      </w:pPr>
    </w:p>
    <w:p w:rsidR="00437A9D" w:rsidRDefault="00437A9D" w:rsidP="00437A9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37A9D" w:rsidRPr="008C21D6" w:rsidRDefault="00437A9D" w:rsidP="00437A9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37A9D" w:rsidRDefault="00437A9D" w:rsidP="00437A9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437A9D" w:rsidRPr="008C21D6" w:rsidRDefault="00437A9D" w:rsidP="00437A9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37A9D" w:rsidRPr="008C21D6" w:rsidRDefault="00437A9D" w:rsidP="00437A9D">
      <w:pPr>
        <w:jc w:val="center"/>
        <w:rPr>
          <w:sz w:val="24"/>
          <w:szCs w:val="24"/>
        </w:rPr>
      </w:pPr>
    </w:p>
    <w:p w:rsidR="00437A9D" w:rsidRPr="008C21D6" w:rsidRDefault="00437A9D" w:rsidP="00437A9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37A9D" w:rsidRPr="004D4F71" w:rsidRDefault="00437A9D" w:rsidP="00437A9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37A9D" w:rsidRPr="004D4F71" w:rsidRDefault="00437A9D" w:rsidP="00437A9D">
      <w:pPr>
        <w:ind w:firstLine="851"/>
        <w:jc w:val="both"/>
        <w:rPr>
          <w:sz w:val="24"/>
          <w:szCs w:val="24"/>
        </w:rPr>
      </w:pPr>
    </w:p>
    <w:p w:rsidR="00437A9D" w:rsidRPr="004007C6" w:rsidRDefault="00437A9D" w:rsidP="00437A9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26. SVARSTYTA. </w:t>
      </w:r>
      <w:r>
        <w:rPr>
          <w:sz w:val="24"/>
          <w:szCs w:val="24"/>
        </w:rPr>
        <w:t>K</w:t>
      </w:r>
      <w:r w:rsidRPr="004007C6">
        <w:rPr>
          <w:color w:val="000000"/>
          <w:sz w:val="24"/>
          <w:szCs w:val="24"/>
        </w:rPr>
        <w:t>elių priežiūros ir plėtros programos finansavimo lėšų paskirstym</w:t>
      </w:r>
      <w:r>
        <w:rPr>
          <w:color w:val="000000"/>
          <w:sz w:val="24"/>
          <w:szCs w:val="24"/>
        </w:rPr>
        <w:t>o</w:t>
      </w:r>
      <w:r w:rsidRPr="004007C6">
        <w:rPr>
          <w:color w:val="000000"/>
          <w:sz w:val="24"/>
          <w:szCs w:val="24"/>
        </w:rPr>
        <w:t xml:space="preserve"> ir vietinės reikšmės kelių objektų prioritetinių eilių sudarymo tvarkos aprašo patvirtinim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ir Savivaldybės tarybos 2021 m. balandžio 29 d. sprendimo Nr. 1-128 „Dėl kelių priežiūros ir plėtros programos finansavimo lėšų naudojimo tvarkos aprašo patvirtinimo“ pripažinim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netekusiu galios</w:t>
      </w:r>
      <w:r w:rsidRPr="004007C6">
        <w:rPr>
          <w:sz w:val="24"/>
          <w:szCs w:val="24"/>
        </w:rPr>
        <w:t>.</w:t>
      </w:r>
    </w:p>
    <w:p w:rsidR="00437A9D" w:rsidRPr="004007C6" w:rsidRDefault="00437A9D" w:rsidP="00437A9D">
      <w:pPr>
        <w:ind w:firstLine="851"/>
        <w:jc w:val="both"/>
        <w:rPr>
          <w:sz w:val="24"/>
          <w:szCs w:val="24"/>
        </w:rPr>
      </w:pPr>
    </w:p>
    <w:p w:rsidR="00437A9D" w:rsidRPr="004007C6" w:rsidRDefault="00437A9D" w:rsidP="00437A9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</w:t>
      </w:r>
      <w:r w:rsidRPr="004007C6">
        <w:rPr>
          <w:sz w:val="24"/>
          <w:szCs w:val="24"/>
        </w:rPr>
        <w:t>“ projektui.</w:t>
      </w:r>
    </w:p>
    <w:p w:rsidR="00437A9D" w:rsidRDefault="00437A9D" w:rsidP="00437A9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7A9D" w:rsidRDefault="00437A9D" w:rsidP="00437A9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7A9D" w:rsidRPr="00CB2A8A" w:rsidRDefault="00437A9D" w:rsidP="00437A9D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37A9D" w:rsidRDefault="00437A9D" w:rsidP="00437A9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7A9D" w:rsidRDefault="00437A9D" w:rsidP="00437A9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7A9D" w:rsidRPr="00CB2A8A" w:rsidRDefault="00437A9D" w:rsidP="00437A9D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37A9D" w:rsidRDefault="00437A9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77B84" w:rsidRDefault="00F77B84" w:rsidP="00966A3A">
      <w:pPr>
        <w:jc w:val="center"/>
        <w:rPr>
          <w:b/>
          <w:sz w:val="24"/>
          <w:szCs w:val="24"/>
        </w:rPr>
      </w:pPr>
    </w:p>
    <w:p w:rsidR="00F77B84" w:rsidRPr="00803374" w:rsidRDefault="00F77B84" w:rsidP="00F77B84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B84" w:rsidRPr="00803374" w:rsidRDefault="00F77B84" w:rsidP="00F77B84">
      <w:pPr>
        <w:jc w:val="center"/>
        <w:rPr>
          <w:sz w:val="24"/>
          <w:szCs w:val="24"/>
        </w:rPr>
      </w:pPr>
    </w:p>
    <w:p w:rsidR="00F77B84" w:rsidRPr="00803374" w:rsidRDefault="00F77B84" w:rsidP="00F77B84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F77B84" w:rsidRPr="00803374" w:rsidRDefault="00F77B84" w:rsidP="00F77B84">
      <w:pPr>
        <w:jc w:val="center"/>
        <w:rPr>
          <w:sz w:val="24"/>
          <w:szCs w:val="24"/>
        </w:rPr>
      </w:pPr>
    </w:p>
    <w:p w:rsidR="00F77B84" w:rsidRPr="00803374" w:rsidRDefault="00F77B84" w:rsidP="00F77B84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F77B84" w:rsidRPr="00803374" w:rsidRDefault="00F77B84" w:rsidP="00F77B84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F77B84" w:rsidRPr="00803374" w:rsidRDefault="00F77B84" w:rsidP="00F77B84">
      <w:pPr>
        <w:jc w:val="center"/>
        <w:rPr>
          <w:b/>
          <w:sz w:val="24"/>
          <w:szCs w:val="24"/>
        </w:rPr>
      </w:pPr>
    </w:p>
    <w:p w:rsidR="00F77B84" w:rsidRPr="00803374" w:rsidRDefault="00F77B84" w:rsidP="00F77B84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F77B84" w:rsidRPr="00803374" w:rsidRDefault="00F77B84" w:rsidP="00F77B84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F77B84" w:rsidRPr="00803374" w:rsidRDefault="00F77B84" w:rsidP="00F77B84">
      <w:pPr>
        <w:jc w:val="center"/>
        <w:rPr>
          <w:sz w:val="24"/>
          <w:szCs w:val="24"/>
        </w:rPr>
      </w:pPr>
    </w:p>
    <w:p w:rsidR="00F77B84" w:rsidRPr="00803374" w:rsidRDefault="00F77B84" w:rsidP="00F77B84">
      <w:pPr>
        <w:jc w:val="center"/>
        <w:rPr>
          <w:sz w:val="24"/>
          <w:szCs w:val="24"/>
        </w:rPr>
      </w:pPr>
    </w:p>
    <w:p w:rsidR="00F77B84" w:rsidRPr="00803374" w:rsidRDefault="00F77B84" w:rsidP="00F77B8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F77B84" w:rsidRPr="00803374" w:rsidRDefault="00F77B84" w:rsidP="00F77B84">
      <w:pPr>
        <w:ind w:firstLine="851"/>
        <w:jc w:val="both"/>
        <w:rPr>
          <w:sz w:val="24"/>
          <w:szCs w:val="24"/>
        </w:rPr>
      </w:pPr>
    </w:p>
    <w:p w:rsidR="00F77B84" w:rsidRDefault="00F77B84" w:rsidP="00F77B84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15. SVARSTYTA. K</w:t>
      </w:r>
      <w:r w:rsidRPr="008C3C5F">
        <w:rPr>
          <w:bCs/>
          <w:sz w:val="24"/>
          <w:szCs w:val="24"/>
        </w:rPr>
        <w:t>elių priežiūros ir plėtros programos finansavimo lėšų paskirstymo ir vietinės reikšmės kelių objektų prioritetinių eilių sudarymo tvarkos aprašo patvirtinim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ir Savivaldybės tarybos 2021 m. balandžio 29 d. sprendimo Nr. 1-128 „Dėl kelių priežiūros ir plėtros programos finansavimo lėšų naudojimo tvarkos aprašo patvirtinimo“ pripažinim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netekusiu galios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F77B84" w:rsidRDefault="00F77B84" w:rsidP="00F77B84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F77B84" w:rsidRDefault="00F77B84" w:rsidP="00F77B84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8C3C5F">
        <w:rPr>
          <w:bCs/>
          <w:sz w:val="24"/>
          <w:szCs w:val="24"/>
        </w:rPr>
        <w:t>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F77B84" w:rsidRPr="00803374" w:rsidRDefault="00F77B84" w:rsidP="00F77B84">
      <w:pPr>
        <w:tabs>
          <w:tab w:val="left" w:pos="7371"/>
        </w:tabs>
        <w:rPr>
          <w:sz w:val="24"/>
          <w:szCs w:val="24"/>
        </w:rPr>
      </w:pPr>
    </w:p>
    <w:p w:rsidR="00F77B84" w:rsidRPr="00803374" w:rsidRDefault="00F77B84" w:rsidP="00F77B84">
      <w:pPr>
        <w:tabs>
          <w:tab w:val="left" w:pos="7371"/>
        </w:tabs>
        <w:rPr>
          <w:sz w:val="24"/>
          <w:szCs w:val="24"/>
        </w:rPr>
      </w:pPr>
    </w:p>
    <w:p w:rsidR="00F77B84" w:rsidRPr="00803374" w:rsidRDefault="00F77B84" w:rsidP="00F77B84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F77B84" w:rsidRPr="00803374" w:rsidRDefault="00F77B84" w:rsidP="00F77B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77B84" w:rsidRPr="00803374" w:rsidRDefault="00F77B84" w:rsidP="00F77B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77B84" w:rsidRPr="00803374" w:rsidRDefault="00F77B84" w:rsidP="00F77B84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77B84" w:rsidRPr="00FF3AFA" w:rsidRDefault="00F77B84" w:rsidP="00F77B84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77B84" w:rsidRDefault="00F77B8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66A3A" w:rsidRPr="00A47569" w:rsidRDefault="00966A3A" w:rsidP="00966A3A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A3A" w:rsidRPr="00A47569" w:rsidRDefault="00966A3A" w:rsidP="00966A3A">
      <w:pPr>
        <w:jc w:val="center"/>
        <w:rPr>
          <w:b/>
          <w:sz w:val="24"/>
          <w:szCs w:val="24"/>
        </w:rPr>
      </w:pPr>
    </w:p>
    <w:p w:rsidR="00966A3A" w:rsidRPr="00126165" w:rsidRDefault="00966A3A" w:rsidP="00966A3A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966A3A" w:rsidRPr="00A47569" w:rsidRDefault="00966A3A" w:rsidP="00966A3A">
      <w:pPr>
        <w:jc w:val="center"/>
        <w:rPr>
          <w:b/>
          <w:sz w:val="24"/>
          <w:szCs w:val="24"/>
        </w:rPr>
      </w:pPr>
    </w:p>
    <w:p w:rsidR="00966A3A" w:rsidRDefault="00966A3A" w:rsidP="00966A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66A3A" w:rsidRDefault="00966A3A" w:rsidP="00966A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966A3A" w:rsidRPr="00A47569" w:rsidRDefault="00966A3A" w:rsidP="00966A3A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66A3A" w:rsidRDefault="00966A3A" w:rsidP="00966A3A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966A3A" w:rsidRDefault="00966A3A" w:rsidP="00966A3A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966A3A" w:rsidRPr="006945CE" w:rsidRDefault="00966A3A" w:rsidP="00966A3A">
      <w:pPr>
        <w:ind w:firstLine="900"/>
        <w:jc w:val="center"/>
        <w:rPr>
          <w:sz w:val="24"/>
          <w:szCs w:val="24"/>
        </w:rPr>
      </w:pPr>
    </w:p>
    <w:p w:rsidR="00966A3A" w:rsidRPr="001F2101" w:rsidRDefault="00966A3A" w:rsidP="00966A3A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966A3A" w:rsidRPr="00DC72BB" w:rsidRDefault="00966A3A" w:rsidP="00966A3A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966A3A" w:rsidRPr="00F30675" w:rsidRDefault="00966A3A" w:rsidP="00966A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elių priežiūros ir plėtros programos finansavimo lėšų paskirstym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o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ir vietinės reikšmės kelių objektų prioritetinių eilių sudarymo tvarkos aprašo patvirtinim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ir Savivaldybės tarybos 2021 m. balandžio 29 d. sprendimo Nr. 1-128 „Dėl kelių priežiūros ir plėtros programos finansavimo lėšų naudojimo tvarkos aprašo patvirtinimo“ pripažinim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netekusiu galios</w:t>
      </w:r>
      <w:r w:rsidRPr="00F30675">
        <w:rPr>
          <w:sz w:val="24"/>
          <w:szCs w:val="24"/>
        </w:rPr>
        <w:t>.</w:t>
      </w:r>
    </w:p>
    <w:p w:rsidR="00966A3A" w:rsidRPr="00F30675" w:rsidRDefault="00966A3A" w:rsidP="00966A3A">
      <w:pPr>
        <w:ind w:firstLine="851"/>
        <w:jc w:val="both"/>
        <w:rPr>
          <w:sz w:val="24"/>
          <w:szCs w:val="24"/>
        </w:rPr>
      </w:pPr>
    </w:p>
    <w:p w:rsidR="00966A3A" w:rsidRPr="00F30675" w:rsidRDefault="00966A3A" w:rsidP="00966A3A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Dėl kelių priežiūros ir plėtros programos finansavimo lėšų paskirstymo ir vietinės reikšmės kelių objektų prioritetinių eilių sudarymo tvarkos aprašo patvirtinimo ir Savivaldybės tarybos 2021 m. balandžio 29 d. sprendimo Nr. 1-128 „Dėl kelių priežiūros ir plėtros programos finansavimo lėšų naudojimo tvarkos aprašo patvirtinimo“ pripažinimo netekusiu galios</w:t>
      </w:r>
      <w:r w:rsidRPr="00F30675">
        <w:rPr>
          <w:sz w:val="24"/>
          <w:szCs w:val="24"/>
        </w:rPr>
        <w:t>“ projektui.</w:t>
      </w:r>
    </w:p>
    <w:p w:rsidR="00966A3A" w:rsidRDefault="00966A3A" w:rsidP="00966A3A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966A3A" w:rsidRPr="002B4B64" w:rsidRDefault="00966A3A" w:rsidP="00966A3A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966A3A" w:rsidRPr="007E0191" w:rsidRDefault="00966A3A" w:rsidP="00966A3A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966A3A" w:rsidRPr="007E0191" w:rsidRDefault="00966A3A" w:rsidP="00966A3A">
      <w:pPr>
        <w:ind w:firstLine="900"/>
        <w:rPr>
          <w:sz w:val="24"/>
          <w:szCs w:val="24"/>
        </w:rPr>
      </w:pPr>
    </w:p>
    <w:p w:rsidR="00966A3A" w:rsidRPr="007E0191" w:rsidRDefault="00966A3A" w:rsidP="00966A3A">
      <w:pPr>
        <w:ind w:firstLine="900"/>
        <w:rPr>
          <w:sz w:val="24"/>
          <w:szCs w:val="24"/>
        </w:rPr>
      </w:pPr>
    </w:p>
    <w:p w:rsidR="00966A3A" w:rsidRPr="007E0191" w:rsidRDefault="00966A3A" w:rsidP="00966A3A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E4" w:rsidRDefault="00E742E4">
      <w:r>
        <w:separator/>
      </w:r>
    </w:p>
  </w:endnote>
  <w:endnote w:type="continuationSeparator" w:id="0">
    <w:p w:rsidR="00E742E4" w:rsidRDefault="00E7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E4" w:rsidRDefault="00E742E4">
      <w:r>
        <w:separator/>
      </w:r>
    </w:p>
  </w:footnote>
  <w:footnote w:type="continuationSeparator" w:id="0">
    <w:p w:rsidR="00E742E4" w:rsidRDefault="00E7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66A3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E742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66A3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4D5E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E742E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966A3A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E742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95605"/>
    <w:rsid w:val="0038240C"/>
    <w:rsid w:val="0043798C"/>
    <w:rsid w:val="00437A9D"/>
    <w:rsid w:val="005542AA"/>
    <w:rsid w:val="005655DD"/>
    <w:rsid w:val="0058086D"/>
    <w:rsid w:val="00616285"/>
    <w:rsid w:val="00680D42"/>
    <w:rsid w:val="006B61F6"/>
    <w:rsid w:val="006C5C23"/>
    <w:rsid w:val="006F5316"/>
    <w:rsid w:val="00721F5A"/>
    <w:rsid w:val="007729A7"/>
    <w:rsid w:val="00774D5E"/>
    <w:rsid w:val="007B4D10"/>
    <w:rsid w:val="00846650"/>
    <w:rsid w:val="008547CE"/>
    <w:rsid w:val="008D0D49"/>
    <w:rsid w:val="008F241C"/>
    <w:rsid w:val="00954F67"/>
    <w:rsid w:val="00966A3A"/>
    <w:rsid w:val="00982176"/>
    <w:rsid w:val="009A116B"/>
    <w:rsid w:val="00A37236"/>
    <w:rsid w:val="00A7675C"/>
    <w:rsid w:val="00AB1C71"/>
    <w:rsid w:val="00AB612D"/>
    <w:rsid w:val="00B070E0"/>
    <w:rsid w:val="00B45850"/>
    <w:rsid w:val="00B62BDD"/>
    <w:rsid w:val="00BD36D0"/>
    <w:rsid w:val="00C64056"/>
    <w:rsid w:val="00CB429C"/>
    <w:rsid w:val="00D06390"/>
    <w:rsid w:val="00D70562"/>
    <w:rsid w:val="00D70DA5"/>
    <w:rsid w:val="00D81DD7"/>
    <w:rsid w:val="00DD3A43"/>
    <w:rsid w:val="00DE68A5"/>
    <w:rsid w:val="00E06571"/>
    <w:rsid w:val="00E742E4"/>
    <w:rsid w:val="00E86602"/>
    <w:rsid w:val="00F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6A3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66A3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66A3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6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2022-02-08T07:58:00Z</dcterms:created>
  <dcterms:modified xsi:type="dcterms:W3CDTF">2022-02-10T13:43:00Z</dcterms:modified>
</cp:coreProperties>
</file>