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C9145" w14:textId="77777777" w:rsidR="009C4071" w:rsidRPr="00A04617" w:rsidRDefault="009C4071" w:rsidP="009C4071">
      <w:pPr>
        <w:jc w:val="center"/>
        <w:rPr>
          <w:b/>
          <w:sz w:val="24"/>
          <w:szCs w:val="24"/>
        </w:rPr>
      </w:pPr>
      <w:r w:rsidRPr="00A04617">
        <w:rPr>
          <w:b/>
          <w:sz w:val="24"/>
          <w:szCs w:val="24"/>
        </w:rPr>
        <w:t>PANEVĖŽIO MIESTO SAVIVALDYBĖS KORUPCIJOS PREVENCIJOS 201</w:t>
      </w:r>
      <w:r w:rsidR="00BD065A" w:rsidRPr="00A04617">
        <w:rPr>
          <w:b/>
          <w:sz w:val="24"/>
          <w:szCs w:val="24"/>
        </w:rPr>
        <w:t>9–2021</w:t>
      </w:r>
      <w:r w:rsidRPr="00A04617">
        <w:rPr>
          <w:b/>
          <w:sz w:val="24"/>
          <w:szCs w:val="24"/>
        </w:rPr>
        <w:t xml:space="preserve"> METŲ PROGRAMOS</w:t>
      </w:r>
    </w:p>
    <w:p w14:paraId="3AEDDD02" w14:textId="77300036" w:rsidR="009C4071" w:rsidRPr="00A04617" w:rsidRDefault="00C94C0F" w:rsidP="009C4071">
      <w:pPr>
        <w:jc w:val="center"/>
        <w:rPr>
          <w:b/>
          <w:sz w:val="24"/>
          <w:szCs w:val="24"/>
        </w:rPr>
      </w:pPr>
      <w:r w:rsidRPr="00A04617">
        <w:rPr>
          <w:b/>
          <w:sz w:val="24"/>
          <w:szCs w:val="24"/>
        </w:rPr>
        <w:t>PR</w:t>
      </w:r>
      <w:r w:rsidR="008F6496" w:rsidRPr="00A04617">
        <w:rPr>
          <w:b/>
          <w:sz w:val="24"/>
          <w:szCs w:val="24"/>
        </w:rPr>
        <w:t xml:space="preserve">IEMONIŲ </w:t>
      </w:r>
      <w:r w:rsidR="00BD065A" w:rsidRPr="00A04617">
        <w:rPr>
          <w:b/>
          <w:sz w:val="24"/>
          <w:szCs w:val="24"/>
        </w:rPr>
        <w:t xml:space="preserve">ĮGYVENDINIMO </w:t>
      </w:r>
      <w:r w:rsidR="008F6496" w:rsidRPr="00A04617">
        <w:rPr>
          <w:b/>
          <w:sz w:val="24"/>
          <w:szCs w:val="24"/>
        </w:rPr>
        <w:t xml:space="preserve">PLANO </w:t>
      </w:r>
      <w:r w:rsidR="00BD065A" w:rsidRPr="00A04617">
        <w:rPr>
          <w:b/>
          <w:sz w:val="24"/>
          <w:szCs w:val="24"/>
        </w:rPr>
        <w:t>20</w:t>
      </w:r>
      <w:r w:rsidR="00035334">
        <w:rPr>
          <w:b/>
          <w:sz w:val="24"/>
          <w:szCs w:val="24"/>
        </w:rPr>
        <w:t>21</w:t>
      </w:r>
      <w:r w:rsidR="00BD065A" w:rsidRPr="00A04617">
        <w:rPr>
          <w:b/>
          <w:sz w:val="24"/>
          <w:szCs w:val="24"/>
        </w:rPr>
        <w:t xml:space="preserve"> METŲ ĮGYVENDINIMO ATASKAITA</w:t>
      </w:r>
    </w:p>
    <w:tbl>
      <w:tblPr>
        <w:tblW w:w="154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3149"/>
        <w:gridCol w:w="1843"/>
        <w:gridCol w:w="1670"/>
        <w:gridCol w:w="2239"/>
        <w:gridCol w:w="5921"/>
      </w:tblGrid>
      <w:tr w:rsidR="001D5A64" w:rsidRPr="00A04617" w14:paraId="1C784867" w14:textId="77777777" w:rsidTr="00AE7661">
        <w:trPr>
          <w:trHeight w:val="227"/>
        </w:trPr>
        <w:tc>
          <w:tcPr>
            <w:tcW w:w="597" w:type="dxa"/>
            <w:vAlign w:val="center"/>
          </w:tcPr>
          <w:p w14:paraId="52446081" w14:textId="77777777" w:rsidR="001D5A64" w:rsidRPr="00A04617" w:rsidRDefault="001D5A64" w:rsidP="00C94C0F">
            <w:pPr>
              <w:jc w:val="center"/>
              <w:rPr>
                <w:b/>
                <w:sz w:val="24"/>
                <w:szCs w:val="24"/>
              </w:rPr>
            </w:pPr>
            <w:r w:rsidRPr="00A04617">
              <w:rPr>
                <w:b/>
                <w:sz w:val="24"/>
                <w:szCs w:val="24"/>
              </w:rPr>
              <w:t>Eil. Nr.</w:t>
            </w:r>
          </w:p>
        </w:tc>
        <w:tc>
          <w:tcPr>
            <w:tcW w:w="3149" w:type="dxa"/>
            <w:vAlign w:val="center"/>
          </w:tcPr>
          <w:p w14:paraId="24371958" w14:textId="77777777" w:rsidR="001D5A64" w:rsidRPr="00A04617" w:rsidRDefault="001D5A64" w:rsidP="00C94C0F">
            <w:pPr>
              <w:jc w:val="center"/>
              <w:rPr>
                <w:b/>
                <w:sz w:val="24"/>
                <w:szCs w:val="24"/>
              </w:rPr>
            </w:pPr>
            <w:r w:rsidRPr="00A04617">
              <w:rPr>
                <w:b/>
                <w:sz w:val="24"/>
                <w:szCs w:val="24"/>
              </w:rPr>
              <w:t>Priemonė</w:t>
            </w:r>
          </w:p>
        </w:tc>
        <w:tc>
          <w:tcPr>
            <w:tcW w:w="1843" w:type="dxa"/>
            <w:vAlign w:val="center"/>
          </w:tcPr>
          <w:p w14:paraId="70D40EB2" w14:textId="77777777" w:rsidR="001D5A64" w:rsidRPr="00A04617" w:rsidRDefault="001D5A64" w:rsidP="00C94C0F">
            <w:pPr>
              <w:jc w:val="center"/>
              <w:rPr>
                <w:b/>
                <w:sz w:val="24"/>
                <w:szCs w:val="24"/>
              </w:rPr>
            </w:pPr>
            <w:r w:rsidRPr="00A04617">
              <w:rPr>
                <w:b/>
                <w:sz w:val="24"/>
                <w:szCs w:val="24"/>
              </w:rPr>
              <w:t>Vykdytojas</w:t>
            </w:r>
          </w:p>
        </w:tc>
        <w:tc>
          <w:tcPr>
            <w:tcW w:w="1670" w:type="dxa"/>
            <w:vAlign w:val="center"/>
          </w:tcPr>
          <w:p w14:paraId="1244B8AE" w14:textId="77777777" w:rsidR="001D5A64" w:rsidRPr="00A04617" w:rsidRDefault="001D5A64" w:rsidP="00C94C0F">
            <w:pPr>
              <w:jc w:val="center"/>
              <w:rPr>
                <w:b/>
                <w:sz w:val="24"/>
                <w:szCs w:val="24"/>
              </w:rPr>
            </w:pPr>
            <w:r w:rsidRPr="00A04617">
              <w:rPr>
                <w:b/>
                <w:sz w:val="24"/>
                <w:szCs w:val="24"/>
              </w:rPr>
              <w:t>Vykdymo laikas</w:t>
            </w:r>
          </w:p>
        </w:tc>
        <w:tc>
          <w:tcPr>
            <w:tcW w:w="2239" w:type="dxa"/>
            <w:vAlign w:val="center"/>
          </w:tcPr>
          <w:p w14:paraId="716DA1FB" w14:textId="77777777" w:rsidR="001D5A64" w:rsidRPr="00A04617" w:rsidRDefault="001D5A64" w:rsidP="001F5CC3">
            <w:pPr>
              <w:jc w:val="center"/>
              <w:rPr>
                <w:b/>
                <w:sz w:val="24"/>
                <w:szCs w:val="24"/>
              </w:rPr>
            </w:pPr>
            <w:r>
              <w:rPr>
                <w:b/>
                <w:sz w:val="24"/>
                <w:szCs w:val="24"/>
              </w:rPr>
              <w:t>Laukiamo rezultato vertinimo kriterijai</w:t>
            </w:r>
          </w:p>
        </w:tc>
        <w:tc>
          <w:tcPr>
            <w:tcW w:w="5921" w:type="dxa"/>
            <w:vAlign w:val="center"/>
          </w:tcPr>
          <w:p w14:paraId="15EC11EC" w14:textId="77777777" w:rsidR="001D5A64" w:rsidRPr="00A04617" w:rsidRDefault="001D5A64" w:rsidP="00C94C0F">
            <w:pPr>
              <w:jc w:val="center"/>
              <w:rPr>
                <w:b/>
                <w:sz w:val="24"/>
                <w:szCs w:val="24"/>
              </w:rPr>
            </w:pPr>
            <w:r w:rsidRPr="00A04617">
              <w:rPr>
                <w:b/>
                <w:sz w:val="24"/>
                <w:szCs w:val="24"/>
              </w:rPr>
              <w:t>Priemonės įgyvendinimas</w:t>
            </w:r>
          </w:p>
        </w:tc>
      </w:tr>
      <w:tr w:rsidR="001D5A64" w:rsidRPr="00A04617" w14:paraId="6C53CF73" w14:textId="77777777" w:rsidTr="00AE7661">
        <w:trPr>
          <w:trHeight w:val="227"/>
        </w:trPr>
        <w:tc>
          <w:tcPr>
            <w:tcW w:w="597" w:type="dxa"/>
            <w:vAlign w:val="center"/>
          </w:tcPr>
          <w:p w14:paraId="4D7E5DB3" w14:textId="77777777" w:rsidR="001D5A64" w:rsidRPr="00A04617" w:rsidRDefault="001D5A64" w:rsidP="00C94C0F">
            <w:pPr>
              <w:jc w:val="center"/>
              <w:rPr>
                <w:sz w:val="24"/>
                <w:szCs w:val="24"/>
              </w:rPr>
            </w:pPr>
            <w:r w:rsidRPr="00A04617">
              <w:rPr>
                <w:sz w:val="24"/>
                <w:szCs w:val="24"/>
              </w:rPr>
              <w:t>1</w:t>
            </w:r>
          </w:p>
        </w:tc>
        <w:tc>
          <w:tcPr>
            <w:tcW w:w="3149" w:type="dxa"/>
            <w:vAlign w:val="center"/>
          </w:tcPr>
          <w:p w14:paraId="03DD8468" w14:textId="77777777" w:rsidR="001D5A64" w:rsidRPr="00A04617" w:rsidRDefault="001D5A64" w:rsidP="00C94C0F">
            <w:pPr>
              <w:jc w:val="center"/>
              <w:rPr>
                <w:sz w:val="24"/>
                <w:szCs w:val="24"/>
              </w:rPr>
            </w:pPr>
            <w:r w:rsidRPr="00A04617">
              <w:rPr>
                <w:sz w:val="24"/>
                <w:szCs w:val="24"/>
              </w:rPr>
              <w:t>2</w:t>
            </w:r>
          </w:p>
        </w:tc>
        <w:tc>
          <w:tcPr>
            <w:tcW w:w="1843" w:type="dxa"/>
            <w:vAlign w:val="center"/>
          </w:tcPr>
          <w:p w14:paraId="642D3E3B" w14:textId="77777777" w:rsidR="001D5A64" w:rsidRPr="00A04617" w:rsidRDefault="001D5A64" w:rsidP="00C94C0F">
            <w:pPr>
              <w:jc w:val="center"/>
              <w:rPr>
                <w:sz w:val="24"/>
                <w:szCs w:val="24"/>
              </w:rPr>
            </w:pPr>
            <w:r w:rsidRPr="00A04617">
              <w:rPr>
                <w:sz w:val="24"/>
                <w:szCs w:val="24"/>
              </w:rPr>
              <w:t>3</w:t>
            </w:r>
          </w:p>
        </w:tc>
        <w:tc>
          <w:tcPr>
            <w:tcW w:w="1670" w:type="dxa"/>
            <w:vAlign w:val="center"/>
          </w:tcPr>
          <w:p w14:paraId="36B93CF8" w14:textId="77777777" w:rsidR="001D5A64" w:rsidRPr="00A04617" w:rsidRDefault="001D5A64" w:rsidP="00C94C0F">
            <w:pPr>
              <w:jc w:val="center"/>
              <w:rPr>
                <w:sz w:val="24"/>
                <w:szCs w:val="24"/>
              </w:rPr>
            </w:pPr>
            <w:r w:rsidRPr="00A04617">
              <w:rPr>
                <w:sz w:val="24"/>
                <w:szCs w:val="24"/>
              </w:rPr>
              <w:t>4</w:t>
            </w:r>
          </w:p>
        </w:tc>
        <w:tc>
          <w:tcPr>
            <w:tcW w:w="2239" w:type="dxa"/>
            <w:vAlign w:val="center"/>
          </w:tcPr>
          <w:p w14:paraId="7B64C045" w14:textId="77777777" w:rsidR="001D5A64" w:rsidRPr="00A04617" w:rsidRDefault="001D5A64" w:rsidP="00C94C0F">
            <w:pPr>
              <w:jc w:val="center"/>
              <w:rPr>
                <w:sz w:val="24"/>
                <w:szCs w:val="24"/>
              </w:rPr>
            </w:pPr>
            <w:r w:rsidRPr="00A04617">
              <w:rPr>
                <w:sz w:val="24"/>
                <w:szCs w:val="24"/>
              </w:rPr>
              <w:t>5</w:t>
            </w:r>
          </w:p>
        </w:tc>
        <w:tc>
          <w:tcPr>
            <w:tcW w:w="5921" w:type="dxa"/>
            <w:vAlign w:val="center"/>
          </w:tcPr>
          <w:p w14:paraId="63311086" w14:textId="77777777" w:rsidR="001D5A64" w:rsidRPr="00A04617" w:rsidRDefault="001D5A64" w:rsidP="00C94C0F">
            <w:pPr>
              <w:jc w:val="center"/>
              <w:rPr>
                <w:sz w:val="24"/>
                <w:szCs w:val="24"/>
              </w:rPr>
            </w:pPr>
            <w:r w:rsidRPr="00A04617">
              <w:rPr>
                <w:sz w:val="24"/>
                <w:szCs w:val="24"/>
              </w:rPr>
              <w:t>6</w:t>
            </w:r>
          </w:p>
        </w:tc>
      </w:tr>
      <w:tr w:rsidR="001D5A64" w:rsidRPr="00A04617" w14:paraId="0DA5AA07" w14:textId="77777777" w:rsidTr="00AE7661">
        <w:trPr>
          <w:trHeight w:val="227"/>
        </w:trPr>
        <w:tc>
          <w:tcPr>
            <w:tcW w:w="15419" w:type="dxa"/>
            <w:gridSpan w:val="6"/>
            <w:vAlign w:val="center"/>
          </w:tcPr>
          <w:p w14:paraId="664A68C2" w14:textId="77777777" w:rsidR="001D5A64" w:rsidRDefault="001D5A64" w:rsidP="00C94C0F">
            <w:pPr>
              <w:jc w:val="center"/>
              <w:rPr>
                <w:sz w:val="24"/>
                <w:szCs w:val="24"/>
              </w:rPr>
            </w:pPr>
            <w:r w:rsidRPr="00A04617">
              <w:rPr>
                <w:b/>
                <w:sz w:val="24"/>
                <w:szCs w:val="24"/>
              </w:rPr>
              <w:t xml:space="preserve">Pirmas programos tikslas </w:t>
            </w:r>
            <w:r w:rsidRPr="00A04617">
              <w:rPr>
                <w:sz w:val="24"/>
                <w:szCs w:val="24"/>
              </w:rPr>
              <w:t>–  atskleisti korupcijos priežastis, sąlygas korupcijai pasireikšti Savivaldybės institucijose ir įstaigose ir jas šalinti.</w:t>
            </w:r>
          </w:p>
          <w:p w14:paraId="4FA1CF97" w14:textId="77777777" w:rsidR="001D5A64" w:rsidRPr="00A04617" w:rsidRDefault="001D5A64" w:rsidP="00C94C0F">
            <w:pPr>
              <w:jc w:val="center"/>
              <w:rPr>
                <w:sz w:val="24"/>
                <w:szCs w:val="24"/>
              </w:rPr>
            </w:pPr>
            <w:r w:rsidRPr="00A04617">
              <w:rPr>
                <w:b/>
                <w:sz w:val="24"/>
                <w:szCs w:val="24"/>
              </w:rPr>
              <w:t xml:space="preserve">1 uždavinys – </w:t>
            </w:r>
            <w:r w:rsidRPr="00A04617">
              <w:rPr>
                <w:sz w:val="24"/>
                <w:szCs w:val="24"/>
              </w:rPr>
              <w:t>užtikrinti efektyvų korupcijos rizikos valdymą.</w:t>
            </w:r>
          </w:p>
        </w:tc>
      </w:tr>
      <w:tr w:rsidR="000D4204" w:rsidRPr="002C5531" w14:paraId="14E53547" w14:textId="77777777" w:rsidTr="00AE7661">
        <w:trPr>
          <w:trHeight w:val="227"/>
        </w:trPr>
        <w:tc>
          <w:tcPr>
            <w:tcW w:w="597" w:type="dxa"/>
            <w:vAlign w:val="center"/>
          </w:tcPr>
          <w:p w14:paraId="27787DAD" w14:textId="77777777" w:rsidR="001D5A64" w:rsidRPr="00CA5FA1" w:rsidRDefault="001D5A64" w:rsidP="00C94C0F">
            <w:pPr>
              <w:jc w:val="center"/>
              <w:rPr>
                <w:color w:val="000000" w:themeColor="text1"/>
                <w:sz w:val="24"/>
                <w:szCs w:val="24"/>
              </w:rPr>
            </w:pPr>
            <w:r w:rsidRPr="00CA5FA1">
              <w:rPr>
                <w:color w:val="000000" w:themeColor="text1"/>
                <w:sz w:val="24"/>
                <w:szCs w:val="24"/>
              </w:rPr>
              <w:t>1.</w:t>
            </w:r>
          </w:p>
        </w:tc>
        <w:tc>
          <w:tcPr>
            <w:tcW w:w="3149" w:type="dxa"/>
            <w:shd w:val="clear" w:color="auto" w:fill="auto"/>
          </w:tcPr>
          <w:p w14:paraId="547A12FD" w14:textId="77777777" w:rsidR="001D5A64" w:rsidRPr="00CA5FA1" w:rsidRDefault="001D5A64" w:rsidP="00017F4C">
            <w:pPr>
              <w:jc w:val="both"/>
              <w:rPr>
                <w:color w:val="000000" w:themeColor="text1"/>
                <w:sz w:val="24"/>
                <w:szCs w:val="24"/>
              </w:rPr>
            </w:pPr>
            <w:r w:rsidRPr="00CA5FA1">
              <w:rPr>
                <w:color w:val="000000" w:themeColor="text1"/>
                <w:sz w:val="24"/>
                <w:szCs w:val="24"/>
              </w:rPr>
              <w:t>Atlikti Savivaldybės įstaigų ir įmonių veiklos sričių, kuriose egzistuoja didelė korupcijos pasireiškimo tikimybė, nustatymą ir korupcijos pasireiškimo jose įvertinimą.</w:t>
            </w:r>
          </w:p>
        </w:tc>
        <w:tc>
          <w:tcPr>
            <w:tcW w:w="1843" w:type="dxa"/>
            <w:shd w:val="clear" w:color="auto" w:fill="auto"/>
          </w:tcPr>
          <w:p w14:paraId="6A375624" w14:textId="77777777" w:rsidR="001D5A64" w:rsidRPr="000D4204" w:rsidRDefault="001D5A64" w:rsidP="00017F4C">
            <w:pPr>
              <w:jc w:val="both"/>
              <w:rPr>
                <w:color w:val="000000" w:themeColor="text1"/>
                <w:sz w:val="24"/>
                <w:szCs w:val="24"/>
              </w:rPr>
            </w:pPr>
            <w:r w:rsidRPr="000D4204">
              <w:rPr>
                <w:color w:val="000000" w:themeColor="text1"/>
                <w:sz w:val="24"/>
                <w:szCs w:val="24"/>
              </w:rPr>
              <w:t>Savivaldybės įstaigų ir įmonių vadovai, Savivaldybės administracijos centralizuotas vidaus audito skyrius.</w:t>
            </w:r>
          </w:p>
        </w:tc>
        <w:tc>
          <w:tcPr>
            <w:tcW w:w="1670" w:type="dxa"/>
            <w:shd w:val="clear" w:color="auto" w:fill="auto"/>
          </w:tcPr>
          <w:p w14:paraId="67F081EF" w14:textId="77777777" w:rsidR="001D5A64" w:rsidRPr="000D4204" w:rsidRDefault="001D5A64" w:rsidP="00017F4C">
            <w:pPr>
              <w:jc w:val="both"/>
              <w:rPr>
                <w:color w:val="000000" w:themeColor="text1"/>
                <w:sz w:val="24"/>
                <w:szCs w:val="24"/>
              </w:rPr>
            </w:pPr>
            <w:r w:rsidRPr="000D4204">
              <w:rPr>
                <w:color w:val="000000" w:themeColor="text1"/>
                <w:sz w:val="24"/>
                <w:szCs w:val="24"/>
              </w:rPr>
              <w:t>Kasmet iki III ketvirčio pabaigos.</w:t>
            </w:r>
          </w:p>
        </w:tc>
        <w:tc>
          <w:tcPr>
            <w:tcW w:w="2239" w:type="dxa"/>
            <w:shd w:val="clear" w:color="auto" w:fill="auto"/>
          </w:tcPr>
          <w:p w14:paraId="10B5AC62" w14:textId="77777777" w:rsidR="001D5A64" w:rsidRPr="000D4204" w:rsidRDefault="001D5A64" w:rsidP="00017F4C">
            <w:pPr>
              <w:tabs>
                <w:tab w:val="left" w:pos="300"/>
              </w:tabs>
              <w:ind w:right="-31"/>
              <w:jc w:val="both"/>
              <w:rPr>
                <w:rFonts w:eastAsia="Calibri"/>
                <w:color w:val="000000" w:themeColor="text1"/>
                <w:sz w:val="24"/>
                <w:szCs w:val="24"/>
              </w:rPr>
            </w:pPr>
            <w:r w:rsidRPr="000D4204">
              <w:rPr>
                <w:rFonts w:eastAsia="Calibri"/>
                <w:color w:val="000000" w:themeColor="text1"/>
                <w:sz w:val="24"/>
                <w:szCs w:val="24"/>
              </w:rPr>
              <w:t>Įvertinta korupcijos pasireiškimo tikimybė ir parengta išvada</w:t>
            </w:r>
          </w:p>
        </w:tc>
        <w:tc>
          <w:tcPr>
            <w:tcW w:w="5921" w:type="dxa"/>
            <w:shd w:val="clear" w:color="auto" w:fill="auto"/>
          </w:tcPr>
          <w:p w14:paraId="24A2D710" w14:textId="557C2E75" w:rsidR="00017F4C" w:rsidRPr="000D4204" w:rsidRDefault="00017F4C" w:rsidP="00017F4C">
            <w:pPr>
              <w:jc w:val="both"/>
              <w:rPr>
                <w:color w:val="000000" w:themeColor="text1"/>
                <w:sz w:val="24"/>
                <w:szCs w:val="24"/>
              </w:rPr>
            </w:pPr>
            <w:r w:rsidRPr="000D4204">
              <w:rPr>
                <w:color w:val="000000" w:themeColor="text1"/>
                <w:sz w:val="24"/>
                <w:szCs w:val="24"/>
              </w:rPr>
              <w:t xml:space="preserve">Priemonė </w:t>
            </w:r>
            <w:r w:rsidR="001E4C11">
              <w:rPr>
                <w:color w:val="000000" w:themeColor="text1"/>
                <w:sz w:val="24"/>
                <w:szCs w:val="24"/>
              </w:rPr>
              <w:t>įgyvendinta</w:t>
            </w:r>
            <w:r w:rsidRPr="000D4204">
              <w:rPr>
                <w:color w:val="000000" w:themeColor="text1"/>
                <w:sz w:val="24"/>
                <w:szCs w:val="24"/>
              </w:rPr>
              <w:t>.</w:t>
            </w:r>
          </w:p>
          <w:p w14:paraId="38AEC52E" w14:textId="77777777" w:rsidR="001D5A64" w:rsidRDefault="001D5A64" w:rsidP="0031255D">
            <w:pPr>
              <w:jc w:val="both"/>
              <w:rPr>
                <w:color w:val="000000" w:themeColor="text1"/>
                <w:sz w:val="24"/>
                <w:szCs w:val="24"/>
              </w:rPr>
            </w:pPr>
            <w:r w:rsidRPr="000D4204">
              <w:rPr>
                <w:color w:val="000000" w:themeColor="text1"/>
                <w:sz w:val="24"/>
                <w:szCs w:val="24"/>
              </w:rPr>
              <w:t>Nustatyta</w:t>
            </w:r>
            <w:r w:rsidR="009D4E5F" w:rsidRPr="000D4204">
              <w:rPr>
                <w:color w:val="000000" w:themeColor="text1"/>
                <w:sz w:val="24"/>
                <w:szCs w:val="24"/>
              </w:rPr>
              <w:t xml:space="preserve"> korupcijos pas</w:t>
            </w:r>
            <w:r w:rsidR="005B45BD" w:rsidRPr="000D4204">
              <w:rPr>
                <w:color w:val="000000" w:themeColor="text1"/>
                <w:sz w:val="24"/>
                <w:szCs w:val="24"/>
              </w:rPr>
              <w:t>ireiškimo tikimybė</w:t>
            </w:r>
            <w:r w:rsidR="002C5531">
              <w:rPr>
                <w:color w:val="000000" w:themeColor="text1"/>
                <w:sz w:val="24"/>
                <w:szCs w:val="24"/>
              </w:rPr>
              <w:t xml:space="preserve"> </w:t>
            </w:r>
            <w:r w:rsidR="002C5531" w:rsidRPr="002C5531">
              <w:rPr>
                <w:color w:val="000000" w:themeColor="text1"/>
                <w:sz w:val="24"/>
                <w:szCs w:val="24"/>
              </w:rPr>
              <w:t xml:space="preserve">Panevėžio miesto savivaldybės leidimų prekiauti ir teikti paslaugas viešosiose vietose išdavimo srityje. </w:t>
            </w:r>
            <w:r w:rsidR="005B45BD" w:rsidRPr="000D4204">
              <w:rPr>
                <w:color w:val="000000" w:themeColor="text1"/>
                <w:sz w:val="24"/>
                <w:szCs w:val="24"/>
              </w:rPr>
              <w:t xml:space="preserve"> </w:t>
            </w:r>
            <w:r w:rsidR="009D4E5F" w:rsidRPr="0031255D">
              <w:rPr>
                <w:color w:val="000000" w:themeColor="text1"/>
                <w:sz w:val="24"/>
                <w:szCs w:val="24"/>
              </w:rPr>
              <w:t>Išvada 202</w:t>
            </w:r>
            <w:r w:rsidR="0031255D" w:rsidRPr="0031255D">
              <w:rPr>
                <w:color w:val="000000" w:themeColor="text1"/>
                <w:sz w:val="24"/>
                <w:szCs w:val="24"/>
              </w:rPr>
              <w:t>1</w:t>
            </w:r>
            <w:r w:rsidRPr="0031255D">
              <w:rPr>
                <w:color w:val="000000" w:themeColor="text1"/>
                <w:sz w:val="24"/>
                <w:szCs w:val="24"/>
              </w:rPr>
              <w:t xml:space="preserve"> m. </w:t>
            </w:r>
            <w:r w:rsidR="0031255D" w:rsidRPr="0031255D">
              <w:rPr>
                <w:color w:val="000000" w:themeColor="text1"/>
                <w:sz w:val="24"/>
                <w:szCs w:val="24"/>
              </w:rPr>
              <w:t>spalio</w:t>
            </w:r>
            <w:r w:rsidR="009D4E5F" w:rsidRPr="0031255D">
              <w:rPr>
                <w:color w:val="000000" w:themeColor="text1"/>
                <w:sz w:val="24"/>
                <w:szCs w:val="24"/>
              </w:rPr>
              <w:t xml:space="preserve"> </w:t>
            </w:r>
            <w:r w:rsidR="0031255D" w:rsidRPr="0031255D">
              <w:rPr>
                <w:color w:val="000000" w:themeColor="text1"/>
                <w:sz w:val="24"/>
                <w:szCs w:val="24"/>
              </w:rPr>
              <w:t>29</w:t>
            </w:r>
            <w:r w:rsidRPr="0031255D">
              <w:rPr>
                <w:color w:val="000000" w:themeColor="text1"/>
                <w:sz w:val="24"/>
                <w:szCs w:val="24"/>
              </w:rPr>
              <w:t xml:space="preserve"> d. raštu Nr</w:t>
            </w:r>
            <w:r w:rsidR="009D4E5F" w:rsidRPr="0031255D">
              <w:rPr>
                <w:color w:val="000000" w:themeColor="text1"/>
                <w:sz w:val="24"/>
                <w:szCs w:val="24"/>
              </w:rPr>
              <w:t xml:space="preserve">. </w:t>
            </w:r>
            <w:r w:rsidR="0031255D" w:rsidRPr="0031255D">
              <w:rPr>
                <w:color w:val="000000" w:themeColor="text1"/>
                <w:sz w:val="24"/>
                <w:szCs w:val="24"/>
              </w:rPr>
              <w:t xml:space="preserve">19-2738(4.45E) </w:t>
            </w:r>
            <w:r w:rsidRPr="0031255D">
              <w:rPr>
                <w:color w:val="000000" w:themeColor="text1"/>
                <w:sz w:val="24"/>
                <w:szCs w:val="24"/>
              </w:rPr>
              <w:t>pateikta STT Panevėžio valdybai.</w:t>
            </w:r>
          </w:p>
          <w:p w14:paraId="162141C7" w14:textId="544ED1E9" w:rsidR="00F97C6A" w:rsidRPr="000D4204" w:rsidRDefault="00F97C6A" w:rsidP="0031255D">
            <w:pPr>
              <w:jc w:val="both"/>
              <w:rPr>
                <w:color w:val="000000" w:themeColor="text1"/>
                <w:sz w:val="24"/>
                <w:szCs w:val="24"/>
              </w:rPr>
            </w:pPr>
            <w:r>
              <w:rPr>
                <w:color w:val="000000" w:themeColor="text1"/>
                <w:sz w:val="24"/>
                <w:szCs w:val="24"/>
              </w:rPr>
              <w:t>Visos S</w:t>
            </w:r>
            <w:r w:rsidRPr="000C5106">
              <w:rPr>
                <w:color w:val="000000" w:themeColor="text1"/>
                <w:sz w:val="24"/>
                <w:szCs w:val="24"/>
              </w:rPr>
              <w:t>avivaldybės kontroliuojamos įmonės</w:t>
            </w:r>
            <w:r>
              <w:rPr>
                <w:color w:val="000000" w:themeColor="text1"/>
                <w:sz w:val="24"/>
                <w:szCs w:val="24"/>
              </w:rPr>
              <w:t xml:space="preserve"> parengė </w:t>
            </w:r>
            <w:r w:rsidRPr="000D4204">
              <w:rPr>
                <w:color w:val="000000" w:themeColor="text1"/>
                <w:sz w:val="24"/>
                <w:szCs w:val="24"/>
              </w:rPr>
              <w:t>korupcijos pasireiškimo tikimybė</w:t>
            </w:r>
            <w:r>
              <w:rPr>
                <w:color w:val="000000" w:themeColor="text1"/>
                <w:sz w:val="24"/>
                <w:szCs w:val="24"/>
              </w:rPr>
              <w:t>s išvadas.</w:t>
            </w:r>
          </w:p>
        </w:tc>
      </w:tr>
      <w:tr w:rsidR="000D4204" w:rsidRPr="000D4204" w14:paraId="68814A63" w14:textId="77777777" w:rsidTr="00AE7661">
        <w:trPr>
          <w:trHeight w:val="227"/>
        </w:trPr>
        <w:tc>
          <w:tcPr>
            <w:tcW w:w="597" w:type="dxa"/>
            <w:vAlign w:val="center"/>
          </w:tcPr>
          <w:p w14:paraId="3839B14C" w14:textId="77777777" w:rsidR="001D5A64" w:rsidRPr="00CA5FA1" w:rsidRDefault="001D5A64" w:rsidP="00C94C0F">
            <w:pPr>
              <w:jc w:val="center"/>
              <w:rPr>
                <w:color w:val="000000" w:themeColor="text1"/>
                <w:sz w:val="24"/>
                <w:szCs w:val="24"/>
              </w:rPr>
            </w:pPr>
            <w:r w:rsidRPr="00CA5FA1">
              <w:rPr>
                <w:color w:val="000000" w:themeColor="text1"/>
                <w:sz w:val="24"/>
                <w:szCs w:val="24"/>
              </w:rPr>
              <w:t>2.</w:t>
            </w:r>
          </w:p>
        </w:tc>
        <w:tc>
          <w:tcPr>
            <w:tcW w:w="3149" w:type="dxa"/>
            <w:shd w:val="clear" w:color="auto" w:fill="auto"/>
          </w:tcPr>
          <w:p w14:paraId="1853758C" w14:textId="77777777" w:rsidR="001D5A64" w:rsidRPr="00CA5FA1" w:rsidRDefault="001D5A64" w:rsidP="00017F4C">
            <w:pPr>
              <w:tabs>
                <w:tab w:val="left" w:pos="300"/>
              </w:tabs>
              <w:ind w:right="-31"/>
              <w:jc w:val="both"/>
              <w:rPr>
                <w:rFonts w:eastAsia="Calibri"/>
                <w:bCs/>
                <w:color w:val="000000" w:themeColor="text1"/>
                <w:sz w:val="24"/>
                <w:szCs w:val="24"/>
              </w:rPr>
            </w:pPr>
            <w:r w:rsidRPr="00CA5FA1">
              <w:rPr>
                <w:rFonts w:eastAsia="Calibri"/>
                <w:color w:val="000000" w:themeColor="text1"/>
                <w:sz w:val="24"/>
                <w:szCs w:val="24"/>
              </w:rPr>
              <w:t xml:space="preserve">Savivaldybės interneto svetainėje viešai skelbti Savivaldybės valdomų įmonių valdybos narių sąrašą,  nurodant jų paskyrimo motyvus. </w:t>
            </w:r>
          </w:p>
        </w:tc>
        <w:tc>
          <w:tcPr>
            <w:tcW w:w="1843" w:type="dxa"/>
            <w:shd w:val="clear" w:color="auto" w:fill="auto"/>
          </w:tcPr>
          <w:p w14:paraId="54D13388" w14:textId="77777777" w:rsidR="001D5A64" w:rsidRPr="0080607B" w:rsidRDefault="001D5A64" w:rsidP="00017F4C">
            <w:pPr>
              <w:tabs>
                <w:tab w:val="left" w:pos="300"/>
              </w:tabs>
              <w:ind w:right="-31"/>
              <w:jc w:val="both"/>
              <w:rPr>
                <w:rFonts w:eastAsia="Calibri"/>
                <w:color w:val="000000" w:themeColor="text1"/>
                <w:sz w:val="24"/>
                <w:szCs w:val="24"/>
              </w:rPr>
            </w:pPr>
            <w:r w:rsidRPr="0080607B">
              <w:rPr>
                <w:rFonts w:eastAsia="Calibri"/>
                <w:color w:val="000000" w:themeColor="text1"/>
                <w:sz w:val="24"/>
                <w:szCs w:val="24"/>
              </w:rPr>
              <w:t>Savivaldybės administracijos Miesto plėtros skyrius.</w:t>
            </w:r>
          </w:p>
        </w:tc>
        <w:tc>
          <w:tcPr>
            <w:tcW w:w="1670" w:type="dxa"/>
            <w:shd w:val="clear" w:color="auto" w:fill="auto"/>
          </w:tcPr>
          <w:p w14:paraId="78B2C0AB" w14:textId="77777777" w:rsidR="001D5A64" w:rsidRPr="0080607B" w:rsidRDefault="001D5A64" w:rsidP="00017F4C">
            <w:pPr>
              <w:tabs>
                <w:tab w:val="left" w:pos="300"/>
              </w:tabs>
              <w:ind w:right="-31"/>
              <w:jc w:val="both"/>
              <w:rPr>
                <w:rFonts w:eastAsia="Calibri"/>
                <w:bCs/>
                <w:color w:val="000000" w:themeColor="text1"/>
                <w:sz w:val="24"/>
                <w:szCs w:val="24"/>
              </w:rPr>
            </w:pPr>
            <w:r w:rsidRPr="0080607B">
              <w:rPr>
                <w:rFonts w:eastAsia="Calibri"/>
                <w:bCs/>
                <w:color w:val="000000" w:themeColor="text1"/>
                <w:sz w:val="24"/>
                <w:szCs w:val="24"/>
              </w:rPr>
              <w:t>2019‒2021 metai. Pasikeitus duomenims, informaciją atnaujinti per 30 kalendorinių dienų.</w:t>
            </w:r>
          </w:p>
        </w:tc>
        <w:tc>
          <w:tcPr>
            <w:tcW w:w="2239" w:type="dxa"/>
            <w:shd w:val="clear" w:color="auto" w:fill="auto"/>
          </w:tcPr>
          <w:p w14:paraId="7C965F45" w14:textId="77777777" w:rsidR="001D5A64" w:rsidRPr="0080607B" w:rsidRDefault="001D5A64" w:rsidP="00017F4C">
            <w:pPr>
              <w:tabs>
                <w:tab w:val="left" w:pos="300"/>
              </w:tabs>
              <w:ind w:right="-31"/>
              <w:jc w:val="both"/>
              <w:rPr>
                <w:rFonts w:eastAsia="Calibri"/>
                <w:color w:val="000000" w:themeColor="text1"/>
                <w:sz w:val="24"/>
                <w:szCs w:val="24"/>
              </w:rPr>
            </w:pPr>
            <w:r w:rsidRPr="0080607B">
              <w:rPr>
                <w:rFonts w:eastAsia="Calibri"/>
                <w:color w:val="000000" w:themeColor="text1"/>
                <w:sz w:val="24"/>
                <w:szCs w:val="24"/>
              </w:rPr>
              <w:t>Interneto svetainėje paskelbti Savivaldybės valdomų įmonių valdybos narių sąrašai, nurodyti jų paskyrimo motyvai.</w:t>
            </w:r>
          </w:p>
        </w:tc>
        <w:tc>
          <w:tcPr>
            <w:tcW w:w="5921" w:type="dxa"/>
          </w:tcPr>
          <w:p w14:paraId="2FD1E3B6" w14:textId="77777777" w:rsidR="001D5A64" w:rsidRPr="0080607B" w:rsidRDefault="001D5A64" w:rsidP="00017F4C">
            <w:pPr>
              <w:jc w:val="both"/>
              <w:rPr>
                <w:color w:val="000000" w:themeColor="text1"/>
                <w:sz w:val="24"/>
                <w:szCs w:val="24"/>
              </w:rPr>
            </w:pPr>
            <w:r w:rsidRPr="0080607B">
              <w:rPr>
                <w:color w:val="000000" w:themeColor="text1"/>
                <w:sz w:val="24"/>
                <w:szCs w:val="24"/>
              </w:rPr>
              <w:t>Priemonė įgyvendinta.</w:t>
            </w:r>
          </w:p>
          <w:p w14:paraId="22198A85" w14:textId="77777777" w:rsidR="001D5A64" w:rsidRPr="0080607B" w:rsidRDefault="001E456E" w:rsidP="00017F4C">
            <w:pPr>
              <w:jc w:val="both"/>
              <w:rPr>
                <w:color w:val="000000" w:themeColor="text1"/>
                <w:sz w:val="24"/>
                <w:szCs w:val="24"/>
              </w:rPr>
            </w:pPr>
            <w:hyperlink r:id="rId8" w:history="1">
              <w:r w:rsidR="009D4E5F" w:rsidRPr="0080607B">
                <w:rPr>
                  <w:rStyle w:val="Hipersaitas"/>
                  <w:color w:val="000000" w:themeColor="text1"/>
                  <w:sz w:val="24"/>
                  <w:szCs w:val="24"/>
                </w:rPr>
                <w:t>https://www.panevezys.lt/lt/verslininkams/ekonomika-ir-verslas/savivaldybes-kontroliuojamos-imones_1423.html</w:t>
              </w:r>
            </w:hyperlink>
          </w:p>
          <w:p w14:paraId="0B8625F4" w14:textId="77777777" w:rsidR="009D4E5F" w:rsidRPr="0080607B" w:rsidRDefault="009D4E5F" w:rsidP="00017F4C">
            <w:pPr>
              <w:jc w:val="both"/>
              <w:rPr>
                <w:color w:val="000000" w:themeColor="text1"/>
                <w:sz w:val="24"/>
                <w:szCs w:val="24"/>
              </w:rPr>
            </w:pPr>
          </w:p>
          <w:p w14:paraId="48E3DC25" w14:textId="5CC467CE" w:rsidR="004C5B19" w:rsidRPr="0080607B" w:rsidRDefault="004C5B19" w:rsidP="00017F4C">
            <w:pPr>
              <w:jc w:val="both"/>
              <w:rPr>
                <w:color w:val="000000" w:themeColor="text1"/>
                <w:sz w:val="24"/>
                <w:szCs w:val="24"/>
              </w:rPr>
            </w:pPr>
          </w:p>
        </w:tc>
      </w:tr>
      <w:tr w:rsidR="000D4204" w:rsidRPr="000D4204" w14:paraId="47C97877" w14:textId="77777777" w:rsidTr="00AE7661">
        <w:trPr>
          <w:trHeight w:val="227"/>
        </w:trPr>
        <w:tc>
          <w:tcPr>
            <w:tcW w:w="15419" w:type="dxa"/>
            <w:gridSpan w:val="6"/>
            <w:vAlign w:val="center"/>
          </w:tcPr>
          <w:p w14:paraId="430F94BA" w14:textId="77777777" w:rsidR="001D5A64" w:rsidRPr="00CA5FA1" w:rsidRDefault="001D5A64" w:rsidP="00017F4C">
            <w:pPr>
              <w:jc w:val="both"/>
              <w:rPr>
                <w:color w:val="000000" w:themeColor="text1"/>
                <w:sz w:val="24"/>
                <w:szCs w:val="24"/>
              </w:rPr>
            </w:pPr>
            <w:r w:rsidRPr="00CA5FA1">
              <w:rPr>
                <w:color w:val="000000" w:themeColor="text1"/>
                <w:sz w:val="24"/>
                <w:szCs w:val="24"/>
              </w:rPr>
              <w:t>2 uždavinys – organizuoti viešųjų ir privačių interesų konfliktų valdymą.</w:t>
            </w:r>
          </w:p>
        </w:tc>
      </w:tr>
      <w:tr w:rsidR="000D4204" w:rsidRPr="000D4204" w14:paraId="7B7865E1" w14:textId="77777777" w:rsidTr="00434070">
        <w:trPr>
          <w:trHeight w:val="227"/>
        </w:trPr>
        <w:tc>
          <w:tcPr>
            <w:tcW w:w="597" w:type="dxa"/>
            <w:vMerge w:val="restart"/>
            <w:vAlign w:val="center"/>
          </w:tcPr>
          <w:p w14:paraId="171F3F5B" w14:textId="77777777" w:rsidR="00956811" w:rsidRPr="00CA5FA1" w:rsidRDefault="00956811" w:rsidP="00C0564F">
            <w:pPr>
              <w:jc w:val="center"/>
              <w:rPr>
                <w:color w:val="000000" w:themeColor="text1"/>
                <w:sz w:val="24"/>
                <w:szCs w:val="24"/>
              </w:rPr>
            </w:pPr>
            <w:r w:rsidRPr="00CA5FA1">
              <w:rPr>
                <w:color w:val="000000" w:themeColor="text1"/>
                <w:sz w:val="24"/>
                <w:szCs w:val="24"/>
              </w:rPr>
              <w:t>3.</w:t>
            </w:r>
          </w:p>
          <w:p w14:paraId="24CE3C89" w14:textId="77777777" w:rsidR="00956811" w:rsidRPr="00CA5FA1" w:rsidRDefault="00956811" w:rsidP="00181B3D">
            <w:pPr>
              <w:rPr>
                <w:color w:val="000000" w:themeColor="text1"/>
                <w:sz w:val="24"/>
                <w:szCs w:val="24"/>
              </w:rPr>
            </w:pPr>
          </w:p>
        </w:tc>
        <w:tc>
          <w:tcPr>
            <w:tcW w:w="3149" w:type="dxa"/>
            <w:shd w:val="clear" w:color="auto" w:fill="auto"/>
          </w:tcPr>
          <w:p w14:paraId="16F50945" w14:textId="77777777" w:rsidR="00956811" w:rsidRPr="00CA5FA1" w:rsidRDefault="00956811" w:rsidP="00017F4C">
            <w:pPr>
              <w:tabs>
                <w:tab w:val="left" w:pos="300"/>
              </w:tabs>
              <w:ind w:right="-31"/>
              <w:jc w:val="both"/>
              <w:rPr>
                <w:rFonts w:eastAsia="Calibri"/>
                <w:color w:val="000000" w:themeColor="text1"/>
                <w:sz w:val="24"/>
                <w:szCs w:val="24"/>
              </w:rPr>
            </w:pPr>
            <w:r w:rsidRPr="00CA5FA1">
              <w:rPr>
                <w:rFonts w:eastAsia="Calibri"/>
                <w:color w:val="000000" w:themeColor="text1"/>
                <w:sz w:val="24"/>
                <w:szCs w:val="24"/>
              </w:rPr>
              <w:t xml:space="preserve">Savivaldybės ir Savivaldybės įstaigų ir įmonių interneto svetainėse viešai skelbti Savivaldybės tarybos narių, Savivaldybės institucijų vadovų ir jų pavaduotojų, politinio (asmeninio) pasitikėjimo valstybės tarnautojų, valstybės tarnautojų, einančių institucijų ar įstaigų struktūrinių </w:t>
            </w:r>
            <w:r w:rsidRPr="00CA5FA1">
              <w:rPr>
                <w:rFonts w:eastAsia="Calibri"/>
                <w:color w:val="000000" w:themeColor="text1"/>
                <w:sz w:val="24"/>
                <w:szCs w:val="24"/>
              </w:rPr>
              <w:lastRenderedPageBreak/>
              <w:t>padalinių vadovų ir jų pavaduotojų pareigas, viešųjų ir privačių interesų deklaracijas (Lietuvos Respublikos viešųjų ir privačių interesų derinimo valstybinėje tarnyboje įstatymo 10 straipsnio 1 dalis).</w:t>
            </w:r>
          </w:p>
        </w:tc>
        <w:tc>
          <w:tcPr>
            <w:tcW w:w="1843" w:type="dxa"/>
            <w:shd w:val="clear" w:color="auto" w:fill="auto"/>
          </w:tcPr>
          <w:p w14:paraId="51716A11" w14:textId="77777777" w:rsidR="00956811" w:rsidRPr="000D4204" w:rsidRDefault="00956811" w:rsidP="00017F4C">
            <w:pPr>
              <w:tabs>
                <w:tab w:val="left" w:pos="300"/>
              </w:tabs>
              <w:ind w:right="-31"/>
              <w:jc w:val="both"/>
              <w:rPr>
                <w:rFonts w:eastAsia="Calibri"/>
                <w:color w:val="000000" w:themeColor="text1"/>
                <w:sz w:val="24"/>
                <w:szCs w:val="24"/>
              </w:rPr>
            </w:pPr>
            <w:r w:rsidRPr="000D4204">
              <w:rPr>
                <w:rFonts w:eastAsia="Calibri"/>
                <w:color w:val="000000" w:themeColor="text1"/>
                <w:sz w:val="24"/>
                <w:szCs w:val="24"/>
              </w:rPr>
              <w:lastRenderedPageBreak/>
              <w:t xml:space="preserve">Savivaldybės tarybos ir mero sekretoriatas, Savivaldybės įmonių valdybos, Savivaldybės įstaigų ir įmonių vadovai, Savivaldybės administracijos Vidaus </w:t>
            </w:r>
            <w:r w:rsidRPr="000D4204">
              <w:rPr>
                <w:rFonts w:eastAsia="Calibri"/>
                <w:color w:val="000000" w:themeColor="text1"/>
                <w:sz w:val="24"/>
                <w:szCs w:val="24"/>
              </w:rPr>
              <w:lastRenderedPageBreak/>
              <w:t>administravimo skyrius, Miesto plėtros skyrius.</w:t>
            </w:r>
          </w:p>
        </w:tc>
        <w:tc>
          <w:tcPr>
            <w:tcW w:w="1670" w:type="dxa"/>
            <w:shd w:val="clear" w:color="auto" w:fill="auto"/>
          </w:tcPr>
          <w:p w14:paraId="06FEEB64" w14:textId="77777777" w:rsidR="00956811" w:rsidRPr="000D4204" w:rsidRDefault="00956811" w:rsidP="00017F4C">
            <w:pPr>
              <w:tabs>
                <w:tab w:val="left" w:pos="300"/>
              </w:tabs>
              <w:ind w:right="-31"/>
              <w:jc w:val="both"/>
              <w:rPr>
                <w:rFonts w:eastAsia="Calibri"/>
                <w:color w:val="000000" w:themeColor="text1"/>
                <w:sz w:val="24"/>
                <w:szCs w:val="24"/>
              </w:rPr>
            </w:pPr>
            <w:r w:rsidRPr="000D4204">
              <w:rPr>
                <w:rFonts w:eastAsia="Calibri"/>
                <w:color w:val="000000" w:themeColor="text1"/>
                <w:sz w:val="24"/>
                <w:szCs w:val="24"/>
              </w:rPr>
              <w:lastRenderedPageBreak/>
              <w:t>2019‒2021 metai. Pasikeitus duomenims, informaciją atnaujinti per 30 kalendorinių dienų.</w:t>
            </w:r>
          </w:p>
        </w:tc>
        <w:tc>
          <w:tcPr>
            <w:tcW w:w="2239" w:type="dxa"/>
            <w:shd w:val="clear" w:color="auto" w:fill="auto"/>
          </w:tcPr>
          <w:p w14:paraId="7C990D4D" w14:textId="77777777" w:rsidR="00956811" w:rsidRPr="000D4204" w:rsidRDefault="00956811" w:rsidP="00017F4C">
            <w:pPr>
              <w:tabs>
                <w:tab w:val="left" w:pos="300"/>
                <w:tab w:val="left" w:pos="1160"/>
              </w:tabs>
              <w:ind w:right="-31" w:firstLine="35"/>
              <w:jc w:val="both"/>
              <w:rPr>
                <w:rFonts w:eastAsia="Calibri"/>
                <w:color w:val="000000" w:themeColor="text1"/>
                <w:sz w:val="24"/>
                <w:szCs w:val="24"/>
              </w:rPr>
            </w:pPr>
            <w:r w:rsidRPr="000D4204">
              <w:rPr>
                <w:rFonts w:eastAsia="Calibri"/>
                <w:color w:val="000000" w:themeColor="text1"/>
                <w:sz w:val="24"/>
                <w:szCs w:val="24"/>
              </w:rPr>
              <w:t>Paskelbtų viešųjų ir privačių interesų deklaracijų skaičius (internetinės nuorodos į VTEK puslapį netinka).</w:t>
            </w:r>
          </w:p>
        </w:tc>
        <w:tc>
          <w:tcPr>
            <w:tcW w:w="5921" w:type="dxa"/>
          </w:tcPr>
          <w:p w14:paraId="7294F14F" w14:textId="002BA832" w:rsidR="007F4582" w:rsidRPr="000D4204" w:rsidRDefault="00E07844" w:rsidP="00E07844">
            <w:pPr>
              <w:snapToGrid w:val="0"/>
              <w:jc w:val="both"/>
              <w:rPr>
                <w:color w:val="000000" w:themeColor="text1"/>
                <w:sz w:val="24"/>
                <w:szCs w:val="24"/>
              </w:rPr>
            </w:pPr>
            <w:r>
              <w:rPr>
                <w:color w:val="000000" w:themeColor="text1"/>
                <w:sz w:val="24"/>
                <w:szCs w:val="24"/>
              </w:rPr>
              <w:t xml:space="preserve">Nuo 2021 m. privatūs interesai deklaruojami PINREG sistemoje, kurioje įvedus įstaigos kodą pateikiamos visos tos įstaigos darbuotojų deklaracijos. </w:t>
            </w:r>
            <w:r w:rsidR="00E00F61" w:rsidRPr="00060759">
              <w:rPr>
                <w:color w:val="000000" w:themeColor="text1"/>
                <w:sz w:val="24"/>
                <w:szCs w:val="24"/>
              </w:rPr>
              <w:t>Panevėžio miesto savivaldybės</w:t>
            </w:r>
            <w:r w:rsidR="00DB0145">
              <w:rPr>
                <w:color w:val="000000" w:themeColor="text1"/>
                <w:sz w:val="24"/>
                <w:szCs w:val="24"/>
              </w:rPr>
              <w:t xml:space="preserve"> </w:t>
            </w:r>
            <w:r w:rsidR="00883008">
              <w:rPr>
                <w:color w:val="000000" w:themeColor="text1"/>
                <w:sz w:val="24"/>
                <w:szCs w:val="24"/>
              </w:rPr>
              <w:t>administracijos ir įmonių</w:t>
            </w:r>
            <w:r w:rsidR="00E00F61" w:rsidRPr="00060759">
              <w:rPr>
                <w:color w:val="000000" w:themeColor="text1"/>
                <w:sz w:val="24"/>
                <w:szCs w:val="24"/>
              </w:rPr>
              <w:t xml:space="preserve"> interneto svetainė</w:t>
            </w:r>
            <w:r w:rsidR="00883008">
              <w:rPr>
                <w:color w:val="000000" w:themeColor="text1"/>
                <w:sz w:val="24"/>
                <w:szCs w:val="24"/>
              </w:rPr>
              <w:t>se</w:t>
            </w:r>
            <w:r w:rsidR="00E00F61" w:rsidRPr="00060759">
              <w:rPr>
                <w:color w:val="000000" w:themeColor="text1"/>
                <w:sz w:val="24"/>
                <w:szCs w:val="24"/>
              </w:rPr>
              <w:t xml:space="preserve"> </w:t>
            </w:r>
            <w:r w:rsidR="004C7061" w:rsidRPr="00060759">
              <w:rPr>
                <w:color w:val="000000" w:themeColor="text1"/>
                <w:sz w:val="24"/>
                <w:szCs w:val="24"/>
              </w:rPr>
              <w:t>skelbiam</w:t>
            </w:r>
            <w:r w:rsidR="00883008">
              <w:rPr>
                <w:color w:val="000000" w:themeColor="text1"/>
                <w:sz w:val="24"/>
                <w:szCs w:val="24"/>
              </w:rPr>
              <w:t>os</w:t>
            </w:r>
            <w:r w:rsidR="006C78E3">
              <w:rPr>
                <w:color w:val="000000" w:themeColor="text1"/>
                <w:sz w:val="24"/>
                <w:szCs w:val="24"/>
              </w:rPr>
              <w:t xml:space="preserve"> nuorod</w:t>
            </w:r>
            <w:r w:rsidR="00883008">
              <w:rPr>
                <w:color w:val="000000" w:themeColor="text1"/>
                <w:sz w:val="24"/>
                <w:szCs w:val="24"/>
              </w:rPr>
              <w:t>os</w:t>
            </w:r>
            <w:r>
              <w:rPr>
                <w:color w:val="000000" w:themeColor="text1"/>
                <w:sz w:val="24"/>
                <w:szCs w:val="24"/>
              </w:rPr>
              <w:t>.</w:t>
            </w:r>
            <w:r w:rsidR="006C78E3">
              <w:rPr>
                <w:color w:val="000000" w:themeColor="text1"/>
                <w:sz w:val="24"/>
                <w:szCs w:val="24"/>
              </w:rPr>
              <w:t xml:space="preserve"> </w:t>
            </w:r>
          </w:p>
          <w:p w14:paraId="5A8D5811" w14:textId="787E670D" w:rsidR="00956811" w:rsidRPr="000D4204" w:rsidRDefault="00956811" w:rsidP="00AE7661">
            <w:pPr>
              <w:snapToGrid w:val="0"/>
              <w:jc w:val="both"/>
              <w:rPr>
                <w:color w:val="000000" w:themeColor="text1"/>
                <w:sz w:val="24"/>
                <w:szCs w:val="24"/>
                <w:highlight w:val="yellow"/>
              </w:rPr>
            </w:pPr>
          </w:p>
        </w:tc>
      </w:tr>
      <w:tr w:rsidR="000D4204" w:rsidRPr="000D4204" w14:paraId="727EDCB7" w14:textId="77777777" w:rsidTr="007B6CEF">
        <w:trPr>
          <w:trHeight w:val="227"/>
        </w:trPr>
        <w:tc>
          <w:tcPr>
            <w:tcW w:w="597" w:type="dxa"/>
            <w:vMerge/>
            <w:vAlign w:val="center"/>
          </w:tcPr>
          <w:p w14:paraId="54E9638B" w14:textId="77777777" w:rsidR="00956811" w:rsidRPr="00CA5FA1" w:rsidRDefault="00956811" w:rsidP="00181B3D">
            <w:pPr>
              <w:rPr>
                <w:color w:val="000000" w:themeColor="text1"/>
                <w:sz w:val="24"/>
                <w:szCs w:val="24"/>
              </w:rPr>
            </w:pPr>
          </w:p>
        </w:tc>
        <w:tc>
          <w:tcPr>
            <w:tcW w:w="3149" w:type="dxa"/>
            <w:shd w:val="clear" w:color="auto" w:fill="auto"/>
          </w:tcPr>
          <w:p w14:paraId="189CC09D" w14:textId="77777777" w:rsidR="00956811" w:rsidRPr="00CA5FA1" w:rsidRDefault="00956811" w:rsidP="00017F4C">
            <w:pPr>
              <w:tabs>
                <w:tab w:val="left" w:pos="300"/>
              </w:tabs>
              <w:ind w:right="-31"/>
              <w:jc w:val="both"/>
              <w:rPr>
                <w:rFonts w:eastAsia="Calibri"/>
                <w:color w:val="000000" w:themeColor="text1"/>
                <w:sz w:val="24"/>
                <w:szCs w:val="24"/>
              </w:rPr>
            </w:pPr>
            <w:r w:rsidRPr="00CA5FA1">
              <w:rPr>
                <w:rFonts w:eastAsia="Calibri"/>
                <w:color w:val="000000" w:themeColor="text1"/>
                <w:sz w:val="24"/>
                <w:szCs w:val="24"/>
              </w:rPr>
              <w:t>Savivaldybės ir Savivaldybės įstaigų ir įmonių interneto svetainėse viešai skelbti Savivaldybės tarybos narių, Savivaldybės institucijų vadovų ir jų pavaduotojų, politinio (asmeninio) pasitikėjimo valstybės tarnautojų, valstybės tarnautojų, einančių institucijų ar įstaigų struktūrinių padalinių vadovų ir jų pavaduotojų pareigas, turto deklaracijas.</w:t>
            </w:r>
          </w:p>
        </w:tc>
        <w:tc>
          <w:tcPr>
            <w:tcW w:w="1843" w:type="dxa"/>
            <w:shd w:val="clear" w:color="auto" w:fill="auto"/>
          </w:tcPr>
          <w:p w14:paraId="5095F6D7" w14:textId="77777777" w:rsidR="00956811" w:rsidRPr="000D4204" w:rsidRDefault="00956811" w:rsidP="00017F4C">
            <w:pPr>
              <w:tabs>
                <w:tab w:val="left" w:pos="300"/>
              </w:tabs>
              <w:ind w:right="-31"/>
              <w:jc w:val="both"/>
              <w:rPr>
                <w:rFonts w:eastAsia="Calibri"/>
                <w:color w:val="000000" w:themeColor="text1"/>
                <w:sz w:val="24"/>
                <w:szCs w:val="24"/>
              </w:rPr>
            </w:pPr>
            <w:r w:rsidRPr="000D4204">
              <w:rPr>
                <w:rFonts w:eastAsia="Calibri"/>
                <w:color w:val="000000" w:themeColor="text1"/>
                <w:sz w:val="24"/>
                <w:szCs w:val="24"/>
              </w:rPr>
              <w:t>Savivaldybės tarybos ir mero sekretoriatas, Savivaldybės įmonių valdybos, Savivaldybės įstaigų ir įmonių vadovai, Savivaldybės administracijos Vidaus administravimo skyrius, Miesto plėtros skyrius.</w:t>
            </w:r>
          </w:p>
        </w:tc>
        <w:tc>
          <w:tcPr>
            <w:tcW w:w="1670" w:type="dxa"/>
            <w:shd w:val="clear" w:color="auto" w:fill="auto"/>
          </w:tcPr>
          <w:p w14:paraId="242B6B9A" w14:textId="77777777" w:rsidR="00956811" w:rsidRPr="000D4204" w:rsidRDefault="00956811" w:rsidP="00017F4C">
            <w:pPr>
              <w:tabs>
                <w:tab w:val="left" w:pos="300"/>
              </w:tabs>
              <w:ind w:right="-31"/>
              <w:jc w:val="both"/>
              <w:rPr>
                <w:rFonts w:eastAsia="Calibri"/>
                <w:color w:val="000000" w:themeColor="text1"/>
                <w:sz w:val="24"/>
                <w:szCs w:val="24"/>
              </w:rPr>
            </w:pPr>
            <w:r w:rsidRPr="000D4204">
              <w:rPr>
                <w:rFonts w:eastAsia="Calibri"/>
                <w:color w:val="000000" w:themeColor="text1"/>
                <w:sz w:val="24"/>
                <w:szCs w:val="24"/>
              </w:rPr>
              <w:t>2019‒2021 metai. Pasikeitus duomenims, informaciją atnaujinti per 30 kalendorinių dienų.</w:t>
            </w:r>
          </w:p>
        </w:tc>
        <w:tc>
          <w:tcPr>
            <w:tcW w:w="2239" w:type="dxa"/>
            <w:shd w:val="clear" w:color="auto" w:fill="auto"/>
          </w:tcPr>
          <w:p w14:paraId="30CBB017" w14:textId="77777777" w:rsidR="00956811" w:rsidRPr="000D4204" w:rsidRDefault="00956811" w:rsidP="00017F4C">
            <w:pPr>
              <w:tabs>
                <w:tab w:val="left" w:pos="300"/>
                <w:tab w:val="left" w:pos="1160"/>
              </w:tabs>
              <w:ind w:right="-31"/>
              <w:jc w:val="both"/>
              <w:rPr>
                <w:rFonts w:eastAsia="Calibri"/>
                <w:color w:val="000000" w:themeColor="text1"/>
                <w:sz w:val="24"/>
                <w:szCs w:val="24"/>
              </w:rPr>
            </w:pPr>
            <w:r w:rsidRPr="000D4204">
              <w:rPr>
                <w:rFonts w:eastAsia="Calibri"/>
                <w:color w:val="000000" w:themeColor="text1"/>
                <w:sz w:val="24"/>
                <w:szCs w:val="24"/>
              </w:rPr>
              <w:t xml:space="preserve">Paskelbtų turto deklaracijų skaičius </w:t>
            </w:r>
            <w:r w:rsidRPr="000C5106">
              <w:rPr>
                <w:rFonts w:eastAsia="Calibri"/>
                <w:color w:val="000000" w:themeColor="text1"/>
                <w:sz w:val="24"/>
                <w:szCs w:val="24"/>
              </w:rPr>
              <w:t>(internetinės nuorodos į VMI puslapį netinka).</w:t>
            </w:r>
          </w:p>
        </w:tc>
        <w:tc>
          <w:tcPr>
            <w:tcW w:w="5921" w:type="dxa"/>
            <w:shd w:val="clear" w:color="auto" w:fill="auto"/>
          </w:tcPr>
          <w:p w14:paraId="112F1E3A" w14:textId="572AC744" w:rsidR="00956811" w:rsidRPr="000C5106" w:rsidRDefault="00956811" w:rsidP="00017F4C">
            <w:pPr>
              <w:snapToGrid w:val="0"/>
              <w:jc w:val="both"/>
              <w:rPr>
                <w:color w:val="000000" w:themeColor="text1"/>
                <w:sz w:val="24"/>
                <w:szCs w:val="24"/>
                <w:lang w:eastAsia="lt-LT"/>
              </w:rPr>
            </w:pPr>
            <w:r w:rsidRPr="000C5106">
              <w:rPr>
                <w:color w:val="000000" w:themeColor="text1"/>
                <w:sz w:val="24"/>
                <w:szCs w:val="24"/>
                <w:lang w:eastAsia="lt-LT"/>
              </w:rPr>
              <w:t xml:space="preserve">Priemonė </w:t>
            </w:r>
            <w:r w:rsidR="007A2B6E">
              <w:rPr>
                <w:color w:val="000000" w:themeColor="text1"/>
                <w:sz w:val="24"/>
                <w:szCs w:val="24"/>
                <w:lang w:eastAsia="lt-LT"/>
              </w:rPr>
              <w:t>įgyvendinta</w:t>
            </w:r>
            <w:r w:rsidRPr="000C5106">
              <w:rPr>
                <w:color w:val="000000" w:themeColor="text1"/>
                <w:sz w:val="24"/>
                <w:szCs w:val="24"/>
                <w:lang w:eastAsia="lt-LT"/>
              </w:rPr>
              <w:t>.</w:t>
            </w:r>
          </w:p>
          <w:p w14:paraId="1D0C0DEC" w14:textId="1B56D44B" w:rsidR="00956811" w:rsidRPr="000D4204" w:rsidRDefault="00E00F61" w:rsidP="003E179E">
            <w:pPr>
              <w:snapToGrid w:val="0"/>
              <w:jc w:val="both"/>
              <w:rPr>
                <w:color w:val="000000" w:themeColor="text1"/>
                <w:sz w:val="24"/>
                <w:szCs w:val="24"/>
                <w:highlight w:val="yellow"/>
              </w:rPr>
            </w:pPr>
            <w:r w:rsidRPr="000C5106">
              <w:rPr>
                <w:color w:val="000000" w:themeColor="text1"/>
                <w:sz w:val="24"/>
                <w:szCs w:val="24"/>
              </w:rPr>
              <w:t xml:space="preserve">Panevėžio miesto savivaldybės interneto svetainėje </w:t>
            </w:r>
            <w:r w:rsidR="004C7061" w:rsidRPr="000C5106">
              <w:rPr>
                <w:color w:val="000000" w:themeColor="text1"/>
                <w:sz w:val="24"/>
                <w:szCs w:val="24"/>
              </w:rPr>
              <w:t>skelbiamos</w:t>
            </w:r>
            <w:r w:rsidRPr="000C5106">
              <w:rPr>
                <w:color w:val="000000" w:themeColor="text1"/>
                <w:sz w:val="24"/>
                <w:szCs w:val="24"/>
              </w:rPr>
              <w:t xml:space="preserve"> Savivaldybės tarybos narių,</w:t>
            </w:r>
            <w:r w:rsidR="004C7061" w:rsidRPr="000C5106">
              <w:rPr>
                <w:color w:val="000000" w:themeColor="text1"/>
                <w:sz w:val="24"/>
                <w:szCs w:val="24"/>
              </w:rPr>
              <w:t xml:space="preserve"> vadovų turto deklaracijos.</w:t>
            </w:r>
            <w:r w:rsidR="000C5106" w:rsidRPr="000C5106">
              <w:rPr>
                <w:color w:val="000000" w:themeColor="text1"/>
                <w:sz w:val="24"/>
                <w:szCs w:val="24"/>
              </w:rPr>
              <w:t xml:space="preserve"> </w:t>
            </w:r>
            <w:hyperlink r:id="rId9" w:history="1">
              <w:r w:rsidR="006F14A1" w:rsidRPr="00456DC3">
                <w:rPr>
                  <w:rStyle w:val="Hipersaitas"/>
                  <w:sz w:val="24"/>
                  <w:szCs w:val="24"/>
                </w:rPr>
                <w:t>https://www.panevezys.lt/lt/struktura-ir-kontaktai_144/kontaktai.html</w:t>
              </w:r>
            </w:hyperlink>
            <w:r w:rsidR="006F14A1">
              <w:rPr>
                <w:color w:val="000000" w:themeColor="text1"/>
                <w:sz w:val="24"/>
                <w:szCs w:val="24"/>
              </w:rPr>
              <w:t xml:space="preserve"> </w:t>
            </w:r>
            <w:r w:rsidR="004C7061" w:rsidRPr="000C5106">
              <w:rPr>
                <w:color w:val="000000" w:themeColor="text1"/>
                <w:sz w:val="24"/>
                <w:szCs w:val="24"/>
              </w:rPr>
              <w:t>Savivaldybės</w:t>
            </w:r>
            <w:r w:rsidR="005B45BD" w:rsidRPr="000C5106">
              <w:rPr>
                <w:color w:val="000000" w:themeColor="text1"/>
                <w:sz w:val="24"/>
                <w:szCs w:val="24"/>
              </w:rPr>
              <w:t xml:space="preserve"> kontroliuojamos</w:t>
            </w:r>
            <w:r w:rsidR="004C7061" w:rsidRPr="000C5106">
              <w:rPr>
                <w:color w:val="000000" w:themeColor="text1"/>
                <w:sz w:val="24"/>
                <w:szCs w:val="24"/>
              </w:rPr>
              <w:t xml:space="preserve"> įmonės interneto svetainėse skelbiančios</w:t>
            </w:r>
            <w:r w:rsidR="000277E9" w:rsidRPr="000C5106">
              <w:rPr>
                <w:color w:val="000000" w:themeColor="text1"/>
                <w:sz w:val="24"/>
                <w:szCs w:val="24"/>
              </w:rPr>
              <w:t xml:space="preserve"> darbuotojų</w:t>
            </w:r>
            <w:r w:rsidR="004C7061" w:rsidRPr="000C5106">
              <w:rPr>
                <w:color w:val="000000" w:themeColor="text1"/>
                <w:sz w:val="24"/>
                <w:szCs w:val="24"/>
              </w:rPr>
              <w:t xml:space="preserve"> </w:t>
            </w:r>
            <w:r w:rsidR="000277E9" w:rsidRPr="000C5106">
              <w:rPr>
                <w:color w:val="000000" w:themeColor="text1"/>
                <w:sz w:val="24"/>
                <w:szCs w:val="24"/>
              </w:rPr>
              <w:t>skaičių, kurie yra pateikę</w:t>
            </w:r>
            <w:r w:rsidR="004C7061" w:rsidRPr="000C5106">
              <w:rPr>
                <w:color w:val="000000" w:themeColor="text1"/>
                <w:sz w:val="24"/>
                <w:szCs w:val="24"/>
              </w:rPr>
              <w:t xml:space="preserve"> turto deklaracijas:</w:t>
            </w:r>
            <w:r w:rsidR="003E179E">
              <w:rPr>
                <w:color w:val="000000" w:themeColor="text1"/>
                <w:sz w:val="24"/>
                <w:szCs w:val="24"/>
              </w:rPr>
              <w:t xml:space="preserve"> </w:t>
            </w:r>
            <w:r w:rsidR="00956811" w:rsidRPr="000C5106">
              <w:rPr>
                <w:color w:val="000000" w:themeColor="text1"/>
                <w:sz w:val="24"/>
                <w:szCs w:val="24"/>
              </w:rPr>
              <w:t>AB „Panevėžio specialus autotransportas“</w:t>
            </w:r>
            <w:r w:rsidR="00C07F82" w:rsidRPr="000C5106">
              <w:rPr>
                <w:color w:val="000000" w:themeColor="text1"/>
                <w:sz w:val="24"/>
                <w:szCs w:val="24"/>
              </w:rPr>
              <w:t xml:space="preserve"> (1)</w:t>
            </w:r>
            <w:r w:rsidR="00956811" w:rsidRPr="000C5106">
              <w:rPr>
                <w:color w:val="000000" w:themeColor="text1"/>
                <w:sz w:val="24"/>
                <w:szCs w:val="24"/>
              </w:rPr>
              <w:t xml:space="preserve">, </w:t>
            </w:r>
            <w:r w:rsidR="00C07F82" w:rsidRPr="000C5106">
              <w:rPr>
                <w:color w:val="000000" w:themeColor="text1"/>
                <w:sz w:val="24"/>
                <w:szCs w:val="24"/>
              </w:rPr>
              <w:t>UAB „Panevėžio būstas“(1)</w:t>
            </w:r>
            <w:r w:rsidR="00AE7661" w:rsidRPr="000C5106">
              <w:rPr>
                <w:color w:val="000000" w:themeColor="text1"/>
                <w:sz w:val="24"/>
                <w:szCs w:val="24"/>
              </w:rPr>
              <w:t>,</w:t>
            </w:r>
            <w:r w:rsidR="00991A49" w:rsidRPr="000C5106">
              <w:rPr>
                <w:color w:val="000000" w:themeColor="text1"/>
                <w:sz w:val="24"/>
                <w:szCs w:val="24"/>
              </w:rPr>
              <w:t xml:space="preserve"> UAB „Grauduva“</w:t>
            </w:r>
            <w:r w:rsidR="0038019D" w:rsidRPr="000C5106">
              <w:rPr>
                <w:color w:val="000000" w:themeColor="text1"/>
                <w:sz w:val="24"/>
                <w:szCs w:val="24"/>
              </w:rPr>
              <w:t>(1)</w:t>
            </w:r>
            <w:r w:rsidR="00AE7661" w:rsidRPr="000C5106">
              <w:rPr>
                <w:color w:val="000000" w:themeColor="text1"/>
                <w:sz w:val="24"/>
                <w:szCs w:val="24"/>
              </w:rPr>
              <w:t>,</w:t>
            </w:r>
            <w:r w:rsidR="00CD7A06" w:rsidRPr="000C5106">
              <w:rPr>
                <w:color w:val="000000" w:themeColor="text1"/>
                <w:sz w:val="24"/>
                <w:szCs w:val="24"/>
              </w:rPr>
              <w:t xml:space="preserve"> UAB „Panevėžio gatvės“ (1)</w:t>
            </w:r>
            <w:r w:rsidR="004820CA" w:rsidRPr="000C5106">
              <w:rPr>
                <w:color w:val="000000" w:themeColor="text1"/>
                <w:sz w:val="24"/>
                <w:szCs w:val="24"/>
              </w:rPr>
              <w:t>;</w:t>
            </w:r>
          </w:p>
        </w:tc>
      </w:tr>
      <w:tr w:rsidR="000D4204" w:rsidRPr="000D4204" w14:paraId="346F89A8" w14:textId="77777777" w:rsidTr="00AE7661">
        <w:trPr>
          <w:trHeight w:val="227"/>
        </w:trPr>
        <w:tc>
          <w:tcPr>
            <w:tcW w:w="597" w:type="dxa"/>
            <w:vAlign w:val="center"/>
          </w:tcPr>
          <w:p w14:paraId="07E64B59" w14:textId="77777777" w:rsidR="001D5A64" w:rsidRPr="00CA5FA1" w:rsidRDefault="00956811" w:rsidP="00C0564F">
            <w:pPr>
              <w:jc w:val="center"/>
              <w:rPr>
                <w:color w:val="000000" w:themeColor="text1"/>
                <w:sz w:val="24"/>
                <w:szCs w:val="24"/>
              </w:rPr>
            </w:pPr>
            <w:r w:rsidRPr="00CA5FA1">
              <w:rPr>
                <w:color w:val="000000" w:themeColor="text1"/>
                <w:sz w:val="24"/>
                <w:szCs w:val="24"/>
              </w:rPr>
              <w:t>4.</w:t>
            </w:r>
          </w:p>
        </w:tc>
        <w:tc>
          <w:tcPr>
            <w:tcW w:w="3149" w:type="dxa"/>
            <w:shd w:val="clear" w:color="auto" w:fill="auto"/>
          </w:tcPr>
          <w:p w14:paraId="28E55A58" w14:textId="77777777" w:rsidR="001D5A64" w:rsidRPr="00CA5FA1" w:rsidRDefault="001D5A64" w:rsidP="00017F4C">
            <w:pPr>
              <w:tabs>
                <w:tab w:val="left" w:pos="300"/>
              </w:tabs>
              <w:ind w:right="-31"/>
              <w:jc w:val="both"/>
              <w:rPr>
                <w:rFonts w:eastAsia="Calibri"/>
                <w:color w:val="000000" w:themeColor="text1"/>
                <w:sz w:val="24"/>
                <w:szCs w:val="24"/>
              </w:rPr>
            </w:pPr>
            <w:r w:rsidRPr="00CA5FA1">
              <w:rPr>
                <w:rFonts w:eastAsia="Calibri"/>
                <w:color w:val="000000" w:themeColor="text1"/>
                <w:sz w:val="24"/>
                <w:szCs w:val="24"/>
              </w:rPr>
              <w:t>Savivaldybei, Savivaldybės įstaigoms ir įmonėms pasitvirtinti privačius interesus deklaruoti privalančių pareigybių sąrašą.</w:t>
            </w:r>
          </w:p>
        </w:tc>
        <w:tc>
          <w:tcPr>
            <w:tcW w:w="1843" w:type="dxa"/>
            <w:shd w:val="clear" w:color="auto" w:fill="auto"/>
          </w:tcPr>
          <w:p w14:paraId="01C7A09D" w14:textId="77777777" w:rsidR="001D5A64" w:rsidRPr="000D4204" w:rsidRDefault="001D5A64" w:rsidP="00017F4C">
            <w:pPr>
              <w:tabs>
                <w:tab w:val="left" w:pos="300"/>
              </w:tabs>
              <w:ind w:right="-31"/>
              <w:jc w:val="both"/>
              <w:rPr>
                <w:rFonts w:eastAsia="Calibri"/>
                <w:color w:val="000000" w:themeColor="text1"/>
                <w:sz w:val="24"/>
                <w:szCs w:val="24"/>
              </w:rPr>
            </w:pPr>
            <w:r w:rsidRPr="000D4204">
              <w:rPr>
                <w:rFonts w:eastAsia="Calibri"/>
                <w:color w:val="000000" w:themeColor="text1"/>
                <w:sz w:val="24"/>
                <w:szCs w:val="24"/>
              </w:rPr>
              <w:t>Savivaldybės tarybos ir mero sekretoriatas, Savivaldybės įmonių valdybos, Savivaldybės įstaigų ir įmonių vadovai, Savivaldybės administracijos Vidaus administravimo skyrius.</w:t>
            </w:r>
          </w:p>
        </w:tc>
        <w:tc>
          <w:tcPr>
            <w:tcW w:w="1670" w:type="dxa"/>
            <w:shd w:val="clear" w:color="auto" w:fill="auto"/>
          </w:tcPr>
          <w:p w14:paraId="626954D1" w14:textId="77777777" w:rsidR="001D5A64" w:rsidRPr="000D4204" w:rsidRDefault="001D5A64" w:rsidP="00017F4C">
            <w:pPr>
              <w:tabs>
                <w:tab w:val="left" w:pos="300"/>
              </w:tabs>
              <w:ind w:right="-31"/>
              <w:jc w:val="both"/>
              <w:rPr>
                <w:rFonts w:eastAsia="Calibri"/>
                <w:color w:val="000000" w:themeColor="text1"/>
                <w:sz w:val="24"/>
                <w:szCs w:val="24"/>
              </w:rPr>
            </w:pPr>
            <w:r w:rsidRPr="000D4204">
              <w:rPr>
                <w:rFonts w:eastAsia="Calibri"/>
                <w:color w:val="000000" w:themeColor="text1"/>
                <w:sz w:val="24"/>
                <w:szCs w:val="24"/>
              </w:rPr>
              <w:t>2019‒2021 metai. Pasikeitus duomenims, informaciją atnaujinti per 30 kalendorinių dienų.</w:t>
            </w:r>
          </w:p>
        </w:tc>
        <w:tc>
          <w:tcPr>
            <w:tcW w:w="2239" w:type="dxa"/>
            <w:shd w:val="clear" w:color="auto" w:fill="auto"/>
          </w:tcPr>
          <w:p w14:paraId="7DE7AF17" w14:textId="77777777" w:rsidR="001D5A64" w:rsidRPr="000D4204" w:rsidRDefault="001D5A64" w:rsidP="00017F4C">
            <w:pPr>
              <w:tabs>
                <w:tab w:val="left" w:pos="300"/>
                <w:tab w:val="left" w:pos="1160"/>
              </w:tabs>
              <w:ind w:right="-31" w:firstLine="35"/>
              <w:jc w:val="both"/>
              <w:rPr>
                <w:rFonts w:eastAsia="Calibri"/>
                <w:color w:val="000000" w:themeColor="text1"/>
                <w:sz w:val="24"/>
                <w:szCs w:val="24"/>
              </w:rPr>
            </w:pPr>
            <w:r w:rsidRPr="000D4204">
              <w:rPr>
                <w:rFonts w:eastAsia="Calibri"/>
                <w:color w:val="000000" w:themeColor="text1"/>
                <w:sz w:val="24"/>
                <w:szCs w:val="24"/>
              </w:rPr>
              <w:t>Savivaldybėje, Savivaldybės įstaigose ir įmonėse patvirtinti privačius interesus deklaruoti privalančių pareigybių sąrašai.</w:t>
            </w:r>
          </w:p>
        </w:tc>
        <w:tc>
          <w:tcPr>
            <w:tcW w:w="5921" w:type="dxa"/>
            <w:vAlign w:val="center"/>
          </w:tcPr>
          <w:p w14:paraId="3C34FC0B" w14:textId="047014C3" w:rsidR="00017F4C" w:rsidRPr="000D4204" w:rsidRDefault="001D5A64" w:rsidP="00017F4C">
            <w:pPr>
              <w:snapToGrid w:val="0"/>
              <w:jc w:val="both"/>
              <w:rPr>
                <w:color w:val="000000" w:themeColor="text1"/>
                <w:sz w:val="24"/>
                <w:szCs w:val="24"/>
              </w:rPr>
            </w:pPr>
            <w:r w:rsidRPr="000D4204">
              <w:rPr>
                <w:color w:val="000000" w:themeColor="text1"/>
                <w:sz w:val="24"/>
                <w:szCs w:val="24"/>
              </w:rPr>
              <w:t xml:space="preserve">Priemonė </w:t>
            </w:r>
            <w:r w:rsidR="007A2B6E">
              <w:rPr>
                <w:color w:val="000000" w:themeColor="text1"/>
                <w:sz w:val="24"/>
                <w:szCs w:val="24"/>
              </w:rPr>
              <w:t>įgyvendinta</w:t>
            </w:r>
            <w:r w:rsidRPr="000D4204">
              <w:rPr>
                <w:color w:val="000000" w:themeColor="text1"/>
                <w:sz w:val="24"/>
                <w:szCs w:val="24"/>
              </w:rPr>
              <w:t>.</w:t>
            </w:r>
            <w:r w:rsidR="00047360" w:rsidRPr="000D4204">
              <w:rPr>
                <w:color w:val="000000" w:themeColor="text1"/>
                <w:sz w:val="24"/>
                <w:szCs w:val="24"/>
              </w:rPr>
              <w:t xml:space="preserve"> </w:t>
            </w:r>
          </w:p>
          <w:p w14:paraId="57B6010B" w14:textId="0BE0DF62" w:rsidR="00976357" w:rsidRPr="000D4204" w:rsidRDefault="007F4582" w:rsidP="00017F4C">
            <w:pPr>
              <w:snapToGrid w:val="0"/>
              <w:jc w:val="both"/>
              <w:rPr>
                <w:rFonts w:ascii="Arial" w:hAnsi="Arial" w:cs="Arial"/>
                <w:color w:val="000000" w:themeColor="text1"/>
                <w:sz w:val="18"/>
                <w:szCs w:val="18"/>
                <w:shd w:val="clear" w:color="auto" w:fill="FFFFFF"/>
              </w:rPr>
            </w:pPr>
            <w:r w:rsidRPr="000D4204">
              <w:rPr>
                <w:color w:val="000000" w:themeColor="text1"/>
                <w:sz w:val="24"/>
                <w:szCs w:val="24"/>
              </w:rPr>
              <w:t>A</w:t>
            </w:r>
            <w:r w:rsidR="00645624" w:rsidRPr="000D4204">
              <w:rPr>
                <w:color w:val="000000" w:themeColor="text1"/>
                <w:sz w:val="24"/>
                <w:szCs w:val="24"/>
              </w:rPr>
              <w:t xml:space="preserve">dministracijos direktoriaus </w:t>
            </w:r>
            <w:r w:rsidR="00883008" w:rsidRPr="000D4204">
              <w:rPr>
                <w:color w:val="000000" w:themeColor="text1"/>
                <w:sz w:val="24"/>
                <w:szCs w:val="24"/>
              </w:rPr>
              <w:t>2020</w:t>
            </w:r>
            <w:r w:rsidR="00883008">
              <w:rPr>
                <w:color w:val="000000" w:themeColor="text1"/>
                <w:sz w:val="24"/>
                <w:szCs w:val="24"/>
              </w:rPr>
              <w:t xml:space="preserve"> </w:t>
            </w:r>
            <w:r w:rsidR="00883008" w:rsidRPr="000D4204">
              <w:rPr>
                <w:color w:val="000000" w:themeColor="text1"/>
                <w:sz w:val="24"/>
                <w:szCs w:val="24"/>
              </w:rPr>
              <w:t>m</w:t>
            </w:r>
            <w:r w:rsidR="00883008">
              <w:rPr>
                <w:color w:val="000000" w:themeColor="text1"/>
                <w:sz w:val="24"/>
                <w:szCs w:val="24"/>
              </w:rPr>
              <w:t>.</w:t>
            </w:r>
            <w:r w:rsidR="00883008" w:rsidRPr="000D4204">
              <w:rPr>
                <w:color w:val="000000" w:themeColor="text1"/>
                <w:sz w:val="24"/>
                <w:szCs w:val="24"/>
              </w:rPr>
              <w:t xml:space="preserve"> kovo 30 d. </w:t>
            </w:r>
            <w:r w:rsidR="00645624" w:rsidRPr="000D4204">
              <w:rPr>
                <w:color w:val="000000" w:themeColor="text1"/>
                <w:sz w:val="24"/>
                <w:szCs w:val="24"/>
              </w:rPr>
              <w:t>įsakymu</w:t>
            </w:r>
            <w:r w:rsidR="00883008">
              <w:rPr>
                <w:color w:val="000000" w:themeColor="text1"/>
                <w:sz w:val="24"/>
                <w:szCs w:val="24"/>
              </w:rPr>
              <w:t xml:space="preserve"> Nr. A-269</w:t>
            </w:r>
            <w:r w:rsidR="00645624" w:rsidRPr="000D4204">
              <w:rPr>
                <w:color w:val="000000" w:themeColor="text1"/>
                <w:sz w:val="24"/>
                <w:szCs w:val="24"/>
              </w:rPr>
              <w:t xml:space="preserve"> patvirtintas Panevėžio miesto savivaldybės administracijos pareigybių, kurias einantys asmenys privalo deklaruoti privačius interesus.</w:t>
            </w:r>
          </w:p>
          <w:p w14:paraId="7C52F509" w14:textId="77777777" w:rsidR="00976357" w:rsidRPr="000D4204" w:rsidRDefault="000D4204" w:rsidP="00017F4C">
            <w:pPr>
              <w:snapToGrid w:val="0"/>
              <w:jc w:val="both"/>
              <w:rPr>
                <w:color w:val="000000" w:themeColor="text1"/>
                <w:sz w:val="24"/>
                <w:szCs w:val="24"/>
              </w:rPr>
            </w:pPr>
            <w:r>
              <w:rPr>
                <w:color w:val="000000" w:themeColor="text1"/>
                <w:sz w:val="24"/>
                <w:szCs w:val="24"/>
              </w:rPr>
              <w:t>P</w:t>
            </w:r>
            <w:r w:rsidR="007F4582" w:rsidRPr="000D4204">
              <w:rPr>
                <w:color w:val="000000" w:themeColor="text1"/>
                <w:sz w:val="24"/>
                <w:szCs w:val="24"/>
              </w:rPr>
              <w:t xml:space="preserve">areigybių, kurias einantys asmenys privalo deklaruoti </w:t>
            </w:r>
            <w:r w:rsidR="00976357" w:rsidRPr="000D4204">
              <w:rPr>
                <w:color w:val="000000" w:themeColor="text1"/>
                <w:sz w:val="24"/>
                <w:szCs w:val="24"/>
              </w:rPr>
              <w:t xml:space="preserve">viešus ir privačius interesus </w:t>
            </w:r>
            <w:r w:rsidR="007F4582" w:rsidRPr="000D4204">
              <w:rPr>
                <w:color w:val="000000" w:themeColor="text1"/>
                <w:sz w:val="24"/>
                <w:szCs w:val="24"/>
              </w:rPr>
              <w:t>sąrašus pasitvirtinusios</w:t>
            </w:r>
            <w:r w:rsidR="005B45BD" w:rsidRPr="000D4204">
              <w:rPr>
                <w:color w:val="000000" w:themeColor="text1"/>
                <w:sz w:val="24"/>
                <w:szCs w:val="24"/>
              </w:rPr>
              <w:t xml:space="preserve"> Savivaldybės kontroliuojamos</w:t>
            </w:r>
            <w:r w:rsidR="007F4582" w:rsidRPr="000D4204">
              <w:rPr>
                <w:color w:val="000000" w:themeColor="text1"/>
                <w:sz w:val="24"/>
                <w:szCs w:val="24"/>
              </w:rPr>
              <w:t xml:space="preserve"> įmonės:</w:t>
            </w:r>
          </w:p>
          <w:p w14:paraId="158F45A5" w14:textId="5ACFA996" w:rsidR="00556CFA" w:rsidRPr="000D4204" w:rsidRDefault="00047360" w:rsidP="000D4204">
            <w:pPr>
              <w:snapToGrid w:val="0"/>
              <w:jc w:val="both"/>
              <w:rPr>
                <w:color w:val="000000" w:themeColor="text1"/>
                <w:sz w:val="24"/>
                <w:szCs w:val="24"/>
                <w:highlight w:val="yellow"/>
              </w:rPr>
            </w:pPr>
            <w:r w:rsidRPr="000D4204">
              <w:rPr>
                <w:color w:val="000000" w:themeColor="text1"/>
                <w:sz w:val="24"/>
                <w:szCs w:val="24"/>
              </w:rPr>
              <w:t>AB „Panevėžio specialus autotransportas“</w:t>
            </w:r>
            <w:r w:rsidR="006F14CD" w:rsidRPr="000D4204">
              <w:rPr>
                <w:color w:val="000000" w:themeColor="text1"/>
                <w:sz w:val="24"/>
                <w:szCs w:val="24"/>
              </w:rPr>
              <w:t xml:space="preserve">, UAB „Grauduva“, </w:t>
            </w:r>
            <w:r w:rsidR="006F14CD" w:rsidRPr="00473DD3">
              <w:rPr>
                <w:color w:val="000000" w:themeColor="text1"/>
                <w:sz w:val="24"/>
                <w:szCs w:val="24"/>
              </w:rPr>
              <w:t>AB „Panevėžio energija“,</w:t>
            </w:r>
            <w:r w:rsidR="006F14CD" w:rsidRPr="000D4204">
              <w:rPr>
                <w:color w:val="000000" w:themeColor="text1"/>
                <w:sz w:val="24"/>
                <w:szCs w:val="24"/>
              </w:rPr>
              <w:t xml:space="preserve"> UAB „Panevėžio autobusų parkas“, </w:t>
            </w:r>
            <w:r w:rsidR="000D045D" w:rsidRPr="000D4204">
              <w:rPr>
                <w:color w:val="000000" w:themeColor="text1"/>
                <w:sz w:val="24"/>
                <w:szCs w:val="24"/>
              </w:rPr>
              <w:t xml:space="preserve">UAB „Aukštaitijos vandenys“, </w:t>
            </w:r>
            <w:r w:rsidR="000D045D" w:rsidRPr="00F97C6A">
              <w:rPr>
                <w:color w:val="000000" w:themeColor="text1"/>
                <w:sz w:val="24"/>
                <w:szCs w:val="24"/>
              </w:rPr>
              <w:t>AB „Panevėžio butų ūkis“,</w:t>
            </w:r>
            <w:r w:rsidR="000D045D" w:rsidRPr="000D4204">
              <w:rPr>
                <w:color w:val="000000" w:themeColor="text1"/>
                <w:sz w:val="24"/>
                <w:szCs w:val="24"/>
              </w:rPr>
              <w:t xml:space="preserve"> UAB „Panevėžio būstas“ </w:t>
            </w:r>
            <w:r w:rsidR="00433600" w:rsidRPr="000D4204">
              <w:rPr>
                <w:color w:val="000000" w:themeColor="text1"/>
                <w:sz w:val="24"/>
                <w:szCs w:val="24"/>
              </w:rPr>
              <w:t>; UAB „Panevėžio gatvės“</w:t>
            </w:r>
            <w:r w:rsidR="00F15102" w:rsidRPr="000D4204">
              <w:rPr>
                <w:color w:val="000000" w:themeColor="text1"/>
                <w:sz w:val="24"/>
                <w:szCs w:val="24"/>
              </w:rPr>
              <w:t xml:space="preserve">, UAB „Panevėžio regiono atliekų valdymo </w:t>
            </w:r>
            <w:r w:rsidR="00F15102" w:rsidRPr="00FA1829">
              <w:rPr>
                <w:color w:val="000000" w:themeColor="text1"/>
                <w:sz w:val="24"/>
                <w:szCs w:val="24"/>
              </w:rPr>
              <w:t>centras“</w:t>
            </w:r>
            <w:r w:rsidR="000D4204" w:rsidRPr="00FA1829">
              <w:rPr>
                <w:color w:val="000000" w:themeColor="text1"/>
                <w:sz w:val="24"/>
                <w:szCs w:val="24"/>
              </w:rPr>
              <w:t xml:space="preserve"> </w:t>
            </w:r>
            <w:r w:rsidR="00FA1829" w:rsidRPr="00FA1829">
              <w:rPr>
                <w:color w:val="000000" w:themeColor="text1"/>
                <w:sz w:val="24"/>
                <w:szCs w:val="24"/>
              </w:rPr>
              <w:t>.</w:t>
            </w:r>
          </w:p>
        </w:tc>
      </w:tr>
      <w:tr w:rsidR="000D4204" w:rsidRPr="000D4204" w14:paraId="1C064A1C" w14:textId="77777777" w:rsidTr="00AE7661">
        <w:trPr>
          <w:trHeight w:val="178"/>
        </w:trPr>
        <w:tc>
          <w:tcPr>
            <w:tcW w:w="15419" w:type="dxa"/>
            <w:gridSpan w:val="6"/>
            <w:vAlign w:val="center"/>
          </w:tcPr>
          <w:p w14:paraId="3600CD25" w14:textId="77777777" w:rsidR="001D5A64" w:rsidRPr="00CA5FA1" w:rsidRDefault="001D5A64" w:rsidP="00017F4C">
            <w:pPr>
              <w:snapToGrid w:val="0"/>
              <w:jc w:val="both"/>
              <w:rPr>
                <w:color w:val="000000" w:themeColor="text1"/>
                <w:sz w:val="24"/>
                <w:szCs w:val="24"/>
              </w:rPr>
            </w:pPr>
            <w:r w:rsidRPr="00CA5FA1">
              <w:rPr>
                <w:color w:val="000000" w:themeColor="text1"/>
                <w:sz w:val="24"/>
                <w:szCs w:val="24"/>
              </w:rPr>
              <w:lastRenderedPageBreak/>
              <w:t xml:space="preserve">Antras programos tikslas – diegti skaidraus ir sąžiningo elgesio standartus, siekti didesnio sprendimų ir procedūrų skaidrumo, viešumo, atskaitingumo visuomenei, užtikrinti efektyvų kontrolės mechanizmą Savivaldybės institucijų veiklos srityse. </w:t>
            </w:r>
          </w:p>
          <w:p w14:paraId="57CAD97C" w14:textId="77777777" w:rsidR="001D5A64" w:rsidRPr="00CA5FA1" w:rsidRDefault="001D5A64" w:rsidP="00017F4C">
            <w:pPr>
              <w:snapToGrid w:val="0"/>
              <w:jc w:val="both"/>
              <w:rPr>
                <w:color w:val="000000" w:themeColor="text1"/>
                <w:sz w:val="24"/>
                <w:szCs w:val="24"/>
              </w:rPr>
            </w:pPr>
            <w:r w:rsidRPr="00CA5FA1">
              <w:rPr>
                <w:color w:val="000000" w:themeColor="text1"/>
                <w:sz w:val="24"/>
                <w:szCs w:val="24"/>
              </w:rPr>
              <w:t>1 Uždavinys – šalinti prielaidas, sudarančias sąlygas Savivaldybės, Savivaldybės įstaigų ir įmonių darbuotojams pasinaudoti tarnybine padėtimi.</w:t>
            </w:r>
          </w:p>
        </w:tc>
      </w:tr>
      <w:tr w:rsidR="000D4204" w:rsidRPr="000D4204" w14:paraId="7EAF9E39" w14:textId="77777777" w:rsidTr="00AE7661">
        <w:trPr>
          <w:trHeight w:val="66"/>
        </w:trPr>
        <w:tc>
          <w:tcPr>
            <w:tcW w:w="597" w:type="dxa"/>
            <w:vAlign w:val="center"/>
          </w:tcPr>
          <w:p w14:paraId="3855C267" w14:textId="77777777" w:rsidR="001D5A64" w:rsidRPr="00CA5FA1" w:rsidRDefault="00956811" w:rsidP="00181B3D">
            <w:pPr>
              <w:jc w:val="center"/>
              <w:rPr>
                <w:color w:val="000000" w:themeColor="text1"/>
                <w:sz w:val="24"/>
                <w:szCs w:val="24"/>
              </w:rPr>
            </w:pPr>
            <w:r w:rsidRPr="00CA5FA1">
              <w:rPr>
                <w:color w:val="000000" w:themeColor="text1"/>
                <w:sz w:val="24"/>
                <w:szCs w:val="24"/>
              </w:rPr>
              <w:t>5.</w:t>
            </w:r>
          </w:p>
        </w:tc>
        <w:tc>
          <w:tcPr>
            <w:tcW w:w="3149" w:type="dxa"/>
            <w:shd w:val="clear" w:color="auto" w:fill="auto"/>
          </w:tcPr>
          <w:p w14:paraId="4D0FC607" w14:textId="77777777" w:rsidR="001D5A64" w:rsidRPr="00CA5FA1" w:rsidRDefault="001D5A64" w:rsidP="00017F4C">
            <w:pPr>
              <w:jc w:val="both"/>
              <w:rPr>
                <w:color w:val="000000" w:themeColor="text1"/>
                <w:sz w:val="24"/>
                <w:szCs w:val="24"/>
              </w:rPr>
            </w:pPr>
            <w:r w:rsidRPr="00CA5FA1">
              <w:rPr>
                <w:color w:val="000000" w:themeColor="text1"/>
                <w:sz w:val="24"/>
                <w:szCs w:val="24"/>
              </w:rPr>
              <w:t>Savivaldybės ir Savivaldybės įmonių ir įstaigų interneto svetainėse skelbti informaciją apie darbuotojų tarnybines komandiruotes, nurodant komandiruotės tikslą, išlaidas ir rezultatą (ataskaitą), jeigu išlaidos komandiruotei viršija vienos minimalios mėnesinės algos nustatytą dydį.</w:t>
            </w:r>
          </w:p>
        </w:tc>
        <w:tc>
          <w:tcPr>
            <w:tcW w:w="1843" w:type="dxa"/>
            <w:shd w:val="clear" w:color="auto" w:fill="auto"/>
          </w:tcPr>
          <w:p w14:paraId="712CE7DC" w14:textId="77777777" w:rsidR="001D5A64" w:rsidRPr="000D4204" w:rsidRDefault="001D5A64" w:rsidP="00017F4C">
            <w:pPr>
              <w:overflowPunct w:val="0"/>
              <w:autoSpaceDE w:val="0"/>
              <w:autoSpaceDN w:val="0"/>
              <w:adjustRightInd w:val="0"/>
              <w:jc w:val="both"/>
              <w:rPr>
                <w:bCs/>
                <w:color w:val="000000" w:themeColor="text1"/>
                <w:sz w:val="24"/>
                <w:szCs w:val="24"/>
              </w:rPr>
            </w:pPr>
            <w:r w:rsidRPr="000D4204">
              <w:rPr>
                <w:color w:val="000000" w:themeColor="text1"/>
                <w:sz w:val="24"/>
                <w:szCs w:val="24"/>
              </w:rPr>
              <w:t xml:space="preserve">Savivaldybės administracijos </w:t>
            </w:r>
            <w:r w:rsidRPr="000D4204">
              <w:rPr>
                <w:bCs/>
                <w:color w:val="000000" w:themeColor="text1"/>
                <w:sz w:val="24"/>
                <w:szCs w:val="24"/>
              </w:rPr>
              <w:t>Vidaus administravimo skyrius,</w:t>
            </w:r>
            <w:r w:rsidRPr="000D4204">
              <w:rPr>
                <w:color w:val="000000" w:themeColor="text1"/>
                <w:sz w:val="24"/>
                <w:szCs w:val="24"/>
              </w:rPr>
              <w:t xml:space="preserve"> Savivaldybės įmonių ir įstaigų vadovai.</w:t>
            </w:r>
          </w:p>
        </w:tc>
        <w:tc>
          <w:tcPr>
            <w:tcW w:w="1670" w:type="dxa"/>
            <w:shd w:val="clear" w:color="auto" w:fill="auto"/>
          </w:tcPr>
          <w:p w14:paraId="62C7E3A6" w14:textId="77777777" w:rsidR="001D5A64" w:rsidRPr="000D4204" w:rsidRDefault="001D5A64" w:rsidP="00357642">
            <w:pPr>
              <w:overflowPunct w:val="0"/>
              <w:autoSpaceDE w:val="0"/>
              <w:autoSpaceDN w:val="0"/>
              <w:adjustRightInd w:val="0"/>
              <w:jc w:val="both"/>
              <w:rPr>
                <w:bCs/>
                <w:color w:val="000000" w:themeColor="text1"/>
                <w:sz w:val="24"/>
                <w:szCs w:val="24"/>
              </w:rPr>
            </w:pPr>
            <w:r w:rsidRPr="000D4204">
              <w:rPr>
                <w:rFonts w:eastAsia="Calibri"/>
                <w:color w:val="000000" w:themeColor="text1"/>
                <w:sz w:val="24"/>
                <w:szCs w:val="24"/>
              </w:rPr>
              <w:t>2019</w:t>
            </w:r>
            <w:r w:rsidR="00357642" w:rsidRPr="000D4204">
              <w:rPr>
                <w:rFonts w:eastAsia="Calibri"/>
                <w:color w:val="000000" w:themeColor="text1"/>
                <w:sz w:val="24"/>
                <w:szCs w:val="24"/>
              </w:rPr>
              <w:t>-2021</w:t>
            </w:r>
            <w:r w:rsidRPr="000D4204">
              <w:rPr>
                <w:rFonts w:eastAsia="Calibri"/>
                <w:color w:val="000000" w:themeColor="text1"/>
                <w:sz w:val="24"/>
                <w:szCs w:val="24"/>
              </w:rPr>
              <w:t>m. IV ketvirtis. Pasikeitus duomenims, informaciją atnaujinti per 14 kalendorinių dienų.</w:t>
            </w:r>
          </w:p>
        </w:tc>
        <w:tc>
          <w:tcPr>
            <w:tcW w:w="2239" w:type="dxa"/>
            <w:shd w:val="clear" w:color="auto" w:fill="auto"/>
          </w:tcPr>
          <w:p w14:paraId="2975338B" w14:textId="77777777" w:rsidR="001D5A64" w:rsidRPr="000D4204" w:rsidRDefault="001D5A64" w:rsidP="00017F4C">
            <w:pPr>
              <w:overflowPunct w:val="0"/>
              <w:autoSpaceDE w:val="0"/>
              <w:autoSpaceDN w:val="0"/>
              <w:adjustRightInd w:val="0"/>
              <w:jc w:val="both"/>
              <w:rPr>
                <w:bCs/>
                <w:color w:val="000000" w:themeColor="text1"/>
                <w:sz w:val="24"/>
                <w:szCs w:val="24"/>
              </w:rPr>
            </w:pPr>
            <w:r w:rsidRPr="000D4204">
              <w:rPr>
                <w:bCs/>
                <w:color w:val="000000" w:themeColor="text1"/>
                <w:sz w:val="24"/>
                <w:szCs w:val="24"/>
              </w:rPr>
              <w:t>Paskelbtų komandiruočių skaičius.</w:t>
            </w:r>
          </w:p>
          <w:p w14:paraId="104725FA" w14:textId="77777777" w:rsidR="001D5A64" w:rsidRPr="000D4204" w:rsidRDefault="001D5A64" w:rsidP="00017F4C">
            <w:pPr>
              <w:overflowPunct w:val="0"/>
              <w:autoSpaceDE w:val="0"/>
              <w:autoSpaceDN w:val="0"/>
              <w:adjustRightInd w:val="0"/>
              <w:jc w:val="both"/>
              <w:rPr>
                <w:bCs/>
                <w:color w:val="000000" w:themeColor="text1"/>
                <w:sz w:val="24"/>
                <w:szCs w:val="24"/>
              </w:rPr>
            </w:pPr>
            <w:r w:rsidRPr="000D4204">
              <w:rPr>
                <w:bCs/>
                <w:color w:val="000000" w:themeColor="text1"/>
                <w:sz w:val="24"/>
                <w:szCs w:val="24"/>
              </w:rPr>
              <w:t>Paskelbtų informacinių pranešimų apie komandiruotes skaičius.</w:t>
            </w:r>
          </w:p>
        </w:tc>
        <w:tc>
          <w:tcPr>
            <w:tcW w:w="5921" w:type="dxa"/>
            <w:vAlign w:val="center"/>
          </w:tcPr>
          <w:p w14:paraId="1488B06E" w14:textId="15AE2C15" w:rsidR="001D5A64" w:rsidRPr="000D4204" w:rsidRDefault="001D5A64" w:rsidP="00335649">
            <w:pPr>
              <w:snapToGrid w:val="0"/>
              <w:jc w:val="both"/>
              <w:rPr>
                <w:bCs/>
                <w:color w:val="000000" w:themeColor="text1"/>
                <w:sz w:val="24"/>
                <w:szCs w:val="24"/>
              </w:rPr>
            </w:pPr>
            <w:r w:rsidRPr="000D4204">
              <w:rPr>
                <w:bCs/>
                <w:color w:val="000000" w:themeColor="text1"/>
                <w:sz w:val="24"/>
                <w:szCs w:val="24"/>
              </w:rPr>
              <w:t xml:space="preserve">Priemonė </w:t>
            </w:r>
            <w:r w:rsidR="007A2B6E">
              <w:rPr>
                <w:bCs/>
                <w:color w:val="000000" w:themeColor="text1"/>
                <w:sz w:val="24"/>
                <w:szCs w:val="24"/>
              </w:rPr>
              <w:t>įgyvendinta</w:t>
            </w:r>
            <w:r w:rsidRPr="000D4204">
              <w:rPr>
                <w:bCs/>
                <w:color w:val="000000" w:themeColor="text1"/>
                <w:sz w:val="24"/>
                <w:szCs w:val="24"/>
              </w:rPr>
              <w:t>.</w:t>
            </w:r>
          </w:p>
          <w:p w14:paraId="5AE51FCF" w14:textId="77777777" w:rsidR="00A43D53" w:rsidRPr="000D4204" w:rsidRDefault="00A43D53" w:rsidP="00335649">
            <w:pPr>
              <w:snapToGrid w:val="0"/>
              <w:jc w:val="both"/>
              <w:rPr>
                <w:bCs/>
                <w:color w:val="000000" w:themeColor="text1"/>
                <w:sz w:val="24"/>
                <w:szCs w:val="24"/>
              </w:rPr>
            </w:pPr>
            <w:r w:rsidRPr="000D4204">
              <w:rPr>
                <w:bCs/>
                <w:color w:val="000000" w:themeColor="text1"/>
                <w:sz w:val="24"/>
                <w:szCs w:val="24"/>
              </w:rPr>
              <w:t>Panevėžio miesto savivaldybės administracija skelbia informaciją apie tarnybines komandiruotes savivaldybės internetiniame puslapyje:</w:t>
            </w:r>
          </w:p>
          <w:p w14:paraId="23023CB7" w14:textId="3290142E" w:rsidR="00A43D53" w:rsidRPr="005A7D85" w:rsidRDefault="001E456E" w:rsidP="00434070">
            <w:pPr>
              <w:jc w:val="both"/>
              <w:rPr>
                <w:rStyle w:val="Hipersaitas"/>
                <w:color w:val="000000" w:themeColor="text1"/>
                <w:sz w:val="24"/>
                <w:szCs w:val="24"/>
                <w:u w:val="none"/>
              </w:rPr>
            </w:pPr>
            <w:hyperlink r:id="rId10" w:history="1">
              <w:r w:rsidR="00A43D53" w:rsidRPr="000D4204">
                <w:rPr>
                  <w:rStyle w:val="Hipersaitas"/>
                  <w:color w:val="000000" w:themeColor="text1"/>
                  <w:sz w:val="24"/>
                  <w:szCs w:val="24"/>
                </w:rPr>
                <w:t>https://www.panevezys.lt/lt/veikla/informacija-apie-tarnybines-komandiruotes.html</w:t>
              </w:r>
            </w:hyperlink>
            <w:r w:rsidR="00F15102" w:rsidRPr="005A7D85">
              <w:rPr>
                <w:rStyle w:val="Hipersaitas"/>
                <w:color w:val="000000" w:themeColor="text1"/>
                <w:sz w:val="24"/>
                <w:szCs w:val="24"/>
                <w:u w:val="none"/>
              </w:rPr>
              <w:t xml:space="preserve"> .</w:t>
            </w:r>
            <w:r w:rsidR="005A7D85" w:rsidRPr="005A7D85">
              <w:rPr>
                <w:rStyle w:val="Hipersaitas"/>
                <w:color w:val="000000" w:themeColor="text1"/>
                <w:sz w:val="24"/>
                <w:szCs w:val="24"/>
                <w:u w:val="none"/>
              </w:rPr>
              <w:t xml:space="preserve"> </w:t>
            </w:r>
          </w:p>
          <w:p w14:paraId="27DFFD44" w14:textId="77777777" w:rsidR="00F15102" w:rsidRPr="000D4204" w:rsidRDefault="00F15102" w:rsidP="00434070">
            <w:pPr>
              <w:jc w:val="both"/>
              <w:rPr>
                <w:rStyle w:val="Hipersaitas"/>
                <w:color w:val="000000" w:themeColor="text1"/>
                <w:sz w:val="24"/>
                <w:szCs w:val="24"/>
              </w:rPr>
            </w:pPr>
          </w:p>
          <w:p w14:paraId="5703E9CD" w14:textId="63D53619" w:rsidR="00A43D53" w:rsidRPr="000D4204" w:rsidRDefault="000041AD" w:rsidP="007B6CEF">
            <w:pPr>
              <w:jc w:val="both"/>
              <w:rPr>
                <w:bCs/>
                <w:color w:val="000000" w:themeColor="text1"/>
                <w:sz w:val="24"/>
                <w:szCs w:val="24"/>
              </w:rPr>
            </w:pPr>
            <w:r w:rsidRPr="00473DD3">
              <w:rPr>
                <w:color w:val="000000" w:themeColor="text1"/>
                <w:sz w:val="24"/>
                <w:szCs w:val="24"/>
              </w:rPr>
              <w:t>Savivaldybės</w:t>
            </w:r>
            <w:r w:rsidR="005B45BD" w:rsidRPr="00473DD3">
              <w:rPr>
                <w:color w:val="000000" w:themeColor="text1"/>
                <w:sz w:val="24"/>
                <w:szCs w:val="24"/>
              </w:rPr>
              <w:t xml:space="preserve"> kontroliuojamose</w:t>
            </w:r>
            <w:r w:rsidRPr="00473DD3">
              <w:rPr>
                <w:color w:val="000000" w:themeColor="text1"/>
                <w:sz w:val="24"/>
                <w:szCs w:val="24"/>
              </w:rPr>
              <w:t xml:space="preserve"> įmonės</w:t>
            </w:r>
            <w:r w:rsidR="005B45BD" w:rsidRPr="00473DD3">
              <w:rPr>
                <w:color w:val="000000" w:themeColor="text1"/>
                <w:sz w:val="24"/>
                <w:szCs w:val="24"/>
              </w:rPr>
              <w:t>e</w:t>
            </w:r>
            <w:r w:rsidRPr="00473DD3">
              <w:rPr>
                <w:color w:val="000000" w:themeColor="text1"/>
                <w:sz w:val="24"/>
                <w:szCs w:val="24"/>
              </w:rPr>
              <w:t xml:space="preserve"> 202</w:t>
            </w:r>
            <w:r w:rsidR="00F97C6A" w:rsidRPr="00473DD3">
              <w:rPr>
                <w:color w:val="000000" w:themeColor="text1"/>
                <w:sz w:val="24"/>
                <w:szCs w:val="24"/>
              </w:rPr>
              <w:t>1</w:t>
            </w:r>
            <w:r w:rsidR="00335649">
              <w:rPr>
                <w:color w:val="000000" w:themeColor="text1"/>
                <w:sz w:val="24"/>
                <w:szCs w:val="24"/>
              </w:rPr>
              <w:t xml:space="preserve"> </w:t>
            </w:r>
            <w:r w:rsidRPr="00473DD3">
              <w:rPr>
                <w:color w:val="000000" w:themeColor="text1"/>
                <w:sz w:val="24"/>
                <w:szCs w:val="24"/>
              </w:rPr>
              <w:t>m.  tarnybin</w:t>
            </w:r>
            <w:r w:rsidR="005B45BD" w:rsidRPr="00473DD3">
              <w:rPr>
                <w:color w:val="000000" w:themeColor="text1"/>
                <w:sz w:val="24"/>
                <w:szCs w:val="24"/>
              </w:rPr>
              <w:t>ių komandiruočių</w:t>
            </w:r>
            <w:r w:rsidR="00335649">
              <w:rPr>
                <w:color w:val="000000" w:themeColor="text1"/>
                <w:sz w:val="24"/>
                <w:szCs w:val="24"/>
              </w:rPr>
              <w:t xml:space="preserve">, kurių </w:t>
            </w:r>
            <w:r w:rsidR="00335649" w:rsidRPr="00CA5FA1">
              <w:rPr>
                <w:color w:val="000000" w:themeColor="text1"/>
                <w:sz w:val="24"/>
                <w:szCs w:val="24"/>
              </w:rPr>
              <w:t>išlaidos viršij</w:t>
            </w:r>
            <w:r w:rsidR="00335649">
              <w:rPr>
                <w:color w:val="000000" w:themeColor="text1"/>
                <w:sz w:val="24"/>
                <w:szCs w:val="24"/>
              </w:rPr>
              <w:t>o</w:t>
            </w:r>
            <w:r w:rsidR="00335649" w:rsidRPr="00CA5FA1">
              <w:rPr>
                <w:color w:val="000000" w:themeColor="text1"/>
                <w:sz w:val="24"/>
                <w:szCs w:val="24"/>
              </w:rPr>
              <w:t xml:space="preserve"> vienos minimalios mėnesinės algos nustatytą dydį</w:t>
            </w:r>
            <w:r w:rsidR="005B45BD" w:rsidRPr="00473DD3">
              <w:rPr>
                <w:color w:val="000000" w:themeColor="text1"/>
                <w:sz w:val="24"/>
                <w:szCs w:val="24"/>
              </w:rPr>
              <w:t xml:space="preserve"> nebuvo</w:t>
            </w:r>
            <w:r w:rsidR="007819D6" w:rsidRPr="00473DD3">
              <w:rPr>
                <w:color w:val="000000" w:themeColor="text1"/>
                <w:sz w:val="24"/>
                <w:szCs w:val="24"/>
              </w:rPr>
              <w:t>.</w:t>
            </w:r>
          </w:p>
          <w:p w14:paraId="4C2D3DFB" w14:textId="77777777" w:rsidR="00D10072" w:rsidRPr="000D4204" w:rsidRDefault="00D10072" w:rsidP="00017F4C">
            <w:pPr>
              <w:snapToGrid w:val="0"/>
              <w:jc w:val="both"/>
              <w:rPr>
                <w:color w:val="000000" w:themeColor="text1"/>
                <w:sz w:val="24"/>
                <w:szCs w:val="24"/>
              </w:rPr>
            </w:pPr>
          </w:p>
        </w:tc>
      </w:tr>
      <w:tr w:rsidR="000D4204" w:rsidRPr="000D4204" w14:paraId="590DF29D" w14:textId="77777777" w:rsidTr="00AE7661">
        <w:trPr>
          <w:trHeight w:val="227"/>
        </w:trPr>
        <w:tc>
          <w:tcPr>
            <w:tcW w:w="597" w:type="dxa"/>
            <w:vMerge w:val="restart"/>
            <w:vAlign w:val="center"/>
          </w:tcPr>
          <w:p w14:paraId="3255DAF5" w14:textId="77777777" w:rsidR="002858B8" w:rsidRPr="00CA5FA1" w:rsidRDefault="002858B8" w:rsidP="000D4204">
            <w:pPr>
              <w:jc w:val="center"/>
              <w:rPr>
                <w:color w:val="000000" w:themeColor="text1"/>
                <w:sz w:val="24"/>
                <w:szCs w:val="24"/>
              </w:rPr>
            </w:pPr>
            <w:r w:rsidRPr="00CA5FA1">
              <w:rPr>
                <w:color w:val="000000" w:themeColor="text1"/>
                <w:sz w:val="24"/>
                <w:szCs w:val="24"/>
              </w:rPr>
              <w:t>6.</w:t>
            </w:r>
          </w:p>
        </w:tc>
        <w:tc>
          <w:tcPr>
            <w:tcW w:w="3149" w:type="dxa"/>
            <w:shd w:val="clear" w:color="auto" w:fill="auto"/>
          </w:tcPr>
          <w:p w14:paraId="22BDB25C" w14:textId="77777777" w:rsidR="002858B8" w:rsidRPr="00CA5FA1" w:rsidRDefault="002858B8" w:rsidP="00195A39">
            <w:pPr>
              <w:tabs>
                <w:tab w:val="left" w:pos="300"/>
              </w:tabs>
              <w:ind w:right="-31"/>
              <w:jc w:val="both"/>
              <w:rPr>
                <w:rFonts w:eastAsia="Calibri"/>
                <w:color w:val="000000" w:themeColor="text1"/>
                <w:sz w:val="24"/>
                <w:szCs w:val="24"/>
              </w:rPr>
            </w:pPr>
            <w:r w:rsidRPr="00CA5FA1">
              <w:rPr>
                <w:rFonts w:eastAsia="Calibri"/>
                <w:color w:val="000000" w:themeColor="text1"/>
                <w:sz w:val="24"/>
                <w:szCs w:val="24"/>
              </w:rPr>
              <w:t>Parengti Panevėžio miesto savivaldybės ir Savivaldybės įstaigų ir įmonių pagal protokolą ar tradicijas gautų dovanų priėmimo, gavim</w:t>
            </w:r>
            <w:r w:rsidR="00195A39" w:rsidRPr="00CA5FA1">
              <w:rPr>
                <w:rFonts w:eastAsia="Calibri"/>
                <w:color w:val="000000" w:themeColor="text1"/>
                <w:sz w:val="24"/>
                <w:szCs w:val="24"/>
              </w:rPr>
              <w:t>o, teikimo ir elgesio su jomis t</w:t>
            </w:r>
            <w:r w:rsidRPr="00CA5FA1">
              <w:rPr>
                <w:rFonts w:eastAsia="Calibri"/>
                <w:color w:val="000000" w:themeColor="text1"/>
                <w:sz w:val="24"/>
                <w:szCs w:val="24"/>
              </w:rPr>
              <w:t>varkos aprašą.</w:t>
            </w:r>
          </w:p>
        </w:tc>
        <w:tc>
          <w:tcPr>
            <w:tcW w:w="1843" w:type="dxa"/>
            <w:shd w:val="clear" w:color="auto" w:fill="auto"/>
          </w:tcPr>
          <w:p w14:paraId="62704697" w14:textId="77777777" w:rsidR="002858B8" w:rsidRPr="000D4204" w:rsidRDefault="002858B8" w:rsidP="00017F4C">
            <w:pPr>
              <w:tabs>
                <w:tab w:val="left" w:pos="300"/>
              </w:tabs>
              <w:ind w:right="-31"/>
              <w:jc w:val="both"/>
              <w:rPr>
                <w:rFonts w:eastAsia="Calibri"/>
                <w:color w:val="000000" w:themeColor="text1"/>
                <w:sz w:val="24"/>
                <w:szCs w:val="24"/>
              </w:rPr>
            </w:pPr>
            <w:r w:rsidRPr="000D4204">
              <w:rPr>
                <w:rFonts w:eastAsia="Calibri"/>
                <w:color w:val="000000" w:themeColor="text1"/>
                <w:sz w:val="24"/>
                <w:szCs w:val="24"/>
              </w:rPr>
              <w:t>Savivaldybės administracijos Teisės ir viešosios tvarkos skyrius, Buhalterinės apskaitos skyrius.</w:t>
            </w:r>
          </w:p>
        </w:tc>
        <w:tc>
          <w:tcPr>
            <w:tcW w:w="1670" w:type="dxa"/>
            <w:shd w:val="clear" w:color="auto" w:fill="auto"/>
          </w:tcPr>
          <w:p w14:paraId="08510087" w14:textId="77777777" w:rsidR="002858B8" w:rsidRPr="000D4204" w:rsidRDefault="007819D6" w:rsidP="007819D6">
            <w:pPr>
              <w:tabs>
                <w:tab w:val="left" w:pos="300"/>
              </w:tabs>
              <w:ind w:right="-31"/>
              <w:jc w:val="both"/>
              <w:rPr>
                <w:rFonts w:eastAsia="Calibri"/>
                <w:color w:val="000000" w:themeColor="text1"/>
                <w:sz w:val="24"/>
                <w:szCs w:val="24"/>
              </w:rPr>
            </w:pPr>
            <w:r w:rsidRPr="000D4204">
              <w:rPr>
                <w:rFonts w:eastAsia="Calibri"/>
                <w:color w:val="000000" w:themeColor="text1"/>
                <w:sz w:val="24"/>
                <w:szCs w:val="24"/>
              </w:rPr>
              <w:t>2020</w:t>
            </w:r>
            <w:r w:rsidR="002858B8" w:rsidRPr="000D4204">
              <w:rPr>
                <w:rFonts w:eastAsia="Calibri"/>
                <w:color w:val="000000" w:themeColor="text1"/>
                <w:sz w:val="24"/>
                <w:szCs w:val="24"/>
              </w:rPr>
              <w:t xml:space="preserve"> metai.</w:t>
            </w:r>
          </w:p>
        </w:tc>
        <w:tc>
          <w:tcPr>
            <w:tcW w:w="2239" w:type="dxa"/>
            <w:shd w:val="clear" w:color="auto" w:fill="auto"/>
          </w:tcPr>
          <w:p w14:paraId="268DDD36" w14:textId="77777777" w:rsidR="002858B8" w:rsidRPr="000D4204" w:rsidRDefault="002858B8" w:rsidP="000D4204">
            <w:pPr>
              <w:tabs>
                <w:tab w:val="left" w:pos="300"/>
                <w:tab w:val="left" w:pos="1160"/>
              </w:tabs>
              <w:ind w:right="-31"/>
              <w:jc w:val="both"/>
              <w:rPr>
                <w:rFonts w:eastAsia="Calibri"/>
                <w:color w:val="000000" w:themeColor="text1"/>
                <w:sz w:val="24"/>
                <w:szCs w:val="24"/>
              </w:rPr>
            </w:pPr>
            <w:r w:rsidRPr="000D4204">
              <w:rPr>
                <w:color w:val="000000" w:themeColor="text1"/>
                <w:sz w:val="24"/>
                <w:szCs w:val="24"/>
              </w:rPr>
              <w:t xml:space="preserve">Parengtas gautų dovanų </w:t>
            </w:r>
            <w:r w:rsidRPr="000D4204">
              <w:rPr>
                <w:rFonts w:eastAsia="Calibri"/>
                <w:color w:val="000000" w:themeColor="text1"/>
                <w:sz w:val="24"/>
                <w:szCs w:val="24"/>
              </w:rPr>
              <w:t>priėmimo, gavimo, teikimo ir elgesio su jomis tvarkos aprašas.</w:t>
            </w:r>
          </w:p>
        </w:tc>
        <w:tc>
          <w:tcPr>
            <w:tcW w:w="5921" w:type="dxa"/>
            <w:vAlign w:val="center"/>
          </w:tcPr>
          <w:p w14:paraId="2B6C33DD" w14:textId="77777777" w:rsidR="000D4204" w:rsidRDefault="002858B8" w:rsidP="00017F4C">
            <w:pPr>
              <w:snapToGrid w:val="0"/>
              <w:jc w:val="both"/>
              <w:rPr>
                <w:color w:val="000000" w:themeColor="text1"/>
                <w:sz w:val="24"/>
                <w:szCs w:val="24"/>
              </w:rPr>
            </w:pPr>
            <w:r w:rsidRPr="000D4204">
              <w:rPr>
                <w:color w:val="000000" w:themeColor="text1"/>
                <w:sz w:val="24"/>
                <w:szCs w:val="24"/>
              </w:rPr>
              <w:t>Priemonė įgyvendinta</w:t>
            </w:r>
            <w:r w:rsidR="000D4204">
              <w:rPr>
                <w:color w:val="000000" w:themeColor="text1"/>
                <w:sz w:val="24"/>
                <w:szCs w:val="24"/>
              </w:rPr>
              <w:t>.</w:t>
            </w:r>
          </w:p>
          <w:p w14:paraId="710E778E" w14:textId="4D1C252A" w:rsidR="002858B8" w:rsidRPr="000D4204" w:rsidRDefault="002858B8" w:rsidP="00017F4C">
            <w:pPr>
              <w:snapToGrid w:val="0"/>
              <w:jc w:val="both"/>
              <w:rPr>
                <w:color w:val="000000" w:themeColor="text1"/>
                <w:sz w:val="24"/>
                <w:szCs w:val="24"/>
              </w:rPr>
            </w:pPr>
            <w:r w:rsidRPr="000D4204">
              <w:rPr>
                <w:color w:val="000000" w:themeColor="text1"/>
                <w:sz w:val="24"/>
                <w:szCs w:val="24"/>
              </w:rPr>
              <w:t>Administracijos direktoriau</w:t>
            </w:r>
            <w:r w:rsidR="000D4204">
              <w:rPr>
                <w:color w:val="000000" w:themeColor="text1"/>
                <w:sz w:val="24"/>
                <w:szCs w:val="24"/>
              </w:rPr>
              <w:t xml:space="preserve">s </w:t>
            </w:r>
            <w:r w:rsidR="00335649" w:rsidRPr="00335649">
              <w:rPr>
                <w:color w:val="000000" w:themeColor="text1"/>
                <w:sz w:val="24"/>
                <w:szCs w:val="24"/>
              </w:rPr>
              <w:t xml:space="preserve">2020 m. sausio 21 d. </w:t>
            </w:r>
            <w:r w:rsidR="000D4204">
              <w:rPr>
                <w:color w:val="000000" w:themeColor="text1"/>
                <w:sz w:val="24"/>
                <w:szCs w:val="24"/>
              </w:rPr>
              <w:t>įsakymu Nr. AF-17 patvirtinta</w:t>
            </w:r>
            <w:r w:rsidRPr="000D4204">
              <w:rPr>
                <w:color w:val="000000" w:themeColor="text1"/>
                <w:sz w:val="24"/>
                <w:szCs w:val="24"/>
              </w:rPr>
              <w:t>s Panevėžio miesto savivaldybės pagal protokolą ar tradicijas gautų dovanų priėmimo, gavimo i</w:t>
            </w:r>
            <w:r w:rsidR="000D4204">
              <w:rPr>
                <w:color w:val="000000" w:themeColor="text1"/>
                <w:sz w:val="24"/>
                <w:szCs w:val="24"/>
              </w:rPr>
              <w:t>r elgesio su jomis tvarkos aprašas.</w:t>
            </w:r>
          </w:p>
          <w:p w14:paraId="530D6D5C" w14:textId="77777777" w:rsidR="00357642" w:rsidRPr="00473DD3" w:rsidRDefault="00357642" w:rsidP="00017F4C">
            <w:pPr>
              <w:snapToGrid w:val="0"/>
              <w:jc w:val="both"/>
              <w:rPr>
                <w:color w:val="000000" w:themeColor="text1"/>
                <w:sz w:val="24"/>
                <w:szCs w:val="24"/>
              </w:rPr>
            </w:pPr>
            <w:r w:rsidRPr="00473DD3">
              <w:rPr>
                <w:color w:val="000000" w:themeColor="text1"/>
                <w:sz w:val="24"/>
                <w:szCs w:val="24"/>
              </w:rPr>
              <w:t>Savivaldybės</w:t>
            </w:r>
            <w:r w:rsidR="00433600" w:rsidRPr="00473DD3">
              <w:rPr>
                <w:color w:val="000000" w:themeColor="text1"/>
                <w:sz w:val="24"/>
                <w:szCs w:val="24"/>
              </w:rPr>
              <w:t xml:space="preserve"> kontroliuojamos</w:t>
            </w:r>
            <w:r w:rsidRPr="00473DD3">
              <w:rPr>
                <w:color w:val="000000" w:themeColor="text1"/>
                <w:sz w:val="24"/>
                <w:szCs w:val="24"/>
              </w:rPr>
              <w:t xml:space="preserve"> įmonės pasitvirtinusios pagal protokolą ar tradicijas gautų dovanų priėmimo, gavimo, teikimo ir elgesio su jomis tvarkos aprašus:</w:t>
            </w:r>
          </w:p>
          <w:p w14:paraId="4529361E" w14:textId="100B20C2" w:rsidR="00357642" w:rsidRPr="000D4204" w:rsidRDefault="00357642" w:rsidP="00017F4C">
            <w:pPr>
              <w:snapToGrid w:val="0"/>
              <w:jc w:val="both"/>
              <w:rPr>
                <w:color w:val="000000" w:themeColor="text1"/>
                <w:sz w:val="24"/>
                <w:szCs w:val="24"/>
              </w:rPr>
            </w:pPr>
            <w:r w:rsidRPr="00473DD3">
              <w:rPr>
                <w:color w:val="000000" w:themeColor="text1"/>
                <w:sz w:val="24"/>
                <w:szCs w:val="24"/>
              </w:rPr>
              <w:t>UAB „Aukštaitijos vandenys“, UAB „Panevėžio autobusų parkas“</w:t>
            </w:r>
            <w:r w:rsidR="00473DD3" w:rsidRPr="00473DD3">
              <w:rPr>
                <w:color w:val="000000" w:themeColor="text1"/>
                <w:sz w:val="24"/>
                <w:szCs w:val="24"/>
              </w:rPr>
              <w:t>, UAB „Grauduva“, UAB „Panevėžio būstas“.</w:t>
            </w:r>
          </w:p>
        </w:tc>
      </w:tr>
      <w:tr w:rsidR="000D4204" w:rsidRPr="000D4204" w14:paraId="7C4AA850" w14:textId="77777777" w:rsidTr="00560A8A">
        <w:trPr>
          <w:trHeight w:val="227"/>
        </w:trPr>
        <w:tc>
          <w:tcPr>
            <w:tcW w:w="597" w:type="dxa"/>
            <w:vMerge/>
            <w:vAlign w:val="center"/>
          </w:tcPr>
          <w:p w14:paraId="07216973" w14:textId="77777777" w:rsidR="002858B8" w:rsidRPr="00CA5FA1" w:rsidRDefault="002858B8" w:rsidP="00C0564F">
            <w:pPr>
              <w:jc w:val="center"/>
              <w:rPr>
                <w:color w:val="000000" w:themeColor="text1"/>
                <w:sz w:val="24"/>
                <w:szCs w:val="24"/>
              </w:rPr>
            </w:pPr>
          </w:p>
        </w:tc>
        <w:tc>
          <w:tcPr>
            <w:tcW w:w="3149" w:type="dxa"/>
            <w:shd w:val="clear" w:color="auto" w:fill="auto"/>
          </w:tcPr>
          <w:p w14:paraId="27D71049" w14:textId="77777777" w:rsidR="002858B8" w:rsidRPr="00CA5FA1" w:rsidRDefault="002858B8" w:rsidP="00017F4C">
            <w:pPr>
              <w:tabs>
                <w:tab w:val="left" w:pos="300"/>
              </w:tabs>
              <w:ind w:right="-31"/>
              <w:jc w:val="both"/>
              <w:rPr>
                <w:color w:val="000000" w:themeColor="text1"/>
                <w:sz w:val="24"/>
                <w:szCs w:val="24"/>
              </w:rPr>
            </w:pPr>
            <w:r w:rsidRPr="00CA5FA1">
              <w:rPr>
                <w:color w:val="000000" w:themeColor="text1"/>
                <w:sz w:val="24"/>
                <w:szCs w:val="24"/>
              </w:rPr>
              <w:t>Savivaldybės, Savivaldybės įstaigų ir įmonių interneto svetainėse skelbti informaciją apie Savivaldybės, Savivaldybės įstaigų ir įmonių vardu</w:t>
            </w:r>
            <w:r w:rsidR="000D4204" w:rsidRPr="00CA5FA1">
              <w:rPr>
                <w:color w:val="000000" w:themeColor="text1"/>
                <w:sz w:val="24"/>
                <w:szCs w:val="24"/>
              </w:rPr>
              <w:t xml:space="preserve"> pagal protokolą ar tradicijas </w:t>
            </w:r>
            <w:r w:rsidRPr="00CA5FA1">
              <w:rPr>
                <w:color w:val="000000" w:themeColor="text1"/>
                <w:sz w:val="24"/>
                <w:szCs w:val="24"/>
              </w:rPr>
              <w:t>priimtas, gautas, teiktas dovanas, elgesį su jomis.</w:t>
            </w:r>
          </w:p>
        </w:tc>
        <w:tc>
          <w:tcPr>
            <w:tcW w:w="1843" w:type="dxa"/>
            <w:shd w:val="clear" w:color="auto" w:fill="auto"/>
          </w:tcPr>
          <w:p w14:paraId="00987A25" w14:textId="77777777" w:rsidR="002858B8" w:rsidRPr="000D4204" w:rsidRDefault="002858B8" w:rsidP="00017F4C">
            <w:pPr>
              <w:tabs>
                <w:tab w:val="left" w:pos="300"/>
              </w:tabs>
              <w:ind w:right="-31"/>
              <w:jc w:val="both"/>
              <w:rPr>
                <w:rFonts w:eastAsia="Calibri"/>
                <w:color w:val="000000" w:themeColor="text1"/>
                <w:sz w:val="24"/>
                <w:szCs w:val="24"/>
              </w:rPr>
            </w:pPr>
            <w:r w:rsidRPr="000D4204">
              <w:rPr>
                <w:rFonts w:eastAsia="Calibri"/>
                <w:color w:val="000000" w:themeColor="text1"/>
                <w:sz w:val="24"/>
                <w:szCs w:val="24"/>
              </w:rPr>
              <w:t>Tarybos ir mero sekretoriatas, Savivaldybės administracijos Komunikacijos skyrius, Savivaldybės įstaigų ir įmonių vadovai.</w:t>
            </w:r>
          </w:p>
        </w:tc>
        <w:tc>
          <w:tcPr>
            <w:tcW w:w="1670" w:type="dxa"/>
            <w:shd w:val="clear" w:color="auto" w:fill="auto"/>
          </w:tcPr>
          <w:p w14:paraId="749284B3" w14:textId="77777777" w:rsidR="002858B8" w:rsidRPr="000D4204" w:rsidRDefault="002858B8" w:rsidP="00017F4C">
            <w:pPr>
              <w:tabs>
                <w:tab w:val="left" w:pos="300"/>
              </w:tabs>
              <w:ind w:right="-31"/>
              <w:jc w:val="both"/>
              <w:rPr>
                <w:rFonts w:eastAsia="Calibri"/>
                <w:color w:val="000000" w:themeColor="text1"/>
                <w:sz w:val="24"/>
                <w:szCs w:val="24"/>
              </w:rPr>
            </w:pPr>
            <w:r w:rsidRPr="000D4204">
              <w:rPr>
                <w:rFonts w:eastAsia="Calibri"/>
                <w:color w:val="000000" w:themeColor="text1"/>
                <w:sz w:val="24"/>
                <w:szCs w:val="24"/>
              </w:rPr>
              <w:t>2019‒2021 metai. Pagal protokolą ar tradicijas gautas dovanas įtraukti į sąrašą ir paviešinti per 14 kalendorinių dienų.</w:t>
            </w:r>
          </w:p>
        </w:tc>
        <w:tc>
          <w:tcPr>
            <w:tcW w:w="2239" w:type="dxa"/>
            <w:shd w:val="clear" w:color="auto" w:fill="auto"/>
          </w:tcPr>
          <w:p w14:paraId="33F9CE20" w14:textId="77777777" w:rsidR="002858B8" w:rsidRPr="000D4204" w:rsidRDefault="002858B8" w:rsidP="00017F4C">
            <w:pPr>
              <w:tabs>
                <w:tab w:val="left" w:pos="300"/>
                <w:tab w:val="left" w:pos="1160"/>
              </w:tabs>
              <w:ind w:right="-31"/>
              <w:jc w:val="both"/>
              <w:rPr>
                <w:rFonts w:eastAsia="Calibri"/>
                <w:color w:val="000000" w:themeColor="text1"/>
                <w:sz w:val="24"/>
                <w:szCs w:val="24"/>
              </w:rPr>
            </w:pPr>
            <w:r w:rsidRPr="000D4204">
              <w:rPr>
                <w:rFonts w:eastAsia="Calibri"/>
                <w:color w:val="000000" w:themeColor="text1"/>
                <w:sz w:val="24"/>
                <w:szCs w:val="24"/>
              </w:rPr>
              <w:t>Į sąrašą įtrauktos ir paskelbtos visos pagal protokolą ar tradicijas Savivaldybės, Savivaldybės įstaigų ir įmonių gautos dovanos.</w:t>
            </w:r>
          </w:p>
        </w:tc>
        <w:tc>
          <w:tcPr>
            <w:tcW w:w="5921" w:type="dxa"/>
          </w:tcPr>
          <w:p w14:paraId="116573D3" w14:textId="2C3D9780" w:rsidR="000D4204" w:rsidRDefault="000D4204" w:rsidP="00017F4C">
            <w:pPr>
              <w:snapToGrid w:val="0"/>
              <w:jc w:val="both"/>
              <w:rPr>
                <w:color w:val="000000" w:themeColor="text1"/>
                <w:sz w:val="24"/>
                <w:szCs w:val="24"/>
              </w:rPr>
            </w:pPr>
            <w:r>
              <w:rPr>
                <w:color w:val="000000" w:themeColor="text1"/>
                <w:sz w:val="24"/>
                <w:szCs w:val="24"/>
              </w:rPr>
              <w:t xml:space="preserve">Priemonė </w:t>
            </w:r>
            <w:r w:rsidR="007A2B6E">
              <w:rPr>
                <w:color w:val="000000" w:themeColor="text1"/>
                <w:sz w:val="24"/>
                <w:szCs w:val="24"/>
              </w:rPr>
              <w:t>įgyvendinta</w:t>
            </w:r>
            <w:r>
              <w:rPr>
                <w:color w:val="000000" w:themeColor="text1"/>
                <w:sz w:val="24"/>
                <w:szCs w:val="24"/>
              </w:rPr>
              <w:t>.</w:t>
            </w:r>
          </w:p>
          <w:p w14:paraId="6B642775" w14:textId="5C6E2D7E" w:rsidR="00301249" w:rsidRPr="000D4204" w:rsidRDefault="00935166" w:rsidP="007A788B">
            <w:pPr>
              <w:snapToGrid w:val="0"/>
              <w:jc w:val="both"/>
              <w:rPr>
                <w:color w:val="000000" w:themeColor="text1"/>
                <w:sz w:val="24"/>
                <w:szCs w:val="24"/>
              </w:rPr>
            </w:pPr>
            <w:r w:rsidRPr="000D4204">
              <w:rPr>
                <w:color w:val="000000" w:themeColor="text1"/>
                <w:sz w:val="24"/>
                <w:szCs w:val="24"/>
              </w:rPr>
              <w:t>Panevėžio miesto savivaldybė</w:t>
            </w:r>
            <w:r w:rsidR="000D4204">
              <w:rPr>
                <w:color w:val="000000" w:themeColor="text1"/>
                <w:sz w:val="24"/>
                <w:szCs w:val="24"/>
              </w:rPr>
              <w:t xml:space="preserve">, </w:t>
            </w:r>
            <w:r w:rsidR="00301249" w:rsidRPr="000D4204">
              <w:rPr>
                <w:color w:val="000000" w:themeColor="text1"/>
                <w:sz w:val="24"/>
                <w:szCs w:val="24"/>
              </w:rPr>
              <w:t>Savivaldybės</w:t>
            </w:r>
            <w:r w:rsidR="00433600" w:rsidRPr="000D4204">
              <w:rPr>
                <w:color w:val="000000" w:themeColor="text1"/>
                <w:sz w:val="24"/>
                <w:szCs w:val="24"/>
              </w:rPr>
              <w:t xml:space="preserve"> kontroliuojamos</w:t>
            </w:r>
            <w:r w:rsidR="00301249" w:rsidRPr="000D4204">
              <w:rPr>
                <w:color w:val="000000" w:themeColor="text1"/>
                <w:sz w:val="24"/>
                <w:szCs w:val="24"/>
              </w:rPr>
              <w:t xml:space="preserve"> įmonės </w:t>
            </w:r>
            <w:r w:rsidR="00335649">
              <w:rPr>
                <w:color w:val="000000" w:themeColor="text1"/>
                <w:sz w:val="24"/>
                <w:szCs w:val="24"/>
              </w:rPr>
              <w:t>(</w:t>
            </w:r>
            <w:r w:rsidR="00301249" w:rsidRPr="000D4204">
              <w:rPr>
                <w:color w:val="000000" w:themeColor="text1"/>
                <w:sz w:val="24"/>
                <w:szCs w:val="24"/>
              </w:rPr>
              <w:t>AB „Panevėžio specialus autotransportas“, UAB „Panevėžio autobusų parkas“, UAB „Panevėžio būstas“</w:t>
            </w:r>
            <w:r w:rsidR="00335649">
              <w:rPr>
                <w:color w:val="000000" w:themeColor="text1"/>
                <w:sz w:val="24"/>
                <w:szCs w:val="24"/>
              </w:rPr>
              <w:t>,</w:t>
            </w:r>
            <w:r w:rsidR="00301249" w:rsidRPr="000D4204">
              <w:rPr>
                <w:color w:val="000000" w:themeColor="text1"/>
                <w:sz w:val="24"/>
                <w:szCs w:val="24"/>
              </w:rPr>
              <w:t xml:space="preserve"> UAB „Grauduva“</w:t>
            </w:r>
            <w:r w:rsidR="00335649">
              <w:rPr>
                <w:color w:val="000000" w:themeColor="text1"/>
                <w:sz w:val="24"/>
                <w:szCs w:val="24"/>
              </w:rPr>
              <w:t>,</w:t>
            </w:r>
            <w:r w:rsidR="00301249" w:rsidRPr="000D4204">
              <w:rPr>
                <w:color w:val="000000" w:themeColor="text1"/>
                <w:sz w:val="24"/>
                <w:szCs w:val="24"/>
              </w:rPr>
              <w:t xml:space="preserve"> UAB “Aukštaitijos vandenys“</w:t>
            </w:r>
            <w:r w:rsidR="00335649">
              <w:rPr>
                <w:color w:val="000000" w:themeColor="text1"/>
                <w:sz w:val="24"/>
                <w:szCs w:val="24"/>
              </w:rPr>
              <w:t>,</w:t>
            </w:r>
            <w:r w:rsidR="00301249" w:rsidRPr="000D4204">
              <w:rPr>
                <w:color w:val="000000" w:themeColor="text1"/>
                <w:sz w:val="24"/>
                <w:szCs w:val="24"/>
              </w:rPr>
              <w:t xml:space="preserve"> AB “Panevėžio būtų ūkis“</w:t>
            </w:r>
            <w:r w:rsidR="00335649">
              <w:rPr>
                <w:color w:val="000000" w:themeColor="text1"/>
                <w:sz w:val="24"/>
                <w:szCs w:val="24"/>
              </w:rPr>
              <w:t>,</w:t>
            </w:r>
            <w:r w:rsidR="00E14CF8" w:rsidRPr="000D4204">
              <w:rPr>
                <w:color w:val="000000" w:themeColor="text1"/>
                <w:sz w:val="24"/>
                <w:szCs w:val="24"/>
              </w:rPr>
              <w:t xml:space="preserve"> AB „Panevėžio energija“</w:t>
            </w:r>
            <w:r w:rsidR="00AE7661">
              <w:rPr>
                <w:color w:val="000000" w:themeColor="text1"/>
                <w:sz w:val="24"/>
                <w:szCs w:val="24"/>
              </w:rPr>
              <w:t>,</w:t>
            </w:r>
            <w:r w:rsidR="00433600" w:rsidRPr="000D4204">
              <w:rPr>
                <w:color w:val="000000" w:themeColor="text1"/>
                <w:sz w:val="24"/>
                <w:szCs w:val="24"/>
              </w:rPr>
              <w:t xml:space="preserve"> UAB „Panevėžio gatvės“</w:t>
            </w:r>
            <w:r w:rsidR="00F15102" w:rsidRPr="000D4204">
              <w:rPr>
                <w:color w:val="000000" w:themeColor="text1"/>
                <w:sz w:val="24"/>
                <w:szCs w:val="24"/>
              </w:rPr>
              <w:t>, UAB „Panevėžio regiono atliekų valdymo centras“</w:t>
            </w:r>
            <w:r w:rsidR="00335649">
              <w:rPr>
                <w:color w:val="000000" w:themeColor="text1"/>
                <w:sz w:val="24"/>
                <w:szCs w:val="24"/>
              </w:rPr>
              <w:t>)</w:t>
            </w:r>
            <w:r w:rsidR="007A788B">
              <w:rPr>
                <w:color w:val="000000" w:themeColor="text1"/>
                <w:sz w:val="24"/>
                <w:szCs w:val="24"/>
              </w:rPr>
              <w:t xml:space="preserve"> </w:t>
            </w:r>
            <w:r w:rsidR="00301249" w:rsidRPr="00473DD3">
              <w:rPr>
                <w:color w:val="000000" w:themeColor="text1"/>
                <w:sz w:val="24"/>
                <w:szCs w:val="24"/>
              </w:rPr>
              <w:t>pagal protokolą ar tradicijas 20</w:t>
            </w:r>
            <w:r w:rsidR="003E179E">
              <w:rPr>
                <w:color w:val="000000" w:themeColor="text1"/>
                <w:sz w:val="24"/>
                <w:szCs w:val="24"/>
              </w:rPr>
              <w:t xml:space="preserve">21 </w:t>
            </w:r>
            <w:r w:rsidR="00301249" w:rsidRPr="00473DD3">
              <w:rPr>
                <w:color w:val="000000" w:themeColor="text1"/>
                <w:sz w:val="24"/>
                <w:szCs w:val="24"/>
              </w:rPr>
              <w:t>m. nėra gavusios dovanų.</w:t>
            </w:r>
          </w:p>
        </w:tc>
      </w:tr>
      <w:tr w:rsidR="000D4204" w:rsidRPr="000D4204" w14:paraId="3667478E" w14:textId="77777777" w:rsidTr="00AE7661">
        <w:trPr>
          <w:trHeight w:val="227"/>
        </w:trPr>
        <w:tc>
          <w:tcPr>
            <w:tcW w:w="15419" w:type="dxa"/>
            <w:gridSpan w:val="6"/>
            <w:vAlign w:val="center"/>
          </w:tcPr>
          <w:p w14:paraId="57280C28" w14:textId="77777777" w:rsidR="001D5A64" w:rsidRPr="00CA5FA1" w:rsidRDefault="001D5A64" w:rsidP="00017F4C">
            <w:pPr>
              <w:snapToGrid w:val="0"/>
              <w:jc w:val="both"/>
              <w:rPr>
                <w:color w:val="000000" w:themeColor="text1"/>
                <w:sz w:val="24"/>
                <w:szCs w:val="24"/>
              </w:rPr>
            </w:pPr>
            <w:r w:rsidRPr="00CA5FA1">
              <w:rPr>
                <w:color w:val="000000" w:themeColor="text1"/>
                <w:sz w:val="24"/>
                <w:szCs w:val="24"/>
              </w:rPr>
              <w:t>2 Uždavinys – didinti sprendimų ir procedūrų skaidrumą, viešumą ir atskaitingumą visuomenei.</w:t>
            </w:r>
          </w:p>
        </w:tc>
      </w:tr>
      <w:tr w:rsidR="000D4204" w:rsidRPr="000D4204" w14:paraId="165DA024" w14:textId="77777777" w:rsidTr="00560A8A">
        <w:trPr>
          <w:trHeight w:val="227"/>
        </w:trPr>
        <w:tc>
          <w:tcPr>
            <w:tcW w:w="597" w:type="dxa"/>
            <w:vMerge w:val="restart"/>
            <w:vAlign w:val="center"/>
          </w:tcPr>
          <w:p w14:paraId="3330D114" w14:textId="77777777" w:rsidR="002858B8" w:rsidRPr="00CA5FA1" w:rsidRDefault="002858B8" w:rsidP="00B02C84">
            <w:pPr>
              <w:jc w:val="center"/>
              <w:rPr>
                <w:color w:val="000000" w:themeColor="text1"/>
                <w:sz w:val="24"/>
                <w:szCs w:val="24"/>
              </w:rPr>
            </w:pPr>
            <w:r w:rsidRPr="00CA5FA1">
              <w:rPr>
                <w:color w:val="000000" w:themeColor="text1"/>
                <w:sz w:val="24"/>
                <w:szCs w:val="24"/>
              </w:rPr>
              <w:lastRenderedPageBreak/>
              <w:t>7.</w:t>
            </w:r>
          </w:p>
          <w:p w14:paraId="72D1B278" w14:textId="77777777" w:rsidR="002858B8" w:rsidRPr="00CA5FA1" w:rsidRDefault="002858B8" w:rsidP="00C0564F">
            <w:pPr>
              <w:jc w:val="center"/>
              <w:rPr>
                <w:color w:val="000000" w:themeColor="text1"/>
                <w:sz w:val="24"/>
                <w:szCs w:val="24"/>
              </w:rPr>
            </w:pPr>
          </w:p>
        </w:tc>
        <w:tc>
          <w:tcPr>
            <w:tcW w:w="3149" w:type="dxa"/>
            <w:shd w:val="clear" w:color="auto" w:fill="auto"/>
          </w:tcPr>
          <w:p w14:paraId="71B8AD5C" w14:textId="77777777" w:rsidR="002858B8" w:rsidRPr="00CA5FA1" w:rsidRDefault="002858B8" w:rsidP="00017F4C">
            <w:pPr>
              <w:tabs>
                <w:tab w:val="left" w:pos="300"/>
              </w:tabs>
              <w:ind w:right="-31"/>
              <w:jc w:val="both"/>
              <w:rPr>
                <w:rFonts w:eastAsia="Calibri"/>
                <w:color w:val="000000" w:themeColor="text1"/>
                <w:sz w:val="24"/>
                <w:szCs w:val="24"/>
              </w:rPr>
            </w:pPr>
            <w:r w:rsidRPr="00CA5FA1">
              <w:rPr>
                <w:rFonts w:eastAsia="Calibri"/>
                <w:color w:val="000000" w:themeColor="text1"/>
                <w:sz w:val="24"/>
                <w:szCs w:val="24"/>
              </w:rPr>
              <w:t>Savivaldybės bendrojo ugdymo ir ikimokyklinio ugdymo įstaigų internetinėje svetainėje viešai skelbti informaciją apie surinktą ir panaudotą 2 proc. gyventojų pajamų mokestį.</w:t>
            </w:r>
          </w:p>
        </w:tc>
        <w:tc>
          <w:tcPr>
            <w:tcW w:w="1843" w:type="dxa"/>
            <w:shd w:val="clear" w:color="auto" w:fill="auto"/>
          </w:tcPr>
          <w:p w14:paraId="54DFA7B8" w14:textId="77777777" w:rsidR="002858B8" w:rsidRPr="000D4204" w:rsidRDefault="002858B8" w:rsidP="00017F4C">
            <w:pPr>
              <w:tabs>
                <w:tab w:val="left" w:pos="300"/>
              </w:tabs>
              <w:ind w:right="-31"/>
              <w:jc w:val="both"/>
              <w:rPr>
                <w:rFonts w:eastAsia="Calibri"/>
                <w:color w:val="000000" w:themeColor="text1"/>
                <w:sz w:val="24"/>
                <w:szCs w:val="24"/>
              </w:rPr>
            </w:pPr>
            <w:r w:rsidRPr="000D4204">
              <w:rPr>
                <w:rFonts w:eastAsia="Calibri"/>
                <w:color w:val="000000" w:themeColor="text1"/>
                <w:sz w:val="24"/>
                <w:szCs w:val="24"/>
              </w:rPr>
              <w:t>Panevėžio miesto savivaldybės bendrojo ugdymo ir ikimokyklinio ugdymo įstaigų vadovai.</w:t>
            </w:r>
          </w:p>
        </w:tc>
        <w:tc>
          <w:tcPr>
            <w:tcW w:w="1670" w:type="dxa"/>
            <w:shd w:val="clear" w:color="auto" w:fill="auto"/>
          </w:tcPr>
          <w:p w14:paraId="23321D14" w14:textId="77777777" w:rsidR="002858B8" w:rsidRPr="000D4204" w:rsidRDefault="002858B8" w:rsidP="00017F4C">
            <w:pPr>
              <w:tabs>
                <w:tab w:val="left" w:pos="300"/>
              </w:tabs>
              <w:ind w:right="-31"/>
              <w:jc w:val="both"/>
              <w:rPr>
                <w:rFonts w:eastAsia="Calibri"/>
                <w:color w:val="000000" w:themeColor="text1"/>
                <w:sz w:val="24"/>
                <w:szCs w:val="24"/>
              </w:rPr>
            </w:pPr>
            <w:r w:rsidRPr="000D4204">
              <w:rPr>
                <w:rFonts w:eastAsia="Calibri"/>
                <w:color w:val="000000" w:themeColor="text1"/>
                <w:sz w:val="24"/>
                <w:szCs w:val="24"/>
              </w:rPr>
              <w:t>Kiekvienų metų I ketvirtis.</w:t>
            </w:r>
          </w:p>
        </w:tc>
        <w:tc>
          <w:tcPr>
            <w:tcW w:w="2239" w:type="dxa"/>
            <w:shd w:val="clear" w:color="auto" w:fill="auto"/>
          </w:tcPr>
          <w:p w14:paraId="54925CEF" w14:textId="77777777" w:rsidR="002858B8" w:rsidRPr="000D4204" w:rsidRDefault="002858B8" w:rsidP="00017F4C">
            <w:pPr>
              <w:tabs>
                <w:tab w:val="left" w:pos="300"/>
                <w:tab w:val="left" w:pos="1160"/>
              </w:tabs>
              <w:ind w:right="-31"/>
              <w:jc w:val="both"/>
              <w:rPr>
                <w:rFonts w:eastAsia="Calibri"/>
                <w:color w:val="000000" w:themeColor="text1"/>
                <w:sz w:val="24"/>
                <w:szCs w:val="24"/>
              </w:rPr>
            </w:pPr>
            <w:r w:rsidRPr="000D4204">
              <w:rPr>
                <w:rFonts w:eastAsia="Calibri"/>
                <w:color w:val="000000" w:themeColor="text1"/>
                <w:sz w:val="24"/>
                <w:szCs w:val="24"/>
              </w:rPr>
              <w:t>Panevėžio miesto savivaldybės bendrojo ugdymo ir ikimokyklinio ugdymo įstaigų internetinėse svetainėse paskelbta informacija apie 2 proc. gyventojų pajamų mokesčio surinkimą ir panaudojimą.</w:t>
            </w:r>
          </w:p>
        </w:tc>
        <w:tc>
          <w:tcPr>
            <w:tcW w:w="5921" w:type="dxa"/>
          </w:tcPr>
          <w:p w14:paraId="0E042068" w14:textId="5185B18F" w:rsidR="000D4204" w:rsidRPr="00021B9F" w:rsidRDefault="00976357" w:rsidP="00645624">
            <w:pPr>
              <w:snapToGrid w:val="0"/>
              <w:jc w:val="both"/>
              <w:rPr>
                <w:color w:val="000000" w:themeColor="text1"/>
                <w:sz w:val="24"/>
                <w:szCs w:val="24"/>
              </w:rPr>
            </w:pPr>
            <w:r w:rsidRPr="00021B9F">
              <w:rPr>
                <w:color w:val="000000" w:themeColor="text1"/>
                <w:sz w:val="24"/>
                <w:szCs w:val="24"/>
              </w:rPr>
              <w:t xml:space="preserve">Priemonė </w:t>
            </w:r>
            <w:r w:rsidR="001203BC">
              <w:rPr>
                <w:color w:val="000000" w:themeColor="text1"/>
                <w:sz w:val="24"/>
                <w:szCs w:val="24"/>
              </w:rPr>
              <w:t>įgyvendinta</w:t>
            </w:r>
            <w:r w:rsidRPr="00021B9F">
              <w:rPr>
                <w:color w:val="000000" w:themeColor="text1"/>
                <w:sz w:val="24"/>
                <w:szCs w:val="24"/>
              </w:rPr>
              <w:t>.</w:t>
            </w:r>
          </w:p>
          <w:p w14:paraId="4F5BF89E" w14:textId="2AC4D049" w:rsidR="002858B8" w:rsidRPr="00021B9F" w:rsidRDefault="00976357" w:rsidP="000D4204">
            <w:pPr>
              <w:snapToGrid w:val="0"/>
              <w:jc w:val="both"/>
              <w:rPr>
                <w:color w:val="000000" w:themeColor="text1"/>
                <w:sz w:val="24"/>
                <w:szCs w:val="24"/>
              </w:rPr>
            </w:pPr>
            <w:r w:rsidRPr="00021B9F">
              <w:rPr>
                <w:color w:val="000000" w:themeColor="text1"/>
                <w:sz w:val="24"/>
                <w:szCs w:val="24"/>
              </w:rPr>
              <w:t>202</w:t>
            </w:r>
            <w:r w:rsidR="00021B9F" w:rsidRPr="00021B9F">
              <w:rPr>
                <w:color w:val="000000" w:themeColor="text1"/>
                <w:sz w:val="24"/>
                <w:szCs w:val="24"/>
              </w:rPr>
              <w:t>1</w:t>
            </w:r>
            <w:r w:rsidR="00AE7661" w:rsidRPr="00021B9F">
              <w:rPr>
                <w:color w:val="000000" w:themeColor="text1"/>
                <w:sz w:val="24"/>
                <w:szCs w:val="24"/>
              </w:rPr>
              <w:t xml:space="preserve"> </w:t>
            </w:r>
            <w:r w:rsidRPr="00021B9F">
              <w:rPr>
                <w:color w:val="000000" w:themeColor="text1"/>
                <w:sz w:val="24"/>
                <w:szCs w:val="24"/>
              </w:rPr>
              <w:t xml:space="preserve">m. visos bendrojo ugdymo ir ikimokyklinio ugdymo įstaigos savo internetinėse svetainėse yra paskelbusios informaciją apie surinktą ir panaudotą 1,2 </w:t>
            </w:r>
            <w:r w:rsidRPr="00021B9F">
              <w:rPr>
                <w:color w:val="000000" w:themeColor="text1"/>
                <w:sz w:val="24"/>
                <w:szCs w:val="24"/>
                <w:lang w:val="en-US"/>
              </w:rPr>
              <w:t xml:space="preserve">% </w:t>
            </w:r>
            <w:r w:rsidRPr="001203BC">
              <w:rPr>
                <w:color w:val="000000" w:themeColor="text1"/>
                <w:sz w:val="24"/>
                <w:szCs w:val="24"/>
              </w:rPr>
              <w:t>gyventojų</w:t>
            </w:r>
            <w:r w:rsidRPr="00021B9F">
              <w:rPr>
                <w:color w:val="000000" w:themeColor="text1"/>
                <w:sz w:val="24"/>
                <w:szCs w:val="24"/>
              </w:rPr>
              <w:t xml:space="preserve"> pajamų mokestį.</w:t>
            </w:r>
          </w:p>
        </w:tc>
      </w:tr>
      <w:tr w:rsidR="000D4204" w:rsidRPr="000D4204" w14:paraId="60DA073B" w14:textId="77777777" w:rsidTr="00560A8A">
        <w:trPr>
          <w:trHeight w:val="227"/>
        </w:trPr>
        <w:tc>
          <w:tcPr>
            <w:tcW w:w="597" w:type="dxa"/>
            <w:vMerge/>
            <w:vAlign w:val="center"/>
          </w:tcPr>
          <w:p w14:paraId="20D53748" w14:textId="77777777" w:rsidR="002858B8" w:rsidRPr="00CA5FA1" w:rsidRDefault="002858B8" w:rsidP="00C0564F">
            <w:pPr>
              <w:jc w:val="center"/>
              <w:rPr>
                <w:color w:val="000000" w:themeColor="text1"/>
                <w:sz w:val="24"/>
                <w:szCs w:val="24"/>
              </w:rPr>
            </w:pPr>
          </w:p>
        </w:tc>
        <w:tc>
          <w:tcPr>
            <w:tcW w:w="3149" w:type="dxa"/>
            <w:shd w:val="clear" w:color="auto" w:fill="auto"/>
          </w:tcPr>
          <w:p w14:paraId="2EB69375" w14:textId="77777777" w:rsidR="002858B8" w:rsidRPr="00CA5FA1" w:rsidRDefault="002858B8" w:rsidP="00017F4C">
            <w:pPr>
              <w:tabs>
                <w:tab w:val="left" w:pos="300"/>
              </w:tabs>
              <w:ind w:right="-31"/>
              <w:jc w:val="both"/>
              <w:rPr>
                <w:rFonts w:eastAsia="Calibri"/>
                <w:color w:val="000000" w:themeColor="text1"/>
                <w:sz w:val="24"/>
                <w:szCs w:val="24"/>
              </w:rPr>
            </w:pPr>
            <w:r w:rsidRPr="00CA5FA1">
              <w:rPr>
                <w:rFonts w:eastAsia="Calibri"/>
                <w:color w:val="000000" w:themeColor="text1"/>
                <w:sz w:val="24"/>
                <w:szCs w:val="24"/>
              </w:rPr>
              <w:t>Panevėžio miesto savivaldybės ikimokyklinio ir priešmokyklinio ugdymo įstaigų internetinėje svetainėje viešai skelbti apie tėvų mokamo mokesčio įstaigos reikmėms panaudojimą.</w:t>
            </w:r>
          </w:p>
        </w:tc>
        <w:tc>
          <w:tcPr>
            <w:tcW w:w="1843" w:type="dxa"/>
            <w:shd w:val="clear" w:color="auto" w:fill="auto"/>
          </w:tcPr>
          <w:p w14:paraId="2D43C23A" w14:textId="77777777" w:rsidR="002858B8" w:rsidRPr="000D4204" w:rsidRDefault="002858B8" w:rsidP="00017F4C">
            <w:pPr>
              <w:tabs>
                <w:tab w:val="left" w:pos="300"/>
              </w:tabs>
              <w:ind w:right="-31"/>
              <w:jc w:val="both"/>
              <w:rPr>
                <w:rFonts w:eastAsia="Calibri"/>
                <w:color w:val="000000" w:themeColor="text1"/>
                <w:sz w:val="24"/>
                <w:szCs w:val="24"/>
              </w:rPr>
            </w:pPr>
            <w:r w:rsidRPr="000D4204">
              <w:rPr>
                <w:rFonts w:eastAsia="Calibri"/>
                <w:color w:val="000000" w:themeColor="text1"/>
                <w:sz w:val="24"/>
                <w:szCs w:val="24"/>
              </w:rPr>
              <w:t>Panevėžio miesto savivaldybės ikimokyklinio ir priešmokyklinio ugdymo įstaigų vadovai.</w:t>
            </w:r>
          </w:p>
        </w:tc>
        <w:tc>
          <w:tcPr>
            <w:tcW w:w="1670" w:type="dxa"/>
            <w:shd w:val="clear" w:color="auto" w:fill="auto"/>
          </w:tcPr>
          <w:p w14:paraId="1B7EF2EE" w14:textId="77777777" w:rsidR="002858B8" w:rsidRPr="000D4204" w:rsidRDefault="002858B8" w:rsidP="00017F4C">
            <w:pPr>
              <w:tabs>
                <w:tab w:val="left" w:pos="300"/>
              </w:tabs>
              <w:ind w:right="-31"/>
              <w:jc w:val="both"/>
              <w:rPr>
                <w:rFonts w:eastAsia="Calibri"/>
                <w:color w:val="000000" w:themeColor="text1"/>
                <w:sz w:val="24"/>
                <w:szCs w:val="24"/>
              </w:rPr>
            </w:pPr>
            <w:r w:rsidRPr="000D4204">
              <w:rPr>
                <w:rFonts w:eastAsia="Calibri"/>
                <w:color w:val="000000" w:themeColor="text1"/>
                <w:sz w:val="24"/>
                <w:szCs w:val="24"/>
              </w:rPr>
              <w:t>Kiekvienų metų I ketvirtis.</w:t>
            </w:r>
          </w:p>
        </w:tc>
        <w:tc>
          <w:tcPr>
            <w:tcW w:w="2239" w:type="dxa"/>
            <w:shd w:val="clear" w:color="auto" w:fill="auto"/>
          </w:tcPr>
          <w:p w14:paraId="703A4F5A" w14:textId="77777777" w:rsidR="002858B8" w:rsidRPr="000D4204" w:rsidRDefault="002858B8" w:rsidP="00017F4C">
            <w:pPr>
              <w:tabs>
                <w:tab w:val="left" w:pos="300"/>
                <w:tab w:val="left" w:pos="1160"/>
              </w:tabs>
              <w:ind w:right="-31"/>
              <w:jc w:val="both"/>
              <w:rPr>
                <w:rFonts w:eastAsia="Calibri"/>
                <w:color w:val="000000" w:themeColor="text1"/>
                <w:sz w:val="24"/>
                <w:szCs w:val="24"/>
              </w:rPr>
            </w:pPr>
            <w:r w:rsidRPr="000D4204">
              <w:rPr>
                <w:rFonts w:eastAsia="Calibri"/>
                <w:color w:val="000000" w:themeColor="text1"/>
                <w:sz w:val="24"/>
                <w:szCs w:val="24"/>
              </w:rPr>
              <w:t>Panevėžio miesto savivaldybės ikimokyklinio ir priešmokyklinio ugdymo įstaigų internetinėse svetainėse paskelbta informacija apie surenkamo mokesčio įstaigos reikmėms panaudojimą.</w:t>
            </w:r>
          </w:p>
        </w:tc>
        <w:tc>
          <w:tcPr>
            <w:tcW w:w="5921" w:type="dxa"/>
          </w:tcPr>
          <w:p w14:paraId="0803270F" w14:textId="27D33D27" w:rsidR="00A04A6C" w:rsidRPr="00021B9F" w:rsidRDefault="00645624" w:rsidP="00A04A6C">
            <w:pPr>
              <w:snapToGrid w:val="0"/>
              <w:jc w:val="both"/>
              <w:rPr>
                <w:color w:val="000000" w:themeColor="text1"/>
                <w:sz w:val="24"/>
                <w:szCs w:val="24"/>
              </w:rPr>
            </w:pPr>
            <w:r w:rsidRPr="00021B9F">
              <w:rPr>
                <w:color w:val="000000" w:themeColor="text1"/>
                <w:sz w:val="24"/>
                <w:szCs w:val="24"/>
              </w:rPr>
              <w:t xml:space="preserve">Priemonė </w:t>
            </w:r>
            <w:r w:rsidR="001203BC">
              <w:rPr>
                <w:color w:val="000000" w:themeColor="text1"/>
                <w:sz w:val="24"/>
                <w:szCs w:val="24"/>
              </w:rPr>
              <w:t>įgyvendinta</w:t>
            </w:r>
            <w:r w:rsidRPr="00021B9F">
              <w:rPr>
                <w:color w:val="000000" w:themeColor="text1"/>
                <w:sz w:val="24"/>
                <w:szCs w:val="24"/>
              </w:rPr>
              <w:t>.</w:t>
            </w:r>
          </w:p>
          <w:p w14:paraId="7BFE2B8F" w14:textId="0791099F" w:rsidR="002858B8" w:rsidRPr="00021B9F" w:rsidRDefault="00645624" w:rsidP="00A04A6C">
            <w:pPr>
              <w:snapToGrid w:val="0"/>
              <w:jc w:val="both"/>
              <w:rPr>
                <w:color w:val="000000" w:themeColor="text1"/>
                <w:sz w:val="24"/>
                <w:szCs w:val="24"/>
              </w:rPr>
            </w:pPr>
            <w:r w:rsidRPr="00021B9F">
              <w:rPr>
                <w:color w:val="000000" w:themeColor="text1"/>
                <w:sz w:val="24"/>
                <w:szCs w:val="24"/>
              </w:rPr>
              <w:t>Visos ikimokyklinio ir priešmokyklinio ugdymo įstaigos 202</w:t>
            </w:r>
            <w:r w:rsidR="00021B9F" w:rsidRPr="00021B9F">
              <w:rPr>
                <w:color w:val="000000" w:themeColor="text1"/>
                <w:sz w:val="24"/>
                <w:szCs w:val="24"/>
              </w:rPr>
              <w:t>1</w:t>
            </w:r>
            <w:r w:rsidR="00A04A6C" w:rsidRPr="00021B9F">
              <w:rPr>
                <w:color w:val="000000" w:themeColor="text1"/>
                <w:sz w:val="24"/>
                <w:szCs w:val="24"/>
              </w:rPr>
              <w:t xml:space="preserve"> </w:t>
            </w:r>
            <w:r w:rsidRPr="00021B9F">
              <w:rPr>
                <w:color w:val="000000" w:themeColor="text1"/>
                <w:sz w:val="24"/>
                <w:szCs w:val="24"/>
              </w:rPr>
              <w:t>m. savo interneto svetainėse yra paskelbusios apie tėvų mokamo mokesčio įstaigos reikmėms panaudojimą.</w:t>
            </w:r>
            <w:r w:rsidR="002858B8" w:rsidRPr="00021B9F">
              <w:rPr>
                <w:color w:val="000000" w:themeColor="text1"/>
                <w:sz w:val="24"/>
                <w:szCs w:val="24"/>
              </w:rPr>
              <w:t xml:space="preserve"> </w:t>
            </w:r>
          </w:p>
        </w:tc>
      </w:tr>
      <w:tr w:rsidR="000D4204" w:rsidRPr="000D4204" w14:paraId="27DE3D59" w14:textId="77777777" w:rsidTr="00560A8A">
        <w:trPr>
          <w:trHeight w:val="227"/>
        </w:trPr>
        <w:tc>
          <w:tcPr>
            <w:tcW w:w="597" w:type="dxa"/>
            <w:vAlign w:val="center"/>
          </w:tcPr>
          <w:p w14:paraId="27544D0F" w14:textId="77777777" w:rsidR="001D5A64" w:rsidRPr="00CA5FA1" w:rsidRDefault="00653729" w:rsidP="00B02C84">
            <w:pPr>
              <w:jc w:val="center"/>
              <w:rPr>
                <w:color w:val="000000" w:themeColor="text1"/>
                <w:sz w:val="24"/>
                <w:szCs w:val="24"/>
              </w:rPr>
            </w:pPr>
            <w:r w:rsidRPr="00CA5FA1">
              <w:rPr>
                <w:color w:val="000000" w:themeColor="text1"/>
                <w:sz w:val="24"/>
                <w:szCs w:val="24"/>
              </w:rPr>
              <w:t>8</w:t>
            </w:r>
            <w:r w:rsidR="001D5A64" w:rsidRPr="00CA5FA1">
              <w:rPr>
                <w:color w:val="000000" w:themeColor="text1"/>
                <w:sz w:val="24"/>
                <w:szCs w:val="24"/>
              </w:rPr>
              <w:t>.</w:t>
            </w:r>
          </w:p>
        </w:tc>
        <w:tc>
          <w:tcPr>
            <w:tcW w:w="3149" w:type="dxa"/>
            <w:shd w:val="clear" w:color="auto" w:fill="auto"/>
          </w:tcPr>
          <w:p w14:paraId="681CFE21" w14:textId="77777777" w:rsidR="001D5A64" w:rsidRPr="00CA5FA1" w:rsidRDefault="001D5A64" w:rsidP="00017F4C">
            <w:pPr>
              <w:tabs>
                <w:tab w:val="left" w:pos="300"/>
              </w:tabs>
              <w:ind w:right="-31"/>
              <w:jc w:val="both"/>
              <w:rPr>
                <w:rFonts w:eastAsia="Calibri"/>
                <w:color w:val="000000" w:themeColor="text1"/>
                <w:sz w:val="24"/>
                <w:szCs w:val="24"/>
              </w:rPr>
            </w:pPr>
            <w:r w:rsidRPr="00CA5FA1">
              <w:rPr>
                <w:rFonts w:eastAsia="Calibri"/>
                <w:color w:val="000000" w:themeColor="text1"/>
                <w:sz w:val="24"/>
                <w:szCs w:val="24"/>
              </w:rPr>
              <w:t>Interneto svetainėje viešinti informaciją, su kokiomis interesų grupėmis susitinka Savivaldybės ir Savivaldybės administracijos vadovai, Tarybos nariai, jų raštu arba žodžiu pateikti pasiūlymai Savivaldybei.</w:t>
            </w:r>
          </w:p>
        </w:tc>
        <w:tc>
          <w:tcPr>
            <w:tcW w:w="1843" w:type="dxa"/>
            <w:shd w:val="clear" w:color="auto" w:fill="auto"/>
          </w:tcPr>
          <w:p w14:paraId="3B4E3558" w14:textId="77777777" w:rsidR="001D5A64" w:rsidRPr="000D4204" w:rsidRDefault="001D5A64" w:rsidP="00017F4C">
            <w:pPr>
              <w:tabs>
                <w:tab w:val="left" w:pos="300"/>
              </w:tabs>
              <w:ind w:right="-31"/>
              <w:jc w:val="both"/>
              <w:rPr>
                <w:rFonts w:eastAsia="Calibri"/>
                <w:color w:val="000000" w:themeColor="text1"/>
                <w:sz w:val="24"/>
                <w:szCs w:val="24"/>
              </w:rPr>
            </w:pPr>
            <w:r w:rsidRPr="000D4204">
              <w:rPr>
                <w:rFonts w:eastAsia="Calibri"/>
                <w:color w:val="000000" w:themeColor="text1"/>
                <w:sz w:val="24"/>
                <w:szCs w:val="24"/>
              </w:rPr>
              <w:t>Savivaldybės ir Savivaldybės administracijos vadovai, Savivaldybės tarybos nariai</w:t>
            </w:r>
          </w:p>
        </w:tc>
        <w:tc>
          <w:tcPr>
            <w:tcW w:w="1670" w:type="dxa"/>
            <w:shd w:val="clear" w:color="auto" w:fill="auto"/>
          </w:tcPr>
          <w:p w14:paraId="42614663" w14:textId="77777777" w:rsidR="001D5A64" w:rsidRPr="000D4204" w:rsidRDefault="001D5A64" w:rsidP="00017F4C">
            <w:pPr>
              <w:tabs>
                <w:tab w:val="left" w:pos="300"/>
              </w:tabs>
              <w:ind w:right="-31"/>
              <w:jc w:val="both"/>
              <w:rPr>
                <w:rFonts w:eastAsia="Calibri"/>
                <w:color w:val="000000" w:themeColor="text1"/>
                <w:sz w:val="24"/>
                <w:szCs w:val="24"/>
              </w:rPr>
            </w:pPr>
            <w:r w:rsidRPr="000D4204">
              <w:rPr>
                <w:rFonts w:eastAsia="Calibri"/>
                <w:color w:val="000000" w:themeColor="text1"/>
                <w:sz w:val="24"/>
                <w:szCs w:val="24"/>
              </w:rPr>
              <w:t>2019‒2021 metai.</w:t>
            </w:r>
          </w:p>
          <w:p w14:paraId="28D62081" w14:textId="77777777" w:rsidR="001D5A64" w:rsidRPr="000D4204" w:rsidRDefault="001D5A64" w:rsidP="00017F4C">
            <w:pPr>
              <w:tabs>
                <w:tab w:val="left" w:pos="300"/>
              </w:tabs>
              <w:ind w:right="-31"/>
              <w:jc w:val="both"/>
              <w:rPr>
                <w:rFonts w:eastAsia="Calibri"/>
                <w:color w:val="000000" w:themeColor="text1"/>
                <w:sz w:val="24"/>
                <w:szCs w:val="24"/>
              </w:rPr>
            </w:pPr>
            <w:r w:rsidRPr="000D4204">
              <w:rPr>
                <w:rFonts w:eastAsia="Calibri"/>
                <w:color w:val="000000" w:themeColor="text1"/>
                <w:sz w:val="24"/>
                <w:szCs w:val="24"/>
              </w:rPr>
              <w:t>Po kiekvieno susitikimo informaciją paviešinti per 14 kalendorinių dienų.</w:t>
            </w:r>
          </w:p>
        </w:tc>
        <w:tc>
          <w:tcPr>
            <w:tcW w:w="2239" w:type="dxa"/>
            <w:shd w:val="clear" w:color="auto" w:fill="auto"/>
          </w:tcPr>
          <w:p w14:paraId="39A9B4DA" w14:textId="77777777" w:rsidR="001D5A64" w:rsidRPr="000D4204" w:rsidRDefault="001D5A64" w:rsidP="00017F4C">
            <w:pPr>
              <w:tabs>
                <w:tab w:val="left" w:pos="300"/>
                <w:tab w:val="left" w:pos="1160"/>
              </w:tabs>
              <w:ind w:right="-31"/>
              <w:jc w:val="both"/>
              <w:rPr>
                <w:rFonts w:eastAsia="Calibri"/>
                <w:color w:val="000000" w:themeColor="text1"/>
                <w:sz w:val="24"/>
                <w:szCs w:val="24"/>
              </w:rPr>
            </w:pPr>
            <w:r w:rsidRPr="000D4204">
              <w:rPr>
                <w:rFonts w:eastAsia="Calibri"/>
                <w:color w:val="000000" w:themeColor="text1"/>
                <w:sz w:val="24"/>
                <w:szCs w:val="24"/>
              </w:rPr>
              <w:t>Paviešintos informacijos su kokiomis interesų grupėmis susitinka Savivaldybės meras, Tarybos nariai ir vadovaujančias pareigas užimantys Savivaldybės darbuotojai skaičius.</w:t>
            </w:r>
          </w:p>
        </w:tc>
        <w:tc>
          <w:tcPr>
            <w:tcW w:w="5921" w:type="dxa"/>
          </w:tcPr>
          <w:p w14:paraId="3EBBFDF1" w14:textId="2C77E983" w:rsidR="001203BC" w:rsidRDefault="001203BC" w:rsidP="00017F4C">
            <w:pPr>
              <w:snapToGrid w:val="0"/>
              <w:jc w:val="both"/>
              <w:rPr>
                <w:color w:val="000000" w:themeColor="text1"/>
                <w:sz w:val="24"/>
                <w:szCs w:val="24"/>
              </w:rPr>
            </w:pPr>
            <w:r>
              <w:rPr>
                <w:color w:val="000000" w:themeColor="text1"/>
                <w:sz w:val="24"/>
                <w:szCs w:val="24"/>
              </w:rPr>
              <w:t>Priemonė įgyvendinta.</w:t>
            </w:r>
          </w:p>
          <w:p w14:paraId="3E8BEDAE" w14:textId="169A7660" w:rsidR="001D5A64" w:rsidRPr="000D4204" w:rsidRDefault="001D5A64" w:rsidP="00017F4C">
            <w:pPr>
              <w:snapToGrid w:val="0"/>
              <w:jc w:val="both"/>
              <w:rPr>
                <w:color w:val="000000" w:themeColor="text1"/>
                <w:sz w:val="24"/>
                <w:szCs w:val="24"/>
              </w:rPr>
            </w:pPr>
            <w:r w:rsidRPr="000D4204">
              <w:rPr>
                <w:color w:val="000000" w:themeColor="text1"/>
                <w:sz w:val="24"/>
                <w:szCs w:val="24"/>
              </w:rPr>
              <w:t>Savivaldybės interneto svetainėje sukurta duomenų bazė, kurioje suteikta galimybė viešinti susitikimus.</w:t>
            </w:r>
          </w:p>
          <w:p w14:paraId="192A07ED" w14:textId="77777777" w:rsidR="001D5A64" w:rsidRPr="000D4204" w:rsidRDefault="001E456E" w:rsidP="00017F4C">
            <w:pPr>
              <w:snapToGrid w:val="0"/>
              <w:jc w:val="both"/>
              <w:rPr>
                <w:color w:val="000000" w:themeColor="text1"/>
                <w:sz w:val="24"/>
                <w:szCs w:val="24"/>
              </w:rPr>
            </w:pPr>
            <w:hyperlink r:id="rId11" w:history="1">
              <w:r w:rsidR="001D5A64" w:rsidRPr="000D4204">
                <w:rPr>
                  <w:rStyle w:val="Hipersaitas"/>
                  <w:color w:val="000000" w:themeColor="text1"/>
                  <w:sz w:val="24"/>
                  <w:szCs w:val="24"/>
                </w:rPr>
                <w:t>https://www.panevezys.lt/lt/korupcijos_prevencija_/susitikimai.html</w:t>
              </w:r>
            </w:hyperlink>
          </w:p>
          <w:p w14:paraId="7C7ECF28" w14:textId="071B4F56" w:rsidR="001D5A64" w:rsidRPr="000D4204" w:rsidRDefault="00653729" w:rsidP="000D4204">
            <w:pPr>
              <w:snapToGrid w:val="0"/>
              <w:jc w:val="both"/>
              <w:rPr>
                <w:color w:val="000000" w:themeColor="text1"/>
                <w:sz w:val="24"/>
                <w:szCs w:val="24"/>
              </w:rPr>
            </w:pPr>
            <w:r w:rsidRPr="000D4204">
              <w:rPr>
                <w:color w:val="000000" w:themeColor="text1"/>
                <w:sz w:val="24"/>
                <w:szCs w:val="24"/>
              </w:rPr>
              <w:t xml:space="preserve">Šioje skiltyje </w:t>
            </w:r>
            <w:r w:rsidR="004C7061" w:rsidRPr="000D4204">
              <w:rPr>
                <w:color w:val="000000" w:themeColor="text1"/>
                <w:sz w:val="24"/>
                <w:szCs w:val="24"/>
              </w:rPr>
              <w:t>202</w:t>
            </w:r>
            <w:r w:rsidR="006F78A5">
              <w:rPr>
                <w:color w:val="000000" w:themeColor="text1"/>
                <w:sz w:val="24"/>
                <w:szCs w:val="24"/>
              </w:rPr>
              <w:t>1</w:t>
            </w:r>
            <w:r w:rsidR="001D5A64" w:rsidRPr="000D4204">
              <w:rPr>
                <w:color w:val="000000" w:themeColor="text1"/>
                <w:sz w:val="24"/>
                <w:szCs w:val="24"/>
              </w:rPr>
              <w:t xml:space="preserve"> metais n</w:t>
            </w:r>
            <w:r w:rsidRPr="000D4204">
              <w:rPr>
                <w:color w:val="000000" w:themeColor="text1"/>
                <w:sz w:val="24"/>
                <w:szCs w:val="24"/>
              </w:rPr>
              <w:t>ebuvo</w:t>
            </w:r>
            <w:r w:rsidR="001D5A64" w:rsidRPr="000D4204">
              <w:rPr>
                <w:color w:val="000000" w:themeColor="text1"/>
                <w:sz w:val="24"/>
                <w:szCs w:val="24"/>
              </w:rPr>
              <w:t xml:space="preserve"> </w:t>
            </w:r>
            <w:r w:rsidRPr="000D4204">
              <w:rPr>
                <w:color w:val="000000" w:themeColor="text1"/>
                <w:sz w:val="24"/>
                <w:szCs w:val="24"/>
              </w:rPr>
              <w:t>pildoma</w:t>
            </w:r>
            <w:r w:rsidR="001D5A64" w:rsidRPr="000D4204">
              <w:rPr>
                <w:color w:val="000000" w:themeColor="text1"/>
                <w:sz w:val="24"/>
                <w:szCs w:val="24"/>
              </w:rPr>
              <w:t xml:space="preserve"> informacij</w:t>
            </w:r>
            <w:r w:rsidRPr="000D4204">
              <w:rPr>
                <w:color w:val="000000" w:themeColor="text1"/>
                <w:sz w:val="24"/>
                <w:szCs w:val="24"/>
              </w:rPr>
              <w:t>a</w:t>
            </w:r>
            <w:r w:rsidR="001D5A64" w:rsidRPr="000D4204">
              <w:rPr>
                <w:color w:val="000000" w:themeColor="text1"/>
                <w:sz w:val="24"/>
                <w:szCs w:val="24"/>
              </w:rPr>
              <w:t xml:space="preserve"> apie įvykusius susitikimus</w:t>
            </w:r>
            <w:r w:rsidRPr="000D4204">
              <w:rPr>
                <w:color w:val="000000" w:themeColor="text1"/>
                <w:sz w:val="24"/>
                <w:szCs w:val="24"/>
              </w:rPr>
              <w:t xml:space="preserve">, tačiau apie tokius susitikimus informacija skelbiama vadovų darbotvarkėse, o pateikti pasiūlymai Savivaldybei nurodomi informaciniuose pranešimuose apie įvykusius susitikimus </w:t>
            </w:r>
            <w:hyperlink r:id="rId12" w:history="1">
              <w:r w:rsidR="000D4204" w:rsidRPr="00A04A6C">
                <w:rPr>
                  <w:rStyle w:val="Hipersaitas"/>
                  <w:color w:val="964890"/>
                  <w:sz w:val="24"/>
                  <w:szCs w:val="24"/>
                </w:rPr>
                <w:t>www.panevezys.lt</w:t>
              </w:r>
            </w:hyperlink>
            <w:r w:rsidR="000D4204" w:rsidRPr="00A04A6C">
              <w:rPr>
                <w:color w:val="964890"/>
                <w:sz w:val="24"/>
                <w:szCs w:val="24"/>
              </w:rPr>
              <w:t xml:space="preserve"> </w:t>
            </w:r>
            <w:r w:rsidR="000D4204" w:rsidRPr="000D4204">
              <w:rPr>
                <w:color w:val="000000" w:themeColor="text1"/>
                <w:sz w:val="24"/>
                <w:szCs w:val="24"/>
              </w:rPr>
              <w:t>na</w:t>
            </w:r>
            <w:r w:rsidRPr="000D4204">
              <w:rPr>
                <w:color w:val="000000" w:themeColor="text1"/>
                <w:sz w:val="24"/>
                <w:szCs w:val="24"/>
              </w:rPr>
              <w:t>ujienų skiltyje</w:t>
            </w:r>
            <w:r w:rsidR="001D5A64" w:rsidRPr="000D4204">
              <w:rPr>
                <w:color w:val="000000" w:themeColor="text1"/>
                <w:sz w:val="24"/>
                <w:szCs w:val="24"/>
              </w:rPr>
              <w:t>.</w:t>
            </w:r>
          </w:p>
        </w:tc>
      </w:tr>
      <w:tr w:rsidR="000D4204" w:rsidRPr="000D4204" w14:paraId="5E14777B" w14:textId="77777777" w:rsidTr="00560A8A">
        <w:trPr>
          <w:trHeight w:val="227"/>
        </w:trPr>
        <w:tc>
          <w:tcPr>
            <w:tcW w:w="15419" w:type="dxa"/>
            <w:gridSpan w:val="6"/>
          </w:tcPr>
          <w:p w14:paraId="13E45713" w14:textId="77777777" w:rsidR="001D5A64" w:rsidRPr="00CA5FA1" w:rsidRDefault="001D5A64" w:rsidP="00017F4C">
            <w:pPr>
              <w:snapToGrid w:val="0"/>
              <w:jc w:val="both"/>
              <w:rPr>
                <w:color w:val="000000" w:themeColor="text1"/>
                <w:sz w:val="24"/>
                <w:szCs w:val="24"/>
              </w:rPr>
            </w:pPr>
            <w:r w:rsidRPr="00CA5FA1">
              <w:rPr>
                <w:color w:val="000000" w:themeColor="text1"/>
                <w:sz w:val="24"/>
                <w:szCs w:val="24"/>
              </w:rPr>
              <w:t>3 Uždavinys - gerinti informacijos sklaidą administracinių paslaugų teikimo ir viešųjų paslaugų administravimo teikimo srityje.</w:t>
            </w:r>
          </w:p>
          <w:p w14:paraId="39ED4247" w14:textId="77777777" w:rsidR="00AE7661" w:rsidRPr="00CA5FA1" w:rsidRDefault="00AE7661" w:rsidP="00017F4C">
            <w:pPr>
              <w:snapToGrid w:val="0"/>
              <w:jc w:val="both"/>
              <w:rPr>
                <w:color w:val="000000" w:themeColor="text1"/>
                <w:sz w:val="24"/>
                <w:szCs w:val="24"/>
              </w:rPr>
            </w:pPr>
          </w:p>
        </w:tc>
      </w:tr>
      <w:tr w:rsidR="000D4204" w:rsidRPr="000D4204" w14:paraId="6CE355D3" w14:textId="77777777" w:rsidTr="00560A8A">
        <w:trPr>
          <w:trHeight w:val="227"/>
        </w:trPr>
        <w:tc>
          <w:tcPr>
            <w:tcW w:w="597" w:type="dxa"/>
            <w:vAlign w:val="center"/>
          </w:tcPr>
          <w:p w14:paraId="523893C8" w14:textId="77777777" w:rsidR="001D5A64" w:rsidRPr="00CA5FA1" w:rsidRDefault="008F42AB" w:rsidP="00C0564F">
            <w:pPr>
              <w:jc w:val="center"/>
              <w:rPr>
                <w:color w:val="000000" w:themeColor="text1"/>
                <w:sz w:val="24"/>
                <w:szCs w:val="24"/>
              </w:rPr>
            </w:pPr>
            <w:r w:rsidRPr="00CA5FA1">
              <w:rPr>
                <w:color w:val="000000" w:themeColor="text1"/>
                <w:sz w:val="24"/>
                <w:szCs w:val="24"/>
              </w:rPr>
              <w:lastRenderedPageBreak/>
              <w:t>9</w:t>
            </w:r>
            <w:r w:rsidR="001D5A64" w:rsidRPr="00CA5FA1">
              <w:rPr>
                <w:color w:val="000000" w:themeColor="text1"/>
                <w:sz w:val="24"/>
                <w:szCs w:val="24"/>
              </w:rPr>
              <w:t>.</w:t>
            </w:r>
          </w:p>
        </w:tc>
        <w:tc>
          <w:tcPr>
            <w:tcW w:w="3149" w:type="dxa"/>
            <w:shd w:val="clear" w:color="auto" w:fill="auto"/>
          </w:tcPr>
          <w:p w14:paraId="5F8A4149" w14:textId="77777777" w:rsidR="001D5A64" w:rsidRPr="00CA5FA1" w:rsidRDefault="001D5A64" w:rsidP="00017F4C">
            <w:pPr>
              <w:overflowPunct w:val="0"/>
              <w:autoSpaceDE w:val="0"/>
              <w:autoSpaceDN w:val="0"/>
              <w:adjustRightInd w:val="0"/>
              <w:jc w:val="both"/>
              <w:rPr>
                <w:color w:val="000000" w:themeColor="text1"/>
                <w:sz w:val="24"/>
                <w:szCs w:val="24"/>
              </w:rPr>
            </w:pPr>
            <w:r w:rsidRPr="00CA5FA1">
              <w:rPr>
                <w:color w:val="000000" w:themeColor="text1"/>
                <w:sz w:val="24"/>
                <w:szCs w:val="24"/>
              </w:rPr>
              <w:t>Įdiegti ir (ar) atnaujinti dokumentų valdymo informacines sistemas, siekiant gerinti Savivaldybės biudžetinių įstaigų rengiamų dokumentų kokybę ir prieinamumą.</w:t>
            </w:r>
          </w:p>
        </w:tc>
        <w:tc>
          <w:tcPr>
            <w:tcW w:w="1843" w:type="dxa"/>
            <w:shd w:val="clear" w:color="auto" w:fill="auto"/>
          </w:tcPr>
          <w:p w14:paraId="55F7815C" w14:textId="77777777" w:rsidR="001D5A64" w:rsidRPr="000D4204" w:rsidRDefault="001D5A64" w:rsidP="00017F4C">
            <w:pPr>
              <w:overflowPunct w:val="0"/>
              <w:autoSpaceDE w:val="0"/>
              <w:autoSpaceDN w:val="0"/>
              <w:adjustRightInd w:val="0"/>
              <w:jc w:val="both"/>
              <w:rPr>
                <w:bCs/>
                <w:color w:val="000000" w:themeColor="text1"/>
                <w:sz w:val="24"/>
                <w:szCs w:val="24"/>
              </w:rPr>
            </w:pPr>
            <w:r w:rsidRPr="000D4204">
              <w:rPr>
                <w:bCs/>
                <w:color w:val="000000" w:themeColor="text1"/>
                <w:sz w:val="24"/>
                <w:szCs w:val="24"/>
              </w:rPr>
              <w:t xml:space="preserve">Savivaldybės administracijos </w:t>
            </w:r>
          </w:p>
          <w:p w14:paraId="132A7938" w14:textId="77777777" w:rsidR="001D5A64" w:rsidRPr="000D4204" w:rsidRDefault="001D5A64" w:rsidP="00017F4C">
            <w:pPr>
              <w:overflowPunct w:val="0"/>
              <w:autoSpaceDE w:val="0"/>
              <w:autoSpaceDN w:val="0"/>
              <w:adjustRightInd w:val="0"/>
              <w:jc w:val="both"/>
              <w:rPr>
                <w:bCs/>
                <w:color w:val="000000" w:themeColor="text1"/>
                <w:sz w:val="24"/>
                <w:szCs w:val="24"/>
              </w:rPr>
            </w:pPr>
            <w:r w:rsidRPr="000D4204">
              <w:rPr>
                <w:bCs/>
                <w:color w:val="000000" w:themeColor="text1"/>
                <w:sz w:val="24"/>
                <w:szCs w:val="24"/>
              </w:rPr>
              <w:t>E. plėtros skyrius</w:t>
            </w:r>
          </w:p>
        </w:tc>
        <w:tc>
          <w:tcPr>
            <w:tcW w:w="1670" w:type="dxa"/>
            <w:shd w:val="clear" w:color="auto" w:fill="auto"/>
          </w:tcPr>
          <w:p w14:paraId="5F79282B" w14:textId="77777777" w:rsidR="001D5A64" w:rsidRPr="000D4204" w:rsidRDefault="001D5A64" w:rsidP="00017F4C">
            <w:pPr>
              <w:overflowPunct w:val="0"/>
              <w:autoSpaceDE w:val="0"/>
              <w:autoSpaceDN w:val="0"/>
              <w:adjustRightInd w:val="0"/>
              <w:jc w:val="both"/>
              <w:rPr>
                <w:bCs/>
                <w:color w:val="000000" w:themeColor="text1"/>
                <w:sz w:val="24"/>
                <w:szCs w:val="24"/>
              </w:rPr>
            </w:pPr>
            <w:r w:rsidRPr="000D4204">
              <w:rPr>
                <w:bCs/>
                <w:color w:val="000000" w:themeColor="text1"/>
                <w:sz w:val="24"/>
                <w:szCs w:val="24"/>
              </w:rPr>
              <w:t>2021 metai.</w:t>
            </w:r>
          </w:p>
        </w:tc>
        <w:tc>
          <w:tcPr>
            <w:tcW w:w="2239" w:type="dxa"/>
            <w:shd w:val="clear" w:color="auto" w:fill="auto"/>
          </w:tcPr>
          <w:p w14:paraId="4606D6C2" w14:textId="77777777" w:rsidR="001D5A64" w:rsidRPr="000D4204" w:rsidRDefault="001D5A64" w:rsidP="00017F4C">
            <w:pPr>
              <w:jc w:val="both"/>
              <w:rPr>
                <w:color w:val="000000" w:themeColor="text1"/>
                <w:sz w:val="24"/>
                <w:szCs w:val="24"/>
              </w:rPr>
            </w:pPr>
            <w:r w:rsidRPr="000D4204">
              <w:rPr>
                <w:color w:val="000000" w:themeColor="text1"/>
                <w:sz w:val="24"/>
                <w:szCs w:val="24"/>
              </w:rPr>
              <w:t>Visos Savivaldybės biudžetinės įstaigos naudojasi dokumentų valdymo sistemomis.</w:t>
            </w:r>
          </w:p>
        </w:tc>
        <w:tc>
          <w:tcPr>
            <w:tcW w:w="5921" w:type="dxa"/>
          </w:tcPr>
          <w:p w14:paraId="0F69A1DA" w14:textId="77777777" w:rsidR="00B9320F" w:rsidRPr="000D4204" w:rsidRDefault="00B9320F" w:rsidP="00017F4C">
            <w:pPr>
              <w:snapToGrid w:val="0"/>
              <w:jc w:val="both"/>
              <w:rPr>
                <w:color w:val="000000" w:themeColor="text1"/>
                <w:sz w:val="24"/>
                <w:szCs w:val="24"/>
              </w:rPr>
            </w:pPr>
            <w:r w:rsidRPr="000D4204">
              <w:rPr>
                <w:color w:val="000000" w:themeColor="text1"/>
                <w:sz w:val="24"/>
                <w:szCs w:val="24"/>
              </w:rPr>
              <w:t>Priemonė įgyvendinta.</w:t>
            </w:r>
          </w:p>
          <w:p w14:paraId="6272E5B6" w14:textId="77777777" w:rsidR="001D5A64" w:rsidRPr="000D4204" w:rsidRDefault="001D5A64" w:rsidP="00017F4C">
            <w:pPr>
              <w:snapToGrid w:val="0"/>
              <w:jc w:val="both"/>
              <w:rPr>
                <w:color w:val="000000" w:themeColor="text1"/>
                <w:sz w:val="24"/>
                <w:szCs w:val="24"/>
              </w:rPr>
            </w:pPr>
            <w:r w:rsidRPr="000D4204">
              <w:rPr>
                <w:color w:val="000000" w:themeColor="text1"/>
                <w:sz w:val="24"/>
                <w:szCs w:val="24"/>
              </w:rPr>
              <w:t>Nuo 2019 m. sausio 1 d. visos Savivaldybės biudžetinės įstaigos naudojasi bendra dokumentų valdymo informacine sistema ,,Avilys“</w:t>
            </w:r>
            <w:r w:rsidR="008F42AB" w:rsidRPr="000D4204">
              <w:rPr>
                <w:color w:val="000000" w:themeColor="text1"/>
                <w:sz w:val="24"/>
                <w:szCs w:val="24"/>
              </w:rPr>
              <w:t>.</w:t>
            </w:r>
          </w:p>
        </w:tc>
      </w:tr>
      <w:tr w:rsidR="000D4204" w:rsidRPr="000D4204" w14:paraId="0C996D65" w14:textId="77777777" w:rsidTr="00560A8A">
        <w:trPr>
          <w:trHeight w:val="227"/>
        </w:trPr>
        <w:tc>
          <w:tcPr>
            <w:tcW w:w="597" w:type="dxa"/>
            <w:vAlign w:val="center"/>
          </w:tcPr>
          <w:p w14:paraId="68607044" w14:textId="77777777" w:rsidR="001D5A64" w:rsidRPr="00CA5FA1" w:rsidRDefault="001D5A64" w:rsidP="00C0564F">
            <w:pPr>
              <w:jc w:val="center"/>
              <w:rPr>
                <w:color w:val="000000" w:themeColor="text1"/>
                <w:sz w:val="24"/>
                <w:szCs w:val="24"/>
              </w:rPr>
            </w:pPr>
            <w:r w:rsidRPr="00CA5FA1">
              <w:rPr>
                <w:color w:val="000000" w:themeColor="text1"/>
                <w:sz w:val="24"/>
                <w:szCs w:val="24"/>
              </w:rPr>
              <w:t>1</w:t>
            </w:r>
            <w:r w:rsidR="008F42AB" w:rsidRPr="00CA5FA1">
              <w:rPr>
                <w:color w:val="000000" w:themeColor="text1"/>
                <w:sz w:val="24"/>
                <w:szCs w:val="24"/>
              </w:rPr>
              <w:t>0</w:t>
            </w:r>
            <w:r w:rsidRPr="00CA5FA1">
              <w:rPr>
                <w:color w:val="000000" w:themeColor="text1"/>
                <w:sz w:val="24"/>
                <w:szCs w:val="24"/>
              </w:rPr>
              <w:t>.</w:t>
            </w:r>
          </w:p>
        </w:tc>
        <w:tc>
          <w:tcPr>
            <w:tcW w:w="3149" w:type="dxa"/>
            <w:shd w:val="clear" w:color="auto" w:fill="auto"/>
          </w:tcPr>
          <w:p w14:paraId="56BFE134" w14:textId="77777777" w:rsidR="001D5A64" w:rsidRPr="00CA5FA1" w:rsidRDefault="001D5A64" w:rsidP="00017F4C">
            <w:pPr>
              <w:tabs>
                <w:tab w:val="left" w:pos="300"/>
              </w:tabs>
              <w:ind w:right="-31"/>
              <w:jc w:val="both"/>
              <w:rPr>
                <w:rFonts w:eastAsia="Calibri"/>
                <w:color w:val="000000" w:themeColor="text1"/>
                <w:sz w:val="24"/>
                <w:szCs w:val="24"/>
              </w:rPr>
            </w:pPr>
            <w:r w:rsidRPr="00CA5FA1">
              <w:rPr>
                <w:rFonts w:eastAsia="Calibri"/>
                <w:color w:val="000000" w:themeColor="text1"/>
                <w:sz w:val="24"/>
                <w:szCs w:val="24"/>
              </w:rPr>
              <w:t>Didinti administracinių ir viešųjų paslaugų, teikiamų internete, skaičių, ir apie jas viešinti informaciją miesto gyventojams.</w:t>
            </w:r>
          </w:p>
        </w:tc>
        <w:tc>
          <w:tcPr>
            <w:tcW w:w="1843" w:type="dxa"/>
            <w:shd w:val="clear" w:color="auto" w:fill="auto"/>
          </w:tcPr>
          <w:p w14:paraId="1A2F7570" w14:textId="77777777" w:rsidR="001D5A64" w:rsidRPr="000D4204" w:rsidRDefault="001D5A64" w:rsidP="00017F4C">
            <w:pPr>
              <w:overflowPunct w:val="0"/>
              <w:autoSpaceDE w:val="0"/>
              <w:autoSpaceDN w:val="0"/>
              <w:adjustRightInd w:val="0"/>
              <w:jc w:val="both"/>
              <w:rPr>
                <w:bCs/>
                <w:color w:val="000000" w:themeColor="text1"/>
                <w:sz w:val="24"/>
                <w:szCs w:val="24"/>
              </w:rPr>
            </w:pPr>
            <w:r w:rsidRPr="000D4204">
              <w:rPr>
                <w:bCs/>
                <w:color w:val="000000" w:themeColor="text1"/>
                <w:sz w:val="24"/>
                <w:szCs w:val="24"/>
              </w:rPr>
              <w:t xml:space="preserve">Savivaldybės administracijos </w:t>
            </w:r>
            <w:r w:rsidRPr="000D4204">
              <w:rPr>
                <w:bCs/>
                <w:color w:val="000000" w:themeColor="text1"/>
                <w:sz w:val="24"/>
                <w:szCs w:val="24"/>
              </w:rPr>
              <w:br/>
              <w:t>E. plėtros skyrius, Komunikacijos skyrius.</w:t>
            </w:r>
          </w:p>
        </w:tc>
        <w:tc>
          <w:tcPr>
            <w:tcW w:w="1670" w:type="dxa"/>
            <w:shd w:val="clear" w:color="auto" w:fill="auto"/>
          </w:tcPr>
          <w:p w14:paraId="29B91298" w14:textId="77777777" w:rsidR="001D5A64" w:rsidRPr="000D4204" w:rsidRDefault="001D5A64" w:rsidP="00017F4C">
            <w:pPr>
              <w:overflowPunct w:val="0"/>
              <w:autoSpaceDE w:val="0"/>
              <w:autoSpaceDN w:val="0"/>
              <w:adjustRightInd w:val="0"/>
              <w:jc w:val="both"/>
              <w:rPr>
                <w:bCs/>
                <w:color w:val="000000" w:themeColor="text1"/>
                <w:sz w:val="24"/>
                <w:szCs w:val="24"/>
              </w:rPr>
            </w:pPr>
            <w:r w:rsidRPr="000D4204">
              <w:rPr>
                <w:bCs/>
                <w:color w:val="000000" w:themeColor="text1"/>
                <w:sz w:val="24"/>
                <w:szCs w:val="24"/>
              </w:rPr>
              <w:t>2019‒2021 metai.</w:t>
            </w:r>
          </w:p>
        </w:tc>
        <w:tc>
          <w:tcPr>
            <w:tcW w:w="2239" w:type="dxa"/>
            <w:shd w:val="clear" w:color="auto" w:fill="auto"/>
          </w:tcPr>
          <w:p w14:paraId="3C0B20F1" w14:textId="77777777" w:rsidR="001D5A64" w:rsidRPr="000D4204" w:rsidRDefault="001D5A64" w:rsidP="00017F4C">
            <w:pPr>
              <w:jc w:val="both"/>
              <w:rPr>
                <w:color w:val="000000" w:themeColor="text1"/>
                <w:sz w:val="24"/>
                <w:szCs w:val="24"/>
              </w:rPr>
            </w:pPr>
            <w:r w:rsidRPr="000D4204">
              <w:rPr>
                <w:color w:val="000000" w:themeColor="text1"/>
                <w:sz w:val="24"/>
                <w:szCs w:val="24"/>
              </w:rPr>
              <w:t>Internetu teikiamų paslaugų didėjimas 10 proc.</w:t>
            </w:r>
          </w:p>
        </w:tc>
        <w:tc>
          <w:tcPr>
            <w:tcW w:w="5921" w:type="dxa"/>
          </w:tcPr>
          <w:p w14:paraId="11FBA195" w14:textId="3AE17174" w:rsidR="00B9320F" w:rsidRPr="004F23B1" w:rsidRDefault="00B9320F" w:rsidP="00017F4C">
            <w:pPr>
              <w:snapToGrid w:val="0"/>
              <w:jc w:val="both"/>
              <w:rPr>
                <w:color w:val="000000" w:themeColor="text1"/>
                <w:sz w:val="24"/>
                <w:szCs w:val="24"/>
              </w:rPr>
            </w:pPr>
            <w:r w:rsidRPr="004F23B1">
              <w:rPr>
                <w:color w:val="000000" w:themeColor="text1"/>
                <w:sz w:val="24"/>
                <w:szCs w:val="24"/>
              </w:rPr>
              <w:t xml:space="preserve">Priemonė </w:t>
            </w:r>
            <w:r w:rsidR="001203BC">
              <w:rPr>
                <w:color w:val="000000" w:themeColor="text1"/>
                <w:sz w:val="24"/>
                <w:szCs w:val="24"/>
              </w:rPr>
              <w:t>įgyvendinta</w:t>
            </w:r>
            <w:r w:rsidRPr="004F23B1">
              <w:rPr>
                <w:color w:val="000000" w:themeColor="text1"/>
                <w:sz w:val="24"/>
                <w:szCs w:val="24"/>
              </w:rPr>
              <w:t xml:space="preserve">. </w:t>
            </w:r>
          </w:p>
          <w:p w14:paraId="7D729769" w14:textId="77777777" w:rsidR="007D7D12" w:rsidRPr="004F23B1" w:rsidRDefault="001E456E" w:rsidP="00017F4C">
            <w:pPr>
              <w:snapToGrid w:val="0"/>
              <w:jc w:val="both"/>
              <w:rPr>
                <w:rStyle w:val="Hipersaitas"/>
                <w:color w:val="000000" w:themeColor="text1"/>
                <w:sz w:val="24"/>
                <w:szCs w:val="24"/>
              </w:rPr>
            </w:pPr>
            <w:hyperlink r:id="rId13" w:history="1">
              <w:r w:rsidR="007D7D12" w:rsidRPr="004F23B1">
                <w:rPr>
                  <w:rStyle w:val="Hipersaitas"/>
                  <w:color w:val="000000" w:themeColor="text1"/>
                  <w:sz w:val="24"/>
                  <w:szCs w:val="24"/>
                </w:rPr>
                <w:t>https://www.panevezys.lt/lt/paslaugos/elektronines-paslaugos.html</w:t>
              </w:r>
            </w:hyperlink>
          </w:p>
          <w:p w14:paraId="30277F85" w14:textId="10CCDED9" w:rsidR="007D7D12" w:rsidRPr="004F23B1" w:rsidRDefault="00F24EBB" w:rsidP="00017F4C">
            <w:pPr>
              <w:snapToGrid w:val="0"/>
              <w:jc w:val="both"/>
              <w:rPr>
                <w:color w:val="000000" w:themeColor="text1"/>
                <w:sz w:val="24"/>
                <w:szCs w:val="24"/>
              </w:rPr>
            </w:pPr>
            <w:r w:rsidRPr="004F23B1">
              <w:rPr>
                <w:rStyle w:val="Hipersaitas"/>
                <w:color w:val="000000" w:themeColor="text1"/>
                <w:sz w:val="24"/>
                <w:szCs w:val="24"/>
                <w:u w:val="none"/>
              </w:rPr>
              <w:t>Per 202</w:t>
            </w:r>
            <w:r w:rsidR="004F23B1" w:rsidRPr="004F23B1">
              <w:rPr>
                <w:rStyle w:val="Hipersaitas"/>
                <w:color w:val="000000" w:themeColor="text1"/>
                <w:sz w:val="24"/>
                <w:szCs w:val="24"/>
                <w:u w:val="none"/>
              </w:rPr>
              <w:t>1</w:t>
            </w:r>
            <w:r w:rsidR="00A04A6C" w:rsidRPr="004F23B1">
              <w:rPr>
                <w:rStyle w:val="Hipersaitas"/>
                <w:color w:val="000000" w:themeColor="text1"/>
                <w:sz w:val="24"/>
                <w:szCs w:val="24"/>
                <w:u w:val="none"/>
              </w:rPr>
              <w:t xml:space="preserve"> </w:t>
            </w:r>
            <w:r w:rsidRPr="004F23B1">
              <w:rPr>
                <w:rStyle w:val="Hipersaitas"/>
                <w:color w:val="000000" w:themeColor="text1"/>
                <w:sz w:val="24"/>
                <w:szCs w:val="24"/>
                <w:u w:val="none"/>
              </w:rPr>
              <w:t>m. pradėt</w:t>
            </w:r>
            <w:r w:rsidR="004F23B1" w:rsidRPr="004F23B1">
              <w:rPr>
                <w:rStyle w:val="Hipersaitas"/>
                <w:color w:val="000000" w:themeColor="text1"/>
                <w:sz w:val="24"/>
                <w:szCs w:val="24"/>
                <w:u w:val="none"/>
              </w:rPr>
              <w:t>os</w:t>
            </w:r>
            <w:r w:rsidRPr="004F23B1">
              <w:rPr>
                <w:rStyle w:val="Hipersaitas"/>
                <w:color w:val="000000" w:themeColor="text1"/>
                <w:sz w:val="24"/>
                <w:szCs w:val="24"/>
                <w:u w:val="none"/>
              </w:rPr>
              <w:t xml:space="preserve"> teikti </w:t>
            </w:r>
            <w:r w:rsidR="004F23B1" w:rsidRPr="004F23B1">
              <w:rPr>
                <w:rStyle w:val="Hipersaitas"/>
                <w:color w:val="000000" w:themeColor="text1"/>
                <w:sz w:val="24"/>
                <w:szCs w:val="24"/>
                <w:u w:val="none"/>
              </w:rPr>
              <w:t>2</w:t>
            </w:r>
            <w:r w:rsidRPr="004F23B1">
              <w:rPr>
                <w:rStyle w:val="Hipersaitas"/>
                <w:color w:val="000000" w:themeColor="text1"/>
                <w:sz w:val="24"/>
                <w:szCs w:val="24"/>
                <w:u w:val="none"/>
              </w:rPr>
              <w:t xml:space="preserve"> nauj</w:t>
            </w:r>
            <w:r w:rsidR="004F23B1" w:rsidRPr="004F23B1">
              <w:rPr>
                <w:rStyle w:val="Hipersaitas"/>
                <w:color w:val="000000" w:themeColor="text1"/>
                <w:sz w:val="24"/>
                <w:szCs w:val="24"/>
                <w:u w:val="none"/>
              </w:rPr>
              <w:t>os</w:t>
            </w:r>
            <w:r w:rsidRPr="004F23B1">
              <w:rPr>
                <w:rStyle w:val="Hipersaitas"/>
                <w:color w:val="000000" w:themeColor="text1"/>
                <w:sz w:val="24"/>
                <w:szCs w:val="24"/>
                <w:u w:val="none"/>
              </w:rPr>
              <w:t xml:space="preserve"> el. paslaug</w:t>
            </w:r>
            <w:r w:rsidR="004F23B1" w:rsidRPr="004F23B1">
              <w:rPr>
                <w:rStyle w:val="Hipersaitas"/>
                <w:color w:val="000000" w:themeColor="text1"/>
                <w:sz w:val="24"/>
                <w:szCs w:val="24"/>
                <w:u w:val="none"/>
              </w:rPr>
              <w:t>os</w:t>
            </w:r>
            <w:r w:rsidRPr="004F23B1">
              <w:rPr>
                <w:rStyle w:val="Hipersaitas"/>
                <w:color w:val="000000" w:themeColor="text1"/>
                <w:sz w:val="24"/>
                <w:szCs w:val="24"/>
                <w:u w:val="none"/>
              </w:rPr>
              <w:t xml:space="preserve">. </w:t>
            </w:r>
            <w:r w:rsidR="006E30C7" w:rsidRPr="004F23B1">
              <w:rPr>
                <w:rStyle w:val="Hipersaitas"/>
                <w:color w:val="000000" w:themeColor="text1"/>
                <w:sz w:val="24"/>
                <w:szCs w:val="24"/>
                <w:u w:val="none"/>
              </w:rPr>
              <w:t xml:space="preserve">Taip </w:t>
            </w:r>
            <w:r w:rsidR="004F23B1" w:rsidRPr="004F23B1">
              <w:rPr>
                <w:rStyle w:val="Hipersaitas"/>
                <w:color w:val="000000" w:themeColor="text1"/>
                <w:sz w:val="24"/>
                <w:szCs w:val="24"/>
                <w:u w:val="none"/>
              </w:rPr>
              <w:t xml:space="preserve">pat </w:t>
            </w:r>
            <w:r w:rsidR="006E30C7" w:rsidRPr="004F23B1">
              <w:rPr>
                <w:rStyle w:val="Hipersaitas"/>
                <w:color w:val="000000" w:themeColor="text1"/>
                <w:sz w:val="24"/>
                <w:szCs w:val="24"/>
                <w:u w:val="none"/>
              </w:rPr>
              <w:t>pagilinti jau teikiamų el. paslaugų brandos lygiai.</w:t>
            </w:r>
            <w:r w:rsidR="007D7D12" w:rsidRPr="004F23B1">
              <w:rPr>
                <w:color w:val="000000" w:themeColor="text1"/>
                <w:sz w:val="24"/>
                <w:szCs w:val="24"/>
              </w:rPr>
              <w:t xml:space="preserve"> </w:t>
            </w:r>
          </w:p>
          <w:p w14:paraId="7653EC34" w14:textId="77777777" w:rsidR="001D5A64" w:rsidRPr="000D4204" w:rsidRDefault="00630B14" w:rsidP="000D4204">
            <w:pPr>
              <w:snapToGrid w:val="0"/>
              <w:jc w:val="both"/>
              <w:rPr>
                <w:color w:val="000000" w:themeColor="text1"/>
                <w:sz w:val="24"/>
                <w:szCs w:val="24"/>
              </w:rPr>
            </w:pPr>
            <w:r w:rsidRPr="004F23B1">
              <w:rPr>
                <w:color w:val="000000" w:themeColor="text1"/>
                <w:sz w:val="24"/>
                <w:szCs w:val="24"/>
              </w:rPr>
              <w:t xml:space="preserve">Komunikacijos skyrius informuoja gyventojus apie Savivaldybės teikiamas naujas ar viešąsias paslaugas (Miesto žinios, naujienų skiltis interneto svetainėje </w:t>
            </w:r>
            <w:hyperlink r:id="rId14" w:history="1">
              <w:r w:rsidRPr="004F23B1">
                <w:rPr>
                  <w:rStyle w:val="Hipersaitas"/>
                  <w:color w:val="964890"/>
                  <w:sz w:val="24"/>
                  <w:szCs w:val="24"/>
                </w:rPr>
                <w:t>www.panevezys.lt</w:t>
              </w:r>
            </w:hyperlink>
            <w:r w:rsidRPr="004F23B1">
              <w:rPr>
                <w:color w:val="000000" w:themeColor="text1"/>
                <w:sz w:val="24"/>
                <w:szCs w:val="24"/>
              </w:rPr>
              <w:t>, socialinio tinklo Facebook paskyroje).</w:t>
            </w:r>
          </w:p>
        </w:tc>
      </w:tr>
      <w:tr w:rsidR="000D4204" w:rsidRPr="000D4204" w14:paraId="63E8860C" w14:textId="77777777" w:rsidTr="00560A8A">
        <w:trPr>
          <w:trHeight w:val="227"/>
        </w:trPr>
        <w:tc>
          <w:tcPr>
            <w:tcW w:w="597" w:type="dxa"/>
            <w:vAlign w:val="center"/>
          </w:tcPr>
          <w:p w14:paraId="750681BF" w14:textId="77777777" w:rsidR="001D5A64" w:rsidRPr="00CA5FA1" w:rsidRDefault="001D5A64" w:rsidP="00607A87">
            <w:pPr>
              <w:jc w:val="center"/>
              <w:rPr>
                <w:color w:val="000000" w:themeColor="text1"/>
                <w:sz w:val="24"/>
                <w:szCs w:val="24"/>
              </w:rPr>
            </w:pPr>
            <w:r w:rsidRPr="00CA5FA1">
              <w:rPr>
                <w:color w:val="000000" w:themeColor="text1"/>
                <w:sz w:val="24"/>
                <w:szCs w:val="24"/>
              </w:rPr>
              <w:t>1</w:t>
            </w:r>
            <w:r w:rsidR="008F42AB" w:rsidRPr="00CA5FA1">
              <w:rPr>
                <w:color w:val="000000" w:themeColor="text1"/>
                <w:sz w:val="24"/>
                <w:szCs w:val="24"/>
              </w:rPr>
              <w:t>1</w:t>
            </w:r>
            <w:r w:rsidRPr="00CA5FA1">
              <w:rPr>
                <w:color w:val="000000" w:themeColor="text1"/>
                <w:sz w:val="24"/>
                <w:szCs w:val="24"/>
              </w:rPr>
              <w:t>.</w:t>
            </w:r>
          </w:p>
        </w:tc>
        <w:tc>
          <w:tcPr>
            <w:tcW w:w="3149" w:type="dxa"/>
            <w:shd w:val="clear" w:color="auto" w:fill="auto"/>
          </w:tcPr>
          <w:p w14:paraId="15AC7639" w14:textId="77777777" w:rsidR="001D5A64" w:rsidRPr="00CA5FA1" w:rsidRDefault="001D5A64" w:rsidP="00017F4C">
            <w:pPr>
              <w:tabs>
                <w:tab w:val="left" w:pos="300"/>
              </w:tabs>
              <w:ind w:right="-31"/>
              <w:jc w:val="both"/>
              <w:rPr>
                <w:rFonts w:eastAsia="Calibri"/>
                <w:color w:val="000000" w:themeColor="text1"/>
                <w:sz w:val="24"/>
                <w:szCs w:val="24"/>
              </w:rPr>
            </w:pPr>
            <w:r w:rsidRPr="00CA5FA1">
              <w:rPr>
                <w:rFonts w:eastAsia="Calibri"/>
                <w:color w:val="000000" w:themeColor="text1"/>
                <w:sz w:val="24"/>
                <w:szCs w:val="24"/>
              </w:rPr>
              <w:t>Savivaldybės duomenų bazių atskleidimas visuomenei, t. y. informacijos apie Savivaldybės valdomą nekilnojamąjį turtą, informacijos apie nekilnojamojo turto sandorius, viešų susitikimų protokolų, informacijos apie vykdomus ir planuojamus vykdyti projektus, viešųjų pirkimų informacijos, rengiamų ir išduotų statybos leidimų, įsiteisėjusių teismo sprendimų, kuriuose konstatuojami teisės aktų pažeidimai, ir pan. prieinamumas visuomenei.</w:t>
            </w:r>
          </w:p>
        </w:tc>
        <w:tc>
          <w:tcPr>
            <w:tcW w:w="1843" w:type="dxa"/>
            <w:shd w:val="clear" w:color="auto" w:fill="auto"/>
          </w:tcPr>
          <w:p w14:paraId="144029AC" w14:textId="77777777" w:rsidR="001D5A64" w:rsidRPr="000D4204" w:rsidRDefault="001D5A64" w:rsidP="00017F4C">
            <w:pPr>
              <w:overflowPunct w:val="0"/>
              <w:autoSpaceDE w:val="0"/>
              <w:autoSpaceDN w:val="0"/>
              <w:adjustRightInd w:val="0"/>
              <w:jc w:val="both"/>
              <w:rPr>
                <w:bCs/>
                <w:color w:val="000000" w:themeColor="text1"/>
                <w:sz w:val="24"/>
                <w:szCs w:val="24"/>
              </w:rPr>
            </w:pPr>
            <w:r w:rsidRPr="000D4204">
              <w:rPr>
                <w:bCs/>
                <w:color w:val="000000" w:themeColor="text1"/>
                <w:sz w:val="24"/>
                <w:szCs w:val="24"/>
              </w:rPr>
              <w:t xml:space="preserve">Savivaldybės administracijos </w:t>
            </w:r>
          </w:p>
          <w:p w14:paraId="7C8B7177" w14:textId="77777777" w:rsidR="001D5A64" w:rsidRPr="000D4204" w:rsidRDefault="001D5A64" w:rsidP="00017F4C">
            <w:pPr>
              <w:overflowPunct w:val="0"/>
              <w:autoSpaceDE w:val="0"/>
              <w:autoSpaceDN w:val="0"/>
              <w:adjustRightInd w:val="0"/>
              <w:jc w:val="both"/>
              <w:rPr>
                <w:bCs/>
                <w:color w:val="000000" w:themeColor="text1"/>
                <w:sz w:val="24"/>
                <w:szCs w:val="24"/>
              </w:rPr>
            </w:pPr>
            <w:r w:rsidRPr="000D4204">
              <w:rPr>
                <w:bCs/>
                <w:color w:val="000000" w:themeColor="text1"/>
                <w:sz w:val="24"/>
                <w:szCs w:val="24"/>
              </w:rPr>
              <w:t>E. plėtros skyrius, Struktūrinių padalinių vadovai</w:t>
            </w:r>
          </w:p>
        </w:tc>
        <w:tc>
          <w:tcPr>
            <w:tcW w:w="1670" w:type="dxa"/>
            <w:shd w:val="clear" w:color="auto" w:fill="auto"/>
          </w:tcPr>
          <w:p w14:paraId="0C8CD519" w14:textId="77777777" w:rsidR="001D5A64" w:rsidRPr="000D4204" w:rsidRDefault="001D5A64" w:rsidP="00017F4C">
            <w:pPr>
              <w:overflowPunct w:val="0"/>
              <w:autoSpaceDE w:val="0"/>
              <w:autoSpaceDN w:val="0"/>
              <w:adjustRightInd w:val="0"/>
              <w:jc w:val="both"/>
              <w:rPr>
                <w:bCs/>
                <w:color w:val="000000" w:themeColor="text1"/>
                <w:sz w:val="24"/>
                <w:szCs w:val="24"/>
              </w:rPr>
            </w:pPr>
            <w:r w:rsidRPr="000D4204">
              <w:rPr>
                <w:bCs/>
                <w:color w:val="000000" w:themeColor="text1"/>
                <w:sz w:val="24"/>
                <w:szCs w:val="24"/>
              </w:rPr>
              <w:t>2020 metai.</w:t>
            </w:r>
          </w:p>
        </w:tc>
        <w:tc>
          <w:tcPr>
            <w:tcW w:w="2239" w:type="dxa"/>
            <w:shd w:val="clear" w:color="auto" w:fill="auto"/>
          </w:tcPr>
          <w:p w14:paraId="11D7E518" w14:textId="77777777" w:rsidR="001D5A64" w:rsidRPr="000D4204" w:rsidRDefault="001D5A64" w:rsidP="00017F4C">
            <w:pPr>
              <w:jc w:val="both"/>
              <w:rPr>
                <w:color w:val="000000" w:themeColor="text1"/>
                <w:sz w:val="24"/>
                <w:szCs w:val="24"/>
              </w:rPr>
            </w:pPr>
            <w:r w:rsidRPr="000D4204">
              <w:rPr>
                <w:color w:val="000000" w:themeColor="text1"/>
                <w:sz w:val="24"/>
                <w:szCs w:val="24"/>
              </w:rPr>
              <w:t>Asmenų pasitikėjimo Savivaldybės institucijomis didėjimas, atsižvelgiant į gaunamus skundus ir jų skaičiaus kitimą.</w:t>
            </w:r>
          </w:p>
        </w:tc>
        <w:tc>
          <w:tcPr>
            <w:tcW w:w="5921" w:type="dxa"/>
          </w:tcPr>
          <w:p w14:paraId="227C885C" w14:textId="1B733701" w:rsidR="006E30C7" w:rsidRPr="000D4204" w:rsidRDefault="006E30C7" w:rsidP="00017F4C">
            <w:pPr>
              <w:snapToGrid w:val="0"/>
              <w:jc w:val="both"/>
              <w:rPr>
                <w:color w:val="000000" w:themeColor="text1"/>
                <w:sz w:val="24"/>
                <w:szCs w:val="24"/>
              </w:rPr>
            </w:pPr>
            <w:r w:rsidRPr="000D4204">
              <w:rPr>
                <w:color w:val="000000" w:themeColor="text1"/>
                <w:sz w:val="24"/>
                <w:szCs w:val="24"/>
              </w:rPr>
              <w:t xml:space="preserve">Priemonė </w:t>
            </w:r>
            <w:r w:rsidR="00CC2B37">
              <w:rPr>
                <w:color w:val="000000" w:themeColor="text1"/>
                <w:sz w:val="24"/>
                <w:szCs w:val="24"/>
              </w:rPr>
              <w:t>įgyvendinta.</w:t>
            </w:r>
          </w:p>
          <w:p w14:paraId="1E880592" w14:textId="77777777" w:rsidR="00F1322E" w:rsidRPr="000D4204" w:rsidRDefault="006E30C7" w:rsidP="00017F4C">
            <w:pPr>
              <w:snapToGrid w:val="0"/>
              <w:jc w:val="both"/>
              <w:rPr>
                <w:rFonts w:eastAsia="Calibri"/>
                <w:color w:val="000000" w:themeColor="text1"/>
                <w:sz w:val="24"/>
                <w:szCs w:val="22"/>
              </w:rPr>
            </w:pPr>
            <w:r w:rsidRPr="000D4204">
              <w:rPr>
                <w:color w:val="000000" w:themeColor="text1"/>
                <w:sz w:val="24"/>
                <w:szCs w:val="24"/>
              </w:rPr>
              <w:t>Informacija</w:t>
            </w:r>
            <w:r w:rsidR="00F1322E" w:rsidRPr="000D4204">
              <w:rPr>
                <w:color w:val="000000" w:themeColor="text1"/>
                <w:sz w:val="24"/>
                <w:szCs w:val="24"/>
              </w:rPr>
              <w:t xml:space="preserve"> apie Savivaldybės valdomą nekilnojamąjį turtą, apie nekilnojamojo turto sandorius skelbiama</w:t>
            </w:r>
            <w:r w:rsidR="00B9320F" w:rsidRPr="000D4204">
              <w:rPr>
                <w:color w:val="000000" w:themeColor="text1"/>
                <w:sz w:val="24"/>
                <w:szCs w:val="24"/>
              </w:rPr>
              <w:t xml:space="preserve"> </w:t>
            </w:r>
            <w:r w:rsidR="00F1322E" w:rsidRPr="000D4204">
              <w:rPr>
                <w:color w:val="000000" w:themeColor="text1"/>
                <w:sz w:val="24"/>
                <w:szCs w:val="24"/>
              </w:rPr>
              <w:t>Savivaldybės interneto svetainės</w:t>
            </w:r>
            <w:r w:rsidR="001D5A64" w:rsidRPr="000D4204">
              <w:rPr>
                <w:color w:val="000000" w:themeColor="text1"/>
                <w:sz w:val="24"/>
                <w:szCs w:val="24"/>
              </w:rPr>
              <w:t xml:space="preserve"> </w:t>
            </w:r>
            <w:hyperlink r:id="rId15" w:history="1">
              <w:r w:rsidR="00CF5994" w:rsidRPr="00A04A6C">
                <w:rPr>
                  <w:rFonts w:eastAsia="Calibri"/>
                  <w:color w:val="000000" w:themeColor="text1"/>
                  <w:sz w:val="24"/>
                  <w:szCs w:val="22"/>
                </w:rPr>
                <w:t>www.panevezys.lt</w:t>
              </w:r>
            </w:hyperlink>
            <w:r w:rsidR="00F1322E" w:rsidRPr="00A04A6C">
              <w:rPr>
                <w:rFonts w:eastAsia="Calibri"/>
                <w:color w:val="000000" w:themeColor="text1"/>
                <w:sz w:val="24"/>
                <w:szCs w:val="22"/>
              </w:rPr>
              <w:t xml:space="preserve">, </w:t>
            </w:r>
            <w:r w:rsidR="00F1322E" w:rsidRPr="000D4204">
              <w:rPr>
                <w:rFonts w:eastAsia="Calibri"/>
                <w:color w:val="000000" w:themeColor="text1"/>
                <w:sz w:val="24"/>
                <w:szCs w:val="22"/>
              </w:rPr>
              <w:t>skilty</w:t>
            </w:r>
            <w:r w:rsidR="00D22E59" w:rsidRPr="000D4204">
              <w:rPr>
                <w:rFonts w:eastAsia="Calibri"/>
                <w:color w:val="000000" w:themeColor="text1"/>
                <w:sz w:val="24"/>
                <w:szCs w:val="22"/>
              </w:rPr>
              <w:t>j</w:t>
            </w:r>
            <w:r w:rsidR="00F1322E" w:rsidRPr="000D4204">
              <w:rPr>
                <w:rFonts w:eastAsia="Calibri"/>
                <w:color w:val="000000" w:themeColor="text1"/>
                <w:sz w:val="24"/>
                <w:szCs w:val="22"/>
              </w:rPr>
              <w:t xml:space="preserve">e </w:t>
            </w:r>
            <w:r w:rsidR="00D22E59" w:rsidRPr="000D4204">
              <w:rPr>
                <w:rFonts w:eastAsia="Calibri"/>
                <w:color w:val="000000" w:themeColor="text1"/>
                <w:sz w:val="24"/>
                <w:szCs w:val="22"/>
              </w:rPr>
              <w:t xml:space="preserve"> verslininkams.</w:t>
            </w:r>
          </w:p>
          <w:p w14:paraId="634A64D7" w14:textId="77777777" w:rsidR="00F1322E" w:rsidRPr="000D4204" w:rsidRDefault="00F1322E" w:rsidP="00017F4C">
            <w:pPr>
              <w:snapToGrid w:val="0"/>
              <w:jc w:val="both"/>
              <w:rPr>
                <w:rStyle w:val="Hipersaitas"/>
                <w:color w:val="000000" w:themeColor="text1"/>
                <w:sz w:val="24"/>
                <w:szCs w:val="24"/>
              </w:rPr>
            </w:pPr>
            <w:r w:rsidRPr="000D4204">
              <w:rPr>
                <w:rFonts w:eastAsia="Calibri"/>
                <w:color w:val="000000" w:themeColor="text1"/>
                <w:sz w:val="24"/>
                <w:szCs w:val="24"/>
              </w:rPr>
              <w:t xml:space="preserve">Informacija apie vykdomus ir planuojamus vykdyti projektus skelbiama </w:t>
            </w:r>
            <w:hyperlink r:id="rId16" w:history="1">
              <w:r w:rsidRPr="000D4204">
                <w:rPr>
                  <w:rStyle w:val="Hipersaitas"/>
                  <w:color w:val="000000" w:themeColor="text1"/>
                  <w:sz w:val="24"/>
                  <w:szCs w:val="24"/>
                </w:rPr>
                <w:t>https://projektai.panevezys.lt/</w:t>
              </w:r>
            </w:hyperlink>
          </w:p>
          <w:p w14:paraId="380B6BCA" w14:textId="77777777" w:rsidR="00A04A6C" w:rsidRPr="000D4204" w:rsidRDefault="00F1322E" w:rsidP="00017F4C">
            <w:pPr>
              <w:snapToGrid w:val="0"/>
              <w:jc w:val="both"/>
              <w:rPr>
                <w:rFonts w:eastAsia="Calibri"/>
                <w:color w:val="000000" w:themeColor="text1"/>
                <w:sz w:val="24"/>
                <w:szCs w:val="24"/>
              </w:rPr>
            </w:pPr>
            <w:r w:rsidRPr="000D4204">
              <w:rPr>
                <w:rStyle w:val="Hipersaitas"/>
                <w:color w:val="000000" w:themeColor="text1"/>
                <w:sz w:val="24"/>
                <w:szCs w:val="24"/>
                <w:u w:val="none"/>
              </w:rPr>
              <w:t xml:space="preserve">Viešųjų pirkimų informacija skelbiama - </w:t>
            </w:r>
            <w:hyperlink r:id="rId17" w:history="1">
              <w:r w:rsidR="00A04A6C" w:rsidRPr="00992CAC">
                <w:rPr>
                  <w:rStyle w:val="Hipersaitas"/>
                  <w:sz w:val="24"/>
                  <w:szCs w:val="24"/>
                </w:rPr>
                <w:t>https://www.panevezys.lt/lt/veikla/viesieji-pirkimai-2437.html</w:t>
              </w:r>
            </w:hyperlink>
          </w:p>
          <w:p w14:paraId="2932FC80" w14:textId="77777777" w:rsidR="001D5A64" w:rsidRPr="000D4204" w:rsidRDefault="00D22E59" w:rsidP="00017F4C">
            <w:pPr>
              <w:snapToGrid w:val="0"/>
              <w:jc w:val="both"/>
              <w:rPr>
                <w:color w:val="000000" w:themeColor="text1"/>
                <w:sz w:val="24"/>
                <w:szCs w:val="24"/>
              </w:rPr>
            </w:pPr>
            <w:r w:rsidRPr="000D4204">
              <w:rPr>
                <w:color w:val="000000" w:themeColor="text1"/>
                <w:sz w:val="24"/>
                <w:szCs w:val="24"/>
              </w:rPr>
              <w:t xml:space="preserve">Informacija apie rengiamus ir išduotus statybos leidimus skelbiama - </w:t>
            </w:r>
            <w:hyperlink r:id="rId18" w:history="1">
              <w:r w:rsidR="00B065CC" w:rsidRPr="000D4204">
                <w:rPr>
                  <w:rStyle w:val="Hipersaitas"/>
                  <w:color w:val="0070C0"/>
                  <w:sz w:val="24"/>
                  <w:szCs w:val="24"/>
                </w:rPr>
                <w:t>www.planuojustatyti.lt</w:t>
              </w:r>
            </w:hyperlink>
            <w:r w:rsidR="00B065CC" w:rsidRPr="000D4204">
              <w:rPr>
                <w:color w:val="0070C0"/>
                <w:sz w:val="24"/>
                <w:szCs w:val="24"/>
              </w:rPr>
              <w:t xml:space="preserve"> </w:t>
            </w:r>
            <w:r w:rsidR="00B065CC" w:rsidRPr="000D4204">
              <w:rPr>
                <w:color w:val="000000" w:themeColor="text1"/>
                <w:sz w:val="24"/>
                <w:szCs w:val="24"/>
              </w:rPr>
              <w:t xml:space="preserve"> </w:t>
            </w:r>
          </w:p>
          <w:p w14:paraId="240D855B" w14:textId="77777777" w:rsidR="00DF4E03" w:rsidRPr="000D4204" w:rsidRDefault="00DF4E03" w:rsidP="00017F4C">
            <w:pPr>
              <w:snapToGrid w:val="0"/>
              <w:jc w:val="both"/>
              <w:rPr>
                <w:color w:val="000000" w:themeColor="text1"/>
                <w:sz w:val="24"/>
                <w:szCs w:val="24"/>
              </w:rPr>
            </w:pPr>
            <w:r w:rsidRPr="000D4204">
              <w:rPr>
                <w:color w:val="000000" w:themeColor="text1"/>
                <w:sz w:val="24"/>
                <w:szCs w:val="24"/>
              </w:rPr>
              <w:t>Informacija apie įsiteisėjusius teismo sprendimus skelbiama -</w:t>
            </w:r>
            <w:r w:rsidR="00A04A6C">
              <w:rPr>
                <w:color w:val="000000" w:themeColor="text1"/>
                <w:sz w:val="24"/>
                <w:szCs w:val="24"/>
              </w:rPr>
              <w:t xml:space="preserve"> </w:t>
            </w:r>
            <w:hyperlink r:id="rId19" w:history="1">
              <w:r w:rsidRPr="000D4204">
                <w:rPr>
                  <w:rStyle w:val="Hipersaitas"/>
                  <w:color w:val="000000" w:themeColor="text1"/>
                  <w:sz w:val="24"/>
                  <w:szCs w:val="24"/>
                </w:rPr>
                <w:t>h</w:t>
              </w:r>
              <w:r w:rsidRPr="000D4204">
                <w:rPr>
                  <w:rStyle w:val="Hipersaitas"/>
                  <w:color w:val="0070C0"/>
                  <w:sz w:val="24"/>
                  <w:szCs w:val="24"/>
                </w:rPr>
                <w:t>ttps://www.panevezys.lt/lt/teisine-informacija/teises-aktu-pazeidimai.html</w:t>
              </w:r>
            </w:hyperlink>
          </w:p>
          <w:p w14:paraId="35C1B925" w14:textId="22B56742" w:rsidR="00630B14" w:rsidRPr="000D4204" w:rsidRDefault="001D5A64" w:rsidP="000D4204">
            <w:pPr>
              <w:snapToGrid w:val="0"/>
              <w:jc w:val="both"/>
              <w:rPr>
                <w:color w:val="000000" w:themeColor="text1"/>
                <w:sz w:val="24"/>
                <w:szCs w:val="24"/>
              </w:rPr>
            </w:pPr>
            <w:r w:rsidRPr="000D4204">
              <w:rPr>
                <w:color w:val="000000" w:themeColor="text1"/>
                <w:sz w:val="24"/>
                <w:szCs w:val="24"/>
              </w:rPr>
              <w:t>20</w:t>
            </w:r>
            <w:r w:rsidR="00D22E59" w:rsidRPr="000D4204">
              <w:rPr>
                <w:color w:val="000000" w:themeColor="text1"/>
                <w:sz w:val="24"/>
                <w:szCs w:val="24"/>
              </w:rPr>
              <w:t>2</w:t>
            </w:r>
            <w:r w:rsidR="003E179E">
              <w:rPr>
                <w:color w:val="000000" w:themeColor="text1"/>
                <w:sz w:val="24"/>
                <w:szCs w:val="24"/>
              </w:rPr>
              <w:t>1</w:t>
            </w:r>
            <w:r w:rsidRPr="000D4204">
              <w:rPr>
                <w:color w:val="000000" w:themeColor="text1"/>
                <w:sz w:val="24"/>
                <w:szCs w:val="24"/>
              </w:rPr>
              <w:t xml:space="preserve"> metais nebuvo gauta gyventojų skundų dėl informacijos prieinamumo.</w:t>
            </w:r>
          </w:p>
        </w:tc>
      </w:tr>
      <w:tr w:rsidR="000D4204" w:rsidRPr="000D4204" w14:paraId="36D128ED" w14:textId="77777777" w:rsidTr="00560A8A">
        <w:trPr>
          <w:trHeight w:val="227"/>
        </w:trPr>
        <w:tc>
          <w:tcPr>
            <w:tcW w:w="15419" w:type="dxa"/>
            <w:gridSpan w:val="6"/>
          </w:tcPr>
          <w:p w14:paraId="6A6B70BE" w14:textId="77777777" w:rsidR="001D5A64" w:rsidRPr="00CA5FA1" w:rsidRDefault="001D5A64" w:rsidP="00017F4C">
            <w:pPr>
              <w:snapToGrid w:val="0"/>
              <w:jc w:val="both"/>
              <w:rPr>
                <w:color w:val="000000" w:themeColor="text1"/>
                <w:sz w:val="24"/>
                <w:szCs w:val="24"/>
              </w:rPr>
            </w:pPr>
            <w:r w:rsidRPr="00CA5FA1">
              <w:rPr>
                <w:color w:val="000000" w:themeColor="text1"/>
                <w:sz w:val="24"/>
                <w:szCs w:val="24"/>
              </w:rPr>
              <w:t>4 Uždavinys - didinti visuomenės įtraukimą priimant sprendimus.</w:t>
            </w:r>
          </w:p>
        </w:tc>
      </w:tr>
      <w:tr w:rsidR="000D4204" w:rsidRPr="000D4204" w14:paraId="5F615AE9" w14:textId="77777777" w:rsidTr="00560A8A">
        <w:trPr>
          <w:trHeight w:val="227"/>
        </w:trPr>
        <w:tc>
          <w:tcPr>
            <w:tcW w:w="597" w:type="dxa"/>
            <w:vAlign w:val="center"/>
          </w:tcPr>
          <w:p w14:paraId="111BE843" w14:textId="77777777" w:rsidR="001D5A64" w:rsidRPr="00CA5FA1" w:rsidRDefault="001D5A64" w:rsidP="00607A87">
            <w:pPr>
              <w:jc w:val="center"/>
              <w:rPr>
                <w:color w:val="000000" w:themeColor="text1"/>
                <w:sz w:val="24"/>
                <w:szCs w:val="24"/>
              </w:rPr>
            </w:pPr>
            <w:r w:rsidRPr="00CA5FA1">
              <w:rPr>
                <w:color w:val="000000" w:themeColor="text1"/>
                <w:sz w:val="24"/>
                <w:szCs w:val="24"/>
              </w:rPr>
              <w:t>1</w:t>
            </w:r>
            <w:r w:rsidR="008F42AB" w:rsidRPr="00CA5FA1">
              <w:rPr>
                <w:color w:val="000000" w:themeColor="text1"/>
                <w:sz w:val="24"/>
                <w:szCs w:val="24"/>
              </w:rPr>
              <w:t>2</w:t>
            </w:r>
            <w:r w:rsidRPr="00CA5FA1">
              <w:rPr>
                <w:color w:val="000000" w:themeColor="text1"/>
                <w:sz w:val="24"/>
                <w:szCs w:val="24"/>
              </w:rPr>
              <w:t>.</w:t>
            </w:r>
          </w:p>
        </w:tc>
        <w:tc>
          <w:tcPr>
            <w:tcW w:w="3149" w:type="dxa"/>
            <w:shd w:val="clear" w:color="auto" w:fill="auto"/>
          </w:tcPr>
          <w:p w14:paraId="76AA15D9" w14:textId="77777777" w:rsidR="001D5A64" w:rsidRPr="00CA5FA1" w:rsidRDefault="001D5A64" w:rsidP="00017F4C">
            <w:pPr>
              <w:tabs>
                <w:tab w:val="left" w:pos="300"/>
              </w:tabs>
              <w:ind w:right="-31"/>
              <w:jc w:val="both"/>
              <w:rPr>
                <w:rFonts w:eastAsia="Calibri"/>
                <w:color w:val="000000" w:themeColor="text1"/>
                <w:sz w:val="24"/>
                <w:szCs w:val="24"/>
              </w:rPr>
            </w:pPr>
            <w:r w:rsidRPr="00CA5FA1">
              <w:rPr>
                <w:rFonts w:eastAsia="Calibri"/>
                <w:color w:val="000000" w:themeColor="text1"/>
                <w:sz w:val="24"/>
                <w:szCs w:val="24"/>
              </w:rPr>
              <w:t xml:space="preserve">Interneto svetainėse aiškiai informuoti apie gyventojų </w:t>
            </w:r>
            <w:r w:rsidRPr="00CA5FA1">
              <w:rPr>
                <w:rFonts w:eastAsia="Calibri"/>
                <w:color w:val="000000" w:themeColor="text1"/>
                <w:sz w:val="24"/>
                <w:szCs w:val="24"/>
              </w:rPr>
              <w:lastRenderedPageBreak/>
              <w:t>galimybę dalyvauti viešose konsultacijose ir skelbti, į kokius jų pasiūlymus buvo nuspręsta atsižvelgti arba ne.</w:t>
            </w:r>
          </w:p>
        </w:tc>
        <w:tc>
          <w:tcPr>
            <w:tcW w:w="1843" w:type="dxa"/>
            <w:shd w:val="clear" w:color="auto" w:fill="auto"/>
          </w:tcPr>
          <w:p w14:paraId="761518EB" w14:textId="77777777" w:rsidR="001D5A64" w:rsidRPr="000D4204" w:rsidRDefault="001D5A64" w:rsidP="00017F4C">
            <w:pPr>
              <w:tabs>
                <w:tab w:val="left" w:pos="300"/>
              </w:tabs>
              <w:ind w:right="-31"/>
              <w:jc w:val="both"/>
              <w:rPr>
                <w:rFonts w:eastAsia="Calibri"/>
                <w:color w:val="000000" w:themeColor="text1"/>
                <w:sz w:val="24"/>
                <w:szCs w:val="24"/>
              </w:rPr>
            </w:pPr>
            <w:r w:rsidRPr="000D4204">
              <w:rPr>
                <w:rFonts w:eastAsia="Calibri"/>
                <w:color w:val="000000" w:themeColor="text1"/>
                <w:sz w:val="24"/>
                <w:szCs w:val="24"/>
              </w:rPr>
              <w:lastRenderedPageBreak/>
              <w:t xml:space="preserve">Viešųjų konsultacijų </w:t>
            </w:r>
            <w:r w:rsidRPr="000D4204">
              <w:rPr>
                <w:rFonts w:eastAsia="Calibri"/>
                <w:color w:val="000000" w:themeColor="text1"/>
                <w:sz w:val="24"/>
                <w:szCs w:val="24"/>
              </w:rPr>
              <w:lastRenderedPageBreak/>
              <w:t>organizatoriai, Komunikacijos skyrius.</w:t>
            </w:r>
          </w:p>
        </w:tc>
        <w:tc>
          <w:tcPr>
            <w:tcW w:w="1670" w:type="dxa"/>
            <w:shd w:val="clear" w:color="auto" w:fill="auto"/>
          </w:tcPr>
          <w:p w14:paraId="2269EF93" w14:textId="77777777" w:rsidR="001D5A64" w:rsidRPr="000D4204" w:rsidRDefault="001D5A64" w:rsidP="00017F4C">
            <w:pPr>
              <w:tabs>
                <w:tab w:val="left" w:pos="300"/>
              </w:tabs>
              <w:ind w:right="-31"/>
              <w:jc w:val="both"/>
              <w:rPr>
                <w:rFonts w:eastAsia="Calibri"/>
                <w:color w:val="000000" w:themeColor="text1"/>
                <w:sz w:val="24"/>
                <w:szCs w:val="24"/>
              </w:rPr>
            </w:pPr>
            <w:r w:rsidRPr="000D4204">
              <w:rPr>
                <w:rFonts w:eastAsia="Calibri"/>
                <w:color w:val="000000" w:themeColor="text1"/>
                <w:sz w:val="24"/>
                <w:szCs w:val="24"/>
              </w:rPr>
              <w:lastRenderedPageBreak/>
              <w:t>2019‒2021 metai.</w:t>
            </w:r>
          </w:p>
        </w:tc>
        <w:tc>
          <w:tcPr>
            <w:tcW w:w="2239" w:type="dxa"/>
            <w:shd w:val="clear" w:color="auto" w:fill="auto"/>
          </w:tcPr>
          <w:p w14:paraId="5518AC26" w14:textId="77777777" w:rsidR="001D5A64" w:rsidRPr="000D4204" w:rsidRDefault="001D5A64" w:rsidP="004D1A23">
            <w:pPr>
              <w:tabs>
                <w:tab w:val="left" w:pos="300"/>
                <w:tab w:val="left" w:pos="1160"/>
              </w:tabs>
              <w:ind w:right="-31"/>
              <w:jc w:val="both"/>
              <w:rPr>
                <w:rFonts w:eastAsia="Calibri"/>
                <w:color w:val="000000" w:themeColor="text1"/>
                <w:sz w:val="24"/>
                <w:szCs w:val="24"/>
              </w:rPr>
            </w:pPr>
            <w:r w:rsidRPr="000D4204">
              <w:rPr>
                <w:rFonts w:eastAsia="Calibri"/>
                <w:color w:val="000000" w:themeColor="text1"/>
                <w:sz w:val="24"/>
                <w:szCs w:val="24"/>
              </w:rPr>
              <w:t xml:space="preserve">Paviešintų konsultacijų metu iš </w:t>
            </w:r>
            <w:r w:rsidRPr="000D4204">
              <w:rPr>
                <w:rFonts w:eastAsia="Calibri"/>
                <w:color w:val="000000" w:themeColor="text1"/>
                <w:sz w:val="24"/>
                <w:szCs w:val="24"/>
              </w:rPr>
              <w:lastRenderedPageBreak/>
              <w:t>gyventojų gautų pasiūlymų skaičius.</w:t>
            </w:r>
            <w:r w:rsidR="004D1A23">
              <w:rPr>
                <w:rFonts w:eastAsia="Calibri"/>
                <w:color w:val="000000" w:themeColor="text1"/>
                <w:sz w:val="24"/>
                <w:szCs w:val="24"/>
              </w:rPr>
              <w:t xml:space="preserve"> </w:t>
            </w:r>
            <w:r w:rsidRPr="000D4204">
              <w:rPr>
                <w:rFonts w:eastAsia="Calibri"/>
                <w:color w:val="000000" w:themeColor="text1"/>
                <w:sz w:val="24"/>
                <w:szCs w:val="24"/>
              </w:rPr>
              <w:t>Paviešintų sprendimų dėl viešųjų konsultacijų metu gautų pasiūlymų skaičius.</w:t>
            </w:r>
          </w:p>
        </w:tc>
        <w:tc>
          <w:tcPr>
            <w:tcW w:w="5921" w:type="dxa"/>
          </w:tcPr>
          <w:p w14:paraId="2E910E2A" w14:textId="53338940" w:rsidR="00B9320F" w:rsidRPr="000D4204" w:rsidRDefault="00B9320F" w:rsidP="00017F4C">
            <w:pPr>
              <w:snapToGrid w:val="0"/>
              <w:jc w:val="both"/>
              <w:rPr>
                <w:rFonts w:eastAsia="Calibri"/>
                <w:color w:val="000000" w:themeColor="text1"/>
                <w:sz w:val="24"/>
                <w:szCs w:val="22"/>
              </w:rPr>
            </w:pPr>
            <w:r w:rsidRPr="000D4204">
              <w:rPr>
                <w:rFonts w:eastAsia="Calibri"/>
                <w:color w:val="000000" w:themeColor="text1"/>
                <w:sz w:val="24"/>
                <w:szCs w:val="22"/>
              </w:rPr>
              <w:lastRenderedPageBreak/>
              <w:t xml:space="preserve">Priemonė </w:t>
            </w:r>
            <w:r w:rsidR="00CC2B37">
              <w:rPr>
                <w:rFonts w:eastAsia="Calibri"/>
                <w:color w:val="000000" w:themeColor="text1"/>
                <w:sz w:val="24"/>
                <w:szCs w:val="22"/>
              </w:rPr>
              <w:t>įgyvendinta</w:t>
            </w:r>
            <w:r w:rsidRPr="000D4204">
              <w:rPr>
                <w:rFonts w:eastAsia="Calibri"/>
                <w:color w:val="000000" w:themeColor="text1"/>
                <w:sz w:val="24"/>
                <w:szCs w:val="22"/>
              </w:rPr>
              <w:t xml:space="preserve">. </w:t>
            </w:r>
          </w:p>
          <w:p w14:paraId="0DD92B5E" w14:textId="77777777" w:rsidR="001D5A64" w:rsidRPr="000D4204" w:rsidRDefault="007E4D2B" w:rsidP="00A04A6C">
            <w:pPr>
              <w:snapToGrid w:val="0"/>
              <w:jc w:val="both"/>
              <w:rPr>
                <w:color w:val="000000" w:themeColor="text1"/>
                <w:sz w:val="24"/>
                <w:szCs w:val="24"/>
              </w:rPr>
            </w:pPr>
            <w:r w:rsidRPr="000D4204">
              <w:rPr>
                <w:rFonts w:eastAsia="Calibri"/>
                <w:color w:val="000000" w:themeColor="text1"/>
                <w:sz w:val="24"/>
                <w:szCs w:val="22"/>
              </w:rPr>
              <w:lastRenderedPageBreak/>
              <w:t xml:space="preserve">Informaciją </w:t>
            </w:r>
            <w:hyperlink r:id="rId20" w:history="1">
              <w:r w:rsidRPr="00A04A6C">
                <w:rPr>
                  <w:rFonts w:eastAsia="Calibri"/>
                  <w:color w:val="964890"/>
                  <w:sz w:val="24"/>
                  <w:szCs w:val="22"/>
                  <w:u w:val="single"/>
                </w:rPr>
                <w:t>www.panevezys.lt</w:t>
              </w:r>
            </w:hyperlink>
            <w:r w:rsidRPr="00A04A6C">
              <w:rPr>
                <w:rFonts w:eastAsia="Calibri"/>
                <w:color w:val="000000" w:themeColor="text1"/>
                <w:sz w:val="24"/>
                <w:szCs w:val="22"/>
              </w:rPr>
              <w:t xml:space="preserve"> </w:t>
            </w:r>
            <w:r w:rsidRPr="000D4204">
              <w:rPr>
                <w:rFonts w:eastAsia="Calibri"/>
                <w:color w:val="000000" w:themeColor="text1"/>
                <w:sz w:val="24"/>
                <w:szCs w:val="22"/>
              </w:rPr>
              <w:t>skelbia viešųjų konsultacijų organizatoriai. Atsižvelgęs į temos aktualumą bendruomen</w:t>
            </w:r>
            <w:r w:rsidR="004D1A23">
              <w:rPr>
                <w:rFonts w:eastAsia="Calibri"/>
                <w:color w:val="000000" w:themeColor="text1"/>
                <w:sz w:val="24"/>
                <w:szCs w:val="22"/>
              </w:rPr>
              <w:t>ei ir organizatorių iniciatyvą K</w:t>
            </w:r>
            <w:r w:rsidRPr="000D4204">
              <w:rPr>
                <w:rFonts w:eastAsia="Calibri"/>
                <w:color w:val="000000" w:themeColor="text1"/>
                <w:sz w:val="24"/>
                <w:szCs w:val="22"/>
              </w:rPr>
              <w:t xml:space="preserve">omunikacijos skyrius informaciją apie viešuosius svarstymus skelbia papildomai </w:t>
            </w:r>
            <w:hyperlink r:id="rId21" w:history="1">
              <w:r w:rsidRPr="00A04A6C">
                <w:rPr>
                  <w:rFonts w:eastAsia="Calibri"/>
                  <w:color w:val="964890"/>
                  <w:sz w:val="24"/>
                  <w:szCs w:val="22"/>
                  <w:u w:val="single"/>
                </w:rPr>
                <w:t>www.panevezys.lt</w:t>
              </w:r>
            </w:hyperlink>
            <w:r w:rsidRPr="000D4204">
              <w:rPr>
                <w:rFonts w:eastAsia="Calibri"/>
                <w:color w:val="000000" w:themeColor="text1"/>
                <w:sz w:val="24"/>
                <w:szCs w:val="22"/>
              </w:rPr>
              <w:t>, tiek socialiniuose tinkluose, žiniasklaidos priemonėse</w:t>
            </w:r>
            <w:r w:rsidR="00140253" w:rsidRPr="000D4204">
              <w:rPr>
                <w:rFonts w:eastAsia="Calibri"/>
                <w:color w:val="000000" w:themeColor="text1"/>
                <w:sz w:val="24"/>
                <w:szCs w:val="22"/>
              </w:rPr>
              <w:t>.</w:t>
            </w:r>
          </w:p>
        </w:tc>
      </w:tr>
      <w:tr w:rsidR="000D4204" w:rsidRPr="000D4204" w14:paraId="7E982081" w14:textId="77777777" w:rsidTr="00560A8A">
        <w:trPr>
          <w:trHeight w:val="227"/>
        </w:trPr>
        <w:tc>
          <w:tcPr>
            <w:tcW w:w="15419" w:type="dxa"/>
            <w:gridSpan w:val="6"/>
          </w:tcPr>
          <w:p w14:paraId="34E98B77" w14:textId="77777777" w:rsidR="001D5A64" w:rsidRPr="00CA5FA1" w:rsidRDefault="001D5A64" w:rsidP="00017F4C">
            <w:pPr>
              <w:snapToGrid w:val="0"/>
              <w:jc w:val="both"/>
              <w:rPr>
                <w:color w:val="000000" w:themeColor="text1"/>
                <w:sz w:val="24"/>
                <w:szCs w:val="24"/>
              </w:rPr>
            </w:pPr>
            <w:r w:rsidRPr="00CA5FA1">
              <w:rPr>
                <w:color w:val="000000" w:themeColor="text1"/>
                <w:sz w:val="24"/>
                <w:szCs w:val="24"/>
              </w:rPr>
              <w:lastRenderedPageBreak/>
              <w:t>5 Uždavinys - stiprinti viešųjų pirkimų inicijavimo, organizavimo ir kontrolės vykdymą.</w:t>
            </w:r>
          </w:p>
        </w:tc>
      </w:tr>
      <w:tr w:rsidR="000D4204" w:rsidRPr="000D4204" w14:paraId="5B20E638" w14:textId="77777777" w:rsidTr="00CC2B37">
        <w:trPr>
          <w:trHeight w:val="4629"/>
        </w:trPr>
        <w:tc>
          <w:tcPr>
            <w:tcW w:w="597" w:type="dxa"/>
            <w:vAlign w:val="center"/>
          </w:tcPr>
          <w:p w14:paraId="2D23F19F" w14:textId="77777777" w:rsidR="001D5A64" w:rsidRPr="00CA5FA1" w:rsidRDefault="001D5A64" w:rsidP="00607A87">
            <w:pPr>
              <w:jc w:val="center"/>
              <w:rPr>
                <w:color w:val="000000" w:themeColor="text1"/>
                <w:sz w:val="24"/>
                <w:szCs w:val="24"/>
              </w:rPr>
            </w:pPr>
            <w:r w:rsidRPr="00CA5FA1">
              <w:rPr>
                <w:color w:val="000000" w:themeColor="text1"/>
                <w:sz w:val="24"/>
                <w:szCs w:val="24"/>
              </w:rPr>
              <w:t>1</w:t>
            </w:r>
            <w:r w:rsidR="008F42AB" w:rsidRPr="00CA5FA1">
              <w:rPr>
                <w:color w:val="000000" w:themeColor="text1"/>
                <w:sz w:val="24"/>
                <w:szCs w:val="24"/>
              </w:rPr>
              <w:t>3</w:t>
            </w:r>
            <w:r w:rsidRPr="00CA5FA1">
              <w:rPr>
                <w:color w:val="000000" w:themeColor="text1"/>
                <w:sz w:val="24"/>
                <w:szCs w:val="24"/>
              </w:rPr>
              <w:t>.</w:t>
            </w:r>
          </w:p>
        </w:tc>
        <w:tc>
          <w:tcPr>
            <w:tcW w:w="3149" w:type="dxa"/>
            <w:shd w:val="clear" w:color="auto" w:fill="auto"/>
          </w:tcPr>
          <w:p w14:paraId="56F924DF" w14:textId="77777777" w:rsidR="001D5A64" w:rsidRPr="00CA5FA1" w:rsidRDefault="001D5A64" w:rsidP="00017F4C">
            <w:pPr>
              <w:tabs>
                <w:tab w:val="left" w:pos="300"/>
              </w:tabs>
              <w:ind w:right="-31"/>
              <w:jc w:val="both"/>
              <w:rPr>
                <w:rFonts w:eastAsia="Calibri"/>
                <w:color w:val="000000" w:themeColor="text1"/>
                <w:sz w:val="24"/>
                <w:szCs w:val="24"/>
              </w:rPr>
            </w:pPr>
            <w:r w:rsidRPr="00CA5FA1">
              <w:rPr>
                <w:rFonts w:eastAsia="Calibri"/>
                <w:color w:val="000000" w:themeColor="text1"/>
                <w:sz w:val="24"/>
                <w:szCs w:val="24"/>
              </w:rPr>
              <w:t>Vadovaujantis Viešųjų ir privačių interesų derinimo valstybinėje tarnyboje įstatymu, Savivaldybės, Savivaldybės įstaigų ir įmonių interneto svetainėse paviešinti darbuotojų, dalyvaujančių viešųjų pirkimų procedūrose, interesų deklaracijas. Tokios informacijos skelbimas padėtų iš anksto identifikuoti galimus viešųjų ir privačių interesų konfliktus, išvengti regimybės dėl nesąžiningų atrankos kriterijų sudarymo arba laimėtojų pasirinkimo.</w:t>
            </w:r>
          </w:p>
        </w:tc>
        <w:tc>
          <w:tcPr>
            <w:tcW w:w="1843" w:type="dxa"/>
            <w:shd w:val="clear" w:color="auto" w:fill="auto"/>
          </w:tcPr>
          <w:p w14:paraId="2F085D1F" w14:textId="77777777" w:rsidR="001D5A64" w:rsidRPr="000D4204" w:rsidRDefault="001D5A64" w:rsidP="00017F4C">
            <w:pPr>
              <w:tabs>
                <w:tab w:val="left" w:pos="300"/>
              </w:tabs>
              <w:ind w:right="-31"/>
              <w:jc w:val="both"/>
              <w:rPr>
                <w:rFonts w:eastAsia="Calibri"/>
                <w:color w:val="000000" w:themeColor="text1"/>
                <w:sz w:val="24"/>
                <w:szCs w:val="24"/>
              </w:rPr>
            </w:pPr>
            <w:r w:rsidRPr="000D4204">
              <w:rPr>
                <w:rFonts w:eastAsia="Calibri"/>
                <w:color w:val="000000" w:themeColor="text1"/>
                <w:sz w:val="24"/>
                <w:szCs w:val="24"/>
              </w:rPr>
              <w:t>Viešųjų pirkimų skyrius, Savivaldybės įstaigų ir įmonių vadovai.</w:t>
            </w:r>
          </w:p>
        </w:tc>
        <w:tc>
          <w:tcPr>
            <w:tcW w:w="1670" w:type="dxa"/>
            <w:shd w:val="clear" w:color="auto" w:fill="auto"/>
          </w:tcPr>
          <w:p w14:paraId="6EE94D7E" w14:textId="77777777" w:rsidR="001D5A64" w:rsidRPr="000D4204" w:rsidRDefault="001D5A64" w:rsidP="00017F4C">
            <w:pPr>
              <w:tabs>
                <w:tab w:val="left" w:pos="300"/>
              </w:tabs>
              <w:ind w:right="-31"/>
              <w:jc w:val="both"/>
              <w:rPr>
                <w:rFonts w:eastAsia="Calibri"/>
                <w:color w:val="000000" w:themeColor="text1"/>
                <w:sz w:val="24"/>
                <w:szCs w:val="24"/>
              </w:rPr>
            </w:pPr>
            <w:r w:rsidRPr="000D4204">
              <w:rPr>
                <w:rFonts w:eastAsia="Calibri"/>
                <w:color w:val="000000" w:themeColor="text1"/>
                <w:sz w:val="24"/>
                <w:szCs w:val="24"/>
              </w:rPr>
              <w:t>2019‒2021 metai.</w:t>
            </w:r>
          </w:p>
        </w:tc>
        <w:tc>
          <w:tcPr>
            <w:tcW w:w="2239" w:type="dxa"/>
            <w:shd w:val="clear" w:color="auto" w:fill="auto"/>
          </w:tcPr>
          <w:p w14:paraId="074ED5CF" w14:textId="77777777" w:rsidR="001D5A64" w:rsidRPr="000D4204" w:rsidRDefault="001D5A64" w:rsidP="00017F4C">
            <w:pPr>
              <w:tabs>
                <w:tab w:val="left" w:pos="300"/>
                <w:tab w:val="left" w:pos="1160"/>
              </w:tabs>
              <w:ind w:right="-31"/>
              <w:jc w:val="both"/>
              <w:rPr>
                <w:rFonts w:eastAsia="Calibri"/>
                <w:color w:val="000000" w:themeColor="text1"/>
                <w:sz w:val="24"/>
                <w:szCs w:val="24"/>
              </w:rPr>
            </w:pPr>
            <w:r w:rsidRPr="000D4204">
              <w:rPr>
                <w:rFonts w:eastAsia="Calibri"/>
                <w:color w:val="000000" w:themeColor="text1"/>
                <w:sz w:val="24"/>
                <w:szCs w:val="24"/>
              </w:rPr>
              <w:t>Savivaldybės, Savivaldybės įstaigų ir įmonių interneto svetainėse skelbiamų darbuotojų, atrenkančių viešųjų pirkimų laimėtojus, viešųjų ir privačių interesų deklaracijų skaičius.</w:t>
            </w:r>
          </w:p>
        </w:tc>
        <w:tc>
          <w:tcPr>
            <w:tcW w:w="5921" w:type="dxa"/>
          </w:tcPr>
          <w:p w14:paraId="766D2390" w14:textId="79A34EAF" w:rsidR="00017F4C" w:rsidRPr="000D4204" w:rsidRDefault="001D5A64" w:rsidP="00017F4C">
            <w:pPr>
              <w:snapToGrid w:val="0"/>
              <w:jc w:val="both"/>
              <w:rPr>
                <w:color w:val="000000" w:themeColor="text1"/>
                <w:sz w:val="24"/>
                <w:szCs w:val="24"/>
              </w:rPr>
            </w:pPr>
            <w:r w:rsidRPr="000D4204">
              <w:rPr>
                <w:color w:val="000000" w:themeColor="text1"/>
                <w:sz w:val="24"/>
                <w:szCs w:val="24"/>
              </w:rPr>
              <w:t xml:space="preserve">Priemonė </w:t>
            </w:r>
            <w:r w:rsidR="00CC2B37">
              <w:rPr>
                <w:color w:val="000000" w:themeColor="text1"/>
                <w:sz w:val="24"/>
                <w:szCs w:val="24"/>
              </w:rPr>
              <w:t>įgyvendinta</w:t>
            </w:r>
            <w:r w:rsidRPr="000D4204">
              <w:rPr>
                <w:color w:val="000000" w:themeColor="text1"/>
                <w:sz w:val="24"/>
                <w:szCs w:val="24"/>
              </w:rPr>
              <w:t>.</w:t>
            </w:r>
            <w:r w:rsidR="008F42AB" w:rsidRPr="000D4204">
              <w:rPr>
                <w:color w:val="000000" w:themeColor="text1"/>
                <w:sz w:val="24"/>
                <w:szCs w:val="24"/>
              </w:rPr>
              <w:t xml:space="preserve"> </w:t>
            </w:r>
          </w:p>
          <w:p w14:paraId="52D9DDB6" w14:textId="089E070E" w:rsidR="00B3365B" w:rsidRDefault="00B3365B" w:rsidP="00B3365B">
            <w:pPr>
              <w:snapToGrid w:val="0"/>
              <w:jc w:val="both"/>
              <w:rPr>
                <w:color w:val="000000" w:themeColor="text1"/>
                <w:sz w:val="24"/>
                <w:szCs w:val="24"/>
              </w:rPr>
            </w:pPr>
            <w:r>
              <w:rPr>
                <w:color w:val="000000" w:themeColor="text1"/>
                <w:sz w:val="24"/>
                <w:szCs w:val="24"/>
              </w:rPr>
              <w:t xml:space="preserve">Panevėžio miesto savivaldybės interneto svetainėje skelbiamas sąrašas </w:t>
            </w:r>
            <w:r w:rsidRPr="00BC4050">
              <w:rPr>
                <w:color w:val="000000" w:themeColor="text1"/>
                <w:sz w:val="24"/>
                <w:szCs w:val="24"/>
              </w:rPr>
              <w:t xml:space="preserve">administracijos </w:t>
            </w:r>
            <w:r w:rsidR="00CC2B37">
              <w:rPr>
                <w:color w:val="000000" w:themeColor="text1"/>
                <w:sz w:val="24"/>
                <w:szCs w:val="24"/>
              </w:rPr>
              <w:t xml:space="preserve">darbuotojų </w:t>
            </w:r>
            <w:r w:rsidRPr="00BC4050">
              <w:rPr>
                <w:color w:val="000000" w:themeColor="text1"/>
                <w:sz w:val="24"/>
                <w:szCs w:val="24"/>
              </w:rPr>
              <w:t>pareigybių, kurias einantys asmenys privalo deklaruoti privačius interesus</w:t>
            </w:r>
            <w:r>
              <w:rPr>
                <w:color w:val="000000" w:themeColor="text1"/>
                <w:sz w:val="24"/>
                <w:szCs w:val="24"/>
              </w:rPr>
              <w:t xml:space="preserve"> ir pateikiama nuoroda https://pinreg.vtek.lt/app/, kurioje pateiktos viešųjų ir privačių interesų deklaracijos (galima išfiltruoti asmenis, kurie dalyvauja viešųjų pirkimų procedūrose, 162 </w:t>
            </w:r>
            <w:r w:rsidR="00CC2B37">
              <w:rPr>
                <w:color w:val="000000" w:themeColor="text1"/>
                <w:sz w:val="24"/>
                <w:szCs w:val="24"/>
              </w:rPr>
              <w:t xml:space="preserve">administracijos darbuotojai </w:t>
            </w:r>
            <w:r>
              <w:rPr>
                <w:color w:val="000000" w:themeColor="text1"/>
                <w:sz w:val="24"/>
                <w:szCs w:val="24"/>
              </w:rPr>
              <w:t xml:space="preserve">deklaravo). </w:t>
            </w:r>
          </w:p>
          <w:p w14:paraId="2F8996C9" w14:textId="77777777" w:rsidR="006E4633" w:rsidRDefault="006E4633" w:rsidP="004D1A23">
            <w:pPr>
              <w:snapToGrid w:val="0"/>
              <w:jc w:val="both"/>
              <w:rPr>
                <w:color w:val="000000" w:themeColor="text1"/>
                <w:sz w:val="24"/>
                <w:szCs w:val="24"/>
              </w:rPr>
            </w:pPr>
          </w:p>
          <w:p w14:paraId="4056C06D" w14:textId="691E03B4" w:rsidR="00B9320F" w:rsidRPr="000D4204" w:rsidRDefault="009E6FFC" w:rsidP="004D1A23">
            <w:pPr>
              <w:snapToGrid w:val="0"/>
              <w:jc w:val="both"/>
              <w:rPr>
                <w:color w:val="000000" w:themeColor="text1"/>
                <w:sz w:val="24"/>
                <w:szCs w:val="24"/>
              </w:rPr>
            </w:pPr>
            <w:r w:rsidRPr="009050CA">
              <w:rPr>
                <w:color w:val="000000" w:themeColor="text1"/>
                <w:sz w:val="24"/>
                <w:szCs w:val="24"/>
              </w:rPr>
              <w:t xml:space="preserve">Savivaldybės įmonės </w:t>
            </w:r>
            <w:r w:rsidR="00FA5236">
              <w:rPr>
                <w:color w:val="000000" w:themeColor="text1"/>
                <w:sz w:val="24"/>
                <w:szCs w:val="24"/>
              </w:rPr>
              <w:t xml:space="preserve">savo interneto svetainėse taip pat yra paskelbę sąrašus darbuotojų </w:t>
            </w:r>
            <w:r w:rsidR="00FA5236" w:rsidRPr="00BC4050">
              <w:rPr>
                <w:color w:val="000000" w:themeColor="text1"/>
                <w:sz w:val="24"/>
                <w:szCs w:val="24"/>
              </w:rPr>
              <w:t>pareigybių, kurias einantys asmenys privalo deklaruoti privačius interesus</w:t>
            </w:r>
            <w:r w:rsidR="00FA5236">
              <w:rPr>
                <w:color w:val="000000" w:themeColor="text1"/>
                <w:sz w:val="24"/>
                <w:szCs w:val="24"/>
              </w:rPr>
              <w:t xml:space="preserve"> bei pate</w:t>
            </w:r>
            <w:r w:rsidR="00A15AB4">
              <w:rPr>
                <w:color w:val="000000" w:themeColor="text1"/>
                <w:sz w:val="24"/>
                <w:szCs w:val="24"/>
              </w:rPr>
              <w:t>i</w:t>
            </w:r>
            <w:r w:rsidR="00FA5236">
              <w:rPr>
                <w:color w:val="000000" w:themeColor="text1"/>
                <w:sz w:val="24"/>
                <w:szCs w:val="24"/>
              </w:rPr>
              <w:t xml:space="preserve">kiamos nuorodos į privačių interesų registrą </w:t>
            </w:r>
            <w:hyperlink r:id="rId22" w:history="1">
              <w:r w:rsidR="00FA5236" w:rsidRPr="00FA5236">
                <w:rPr>
                  <w:rStyle w:val="Hipersaitas"/>
                  <w:sz w:val="24"/>
                  <w:szCs w:val="24"/>
                </w:rPr>
                <w:t>https://pinreg.vtek.lt/app/</w:t>
              </w:r>
            </w:hyperlink>
            <w:r w:rsidR="006E4633">
              <w:rPr>
                <w:color w:val="000000" w:themeColor="text1"/>
                <w:sz w:val="24"/>
                <w:szCs w:val="24"/>
              </w:rPr>
              <w:t xml:space="preserve"> (galima išfiltruoti asmenis, kurie dalyvauja viešųjų pirkimų procedūrose, deklaravo </w:t>
            </w:r>
            <w:r w:rsidR="008F42AB" w:rsidRPr="00434070">
              <w:rPr>
                <w:sz w:val="24"/>
                <w:szCs w:val="24"/>
              </w:rPr>
              <w:t>UAB „Panevėžio būstas“</w:t>
            </w:r>
            <w:r w:rsidR="00935166" w:rsidRPr="00434070">
              <w:rPr>
                <w:sz w:val="24"/>
                <w:szCs w:val="24"/>
              </w:rPr>
              <w:t xml:space="preserve"> </w:t>
            </w:r>
            <w:r w:rsidR="00B6227E" w:rsidRPr="00434070">
              <w:rPr>
                <w:sz w:val="24"/>
                <w:szCs w:val="24"/>
              </w:rPr>
              <w:t>(</w:t>
            </w:r>
            <w:r w:rsidR="00434070">
              <w:rPr>
                <w:sz w:val="24"/>
                <w:szCs w:val="24"/>
              </w:rPr>
              <w:t>5</w:t>
            </w:r>
            <w:r w:rsidR="002122D1" w:rsidRPr="00434070">
              <w:rPr>
                <w:sz w:val="24"/>
                <w:szCs w:val="24"/>
              </w:rPr>
              <w:t>)</w:t>
            </w:r>
            <w:r w:rsidR="00017F4C" w:rsidRPr="00434070">
              <w:rPr>
                <w:sz w:val="24"/>
                <w:szCs w:val="24"/>
              </w:rPr>
              <w:t xml:space="preserve">, </w:t>
            </w:r>
            <w:r w:rsidR="00935166" w:rsidRPr="00021591">
              <w:rPr>
                <w:color w:val="000000" w:themeColor="text1"/>
                <w:sz w:val="24"/>
                <w:szCs w:val="24"/>
              </w:rPr>
              <w:t xml:space="preserve">UAB </w:t>
            </w:r>
            <w:r w:rsidR="00CC2C61" w:rsidRPr="00021591">
              <w:rPr>
                <w:color w:val="000000" w:themeColor="text1"/>
                <w:sz w:val="24"/>
                <w:szCs w:val="24"/>
              </w:rPr>
              <w:t>„</w:t>
            </w:r>
            <w:r w:rsidR="00935166" w:rsidRPr="00021591">
              <w:rPr>
                <w:color w:val="000000" w:themeColor="text1"/>
                <w:sz w:val="24"/>
                <w:szCs w:val="24"/>
              </w:rPr>
              <w:t xml:space="preserve">Grauduva“ </w:t>
            </w:r>
            <w:r w:rsidR="00935166" w:rsidRPr="002122D1">
              <w:rPr>
                <w:sz w:val="24"/>
                <w:szCs w:val="24"/>
              </w:rPr>
              <w:t>(3)</w:t>
            </w:r>
            <w:r w:rsidR="00021591" w:rsidRPr="002122D1">
              <w:rPr>
                <w:sz w:val="24"/>
                <w:szCs w:val="24"/>
              </w:rPr>
              <w:t>,</w:t>
            </w:r>
            <w:r w:rsidR="00935166" w:rsidRPr="002122D1">
              <w:rPr>
                <w:sz w:val="24"/>
                <w:szCs w:val="24"/>
              </w:rPr>
              <w:t xml:space="preserve"> AB „Panevėžio specialusis autotransportas“ (</w:t>
            </w:r>
            <w:r w:rsidR="00B6227E" w:rsidRPr="002122D1">
              <w:rPr>
                <w:sz w:val="24"/>
                <w:szCs w:val="24"/>
              </w:rPr>
              <w:t>12</w:t>
            </w:r>
            <w:r w:rsidR="00935166" w:rsidRPr="002122D1">
              <w:rPr>
                <w:sz w:val="24"/>
                <w:szCs w:val="24"/>
              </w:rPr>
              <w:t>)</w:t>
            </w:r>
            <w:r w:rsidR="00021591" w:rsidRPr="002122D1">
              <w:rPr>
                <w:sz w:val="24"/>
                <w:szCs w:val="24"/>
              </w:rPr>
              <w:t>,</w:t>
            </w:r>
            <w:r w:rsidR="00433600" w:rsidRPr="002122D1">
              <w:rPr>
                <w:sz w:val="24"/>
                <w:szCs w:val="24"/>
              </w:rPr>
              <w:t xml:space="preserve"> </w:t>
            </w:r>
            <w:r w:rsidR="00433600" w:rsidRPr="00B46B8B">
              <w:rPr>
                <w:color w:val="000000" w:themeColor="text1"/>
                <w:sz w:val="24"/>
                <w:szCs w:val="24"/>
              </w:rPr>
              <w:t>UAB „Panevėžio gatvės</w:t>
            </w:r>
            <w:r w:rsidR="00B6227E">
              <w:rPr>
                <w:color w:val="000000" w:themeColor="text1"/>
                <w:sz w:val="24"/>
                <w:szCs w:val="24"/>
              </w:rPr>
              <w:t>“</w:t>
            </w:r>
            <w:r w:rsidR="00433600" w:rsidRPr="00B46B8B">
              <w:rPr>
                <w:color w:val="000000" w:themeColor="text1"/>
                <w:sz w:val="24"/>
                <w:szCs w:val="24"/>
              </w:rPr>
              <w:t xml:space="preserve"> (</w:t>
            </w:r>
            <w:r w:rsidR="00B6227E">
              <w:rPr>
                <w:color w:val="000000" w:themeColor="text1"/>
                <w:sz w:val="24"/>
                <w:szCs w:val="24"/>
              </w:rPr>
              <w:t>6</w:t>
            </w:r>
            <w:r w:rsidR="00433600" w:rsidRPr="00B46B8B">
              <w:rPr>
                <w:color w:val="000000" w:themeColor="text1"/>
                <w:sz w:val="24"/>
                <w:szCs w:val="24"/>
              </w:rPr>
              <w:t>)</w:t>
            </w:r>
            <w:r w:rsidR="00B46B8B">
              <w:rPr>
                <w:color w:val="000000" w:themeColor="text1"/>
                <w:sz w:val="24"/>
                <w:szCs w:val="24"/>
              </w:rPr>
              <w:t>,</w:t>
            </w:r>
            <w:r w:rsidR="00433600" w:rsidRPr="00B46B8B">
              <w:rPr>
                <w:color w:val="000000" w:themeColor="text1"/>
                <w:sz w:val="24"/>
                <w:szCs w:val="24"/>
              </w:rPr>
              <w:t xml:space="preserve"> AB „Panevėžio energija“</w:t>
            </w:r>
            <w:r w:rsidR="00F262AD">
              <w:rPr>
                <w:color w:val="000000" w:themeColor="text1"/>
                <w:sz w:val="24"/>
                <w:szCs w:val="24"/>
              </w:rPr>
              <w:t>(42)</w:t>
            </w:r>
            <w:r w:rsidR="00B46B8B">
              <w:rPr>
                <w:color w:val="000000" w:themeColor="text1"/>
                <w:sz w:val="24"/>
                <w:szCs w:val="24"/>
              </w:rPr>
              <w:t>,</w:t>
            </w:r>
            <w:r w:rsidR="00F15102" w:rsidRPr="00B46B8B">
              <w:rPr>
                <w:color w:val="000000" w:themeColor="text1"/>
                <w:sz w:val="24"/>
                <w:szCs w:val="24"/>
              </w:rPr>
              <w:t xml:space="preserve"> </w:t>
            </w:r>
            <w:r w:rsidR="00CC2C61" w:rsidRPr="00B46B8B">
              <w:rPr>
                <w:color w:val="000000" w:themeColor="text1"/>
                <w:sz w:val="24"/>
                <w:szCs w:val="24"/>
              </w:rPr>
              <w:t>UAB „Panevėžio autobusų parkas“</w:t>
            </w:r>
            <w:r w:rsidR="00F262AD">
              <w:rPr>
                <w:color w:val="000000" w:themeColor="text1"/>
                <w:sz w:val="24"/>
                <w:szCs w:val="24"/>
              </w:rPr>
              <w:t xml:space="preserve"> (8)</w:t>
            </w:r>
            <w:r w:rsidR="00CC2C61" w:rsidRPr="00B46B8B">
              <w:rPr>
                <w:color w:val="000000" w:themeColor="text1"/>
                <w:sz w:val="24"/>
                <w:szCs w:val="24"/>
              </w:rPr>
              <w:t xml:space="preserve">, </w:t>
            </w:r>
            <w:r w:rsidR="00B46B8B" w:rsidRPr="00021591">
              <w:rPr>
                <w:color w:val="000000" w:themeColor="text1"/>
                <w:sz w:val="24"/>
                <w:szCs w:val="24"/>
              </w:rPr>
              <w:t>UAB „Aukštaitijos vandenys“</w:t>
            </w:r>
            <w:r w:rsidR="00F262AD">
              <w:rPr>
                <w:color w:val="000000" w:themeColor="text1"/>
                <w:sz w:val="24"/>
                <w:szCs w:val="24"/>
              </w:rPr>
              <w:t>(21)</w:t>
            </w:r>
            <w:r w:rsidR="00B46B8B">
              <w:rPr>
                <w:color w:val="000000" w:themeColor="text1"/>
                <w:sz w:val="24"/>
                <w:szCs w:val="24"/>
              </w:rPr>
              <w:t xml:space="preserve">, </w:t>
            </w:r>
            <w:r w:rsidR="007819D6" w:rsidRPr="00B46B8B">
              <w:rPr>
                <w:color w:val="000000" w:themeColor="text1"/>
                <w:sz w:val="24"/>
                <w:szCs w:val="24"/>
              </w:rPr>
              <w:t>AB „Panevėžio būtų ūkis“</w:t>
            </w:r>
            <w:r w:rsidR="00F262AD">
              <w:rPr>
                <w:color w:val="000000" w:themeColor="text1"/>
                <w:sz w:val="24"/>
                <w:szCs w:val="24"/>
              </w:rPr>
              <w:t xml:space="preserve"> (20)</w:t>
            </w:r>
            <w:r w:rsidR="00B46B8B">
              <w:rPr>
                <w:color w:val="000000" w:themeColor="text1"/>
                <w:sz w:val="24"/>
                <w:szCs w:val="24"/>
              </w:rPr>
              <w:t>,</w:t>
            </w:r>
            <w:r w:rsidR="004820CA" w:rsidRPr="00B46B8B">
              <w:rPr>
                <w:color w:val="000000" w:themeColor="text1"/>
                <w:sz w:val="24"/>
                <w:szCs w:val="24"/>
              </w:rPr>
              <w:t xml:space="preserve"> </w:t>
            </w:r>
            <w:r w:rsidR="004820CA" w:rsidRPr="00B7636B">
              <w:rPr>
                <w:color w:val="000000" w:themeColor="text1"/>
                <w:sz w:val="24"/>
                <w:szCs w:val="24"/>
              </w:rPr>
              <w:t>UAB „Panevėžio regiono atliekų valdymo centras“</w:t>
            </w:r>
            <w:r w:rsidR="00EE7C1B">
              <w:rPr>
                <w:color w:val="000000" w:themeColor="text1"/>
                <w:sz w:val="24"/>
                <w:szCs w:val="24"/>
              </w:rPr>
              <w:t>(24)</w:t>
            </w:r>
            <w:r w:rsidR="006E4633">
              <w:rPr>
                <w:color w:val="000000" w:themeColor="text1"/>
                <w:sz w:val="24"/>
                <w:szCs w:val="24"/>
              </w:rPr>
              <w:t>).</w:t>
            </w:r>
          </w:p>
        </w:tc>
      </w:tr>
      <w:tr w:rsidR="000D4204" w:rsidRPr="000D4204" w14:paraId="211570BB" w14:textId="77777777" w:rsidTr="004F3673">
        <w:trPr>
          <w:trHeight w:val="227"/>
        </w:trPr>
        <w:tc>
          <w:tcPr>
            <w:tcW w:w="597" w:type="dxa"/>
            <w:vAlign w:val="center"/>
          </w:tcPr>
          <w:p w14:paraId="182CDD45" w14:textId="77777777" w:rsidR="001D5A64" w:rsidRPr="00CA5FA1" w:rsidRDefault="001D5A64" w:rsidP="00607A87">
            <w:pPr>
              <w:jc w:val="center"/>
              <w:rPr>
                <w:color w:val="000000" w:themeColor="text1"/>
                <w:sz w:val="24"/>
                <w:szCs w:val="24"/>
              </w:rPr>
            </w:pPr>
            <w:r w:rsidRPr="00CA5FA1">
              <w:rPr>
                <w:color w:val="000000" w:themeColor="text1"/>
                <w:sz w:val="24"/>
                <w:szCs w:val="24"/>
              </w:rPr>
              <w:t>1</w:t>
            </w:r>
            <w:r w:rsidR="008F42AB" w:rsidRPr="00CA5FA1">
              <w:rPr>
                <w:color w:val="000000" w:themeColor="text1"/>
                <w:sz w:val="24"/>
                <w:szCs w:val="24"/>
              </w:rPr>
              <w:t>4</w:t>
            </w:r>
            <w:r w:rsidRPr="00CA5FA1">
              <w:rPr>
                <w:color w:val="000000" w:themeColor="text1"/>
                <w:sz w:val="24"/>
                <w:szCs w:val="24"/>
              </w:rPr>
              <w:t>.</w:t>
            </w:r>
          </w:p>
        </w:tc>
        <w:tc>
          <w:tcPr>
            <w:tcW w:w="3149" w:type="dxa"/>
            <w:shd w:val="clear" w:color="auto" w:fill="auto"/>
          </w:tcPr>
          <w:p w14:paraId="0C315B43" w14:textId="091E1D5C" w:rsidR="001D5A64" w:rsidRPr="00CA5FA1" w:rsidRDefault="001D5A64" w:rsidP="00017F4C">
            <w:pPr>
              <w:tabs>
                <w:tab w:val="left" w:pos="300"/>
              </w:tabs>
              <w:ind w:right="-31"/>
              <w:jc w:val="both"/>
              <w:rPr>
                <w:rFonts w:eastAsia="Calibri"/>
                <w:color w:val="000000" w:themeColor="text1"/>
                <w:sz w:val="24"/>
                <w:szCs w:val="24"/>
              </w:rPr>
            </w:pPr>
            <w:r w:rsidRPr="00CA5FA1">
              <w:rPr>
                <w:rFonts w:eastAsia="Calibri"/>
                <w:color w:val="000000" w:themeColor="text1"/>
                <w:sz w:val="24"/>
                <w:szCs w:val="24"/>
              </w:rPr>
              <w:t>Įdiegti ir taikyti viešųjų pirkimų informacines sistemas biudžetinėse įstaigose. Tai užtikrintų viešųjų pirkimų lygiateisiškumą, nediskriminavimą, abipusio pripažinimą, proporcingumą ir skaidrumą</w:t>
            </w:r>
            <w:r w:rsidR="001E6EBD">
              <w:rPr>
                <w:rFonts w:eastAsia="Calibri"/>
                <w:color w:val="000000" w:themeColor="text1"/>
                <w:sz w:val="24"/>
                <w:szCs w:val="24"/>
              </w:rPr>
              <w:t>.</w:t>
            </w:r>
          </w:p>
        </w:tc>
        <w:tc>
          <w:tcPr>
            <w:tcW w:w="1843" w:type="dxa"/>
            <w:shd w:val="clear" w:color="auto" w:fill="auto"/>
          </w:tcPr>
          <w:p w14:paraId="5C86DFD9" w14:textId="77777777" w:rsidR="001D5A64" w:rsidRPr="000D4204" w:rsidRDefault="001D5A64" w:rsidP="00017F4C">
            <w:pPr>
              <w:overflowPunct w:val="0"/>
              <w:autoSpaceDE w:val="0"/>
              <w:autoSpaceDN w:val="0"/>
              <w:adjustRightInd w:val="0"/>
              <w:jc w:val="both"/>
              <w:rPr>
                <w:bCs/>
                <w:color w:val="000000" w:themeColor="text1"/>
                <w:sz w:val="24"/>
                <w:szCs w:val="24"/>
              </w:rPr>
            </w:pPr>
            <w:r w:rsidRPr="000D4204">
              <w:rPr>
                <w:bCs/>
                <w:color w:val="000000" w:themeColor="text1"/>
                <w:sz w:val="24"/>
                <w:szCs w:val="24"/>
              </w:rPr>
              <w:t xml:space="preserve">Savivaldybės administracijos </w:t>
            </w:r>
          </w:p>
          <w:p w14:paraId="3D465EC0" w14:textId="77777777" w:rsidR="001D5A64" w:rsidRPr="000D4204" w:rsidRDefault="001D5A64" w:rsidP="00017F4C">
            <w:pPr>
              <w:overflowPunct w:val="0"/>
              <w:autoSpaceDE w:val="0"/>
              <w:autoSpaceDN w:val="0"/>
              <w:adjustRightInd w:val="0"/>
              <w:jc w:val="both"/>
              <w:rPr>
                <w:bCs/>
                <w:color w:val="000000" w:themeColor="text1"/>
                <w:sz w:val="24"/>
                <w:szCs w:val="24"/>
              </w:rPr>
            </w:pPr>
            <w:r w:rsidRPr="000D4204">
              <w:rPr>
                <w:bCs/>
                <w:color w:val="000000" w:themeColor="text1"/>
                <w:sz w:val="24"/>
                <w:szCs w:val="24"/>
              </w:rPr>
              <w:t>E. plėtros skyrius, biudžetinių įstaigų vadovai</w:t>
            </w:r>
          </w:p>
        </w:tc>
        <w:tc>
          <w:tcPr>
            <w:tcW w:w="1670" w:type="dxa"/>
            <w:shd w:val="clear" w:color="auto" w:fill="auto"/>
          </w:tcPr>
          <w:p w14:paraId="4FADBA33" w14:textId="77777777" w:rsidR="001D5A64" w:rsidRPr="000D4204" w:rsidRDefault="001D5A64" w:rsidP="00017F4C">
            <w:pPr>
              <w:overflowPunct w:val="0"/>
              <w:autoSpaceDE w:val="0"/>
              <w:autoSpaceDN w:val="0"/>
              <w:adjustRightInd w:val="0"/>
              <w:jc w:val="both"/>
              <w:rPr>
                <w:bCs/>
                <w:color w:val="000000" w:themeColor="text1"/>
                <w:sz w:val="24"/>
                <w:szCs w:val="24"/>
              </w:rPr>
            </w:pPr>
            <w:r w:rsidRPr="000D4204">
              <w:rPr>
                <w:bCs/>
                <w:color w:val="000000" w:themeColor="text1"/>
                <w:sz w:val="24"/>
                <w:szCs w:val="24"/>
              </w:rPr>
              <w:t>2020 metai.</w:t>
            </w:r>
          </w:p>
        </w:tc>
        <w:tc>
          <w:tcPr>
            <w:tcW w:w="2239" w:type="dxa"/>
            <w:shd w:val="clear" w:color="auto" w:fill="auto"/>
          </w:tcPr>
          <w:p w14:paraId="56CD172F" w14:textId="77777777" w:rsidR="001D5A64" w:rsidRPr="000D4204" w:rsidRDefault="001D5A64" w:rsidP="00017F4C">
            <w:pPr>
              <w:jc w:val="both"/>
              <w:rPr>
                <w:color w:val="000000" w:themeColor="text1"/>
                <w:sz w:val="24"/>
                <w:szCs w:val="24"/>
              </w:rPr>
            </w:pPr>
            <w:r w:rsidRPr="000D4204">
              <w:rPr>
                <w:color w:val="000000" w:themeColor="text1"/>
                <w:sz w:val="24"/>
                <w:szCs w:val="24"/>
              </w:rPr>
              <w:t>Savivaldybės biudžetinių įstaigų, viešuosius pirkimus vykdančių informacinių sistemų pagalba, skaičius.</w:t>
            </w:r>
          </w:p>
        </w:tc>
        <w:tc>
          <w:tcPr>
            <w:tcW w:w="5921" w:type="dxa"/>
          </w:tcPr>
          <w:p w14:paraId="0CA0A074" w14:textId="47CDC2B2" w:rsidR="004F3673" w:rsidRPr="00F43F59" w:rsidRDefault="004F3673" w:rsidP="0004798B">
            <w:pPr>
              <w:jc w:val="both"/>
              <w:rPr>
                <w:sz w:val="24"/>
                <w:szCs w:val="24"/>
              </w:rPr>
            </w:pPr>
            <w:r w:rsidRPr="00F43F59">
              <w:rPr>
                <w:sz w:val="24"/>
                <w:szCs w:val="24"/>
              </w:rPr>
              <w:t>Priemonė įgyvendinta iš dalies.</w:t>
            </w:r>
          </w:p>
          <w:p w14:paraId="14FF4C0E" w14:textId="602912CD" w:rsidR="004F23B1" w:rsidRPr="0004798B" w:rsidRDefault="004F3673" w:rsidP="0004798B">
            <w:pPr>
              <w:jc w:val="both"/>
              <w:rPr>
                <w:color w:val="000000" w:themeColor="text1"/>
                <w:sz w:val="24"/>
                <w:szCs w:val="24"/>
              </w:rPr>
            </w:pPr>
            <w:r w:rsidRPr="00F43F59">
              <w:rPr>
                <w:sz w:val="24"/>
                <w:szCs w:val="24"/>
              </w:rPr>
              <w:t>Viešųjų pirkimų informacinė sistema yra parengta, ir bus įdiegta, centralizavus buhalterinę apskaitą</w:t>
            </w:r>
            <w:r w:rsidR="004F23B1" w:rsidRPr="00F43F59">
              <w:rPr>
                <w:sz w:val="24"/>
                <w:szCs w:val="24"/>
              </w:rPr>
              <w:t>. Viešųjų pirkimų informacinės sistemos duomenys turi būti integruoti su Finansų ir buhalterinės apskaitos informacinės sistemomis „Biudžetas VS“ duomenimis.</w:t>
            </w:r>
          </w:p>
        </w:tc>
      </w:tr>
      <w:tr w:rsidR="000D4204" w:rsidRPr="000D4204" w14:paraId="6C5C4F7A" w14:textId="77777777" w:rsidTr="004F3673">
        <w:trPr>
          <w:trHeight w:val="227"/>
        </w:trPr>
        <w:tc>
          <w:tcPr>
            <w:tcW w:w="15419" w:type="dxa"/>
            <w:gridSpan w:val="6"/>
          </w:tcPr>
          <w:p w14:paraId="4E927FE3" w14:textId="77777777" w:rsidR="001D5A64" w:rsidRPr="000D4204" w:rsidRDefault="001D5A64" w:rsidP="00017F4C">
            <w:pPr>
              <w:snapToGrid w:val="0"/>
              <w:jc w:val="both"/>
              <w:rPr>
                <w:color w:val="000000" w:themeColor="text1"/>
                <w:sz w:val="24"/>
                <w:szCs w:val="24"/>
              </w:rPr>
            </w:pPr>
            <w:r w:rsidRPr="000D4204">
              <w:rPr>
                <w:color w:val="000000" w:themeColor="text1"/>
                <w:sz w:val="24"/>
                <w:szCs w:val="24"/>
              </w:rPr>
              <w:lastRenderedPageBreak/>
              <w:t xml:space="preserve">Trečias programos tikslas – supažindinti valstybės tarnyboje dirbančius asmenis, Savivaldybės bendruomenę su korupcijos keliamu pavojumi, skatinti nepakantumą korupcijos apraiškoms. </w:t>
            </w:r>
          </w:p>
          <w:p w14:paraId="65410C04" w14:textId="77777777" w:rsidR="001D5A64" w:rsidRDefault="001D5A64" w:rsidP="00017F4C">
            <w:pPr>
              <w:snapToGrid w:val="0"/>
              <w:jc w:val="both"/>
              <w:rPr>
                <w:color w:val="000000" w:themeColor="text1"/>
                <w:sz w:val="24"/>
                <w:szCs w:val="24"/>
              </w:rPr>
            </w:pPr>
            <w:r w:rsidRPr="000D4204">
              <w:rPr>
                <w:color w:val="000000" w:themeColor="text1"/>
                <w:sz w:val="24"/>
                <w:szCs w:val="24"/>
              </w:rPr>
              <w:t>1 Uždavinys – įgyvendinti antikorupcinio ugdymo programas.</w:t>
            </w:r>
          </w:p>
          <w:p w14:paraId="0B76EC85" w14:textId="77777777" w:rsidR="00AE7661" w:rsidRPr="000D4204" w:rsidRDefault="00AE7661" w:rsidP="00017F4C">
            <w:pPr>
              <w:snapToGrid w:val="0"/>
              <w:jc w:val="both"/>
              <w:rPr>
                <w:color w:val="000000" w:themeColor="text1"/>
                <w:sz w:val="24"/>
                <w:szCs w:val="24"/>
              </w:rPr>
            </w:pPr>
          </w:p>
        </w:tc>
      </w:tr>
      <w:tr w:rsidR="000D4204" w:rsidRPr="00CA5FA1" w14:paraId="04E9A625" w14:textId="77777777" w:rsidTr="004F3673">
        <w:trPr>
          <w:trHeight w:val="227"/>
        </w:trPr>
        <w:tc>
          <w:tcPr>
            <w:tcW w:w="597" w:type="dxa"/>
            <w:vAlign w:val="center"/>
          </w:tcPr>
          <w:p w14:paraId="2C61FF1F" w14:textId="77777777" w:rsidR="001D5A64" w:rsidRPr="00CA5FA1" w:rsidRDefault="001D5A64" w:rsidP="00A5635C">
            <w:pPr>
              <w:jc w:val="center"/>
              <w:rPr>
                <w:color w:val="000000" w:themeColor="text1"/>
                <w:sz w:val="24"/>
                <w:szCs w:val="24"/>
              </w:rPr>
            </w:pPr>
            <w:r w:rsidRPr="00CA5FA1">
              <w:rPr>
                <w:color w:val="000000" w:themeColor="text1"/>
                <w:sz w:val="24"/>
                <w:szCs w:val="24"/>
              </w:rPr>
              <w:t>1</w:t>
            </w:r>
            <w:r w:rsidR="008F42AB" w:rsidRPr="00CA5FA1">
              <w:rPr>
                <w:color w:val="000000" w:themeColor="text1"/>
                <w:sz w:val="24"/>
                <w:szCs w:val="24"/>
              </w:rPr>
              <w:t>5</w:t>
            </w:r>
            <w:r w:rsidRPr="00CA5FA1">
              <w:rPr>
                <w:color w:val="000000" w:themeColor="text1"/>
                <w:sz w:val="24"/>
                <w:szCs w:val="24"/>
              </w:rPr>
              <w:t>.</w:t>
            </w:r>
          </w:p>
        </w:tc>
        <w:tc>
          <w:tcPr>
            <w:tcW w:w="3149" w:type="dxa"/>
            <w:shd w:val="clear" w:color="auto" w:fill="auto"/>
          </w:tcPr>
          <w:p w14:paraId="46850F38" w14:textId="77777777" w:rsidR="001D5A64" w:rsidRPr="00CA5FA1" w:rsidRDefault="001D5A64" w:rsidP="00017F4C">
            <w:pPr>
              <w:tabs>
                <w:tab w:val="left" w:pos="300"/>
              </w:tabs>
              <w:ind w:right="-31"/>
              <w:jc w:val="both"/>
              <w:rPr>
                <w:rFonts w:eastAsia="Calibri"/>
                <w:color w:val="000000" w:themeColor="text1"/>
                <w:sz w:val="24"/>
                <w:szCs w:val="24"/>
              </w:rPr>
            </w:pPr>
            <w:r w:rsidRPr="00CA5FA1">
              <w:rPr>
                <w:rFonts w:eastAsia="Calibri"/>
                <w:color w:val="000000" w:themeColor="text1"/>
                <w:sz w:val="24"/>
                <w:szCs w:val="24"/>
              </w:rPr>
              <w:t>Įgyvendinti ir diegti antikorupcinio švietimo programas bendrojo ugdymo mokyklose</w:t>
            </w:r>
          </w:p>
        </w:tc>
        <w:tc>
          <w:tcPr>
            <w:tcW w:w="1843" w:type="dxa"/>
            <w:shd w:val="clear" w:color="auto" w:fill="auto"/>
          </w:tcPr>
          <w:p w14:paraId="79A5B1B4" w14:textId="77777777" w:rsidR="001D5A64" w:rsidRPr="00CA5FA1" w:rsidRDefault="001D5A64" w:rsidP="00017F4C">
            <w:pPr>
              <w:tabs>
                <w:tab w:val="left" w:pos="300"/>
              </w:tabs>
              <w:ind w:right="-31"/>
              <w:jc w:val="both"/>
              <w:rPr>
                <w:rFonts w:eastAsia="Calibri"/>
                <w:color w:val="000000" w:themeColor="text1"/>
                <w:sz w:val="24"/>
                <w:szCs w:val="24"/>
              </w:rPr>
            </w:pPr>
            <w:r w:rsidRPr="00CA5FA1">
              <w:rPr>
                <w:rFonts w:eastAsia="Calibri"/>
                <w:color w:val="000000" w:themeColor="text1"/>
                <w:sz w:val="24"/>
                <w:szCs w:val="24"/>
              </w:rPr>
              <w:t>Savivaldybės administracijos Švietimo ir jaunimo reikalų skyrius, Savivaldybės švietimo įstaigų vadovai</w:t>
            </w:r>
          </w:p>
        </w:tc>
        <w:tc>
          <w:tcPr>
            <w:tcW w:w="1670" w:type="dxa"/>
            <w:shd w:val="clear" w:color="auto" w:fill="auto"/>
          </w:tcPr>
          <w:p w14:paraId="649F48D7" w14:textId="77777777" w:rsidR="001D5A64" w:rsidRPr="00CA5FA1" w:rsidRDefault="001D5A64" w:rsidP="00017F4C">
            <w:pPr>
              <w:tabs>
                <w:tab w:val="left" w:pos="300"/>
              </w:tabs>
              <w:ind w:right="-31"/>
              <w:jc w:val="both"/>
              <w:rPr>
                <w:rFonts w:eastAsia="Calibri"/>
                <w:color w:val="000000" w:themeColor="text1"/>
                <w:sz w:val="24"/>
                <w:szCs w:val="24"/>
              </w:rPr>
            </w:pPr>
            <w:r w:rsidRPr="00CA5FA1">
              <w:rPr>
                <w:rFonts w:eastAsia="Calibri"/>
                <w:color w:val="000000" w:themeColor="text1"/>
                <w:sz w:val="24"/>
                <w:szCs w:val="24"/>
              </w:rPr>
              <w:t>2019‒2021 metai.</w:t>
            </w:r>
          </w:p>
        </w:tc>
        <w:tc>
          <w:tcPr>
            <w:tcW w:w="2239" w:type="dxa"/>
            <w:shd w:val="clear" w:color="auto" w:fill="auto"/>
          </w:tcPr>
          <w:p w14:paraId="4DBA4316" w14:textId="77777777" w:rsidR="001D5A64" w:rsidRPr="00CA5FA1" w:rsidRDefault="001D5A64" w:rsidP="00017F4C">
            <w:pPr>
              <w:tabs>
                <w:tab w:val="left" w:pos="300"/>
              </w:tabs>
              <w:ind w:right="-31"/>
              <w:jc w:val="both"/>
              <w:rPr>
                <w:rFonts w:eastAsia="Calibri"/>
                <w:color w:val="000000" w:themeColor="text1"/>
                <w:sz w:val="24"/>
                <w:szCs w:val="24"/>
              </w:rPr>
            </w:pPr>
            <w:r w:rsidRPr="00CA5FA1">
              <w:rPr>
                <w:rFonts w:eastAsia="Calibri"/>
                <w:color w:val="000000" w:themeColor="text1"/>
                <w:sz w:val="24"/>
                <w:szCs w:val="24"/>
              </w:rPr>
              <w:t>Bendrojo ugdymo mokyklų ir programų, kuriose įgyvendintos antikorupcinio ugdymo programos, skaičiaus didėjimas ne mažiau kaip 10 proc.</w:t>
            </w:r>
          </w:p>
        </w:tc>
        <w:tc>
          <w:tcPr>
            <w:tcW w:w="5921" w:type="dxa"/>
          </w:tcPr>
          <w:p w14:paraId="7DAC7ACE" w14:textId="50332119" w:rsidR="00B9320F" w:rsidRPr="00CA5FA1" w:rsidRDefault="00B9320F" w:rsidP="00017F4C">
            <w:pPr>
              <w:snapToGrid w:val="0"/>
              <w:jc w:val="both"/>
              <w:rPr>
                <w:color w:val="000000" w:themeColor="text1"/>
                <w:sz w:val="24"/>
                <w:szCs w:val="24"/>
              </w:rPr>
            </w:pPr>
            <w:r w:rsidRPr="00CA5FA1">
              <w:rPr>
                <w:color w:val="000000" w:themeColor="text1"/>
                <w:sz w:val="24"/>
                <w:szCs w:val="24"/>
              </w:rPr>
              <w:t xml:space="preserve">Priemonė </w:t>
            </w:r>
            <w:r w:rsidR="000A520E">
              <w:rPr>
                <w:color w:val="000000" w:themeColor="text1"/>
                <w:sz w:val="24"/>
                <w:szCs w:val="24"/>
              </w:rPr>
              <w:t>įgyvendinta</w:t>
            </w:r>
            <w:r w:rsidRPr="00CA5FA1">
              <w:rPr>
                <w:color w:val="000000" w:themeColor="text1"/>
                <w:sz w:val="24"/>
                <w:szCs w:val="24"/>
              </w:rPr>
              <w:t>.</w:t>
            </w:r>
          </w:p>
          <w:p w14:paraId="5CF02C8B" w14:textId="4BFE6C79" w:rsidR="00E15190" w:rsidRPr="00CA5FA1" w:rsidRDefault="000A2355" w:rsidP="00646FA0">
            <w:pPr>
              <w:snapToGrid w:val="0"/>
              <w:jc w:val="both"/>
              <w:rPr>
                <w:color w:val="000000" w:themeColor="text1"/>
                <w:sz w:val="24"/>
                <w:szCs w:val="24"/>
              </w:rPr>
            </w:pPr>
            <w:r w:rsidRPr="00CA5FA1">
              <w:rPr>
                <w:color w:val="000000" w:themeColor="text1"/>
                <w:sz w:val="24"/>
                <w:szCs w:val="24"/>
              </w:rPr>
              <w:t>202</w:t>
            </w:r>
            <w:r w:rsidR="00021B9F" w:rsidRPr="00CA5FA1">
              <w:rPr>
                <w:color w:val="000000" w:themeColor="text1"/>
                <w:sz w:val="24"/>
                <w:szCs w:val="24"/>
              </w:rPr>
              <w:t>1</w:t>
            </w:r>
            <w:r w:rsidRPr="00CA5FA1">
              <w:rPr>
                <w:color w:val="000000" w:themeColor="text1"/>
                <w:sz w:val="24"/>
                <w:szCs w:val="24"/>
              </w:rPr>
              <w:t xml:space="preserve"> metais 1</w:t>
            </w:r>
            <w:r w:rsidR="00021B9F" w:rsidRPr="00CA5FA1">
              <w:rPr>
                <w:color w:val="000000" w:themeColor="text1"/>
                <w:sz w:val="24"/>
                <w:szCs w:val="24"/>
              </w:rPr>
              <w:t>8</w:t>
            </w:r>
            <w:r w:rsidR="001D5A64" w:rsidRPr="00CA5FA1">
              <w:rPr>
                <w:color w:val="000000" w:themeColor="text1"/>
                <w:sz w:val="24"/>
                <w:szCs w:val="24"/>
              </w:rPr>
              <w:t xml:space="preserve"> bendrojo ugdymo mokyklose antikorupcijos prevencijos programa integruojama į ugdymo procesą. </w:t>
            </w:r>
            <w:r w:rsidR="00E15190" w:rsidRPr="00646FA0">
              <w:rPr>
                <w:color w:val="000000" w:themeColor="text1"/>
                <w:sz w:val="24"/>
                <w:szCs w:val="24"/>
              </w:rPr>
              <w:t>Lyginant su 2019 m. padidėjo 12,5proc</w:t>
            </w:r>
            <w:r w:rsidR="00646FA0" w:rsidRPr="00646FA0">
              <w:rPr>
                <w:color w:val="000000" w:themeColor="text1"/>
                <w:sz w:val="24"/>
                <w:szCs w:val="24"/>
              </w:rPr>
              <w:t>.</w:t>
            </w:r>
          </w:p>
        </w:tc>
      </w:tr>
      <w:tr w:rsidR="000D4204" w:rsidRPr="00CA5FA1" w14:paraId="58CF9E85" w14:textId="77777777" w:rsidTr="004F3673">
        <w:trPr>
          <w:trHeight w:val="227"/>
        </w:trPr>
        <w:tc>
          <w:tcPr>
            <w:tcW w:w="15419" w:type="dxa"/>
            <w:gridSpan w:val="6"/>
          </w:tcPr>
          <w:p w14:paraId="12977E29" w14:textId="77777777" w:rsidR="001D5A64" w:rsidRPr="00CA5FA1" w:rsidRDefault="001D5A64" w:rsidP="00017F4C">
            <w:pPr>
              <w:snapToGrid w:val="0"/>
              <w:jc w:val="both"/>
              <w:rPr>
                <w:color w:val="000000" w:themeColor="text1"/>
                <w:sz w:val="24"/>
                <w:szCs w:val="24"/>
              </w:rPr>
            </w:pPr>
            <w:r w:rsidRPr="00CA5FA1">
              <w:rPr>
                <w:color w:val="000000" w:themeColor="text1"/>
                <w:sz w:val="24"/>
                <w:szCs w:val="24"/>
              </w:rPr>
              <w:t>2 Uždavinys – didinti antikorupcinio švietimo sklaidą ir skatinti Savivaldybės bendruomenę įsitraukti į antikorupcinę veiklą.</w:t>
            </w:r>
          </w:p>
        </w:tc>
      </w:tr>
      <w:tr w:rsidR="000D4204" w:rsidRPr="00CA5FA1" w14:paraId="36FE51EB" w14:textId="77777777" w:rsidTr="004F3673">
        <w:trPr>
          <w:trHeight w:val="227"/>
        </w:trPr>
        <w:tc>
          <w:tcPr>
            <w:tcW w:w="597" w:type="dxa"/>
            <w:vAlign w:val="center"/>
          </w:tcPr>
          <w:p w14:paraId="300133ED" w14:textId="77777777" w:rsidR="001D5A64" w:rsidRPr="00CA5FA1" w:rsidRDefault="008F42AB" w:rsidP="00607A87">
            <w:pPr>
              <w:jc w:val="center"/>
              <w:rPr>
                <w:color w:val="000000" w:themeColor="text1"/>
                <w:sz w:val="24"/>
                <w:szCs w:val="24"/>
              </w:rPr>
            </w:pPr>
            <w:r w:rsidRPr="00CA5FA1">
              <w:rPr>
                <w:color w:val="000000" w:themeColor="text1"/>
                <w:sz w:val="24"/>
                <w:szCs w:val="24"/>
              </w:rPr>
              <w:t>16</w:t>
            </w:r>
            <w:r w:rsidR="001D5A64" w:rsidRPr="00CA5FA1">
              <w:rPr>
                <w:color w:val="000000" w:themeColor="text1"/>
                <w:sz w:val="24"/>
                <w:szCs w:val="24"/>
              </w:rPr>
              <w:t>.</w:t>
            </w:r>
          </w:p>
        </w:tc>
        <w:tc>
          <w:tcPr>
            <w:tcW w:w="3149" w:type="dxa"/>
            <w:shd w:val="clear" w:color="auto" w:fill="auto"/>
          </w:tcPr>
          <w:p w14:paraId="3931DC3F" w14:textId="77777777" w:rsidR="001D5A64" w:rsidRPr="00CA5FA1" w:rsidRDefault="001D5A64" w:rsidP="00017F4C">
            <w:pPr>
              <w:tabs>
                <w:tab w:val="left" w:pos="300"/>
              </w:tabs>
              <w:ind w:right="-31"/>
              <w:jc w:val="both"/>
              <w:rPr>
                <w:rFonts w:eastAsia="Calibri"/>
                <w:color w:val="000000" w:themeColor="text1"/>
                <w:sz w:val="24"/>
                <w:szCs w:val="24"/>
              </w:rPr>
            </w:pPr>
            <w:r w:rsidRPr="00CA5FA1">
              <w:rPr>
                <w:rFonts w:eastAsia="Calibri"/>
                <w:color w:val="000000" w:themeColor="text1"/>
                <w:sz w:val="24"/>
                <w:szCs w:val="24"/>
              </w:rPr>
              <w:t>Organizuoti renginį, skirtą Tarptautinei antikorupcijos dienai paminėti.</w:t>
            </w:r>
          </w:p>
        </w:tc>
        <w:tc>
          <w:tcPr>
            <w:tcW w:w="1843" w:type="dxa"/>
            <w:shd w:val="clear" w:color="auto" w:fill="auto"/>
          </w:tcPr>
          <w:p w14:paraId="48DB2BDC" w14:textId="77777777" w:rsidR="001D5A64" w:rsidRPr="00CA5FA1" w:rsidRDefault="001D5A64" w:rsidP="00017F4C">
            <w:pPr>
              <w:tabs>
                <w:tab w:val="left" w:pos="300"/>
              </w:tabs>
              <w:ind w:right="-31"/>
              <w:jc w:val="both"/>
              <w:rPr>
                <w:rFonts w:eastAsia="Calibri"/>
                <w:color w:val="000000" w:themeColor="text1"/>
                <w:sz w:val="24"/>
                <w:szCs w:val="24"/>
              </w:rPr>
            </w:pPr>
            <w:r w:rsidRPr="00CA5FA1">
              <w:rPr>
                <w:rFonts w:eastAsia="Calibri"/>
                <w:color w:val="000000" w:themeColor="text1"/>
                <w:sz w:val="24"/>
                <w:szCs w:val="24"/>
              </w:rPr>
              <w:t>Savivaldybės administracijos Švietimo ir jaunimo reikalų skyrius, Antikorupcijos komisija.</w:t>
            </w:r>
          </w:p>
        </w:tc>
        <w:tc>
          <w:tcPr>
            <w:tcW w:w="1670" w:type="dxa"/>
            <w:shd w:val="clear" w:color="auto" w:fill="auto"/>
          </w:tcPr>
          <w:p w14:paraId="1B2E81FF" w14:textId="77777777" w:rsidR="001D5A64" w:rsidRPr="00CA5FA1" w:rsidRDefault="001D5A64" w:rsidP="00017F4C">
            <w:pPr>
              <w:tabs>
                <w:tab w:val="left" w:pos="300"/>
              </w:tabs>
              <w:ind w:right="-31"/>
              <w:jc w:val="both"/>
              <w:rPr>
                <w:rFonts w:eastAsia="Calibri"/>
                <w:color w:val="000000" w:themeColor="text1"/>
                <w:sz w:val="24"/>
                <w:szCs w:val="24"/>
              </w:rPr>
            </w:pPr>
            <w:r w:rsidRPr="00CA5FA1">
              <w:rPr>
                <w:rFonts w:eastAsia="Calibri"/>
                <w:color w:val="000000" w:themeColor="text1"/>
                <w:sz w:val="24"/>
                <w:szCs w:val="24"/>
              </w:rPr>
              <w:t>Kiekvienų metų gruodžio mėnesį.</w:t>
            </w:r>
          </w:p>
        </w:tc>
        <w:tc>
          <w:tcPr>
            <w:tcW w:w="2239" w:type="dxa"/>
            <w:shd w:val="clear" w:color="auto" w:fill="auto"/>
          </w:tcPr>
          <w:p w14:paraId="623DDCC4" w14:textId="77777777" w:rsidR="001D5A64" w:rsidRPr="00CA5FA1" w:rsidRDefault="001D5A64" w:rsidP="00017F4C">
            <w:pPr>
              <w:tabs>
                <w:tab w:val="left" w:pos="300"/>
                <w:tab w:val="left" w:pos="1160"/>
              </w:tabs>
              <w:ind w:right="-31"/>
              <w:jc w:val="both"/>
              <w:rPr>
                <w:rFonts w:eastAsia="Calibri"/>
                <w:color w:val="000000" w:themeColor="text1"/>
                <w:sz w:val="24"/>
                <w:szCs w:val="24"/>
              </w:rPr>
            </w:pPr>
            <w:r w:rsidRPr="00CA5FA1">
              <w:rPr>
                <w:rFonts w:eastAsia="Calibri"/>
                <w:color w:val="000000" w:themeColor="text1"/>
                <w:sz w:val="24"/>
                <w:szCs w:val="24"/>
              </w:rPr>
              <w:t>Suorganizuotas renginys, skirtas Tarptautinei antikorupcijos dienai paminėti.</w:t>
            </w:r>
          </w:p>
        </w:tc>
        <w:tc>
          <w:tcPr>
            <w:tcW w:w="5921" w:type="dxa"/>
          </w:tcPr>
          <w:p w14:paraId="7A4B2FD4" w14:textId="051C78CB" w:rsidR="004B6642" w:rsidRPr="00CA5FA1" w:rsidRDefault="004B6642" w:rsidP="00017F4C">
            <w:pPr>
              <w:snapToGrid w:val="0"/>
              <w:jc w:val="both"/>
              <w:rPr>
                <w:color w:val="000000" w:themeColor="text1"/>
                <w:sz w:val="24"/>
                <w:szCs w:val="24"/>
              </w:rPr>
            </w:pPr>
            <w:r w:rsidRPr="00CA5FA1">
              <w:rPr>
                <w:color w:val="000000" w:themeColor="text1"/>
                <w:sz w:val="24"/>
                <w:szCs w:val="24"/>
              </w:rPr>
              <w:t xml:space="preserve">Priemonė </w:t>
            </w:r>
            <w:r w:rsidR="00D20B8B">
              <w:rPr>
                <w:color w:val="000000" w:themeColor="text1"/>
                <w:sz w:val="24"/>
                <w:szCs w:val="24"/>
              </w:rPr>
              <w:t>įgyvendinta</w:t>
            </w:r>
            <w:r w:rsidRPr="00CA5FA1">
              <w:rPr>
                <w:color w:val="000000" w:themeColor="text1"/>
                <w:sz w:val="24"/>
                <w:szCs w:val="24"/>
              </w:rPr>
              <w:t>.</w:t>
            </w:r>
          </w:p>
          <w:p w14:paraId="3176D60C" w14:textId="2D589544" w:rsidR="0041618F" w:rsidRPr="00CA5FA1" w:rsidRDefault="00D10247" w:rsidP="0041618F">
            <w:pPr>
              <w:snapToGrid w:val="0"/>
              <w:jc w:val="both"/>
              <w:rPr>
                <w:color w:val="000000" w:themeColor="text1"/>
                <w:sz w:val="24"/>
                <w:szCs w:val="24"/>
              </w:rPr>
            </w:pPr>
            <w:r w:rsidRPr="00CA5FA1">
              <w:rPr>
                <w:color w:val="000000" w:themeColor="text1"/>
                <w:sz w:val="24"/>
                <w:szCs w:val="24"/>
              </w:rPr>
              <w:t>202</w:t>
            </w:r>
            <w:r w:rsidR="00815442" w:rsidRPr="00CA5FA1">
              <w:rPr>
                <w:color w:val="000000" w:themeColor="text1"/>
                <w:sz w:val="24"/>
                <w:szCs w:val="24"/>
              </w:rPr>
              <w:t>1</w:t>
            </w:r>
            <w:r w:rsidRPr="00CA5FA1">
              <w:rPr>
                <w:color w:val="000000" w:themeColor="text1"/>
                <w:sz w:val="24"/>
                <w:szCs w:val="24"/>
              </w:rPr>
              <w:t xml:space="preserve"> </w:t>
            </w:r>
            <w:r w:rsidR="001D5A64" w:rsidRPr="00CA5FA1">
              <w:rPr>
                <w:color w:val="000000" w:themeColor="text1"/>
                <w:sz w:val="24"/>
                <w:szCs w:val="24"/>
              </w:rPr>
              <w:t>met</w:t>
            </w:r>
            <w:r w:rsidRPr="00CA5FA1">
              <w:rPr>
                <w:color w:val="000000" w:themeColor="text1"/>
                <w:sz w:val="24"/>
                <w:szCs w:val="24"/>
              </w:rPr>
              <w:t>ais</w:t>
            </w:r>
            <w:r w:rsidR="009D2D0F" w:rsidRPr="00CA5FA1">
              <w:rPr>
                <w:color w:val="000000" w:themeColor="text1"/>
                <w:sz w:val="24"/>
                <w:szCs w:val="24"/>
              </w:rPr>
              <w:t xml:space="preserve"> </w:t>
            </w:r>
            <w:r w:rsidR="00973D5D">
              <w:rPr>
                <w:color w:val="000000" w:themeColor="text1"/>
                <w:sz w:val="24"/>
                <w:szCs w:val="24"/>
              </w:rPr>
              <w:t>su</w:t>
            </w:r>
            <w:r w:rsidR="009D2D0F" w:rsidRPr="00CA5FA1">
              <w:rPr>
                <w:color w:val="000000" w:themeColor="text1"/>
                <w:sz w:val="24"/>
                <w:szCs w:val="24"/>
              </w:rPr>
              <w:t>organizuotas</w:t>
            </w:r>
            <w:r w:rsidR="00815442" w:rsidRPr="00CA5FA1">
              <w:rPr>
                <w:color w:val="000000" w:themeColor="text1"/>
                <w:sz w:val="24"/>
                <w:szCs w:val="24"/>
              </w:rPr>
              <w:t xml:space="preserve"> Panevėžio miesto gimnazijų mokinių kūrybos ir žinių konkursas „Prieš korupciją – linksmai“, </w:t>
            </w:r>
            <w:r w:rsidR="009D2D0F" w:rsidRPr="00CA5FA1">
              <w:rPr>
                <w:color w:val="000000" w:themeColor="text1"/>
                <w:sz w:val="24"/>
                <w:szCs w:val="24"/>
              </w:rPr>
              <w:t>skirtas tarptautinei antikorupcijos dienai, kuri minima gruodžio 9 d.</w:t>
            </w:r>
          </w:p>
        </w:tc>
      </w:tr>
      <w:tr w:rsidR="000D4204" w:rsidRPr="00CA5FA1" w14:paraId="797AF298" w14:textId="77777777" w:rsidTr="004F3673">
        <w:trPr>
          <w:trHeight w:val="227"/>
        </w:trPr>
        <w:tc>
          <w:tcPr>
            <w:tcW w:w="15419" w:type="dxa"/>
            <w:gridSpan w:val="6"/>
          </w:tcPr>
          <w:p w14:paraId="559969C1" w14:textId="77777777" w:rsidR="001D5A64" w:rsidRPr="00CA5FA1" w:rsidRDefault="001D5A64" w:rsidP="00017F4C">
            <w:pPr>
              <w:snapToGrid w:val="0"/>
              <w:jc w:val="both"/>
              <w:rPr>
                <w:color w:val="000000" w:themeColor="text1"/>
                <w:sz w:val="24"/>
                <w:szCs w:val="24"/>
              </w:rPr>
            </w:pPr>
            <w:bookmarkStart w:id="0" w:name="_Hlk33781246"/>
            <w:r w:rsidRPr="00CA5FA1">
              <w:rPr>
                <w:color w:val="000000" w:themeColor="text1"/>
                <w:sz w:val="24"/>
                <w:szCs w:val="24"/>
              </w:rPr>
              <w:t>3 Uždavinys – šviesti darbuotojus antikorupcinėmis temomis.</w:t>
            </w:r>
          </w:p>
        </w:tc>
      </w:tr>
      <w:tr w:rsidR="000D4204" w:rsidRPr="00CA5FA1" w14:paraId="49751188" w14:textId="77777777" w:rsidTr="004F3673">
        <w:trPr>
          <w:trHeight w:val="227"/>
        </w:trPr>
        <w:tc>
          <w:tcPr>
            <w:tcW w:w="597" w:type="dxa"/>
            <w:vAlign w:val="center"/>
          </w:tcPr>
          <w:p w14:paraId="7CB9971E" w14:textId="77777777" w:rsidR="001D5A64" w:rsidRPr="00CA5FA1" w:rsidRDefault="008F42AB" w:rsidP="00A5635C">
            <w:pPr>
              <w:jc w:val="center"/>
              <w:rPr>
                <w:color w:val="000000" w:themeColor="text1"/>
                <w:sz w:val="24"/>
                <w:szCs w:val="24"/>
              </w:rPr>
            </w:pPr>
            <w:r w:rsidRPr="00CA5FA1">
              <w:rPr>
                <w:color w:val="000000" w:themeColor="text1"/>
                <w:sz w:val="24"/>
                <w:szCs w:val="24"/>
              </w:rPr>
              <w:t>17</w:t>
            </w:r>
            <w:r w:rsidR="001D5A64" w:rsidRPr="00CA5FA1">
              <w:rPr>
                <w:color w:val="000000" w:themeColor="text1"/>
                <w:sz w:val="24"/>
                <w:szCs w:val="24"/>
              </w:rPr>
              <w:t>.</w:t>
            </w:r>
          </w:p>
        </w:tc>
        <w:tc>
          <w:tcPr>
            <w:tcW w:w="3149" w:type="dxa"/>
            <w:shd w:val="clear" w:color="auto" w:fill="auto"/>
          </w:tcPr>
          <w:p w14:paraId="76E75B4C" w14:textId="77777777" w:rsidR="001D5A64" w:rsidRPr="00CA5FA1" w:rsidRDefault="001D5A64" w:rsidP="00017F4C">
            <w:pPr>
              <w:tabs>
                <w:tab w:val="left" w:pos="300"/>
              </w:tabs>
              <w:ind w:right="-31"/>
              <w:jc w:val="both"/>
              <w:rPr>
                <w:rFonts w:eastAsia="Calibri"/>
                <w:color w:val="000000" w:themeColor="text1"/>
                <w:sz w:val="24"/>
                <w:szCs w:val="24"/>
              </w:rPr>
            </w:pPr>
            <w:r w:rsidRPr="00CA5FA1">
              <w:rPr>
                <w:rFonts w:eastAsia="Calibri"/>
                <w:color w:val="000000" w:themeColor="text1"/>
                <w:sz w:val="24"/>
                <w:szCs w:val="24"/>
              </w:rPr>
              <w:t>Organizuoti kursus, mokymus, susijusius su antikorupcine veikla, Savivaldybės tarybos nariams, Savivaldybės administracijos, Savivaldybės įstaigų darbuotojams.</w:t>
            </w:r>
          </w:p>
        </w:tc>
        <w:tc>
          <w:tcPr>
            <w:tcW w:w="1843" w:type="dxa"/>
            <w:shd w:val="clear" w:color="auto" w:fill="auto"/>
          </w:tcPr>
          <w:p w14:paraId="24A66720" w14:textId="77777777" w:rsidR="001D5A64" w:rsidRPr="00CA5FA1" w:rsidRDefault="001D5A64" w:rsidP="00017F4C">
            <w:pPr>
              <w:tabs>
                <w:tab w:val="left" w:pos="300"/>
              </w:tabs>
              <w:ind w:right="-31"/>
              <w:jc w:val="both"/>
              <w:rPr>
                <w:rFonts w:eastAsia="Calibri"/>
                <w:color w:val="000000" w:themeColor="text1"/>
                <w:sz w:val="24"/>
                <w:szCs w:val="24"/>
              </w:rPr>
            </w:pPr>
            <w:r w:rsidRPr="00CA5FA1">
              <w:rPr>
                <w:rFonts w:eastAsia="Calibri"/>
                <w:color w:val="000000" w:themeColor="text1"/>
                <w:sz w:val="24"/>
                <w:szCs w:val="24"/>
              </w:rPr>
              <w:t>Savivaldybės įmonių ir įstaigų vadovai, Savivaldybės administracijos Vidaus administravimo skyrius.</w:t>
            </w:r>
          </w:p>
        </w:tc>
        <w:tc>
          <w:tcPr>
            <w:tcW w:w="1670" w:type="dxa"/>
            <w:shd w:val="clear" w:color="auto" w:fill="auto"/>
          </w:tcPr>
          <w:p w14:paraId="1ECEFB7D" w14:textId="77777777" w:rsidR="001D5A64" w:rsidRPr="00CA5FA1" w:rsidRDefault="001D5A64" w:rsidP="00017F4C">
            <w:pPr>
              <w:tabs>
                <w:tab w:val="left" w:pos="300"/>
              </w:tabs>
              <w:ind w:right="-31"/>
              <w:jc w:val="both"/>
              <w:rPr>
                <w:rFonts w:eastAsia="Calibri"/>
                <w:color w:val="000000" w:themeColor="text1"/>
                <w:sz w:val="24"/>
                <w:szCs w:val="24"/>
              </w:rPr>
            </w:pPr>
            <w:r w:rsidRPr="00CA5FA1">
              <w:rPr>
                <w:rFonts w:eastAsia="Calibri"/>
                <w:color w:val="000000" w:themeColor="text1"/>
                <w:sz w:val="24"/>
                <w:szCs w:val="24"/>
              </w:rPr>
              <w:t>2019‒2021 metai.</w:t>
            </w:r>
          </w:p>
        </w:tc>
        <w:tc>
          <w:tcPr>
            <w:tcW w:w="2239" w:type="dxa"/>
            <w:shd w:val="clear" w:color="auto" w:fill="auto"/>
          </w:tcPr>
          <w:p w14:paraId="05929B1E" w14:textId="77777777" w:rsidR="001D5A64" w:rsidRPr="00CA5FA1" w:rsidRDefault="001D5A64" w:rsidP="00017F4C">
            <w:pPr>
              <w:tabs>
                <w:tab w:val="left" w:pos="300"/>
                <w:tab w:val="left" w:pos="1160"/>
              </w:tabs>
              <w:ind w:right="-31"/>
              <w:jc w:val="both"/>
              <w:rPr>
                <w:rFonts w:eastAsia="Calibri"/>
                <w:color w:val="000000" w:themeColor="text1"/>
                <w:sz w:val="24"/>
                <w:szCs w:val="24"/>
              </w:rPr>
            </w:pPr>
            <w:r w:rsidRPr="00CA5FA1">
              <w:rPr>
                <w:rFonts w:eastAsia="Calibri"/>
                <w:color w:val="000000" w:themeColor="text1"/>
                <w:sz w:val="24"/>
                <w:szCs w:val="24"/>
              </w:rPr>
              <w:t>Ne mažesnis kaip 10 proc. kursuose, mokymuose dalyvavusių darbuotojų skaičius.</w:t>
            </w:r>
          </w:p>
        </w:tc>
        <w:tc>
          <w:tcPr>
            <w:tcW w:w="5921" w:type="dxa"/>
          </w:tcPr>
          <w:p w14:paraId="645583EB" w14:textId="2CD576DF" w:rsidR="004B6642" w:rsidRPr="00CA5FA1" w:rsidRDefault="001D5A64" w:rsidP="00017F4C">
            <w:pPr>
              <w:snapToGrid w:val="0"/>
              <w:jc w:val="both"/>
              <w:rPr>
                <w:color w:val="000000" w:themeColor="text1"/>
                <w:sz w:val="24"/>
                <w:szCs w:val="24"/>
              </w:rPr>
            </w:pPr>
            <w:r w:rsidRPr="00CA5FA1">
              <w:rPr>
                <w:color w:val="000000" w:themeColor="text1"/>
                <w:sz w:val="24"/>
                <w:szCs w:val="24"/>
              </w:rPr>
              <w:t xml:space="preserve">Priemonės </w:t>
            </w:r>
            <w:r w:rsidR="000A520E">
              <w:rPr>
                <w:color w:val="000000" w:themeColor="text1"/>
                <w:sz w:val="24"/>
                <w:szCs w:val="24"/>
              </w:rPr>
              <w:t>įgyvendinta</w:t>
            </w:r>
            <w:r w:rsidRPr="00CA5FA1">
              <w:rPr>
                <w:color w:val="000000" w:themeColor="text1"/>
                <w:sz w:val="24"/>
                <w:szCs w:val="24"/>
              </w:rPr>
              <w:t>.</w:t>
            </w:r>
            <w:r w:rsidR="00243824" w:rsidRPr="00CA5FA1">
              <w:rPr>
                <w:color w:val="000000" w:themeColor="text1"/>
                <w:sz w:val="24"/>
                <w:szCs w:val="24"/>
              </w:rPr>
              <w:t xml:space="preserve"> </w:t>
            </w:r>
          </w:p>
          <w:p w14:paraId="58B909FC" w14:textId="278F8CA6" w:rsidR="001011A7" w:rsidRDefault="00EC7C90" w:rsidP="00B3365B">
            <w:pPr>
              <w:snapToGrid w:val="0"/>
              <w:jc w:val="both"/>
              <w:rPr>
                <w:color w:val="000000" w:themeColor="text1"/>
                <w:sz w:val="24"/>
                <w:szCs w:val="24"/>
              </w:rPr>
            </w:pPr>
            <w:r w:rsidRPr="00CA5FA1">
              <w:rPr>
                <w:color w:val="000000" w:themeColor="text1"/>
                <w:sz w:val="24"/>
                <w:szCs w:val="24"/>
              </w:rPr>
              <w:t>Savivaldy</w:t>
            </w:r>
            <w:r w:rsidR="0021605D" w:rsidRPr="00CA5FA1">
              <w:rPr>
                <w:color w:val="000000" w:themeColor="text1"/>
                <w:sz w:val="24"/>
                <w:szCs w:val="24"/>
              </w:rPr>
              <w:t xml:space="preserve">bės administracijos darbuotojai, </w:t>
            </w:r>
            <w:r w:rsidR="006F2AB7">
              <w:rPr>
                <w:color w:val="000000" w:themeColor="text1"/>
                <w:sz w:val="24"/>
                <w:szCs w:val="24"/>
              </w:rPr>
              <w:t>d</w:t>
            </w:r>
            <w:r w:rsidR="0021605D" w:rsidRPr="00CA5FA1">
              <w:rPr>
                <w:color w:val="000000" w:themeColor="text1"/>
                <w:sz w:val="24"/>
                <w:szCs w:val="24"/>
              </w:rPr>
              <w:t>alyvavo</w:t>
            </w:r>
            <w:r w:rsidR="00F9225E">
              <w:rPr>
                <w:color w:val="000000" w:themeColor="text1"/>
                <w:sz w:val="24"/>
                <w:szCs w:val="24"/>
              </w:rPr>
              <w:t xml:space="preserve"> </w:t>
            </w:r>
            <w:r w:rsidR="0021605D" w:rsidRPr="00CA5FA1">
              <w:rPr>
                <w:color w:val="000000" w:themeColor="text1"/>
                <w:sz w:val="24"/>
                <w:szCs w:val="24"/>
              </w:rPr>
              <w:t>mokymu</w:t>
            </w:r>
            <w:r w:rsidR="00B67BD8" w:rsidRPr="00CA5FA1">
              <w:rPr>
                <w:color w:val="000000" w:themeColor="text1"/>
                <w:sz w:val="24"/>
                <w:szCs w:val="24"/>
              </w:rPr>
              <w:t>ose</w:t>
            </w:r>
            <w:r w:rsidR="00F9225E">
              <w:rPr>
                <w:color w:val="000000" w:themeColor="text1"/>
                <w:sz w:val="24"/>
                <w:szCs w:val="24"/>
              </w:rPr>
              <w:t xml:space="preserve">, </w:t>
            </w:r>
            <w:r w:rsidR="00F9225E" w:rsidRPr="00F9225E">
              <w:rPr>
                <w:color w:val="000000" w:themeColor="text1"/>
                <w:sz w:val="24"/>
                <w:szCs w:val="24"/>
              </w:rPr>
              <w:t>susijusiuose su antikorupcine veikla</w:t>
            </w:r>
            <w:r w:rsidR="00F9225E">
              <w:rPr>
                <w:color w:val="000000" w:themeColor="text1"/>
                <w:sz w:val="24"/>
                <w:szCs w:val="24"/>
              </w:rPr>
              <w:t xml:space="preserve"> </w:t>
            </w:r>
            <w:r w:rsidR="0021605D" w:rsidRPr="00CA5FA1">
              <w:rPr>
                <w:color w:val="000000" w:themeColor="text1"/>
                <w:sz w:val="24"/>
                <w:szCs w:val="24"/>
              </w:rPr>
              <w:t xml:space="preserve">apie </w:t>
            </w:r>
            <w:r w:rsidR="00821B48" w:rsidRPr="00CA5FA1">
              <w:rPr>
                <w:color w:val="000000" w:themeColor="text1"/>
                <w:sz w:val="24"/>
                <w:szCs w:val="24"/>
              </w:rPr>
              <w:t>85</w:t>
            </w:r>
            <w:r w:rsidR="0021605D" w:rsidRPr="00CA5FA1">
              <w:rPr>
                <w:color w:val="000000" w:themeColor="text1"/>
                <w:sz w:val="24"/>
                <w:szCs w:val="24"/>
              </w:rPr>
              <w:t xml:space="preserve"> dalyvi</w:t>
            </w:r>
            <w:r w:rsidR="00821B48" w:rsidRPr="00CA5FA1">
              <w:rPr>
                <w:color w:val="000000" w:themeColor="text1"/>
                <w:sz w:val="24"/>
                <w:szCs w:val="24"/>
              </w:rPr>
              <w:t>ai</w:t>
            </w:r>
            <w:r w:rsidR="00E15190">
              <w:rPr>
                <w:color w:val="000000" w:themeColor="text1"/>
                <w:sz w:val="24"/>
                <w:szCs w:val="24"/>
              </w:rPr>
              <w:t>, tai sudaro 34 proc.</w:t>
            </w:r>
            <w:r w:rsidR="00B3698F">
              <w:rPr>
                <w:color w:val="000000" w:themeColor="text1"/>
                <w:sz w:val="24"/>
                <w:szCs w:val="24"/>
              </w:rPr>
              <w:t xml:space="preserve"> nuo visų darbuotojų</w:t>
            </w:r>
            <w:r w:rsidR="00F9225E">
              <w:rPr>
                <w:color w:val="000000" w:themeColor="text1"/>
                <w:sz w:val="24"/>
                <w:szCs w:val="24"/>
              </w:rPr>
              <w:t>)</w:t>
            </w:r>
            <w:r w:rsidR="0021605D" w:rsidRPr="00CA5FA1">
              <w:rPr>
                <w:color w:val="000000" w:themeColor="text1"/>
                <w:sz w:val="24"/>
                <w:szCs w:val="24"/>
              </w:rPr>
              <w:t xml:space="preserve">. </w:t>
            </w:r>
          </w:p>
          <w:p w14:paraId="329DFBC4" w14:textId="77777777" w:rsidR="001011A7" w:rsidRDefault="001011A7" w:rsidP="00B3365B">
            <w:pPr>
              <w:snapToGrid w:val="0"/>
              <w:jc w:val="both"/>
              <w:rPr>
                <w:color w:val="000000" w:themeColor="text1"/>
                <w:sz w:val="24"/>
                <w:szCs w:val="24"/>
              </w:rPr>
            </w:pPr>
          </w:p>
          <w:p w14:paraId="76C8F58A" w14:textId="7E50036D" w:rsidR="001011A7" w:rsidRDefault="004D1A23" w:rsidP="008D0214">
            <w:pPr>
              <w:snapToGrid w:val="0"/>
              <w:jc w:val="both"/>
              <w:rPr>
                <w:color w:val="000000" w:themeColor="text1"/>
                <w:sz w:val="24"/>
                <w:szCs w:val="24"/>
              </w:rPr>
            </w:pPr>
            <w:r w:rsidRPr="00CA5FA1">
              <w:rPr>
                <w:color w:val="000000" w:themeColor="text1"/>
                <w:sz w:val="24"/>
                <w:szCs w:val="24"/>
              </w:rPr>
              <w:t>B</w:t>
            </w:r>
            <w:r w:rsidR="00EC7C90" w:rsidRPr="00CA5FA1">
              <w:rPr>
                <w:color w:val="000000" w:themeColor="text1"/>
                <w:sz w:val="24"/>
                <w:szCs w:val="24"/>
              </w:rPr>
              <w:t>iudžetinių įstaigų</w:t>
            </w:r>
            <w:r w:rsidR="0021605D" w:rsidRPr="00CA5FA1">
              <w:rPr>
                <w:color w:val="000000" w:themeColor="text1"/>
                <w:sz w:val="24"/>
                <w:szCs w:val="24"/>
              </w:rPr>
              <w:t xml:space="preserve"> darbuotojai dalyvavo Švietimo centro</w:t>
            </w:r>
            <w:r w:rsidR="001B1229" w:rsidRPr="00CA5FA1">
              <w:rPr>
                <w:color w:val="000000" w:themeColor="text1"/>
                <w:sz w:val="24"/>
                <w:szCs w:val="24"/>
              </w:rPr>
              <w:t>, Lietuvos Respublikos specialiųjų tyrimų tarnybos bei kituose mokymuose antikorupcine tema</w:t>
            </w:r>
            <w:r w:rsidR="0021605D" w:rsidRPr="00CA5FA1">
              <w:rPr>
                <w:color w:val="000000" w:themeColor="text1"/>
                <w:sz w:val="24"/>
                <w:szCs w:val="24"/>
              </w:rPr>
              <w:t xml:space="preserve">. </w:t>
            </w:r>
          </w:p>
          <w:p w14:paraId="3FB2CD26" w14:textId="39EF6AD0" w:rsidR="001D5A64" w:rsidRPr="00CA5FA1" w:rsidRDefault="0021605D" w:rsidP="008D0214">
            <w:pPr>
              <w:snapToGrid w:val="0"/>
              <w:jc w:val="both"/>
              <w:rPr>
                <w:color w:val="000000" w:themeColor="text1"/>
                <w:sz w:val="24"/>
                <w:szCs w:val="24"/>
              </w:rPr>
            </w:pPr>
            <w:r w:rsidRPr="00CA5FA1">
              <w:rPr>
                <w:color w:val="000000" w:themeColor="text1"/>
                <w:sz w:val="24"/>
                <w:szCs w:val="24"/>
              </w:rPr>
              <w:t>Savivaldybės</w:t>
            </w:r>
            <w:r w:rsidR="00EC7C90" w:rsidRPr="00CA5FA1">
              <w:rPr>
                <w:color w:val="000000" w:themeColor="text1"/>
                <w:sz w:val="24"/>
                <w:szCs w:val="24"/>
              </w:rPr>
              <w:t xml:space="preserve"> kontroliuojamų </w:t>
            </w:r>
            <w:r w:rsidRPr="00CA5FA1">
              <w:rPr>
                <w:color w:val="000000" w:themeColor="text1"/>
                <w:sz w:val="24"/>
                <w:szCs w:val="24"/>
              </w:rPr>
              <w:t>įmonių</w:t>
            </w:r>
            <w:r w:rsidR="00740B43" w:rsidRPr="00CA5FA1">
              <w:rPr>
                <w:color w:val="000000" w:themeColor="text1"/>
                <w:sz w:val="24"/>
                <w:szCs w:val="24"/>
              </w:rPr>
              <w:t xml:space="preserve"> (išskyrus UAB „Panevėžio regiono atliekų valdymo centras“) </w:t>
            </w:r>
            <w:r w:rsidRPr="00CA5FA1">
              <w:rPr>
                <w:color w:val="000000" w:themeColor="text1"/>
                <w:sz w:val="24"/>
                <w:szCs w:val="24"/>
              </w:rPr>
              <w:t xml:space="preserve">atstovai </w:t>
            </w:r>
            <w:r w:rsidR="008C4DDB" w:rsidRPr="00CA5FA1">
              <w:rPr>
                <w:color w:val="000000" w:themeColor="text1"/>
                <w:sz w:val="24"/>
                <w:szCs w:val="24"/>
              </w:rPr>
              <w:t xml:space="preserve">pasirinktinai </w:t>
            </w:r>
            <w:r w:rsidRPr="00CA5FA1">
              <w:rPr>
                <w:color w:val="000000" w:themeColor="text1"/>
                <w:sz w:val="24"/>
                <w:szCs w:val="24"/>
              </w:rPr>
              <w:t>dalyvavo</w:t>
            </w:r>
            <w:r w:rsidR="008C4DDB" w:rsidRPr="00CA5FA1">
              <w:rPr>
                <w:color w:val="000000" w:themeColor="text1"/>
                <w:sz w:val="24"/>
                <w:szCs w:val="24"/>
              </w:rPr>
              <w:t xml:space="preserve"> įvairiuose mokymuose: </w:t>
            </w:r>
            <w:r w:rsidR="00B67BD8" w:rsidRPr="00CA5FA1">
              <w:rPr>
                <w:color w:val="000000" w:themeColor="text1"/>
                <w:sz w:val="24"/>
                <w:szCs w:val="24"/>
              </w:rPr>
              <w:t xml:space="preserve">„Skaidrumo akademijos“ </w:t>
            </w:r>
            <w:r w:rsidR="0041618F" w:rsidRPr="00CA5FA1">
              <w:rPr>
                <w:color w:val="000000" w:themeColor="text1"/>
                <w:sz w:val="24"/>
                <w:szCs w:val="24"/>
              </w:rPr>
              <w:t>renginiuose „Naujasis korupcijos prevencijos įstatymas: antikorupcinio elgesio standartai“</w:t>
            </w:r>
            <w:r w:rsidR="00E16FDF" w:rsidRPr="00CA5FA1">
              <w:rPr>
                <w:color w:val="000000" w:themeColor="text1"/>
                <w:sz w:val="24"/>
                <w:szCs w:val="24"/>
              </w:rPr>
              <w:t xml:space="preserve">, </w:t>
            </w:r>
            <w:r w:rsidR="0041618F" w:rsidRPr="00CA5FA1">
              <w:rPr>
                <w:color w:val="000000" w:themeColor="text1"/>
                <w:sz w:val="24"/>
                <w:szCs w:val="24"/>
              </w:rPr>
              <w:t xml:space="preserve">„Naujasis korupcijos prevencijos įstatymas: personalo patikimumo </w:t>
            </w:r>
            <w:r w:rsidR="0041618F" w:rsidRPr="00CA5FA1">
              <w:rPr>
                <w:color w:val="000000" w:themeColor="text1"/>
                <w:sz w:val="24"/>
                <w:szCs w:val="24"/>
              </w:rPr>
              <w:lastRenderedPageBreak/>
              <w:t xml:space="preserve">užtikrinimas“, </w:t>
            </w:r>
            <w:r w:rsidR="00E16FDF" w:rsidRPr="00CA5FA1">
              <w:rPr>
                <w:color w:val="000000" w:themeColor="text1"/>
                <w:sz w:val="24"/>
                <w:szCs w:val="24"/>
              </w:rPr>
              <w:t>„Antikorupcinė politika savivaldoje: iššūkiai ir galimybės“, „Skaidrūs viešieji pirkimai: misija (ne)įmanoma?“, „EBPO: kaip kurti antikorupcinę aplinką valstybės valdomose įmonėse</w:t>
            </w:r>
            <w:r w:rsidR="008C4DDB" w:rsidRPr="00CA5FA1">
              <w:rPr>
                <w:color w:val="000000" w:themeColor="text1"/>
                <w:sz w:val="24"/>
                <w:szCs w:val="24"/>
              </w:rPr>
              <w:t xml:space="preserve">“, „Skaidrumas pirkimo inicijavimo etape“, </w:t>
            </w:r>
            <w:r w:rsidR="00E16FDF" w:rsidRPr="00CA5FA1">
              <w:rPr>
                <w:color w:val="000000" w:themeColor="text1"/>
                <w:sz w:val="24"/>
                <w:szCs w:val="24"/>
              </w:rPr>
              <w:t xml:space="preserve">STT </w:t>
            </w:r>
            <w:r w:rsidR="008C4DDB" w:rsidRPr="00CA5FA1">
              <w:rPr>
                <w:color w:val="000000" w:themeColor="text1"/>
                <w:sz w:val="24"/>
                <w:szCs w:val="24"/>
              </w:rPr>
              <w:t>e.</w:t>
            </w:r>
            <w:r w:rsidR="008D0214" w:rsidRPr="00CA5FA1">
              <w:rPr>
                <w:color w:val="000000" w:themeColor="text1"/>
                <w:sz w:val="24"/>
                <w:szCs w:val="24"/>
              </w:rPr>
              <w:t xml:space="preserve"> </w:t>
            </w:r>
            <w:r w:rsidR="008C4DDB" w:rsidRPr="00CA5FA1">
              <w:rPr>
                <w:color w:val="000000" w:themeColor="text1"/>
                <w:sz w:val="24"/>
                <w:szCs w:val="24"/>
              </w:rPr>
              <w:t xml:space="preserve">mokymo platformos pristatymo renginyje, </w:t>
            </w:r>
            <w:r w:rsidR="00E16FDF" w:rsidRPr="00CA5FA1">
              <w:rPr>
                <w:color w:val="000000" w:themeColor="text1"/>
                <w:sz w:val="24"/>
                <w:szCs w:val="24"/>
              </w:rPr>
              <w:t>mokymuose „Korupcijos samprata“,</w:t>
            </w:r>
            <w:r w:rsidR="008C4DDB" w:rsidRPr="00CA5FA1">
              <w:rPr>
                <w:color w:val="000000" w:themeColor="text1"/>
                <w:sz w:val="24"/>
                <w:szCs w:val="24"/>
              </w:rPr>
              <w:t xml:space="preserve"> </w:t>
            </w:r>
            <w:r w:rsidR="00E16FDF" w:rsidRPr="00CA5FA1">
              <w:rPr>
                <w:color w:val="000000" w:themeColor="text1"/>
                <w:sz w:val="24"/>
                <w:szCs w:val="24"/>
              </w:rPr>
              <w:t xml:space="preserve"> </w:t>
            </w:r>
            <w:r w:rsidR="008C4DDB" w:rsidRPr="00CA5FA1">
              <w:rPr>
                <w:color w:val="000000" w:themeColor="text1"/>
                <w:sz w:val="24"/>
                <w:szCs w:val="24"/>
              </w:rPr>
              <w:t>LRV diskusijoje „Lietuvos antikorupcinė aplinka: būklė, tendencijos, iššūkiai“.</w:t>
            </w:r>
          </w:p>
        </w:tc>
      </w:tr>
      <w:bookmarkEnd w:id="0"/>
    </w:tbl>
    <w:p w14:paraId="2B2E695F" w14:textId="77777777" w:rsidR="00C94C0F" w:rsidRPr="000D4204" w:rsidRDefault="00C94C0F" w:rsidP="009C4071">
      <w:pPr>
        <w:jc w:val="center"/>
        <w:rPr>
          <w:color w:val="000000" w:themeColor="text1"/>
          <w:sz w:val="24"/>
          <w:szCs w:val="24"/>
        </w:rPr>
      </w:pPr>
    </w:p>
    <w:p w14:paraId="2E8D289F" w14:textId="77777777" w:rsidR="009C4071" w:rsidRPr="000D4204" w:rsidRDefault="009C4071" w:rsidP="009C4071">
      <w:pPr>
        <w:jc w:val="center"/>
        <w:rPr>
          <w:color w:val="000000" w:themeColor="text1"/>
          <w:sz w:val="24"/>
          <w:szCs w:val="24"/>
        </w:rPr>
      </w:pPr>
    </w:p>
    <w:p w14:paraId="785C1DB2" w14:textId="77777777" w:rsidR="008A774E" w:rsidRPr="000D4204" w:rsidRDefault="008A774E" w:rsidP="009C4071">
      <w:pPr>
        <w:jc w:val="center"/>
        <w:rPr>
          <w:color w:val="000000" w:themeColor="text1"/>
          <w:sz w:val="24"/>
          <w:szCs w:val="24"/>
        </w:rPr>
      </w:pPr>
    </w:p>
    <w:p w14:paraId="00EC2FE0" w14:textId="77777777" w:rsidR="00944EF2" w:rsidRPr="000D4204" w:rsidRDefault="009C4071" w:rsidP="009C4071">
      <w:pPr>
        <w:jc w:val="center"/>
        <w:rPr>
          <w:color w:val="000000" w:themeColor="text1"/>
          <w:sz w:val="24"/>
          <w:szCs w:val="24"/>
          <w:lang w:eastAsia="lt-LT"/>
        </w:rPr>
      </w:pPr>
      <w:r w:rsidRPr="000D4204">
        <w:rPr>
          <w:color w:val="000000" w:themeColor="text1"/>
          <w:sz w:val="24"/>
          <w:szCs w:val="24"/>
        </w:rPr>
        <w:t>__________________________</w:t>
      </w:r>
    </w:p>
    <w:sectPr w:rsidR="00944EF2" w:rsidRPr="000D4204" w:rsidSect="001A02E2">
      <w:headerReference w:type="default" r:id="rId23"/>
      <w:pgSz w:w="16838" w:h="11906" w:orient="landscape" w:code="9"/>
      <w:pgMar w:top="993"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6E120" w14:textId="77777777" w:rsidR="001E456E" w:rsidRDefault="001E456E" w:rsidP="00D95F4D">
      <w:r>
        <w:separator/>
      </w:r>
    </w:p>
  </w:endnote>
  <w:endnote w:type="continuationSeparator" w:id="0">
    <w:p w14:paraId="51F49947" w14:textId="77777777" w:rsidR="001E456E" w:rsidRDefault="001E456E" w:rsidP="00D95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04F36" w14:textId="77777777" w:rsidR="001E456E" w:rsidRDefault="001E456E" w:rsidP="00D95F4D">
      <w:r>
        <w:separator/>
      </w:r>
    </w:p>
  </w:footnote>
  <w:footnote w:type="continuationSeparator" w:id="0">
    <w:p w14:paraId="073F282D" w14:textId="77777777" w:rsidR="001E456E" w:rsidRDefault="001E456E" w:rsidP="00D95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3099F" w14:textId="77777777" w:rsidR="00D95F4D" w:rsidRPr="003B399C" w:rsidRDefault="00D95F4D">
    <w:pPr>
      <w:pStyle w:val="Antrats"/>
      <w:jc w:val="center"/>
      <w:rPr>
        <w:sz w:val="24"/>
        <w:szCs w:val="24"/>
      </w:rPr>
    </w:pPr>
    <w:r w:rsidRPr="003B399C">
      <w:rPr>
        <w:sz w:val="24"/>
        <w:szCs w:val="24"/>
      </w:rPr>
      <w:fldChar w:fldCharType="begin"/>
    </w:r>
    <w:r w:rsidRPr="003B399C">
      <w:rPr>
        <w:sz w:val="24"/>
        <w:szCs w:val="24"/>
      </w:rPr>
      <w:instrText xml:space="preserve"> PAGE   \* MERGEFORMAT </w:instrText>
    </w:r>
    <w:r w:rsidRPr="003B399C">
      <w:rPr>
        <w:sz w:val="24"/>
        <w:szCs w:val="24"/>
      </w:rPr>
      <w:fldChar w:fldCharType="separate"/>
    </w:r>
    <w:r w:rsidR="00BD67B3">
      <w:rPr>
        <w:noProof/>
        <w:sz w:val="24"/>
        <w:szCs w:val="24"/>
      </w:rPr>
      <w:t>7</w:t>
    </w:r>
    <w:r w:rsidRPr="003B399C">
      <w:rPr>
        <w:noProof/>
        <w:sz w:val="24"/>
        <w:szCs w:val="24"/>
      </w:rPr>
      <w:fldChar w:fldCharType="end"/>
    </w:r>
  </w:p>
  <w:p w14:paraId="2DB51F09" w14:textId="77777777" w:rsidR="00D95F4D" w:rsidRDefault="00D95F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D0F2F"/>
    <w:multiLevelType w:val="hybridMultilevel"/>
    <w:tmpl w:val="A5FADE9A"/>
    <w:lvl w:ilvl="0" w:tplc="53C88DAE">
      <w:start w:val="1"/>
      <w:numFmt w:val="decimal"/>
      <w:lvlText w:val="%1."/>
      <w:lvlJc w:val="left"/>
      <w:pPr>
        <w:ind w:left="108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 w15:restartNumberingAfterBreak="0">
    <w:nsid w:val="48E66C6D"/>
    <w:multiLevelType w:val="hybridMultilevel"/>
    <w:tmpl w:val="F6360954"/>
    <w:lvl w:ilvl="0" w:tplc="F4CAB00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54092BC3"/>
    <w:multiLevelType w:val="hybridMultilevel"/>
    <w:tmpl w:val="4ADAFA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4EA7BA2"/>
    <w:multiLevelType w:val="hybridMultilevel"/>
    <w:tmpl w:val="AA2CEC7A"/>
    <w:lvl w:ilvl="0" w:tplc="05F02A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F95"/>
    <w:rsid w:val="000041AD"/>
    <w:rsid w:val="00015622"/>
    <w:rsid w:val="00015E9C"/>
    <w:rsid w:val="00017F4C"/>
    <w:rsid w:val="000202D6"/>
    <w:rsid w:val="00021591"/>
    <w:rsid w:val="00021B9F"/>
    <w:rsid w:val="000258BC"/>
    <w:rsid w:val="00026103"/>
    <w:rsid w:val="000277E9"/>
    <w:rsid w:val="000325B4"/>
    <w:rsid w:val="00035320"/>
    <w:rsid w:val="00035334"/>
    <w:rsid w:val="00045171"/>
    <w:rsid w:val="00047360"/>
    <w:rsid w:val="0004798B"/>
    <w:rsid w:val="000606F1"/>
    <w:rsid w:val="00060759"/>
    <w:rsid w:val="00064DEC"/>
    <w:rsid w:val="00072B6C"/>
    <w:rsid w:val="00080AB2"/>
    <w:rsid w:val="000934A6"/>
    <w:rsid w:val="00097BF2"/>
    <w:rsid w:val="000A2355"/>
    <w:rsid w:val="000A520E"/>
    <w:rsid w:val="000B61A3"/>
    <w:rsid w:val="000C5106"/>
    <w:rsid w:val="000C62C7"/>
    <w:rsid w:val="000D045D"/>
    <w:rsid w:val="000D4204"/>
    <w:rsid w:val="000E23F7"/>
    <w:rsid w:val="000F725C"/>
    <w:rsid w:val="000F7572"/>
    <w:rsid w:val="001011A7"/>
    <w:rsid w:val="001203BC"/>
    <w:rsid w:val="001219A6"/>
    <w:rsid w:val="0012261D"/>
    <w:rsid w:val="00136921"/>
    <w:rsid w:val="00140253"/>
    <w:rsid w:val="00140A2B"/>
    <w:rsid w:val="001556CB"/>
    <w:rsid w:val="0016598A"/>
    <w:rsid w:val="00174A6C"/>
    <w:rsid w:val="00181B3D"/>
    <w:rsid w:val="00195A39"/>
    <w:rsid w:val="001A02E2"/>
    <w:rsid w:val="001B1229"/>
    <w:rsid w:val="001D5A64"/>
    <w:rsid w:val="001E07FC"/>
    <w:rsid w:val="001E2DF1"/>
    <w:rsid w:val="001E456E"/>
    <w:rsid w:val="001E4C11"/>
    <w:rsid w:val="001E6EBD"/>
    <w:rsid w:val="001F363C"/>
    <w:rsid w:val="001F5CC3"/>
    <w:rsid w:val="002122D1"/>
    <w:rsid w:val="0021605D"/>
    <w:rsid w:val="00230C61"/>
    <w:rsid w:val="002355B8"/>
    <w:rsid w:val="00243824"/>
    <w:rsid w:val="002453B0"/>
    <w:rsid w:val="002476D3"/>
    <w:rsid w:val="002702BE"/>
    <w:rsid w:val="002858B8"/>
    <w:rsid w:val="00287A74"/>
    <w:rsid w:val="002A23D5"/>
    <w:rsid w:val="002A2CD4"/>
    <w:rsid w:val="002B2A32"/>
    <w:rsid w:val="002C2EB5"/>
    <w:rsid w:val="002C5531"/>
    <w:rsid w:val="002C6079"/>
    <w:rsid w:val="002C61FB"/>
    <w:rsid w:val="002C718A"/>
    <w:rsid w:val="002C7FC4"/>
    <w:rsid w:val="002D19F1"/>
    <w:rsid w:val="002D3C00"/>
    <w:rsid w:val="002D4B62"/>
    <w:rsid w:val="002D57D8"/>
    <w:rsid w:val="002E0117"/>
    <w:rsid w:val="002E046C"/>
    <w:rsid w:val="002E2AE7"/>
    <w:rsid w:val="002E4D1B"/>
    <w:rsid w:val="00301249"/>
    <w:rsid w:val="00304440"/>
    <w:rsid w:val="00304DAD"/>
    <w:rsid w:val="0031255D"/>
    <w:rsid w:val="00335649"/>
    <w:rsid w:val="00343F04"/>
    <w:rsid w:val="003504B9"/>
    <w:rsid w:val="0035409D"/>
    <w:rsid w:val="003575B5"/>
    <w:rsid w:val="00357642"/>
    <w:rsid w:val="00357A0D"/>
    <w:rsid w:val="003636E6"/>
    <w:rsid w:val="00367292"/>
    <w:rsid w:val="003703FB"/>
    <w:rsid w:val="0038019D"/>
    <w:rsid w:val="003952E1"/>
    <w:rsid w:val="003976C4"/>
    <w:rsid w:val="003B399C"/>
    <w:rsid w:val="003B6A70"/>
    <w:rsid w:val="003B7D24"/>
    <w:rsid w:val="003C44AC"/>
    <w:rsid w:val="003D582C"/>
    <w:rsid w:val="003D5EE9"/>
    <w:rsid w:val="003E179E"/>
    <w:rsid w:val="003F1AFD"/>
    <w:rsid w:val="003F3AC0"/>
    <w:rsid w:val="003F5408"/>
    <w:rsid w:val="0041618F"/>
    <w:rsid w:val="0043108F"/>
    <w:rsid w:val="00433600"/>
    <w:rsid w:val="00434070"/>
    <w:rsid w:val="00464370"/>
    <w:rsid w:val="00467789"/>
    <w:rsid w:val="00473A96"/>
    <w:rsid w:val="00473DD3"/>
    <w:rsid w:val="0048026A"/>
    <w:rsid w:val="004820CA"/>
    <w:rsid w:val="004B1A43"/>
    <w:rsid w:val="004B6642"/>
    <w:rsid w:val="004C5B19"/>
    <w:rsid w:val="004C7061"/>
    <w:rsid w:val="004D1A23"/>
    <w:rsid w:val="004D582D"/>
    <w:rsid w:val="004E36F5"/>
    <w:rsid w:val="004E37AA"/>
    <w:rsid w:val="004F0544"/>
    <w:rsid w:val="004F23B1"/>
    <w:rsid w:val="004F3673"/>
    <w:rsid w:val="004F423F"/>
    <w:rsid w:val="005177BE"/>
    <w:rsid w:val="00543270"/>
    <w:rsid w:val="0054712C"/>
    <w:rsid w:val="00556CFA"/>
    <w:rsid w:val="005600F5"/>
    <w:rsid w:val="00560A8A"/>
    <w:rsid w:val="005779BD"/>
    <w:rsid w:val="005A7D85"/>
    <w:rsid w:val="005B45BD"/>
    <w:rsid w:val="005C2FFC"/>
    <w:rsid w:val="00600A69"/>
    <w:rsid w:val="00607A87"/>
    <w:rsid w:val="00621ABF"/>
    <w:rsid w:val="00622D99"/>
    <w:rsid w:val="0062415C"/>
    <w:rsid w:val="00630B14"/>
    <w:rsid w:val="00643CFB"/>
    <w:rsid w:val="006445DE"/>
    <w:rsid w:val="0064535F"/>
    <w:rsid w:val="00645624"/>
    <w:rsid w:val="00646FA0"/>
    <w:rsid w:val="0065075D"/>
    <w:rsid w:val="00653729"/>
    <w:rsid w:val="006549E7"/>
    <w:rsid w:val="00661AD4"/>
    <w:rsid w:val="006628EC"/>
    <w:rsid w:val="00667480"/>
    <w:rsid w:val="00677C35"/>
    <w:rsid w:val="0068014E"/>
    <w:rsid w:val="00691DC9"/>
    <w:rsid w:val="00694AB4"/>
    <w:rsid w:val="00697D47"/>
    <w:rsid w:val="006A3163"/>
    <w:rsid w:val="006B199F"/>
    <w:rsid w:val="006C1AE7"/>
    <w:rsid w:val="006C3BBB"/>
    <w:rsid w:val="006C78E3"/>
    <w:rsid w:val="006E30A0"/>
    <w:rsid w:val="006E30C7"/>
    <w:rsid w:val="006E4633"/>
    <w:rsid w:val="006E7C9D"/>
    <w:rsid w:val="006F14A1"/>
    <w:rsid w:val="006F14CD"/>
    <w:rsid w:val="006F16A1"/>
    <w:rsid w:val="006F2AB7"/>
    <w:rsid w:val="006F78A5"/>
    <w:rsid w:val="00700E36"/>
    <w:rsid w:val="00716EFD"/>
    <w:rsid w:val="007209BF"/>
    <w:rsid w:val="00724B81"/>
    <w:rsid w:val="00730A93"/>
    <w:rsid w:val="00737288"/>
    <w:rsid w:val="00737454"/>
    <w:rsid w:val="00740B43"/>
    <w:rsid w:val="0074144D"/>
    <w:rsid w:val="00744FB6"/>
    <w:rsid w:val="0075197E"/>
    <w:rsid w:val="00766B87"/>
    <w:rsid w:val="00766D46"/>
    <w:rsid w:val="00767DC1"/>
    <w:rsid w:val="0077045E"/>
    <w:rsid w:val="007819D6"/>
    <w:rsid w:val="00796AC2"/>
    <w:rsid w:val="00796D18"/>
    <w:rsid w:val="007A2B6E"/>
    <w:rsid w:val="007A788B"/>
    <w:rsid w:val="007B6B14"/>
    <w:rsid w:val="007B6CEF"/>
    <w:rsid w:val="007D7D12"/>
    <w:rsid w:val="007E304F"/>
    <w:rsid w:val="007E4D2B"/>
    <w:rsid w:val="007E690A"/>
    <w:rsid w:val="007F4582"/>
    <w:rsid w:val="0080607B"/>
    <w:rsid w:val="00807FA9"/>
    <w:rsid w:val="0081157F"/>
    <w:rsid w:val="00815442"/>
    <w:rsid w:val="0082009C"/>
    <w:rsid w:val="00821AA5"/>
    <w:rsid w:val="00821B48"/>
    <w:rsid w:val="00823ED1"/>
    <w:rsid w:val="00824E33"/>
    <w:rsid w:val="008314E9"/>
    <w:rsid w:val="00857158"/>
    <w:rsid w:val="008661FF"/>
    <w:rsid w:val="00883008"/>
    <w:rsid w:val="00883B05"/>
    <w:rsid w:val="008A774E"/>
    <w:rsid w:val="008B08C2"/>
    <w:rsid w:val="008B1E0C"/>
    <w:rsid w:val="008C09AD"/>
    <w:rsid w:val="008C4DDB"/>
    <w:rsid w:val="008D0214"/>
    <w:rsid w:val="008D3075"/>
    <w:rsid w:val="008D7CCC"/>
    <w:rsid w:val="008E5053"/>
    <w:rsid w:val="008F42AB"/>
    <w:rsid w:val="008F5253"/>
    <w:rsid w:val="008F6496"/>
    <w:rsid w:val="00900092"/>
    <w:rsid w:val="009048B1"/>
    <w:rsid w:val="009050CA"/>
    <w:rsid w:val="00931BE7"/>
    <w:rsid w:val="009336A6"/>
    <w:rsid w:val="00934F50"/>
    <w:rsid w:val="00935166"/>
    <w:rsid w:val="00943494"/>
    <w:rsid w:val="00944EF2"/>
    <w:rsid w:val="00956811"/>
    <w:rsid w:val="009605A1"/>
    <w:rsid w:val="00973866"/>
    <w:rsid w:val="00973D5D"/>
    <w:rsid w:val="00976357"/>
    <w:rsid w:val="00990D1A"/>
    <w:rsid w:val="0099190C"/>
    <w:rsid w:val="00991A49"/>
    <w:rsid w:val="009A278B"/>
    <w:rsid w:val="009B2B09"/>
    <w:rsid w:val="009C29DC"/>
    <w:rsid w:val="009C2B5B"/>
    <w:rsid w:val="009C4071"/>
    <w:rsid w:val="009C58BF"/>
    <w:rsid w:val="009D1F47"/>
    <w:rsid w:val="009D2D0F"/>
    <w:rsid w:val="009D445F"/>
    <w:rsid w:val="009D4E5F"/>
    <w:rsid w:val="009E6FFC"/>
    <w:rsid w:val="009F4D7C"/>
    <w:rsid w:val="00A04617"/>
    <w:rsid w:val="00A04A6C"/>
    <w:rsid w:val="00A073D6"/>
    <w:rsid w:val="00A15AB4"/>
    <w:rsid w:val="00A22232"/>
    <w:rsid w:val="00A43D53"/>
    <w:rsid w:val="00A442A9"/>
    <w:rsid w:val="00A46E5B"/>
    <w:rsid w:val="00A472FE"/>
    <w:rsid w:val="00A54A07"/>
    <w:rsid w:val="00A5635C"/>
    <w:rsid w:val="00A603F1"/>
    <w:rsid w:val="00A64C6D"/>
    <w:rsid w:val="00A671E8"/>
    <w:rsid w:val="00A7326D"/>
    <w:rsid w:val="00A827A8"/>
    <w:rsid w:val="00A87675"/>
    <w:rsid w:val="00A96BF1"/>
    <w:rsid w:val="00AB306A"/>
    <w:rsid w:val="00AB4164"/>
    <w:rsid w:val="00AC26D6"/>
    <w:rsid w:val="00AD1564"/>
    <w:rsid w:val="00AE7661"/>
    <w:rsid w:val="00AE79C8"/>
    <w:rsid w:val="00B02C84"/>
    <w:rsid w:val="00B02D07"/>
    <w:rsid w:val="00B048F1"/>
    <w:rsid w:val="00B065CC"/>
    <w:rsid w:val="00B12C14"/>
    <w:rsid w:val="00B15959"/>
    <w:rsid w:val="00B247BA"/>
    <w:rsid w:val="00B306BF"/>
    <w:rsid w:val="00B3365B"/>
    <w:rsid w:val="00B33A7B"/>
    <w:rsid w:val="00B3698F"/>
    <w:rsid w:val="00B428BB"/>
    <w:rsid w:val="00B46B8B"/>
    <w:rsid w:val="00B56AED"/>
    <w:rsid w:val="00B604E4"/>
    <w:rsid w:val="00B6227E"/>
    <w:rsid w:val="00B67BD8"/>
    <w:rsid w:val="00B67F31"/>
    <w:rsid w:val="00B72E0B"/>
    <w:rsid w:val="00B7636B"/>
    <w:rsid w:val="00B9320F"/>
    <w:rsid w:val="00B94559"/>
    <w:rsid w:val="00BA43C5"/>
    <w:rsid w:val="00BA6E26"/>
    <w:rsid w:val="00BA7C34"/>
    <w:rsid w:val="00BA7C42"/>
    <w:rsid w:val="00BB45F1"/>
    <w:rsid w:val="00BB4C09"/>
    <w:rsid w:val="00BD065A"/>
    <w:rsid w:val="00BD67B3"/>
    <w:rsid w:val="00BE2D7A"/>
    <w:rsid w:val="00BF618C"/>
    <w:rsid w:val="00C001E1"/>
    <w:rsid w:val="00C0564F"/>
    <w:rsid w:val="00C07F82"/>
    <w:rsid w:val="00C16BE8"/>
    <w:rsid w:val="00C24122"/>
    <w:rsid w:val="00C3549C"/>
    <w:rsid w:val="00C4020C"/>
    <w:rsid w:val="00C609FC"/>
    <w:rsid w:val="00C63499"/>
    <w:rsid w:val="00C64D83"/>
    <w:rsid w:val="00C66F77"/>
    <w:rsid w:val="00C81301"/>
    <w:rsid w:val="00C8196A"/>
    <w:rsid w:val="00C905E3"/>
    <w:rsid w:val="00C94C0F"/>
    <w:rsid w:val="00C973BE"/>
    <w:rsid w:val="00CA5FA1"/>
    <w:rsid w:val="00CB5BB3"/>
    <w:rsid w:val="00CB6B83"/>
    <w:rsid w:val="00CB6D06"/>
    <w:rsid w:val="00CC2B37"/>
    <w:rsid w:val="00CC2C61"/>
    <w:rsid w:val="00CC49E7"/>
    <w:rsid w:val="00CD4BB6"/>
    <w:rsid w:val="00CD7A06"/>
    <w:rsid w:val="00CE1A66"/>
    <w:rsid w:val="00CF1CFD"/>
    <w:rsid w:val="00CF5994"/>
    <w:rsid w:val="00D06CF6"/>
    <w:rsid w:val="00D10072"/>
    <w:rsid w:val="00D10247"/>
    <w:rsid w:val="00D11DD6"/>
    <w:rsid w:val="00D12291"/>
    <w:rsid w:val="00D20B8B"/>
    <w:rsid w:val="00D20C73"/>
    <w:rsid w:val="00D22E59"/>
    <w:rsid w:val="00D31C90"/>
    <w:rsid w:val="00D37736"/>
    <w:rsid w:val="00D65575"/>
    <w:rsid w:val="00D8057A"/>
    <w:rsid w:val="00D83B71"/>
    <w:rsid w:val="00D8433F"/>
    <w:rsid w:val="00D85EC5"/>
    <w:rsid w:val="00D915F2"/>
    <w:rsid w:val="00D92589"/>
    <w:rsid w:val="00D95F4D"/>
    <w:rsid w:val="00D96011"/>
    <w:rsid w:val="00D9649F"/>
    <w:rsid w:val="00DA3A7E"/>
    <w:rsid w:val="00DA3FB2"/>
    <w:rsid w:val="00DB0145"/>
    <w:rsid w:val="00DB4F11"/>
    <w:rsid w:val="00DC38B9"/>
    <w:rsid w:val="00DD752E"/>
    <w:rsid w:val="00DE05EA"/>
    <w:rsid w:val="00DE3200"/>
    <w:rsid w:val="00DF4E03"/>
    <w:rsid w:val="00DF63CE"/>
    <w:rsid w:val="00E00F61"/>
    <w:rsid w:val="00E047C1"/>
    <w:rsid w:val="00E07844"/>
    <w:rsid w:val="00E1289D"/>
    <w:rsid w:val="00E14CF8"/>
    <w:rsid w:val="00E15190"/>
    <w:rsid w:val="00E167B9"/>
    <w:rsid w:val="00E16FDF"/>
    <w:rsid w:val="00E41651"/>
    <w:rsid w:val="00E454D6"/>
    <w:rsid w:val="00E532B1"/>
    <w:rsid w:val="00E5791A"/>
    <w:rsid w:val="00E6242C"/>
    <w:rsid w:val="00E631AA"/>
    <w:rsid w:val="00E735AF"/>
    <w:rsid w:val="00E82D46"/>
    <w:rsid w:val="00E83F95"/>
    <w:rsid w:val="00E973DC"/>
    <w:rsid w:val="00EA1031"/>
    <w:rsid w:val="00EB4170"/>
    <w:rsid w:val="00EC4225"/>
    <w:rsid w:val="00EC435F"/>
    <w:rsid w:val="00EC7C90"/>
    <w:rsid w:val="00EE7C1B"/>
    <w:rsid w:val="00EF19BD"/>
    <w:rsid w:val="00EF2488"/>
    <w:rsid w:val="00F12AE1"/>
    <w:rsid w:val="00F1322E"/>
    <w:rsid w:val="00F14C60"/>
    <w:rsid w:val="00F15102"/>
    <w:rsid w:val="00F222A5"/>
    <w:rsid w:val="00F24EBB"/>
    <w:rsid w:val="00F262AD"/>
    <w:rsid w:val="00F346AF"/>
    <w:rsid w:val="00F43F59"/>
    <w:rsid w:val="00F511A6"/>
    <w:rsid w:val="00F539A8"/>
    <w:rsid w:val="00F55F28"/>
    <w:rsid w:val="00F81A71"/>
    <w:rsid w:val="00F8281F"/>
    <w:rsid w:val="00F843DA"/>
    <w:rsid w:val="00F87451"/>
    <w:rsid w:val="00F9225E"/>
    <w:rsid w:val="00F95427"/>
    <w:rsid w:val="00F97C6A"/>
    <w:rsid w:val="00FA1829"/>
    <w:rsid w:val="00FA240D"/>
    <w:rsid w:val="00FA5236"/>
    <w:rsid w:val="00FB58A1"/>
    <w:rsid w:val="00FB5C59"/>
    <w:rsid w:val="00FC0BBC"/>
    <w:rsid w:val="00FD66FB"/>
    <w:rsid w:val="00FD6CEC"/>
    <w:rsid w:val="00FF14AD"/>
    <w:rsid w:val="00FF66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7D363E"/>
  <w15:chartTrackingRefBased/>
  <w15:docId w15:val="{95A72861-74B1-4519-B732-3EF7C899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3F95"/>
    <w:rPr>
      <w:rFonts w:ascii="Times New Roman" w:eastAsia="Times New Roman" w:hAnsi="Times New Roman"/>
      <w:lang w:eastAsia="en-US"/>
    </w:rPr>
  </w:style>
  <w:style w:type="paragraph" w:styleId="Antrat2">
    <w:name w:val="heading 2"/>
    <w:basedOn w:val="prastasis"/>
    <w:next w:val="prastasis"/>
    <w:link w:val="Antrat2Diagrama"/>
    <w:uiPriority w:val="99"/>
    <w:qFormat/>
    <w:rsid w:val="00E83F95"/>
    <w:pPr>
      <w:keepNext/>
      <w:jc w:val="center"/>
      <w:outlineLvl w:val="1"/>
    </w:pPr>
    <w:rPr>
      <w:b/>
      <w:sz w:val="24"/>
    </w:rPr>
  </w:style>
  <w:style w:type="paragraph" w:styleId="Antrat3">
    <w:name w:val="heading 3"/>
    <w:basedOn w:val="prastasis"/>
    <w:next w:val="prastasis"/>
    <w:link w:val="Antrat3Diagrama"/>
    <w:uiPriority w:val="99"/>
    <w:qFormat/>
    <w:rsid w:val="00E83F95"/>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locked/>
    <w:rsid w:val="00E83F95"/>
    <w:rPr>
      <w:rFonts w:ascii="Times New Roman" w:hAnsi="Times New Roman" w:cs="Times New Roman"/>
      <w:b/>
      <w:sz w:val="20"/>
      <w:szCs w:val="20"/>
    </w:rPr>
  </w:style>
  <w:style w:type="character" w:customStyle="1" w:styleId="Antrat3Diagrama">
    <w:name w:val="Antraštė 3 Diagrama"/>
    <w:link w:val="Antrat3"/>
    <w:uiPriority w:val="99"/>
    <w:semiHidden/>
    <w:locked/>
    <w:rsid w:val="00E83F95"/>
    <w:rPr>
      <w:rFonts w:ascii="Times New Roman" w:hAnsi="Times New Roman" w:cs="Times New Roman"/>
      <w:sz w:val="20"/>
      <w:szCs w:val="20"/>
    </w:rPr>
  </w:style>
  <w:style w:type="paragraph" w:styleId="Pavadinimas">
    <w:name w:val="Title"/>
    <w:basedOn w:val="prastasis"/>
    <w:link w:val="PavadinimasDiagrama"/>
    <w:uiPriority w:val="99"/>
    <w:qFormat/>
    <w:rsid w:val="00E83F95"/>
    <w:pPr>
      <w:jc w:val="center"/>
    </w:pPr>
    <w:rPr>
      <w:b/>
      <w:sz w:val="28"/>
      <w:lang w:eastAsia="lt-LT"/>
    </w:rPr>
  </w:style>
  <w:style w:type="character" w:customStyle="1" w:styleId="PavadinimasDiagrama">
    <w:name w:val="Pavadinimas Diagrama"/>
    <w:link w:val="Pavadinimas"/>
    <w:uiPriority w:val="99"/>
    <w:locked/>
    <w:rsid w:val="00E83F95"/>
    <w:rPr>
      <w:rFonts w:ascii="Times New Roman" w:hAnsi="Times New Roman" w:cs="Times New Roman"/>
      <w:b/>
      <w:sz w:val="20"/>
      <w:szCs w:val="20"/>
      <w:lang w:eastAsia="lt-LT"/>
    </w:rPr>
  </w:style>
  <w:style w:type="paragraph" w:styleId="Betarp">
    <w:name w:val="No Spacing"/>
    <w:uiPriority w:val="1"/>
    <w:qFormat/>
    <w:rsid w:val="003F1AFD"/>
    <w:rPr>
      <w:rFonts w:ascii="Times New Roman" w:hAnsi="Times New Roman"/>
      <w:sz w:val="24"/>
      <w:szCs w:val="24"/>
      <w:lang w:val="en-US" w:eastAsia="en-US"/>
    </w:rPr>
  </w:style>
  <w:style w:type="paragraph" w:styleId="Antrats">
    <w:name w:val="header"/>
    <w:basedOn w:val="prastasis"/>
    <w:link w:val="AntratsDiagrama"/>
    <w:uiPriority w:val="99"/>
    <w:unhideWhenUsed/>
    <w:rsid w:val="00D95F4D"/>
    <w:pPr>
      <w:tabs>
        <w:tab w:val="center" w:pos="4986"/>
        <w:tab w:val="right" w:pos="9972"/>
      </w:tabs>
    </w:pPr>
  </w:style>
  <w:style w:type="character" w:customStyle="1" w:styleId="AntratsDiagrama">
    <w:name w:val="Antraštės Diagrama"/>
    <w:link w:val="Antrats"/>
    <w:uiPriority w:val="99"/>
    <w:rsid w:val="00D95F4D"/>
    <w:rPr>
      <w:rFonts w:ascii="Times New Roman" w:eastAsia="Times New Roman" w:hAnsi="Times New Roman"/>
      <w:lang w:val="lt-LT"/>
    </w:rPr>
  </w:style>
  <w:style w:type="paragraph" w:styleId="Porat">
    <w:name w:val="footer"/>
    <w:basedOn w:val="prastasis"/>
    <w:link w:val="PoratDiagrama"/>
    <w:uiPriority w:val="99"/>
    <w:unhideWhenUsed/>
    <w:rsid w:val="00D95F4D"/>
    <w:pPr>
      <w:tabs>
        <w:tab w:val="center" w:pos="4986"/>
        <w:tab w:val="right" w:pos="9972"/>
      </w:tabs>
    </w:pPr>
  </w:style>
  <w:style w:type="character" w:customStyle="1" w:styleId="PoratDiagrama">
    <w:name w:val="Poraštė Diagrama"/>
    <w:link w:val="Porat"/>
    <w:uiPriority w:val="99"/>
    <w:rsid w:val="00D95F4D"/>
    <w:rPr>
      <w:rFonts w:ascii="Times New Roman" w:eastAsia="Times New Roman" w:hAnsi="Times New Roman"/>
      <w:lang w:val="lt-LT"/>
    </w:rPr>
  </w:style>
  <w:style w:type="paragraph" w:styleId="Debesliotekstas">
    <w:name w:val="Balloon Text"/>
    <w:basedOn w:val="prastasis"/>
    <w:link w:val="DebesliotekstasDiagrama"/>
    <w:uiPriority w:val="99"/>
    <w:semiHidden/>
    <w:unhideWhenUsed/>
    <w:rsid w:val="004D582D"/>
    <w:rPr>
      <w:rFonts w:ascii="Segoe UI" w:hAnsi="Segoe UI" w:cs="Segoe UI"/>
      <w:sz w:val="18"/>
      <w:szCs w:val="18"/>
    </w:rPr>
  </w:style>
  <w:style w:type="character" w:customStyle="1" w:styleId="DebesliotekstasDiagrama">
    <w:name w:val="Debesėlio tekstas Diagrama"/>
    <w:link w:val="Debesliotekstas"/>
    <w:uiPriority w:val="99"/>
    <w:semiHidden/>
    <w:rsid w:val="004D582D"/>
    <w:rPr>
      <w:rFonts w:ascii="Segoe UI" w:eastAsia="Times New Roman" w:hAnsi="Segoe UI" w:cs="Segoe UI"/>
      <w:sz w:val="18"/>
      <w:szCs w:val="18"/>
      <w:lang w:eastAsia="en-US"/>
    </w:rPr>
  </w:style>
  <w:style w:type="character" w:styleId="Hipersaitas">
    <w:name w:val="Hyperlink"/>
    <w:uiPriority w:val="99"/>
    <w:unhideWhenUsed/>
    <w:rsid w:val="00DE3200"/>
    <w:rPr>
      <w:color w:val="0563C1"/>
      <w:u w:val="single"/>
    </w:rPr>
  </w:style>
  <w:style w:type="character" w:styleId="Perirtashipersaitas">
    <w:name w:val="FollowedHyperlink"/>
    <w:uiPriority w:val="99"/>
    <w:semiHidden/>
    <w:unhideWhenUsed/>
    <w:rsid w:val="00E5791A"/>
    <w:rPr>
      <w:color w:val="954F72"/>
      <w:u w:val="single"/>
    </w:rPr>
  </w:style>
  <w:style w:type="character" w:customStyle="1" w:styleId="Neapdorotaspaminjimas1">
    <w:name w:val="Neapdorotas paminėjimas1"/>
    <w:uiPriority w:val="99"/>
    <w:semiHidden/>
    <w:unhideWhenUsed/>
    <w:rsid w:val="00B065CC"/>
    <w:rPr>
      <w:color w:val="605E5C"/>
      <w:shd w:val="clear" w:color="auto" w:fill="E1DFDD"/>
    </w:rPr>
  </w:style>
  <w:style w:type="character" w:styleId="Grietas">
    <w:name w:val="Strong"/>
    <w:uiPriority w:val="22"/>
    <w:qFormat/>
    <w:locked/>
    <w:rsid w:val="002C6079"/>
    <w:rPr>
      <w:b/>
      <w:bCs/>
    </w:rPr>
  </w:style>
  <w:style w:type="character" w:styleId="Komentaronuoroda">
    <w:name w:val="annotation reference"/>
    <w:basedOn w:val="Numatytasispastraiposriftas"/>
    <w:uiPriority w:val="99"/>
    <w:semiHidden/>
    <w:unhideWhenUsed/>
    <w:rsid w:val="00F9225E"/>
    <w:rPr>
      <w:sz w:val="16"/>
      <w:szCs w:val="16"/>
    </w:rPr>
  </w:style>
  <w:style w:type="paragraph" w:styleId="Komentarotekstas">
    <w:name w:val="annotation text"/>
    <w:basedOn w:val="prastasis"/>
    <w:link w:val="KomentarotekstasDiagrama"/>
    <w:uiPriority w:val="99"/>
    <w:semiHidden/>
    <w:unhideWhenUsed/>
    <w:rsid w:val="00F9225E"/>
  </w:style>
  <w:style w:type="character" w:customStyle="1" w:styleId="KomentarotekstasDiagrama">
    <w:name w:val="Komentaro tekstas Diagrama"/>
    <w:basedOn w:val="Numatytasispastraiposriftas"/>
    <w:link w:val="Komentarotekstas"/>
    <w:uiPriority w:val="99"/>
    <w:semiHidden/>
    <w:rsid w:val="00F9225E"/>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F9225E"/>
    <w:rPr>
      <w:b/>
      <w:bCs/>
    </w:rPr>
  </w:style>
  <w:style w:type="character" w:customStyle="1" w:styleId="KomentarotemaDiagrama">
    <w:name w:val="Komentaro tema Diagrama"/>
    <w:basedOn w:val="KomentarotekstasDiagrama"/>
    <w:link w:val="Komentarotema"/>
    <w:uiPriority w:val="99"/>
    <w:semiHidden/>
    <w:rsid w:val="00F9225E"/>
    <w:rPr>
      <w:rFonts w:ascii="Times New Roman" w:eastAsia="Times New Roman" w:hAnsi="Times New Roman"/>
      <w:b/>
      <w:bCs/>
      <w:lang w:eastAsia="en-US"/>
    </w:rPr>
  </w:style>
  <w:style w:type="paragraph" w:styleId="Pataisymai">
    <w:name w:val="Revision"/>
    <w:hidden/>
    <w:uiPriority w:val="99"/>
    <w:semiHidden/>
    <w:rsid w:val="00F9225E"/>
    <w:rPr>
      <w:rFonts w:ascii="Times New Roman" w:eastAsia="Times New Roman" w:hAnsi="Times New Roman"/>
      <w:lang w:eastAsia="en-US"/>
    </w:rPr>
  </w:style>
  <w:style w:type="character" w:styleId="Neapdorotaspaminjimas">
    <w:name w:val="Unresolved Mention"/>
    <w:basedOn w:val="Numatytasispastraiposriftas"/>
    <w:uiPriority w:val="99"/>
    <w:semiHidden/>
    <w:unhideWhenUsed/>
    <w:rsid w:val="006C7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707993">
      <w:bodyDiv w:val="1"/>
      <w:marLeft w:val="0"/>
      <w:marRight w:val="0"/>
      <w:marTop w:val="0"/>
      <w:marBottom w:val="0"/>
      <w:divBdr>
        <w:top w:val="none" w:sz="0" w:space="0" w:color="auto"/>
        <w:left w:val="none" w:sz="0" w:space="0" w:color="auto"/>
        <w:bottom w:val="none" w:sz="0" w:space="0" w:color="auto"/>
        <w:right w:val="none" w:sz="0" w:space="0" w:color="auto"/>
      </w:divBdr>
    </w:div>
    <w:div w:id="1343357669">
      <w:bodyDiv w:val="1"/>
      <w:marLeft w:val="0"/>
      <w:marRight w:val="0"/>
      <w:marTop w:val="0"/>
      <w:marBottom w:val="0"/>
      <w:divBdr>
        <w:top w:val="none" w:sz="0" w:space="0" w:color="auto"/>
        <w:left w:val="none" w:sz="0" w:space="0" w:color="auto"/>
        <w:bottom w:val="none" w:sz="0" w:space="0" w:color="auto"/>
        <w:right w:val="none" w:sz="0" w:space="0" w:color="auto"/>
      </w:divBdr>
    </w:div>
    <w:div w:id="1753549842">
      <w:marLeft w:val="0"/>
      <w:marRight w:val="0"/>
      <w:marTop w:val="0"/>
      <w:marBottom w:val="0"/>
      <w:divBdr>
        <w:top w:val="none" w:sz="0" w:space="0" w:color="auto"/>
        <w:left w:val="none" w:sz="0" w:space="0" w:color="auto"/>
        <w:bottom w:val="none" w:sz="0" w:space="0" w:color="auto"/>
        <w:right w:val="none" w:sz="0" w:space="0" w:color="auto"/>
      </w:divBdr>
    </w:div>
    <w:div w:id="183822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nevezys.lt/lt/verslininkams/ekonomika-ir-verslas/savivaldybes-kontroliuojamos-imones_1423.html" TargetMode="External"/><Relationship Id="rId13" Type="http://schemas.openxmlformats.org/officeDocument/2006/relationships/hyperlink" Target="https://www.panevezys.lt/lt/paslaugos/elektronines-paslaugos.html" TargetMode="External"/><Relationship Id="rId18" Type="http://schemas.openxmlformats.org/officeDocument/2006/relationships/hyperlink" Target="http://www.planuojustatyti.lt" TargetMode="External"/><Relationship Id="rId3" Type="http://schemas.openxmlformats.org/officeDocument/2006/relationships/styles" Target="styles.xml"/><Relationship Id="rId21" Type="http://schemas.openxmlformats.org/officeDocument/2006/relationships/hyperlink" Target="http://www.panevezys.lt" TargetMode="External"/><Relationship Id="rId7" Type="http://schemas.openxmlformats.org/officeDocument/2006/relationships/endnotes" Target="endnotes.xml"/><Relationship Id="rId12" Type="http://schemas.openxmlformats.org/officeDocument/2006/relationships/hyperlink" Target="http://www.panevezys.lt" TargetMode="External"/><Relationship Id="rId17" Type="http://schemas.openxmlformats.org/officeDocument/2006/relationships/hyperlink" Target="https://www.panevezys.lt/lt/veikla/viesieji-pirkimai-2437.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rojektai.panevezys.lt/" TargetMode="External"/><Relationship Id="rId20" Type="http://schemas.openxmlformats.org/officeDocument/2006/relationships/hyperlink" Target="http://www.panevezy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nevezys.lt/lt/korupcijos_prevencija_/susitikimai.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anevezys.lt" TargetMode="External"/><Relationship Id="rId23" Type="http://schemas.openxmlformats.org/officeDocument/2006/relationships/header" Target="header1.xml"/><Relationship Id="rId10" Type="http://schemas.openxmlformats.org/officeDocument/2006/relationships/hyperlink" Target="https://www.panevezys.lt/lt/veikla/informacija-apie-tarnybines-komandiruotes.html" TargetMode="External"/><Relationship Id="rId19" Type="http://schemas.openxmlformats.org/officeDocument/2006/relationships/hyperlink" Target="https://www.panevezys.lt/lt/teisine-informacija/teises-aktu-pazeidimai.html" TargetMode="External"/><Relationship Id="rId4" Type="http://schemas.openxmlformats.org/officeDocument/2006/relationships/settings" Target="settings.xml"/><Relationship Id="rId9" Type="http://schemas.openxmlformats.org/officeDocument/2006/relationships/hyperlink" Target="https://www.panevezys.lt/lt/struktura-ir-kontaktai_144/kontaktai.html" TargetMode="External"/><Relationship Id="rId14" Type="http://schemas.openxmlformats.org/officeDocument/2006/relationships/hyperlink" Target="http://www.panevezys.lt" TargetMode="External"/><Relationship Id="rId22" Type="http://schemas.openxmlformats.org/officeDocument/2006/relationships/hyperlink" Target="https://pinreg.vtek.lt/ap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6AB22-BD1F-4BA4-B6EA-B5EEE9B32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13274</Words>
  <Characters>7567</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
  <LinksUpToDate>false</LinksUpToDate>
  <CharactersWithSpaces>20800</CharactersWithSpaces>
  <SharedDoc>false</SharedDoc>
  <HLinks>
    <vt:vector size="36" baseType="variant">
      <vt:variant>
        <vt:i4>589842</vt:i4>
      </vt:variant>
      <vt:variant>
        <vt:i4>15</vt:i4>
      </vt:variant>
      <vt:variant>
        <vt:i4>0</vt:i4>
      </vt:variant>
      <vt:variant>
        <vt:i4>5</vt:i4>
      </vt:variant>
      <vt:variant>
        <vt:lpwstr>http://www.panevezys.lt/</vt:lpwstr>
      </vt:variant>
      <vt:variant>
        <vt:lpwstr/>
      </vt:variant>
      <vt:variant>
        <vt:i4>589842</vt:i4>
      </vt:variant>
      <vt:variant>
        <vt:i4>12</vt:i4>
      </vt:variant>
      <vt:variant>
        <vt:i4>0</vt:i4>
      </vt:variant>
      <vt:variant>
        <vt:i4>5</vt:i4>
      </vt:variant>
      <vt:variant>
        <vt:lpwstr>http://www.panevezys.lt/</vt:lpwstr>
      </vt:variant>
      <vt:variant>
        <vt:lpwstr/>
      </vt:variant>
      <vt:variant>
        <vt:i4>6553702</vt:i4>
      </vt:variant>
      <vt:variant>
        <vt:i4>9</vt:i4>
      </vt:variant>
      <vt:variant>
        <vt:i4>0</vt:i4>
      </vt:variant>
      <vt:variant>
        <vt:i4>5</vt:i4>
      </vt:variant>
      <vt:variant>
        <vt:lpwstr>http://www.planuojustatyti.lt/</vt:lpwstr>
      </vt:variant>
      <vt:variant>
        <vt:lpwstr/>
      </vt:variant>
      <vt:variant>
        <vt:i4>589842</vt:i4>
      </vt:variant>
      <vt:variant>
        <vt:i4>6</vt:i4>
      </vt:variant>
      <vt:variant>
        <vt:i4>0</vt:i4>
      </vt:variant>
      <vt:variant>
        <vt:i4>5</vt:i4>
      </vt:variant>
      <vt:variant>
        <vt:lpwstr>http://www.panevezys.lt/</vt:lpwstr>
      </vt:variant>
      <vt:variant>
        <vt:lpwstr/>
      </vt:variant>
      <vt:variant>
        <vt:i4>589842</vt:i4>
      </vt:variant>
      <vt:variant>
        <vt:i4>3</vt:i4>
      </vt:variant>
      <vt:variant>
        <vt:i4>0</vt:i4>
      </vt:variant>
      <vt:variant>
        <vt:i4>5</vt:i4>
      </vt:variant>
      <vt:variant>
        <vt:lpwstr>http://www.panevezys.lt/</vt:lpwstr>
      </vt:variant>
      <vt:variant>
        <vt:lpwstr/>
      </vt:variant>
      <vt:variant>
        <vt:i4>1114188</vt:i4>
      </vt:variant>
      <vt:variant>
        <vt:i4>0</vt:i4>
      </vt:variant>
      <vt:variant>
        <vt:i4>0</vt:i4>
      </vt:variant>
      <vt:variant>
        <vt:i4>5</vt:i4>
      </vt:variant>
      <vt:variant>
        <vt:lpwstr>https://www.panevezys.lt/lt/korupcijos_prevencija_/susitikimai.html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Mindaugas Čipinys</dc:creator>
  <cp:keywords/>
  <cp:lastModifiedBy>Ramūnas Drakšas</cp:lastModifiedBy>
  <cp:revision>2</cp:revision>
  <cp:lastPrinted>2020-03-02T09:52:00Z</cp:lastPrinted>
  <dcterms:created xsi:type="dcterms:W3CDTF">2022-02-22T09:36:00Z</dcterms:created>
  <dcterms:modified xsi:type="dcterms:W3CDTF">2022-02-22T09:36:00Z</dcterms:modified>
</cp:coreProperties>
</file>