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23" w:rsidRDefault="003B2023" w:rsidP="003B2023">
      <w:pPr>
        <w:jc w:val="center"/>
        <w:rPr>
          <w:rFonts w:ascii="Times New Roman" w:hAnsi="Times New Roman"/>
          <w:sz w:val="20"/>
          <w:szCs w:val="24"/>
        </w:rPr>
      </w:pPr>
      <w:bookmarkStart w:id="0" w:name="_GoBack"/>
      <w:bookmarkEnd w:id="0"/>
      <w:r>
        <w:rPr>
          <w:noProof/>
          <w:sz w:val="18"/>
        </w:rPr>
        <w:drawing>
          <wp:inline distT="0" distB="0" distL="0" distR="0" wp14:anchorId="150E4E44" wp14:editId="150E4E45">
            <wp:extent cx="685800" cy="7334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023" w:rsidRPr="002A55DB" w:rsidRDefault="003B2023" w:rsidP="002A55DB">
      <w:pPr>
        <w:pStyle w:val="Antrat1"/>
        <w:ind w:left="0"/>
        <w:rPr>
          <w:rFonts w:ascii="Times New Roman" w:hAnsi="Times New Roman" w:cs="Times New Roman"/>
          <w:sz w:val="28"/>
        </w:rPr>
      </w:pPr>
      <w:r w:rsidRPr="002A55DB">
        <w:rPr>
          <w:rFonts w:ascii="Times New Roman" w:hAnsi="Times New Roman" w:cs="Times New Roman"/>
          <w:sz w:val="28"/>
        </w:rPr>
        <w:t>PANEVĖŽIO LĖLIŲ VEŽIMO TEATRAS</w:t>
      </w:r>
    </w:p>
    <w:p w:rsidR="003B2023" w:rsidRPr="005C2FB5" w:rsidRDefault="003B2023" w:rsidP="002A55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FB5">
        <w:rPr>
          <w:rFonts w:ascii="Times New Roman" w:hAnsi="Times New Roman" w:cs="Times New Roman"/>
          <w:sz w:val="20"/>
          <w:szCs w:val="20"/>
        </w:rPr>
        <w:t xml:space="preserve">Juridinis asmenų registras. Kodas 191782373. Respublikos g. 30, LT-35174 Panevėžys. Tel (8-45) 46 05 33. </w:t>
      </w:r>
    </w:p>
    <w:p w:rsidR="003B2023" w:rsidRPr="005C2FB5" w:rsidRDefault="003B2023" w:rsidP="002A55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FB5">
        <w:rPr>
          <w:rFonts w:ascii="Times New Roman" w:hAnsi="Times New Roman" w:cs="Times New Roman"/>
          <w:sz w:val="20"/>
          <w:szCs w:val="20"/>
        </w:rPr>
        <w:t xml:space="preserve">Tel./Faks. (8-45) 51 12 36. El. p. </w:t>
      </w:r>
      <w:hyperlink r:id="rId7" w:history="1">
        <w:r w:rsidRPr="005C2FB5">
          <w:rPr>
            <w:rStyle w:val="Hipersaitas"/>
            <w:rFonts w:ascii="Times New Roman" w:hAnsi="Times New Roman" w:cs="Times New Roman"/>
            <w:color w:val="auto"/>
            <w:sz w:val="20"/>
            <w:szCs w:val="20"/>
            <w:u w:val="none"/>
          </w:rPr>
          <w:t>vezimoteatras@gmail.com</w:t>
        </w:r>
      </w:hyperlink>
    </w:p>
    <w:p w:rsidR="003B2023" w:rsidRDefault="00003E2D" w:rsidP="000900EF">
      <w:pPr>
        <w:spacing w:line="240" w:lineRule="auto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E4E46" wp14:editId="150E4E47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057900" cy="2540"/>
                <wp:effectExtent l="0" t="0" r="19050" b="3556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43E2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7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"/>
            </w:pict>
          </mc:Fallback>
        </mc:AlternateContent>
      </w:r>
    </w:p>
    <w:p w:rsidR="000900EF" w:rsidRDefault="000900EF" w:rsidP="000900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00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Panevėžio miesto savivaldybės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administracijos </w:t>
      </w:r>
    </w:p>
    <w:p w:rsidR="00FE6D18" w:rsidRPr="00FE6D18" w:rsidRDefault="000900EF" w:rsidP="000900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Kultūros ir meno skyriui                                                                                   </w:t>
      </w:r>
      <w:r w:rsidR="007173F1">
        <w:rPr>
          <w:rFonts w:ascii="Times New Roman" w:eastAsia="Calibri" w:hAnsi="Times New Roman" w:cs="Times New Roman"/>
          <w:sz w:val="24"/>
          <w:szCs w:val="24"/>
          <w:lang w:eastAsia="en-US"/>
        </w:rPr>
        <w:t>2022-02-15</w:t>
      </w:r>
      <w:r w:rsidR="006A78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Nr. </w:t>
      </w:r>
      <w:r w:rsidR="004400CB">
        <w:rPr>
          <w:rFonts w:ascii="Times New Roman" w:eastAsia="Calibri" w:hAnsi="Times New Roman" w:cs="Times New Roman"/>
          <w:sz w:val="24"/>
          <w:szCs w:val="24"/>
          <w:lang w:eastAsia="en-US"/>
        </w:rPr>
        <w:t>S-18</w:t>
      </w:r>
    </w:p>
    <w:p w:rsidR="00034A9A" w:rsidRPr="00034A9A" w:rsidRDefault="006A78D1" w:rsidP="00FE6D1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:rsidR="00034A9A" w:rsidRPr="007173F1" w:rsidRDefault="00034A9A" w:rsidP="00034A9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34A9A" w:rsidRPr="007173F1" w:rsidRDefault="006A78D1" w:rsidP="006A78D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173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DĖL</w:t>
      </w:r>
      <w:r w:rsidR="004400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PANEVĖŽIO LĖLIŲ VEŽIMO TEATRO </w:t>
      </w:r>
      <w:r w:rsidRPr="007173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</w:t>
      </w:r>
      <w:r w:rsidR="004400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7173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M. VEIKLOS PROGRAMOS </w:t>
      </w:r>
      <w:r w:rsidR="004400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PLANO PATVIRTINIMO</w:t>
      </w:r>
    </w:p>
    <w:p w:rsidR="006A78D1" w:rsidRDefault="006A78D1" w:rsidP="00FE6D1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1F0D" w:rsidRDefault="00211F0D" w:rsidP="00211F0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Vado</w:t>
      </w:r>
      <w:r>
        <w:rPr>
          <w:rFonts w:ascii="Times New Roman" w:hAnsi="Times New Roman"/>
          <w:sz w:val="24"/>
          <w:szCs w:val="24"/>
          <w:lang w:eastAsia="en-US"/>
        </w:rPr>
        <w:t>vaujantis Lietuvos Respublikos p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rofesionaliojo </w:t>
      </w:r>
      <w:r>
        <w:rPr>
          <w:rFonts w:ascii="Times New Roman" w:hAnsi="Times New Roman"/>
          <w:sz w:val="24"/>
          <w:szCs w:val="24"/>
          <w:lang w:eastAsia="en-US"/>
        </w:rPr>
        <w:t xml:space="preserve">scenos meno įstatymo 8 straipsnio </w:t>
      </w:r>
      <w:r>
        <w:rPr>
          <w:rFonts w:ascii="Times New Roman" w:hAnsi="Times New Roman"/>
          <w:sz w:val="24"/>
          <w:szCs w:val="24"/>
          <w:lang w:eastAsia="en-US"/>
        </w:rPr>
        <w:br/>
        <w:t>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dalimi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prašome pateikti Panevėžio miesto </w:t>
      </w:r>
      <w:r>
        <w:rPr>
          <w:rFonts w:ascii="Times New Roman" w:hAnsi="Times New Roman"/>
          <w:sz w:val="24"/>
          <w:szCs w:val="24"/>
          <w:lang w:eastAsia="en-US"/>
        </w:rPr>
        <w:t xml:space="preserve">savivaldybės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tarybai tvirtinti Panevėžio </w:t>
      </w:r>
      <w:r>
        <w:rPr>
          <w:rFonts w:ascii="Times New Roman" w:hAnsi="Times New Roman"/>
          <w:sz w:val="24"/>
          <w:szCs w:val="24"/>
          <w:lang w:eastAsia="en-US"/>
        </w:rPr>
        <w:t>lėlių vežimo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teatro 2022 m. veiklos planą. </w:t>
      </w:r>
    </w:p>
    <w:p w:rsidR="007173F1" w:rsidRDefault="007173F1" w:rsidP="000900E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400CB" w:rsidRDefault="007173F1" w:rsidP="007173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PRIDEDAMA. </w:t>
      </w:r>
      <w:r w:rsidR="004400CB" w:rsidRPr="004400CB">
        <w:rPr>
          <w:rFonts w:ascii="Times New Roman" w:eastAsia="Calibri" w:hAnsi="Times New Roman" w:cs="Times New Roman"/>
          <w:sz w:val="24"/>
          <w:szCs w:val="24"/>
          <w:lang w:eastAsia="en-US"/>
        </w:rPr>
        <w:t>Panevėžio lėlių vežimo te</w:t>
      </w:r>
      <w:r w:rsidR="00E06E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atro 2022 m. veiklos planas, </w:t>
      </w:r>
      <w:r w:rsidR="00D2145F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E06E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lapai</w:t>
      </w:r>
      <w:r w:rsidR="004400C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34A9A" w:rsidRPr="00034A9A" w:rsidRDefault="00034A9A" w:rsidP="006A78D1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4A9A" w:rsidRPr="00034A9A" w:rsidRDefault="00034A9A" w:rsidP="00034A9A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5F86" w:rsidRDefault="00115F86" w:rsidP="00034A9A">
      <w:pPr>
        <w:spacing w:after="0" w:line="360" w:lineRule="auto"/>
        <w:ind w:firstLine="129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4A9A" w:rsidRPr="00034A9A" w:rsidRDefault="00115F86" w:rsidP="00115F8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Direktorius                                                                                                 </w:t>
      </w:r>
      <w:r w:rsidR="00211F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Antanas Markuckis</w:t>
      </w:r>
    </w:p>
    <w:sectPr w:rsidR="00034A9A" w:rsidRPr="00034A9A" w:rsidSect="002A55D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rush455 BT-LT">
    <w:altName w:val="Mistral"/>
    <w:charset w:val="BA"/>
    <w:family w:val="script"/>
    <w:pitch w:val="variable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A7508"/>
    <w:multiLevelType w:val="hybridMultilevel"/>
    <w:tmpl w:val="971C8760"/>
    <w:lvl w:ilvl="0" w:tplc="D27C7A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lt-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B1C34"/>
    <w:multiLevelType w:val="hybridMultilevel"/>
    <w:tmpl w:val="607288D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2A3089"/>
    <w:multiLevelType w:val="hybridMultilevel"/>
    <w:tmpl w:val="B458170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E12FD"/>
    <w:multiLevelType w:val="hybridMultilevel"/>
    <w:tmpl w:val="3CE6CCD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42"/>
    <w:rsid w:val="00003E2D"/>
    <w:rsid w:val="00014D42"/>
    <w:rsid w:val="00034A9A"/>
    <w:rsid w:val="000900EF"/>
    <w:rsid w:val="000C0EF1"/>
    <w:rsid w:val="000D1D75"/>
    <w:rsid w:val="000F36E3"/>
    <w:rsid w:val="00115F86"/>
    <w:rsid w:val="0013754B"/>
    <w:rsid w:val="00197F4B"/>
    <w:rsid w:val="001E74FA"/>
    <w:rsid w:val="001F5DE7"/>
    <w:rsid w:val="00211F0D"/>
    <w:rsid w:val="00225D87"/>
    <w:rsid w:val="00273E01"/>
    <w:rsid w:val="00290387"/>
    <w:rsid w:val="002A20CF"/>
    <w:rsid w:val="002A55DB"/>
    <w:rsid w:val="002E7F5A"/>
    <w:rsid w:val="002F0F7A"/>
    <w:rsid w:val="002F1DFD"/>
    <w:rsid w:val="002F2E3B"/>
    <w:rsid w:val="002F3252"/>
    <w:rsid w:val="0037688A"/>
    <w:rsid w:val="003B2023"/>
    <w:rsid w:val="003E6B21"/>
    <w:rsid w:val="00402C6C"/>
    <w:rsid w:val="004258BE"/>
    <w:rsid w:val="004400CB"/>
    <w:rsid w:val="00497820"/>
    <w:rsid w:val="004B6EA6"/>
    <w:rsid w:val="004C4CB4"/>
    <w:rsid w:val="004D48D2"/>
    <w:rsid w:val="00535B93"/>
    <w:rsid w:val="00563863"/>
    <w:rsid w:val="005C2374"/>
    <w:rsid w:val="005C2FB5"/>
    <w:rsid w:val="005F619E"/>
    <w:rsid w:val="0062348E"/>
    <w:rsid w:val="00631A28"/>
    <w:rsid w:val="00635073"/>
    <w:rsid w:val="006A1C3F"/>
    <w:rsid w:val="006A78D1"/>
    <w:rsid w:val="007173F1"/>
    <w:rsid w:val="007552A1"/>
    <w:rsid w:val="00857462"/>
    <w:rsid w:val="00872B62"/>
    <w:rsid w:val="008949A1"/>
    <w:rsid w:val="008B051B"/>
    <w:rsid w:val="008D0036"/>
    <w:rsid w:val="00913FFB"/>
    <w:rsid w:val="00933BB0"/>
    <w:rsid w:val="009B25E6"/>
    <w:rsid w:val="009C3826"/>
    <w:rsid w:val="009E530F"/>
    <w:rsid w:val="00A1192D"/>
    <w:rsid w:val="00A4452B"/>
    <w:rsid w:val="00A52355"/>
    <w:rsid w:val="00A71727"/>
    <w:rsid w:val="00AC4A46"/>
    <w:rsid w:val="00B077DF"/>
    <w:rsid w:val="00B357B3"/>
    <w:rsid w:val="00B4617F"/>
    <w:rsid w:val="00B5348E"/>
    <w:rsid w:val="00B535C6"/>
    <w:rsid w:val="00B644D5"/>
    <w:rsid w:val="00B81054"/>
    <w:rsid w:val="00B82A27"/>
    <w:rsid w:val="00BE18CD"/>
    <w:rsid w:val="00C0735B"/>
    <w:rsid w:val="00C67AAC"/>
    <w:rsid w:val="00CB1351"/>
    <w:rsid w:val="00CD300B"/>
    <w:rsid w:val="00CD54F7"/>
    <w:rsid w:val="00D04AC8"/>
    <w:rsid w:val="00D2145F"/>
    <w:rsid w:val="00D517FD"/>
    <w:rsid w:val="00D716E6"/>
    <w:rsid w:val="00D86521"/>
    <w:rsid w:val="00DA3ECB"/>
    <w:rsid w:val="00DE2F71"/>
    <w:rsid w:val="00E06EEA"/>
    <w:rsid w:val="00F37798"/>
    <w:rsid w:val="00F54FE3"/>
    <w:rsid w:val="00F95556"/>
    <w:rsid w:val="00FC70E4"/>
    <w:rsid w:val="00FE18D7"/>
    <w:rsid w:val="00FE6D18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CECF"/>
  <w15:docId w15:val="{418B3BFB-D2FF-4CAB-8F2C-4C3B7D92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820"/>
  </w:style>
  <w:style w:type="paragraph" w:styleId="Antrat1">
    <w:name w:val="heading 1"/>
    <w:basedOn w:val="prastasis"/>
    <w:next w:val="prastasis"/>
    <w:link w:val="Antrat1Diagrama"/>
    <w:qFormat/>
    <w:rsid w:val="003B2023"/>
    <w:pPr>
      <w:keepNext/>
      <w:tabs>
        <w:tab w:val="center" w:pos="2552"/>
      </w:tabs>
      <w:spacing w:after="0" w:line="240" w:lineRule="auto"/>
      <w:ind w:left="567"/>
      <w:jc w:val="center"/>
      <w:outlineLvl w:val="0"/>
    </w:pPr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4D4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3B2023"/>
    <w:rPr>
      <w:rFonts w:ascii="Brush455 BT-LT" w:eastAsia="Arial Unicode MS" w:hAnsi="Brush455 BT-LT" w:cs="Arial Unicode MS"/>
      <w:b/>
      <w:spacing w:val="4"/>
      <w:sz w:val="40"/>
      <w:szCs w:val="20"/>
      <w:lang w:eastAsia="en-US"/>
    </w:rPr>
  </w:style>
  <w:style w:type="paragraph" w:styleId="Antrats">
    <w:name w:val="header"/>
    <w:basedOn w:val="prastasis"/>
    <w:link w:val="AntratsDiagrama"/>
    <w:semiHidden/>
    <w:rsid w:val="003B2023"/>
    <w:pPr>
      <w:tabs>
        <w:tab w:val="center" w:pos="4153"/>
        <w:tab w:val="right" w:pos="8306"/>
      </w:tabs>
      <w:spacing w:after="0" w:line="240" w:lineRule="auto"/>
    </w:pPr>
    <w:rPr>
      <w:rFonts w:ascii="Times LT" w:eastAsia="Times New Roman" w:hAnsi="Times LT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3B2023"/>
    <w:rPr>
      <w:rFonts w:ascii="Times LT" w:eastAsia="Times New Roman" w:hAnsi="Times LT" w:cs="Times New Roman"/>
      <w:sz w:val="24"/>
      <w:szCs w:val="20"/>
      <w:lang w:eastAsia="en-US"/>
    </w:rPr>
  </w:style>
  <w:style w:type="character" w:styleId="Hipersaitas">
    <w:name w:val="Hyperlink"/>
    <w:semiHidden/>
    <w:rsid w:val="003B202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55DB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76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768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zimoteatr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7A42-54EE-4B65-9220-A1344A67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Diana Brazdžiunienė</cp:lastModifiedBy>
  <cp:revision>2</cp:revision>
  <cp:lastPrinted>2021-04-08T08:58:00Z</cp:lastPrinted>
  <dcterms:created xsi:type="dcterms:W3CDTF">2022-03-10T13:48:00Z</dcterms:created>
  <dcterms:modified xsi:type="dcterms:W3CDTF">2022-03-10T13:48:00Z</dcterms:modified>
</cp:coreProperties>
</file>