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A8611" w14:textId="77777777" w:rsidR="005C41AC" w:rsidRPr="004D0A68" w:rsidRDefault="001D3CB6" w:rsidP="005C41AC">
      <w:pPr>
        <w:jc w:val="center"/>
        <w:rPr>
          <w:szCs w:val="24"/>
        </w:rPr>
      </w:pPr>
      <w:bookmarkStart w:id="0" w:name="_GoBack"/>
      <w:bookmarkEnd w:id="0"/>
      <w:r w:rsidRPr="004D0A68">
        <w:rPr>
          <w:noProof/>
          <w:lang w:eastAsia="lt-LT"/>
        </w:rPr>
        <w:drawing>
          <wp:inline distT="0" distB="0" distL="0" distR="0" wp14:anchorId="4F2A96EB" wp14:editId="4F2A96E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2A8612" w14:textId="77777777" w:rsidR="005C41AC" w:rsidRPr="004D0A68" w:rsidRDefault="005C41AC" w:rsidP="005C41AC">
      <w:pPr>
        <w:jc w:val="center"/>
        <w:rPr>
          <w:szCs w:val="24"/>
        </w:rPr>
      </w:pPr>
    </w:p>
    <w:p w14:paraId="4F2A8613" w14:textId="77777777" w:rsidR="0062551B" w:rsidRPr="004D0A68" w:rsidRDefault="0062551B" w:rsidP="005C41AC">
      <w:pPr>
        <w:jc w:val="center"/>
        <w:rPr>
          <w:b/>
          <w:sz w:val="28"/>
        </w:rPr>
      </w:pPr>
      <w:r w:rsidRPr="004D0A68">
        <w:rPr>
          <w:b/>
          <w:sz w:val="28"/>
        </w:rPr>
        <w:t xml:space="preserve">PANEVĖŽIO MIESTO SAVIVALDYBĖS </w:t>
      </w:r>
      <w:r w:rsidR="00A11511" w:rsidRPr="004D0A68">
        <w:rPr>
          <w:b/>
          <w:sz w:val="28"/>
        </w:rPr>
        <w:t>TARYBA</w:t>
      </w:r>
    </w:p>
    <w:p w14:paraId="4F2A8615" w14:textId="77777777" w:rsidR="005C41AC" w:rsidRPr="004D0A68" w:rsidRDefault="005C41AC" w:rsidP="00571BF3">
      <w:pPr>
        <w:keepNext/>
        <w:jc w:val="center"/>
        <w:outlineLvl w:val="1"/>
      </w:pPr>
    </w:p>
    <w:p w14:paraId="4F2A8616" w14:textId="77777777" w:rsidR="0062551B" w:rsidRPr="004D0A68" w:rsidRDefault="00A11511" w:rsidP="00571BF3">
      <w:pPr>
        <w:keepNext/>
        <w:jc w:val="center"/>
        <w:outlineLvl w:val="1"/>
        <w:rPr>
          <w:b/>
        </w:rPr>
      </w:pPr>
      <w:r w:rsidRPr="004D0A68">
        <w:rPr>
          <w:b/>
        </w:rPr>
        <w:t>SPRENDIMAS</w:t>
      </w:r>
    </w:p>
    <w:p w14:paraId="4F2A8617" w14:textId="77777777" w:rsidR="00C76659" w:rsidRPr="004D0A68" w:rsidRDefault="006127B2" w:rsidP="002B590E">
      <w:pPr>
        <w:pStyle w:val="Antrat1"/>
        <w:jc w:val="center"/>
      </w:pPr>
      <w:r w:rsidRPr="004D0A68">
        <w:t>DĖL</w:t>
      </w:r>
      <w:r w:rsidR="00C76659" w:rsidRPr="004D0A68">
        <w:t xml:space="preserve">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 IR SAVIVALDYBĖS TARYBOS 2020 M. BIRŽELIO 23 D. SPRENDIMO NR. 1-193 PRIPAŽINIMO NETEKUSIU GALIOS</w:t>
      </w:r>
    </w:p>
    <w:p w14:paraId="4F2A8619" w14:textId="77777777" w:rsidR="0062551B" w:rsidRPr="004D0A68" w:rsidRDefault="0062551B" w:rsidP="003E58F0">
      <w:pPr>
        <w:jc w:val="center"/>
      </w:pPr>
    </w:p>
    <w:p w14:paraId="5D9FF5C5" w14:textId="3C1F1589" w:rsidR="006A5C1E" w:rsidRPr="006A5C1E" w:rsidRDefault="006A5C1E" w:rsidP="006A5C1E">
      <w:pPr>
        <w:keepNext/>
        <w:jc w:val="center"/>
        <w:outlineLvl w:val="2"/>
      </w:pPr>
      <w:r w:rsidRPr="006A5C1E">
        <w:t>2021 m. spalio 28 d. Nr. 1-</w:t>
      </w:r>
      <w:r w:rsidR="00457C98">
        <w:t>299</w:t>
      </w:r>
    </w:p>
    <w:p w14:paraId="4F2A861B" w14:textId="77777777" w:rsidR="0062551B" w:rsidRPr="004D0A68" w:rsidRDefault="0062551B" w:rsidP="00571BF3">
      <w:pPr>
        <w:keepNext/>
        <w:jc w:val="center"/>
        <w:outlineLvl w:val="2"/>
        <w:rPr>
          <w:b/>
        </w:rPr>
      </w:pPr>
      <w:r w:rsidRPr="004D0A68">
        <w:t>Panevėžys</w:t>
      </w:r>
    </w:p>
    <w:p w14:paraId="4F2A861C" w14:textId="77777777" w:rsidR="0062551B" w:rsidRPr="004D0A68" w:rsidRDefault="0062551B" w:rsidP="0079266C">
      <w:pPr>
        <w:jc w:val="center"/>
      </w:pPr>
    </w:p>
    <w:p w14:paraId="4F2A861D" w14:textId="77777777" w:rsidR="0062551B" w:rsidRPr="004D0A68" w:rsidRDefault="0062551B" w:rsidP="0079266C">
      <w:pPr>
        <w:jc w:val="center"/>
      </w:pPr>
    </w:p>
    <w:p w14:paraId="4F2A861E" w14:textId="77777777" w:rsidR="00C76659" w:rsidRPr="004D0A68" w:rsidRDefault="00C76659" w:rsidP="00C76659">
      <w:pPr>
        <w:spacing w:line="360" w:lineRule="auto"/>
        <w:ind w:firstLine="851"/>
        <w:jc w:val="both"/>
        <w:rPr>
          <w:szCs w:val="24"/>
        </w:rPr>
      </w:pPr>
      <w:r w:rsidRPr="004D0A68">
        <w:rPr>
          <w:szCs w:val="24"/>
        </w:rPr>
        <w:t xml:space="preserve">Vadovaudamasi Lietuvos Respublikos vietos savivaldos įstatymo 18 straipsnio 1 dalimi, Lietuvos Respublikos profesionaliojo scenos meno įstatymo 3 straipsnio 2 dalimi, 6 straipsnio </w:t>
      </w:r>
      <w:r w:rsidRPr="004D0A68">
        <w:rPr>
          <w:szCs w:val="24"/>
        </w:rPr>
        <w:br/>
        <w:t>6 dalimi ir 8 straipsnio 2 dalimi, Panevėžio miesto savivaldybės taryba  n u s p r e n d ž i a:</w:t>
      </w:r>
    </w:p>
    <w:p w14:paraId="4F2A861F" w14:textId="77777777" w:rsidR="00C76659" w:rsidRPr="004D0A68" w:rsidRDefault="00C76659" w:rsidP="00F3325E">
      <w:pPr>
        <w:pStyle w:val="Sraopastraipa"/>
        <w:numPr>
          <w:ilvl w:val="0"/>
          <w:numId w:val="18"/>
        </w:numPr>
        <w:tabs>
          <w:tab w:val="left" w:pos="1134"/>
          <w:tab w:val="left" w:pos="1276"/>
        </w:tabs>
        <w:spacing w:line="360" w:lineRule="auto"/>
        <w:ind w:left="0" w:firstLine="851"/>
        <w:jc w:val="both"/>
        <w:rPr>
          <w:szCs w:val="24"/>
        </w:rPr>
      </w:pPr>
      <w:r w:rsidRPr="004D0A68">
        <w:rPr>
          <w:szCs w:val="24"/>
        </w:rPr>
        <w:t>Patvirtinti pridedamus Panevėžio teatro „Menas“, Panevėžio lėlių vežimo teatro, Panevėžio muzikinio teatro:</w:t>
      </w:r>
    </w:p>
    <w:p w14:paraId="4F2A8620" w14:textId="77777777" w:rsidR="00C76659" w:rsidRPr="004D0A68" w:rsidRDefault="00C76659" w:rsidP="00F3325E">
      <w:pPr>
        <w:pStyle w:val="Sraopastraipa"/>
        <w:numPr>
          <w:ilvl w:val="1"/>
          <w:numId w:val="18"/>
        </w:numPr>
        <w:tabs>
          <w:tab w:val="left" w:pos="1134"/>
          <w:tab w:val="left" w:pos="1276"/>
        </w:tabs>
        <w:spacing w:line="360" w:lineRule="auto"/>
        <w:ind w:left="0" w:firstLine="851"/>
        <w:jc w:val="both"/>
        <w:rPr>
          <w:szCs w:val="24"/>
        </w:rPr>
      </w:pPr>
      <w:r w:rsidRPr="004D0A68">
        <w:rPr>
          <w:szCs w:val="24"/>
        </w:rPr>
        <w:t>Nacionalinio, valstybinio ir savivaldybės teatro ir koncertinės įstaigos 2021 metų kūrybinės veiklos programas;</w:t>
      </w:r>
    </w:p>
    <w:p w14:paraId="4F2A8621"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veiklos planus;</w:t>
      </w:r>
    </w:p>
    <w:p w14:paraId="4F2A8622"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biudžeto išlaidų plano projektus.</w:t>
      </w:r>
    </w:p>
    <w:p w14:paraId="4F2A8623" w14:textId="77777777" w:rsidR="00C76659" w:rsidRPr="004D0A68" w:rsidRDefault="00C76659" w:rsidP="00F3325E">
      <w:pPr>
        <w:pStyle w:val="Sraopastraipa"/>
        <w:numPr>
          <w:ilvl w:val="0"/>
          <w:numId w:val="18"/>
        </w:numPr>
        <w:tabs>
          <w:tab w:val="left" w:pos="1134"/>
        </w:tabs>
        <w:spacing w:line="360" w:lineRule="auto"/>
        <w:ind w:left="0" w:firstLine="851"/>
        <w:jc w:val="both"/>
        <w:rPr>
          <w:szCs w:val="24"/>
        </w:rPr>
      </w:pPr>
      <w:r w:rsidRPr="004D0A68">
        <w:rPr>
          <w:szCs w:val="24"/>
        </w:rPr>
        <w:t xml:space="preserve">Pripažinti netekusiu galios Panevėžio miesto savivaldybės tarybos 2020 m. birželio 23 d. sprendimą Nr. 1-193 „Dėl Panevėžio teatro „Menas“, Panevėžio lėlių vežimo teatro ir Panevėžio muzikinio teatro </w:t>
      </w:r>
      <w:r w:rsidR="00F3325E" w:rsidRPr="004D0A68">
        <w:rPr>
          <w:szCs w:val="24"/>
        </w:rPr>
        <w:t>n</w:t>
      </w:r>
      <w:r w:rsidRPr="004D0A68">
        <w:rPr>
          <w:szCs w:val="24"/>
        </w:rPr>
        <w:t>acionalinio, valstybinio ir savivaldybės teatro ir koncertinės įstaigos 2021 metų kūrybinės veiklos programų, 2021 m. veiklos planų ir 2021 m. biudžeto išlaidų plano projektų patvirtinimo“.</w:t>
      </w:r>
    </w:p>
    <w:p w14:paraId="4F2A8624" w14:textId="77777777" w:rsidR="00C76659" w:rsidRPr="004D0A68" w:rsidRDefault="00C76659" w:rsidP="00C76659">
      <w:pPr>
        <w:tabs>
          <w:tab w:val="left" w:pos="6974"/>
        </w:tabs>
        <w:jc w:val="both"/>
        <w:rPr>
          <w:szCs w:val="24"/>
        </w:rPr>
      </w:pPr>
    </w:p>
    <w:p w14:paraId="4F2A8625" w14:textId="77777777" w:rsidR="00C76659" w:rsidRDefault="00C76659" w:rsidP="00C76659">
      <w:pPr>
        <w:tabs>
          <w:tab w:val="left" w:pos="6974"/>
        </w:tabs>
        <w:jc w:val="both"/>
        <w:rPr>
          <w:szCs w:val="24"/>
        </w:rPr>
      </w:pPr>
    </w:p>
    <w:p w14:paraId="71FBCBAF" w14:textId="77777777" w:rsidR="008D1B25" w:rsidRPr="004D0A68" w:rsidRDefault="008D1B25" w:rsidP="00C76659">
      <w:pPr>
        <w:tabs>
          <w:tab w:val="left" w:pos="6974"/>
        </w:tabs>
        <w:jc w:val="both"/>
        <w:rPr>
          <w:szCs w:val="24"/>
        </w:rPr>
      </w:pPr>
    </w:p>
    <w:p w14:paraId="4F2A8626" w14:textId="77777777" w:rsidR="00850C6D" w:rsidRPr="004D0A68" w:rsidRDefault="00C76659" w:rsidP="008D1B25">
      <w:pPr>
        <w:tabs>
          <w:tab w:val="left" w:pos="6663"/>
          <w:tab w:val="left" w:pos="6974"/>
        </w:tabs>
        <w:jc w:val="both"/>
        <w:rPr>
          <w:rFonts w:eastAsia="Calibri"/>
          <w:szCs w:val="24"/>
        </w:rPr>
        <w:sectPr w:rsidR="00850C6D" w:rsidRPr="004D0A68" w:rsidSect="008D1B25">
          <w:headerReference w:type="default" r:id="rId8"/>
          <w:footerReference w:type="first" r:id="rId9"/>
          <w:pgSz w:w="11907" w:h="16840" w:code="9"/>
          <w:pgMar w:top="1134" w:right="567" w:bottom="1134" w:left="1701" w:header="0" w:footer="0" w:gutter="0"/>
          <w:cols w:space="1296"/>
          <w:titlePg/>
          <w:docGrid w:linePitch="326"/>
        </w:sectPr>
      </w:pPr>
      <w:r w:rsidRPr="004D0A68">
        <w:rPr>
          <w:rFonts w:eastAsia="Calibri"/>
          <w:szCs w:val="24"/>
        </w:rPr>
        <w:t>Savivaldybės meras</w:t>
      </w:r>
      <w:r w:rsidRPr="004D0A68">
        <w:rPr>
          <w:rFonts w:eastAsia="Calibri"/>
          <w:szCs w:val="24"/>
        </w:rPr>
        <w:tab/>
      </w:r>
      <w:r w:rsidRPr="004D0A68">
        <w:rPr>
          <w:rFonts w:eastAsia="Calibri"/>
          <w:szCs w:val="24"/>
        </w:rPr>
        <w:tab/>
        <w:t>Rytis Mykolas Račkauskas</w:t>
      </w:r>
    </w:p>
    <w:p w14:paraId="4F2A8627" w14:textId="77777777" w:rsidR="00850C6D" w:rsidRPr="004D0A68" w:rsidRDefault="00850C6D" w:rsidP="008D1B25">
      <w:pPr>
        <w:ind w:left="10206"/>
        <w:rPr>
          <w:szCs w:val="24"/>
        </w:rPr>
      </w:pPr>
      <w:r w:rsidRPr="004D0A68">
        <w:rPr>
          <w:szCs w:val="24"/>
        </w:rPr>
        <w:lastRenderedPageBreak/>
        <w:t>PATVIRTINTA</w:t>
      </w:r>
    </w:p>
    <w:p w14:paraId="4F2A8628" w14:textId="77777777" w:rsidR="00850C6D" w:rsidRPr="004D0A68" w:rsidRDefault="00850C6D" w:rsidP="008D1B25">
      <w:pPr>
        <w:ind w:left="10206"/>
        <w:rPr>
          <w:szCs w:val="24"/>
        </w:rPr>
      </w:pPr>
      <w:r w:rsidRPr="004D0A68">
        <w:rPr>
          <w:szCs w:val="24"/>
        </w:rPr>
        <w:t>Panevėžio miesto savivaldybės tarybos</w:t>
      </w:r>
    </w:p>
    <w:p w14:paraId="4F2A8629" w14:textId="39B02D95" w:rsidR="00850C6D" w:rsidRPr="004D0A68" w:rsidRDefault="008D1B25" w:rsidP="008D1B25">
      <w:pPr>
        <w:ind w:left="10206"/>
        <w:rPr>
          <w:szCs w:val="24"/>
        </w:rPr>
      </w:pPr>
      <w:r w:rsidRPr="006A5C1E">
        <w:t>2021 m. spalio 28 d.</w:t>
      </w:r>
      <w:r>
        <w:t xml:space="preserve"> </w:t>
      </w:r>
      <w:r w:rsidR="00850C6D" w:rsidRPr="004D0A68">
        <w:rPr>
          <w:szCs w:val="24"/>
        </w:rPr>
        <w:t>sprendimu Nr.</w:t>
      </w:r>
      <w:r>
        <w:rPr>
          <w:szCs w:val="24"/>
        </w:rPr>
        <w:t xml:space="preserve"> 1-</w:t>
      </w:r>
      <w:r w:rsidR="00457C98">
        <w:rPr>
          <w:szCs w:val="24"/>
        </w:rPr>
        <w:t>299</w:t>
      </w:r>
    </w:p>
    <w:p w14:paraId="4F2A862A" w14:textId="77777777" w:rsidR="00850C6D" w:rsidRDefault="00850C6D" w:rsidP="00850C6D">
      <w:pPr>
        <w:pStyle w:val="Standard"/>
        <w:jc w:val="center"/>
        <w:rPr>
          <w:b/>
          <w:szCs w:val="24"/>
        </w:rPr>
      </w:pPr>
    </w:p>
    <w:p w14:paraId="2B385446" w14:textId="77777777" w:rsidR="008D1B25" w:rsidRPr="004D0A68" w:rsidRDefault="008D1B25" w:rsidP="00850C6D">
      <w:pPr>
        <w:pStyle w:val="Standard"/>
        <w:jc w:val="center"/>
        <w:rPr>
          <w:b/>
          <w:szCs w:val="24"/>
        </w:rPr>
      </w:pPr>
    </w:p>
    <w:p w14:paraId="4F2A862B" w14:textId="77777777" w:rsidR="00850C6D" w:rsidRPr="004D0A68" w:rsidRDefault="00850C6D" w:rsidP="00850C6D">
      <w:pPr>
        <w:pStyle w:val="Standard"/>
        <w:jc w:val="center"/>
        <w:rPr>
          <w:b/>
          <w:szCs w:val="24"/>
        </w:rPr>
      </w:pPr>
      <w:r w:rsidRPr="004D0A68">
        <w:rPr>
          <w:b/>
          <w:szCs w:val="24"/>
        </w:rPr>
        <w:t>NACIONALINIO, VALSTYBINIO IR SAVIVALDYBĖS TEATRO IR KONCERTINĖS ĮSTAIGOS METINĖS KŪRYBINĖS VEIKLOS PROGRAMA</w:t>
      </w:r>
    </w:p>
    <w:p w14:paraId="4F2A862C" w14:textId="77777777" w:rsidR="00850C6D" w:rsidRPr="004D0A68" w:rsidRDefault="00850C6D" w:rsidP="00850C6D">
      <w:pPr>
        <w:pStyle w:val="Standard"/>
        <w:jc w:val="center"/>
      </w:pPr>
    </w:p>
    <w:p w14:paraId="4F2A862D" w14:textId="77777777" w:rsidR="00850C6D" w:rsidRPr="004D0A68" w:rsidRDefault="00850C6D" w:rsidP="00850C6D">
      <w:pPr>
        <w:pStyle w:val="Standard"/>
      </w:pPr>
      <w:r w:rsidRPr="004D0A68">
        <w:rPr>
          <w:b/>
          <w:szCs w:val="24"/>
        </w:rPr>
        <w:t>2021 BIUDŽETINIAI METAI</w:t>
      </w:r>
    </w:p>
    <w:p w14:paraId="4F2A862E" w14:textId="77777777" w:rsidR="00850C6D" w:rsidRPr="004D0A68" w:rsidRDefault="00850C6D" w:rsidP="00850C6D">
      <w:pPr>
        <w:pStyle w:val="Standard"/>
        <w:jc w:val="center"/>
      </w:pPr>
      <w:r w:rsidRPr="004D0A68">
        <w:rPr>
          <w:szCs w:val="24"/>
          <w:u w:val="single"/>
        </w:rPr>
        <w:t>PANEVĖŽIO TEATRAS „MENAS“</w:t>
      </w:r>
    </w:p>
    <w:p w14:paraId="4F2A862F" w14:textId="77777777" w:rsidR="00850C6D" w:rsidRPr="004D0A68" w:rsidRDefault="00850C6D" w:rsidP="00850C6D">
      <w:pPr>
        <w:pStyle w:val="Standard"/>
        <w:widowControl w:val="0"/>
        <w:shd w:val="clear" w:color="auto" w:fill="FFFFFF"/>
        <w:tabs>
          <w:tab w:val="center" w:pos="4320"/>
          <w:tab w:val="left" w:leader="underscore" w:pos="4678"/>
          <w:tab w:val="right" w:pos="8640"/>
        </w:tabs>
        <w:jc w:val="center"/>
      </w:pPr>
      <w:r w:rsidRPr="004D0A68">
        <w:rPr>
          <w:sz w:val="22"/>
        </w:rPr>
        <w:t>(nacionalinio, valstybinio ar savivaldybės teatro pavadinimas)</w:t>
      </w:r>
    </w:p>
    <w:p w14:paraId="4F2A8630"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shd w:val="clear" w:color="auto" w:fill="FF0000"/>
        </w:rPr>
      </w:pPr>
    </w:p>
    <w:p w14:paraId="4F2A8631"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PARENGTI SPEKTAKLIAI, MENO RENGINIAI</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440"/>
        <w:gridCol w:w="1701"/>
        <w:gridCol w:w="1275"/>
        <w:gridCol w:w="6663"/>
      </w:tblGrid>
      <w:tr w:rsidR="00850C6D" w:rsidRPr="004D0A68" w14:paraId="4F2A8637" w14:textId="77777777" w:rsidTr="00027B3F">
        <w:trPr>
          <w:cantSplit/>
          <w:trHeight w:val="81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440" w:type="dxa"/>
            <w:tcBorders>
              <w:top w:val="single" w:sz="4" w:space="0" w:color="000001"/>
              <w:left w:val="single" w:sz="4" w:space="0" w:color="000001"/>
              <w:bottom w:val="single" w:sz="4" w:space="0" w:color="00000A"/>
              <w:right w:val="nil"/>
            </w:tcBorders>
            <w:shd w:val="clear" w:color="auto" w:fill="FFFFFF"/>
            <w:tcMar>
              <w:top w:w="0" w:type="dxa"/>
              <w:left w:w="40" w:type="dxa"/>
              <w:bottom w:w="0" w:type="dxa"/>
              <w:right w:w="40" w:type="dxa"/>
            </w:tcMar>
            <w:vAlign w:val="center"/>
            <w:hideMark/>
          </w:tcPr>
          <w:p w14:paraId="4F2A863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vAlign w:val="center"/>
            <w:hideMark/>
          </w:tcPr>
          <w:p w14:paraId="4F2A863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3D" w14:textId="77777777" w:rsidTr="00027B3F">
        <w:trPr>
          <w:cantSplit/>
          <w:trHeight w:val="410"/>
        </w:trPr>
        <w:tc>
          <w:tcPr>
            <w:tcW w:w="664" w:type="dxa"/>
            <w:tcBorders>
              <w:top w:val="single" w:sz="4" w:space="0" w:color="000001"/>
              <w:left w:val="single" w:sz="4" w:space="0" w:color="000001"/>
              <w:bottom w:val="nil"/>
              <w:right w:val="single" w:sz="4" w:space="0" w:color="00000A"/>
            </w:tcBorders>
            <w:shd w:val="clear" w:color="auto" w:fill="FFFFFF"/>
            <w:tcMar>
              <w:top w:w="0" w:type="dxa"/>
              <w:left w:w="40" w:type="dxa"/>
              <w:bottom w:w="0" w:type="dxa"/>
              <w:right w:w="40" w:type="dxa"/>
            </w:tcMar>
            <w:hideMark/>
          </w:tcPr>
          <w:p w14:paraId="4F2A863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3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H. K. Andersenas „Karalaitė ant žirnio ir kitos pasakos“</w:t>
            </w:r>
          </w:p>
        </w:tc>
        <w:tc>
          <w:tcPr>
            <w:tcW w:w="1701" w:type="dxa"/>
            <w:tcBorders>
              <w:top w:val="single" w:sz="4" w:space="0" w:color="000001"/>
              <w:left w:val="single" w:sz="4" w:space="0" w:color="00000A"/>
              <w:bottom w:val="nil"/>
              <w:right w:val="nil"/>
            </w:tcBorders>
            <w:shd w:val="clear" w:color="auto" w:fill="FFFFFF"/>
            <w:tcMar>
              <w:top w:w="0" w:type="dxa"/>
              <w:left w:w="40" w:type="dxa"/>
              <w:bottom w:w="0" w:type="dxa"/>
              <w:right w:w="40" w:type="dxa"/>
            </w:tcMar>
            <w:hideMark/>
          </w:tcPr>
          <w:p w14:paraId="4F2A863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B"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3C"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Režisierius V. Kaniušonis, scenografas K. Vaičiulis, kompozitorius D. Razgūnas, teatro trupė</w:t>
            </w:r>
          </w:p>
        </w:tc>
      </w:tr>
      <w:tr w:rsidR="00850C6D" w:rsidRPr="004D0A68" w14:paraId="4F2A8644" w14:textId="77777777" w:rsidTr="00027B3F">
        <w:trPr>
          <w:cantSplit/>
          <w:trHeight w:val="49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4440" w:type="dxa"/>
            <w:tcBorders>
              <w:top w:val="single" w:sz="4" w:space="0" w:color="00000A"/>
              <w:left w:val="single" w:sz="4" w:space="0" w:color="000001"/>
              <w:bottom w:val="nil"/>
              <w:right w:val="nil"/>
            </w:tcBorders>
            <w:shd w:val="clear" w:color="auto" w:fill="FFFFFF"/>
            <w:tcMar>
              <w:top w:w="0" w:type="dxa"/>
              <w:left w:w="40" w:type="dxa"/>
              <w:bottom w:w="0" w:type="dxa"/>
              <w:right w:w="40" w:type="dxa"/>
            </w:tcMar>
            <w:hideMark/>
          </w:tcPr>
          <w:p w14:paraId="4F2A863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„Ten, kur gyvena spalvos“</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Muzikinis spektaklis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1"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42"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E. Karoblytė, scenografas K. Vaičiulis, kompozitorius </w:t>
            </w:r>
          </w:p>
          <w:p w14:paraId="4F2A8643"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D. Razgūnas, teatro trupė</w:t>
            </w:r>
          </w:p>
        </w:tc>
      </w:tr>
      <w:tr w:rsidR="00850C6D" w:rsidRPr="004D0A68" w14:paraId="4F2A864A" w14:textId="77777777" w:rsidTr="00027B3F">
        <w:trPr>
          <w:cantSplit/>
          <w:trHeight w:val="421"/>
        </w:trPr>
        <w:tc>
          <w:tcPr>
            <w:tcW w:w="664"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5" w14:textId="77777777" w:rsidR="00850C6D" w:rsidRPr="004D0A68" w:rsidRDefault="00850C6D" w:rsidP="00027B3F">
            <w:pPr>
              <w:pStyle w:val="Standard"/>
              <w:widowControl w:val="0"/>
              <w:shd w:val="clear" w:color="auto" w:fill="FFFFFF"/>
              <w:jc w:val="center"/>
              <w:rPr>
                <w:lang w:eastAsia="lt-LT"/>
              </w:rPr>
            </w:pPr>
            <w:r w:rsidRPr="004D0A68">
              <w:rPr>
                <w:lang w:eastAsia="lt-LT"/>
              </w:rPr>
              <w:t>3.</w:t>
            </w:r>
          </w:p>
        </w:tc>
        <w:tc>
          <w:tcPr>
            <w:tcW w:w="4440"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 Lindgren „Mažylis ir Karlsonas, kuris gyvena ant stogo“</w:t>
            </w:r>
          </w:p>
        </w:tc>
        <w:tc>
          <w:tcPr>
            <w:tcW w:w="1701"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single" w:sz="4" w:space="0" w:color="auto"/>
              <w:right w:val="single" w:sz="4" w:space="0" w:color="000001"/>
            </w:tcBorders>
            <w:shd w:val="clear" w:color="auto" w:fill="FFFFFF"/>
            <w:tcMar>
              <w:top w:w="0" w:type="dxa"/>
              <w:left w:w="40" w:type="dxa"/>
              <w:bottom w:w="0" w:type="dxa"/>
              <w:right w:w="40" w:type="dxa"/>
            </w:tcMar>
            <w:hideMark/>
          </w:tcPr>
          <w:p w14:paraId="4F2A8649"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A. Jalianiauskas, scenografė R. Kosmauskienė, kompozitorius D. Razgūnas, teatro trupė</w:t>
            </w:r>
          </w:p>
        </w:tc>
      </w:tr>
      <w:tr w:rsidR="00850C6D" w:rsidRPr="004D0A68" w14:paraId="4F2A8650" w14:textId="77777777" w:rsidTr="00027B3F">
        <w:trPr>
          <w:cantSplit/>
          <w:trHeight w:val="413"/>
        </w:trPr>
        <w:tc>
          <w:tcPr>
            <w:tcW w:w="664"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hideMark/>
          </w:tcPr>
          <w:p w14:paraId="4F2A864B" w14:textId="77777777" w:rsidR="00850C6D" w:rsidRPr="004D0A68" w:rsidRDefault="00850C6D" w:rsidP="00027B3F">
            <w:pPr>
              <w:pStyle w:val="Standard"/>
              <w:widowControl w:val="0"/>
              <w:shd w:val="clear" w:color="auto" w:fill="FFFFFF"/>
              <w:jc w:val="center"/>
              <w:rPr>
                <w:lang w:eastAsia="lt-LT"/>
              </w:rPr>
            </w:pPr>
            <w:r w:rsidRPr="004D0A68">
              <w:rPr>
                <w:lang w:eastAsia="lt-LT"/>
              </w:rPr>
              <w:t>4.</w:t>
            </w:r>
          </w:p>
        </w:tc>
        <w:tc>
          <w:tcPr>
            <w:tcW w:w="4440"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 Shaffer „Equus“</w:t>
            </w:r>
          </w:p>
        </w:tc>
        <w:tc>
          <w:tcPr>
            <w:tcW w:w="1701"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2008</w:t>
            </w:r>
          </w:p>
        </w:tc>
        <w:tc>
          <w:tcPr>
            <w:tcW w:w="6663" w:type="dxa"/>
            <w:tcBorders>
              <w:top w:val="single" w:sz="4" w:space="0" w:color="auto"/>
              <w:left w:val="single" w:sz="4" w:space="0" w:color="000001"/>
              <w:bottom w:val="single" w:sz="4" w:space="0" w:color="auto"/>
              <w:right w:val="single" w:sz="4" w:space="0" w:color="auto"/>
            </w:tcBorders>
            <w:shd w:val="clear" w:color="auto" w:fill="FFFFFF"/>
            <w:tcMar>
              <w:top w:w="0" w:type="dxa"/>
              <w:left w:w="40" w:type="dxa"/>
              <w:bottom w:w="0" w:type="dxa"/>
              <w:right w:w="40" w:type="dxa"/>
            </w:tcMar>
            <w:hideMark/>
          </w:tcPr>
          <w:p w14:paraId="4F2A864F"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R. Morkūnas, scenografas K. Vaičiulis, teatro trupė ir kviestiniai aktoriai</w:t>
            </w:r>
          </w:p>
        </w:tc>
      </w:tr>
      <w:tr w:rsidR="00850C6D" w:rsidRPr="004D0A68" w14:paraId="4F2A8658" w14:textId="77777777" w:rsidTr="00027B3F">
        <w:trPr>
          <w:cantSplit/>
          <w:trHeight w:val="419"/>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1" w14:textId="77777777" w:rsidR="00850C6D" w:rsidRPr="004D0A68" w:rsidRDefault="00850C6D" w:rsidP="00027B3F">
            <w:pPr>
              <w:pStyle w:val="Standard"/>
              <w:widowControl w:val="0"/>
              <w:shd w:val="clear" w:color="auto" w:fill="FFFFFF"/>
              <w:jc w:val="center"/>
              <w:rPr>
                <w:lang w:eastAsia="lt-LT"/>
              </w:rPr>
            </w:pPr>
            <w:r w:rsidRPr="004D0A68">
              <w:rPr>
                <w:lang w:eastAsia="lt-LT"/>
              </w:rPr>
              <w:t>5.</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2" w14:textId="77777777" w:rsidR="00850C6D" w:rsidRPr="004D0A68" w:rsidRDefault="004D0A68" w:rsidP="00027B3F">
            <w:pPr>
              <w:pStyle w:val="Standard"/>
              <w:widowControl w:val="0"/>
              <w:shd w:val="clear" w:color="auto" w:fill="FFFFFF"/>
              <w:ind w:left="103" w:hanging="1"/>
              <w:rPr>
                <w:szCs w:val="24"/>
                <w:lang w:eastAsia="lt-LT"/>
              </w:rPr>
            </w:pPr>
            <w:r>
              <w:rPr>
                <w:szCs w:val="24"/>
                <w:lang w:eastAsia="lt-LT"/>
              </w:rPr>
              <w:t>V</w:t>
            </w:r>
            <w:r w:rsidR="00967DF5" w:rsidRPr="004D0A68">
              <w:rPr>
                <w:szCs w:val="24"/>
                <w:lang w:eastAsia="lt-LT"/>
              </w:rPr>
              <w:t>. Golding</w:t>
            </w:r>
            <w:r>
              <w:rPr>
                <w:szCs w:val="24"/>
                <w:lang w:eastAsia="lt-LT"/>
              </w:rPr>
              <w:t>as</w:t>
            </w:r>
            <w:r w:rsidR="00967DF5" w:rsidRPr="004D0A68">
              <w:rPr>
                <w:szCs w:val="24"/>
                <w:lang w:eastAsia="lt-LT"/>
              </w:rPr>
              <w:t xml:space="preserve"> </w:t>
            </w:r>
            <w:r w:rsidR="00850C6D" w:rsidRPr="004D0A68">
              <w:rPr>
                <w:szCs w:val="24"/>
                <w:lang w:eastAsia="lt-LT"/>
              </w:rPr>
              <w:t>„Musių valdovas“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2020</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5"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M. Klimaitė, dramaturgė M. Baranauskaitė, scenografė </w:t>
            </w:r>
          </w:p>
          <w:p w14:paraId="4F2A8656"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P. Vytytė, kostiumų dailininkė I. Narečionytė, kompozitorius </w:t>
            </w:r>
          </w:p>
          <w:p w14:paraId="4F2A8657"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M. Velaz</w:t>
            </w:r>
            <w:r w:rsidR="004D0A68">
              <w:rPr>
                <w:szCs w:val="24"/>
                <w:lang w:eastAsia="lt-LT"/>
              </w:rPr>
              <w:t>k</w:t>
            </w:r>
            <w:r w:rsidRPr="004D0A68">
              <w:rPr>
                <w:szCs w:val="24"/>
                <w:lang w:eastAsia="lt-LT"/>
              </w:rPr>
              <w:t>uez</w:t>
            </w:r>
            <w:r w:rsidR="00F3325E" w:rsidRPr="004D0A68">
              <w:rPr>
                <w:szCs w:val="24"/>
                <w:lang w:eastAsia="lt-LT"/>
              </w:rPr>
              <w:t>as</w:t>
            </w:r>
            <w:r w:rsidRPr="004D0A68">
              <w:rPr>
                <w:szCs w:val="24"/>
                <w:lang w:eastAsia="lt-LT"/>
              </w:rPr>
              <w:t>, teatro trupė ir kviestiniai aktoriai</w:t>
            </w:r>
          </w:p>
        </w:tc>
      </w:tr>
      <w:tr w:rsidR="00850C6D" w:rsidRPr="004D0A68" w14:paraId="4F2A865E" w14:textId="77777777" w:rsidTr="00027B3F">
        <w:trPr>
          <w:cantSplit/>
          <w:trHeight w:val="412"/>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9" w14:textId="77777777" w:rsidR="00850C6D" w:rsidRPr="004D0A68" w:rsidRDefault="00850C6D" w:rsidP="00027B3F">
            <w:pPr>
              <w:pStyle w:val="Standard"/>
              <w:widowControl w:val="0"/>
              <w:shd w:val="clear" w:color="auto" w:fill="FFFFFF"/>
              <w:jc w:val="center"/>
              <w:rPr>
                <w:lang w:eastAsia="lt-LT"/>
              </w:rPr>
            </w:pPr>
            <w:r w:rsidRPr="004D0A68">
              <w:rPr>
                <w:lang w:eastAsia="lt-LT"/>
              </w:rPr>
              <w:t>6.</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Grušas „Meilė, džiazas ir velnias“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C"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2012</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D"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A. Vidžiūnas, scenografas K. Vaičiulis, kompozitorius A. Jasenka, teatro trupė, kviestiniai aktoriai</w:t>
            </w:r>
          </w:p>
        </w:tc>
      </w:tr>
      <w:tr w:rsidR="00850C6D" w:rsidRPr="004D0A68" w14:paraId="4F2A8664"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F" w14:textId="77777777" w:rsidR="00850C6D" w:rsidRPr="004D0A68" w:rsidRDefault="00850C6D" w:rsidP="00027B3F">
            <w:pPr>
              <w:pStyle w:val="Standard"/>
              <w:widowControl w:val="0"/>
              <w:shd w:val="clear" w:color="auto" w:fill="FFFFFF"/>
              <w:jc w:val="center"/>
              <w:rPr>
                <w:lang w:eastAsia="lt-LT"/>
              </w:rPr>
            </w:pPr>
            <w:r w:rsidRPr="004D0A68">
              <w:rPr>
                <w:lang w:eastAsia="lt-LT"/>
              </w:rPr>
              <w:t>7.</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Paškevičius „Parazitai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2"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3"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Režisierius ir scenografas T. Montrimas, teatro trupė, kviestiniai aktoriai</w:t>
            </w:r>
          </w:p>
        </w:tc>
      </w:tr>
      <w:tr w:rsidR="00850C6D" w:rsidRPr="004D0A68" w14:paraId="4F2A866A" w14:textId="77777777" w:rsidTr="00027B3F">
        <w:trPr>
          <w:cantSplit/>
          <w:trHeight w:val="390"/>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5" w14:textId="77777777" w:rsidR="00850C6D" w:rsidRPr="004D0A68" w:rsidRDefault="00850C6D" w:rsidP="00027B3F">
            <w:pPr>
              <w:pStyle w:val="Standard"/>
              <w:widowControl w:val="0"/>
              <w:shd w:val="clear" w:color="auto" w:fill="FFFFFF"/>
              <w:jc w:val="center"/>
              <w:rPr>
                <w:lang w:eastAsia="lt-LT"/>
              </w:rPr>
            </w:pPr>
            <w:r w:rsidRPr="004D0A68">
              <w:rPr>
                <w:lang w:eastAsia="lt-LT"/>
              </w:rPr>
              <w:t>8.</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„Bum“ pagal M. Von Majenburgo pjesę „Peng“</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9"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scenografas, kompozitorius P. Ign</w:t>
            </w:r>
            <w:r w:rsidR="00954BE1" w:rsidRPr="004D0A68">
              <w:rPr>
                <w:szCs w:val="24"/>
                <w:lang w:eastAsia="lt-LT"/>
              </w:rPr>
              <w:t>atavičius, kostiumų dailininkės</w:t>
            </w:r>
            <w:r w:rsidRPr="004D0A68">
              <w:rPr>
                <w:szCs w:val="24"/>
                <w:lang w:eastAsia="lt-LT"/>
              </w:rPr>
              <w:t xml:space="preserve"> G. Milevičiūtė ir J. Ignatavičienė, teatro ir kviestiniai aktoriai</w:t>
            </w:r>
          </w:p>
        </w:tc>
      </w:tr>
      <w:tr w:rsidR="00850C6D" w:rsidRPr="004D0A68" w14:paraId="4F2A8670"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B" w14:textId="77777777" w:rsidR="00850C6D" w:rsidRPr="004D0A68" w:rsidRDefault="00850C6D" w:rsidP="00027B3F">
            <w:pPr>
              <w:pStyle w:val="Standard"/>
              <w:widowControl w:val="0"/>
              <w:shd w:val="clear" w:color="auto" w:fill="FFFFFF"/>
              <w:jc w:val="center"/>
              <w:rPr>
                <w:lang w:eastAsia="lt-LT"/>
              </w:rPr>
            </w:pPr>
            <w:r w:rsidRPr="004D0A68">
              <w:rPr>
                <w:lang w:eastAsia="lt-LT"/>
              </w:rPr>
              <w:lastRenderedPageBreak/>
              <w:t>9.</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 Povilauskas „Pikseliukai, arba kas telefone gyvena...“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F" w14:textId="77777777" w:rsidR="00850C6D" w:rsidRPr="004D0A68" w:rsidRDefault="00850C6D" w:rsidP="00967DF5">
            <w:pPr>
              <w:pStyle w:val="Standard"/>
              <w:widowControl w:val="0"/>
              <w:shd w:val="clear" w:color="auto" w:fill="FFFFFF"/>
              <w:ind w:left="103" w:hanging="1"/>
              <w:jc w:val="both"/>
              <w:rPr>
                <w:szCs w:val="24"/>
                <w:lang w:eastAsia="lt-LT"/>
              </w:rPr>
            </w:pPr>
            <w:r w:rsidRPr="004D0A68">
              <w:rPr>
                <w:szCs w:val="24"/>
                <w:lang w:eastAsia="lt-LT"/>
              </w:rPr>
              <w:t>Režisierius A. Povilauskas, kompozitorius V. Leistrumas, teatro trupė</w:t>
            </w:r>
          </w:p>
        </w:tc>
      </w:tr>
      <w:tr w:rsidR="00850C6D" w:rsidRPr="004D0A68" w14:paraId="4F2A8676" w14:textId="77777777" w:rsidTr="00027B3F">
        <w:trPr>
          <w:cantSplit/>
          <w:trHeight w:val="424"/>
        </w:trPr>
        <w:tc>
          <w:tcPr>
            <w:tcW w:w="664"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1" w14:textId="77777777" w:rsidR="00850C6D" w:rsidRPr="004D0A68" w:rsidRDefault="00850C6D" w:rsidP="00027B3F">
            <w:pPr>
              <w:pStyle w:val="Standard"/>
              <w:widowControl w:val="0"/>
              <w:shd w:val="clear" w:color="auto" w:fill="FFFFFF"/>
              <w:jc w:val="center"/>
              <w:rPr>
                <w:lang w:eastAsia="lt-LT"/>
              </w:rPr>
            </w:pPr>
            <w:r w:rsidRPr="004D0A68">
              <w:rPr>
                <w:lang w:eastAsia="lt-LT"/>
              </w:rPr>
              <w:t>10.</w:t>
            </w:r>
          </w:p>
        </w:tc>
        <w:tc>
          <w:tcPr>
            <w:tcW w:w="4440"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 Glattauer „Virtuali meilė“</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5"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Inscenizacijos autorius, režisierius ir scenografas P. Stoičevas, muzika D. Razgūno, teatro trupė</w:t>
            </w:r>
          </w:p>
        </w:tc>
      </w:tr>
      <w:tr w:rsidR="00850C6D" w:rsidRPr="004D0A68" w14:paraId="4F2A867C" w14:textId="77777777" w:rsidTr="00027B3F">
        <w:trPr>
          <w:cantSplit/>
          <w:trHeight w:val="416"/>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7" w14:textId="77777777" w:rsidR="00850C6D" w:rsidRPr="004D0A68" w:rsidRDefault="00850C6D" w:rsidP="00027B3F">
            <w:pPr>
              <w:pStyle w:val="Standard"/>
              <w:widowControl w:val="0"/>
              <w:shd w:val="clear" w:color="auto" w:fill="FFFFFF"/>
              <w:jc w:val="center"/>
              <w:rPr>
                <w:lang w:eastAsia="lt-LT"/>
              </w:rPr>
            </w:pPr>
            <w:r w:rsidRPr="004D0A68">
              <w:rPr>
                <w:lang w:eastAsia="lt-LT"/>
              </w:rPr>
              <w:t>11.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M. McKeever „37 atvirukai“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Romantinė 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A"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B"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B. Tserediani</w:t>
            </w:r>
            <w:r w:rsidR="00967DF5" w:rsidRPr="004D0A68">
              <w:rPr>
                <w:szCs w:val="24"/>
                <w:lang w:eastAsia="lt-LT"/>
              </w:rPr>
              <w:t>s</w:t>
            </w:r>
            <w:r w:rsidRPr="004D0A68">
              <w:rPr>
                <w:szCs w:val="24"/>
                <w:lang w:eastAsia="lt-LT"/>
              </w:rPr>
              <w:t>, scenografas K. Vaičiulis, kompozitorius D. Razgūnas, teatro trupė</w:t>
            </w:r>
          </w:p>
        </w:tc>
      </w:tr>
      <w:tr w:rsidR="00850C6D" w:rsidRPr="004D0A68" w14:paraId="4F2A8682" w14:textId="77777777" w:rsidTr="00027B3F">
        <w:trPr>
          <w:cantSplit/>
          <w:trHeight w:val="407"/>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D" w14:textId="77777777" w:rsidR="00850C6D" w:rsidRPr="004D0A68" w:rsidRDefault="00850C6D" w:rsidP="00027B3F">
            <w:pPr>
              <w:pStyle w:val="Standard"/>
              <w:widowControl w:val="0"/>
              <w:shd w:val="clear" w:color="auto" w:fill="FFFFFF"/>
              <w:jc w:val="center"/>
              <w:rPr>
                <w:lang w:eastAsia="lt-LT"/>
              </w:rPr>
            </w:pPr>
            <w:r w:rsidRPr="004D0A68">
              <w:rPr>
                <w:lang w:eastAsia="lt-LT"/>
              </w:rPr>
              <w:t>12.</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L. Vekemans „Nuodai“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0"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1" w14:textId="77777777" w:rsidR="00850C6D" w:rsidRPr="004D0A68" w:rsidRDefault="00850C6D" w:rsidP="00967DF5">
            <w:pPr>
              <w:pStyle w:val="Standard"/>
              <w:widowControl w:val="0"/>
              <w:ind w:left="103" w:hanging="1"/>
              <w:jc w:val="both"/>
              <w:rPr>
                <w:szCs w:val="24"/>
                <w:lang w:eastAsia="lt-LT"/>
              </w:rPr>
            </w:pPr>
            <w:r w:rsidRPr="004D0A68">
              <w:rPr>
                <w:szCs w:val="24"/>
                <w:lang w:eastAsia="lt-LT"/>
              </w:rPr>
              <w:t>Režisierius P. Stoičevas, scenografas K. Vaičiulis, kostiumų dailininkė R. Kosmauskienė, kompozitorius D. Razgūnas, teatro trupė</w:t>
            </w:r>
          </w:p>
        </w:tc>
      </w:tr>
      <w:tr w:rsidR="00850C6D" w:rsidRPr="004D0A68" w14:paraId="4F2A8688" w14:textId="77777777" w:rsidTr="00027B3F">
        <w:trPr>
          <w:cantSplit/>
          <w:trHeight w:val="413"/>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3" w14:textId="77777777" w:rsidR="00850C6D" w:rsidRPr="004D0A68" w:rsidRDefault="00850C6D" w:rsidP="00027B3F">
            <w:pPr>
              <w:pStyle w:val="Standard"/>
              <w:widowControl w:val="0"/>
              <w:shd w:val="clear" w:color="auto" w:fill="FFFFFF"/>
              <w:jc w:val="center"/>
              <w:rPr>
                <w:lang w:eastAsia="lt-LT"/>
              </w:rPr>
            </w:pPr>
            <w:r w:rsidRPr="004D0A68">
              <w:rPr>
                <w:lang w:eastAsia="lt-LT"/>
              </w:rPr>
              <w:t>13.</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 Fo „Neturi – nemokėk!“</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Komedija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6"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7"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P. Stoičevas, scenografas A. Gudas, kostiumų dailininkė R. Kosmauskienė, kompozitorius D. Razgūnas, teatro trupė, kviestiniai aktoriai</w:t>
            </w:r>
          </w:p>
        </w:tc>
      </w:tr>
      <w:tr w:rsidR="00850C6D" w:rsidRPr="004D0A68" w14:paraId="4F2A868E" w14:textId="77777777" w:rsidTr="00027B3F">
        <w:trPr>
          <w:cantSplit/>
          <w:trHeight w:val="276"/>
        </w:trPr>
        <w:tc>
          <w:tcPr>
            <w:tcW w:w="664"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9" w14:textId="77777777" w:rsidR="00850C6D" w:rsidRPr="004D0A68" w:rsidRDefault="00850C6D" w:rsidP="00027B3F">
            <w:pPr>
              <w:pStyle w:val="Standard"/>
              <w:widowControl w:val="0"/>
              <w:shd w:val="clear" w:color="auto" w:fill="FFFFFF"/>
              <w:jc w:val="center"/>
              <w:rPr>
                <w:lang w:eastAsia="lt-LT"/>
              </w:rPr>
            </w:pPr>
            <w:r w:rsidRPr="004D0A68">
              <w:rPr>
                <w:lang w:eastAsia="lt-LT"/>
              </w:rPr>
              <w:t>14.</w:t>
            </w:r>
          </w:p>
        </w:tc>
        <w:tc>
          <w:tcPr>
            <w:tcW w:w="4440"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C. Magnier „Oskaras“</w:t>
            </w:r>
          </w:p>
        </w:tc>
        <w:tc>
          <w:tcPr>
            <w:tcW w:w="1701"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C" w14:textId="77777777" w:rsidR="00850C6D" w:rsidRPr="004D0A68" w:rsidRDefault="00850C6D" w:rsidP="00967DF5">
            <w:pPr>
              <w:pStyle w:val="Standard"/>
              <w:widowControl w:val="0"/>
              <w:shd w:val="clear" w:color="auto" w:fill="FFFFFF"/>
              <w:ind w:left="54" w:hanging="103"/>
              <w:jc w:val="center"/>
              <w:rPr>
                <w:szCs w:val="24"/>
                <w:lang w:eastAsia="lt-LT"/>
              </w:rPr>
            </w:pPr>
            <w:r w:rsidRPr="004D0A68">
              <w:rPr>
                <w:szCs w:val="24"/>
                <w:lang w:eastAsia="lt-LT"/>
              </w:rPr>
              <w:t>2020</w:t>
            </w:r>
          </w:p>
        </w:tc>
        <w:tc>
          <w:tcPr>
            <w:tcW w:w="6663" w:type="dxa"/>
            <w:tcBorders>
              <w:top w:val="single" w:sz="4" w:space="0" w:color="00000A"/>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8D"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T. Montrimas, kostiumų ir scenografijos dailininkė K. Voicechovskaja, kompozitorius D. Razgūnas, teatro trupė, kviestiniai aktoriai</w:t>
            </w:r>
          </w:p>
        </w:tc>
      </w:tr>
      <w:tr w:rsidR="00850C6D" w:rsidRPr="004D0A68" w14:paraId="4F2A8694" w14:textId="77777777" w:rsidTr="00027B3F">
        <w:trPr>
          <w:cantSplit/>
          <w:trHeight w:val="276"/>
        </w:trPr>
        <w:tc>
          <w:tcPr>
            <w:tcW w:w="664"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F" w14:textId="77777777" w:rsidR="00850C6D" w:rsidRPr="004D0A68" w:rsidRDefault="00850C6D" w:rsidP="00027B3F">
            <w:pPr>
              <w:pStyle w:val="Standard"/>
              <w:widowControl w:val="0"/>
              <w:shd w:val="clear" w:color="auto" w:fill="FFFFFF"/>
              <w:jc w:val="center"/>
              <w:rPr>
                <w:lang w:eastAsia="lt-LT"/>
              </w:rPr>
            </w:pPr>
            <w:r w:rsidRPr="004D0A68">
              <w:rPr>
                <w:lang w:eastAsia="lt-LT"/>
              </w:rPr>
              <w:t>15.</w:t>
            </w:r>
          </w:p>
        </w:tc>
        <w:tc>
          <w:tcPr>
            <w:tcW w:w="4440"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„Pasakos telefonu – ALIO VALIO!“ pagal D. Rodario pasakas</w:t>
            </w:r>
          </w:p>
        </w:tc>
        <w:tc>
          <w:tcPr>
            <w:tcW w:w="1701"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2" w14:textId="77777777" w:rsidR="00850C6D" w:rsidRPr="004D0A68" w:rsidRDefault="00850C6D" w:rsidP="00967DF5">
            <w:pPr>
              <w:pStyle w:val="Standard"/>
              <w:widowControl w:val="0"/>
              <w:shd w:val="clear" w:color="auto" w:fill="FFFFFF"/>
              <w:ind w:left="-87" w:hanging="1"/>
              <w:jc w:val="center"/>
              <w:rPr>
                <w:szCs w:val="24"/>
                <w:lang w:eastAsia="lt-LT"/>
              </w:rPr>
            </w:pPr>
            <w:r w:rsidRPr="004D0A68">
              <w:rPr>
                <w:szCs w:val="24"/>
                <w:lang w:eastAsia="lt-LT"/>
              </w:rPr>
              <w:t>2019</w:t>
            </w:r>
          </w:p>
        </w:tc>
        <w:tc>
          <w:tcPr>
            <w:tcW w:w="6663" w:type="dxa"/>
            <w:tcBorders>
              <w:top w:val="single" w:sz="4" w:space="0" w:color="000001"/>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93" w14:textId="77777777" w:rsidR="00B8797C" w:rsidRPr="004D0A68" w:rsidRDefault="00850C6D" w:rsidP="00967DF5">
            <w:pPr>
              <w:pStyle w:val="Standard"/>
              <w:shd w:val="clear" w:color="auto" w:fill="FFFFFF"/>
              <w:ind w:left="103" w:hanging="1"/>
              <w:jc w:val="both"/>
              <w:rPr>
                <w:szCs w:val="24"/>
                <w:lang w:eastAsia="lt-LT"/>
              </w:rPr>
            </w:pPr>
            <w:r w:rsidRPr="004D0A68">
              <w:rPr>
                <w:szCs w:val="24"/>
                <w:lang w:eastAsia="lt-LT"/>
              </w:rPr>
              <w:t>Režisier</w:t>
            </w:r>
            <w:r w:rsidR="00967DF5" w:rsidRPr="004D0A68">
              <w:rPr>
                <w:szCs w:val="24"/>
                <w:lang w:eastAsia="lt-LT"/>
              </w:rPr>
              <w:t>ė</w:t>
            </w:r>
            <w:r w:rsidRPr="004D0A68">
              <w:rPr>
                <w:szCs w:val="24"/>
                <w:lang w:eastAsia="lt-LT"/>
              </w:rPr>
              <w:t xml:space="preserve"> E. Karoblytė, scenografas A. Gudas, kompozitorius</w:t>
            </w:r>
            <w:r w:rsidR="00967DF5" w:rsidRPr="004D0A68">
              <w:rPr>
                <w:szCs w:val="24"/>
                <w:lang w:eastAsia="lt-LT"/>
              </w:rPr>
              <w:t xml:space="preserve"> </w:t>
            </w:r>
            <w:r w:rsidRPr="004D0A68">
              <w:rPr>
                <w:szCs w:val="24"/>
                <w:lang w:eastAsia="lt-LT"/>
              </w:rPr>
              <w:t>D. Razgūnas, teatro trupė</w:t>
            </w:r>
          </w:p>
        </w:tc>
      </w:tr>
    </w:tbl>
    <w:p w14:paraId="4F2A869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9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NAUJŲ SPEKTAKLIŲ, MENO PROGRAMŲ PARENGIMAS</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363"/>
        <w:gridCol w:w="2948"/>
        <w:gridCol w:w="1381"/>
        <w:gridCol w:w="5387"/>
      </w:tblGrid>
      <w:tr w:rsidR="00850C6D" w:rsidRPr="004D0A68" w14:paraId="4F2A869C" w14:textId="77777777" w:rsidTr="00B8797C">
        <w:trPr>
          <w:cantSplit/>
          <w:trHeight w:val="276"/>
        </w:trPr>
        <w:tc>
          <w:tcPr>
            <w:tcW w:w="66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3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A2" w14:textId="77777777" w:rsidTr="00B8797C">
        <w:trPr>
          <w:cantSplit/>
          <w:trHeight w:val="355"/>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4F2A869D" w14:textId="77777777" w:rsidR="00850C6D" w:rsidRPr="004D0A68" w:rsidRDefault="00850C6D" w:rsidP="00027B3F"/>
        </w:tc>
        <w:tc>
          <w:tcPr>
            <w:tcW w:w="4363" w:type="dxa"/>
            <w:vMerge/>
            <w:tcBorders>
              <w:top w:val="single" w:sz="4" w:space="0" w:color="auto"/>
              <w:left w:val="single" w:sz="4" w:space="0" w:color="auto"/>
              <w:bottom w:val="single" w:sz="4" w:space="0" w:color="auto"/>
              <w:right w:val="single" w:sz="4" w:space="0" w:color="auto"/>
            </w:tcBorders>
            <w:vAlign w:val="center"/>
            <w:hideMark/>
          </w:tcPr>
          <w:p w14:paraId="4F2A869E" w14:textId="77777777" w:rsidR="00850C6D" w:rsidRPr="004D0A68" w:rsidRDefault="00850C6D" w:rsidP="00027B3F"/>
        </w:tc>
        <w:tc>
          <w:tcPr>
            <w:tcW w:w="2948" w:type="dxa"/>
            <w:vMerge/>
            <w:tcBorders>
              <w:top w:val="single" w:sz="4" w:space="0" w:color="auto"/>
              <w:left w:val="single" w:sz="4" w:space="0" w:color="auto"/>
              <w:bottom w:val="single" w:sz="4" w:space="0" w:color="auto"/>
              <w:right w:val="single" w:sz="4" w:space="0" w:color="auto"/>
            </w:tcBorders>
            <w:vAlign w:val="center"/>
            <w:hideMark/>
          </w:tcPr>
          <w:p w14:paraId="4F2A869F" w14:textId="77777777" w:rsidR="00850C6D" w:rsidRPr="004D0A68" w:rsidRDefault="00850C6D" w:rsidP="00027B3F"/>
        </w:tc>
        <w:tc>
          <w:tcPr>
            <w:tcW w:w="1381" w:type="dxa"/>
            <w:vMerge/>
            <w:tcBorders>
              <w:top w:val="single" w:sz="4" w:space="0" w:color="auto"/>
              <w:left w:val="single" w:sz="4" w:space="0" w:color="auto"/>
              <w:bottom w:val="single" w:sz="4" w:space="0" w:color="auto"/>
              <w:right w:val="single" w:sz="4" w:space="0" w:color="auto"/>
            </w:tcBorders>
            <w:vAlign w:val="center"/>
            <w:hideMark/>
          </w:tcPr>
          <w:p w14:paraId="4F2A86A0" w14:textId="77777777" w:rsidR="00850C6D" w:rsidRPr="004D0A68" w:rsidRDefault="00850C6D" w:rsidP="00027B3F"/>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F2A86A1" w14:textId="77777777" w:rsidR="00850C6D" w:rsidRPr="004D0A68" w:rsidRDefault="00850C6D" w:rsidP="00027B3F"/>
        </w:tc>
      </w:tr>
      <w:tr w:rsidR="00850C6D" w:rsidRPr="004D0A68" w14:paraId="4F2A86A8" w14:textId="77777777" w:rsidTr="00B8797C">
        <w:trPr>
          <w:cantSplit/>
          <w:trHeight w:val="23"/>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A3"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1.</w:t>
            </w:r>
          </w:p>
        </w:tc>
        <w:tc>
          <w:tcPr>
            <w:tcW w:w="43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6A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Judesio spektaklis ,,Pykšt pokšt tra</w:t>
            </w:r>
            <w:r w:rsidR="00954BE1" w:rsidRPr="004D0A68">
              <w:rPr>
                <w:szCs w:val="24"/>
                <w:lang w:eastAsia="lt-LT"/>
              </w:rPr>
              <w:t>tata“</w:t>
            </w:r>
            <w:r w:rsidR="004D0A68">
              <w:rPr>
                <w:szCs w:val="24"/>
                <w:lang w:eastAsia="lt-LT"/>
              </w:rPr>
              <w:t xml:space="preserve"> </w:t>
            </w:r>
            <w:r w:rsidR="00954BE1" w:rsidRPr="004D0A68">
              <w:rPr>
                <w:szCs w:val="24"/>
                <w:lang w:eastAsia="lt-LT"/>
              </w:rPr>
              <w:t>pagal Euripido tragediją</w:t>
            </w:r>
            <w:r w:rsidR="004D0A68">
              <w:rPr>
                <w:szCs w:val="24"/>
                <w:lang w:eastAsia="lt-LT"/>
              </w:rPr>
              <w:t xml:space="preserve"> </w:t>
            </w:r>
            <w:r w:rsidRPr="004D0A68">
              <w:rPr>
                <w:szCs w:val="24"/>
                <w:lang w:eastAsia="lt-LT"/>
              </w:rPr>
              <w:t>,,Trojietės“ ir dokumentinę medžiagą</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4F2A86A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Judesio spektaklis</w:t>
            </w:r>
          </w:p>
        </w:tc>
        <w:tc>
          <w:tcPr>
            <w:tcW w:w="1381"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7"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 xml:space="preserve">Režisierė M. Klimaitė, choreografas P. Soutou (Graikija), kviestiniai aktoriai, </w:t>
            </w:r>
            <w:r w:rsidR="00967DF5" w:rsidRPr="004D0A68">
              <w:rPr>
                <w:szCs w:val="24"/>
                <w:lang w:eastAsia="lt-LT"/>
              </w:rPr>
              <w:t xml:space="preserve">bendra gamyba </w:t>
            </w:r>
            <w:r w:rsidRPr="004D0A68">
              <w:rPr>
                <w:szCs w:val="24"/>
                <w:lang w:eastAsia="lt-LT"/>
              </w:rPr>
              <w:t>su MB ,,nOrmalus teatras“</w:t>
            </w:r>
          </w:p>
        </w:tc>
      </w:tr>
      <w:tr w:rsidR="00850C6D" w:rsidRPr="004D0A68" w14:paraId="4F2A86AF" w14:textId="77777777" w:rsidTr="00B8797C">
        <w:trPr>
          <w:cantSplit/>
          <w:trHeight w:val="577"/>
        </w:trPr>
        <w:tc>
          <w:tcPr>
            <w:tcW w:w="664"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A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4363" w:type="dxa"/>
            <w:tcBorders>
              <w:top w:val="single" w:sz="4" w:space="0" w:color="auto"/>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A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„Atvykėliai“</w:t>
            </w:r>
          </w:p>
          <w:p w14:paraId="4F2A86AB" w14:textId="77777777" w:rsidR="00850C6D" w:rsidRPr="004D0A68" w:rsidRDefault="00850C6D" w:rsidP="00027B3F">
            <w:pPr>
              <w:pStyle w:val="Standard"/>
              <w:widowControl w:val="0"/>
              <w:shd w:val="clear" w:color="auto" w:fill="FFFFFF"/>
              <w:ind w:left="103" w:hanging="1"/>
              <w:rPr>
                <w:szCs w:val="24"/>
                <w:lang w:eastAsia="lt-LT"/>
              </w:rPr>
            </w:pPr>
          </w:p>
        </w:tc>
        <w:tc>
          <w:tcPr>
            <w:tcW w:w="2948"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Gatvės teatro improvizacija</w:t>
            </w:r>
          </w:p>
        </w:tc>
        <w:tc>
          <w:tcPr>
            <w:tcW w:w="1381"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14:paraId="4F2A86AE"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Kūrybinių dirbtuvių lektorius ir režisierius Adrian</w:t>
            </w:r>
            <w:r w:rsidR="00934226" w:rsidRPr="004D0A68">
              <w:rPr>
                <w:szCs w:val="24"/>
                <w:lang w:eastAsia="lt-LT"/>
              </w:rPr>
              <w:t>as</w:t>
            </w:r>
            <w:r w:rsidRPr="004D0A68">
              <w:rPr>
                <w:szCs w:val="24"/>
                <w:lang w:eastAsia="lt-LT"/>
              </w:rPr>
              <w:t xml:space="preserve"> </w:t>
            </w:r>
            <w:r w:rsidR="00934226" w:rsidRPr="004D0A68">
              <w:rPr>
                <w:szCs w:val="24"/>
                <w:lang w:eastAsia="lt-LT"/>
              </w:rPr>
              <w:t>Š</w:t>
            </w:r>
            <w:r w:rsidRPr="004D0A68">
              <w:rPr>
                <w:szCs w:val="24"/>
                <w:lang w:eastAsia="lt-LT"/>
              </w:rPr>
              <w:t>varzstein</w:t>
            </w:r>
            <w:r w:rsidR="00934226" w:rsidRPr="004D0A68">
              <w:rPr>
                <w:szCs w:val="24"/>
                <w:lang w:eastAsia="lt-LT"/>
              </w:rPr>
              <w:t>as</w:t>
            </w:r>
          </w:p>
        </w:tc>
      </w:tr>
      <w:tr w:rsidR="00850C6D" w:rsidRPr="004D0A68" w14:paraId="4F2A86B5" w14:textId="77777777" w:rsidTr="00B8797C">
        <w:trPr>
          <w:cantSplit/>
          <w:trHeight w:val="2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0"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3.</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„Anti“ pagal Sofoklio tragediją „Antigonė“</w:t>
            </w:r>
          </w:p>
        </w:tc>
        <w:tc>
          <w:tcPr>
            <w:tcW w:w="294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jaunimui ir suaugusiesiems</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(sausis–kovas)</w:t>
            </w:r>
          </w:p>
        </w:tc>
        <w:tc>
          <w:tcPr>
            <w:tcW w:w="53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4"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Režisierius A. Špiliavojus, scenografė B. Šulniūtė, kompozitorius P. Trijonis, teatro trupė (perkelta iš 2020 metų)</w:t>
            </w:r>
          </w:p>
        </w:tc>
      </w:tr>
      <w:tr w:rsidR="00850C6D" w:rsidRPr="004D0A68" w14:paraId="4F2A86BB" w14:textId="77777777" w:rsidTr="00B8797C">
        <w:trPr>
          <w:cantSplit/>
          <w:trHeight w:val="87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6"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t>4.</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B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Imersinis spektaklis ,,Pragaras“ pagal Dantės Aligjerio poemą ,,Dieviškoji komedija“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Imersinis spektaklis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w:t>
            </w:r>
            <w:r w:rsidR="007B5962">
              <w:rPr>
                <w:szCs w:val="24"/>
                <w:lang w:eastAsia="lt-LT"/>
              </w:rPr>
              <w:t>–</w:t>
            </w:r>
            <w:r w:rsidRPr="004D0A68">
              <w:rPr>
                <w:szCs w:val="24"/>
                <w:lang w:eastAsia="lt-LT"/>
              </w:rPr>
              <w:t>lapkritis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A"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Režisierė M. Klimaitė, choreografas I. Fontez</w:t>
            </w:r>
            <w:r w:rsidR="00934226" w:rsidRPr="004D0A68">
              <w:rPr>
                <w:szCs w:val="24"/>
                <w:lang w:eastAsia="lt-LT"/>
              </w:rPr>
              <w:t>as</w:t>
            </w:r>
            <w:r w:rsidRPr="004D0A68">
              <w:rPr>
                <w:szCs w:val="24"/>
                <w:lang w:eastAsia="lt-LT"/>
              </w:rPr>
              <w:t xml:space="preserve">, kompozitorius </w:t>
            </w:r>
            <w:r w:rsidR="00934226" w:rsidRPr="004D0A68">
              <w:rPr>
                <w:szCs w:val="24"/>
                <w:lang w:eastAsia="lt-LT"/>
              </w:rPr>
              <w:t xml:space="preserve">P. </w:t>
            </w:r>
            <w:r w:rsidRPr="004D0A68">
              <w:rPr>
                <w:szCs w:val="24"/>
                <w:lang w:eastAsia="lt-LT"/>
              </w:rPr>
              <w:t>Von</w:t>
            </w:r>
            <w:r w:rsidR="00934226" w:rsidRPr="004D0A68">
              <w:rPr>
                <w:szCs w:val="24"/>
                <w:lang w:eastAsia="lt-LT"/>
              </w:rPr>
              <w:t>as</w:t>
            </w:r>
            <w:r w:rsidRPr="004D0A68">
              <w:rPr>
                <w:szCs w:val="24"/>
                <w:lang w:eastAsia="lt-LT"/>
              </w:rPr>
              <w:t>, teatro trupė</w:t>
            </w:r>
          </w:p>
        </w:tc>
      </w:tr>
      <w:tr w:rsidR="00850C6D" w:rsidRPr="004D0A68" w14:paraId="4F2A86C1" w14:textId="77777777" w:rsidTr="00B8797C">
        <w:trPr>
          <w:cantSplit/>
          <w:trHeight w:val="422"/>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C"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lastRenderedPageBreak/>
              <w:t>5.</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Kalėdinė pasaka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vaikams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(spalis–gruodis)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C0" w14:textId="77777777" w:rsidR="00850C6D" w:rsidRPr="004D0A68" w:rsidRDefault="00850C6D" w:rsidP="00934226">
            <w:pPr>
              <w:ind w:left="103" w:hanging="1"/>
              <w:jc w:val="both"/>
              <w:rPr>
                <w:szCs w:val="24"/>
              </w:rPr>
            </w:pPr>
            <w:r w:rsidRPr="004D0A68">
              <w:rPr>
                <w:szCs w:val="24"/>
              </w:rPr>
              <w:t>Režisierius A. Povilauskas, kompozitorius V. Leistrumas, teatro trupė</w:t>
            </w:r>
          </w:p>
        </w:tc>
      </w:tr>
    </w:tbl>
    <w:p w14:paraId="4F2A86C2"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C3"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C4" w14:textId="77777777" w:rsidR="00850C6D" w:rsidRPr="004D0A68" w:rsidRDefault="00850C6D" w:rsidP="00850C6D">
      <w:pPr>
        <w:pStyle w:val="Standard"/>
        <w:ind w:left="284"/>
        <w:jc w:val="center"/>
      </w:pPr>
      <w:r w:rsidRPr="004D0A68">
        <w:rPr>
          <w:szCs w:val="24"/>
        </w:rPr>
        <w:t>SKLAIDA LIETUVOS REGIONUOSE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94"/>
        <w:gridCol w:w="5953"/>
        <w:gridCol w:w="5332"/>
      </w:tblGrid>
      <w:tr w:rsidR="00850C6D" w:rsidRPr="004D0A68" w14:paraId="4F2A86C9" w14:textId="77777777" w:rsidTr="00027B3F">
        <w:trPr>
          <w:cantSplit/>
          <w:trHeight w:val="96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Miestai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6CE"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A" w14:textId="77777777" w:rsidR="00850C6D" w:rsidRPr="004D0A68" w:rsidRDefault="00850C6D" w:rsidP="00027B3F">
            <w:pPr>
              <w:jc w:val="center"/>
            </w:pPr>
            <w:r w:rsidRPr="004D0A68">
              <w:t>1.</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Rokiškis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C"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3"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F" w14:textId="77777777" w:rsidR="00850C6D" w:rsidRPr="004D0A68" w:rsidRDefault="00850C6D" w:rsidP="00027B3F">
            <w:pPr>
              <w:jc w:val="center"/>
            </w:pPr>
            <w:r w:rsidRPr="004D0A68">
              <w:t>2.</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Kaunas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1"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4" w14:textId="77777777" w:rsidR="00850C6D" w:rsidRPr="004D0A68" w:rsidRDefault="00850C6D" w:rsidP="00027B3F">
            <w:pPr>
              <w:jc w:val="center"/>
            </w:pPr>
            <w:r w:rsidRPr="004D0A68">
              <w:t>3.</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Vilnius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6"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D"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9" w14:textId="77777777" w:rsidR="00850C6D" w:rsidRPr="004D0A68" w:rsidRDefault="00850C6D" w:rsidP="00027B3F">
            <w:pPr>
              <w:pStyle w:val="Standard"/>
              <w:shd w:val="clear" w:color="auto" w:fill="FFFFFF"/>
              <w:jc w:val="center"/>
              <w:rPr>
                <w:lang w:eastAsia="lt-LT"/>
              </w:rPr>
            </w:pPr>
            <w:r w:rsidRPr="004D0A68">
              <w:rPr>
                <w:lang w:eastAsia="lt-LT"/>
              </w:rPr>
              <w:t>4.</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Kupiškis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B"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2"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E" w14:textId="77777777" w:rsidR="00850C6D" w:rsidRPr="004D0A68" w:rsidRDefault="00850C6D" w:rsidP="00027B3F">
            <w:pPr>
              <w:pStyle w:val="Standard"/>
              <w:shd w:val="clear" w:color="auto" w:fill="FFFFFF"/>
              <w:jc w:val="center"/>
              <w:rPr>
                <w:lang w:eastAsia="lt-LT"/>
              </w:rPr>
            </w:pPr>
            <w:r w:rsidRPr="004D0A68">
              <w:rPr>
                <w:lang w:eastAsia="lt-LT"/>
              </w:rPr>
              <w:t>5.</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Baisogala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0"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7" w14:textId="77777777" w:rsidTr="00027B3F">
        <w:trPr>
          <w:cantSplit/>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3" w14:textId="77777777" w:rsidR="00850C6D" w:rsidRPr="004D0A68" w:rsidRDefault="00850C6D" w:rsidP="00027B3F">
            <w:pPr>
              <w:pStyle w:val="Standard"/>
              <w:shd w:val="clear" w:color="auto" w:fill="FFFFFF"/>
              <w:jc w:val="center"/>
              <w:rPr>
                <w:lang w:eastAsia="lt-LT"/>
              </w:rPr>
            </w:pPr>
            <w:r w:rsidRPr="004D0A68">
              <w:rPr>
                <w:lang w:eastAsia="lt-LT"/>
              </w:rPr>
              <w:t>6.</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Radviliškis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5"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C" w14:textId="77777777" w:rsidTr="00027B3F">
        <w:trPr>
          <w:cantSplit/>
          <w:trHeight w:val="26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8" w14:textId="77777777" w:rsidR="00850C6D" w:rsidRPr="004D0A68" w:rsidRDefault="00850C6D" w:rsidP="00027B3F">
            <w:pPr>
              <w:pStyle w:val="Standard"/>
              <w:shd w:val="clear" w:color="auto" w:fill="FFFFFF"/>
              <w:jc w:val="center"/>
              <w:rPr>
                <w:lang w:eastAsia="lt-LT"/>
              </w:rPr>
            </w:pPr>
            <w:r w:rsidRPr="004D0A68">
              <w:rPr>
                <w:lang w:eastAsia="lt-LT"/>
              </w:rPr>
              <w:t>7.</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Anykščiai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A"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1"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D" w14:textId="77777777" w:rsidR="00850C6D" w:rsidRPr="004D0A68" w:rsidRDefault="00850C6D" w:rsidP="00027B3F">
            <w:pPr>
              <w:pStyle w:val="Standard"/>
              <w:shd w:val="clear" w:color="auto" w:fill="FFFFFF"/>
              <w:jc w:val="center"/>
              <w:rPr>
                <w:lang w:eastAsia="lt-LT"/>
              </w:rPr>
            </w:pPr>
            <w:r w:rsidRPr="004D0A68">
              <w:rPr>
                <w:lang w:eastAsia="lt-LT"/>
              </w:rPr>
              <w:t>8.</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Klaipėda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F"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6"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2" w14:textId="77777777" w:rsidR="00850C6D" w:rsidRPr="004D0A68" w:rsidRDefault="00850C6D" w:rsidP="00027B3F">
            <w:pPr>
              <w:pStyle w:val="Standard"/>
              <w:shd w:val="clear" w:color="auto" w:fill="FFFFFF"/>
              <w:jc w:val="center"/>
              <w:rPr>
                <w:lang w:eastAsia="lt-LT"/>
              </w:rPr>
            </w:pPr>
            <w:r w:rsidRPr="004D0A68">
              <w:rPr>
                <w:lang w:eastAsia="lt-LT"/>
              </w:rPr>
              <w:t>9.</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Telšiai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4"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B" w14:textId="77777777" w:rsidTr="00027B3F">
        <w:trPr>
          <w:cantSplit/>
          <w:trHeight w:val="26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7" w14:textId="77777777" w:rsidR="00850C6D" w:rsidRPr="004D0A68" w:rsidRDefault="00850C6D" w:rsidP="00027B3F">
            <w:pPr>
              <w:pStyle w:val="Standard"/>
              <w:shd w:val="clear" w:color="auto" w:fill="FFFFFF"/>
              <w:jc w:val="center"/>
              <w:rPr>
                <w:lang w:eastAsia="lt-LT"/>
              </w:rPr>
            </w:pPr>
            <w:r w:rsidRPr="004D0A68">
              <w:rPr>
                <w:lang w:eastAsia="lt-LT"/>
              </w:rPr>
              <w:t>10.</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Kėdainiai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9"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Kalėdiniai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bl>
    <w:p w14:paraId="4F2A86FC"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FD" w14:textId="77777777" w:rsidR="00850C6D" w:rsidRPr="004D0A68" w:rsidRDefault="00850C6D" w:rsidP="00850C6D">
      <w:pPr>
        <w:pStyle w:val="Standard"/>
        <w:ind w:left="284"/>
        <w:jc w:val="center"/>
        <w:rPr>
          <w:szCs w:val="24"/>
        </w:rPr>
      </w:pPr>
    </w:p>
    <w:p w14:paraId="4F2A86FE" w14:textId="77777777" w:rsidR="00B8797C" w:rsidRPr="004D0A68" w:rsidRDefault="00850C6D" w:rsidP="00B8797C">
      <w:pPr>
        <w:pStyle w:val="Standard"/>
        <w:ind w:left="284"/>
        <w:jc w:val="center"/>
        <w:rPr>
          <w:szCs w:val="24"/>
        </w:rPr>
      </w:pPr>
      <w:r w:rsidRPr="004D0A68">
        <w:rPr>
          <w:szCs w:val="24"/>
        </w:rPr>
        <w:t>SKLAIDA UŽSIENIO ŠALYSE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82"/>
        <w:gridCol w:w="5954"/>
        <w:gridCol w:w="5343"/>
      </w:tblGrid>
      <w:tr w:rsidR="00850C6D" w:rsidRPr="004D0A68" w14:paraId="4F2A8703" w14:textId="77777777" w:rsidTr="00B8797C">
        <w:trPr>
          <w:cantSplit/>
          <w:trHeight w:val="55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F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Šalis, miestai</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1"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70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4" w14:textId="77777777" w:rsidR="00850C6D" w:rsidRPr="004D0A68" w:rsidRDefault="002D4615" w:rsidP="00027B3F">
            <w:pPr>
              <w:pStyle w:val="Standard"/>
              <w:shd w:val="clear" w:color="auto" w:fill="FFFFFF"/>
              <w:jc w:val="center"/>
              <w:rPr>
                <w:szCs w:val="24"/>
                <w:lang w:eastAsia="lt-LT"/>
              </w:rPr>
            </w:pPr>
            <w:r>
              <w:rPr>
                <w:szCs w:val="24"/>
                <w:lang w:eastAsia="lt-LT"/>
              </w:rPr>
              <w:t>1.</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5" w14:textId="77777777" w:rsidR="00850C6D" w:rsidRPr="004D0A68" w:rsidRDefault="00850C6D" w:rsidP="00027B3F"/>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6" w14:textId="77777777" w:rsidR="00850C6D" w:rsidRPr="004D0A68" w:rsidRDefault="00850C6D" w:rsidP="00027B3F">
            <w:pPr>
              <w:pStyle w:val="Standard"/>
              <w:widowControl w:val="0"/>
              <w:shd w:val="clear" w:color="auto" w:fill="FFFFFF"/>
              <w:ind w:firstLine="102"/>
              <w:rPr>
                <w:lang w:eastAsia="lt-LT"/>
              </w:rPr>
            </w:pP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7" w14:textId="77777777" w:rsidR="00850C6D" w:rsidRPr="004D0A68" w:rsidRDefault="00850C6D" w:rsidP="00027B3F">
            <w:pPr>
              <w:pStyle w:val="Standard"/>
              <w:widowControl w:val="0"/>
              <w:shd w:val="clear" w:color="auto" w:fill="FFFFFF"/>
              <w:ind w:left="103" w:hanging="1"/>
              <w:rPr>
                <w:szCs w:val="24"/>
                <w:lang w:eastAsia="lt-LT"/>
              </w:rPr>
            </w:pPr>
          </w:p>
        </w:tc>
      </w:tr>
    </w:tbl>
    <w:p w14:paraId="4F2A8709" w14:textId="77777777" w:rsidR="00850C6D" w:rsidRPr="004D0A68" w:rsidRDefault="00850C6D" w:rsidP="00850C6D">
      <w:pPr>
        <w:pStyle w:val="Standard"/>
        <w:widowControl w:val="0"/>
        <w:shd w:val="clear" w:color="auto" w:fill="FFFFFF"/>
        <w:tabs>
          <w:tab w:val="left" w:leader="underscore" w:pos="3960"/>
          <w:tab w:val="center" w:pos="4320"/>
          <w:tab w:val="right" w:pos="8640"/>
        </w:tabs>
      </w:pPr>
      <w:r w:rsidRPr="004D0A68">
        <w:rPr>
          <w:sz w:val="22"/>
          <w:szCs w:val="24"/>
        </w:rPr>
        <w:t>*pažymėti spektakliai, meno renginiai teikiami finansuoti iš Profesionaliojo scenos meno veiklos nacionalinės programos</w:t>
      </w:r>
    </w:p>
    <w:p w14:paraId="4F2A870A" w14:textId="77777777" w:rsidR="00850C6D" w:rsidRPr="004D0A68" w:rsidRDefault="00850C6D" w:rsidP="00850C6D">
      <w:pPr>
        <w:pStyle w:val="Standard"/>
        <w:spacing w:line="276" w:lineRule="auto"/>
        <w:jc w:val="center"/>
        <w:rPr>
          <w:szCs w:val="24"/>
        </w:rPr>
      </w:pPr>
    </w:p>
    <w:p w14:paraId="4F2A870B" w14:textId="77777777" w:rsidR="00850C6D" w:rsidRPr="004D0A68" w:rsidRDefault="00850C6D" w:rsidP="00850C6D">
      <w:pPr>
        <w:pStyle w:val="Standard"/>
        <w:spacing w:line="276" w:lineRule="auto"/>
        <w:jc w:val="center"/>
      </w:pPr>
      <w:r w:rsidRPr="004D0A68">
        <w:rPr>
          <w:szCs w:val="24"/>
        </w:rPr>
        <w:t>BENDRI (KO-)PROJEKTAI SU KITAIS SCENOS MENŲ SUBJEKTAIS</w:t>
      </w:r>
    </w:p>
    <w:tbl>
      <w:tblPr>
        <w:tblW w:w="14681" w:type="dxa"/>
        <w:tblInd w:w="-40" w:type="dxa"/>
        <w:tblLayout w:type="fixed"/>
        <w:tblCellMar>
          <w:left w:w="10" w:type="dxa"/>
          <w:right w:w="10" w:type="dxa"/>
        </w:tblCellMar>
        <w:tblLook w:val="04A0" w:firstRow="1" w:lastRow="0" w:firstColumn="1" w:lastColumn="0" w:noHBand="0" w:noVBand="1"/>
      </w:tblPr>
      <w:tblGrid>
        <w:gridCol w:w="701"/>
        <w:gridCol w:w="2293"/>
        <w:gridCol w:w="6774"/>
        <w:gridCol w:w="1843"/>
        <w:gridCol w:w="3070"/>
      </w:tblGrid>
      <w:tr w:rsidR="00850C6D" w:rsidRPr="004D0A68" w14:paraId="4F2A8711" w14:textId="77777777" w:rsidTr="00027B3F">
        <w:trPr>
          <w:cantSplit/>
          <w:trHeight w:val="743"/>
        </w:trPr>
        <w:tc>
          <w:tcPr>
            <w:tcW w:w="701"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C"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29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D"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6774"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E"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184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3070"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1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18"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2"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lastRenderedPageBreak/>
              <w:t>1.</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3" w14:textId="77777777" w:rsidR="00850C6D" w:rsidRPr="004D0A68" w:rsidRDefault="00850C6D" w:rsidP="00027B3F">
            <w:pPr>
              <w:pStyle w:val="Standard"/>
              <w:widowControl w:val="0"/>
              <w:shd w:val="clear" w:color="auto" w:fill="FFFFFF"/>
              <w:ind w:firstLine="102"/>
              <w:rPr>
                <w:lang w:eastAsia="lt-LT"/>
              </w:rPr>
            </w:pPr>
            <w:r w:rsidRPr="004D0A68">
              <w:rPr>
                <w:lang w:eastAsia="lt-LT"/>
              </w:rPr>
              <w:t>Sofoklis „Anti“</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4"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Spektaklio pagrindinė veikėja Antigonė, paženklinta savo tėvo karaliaus Edipo prakeiksmo. Jos broliai nepasidalydami valdžios susivaidija tarpusavyje. Skirta 9–12 klasių moksleiviams</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5"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2021 m.</w:t>
            </w:r>
          </w:p>
          <w:p w14:paraId="4F2A8716"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sausis–kovas</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7"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Teatras „Menas“ ir VšĮ „Meno alchemija“</w:t>
            </w:r>
          </w:p>
        </w:tc>
      </w:tr>
      <w:tr w:rsidR="00850C6D" w:rsidRPr="004D0A68" w14:paraId="4F2A871E"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A" w14:textId="77777777" w:rsidR="00850C6D" w:rsidRPr="004D0A68" w:rsidRDefault="00850C6D" w:rsidP="00027B3F">
            <w:pPr>
              <w:pStyle w:val="Standard"/>
              <w:widowControl w:val="0"/>
              <w:shd w:val="clear" w:color="auto" w:fill="FFFFFF"/>
              <w:ind w:firstLine="102"/>
              <w:rPr>
                <w:lang w:eastAsia="lt-LT"/>
              </w:rPr>
            </w:pPr>
            <w:r w:rsidRPr="004D0A68">
              <w:rPr>
                <w:lang w:eastAsia="lt-LT"/>
              </w:rPr>
              <w:t>,,Pykšt pokšt tratata“</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Pagal Euripido tragedij</w:t>
            </w:r>
            <w:r w:rsidR="00934226" w:rsidRPr="004D0A68">
              <w:rPr>
                <w:szCs w:val="24"/>
                <w:lang w:eastAsia="lt-LT"/>
              </w:rPr>
              <w:t>ą</w:t>
            </w:r>
            <w:r w:rsidRPr="004D0A68">
              <w:rPr>
                <w:szCs w:val="24"/>
                <w:lang w:eastAsia="lt-LT"/>
              </w:rPr>
              <w:t xml:space="preserve"> ,,Trojietės“ ir dokumentinę medžiagą</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2021 m. </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Teatras „Menas“ ir MB ,,nOrmalus teatras“</w:t>
            </w:r>
          </w:p>
        </w:tc>
      </w:tr>
    </w:tbl>
    <w:p w14:paraId="4F2A871F" w14:textId="77777777" w:rsidR="00850C6D" w:rsidRPr="004D0A68" w:rsidRDefault="00850C6D" w:rsidP="00850C6D">
      <w:pPr>
        <w:pStyle w:val="Standard"/>
        <w:spacing w:line="276" w:lineRule="auto"/>
      </w:pPr>
      <w:r w:rsidRPr="004D0A68">
        <w:rPr>
          <w:sz w:val="22"/>
          <w:szCs w:val="24"/>
        </w:rPr>
        <w:t>*pažymėti spektakliai, meno renginiai teikiami finansuoti iš Profesionaliojo scenos meno veiklos nacionalinės programos</w:t>
      </w:r>
    </w:p>
    <w:p w14:paraId="4F2A8720" w14:textId="77777777" w:rsidR="00850C6D" w:rsidRPr="004D0A68" w:rsidRDefault="00850C6D" w:rsidP="00850C6D">
      <w:pPr>
        <w:pStyle w:val="Standard"/>
        <w:spacing w:line="276" w:lineRule="auto"/>
        <w:jc w:val="center"/>
        <w:rPr>
          <w:szCs w:val="24"/>
        </w:rPr>
      </w:pPr>
    </w:p>
    <w:p w14:paraId="4F2A8721" w14:textId="77777777" w:rsidR="00850C6D" w:rsidRPr="004D0A68" w:rsidRDefault="00850C6D" w:rsidP="00850C6D">
      <w:pPr>
        <w:pStyle w:val="Standard"/>
        <w:spacing w:line="276" w:lineRule="auto"/>
        <w:jc w:val="center"/>
      </w:pPr>
      <w:r w:rsidRPr="004D0A68">
        <w:rPr>
          <w:szCs w:val="24"/>
        </w:rPr>
        <w:t>UŽSIENIO ŠALIŲ SPEKTAKLIŲ, MENO PROGRAMŲ VIEŠAS ATLIKIMAS</w:t>
      </w:r>
    </w:p>
    <w:tbl>
      <w:tblPr>
        <w:tblW w:w="14681" w:type="dxa"/>
        <w:tblInd w:w="-40" w:type="dxa"/>
        <w:tblLayout w:type="fixed"/>
        <w:tblCellMar>
          <w:left w:w="10" w:type="dxa"/>
          <w:right w:w="10" w:type="dxa"/>
        </w:tblCellMar>
        <w:tblLook w:val="04A0" w:firstRow="1" w:lastRow="0" w:firstColumn="1" w:lastColumn="0" w:noHBand="0" w:noVBand="1"/>
      </w:tblPr>
      <w:tblGrid>
        <w:gridCol w:w="699"/>
        <w:gridCol w:w="3067"/>
        <w:gridCol w:w="5846"/>
        <w:gridCol w:w="2124"/>
        <w:gridCol w:w="2945"/>
      </w:tblGrid>
      <w:tr w:rsidR="00850C6D" w:rsidRPr="004D0A68" w14:paraId="4F2A8727" w14:textId="77777777" w:rsidTr="00027B3F">
        <w:trPr>
          <w:cantSplit/>
          <w:trHeight w:val="738"/>
        </w:trPr>
        <w:tc>
          <w:tcPr>
            <w:tcW w:w="69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7"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6"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24"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945"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2D"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9"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A"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B"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C" w14:textId="77777777" w:rsidR="00850C6D" w:rsidRPr="004D0A68" w:rsidRDefault="00850C6D" w:rsidP="00027B3F">
            <w:pPr>
              <w:pStyle w:val="Standard"/>
              <w:widowControl w:val="0"/>
              <w:shd w:val="clear" w:color="auto" w:fill="FFFFFF"/>
              <w:rPr>
                <w:lang w:eastAsia="lt-LT"/>
              </w:rPr>
            </w:pPr>
          </w:p>
        </w:tc>
      </w:tr>
      <w:tr w:rsidR="00850C6D" w:rsidRPr="004D0A68" w14:paraId="4F2A8733"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F"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0"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1"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2" w14:textId="77777777" w:rsidR="00850C6D" w:rsidRPr="004D0A68" w:rsidRDefault="00850C6D" w:rsidP="00027B3F">
            <w:pPr>
              <w:pStyle w:val="Standard"/>
              <w:widowControl w:val="0"/>
              <w:shd w:val="clear" w:color="auto" w:fill="FFFFFF"/>
              <w:rPr>
                <w:lang w:eastAsia="lt-LT"/>
              </w:rPr>
            </w:pPr>
          </w:p>
        </w:tc>
      </w:tr>
    </w:tbl>
    <w:p w14:paraId="4F2A8734"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 w:val="22"/>
          <w:szCs w:val="24"/>
        </w:rPr>
      </w:pPr>
      <w:r w:rsidRPr="004D0A68">
        <w:rPr>
          <w:sz w:val="22"/>
          <w:szCs w:val="24"/>
        </w:rPr>
        <w:t>*pažymėti spektakliai, meno renginiai teikiami finansuoti iš Profesionaliojo scenos meno veiklos nacionalinės programos</w:t>
      </w:r>
    </w:p>
    <w:p w14:paraId="4F2A873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73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KULTŪRINĖ EDUKACIJA</w:t>
      </w:r>
    </w:p>
    <w:tbl>
      <w:tblPr>
        <w:tblW w:w="14555" w:type="dxa"/>
        <w:tblInd w:w="-40" w:type="dxa"/>
        <w:tblLayout w:type="fixed"/>
        <w:tblCellMar>
          <w:left w:w="10" w:type="dxa"/>
          <w:right w:w="10" w:type="dxa"/>
        </w:tblCellMar>
        <w:tblLook w:val="04A0" w:firstRow="1" w:lastRow="0" w:firstColumn="1" w:lastColumn="0" w:noHBand="0" w:noVBand="1"/>
      </w:tblPr>
      <w:tblGrid>
        <w:gridCol w:w="698"/>
        <w:gridCol w:w="3068"/>
        <w:gridCol w:w="5841"/>
        <w:gridCol w:w="2119"/>
        <w:gridCol w:w="2829"/>
      </w:tblGrid>
      <w:tr w:rsidR="00850C6D" w:rsidRPr="004D0A68" w14:paraId="4F2A873C" w14:textId="77777777" w:rsidTr="00027B3F">
        <w:trPr>
          <w:cantSplit/>
          <w:trHeight w:val="706"/>
        </w:trPr>
        <w:tc>
          <w:tcPr>
            <w:tcW w:w="69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1"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1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82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42" w14:textId="77777777" w:rsidTr="00027B3F">
        <w:trPr>
          <w:cantSplit/>
          <w:trHeight w:val="23"/>
        </w:trPr>
        <w:tc>
          <w:tcPr>
            <w:tcW w:w="69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306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w:t>
            </w:r>
          </w:p>
        </w:tc>
        <w:tc>
          <w:tcPr>
            <w:tcW w:w="5841"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F"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 xml:space="preserve">Fizinio teatro pagrindai ir paties </w:t>
            </w:r>
            <w:r w:rsidR="007B5962">
              <w:rPr>
                <w:szCs w:val="24"/>
                <w:lang w:eastAsia="lt-LT"/>
              </w:rPr>
              <w:t>F</w:t>
            </w:r>
            <w:r w:rsidRPr="004D0A68">
              <w:rPr>
                <w:szCs w:val="24"/>
                <w:lang w:eastAsia="lt-LT"/>
              </w:rPr>
              <w:t>ilo Vono išvyst</w:t>
            </w:r>
            <w:r w:rsidR="00934226" w:rsidRPr="004D0A68">
              <w:rPr>
                <w:szCs w:val="24"/>
                <w:lang w:eastAsia="lt-LT"/>
              </w:rPr>
              <w:t>yt</w:t>
            </w:r>
            <w:r w:rsidRPr="004D0A68">
              <w:rPr>
                <w:szCs w:val="24"/>
                <w:lang w:eastAsia="lt-LT"/>
              </w:rPr>
              <w:t>a elektro-flamenko šokio metodika</w:t>
            </w:r>
            <w:r w:rsidR="008F2E9A">
              <w:rPr>
                <w:szCs w:val="24"/>
                <w:lang w:eastAsia="lt-LT"/>
              </w:rPr>
              <w:t>.</w:t>
            </w:r>
          </w:p>
        </w:tc>
        <w:tc>
          <w:tcPr>
            <w:tcW w:w="211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Rugsėjis–spalis</w:t>
            </w:r>
          </w:p>
        </w:tc>
        <w:tc>
          <w:tcPr>
            <w:tcW w:w="282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1" w14:textId="77777777" w:rsidR="00850C6D" w:rsidRPr="004D0A68" w:rsidRDefault="007B5962" w:rsidP="00027B3F">
            <w:pPr>
              <w:pStyle w:val="Standard"/>
              <w:widowControl w:val="0"/>
              <w:shd w:val="clear" w:color="auto" w:fill="FFFFFF"/>
              <w:ind w:left="129" w:right="79"/>
              <w:jc w:val="both"/>
              <w:rPr>
                <w:szCs w:val="24"/>
                <w:lang w:eastAsia="lt-LT"/>
              </w:rPr>
            </w:pPr>
            <w:r>
              <w:rPr>
                <w:szCs w:val="24"/>
                <w:lang w:eastAsia="lt-LT"/>
              </w:rPr>
              <w:t>F</w:t>
            </w:r>
            <w:r w:rsidR="00850C6D" w:rsidRPr="004D0A68">
              <w:rPr>
                <w:szCs w:val="24"/>
                <w:lang w:eastAsia="lt-LT"/>
              </w:rPr>
              <w:t>ilas Vonas (Prancūzija) (perkelta iš 2020 metų)</w:t>
            </w:r>
          </w:p>
        </w:tc>
      </w:tr>
      <w:tr w:rsidR="00850C6D" w:rsidRPr="004D0A68" w14:paraId="4F2A8748" w14:textId="77777777" w:rsidTr="00027B3F">
        <w:trPr>
          <w:cantSplit/>
          <w:trHeight w:val="140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3"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4"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 vaikams</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5"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Teatro dailės užsiėmimai skirtingo amžiaus grupėms (8–10 vaikų). Užsiėmimų metu naudojamos skirtingos dailės ir saviraiškos formos (tapyba, grafika, eskizas). Kūrybinių idėjų ir minčių realizavimas skirtingomis technikomis</w:t>
            </w:r>
            <w:r w:rsidR="008F2E9A">
              <w:rPr>
                <w:szCs w:val="24"/>
                <w:lang w:eastAsia="lt-LT"/>
              </w:rPr>
              <w:t>.</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Spalis–lapkritis</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Arvydas Gudas</w:t>
            </w:r>
          </w:p>
        </w:tc>
      </w:tr>
      <w:tr w:rsidR="00850C6D" w:rsidRPr="004D0A68" w14:paraId="4F2A874E"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Edukacija</w:t>
            </w:r>
            <w:r w:rsidR="00934226" w:rsidRPr="004D0A68">
              <w:rPr>
                <w:szCs w:val="24"/>
                <w:lang w:eastAsia="lt-LT"/>
              </w:rPr>
              <w:t>-</w:t>
            </w:r>
            <w:r w:rsidRPr="004D0A68">
              <w:rPr>
                <w:szCs w:val="24"/>
                <w:lang w:eastAsia="lt-LT"/>
              </w:rPr>
              <w:t>ekskursija teatre su Karlsonu (kultūros paso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B"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7</w:t>
            </w:r>
            <w:r w:rsidR="00934226" w:rsidRPr="004D0A68">
              <w:rPr>
                <w:szCs w:val="24"/>
                <w:lang w:eastAsia="lt-LT"/>
              </w:rPr>
              <w:t>–</w:t>
            </w:r>
            <w:r w:rsidRPr="004D0A68">
              <w:rPr>
                <w:szCs w:val="24"/>
                <w:lang w:eastAsia="lt-LT"/>
              </w:rPr>
              <w:t>11 metų amžiaus vaikams skirta edukacija-ekskursija, supažindinanti mažuosius žiūrovus su teatru „Menas“ iš arčiau. Edukaciją-ekskursiją veda personažas Karlsonas, iš spektaklio „Mažylis ir Karlsonas, kuris gyvena ant stogo“. Pažintinis ugdymas – vaikai supažindinami su teatro patalpomis</w:t>
            </w:r>
            <w:r w:rsidR="008F2E9A">
              <w:rPr>
                <w:szCs w:val="24"/>
                <w:lang w:eastAsia="lt-LT"/>
              </w:rPr>
              <w:t>,</w:t>
            </w:r>
            <w:r w:rsidRPr="004D0A68">
              <w:rPr>
                <w:szCs w:val="24"/>
                <w:lang w:eastAsia="lt-LT"/>
              </w:rPr>
              <w:t xml:space="preserve"> techninėmis galimybėmis, spektakliuose naudojama butaforija, jų sandar</w:t>
            </w:r>
            <w:r w:rsidR="008F2E9A">
              <w:rPr>
                <w:szCs w:val="24"/>
                <w:lang w:eastAsia="lt-LT"/>
              </w:rPr>
              <w:t>a</w:t>
            </w:r>
            <w:r w:rsidRPr="004D0A68">
              <w:rPr>
                <w:szCs w:val="24"/>
                <w:lang w:eastAsia="lt-LT"/>
              </w:rPr>
              <w:t>. Dalyviai bus supažindinami su teatrinėmis profesijomis: aktoriaus, režisieriaus, scenos dailininko, kostiumų dailininko, garso ir šviesų operatoriaus, aiškinsis jų tarpusavio ryšį.</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Ovidijus Kazarinas</w:t>
            </w:r>
          </w:p>
        </w:tc>
      </w:tr>
      <w:tr w:rsidR="00850C6D" w:rsidRPr="004D0A68" w14:paraId="4F2A8754"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Edukacinė teatro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1"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Vaikų ir jaunimo supažindinimas su teatru „Menas“, kūrybiniai užsiėmimai, paruošti pagal Kultūros paso gaires.</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3"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Teatro jaunimo studijos auklėtiniai, vadovė </w:t>
            </w:r>
            <w:r w:rsidRPr="004D0A68">
              <w:rPr>
                <w:szCs w:val="24"/>
                <w:lang w:eastAsia="lt-LT"/>
              </w:rPr>
              <w:br/>
              <w:t>D. Klementjeva</w:t>
            </w:r>
          </w:p>
        </w:tc>
      </w:tr>
      <w:tr w:rsidR="00850C6D" w:rsidRPr="004D0A68" w14:paraId="4F2A875C" w14:textId="77777777" w:rsidTr="00027B3F">
        <w:trPr>
          <w:cantSplit/>
          <w:trHeight w:val="23"/>
        </w:trPr>
        <w:tc>
          <w:tcPr>
            <w:tcW w:w="69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5"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306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6" w14:textId="77777777" w:rsidR="008F2E9A" w:rsidRDefault="00850C6D" w:rsidP="00027B3F">
            <w:pPr>
              <w:pStyle w:val="Standard"/>
              <w:widowControl w:val="0"/>
              <w:shd w:val="clear" w:color="auto" w:fill="FFFFFF"/>
              <w:ind w:left="129" w:right="79"/>
              <w:jc w:val="both"/>
              <w:rPr>
                <w:szCs w:val="24"/>
                <w:lang w:eastAsia="lt-LT"/>
              </w:rPr>
            </w:pPr>
            <w:r w:rsidRPr="004D0A68">
              <w:rPr>
                <w:szCs w:val="24"/>
                <w:lang w:eastAsia="lt-LT"/>
              </w:rPr>
              <w:t>Nauja</w:t>
            </w:r>
            <w:r w:rsidR="008F2E9A">
              <w:rPr>
                <w:szCs w:val="24"/>
                <w:lang w:eastAsia="lt-LT"/>
              </w:rPr>
              <w:t xml:space="preserve"> edukacinė programa.</w:t>
            </w:r>
          </w:p>
          <w:p w14:paraId="4F2A875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Kūrybinių dirbtuvių ciklas teatro profesionalams </w:t>
            </w:r>
            <w:r w:rsidR="00934226" w:rsidRPr="004D0A68">
              <w:rPr>
                <w:szCs w:val="24"/>
                <w:lang w:eastAsia="lt-LT"/>
              </w:rPr>
              <w:t>–</w:t>
            </w:r>
            <w:r w:rsidRPr="004D0A68">
              <w:rPr>
                <w:szCs w:val="24"/>
                <w:lang w:eastAsia="lt-LT"/>
              </w:rPr>
              <w:t xml:space="preserve"> aktorių kvalifikacijos kėlimo kursai ,,Gatvės teatras“</w:t>
            </w:r>
          </w:p>
        </w:tc>
        <w:tc>
          <w:tcPr>
            <w:tcW w:w="5841"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8"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Profesionalios kūrybinės dirbtuvės, skirtos teatro aktoriams, supažindinančios su gatvės teatro pagrindais. Praktiniai užsiėmimai</w:t>
            </w:r>
            <w:r w:rsidR="008F2E9A">
              <w:rPr>
                <w:szCs w:val="24"/>
                <w:lang w:eastAsia="lt-LT"/>
              </w:rPr>
              <w:t>, j</w:t>
            </w:r>
            <w:r w:rsidRPr="004D0A68">
              <w:rPr>
                <w:szCs w:val="24"/>
                <w:lang w:eastAsia="lt-LT"/>
              </w:rPr>
              <w:t>ų pabaigoje aktoriai viešai pristatys gatvės teatro improvizaciją Panevėžio miesto gyventojams.</w:t>
            </w:r>
          </w:p>
        </w:tc>
        <w:tc>
          <w:tcPr>
            <w:tcW w:w="211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9"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Gatvės teatro režisierius, aktorius, praktikas </w:t>
            </w:r>
          </w:p>
          <w:p w14:paraId="4F2A875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A. </w:t>
            </w:r>
            <w:r w:rsidR="00C03AFF" w:rsidRPr="004D0A68">
              <w:rPr>
                <w:szCs w:val="24"/>
                <w:lang w:eastAsia="lt-LT"/>
              </w:rPr>
              <w:t>Š</w:t>
            </w:r>
            <w:r w:rsidRPr="004D0A68">
              <w:rPr>
                <w:szCs w:val="24"/>
                <w:lang w:eastAsia="lt-LT"/>
              </w:rPr>
              <w:t>varzstein</w:t>
            </w:r>
            <w:r w:rsidR="00C03AFF" w:rsidRPr="004D0A68">
              <w:rPr>
                <w:szCs w:val="24"/>
                <w:lang w:eastAsia="lt-LT"/>
              </w:rPr>
              <w:t>as</w:t>
            </w:r>
            <w:r w:rsidRPr="004D0A68">
              <w:rPr>
                <w:szCs w:val="24"/>
                <w:lang w:eastAsia="lt-LT"/>
              </w:rPr>
              <w:t xml:space="preserve"> (Ispanija)</w:t>
            </w:r>
          </w:p>
        </w:tc>
      </w:tr>
      <w:tr w:rsidR="00850C6D" w:rsidRPr="004D0A68" w14:paraId="4F2A8762" w14:textId="77777777" w:rsidTr="00027B3F">
        <w:trPr>
          <w:cantSplit/>
          <w:trHeight w:val="23"/>
        </w:trPr>
        <w:tc>
          <w:tcPr>
            <w:tcW w:w="69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6.</w:t>
            </w:r>
          </w:p>
        </w:tc>
        <w:tc>
          <w:tcPr>
            <w:tcW w:w="3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Aktorių kvalifikacijos kėlimo kursas ,,Neurologinis metodas taikomas vaidyboje“</w:t>
            </w:r>
          </w:p>
        </w:tc>
        <w:tc>
          <w:tcPr>
            <w:tcW w:w="584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F"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Teorinis ir praktinis kelių dienų seminaras, kurio metu profesionalūs aktoriai bus supažindinami su neurologiniu metodu, taikomu profesionaliojoje vaidyboje ir edukaciniame darbe su negalią turinčiais asmeninis. Seminaras skirtas aktorių meistriškumui tobulinti, naujoms teorinėms ir praktinėms žinioms įsisavinti, profesiniams įgūdžiams ir darbo metodikai su negali</w:t>
            </w:r>
            <w:r w:rsidR="003F6E8F" w:rsidRPr="004D0A68">
              <w:rPr>
                <w:szCs w:val="24"/>
                <w:lang w:eastAsia="lt-LT"/>
              </w:rPr>
              <w:t>ą turinčiais asmenimis</w:t>
            </w:r>
            <w:r w:rsidR="008F2E9A">
              <w:rPr>
                <w:szCs w:val="24"/>
                <w:lang w:eastAsia="lt-LT"/>
              </w:rPr>
              <w:t xml:space="preserve"> </w:t>
            </w:r>
            <w:r w:rsidR="008F2E9A" w:rsidRPr="004D0A68">
              <w:rPr>
                <w:szCs w:val="24"/>
                <w:lang w:eastAsia="lt-LT"/>
              </w:rPr>
              <w:t>lavinti</w:t>
            </w:r>
            <w:r w:rsidRPr="004D0A68">
              <w:rPr>
                <w:szCs w:val="24"/>
                <w:lang w:eastAsia="lt-LT"/>
              </w:rPr>
              <w:t>.</w:t>
            </w:r>
          </w:p>
        </w:tc>
        <w:tc>
          <w:tcPr>
            <w:tcW w:w="2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Aktorė, režisierė, pedagogė, profesionaliojo neįgaliųjų teatro akademijos Graikijoje įkūrėja, prestižinės Fulbright stipendijos (2016–2017</w:t>
            </w:r>
            <w:r w:rsidR="008F2E9A">
              <w:rPr>
                <w:szCs w:val="24"/>
                <w:lang w:eastAsia="lt-LT"/>
              </w:rPr>
              <w:t xml:space="preserve"> </w:t>
            </w:r>
            <w:r w:rsidRPr="004D0A68">
              <w:rPr>
                <w:szCs w:val="24"/>
                <w:lang w:eastAsia="lt-LT"/>
              </w:rPr>
              <w:t>m.) laimėtoja A. Capousizi</w:t>
            </w:r>
          </w:p>
        </w:tc>
      </w:tr>
    </w:tbl>
    <w:p w14:paraId="4F2A8763"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p>
    <w:p w14:paraId="4F2A8764"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r w:rsidRPr="004D0A68">
        <w:rPr>
          <w:szCs w:val="24"/>
        </w:rPr>
        <w:t>KITOS KŪRYBINĖS VEIKLOS PRIEMONĖS</w:t>
      </w:r>
    </w:p>
    <w:tbl>
      <w:tblPr>
        <w:tblW w:w="14551" w:type="dxa"/>
        <w:tblLayout w:type="fixed"/>
        <w:tblCellMar>
          <w:left w:w="10" w:type="dxa"/>
          <w:right w:w="10" w:type="dxa"/>
        </w:tblCellMar>
        <w:tblLook w:val="04A0" w:firstRow="1" w:lastRow="0" w:firstColumn="1" w:lastColumn="0" w:noHBand="0" w:noVBand="1"/>
      </w:tblPr>
      <w:tblGrid>
        <w:gridCol w:w="744"/>
        <w:gridCol w:w="2947"/>
        <w:gridCol w:w="5386"/>
        <w:gridCol w:w="5474"/>
      </w:tblGrid>
      <w:tr w:rsidR="00850C6D" w:rsidRPr="004D0A68" w14:paraId="4F2A8769" w14:textId="77777777" w:rsidTr="00027B3F">
        <w:trPr>
          <w:cantSplit/>
          <w:trHeight w:val="842"/>
        </w:trPr>
        <w:tc>
          <w:tcPr>
            <w:tcW w:w="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5"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Eil. Nr.</w:t>
            </w:r>
          </w:p>
        </w:tc>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6"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Pavadinimas</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7"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Aprašymas</w:t>
            </w:r>
          </w:p>
        </w:tc>
        <w:tc>
          <w:tcPr>
            <w:tcW w:w="547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8"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Kita svarbi informacija</w:t>
            </w:r>
          </w:p>
        </w:tc>
      </w:tr>
      <w:tr w:rsidR="004D0A68" w:rsidRPr="004D0A68" w14:paraId="4F2A876E" w14:textId="77777777" w:rsidTr="00C03AFF">
        <w:trPr>
          <w:cantSplit/>
          <w:trHeight w:val="23"/>
        </w:trPr>
        <w:tc>
          <w:tcPr>
            <w:tcW w:w="74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A"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2947"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Užgavėnės</w:t>
            </w:r>
          </w:p>
        </w:tc>
        <w:tc>
          <w:tcPr>
            <w:tcW w:w="5386"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C"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Renginys miesto bendruomenei. Teatro aktoriai prisijungs prie bendros miesto šventės ir meno programos kūrimo.</w:t>
            </w:r>
          </w:p>
        </w:tc>
        <w:tc>
          <w:tcPr>
            <w:tcW w:w="547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 siekiant suteikti miesto bendruomenei kokybiškas, profesionalias paslaugas.</w:t>
            </w:r>
          </w:p>
        </w:tc>
      </w:tr>
      <w:tr w:rsidR="004D0A68" w:rsidRPr="004D0A68" w14:paraId="4F2A877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6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Miesto gimtadienis</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Teatro veiklos ir naujų spektaklių pristatymas miestui.</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2"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Dalyvavimas eisenoje, prisidėjimas prie kitų suplanuotų šventės įvykių.</w:t>
            </w:r>
          </w:p>
        </w:tc>
      </w:tr>
      <w:tr w:rsidR="004D0A68" w:rsidRPr="004D0A68" w14:paraId="4F2A8778"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4"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5"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Tarptautinė džiazo diena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Balandžio 30 dieną tęsime tradiciją mėgautis džiazo muzika ir džiazinėmis vizualinėmis interpretacijomis Panevėžio teatre „Menas“.</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7"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Bendradarbiavimas su Muzikos mokyklos Džiazo skyriumi, siekiant paįvairinti jaunų muzikantų ir teatro aktorių veikl</w:t>
            </w:r>
            <w:r w:rsidR="005411ED">
              <w:rPr>
                <w:szCs w:val="24"/>
                <w:lang w:eastAsia="lt-LT"/>
              </w:rPr>
              <w:t>ą</w:t>
            </w:r>
            <w:r w:rsidRPr="004D0A68">
              <w:rPr>
                <w:szCs w:val="24"/>
                <w:lang w:eastAsia="lt-LT"/>
              </w:rPr>
              <w:t>.</w:t>
            </w:r>
          </w:p>
        </w:tc>
      </w:tr>
      <w:tr w:rsidR="004D0A68" w:rsidRPr="004D0A68" w14:paraId="4F2A877E"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Kultūrinės edukacijos socialiai jautrioms visuomenės grupėms</w:t>
            </w:r>
          </w:p>
          <w:p w14:paraId="4F2A877B" w14:textId="77777777" w:rsidR="00850C6D" w:rsidRPr="004D0A68" w:rsidRDefault="00850C6D" w:rsidP="00027B3F">
            <w:pPr>
              <w:rPr>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Įvairios veiklos ir renginiai (kūrybinės dirbtuvės, meniniai kūriniai</w:t>
            </w:r>
            <w:r w:rsidR="00C03AFF" w:rsidRPr="004D0A68">
              <w:rPr>
                <w:szCs w:val="24"/>
                <w:lang w:eastAsia="lt-LT"/>
              </w:rPr>
              <w:t>,</w:t>
            </w:r>
            <w:r w:rsidRPr="004D0A68">
              <w:rPr>
                <w:szCs w:val="24"/>
                <w:lang w:eastAsia="lt-LT"/>
              </w:rPr>
              <w:t xml:space="preserve"> spektakliai, performansai, videosveikinimai ir t.</w:t>
            </w:r>
            <w:r w:rsidR="00C03AFF" w:rsidRPr="004D0A68">
              <w:rPr>
                <w:szCs w:val="24"/>
                <w:lang w:eastAsia="lt-LT"/>
              </w:rPr>
              <w:t xml:space="preserve"> </w:t>
            </w:r>
            <w:r w:rsidRPr="004D0A68">
              <w:rPr>
                <w:szCs w:val="24"/>
                <w:lang w:eastAsia="lt-LT"/>
              </w:rPr>
              <w:t>t.) skirti</w:t>
            </w:r>
            <w:r w:rsidR="00C03AFF" w:rsidRPr="004D0A68">
              <w:rPr>
                <w:szCs w:val="24"/>
                <w:lang w:eastAsia="lt-LT"/>
              </w:rPr>
              <w:t xml:space="preserve"> socialiai</w:t>
            </w:r>
            <w:r w:rsidRPr="004D0A68">
              <w:rPr>
                <w:szCs w:val="24"/>
                <w:lang w:eastAsia="lt-LT"/>
              </w:rPr>
              <w:t xml:space="preserve"> jautri</w:t>
            </w:r>
            <w:r w:rsidR="00C03AFF" w:rsidRPr="004D0A68">
              <w:rPr>
                <w:szCs w:val="24"/>
                <w:lang w:eastAsia="lt-LT"/>
              </w:rPr>
              <w:t>oms</w:t>
            </w:r>
            <w:r w:rsidRPr="004D0A68">
              <w:rPr>
                <w:szCs w:val="24"/>
                <w:lang w:eastAsia="lt-LT"/>
              </w:rPr>
              <w:t xml:space="preserve"> visuomenės grupėms</w:t>
            </w:r>
            <w:r w:rsidR="00C03AFF" w:rsidRPr="004D0A68">
              <w:rPr>
                <w:szCs w:val="24"/>
                <w:lang w:eastAsia="lt-LT"/>
              </w:rPr>
              <w:t>:</w:t>
            </w:r>
            <w:r w:rsidRPr="004D0A68">
              <w:rPr>
                <w:szCs w:val="24"/>
                <w:lang w:eastAsia="lt-LT"/>
              </w:rPr>
              <w:t xml:space="preserve"> senjorams, negalią turintiems asmenims, pabėgėliams, kultūrinių mažumų bendruomenėms ir pan.</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Bendradarbiavimas su Lietuvos </w:t>
            </w:r>
            <w:r w:rsidR="00C03AFF" w:rsidRPr="004D0A68">
              <w:rPr>
                <w:szCs w:val="24"/>
                <w:lang w:eastAsia="lt-LT"/>
              </w:rPr>
              <w:t>R</w:t>
            </w:r>
            <w:r w:rsidRPr="004D0A68">
              <w:rPr>
                <w:szCs w:val="24"/>
                <w:lang w:eastAsia="lt-LT"/>
              </w:rPr>
              <w:t xml:space="preserve">audonojo </w:t>
            </w:r>
            <w:r w:rsidR="00C03AFF" w:rsidRPr="004D0A68">
              <w:rPr>
                <w:szCs w:val="24"/>
                <w:lang w:eastAsia="lt-LT"/>
              </w:rPr>
              <w:t>K</w:t>
            </w:r>
            <w:r w:rsidRPr="004D0A68">
              <w:rPr>
                <w:szCs w:val="24"/>
                <w:lang w:eastAsia="lt-LT"/>
              </w:rPr>
              <w:t>ryžiaus draugija. Tikslingo meninio ir edukacinio turinio teikimas specialių</w:t>
            </w:r>
            <w:r w:rsidR="00C03AFF" w:rsidRPr="004D0A68">
              <w:rPr>
                <w:szCs w:val="24"/>
                <w:lang w:eastAsia="lt-LT"/>
              </w:rPr>
              <w:t>jų</w:t>
            </w:r>
            <w:r w:rsidRPr="004D0A68">
              <w:rPr>
                <w:szCs w:val="24"/>
                <w:lang w:eastAsia="lt-LT"/>
              </w:rPr>
              <w:t xml:space="preserve"> poreikių bendruomenėms, prisidedant prie jų integracijos į visuomenę, aktyvaus laisvalaikio skatinimo, bendr</w:t>
            </w:r>
            <w:r w:rsidR="00C03AFF" w:rsidRPr="004D0A68">
              <w:rPr>
                <w:szCs w:val="24"/>
                <w:lang w:eastAsia="lt-LT"/>
              </w:rPr>
              <w:t>ųjų</w:t>
            </w:r>
            <w:r w:rsidRPr="004D0A68">
              <w:rPr>
                <w:szCs w:val="24"/>
                <w:lang w:eastAsia="lt-LT"/>
              </w:rPr>
              <w:t xml:space="preserve"> socialinių savybių ugdymo ir kultūros prieinamumo. Bendradarbiavimas su Lietuvos </w:t>
            </w:r>
            <w:r w:rsidR="00C03AFF" w:rsidRPr="004D0A68">
              <w:rPr>
                <w:szCs w:val="24"/>
                <w:lang w:eastAsia="lt-LT"/>
              </w:rPr>
              <w:t>R</w:t>
            </w:r>
            <w:r w:rsidRPr="004D0A68">
              <w:rPr>
                <w:szCs w:val="24"/>
                <w:lang w:eastAsia="lt-LT"/>
              </w:rPr>
              <w:t xml:space="preserve">audonuoju </w:t>
            </w:r>
            <w:r w:rsidR="00C03AFF" w:rsidRPr="004D0A68">
              <w:rPr>
                <w:szCs w:val="24"/>
                <w:lang w:eastAsia="lt-LT"/>
              </w:rPr>
              <w:t>K</w:t>
            </w:r>
            <w:r w:rsidRPr="004D0A68">
              <w:rPr>
                <w:szCs w:val="24"/>
                <w:lang w:eastAsia="lt-LT"/>
              </w:rPr>
              <w:t>ryžiumi.</w:t>
            </w:r>
          </w:p>
        </w:tc>
      </w:tr>
      <w:tr w:rsidR="004D0A68" w:rsidRPr="004D0A68" w14:paraId="4F2A878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Kalėdų eglutės įžiebimo ceremonija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1"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 xml:space="preserve">Renginys skirtas miesto bendruomenei. Kartu įžiebsime </w:t>
            </w:r>
            <w:r w:rsidR="00C03AFF" w:rsidRPr="004D0A68">
              <w:rPr>
                <w:szCs w:val="24"/>
                <w:lang w:eastAsia="lt-LT"/>
              </w:rPr>
              <w:t>k</w:t>
            </w:r>
            <w:r w:rsidRPr="004D0A68">
              <w:rPr>
                <w:szCs w:val="24"/>
                <w:lang w:eastAsia="lt-LT"/>
              </w:rPr>
              <w:t>alėdinę miesto eglę ir švęsime gražiausią metų šventę.</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w:t>
            </w:r>
          </w:p>
        </w:tc>
      </w:tr>
    </w:tbl>
    <w:p w14:paraId="4F2A8784" w14:textId="77777777" w:rsidR="00850C6D" w:rsidRPr="004D0A68" w:rsidRDefault="00850C6D" w:rsidP="00850C6D">
      <w:pPr>
        <w:pStyle w:val="Standard"/>
        <w:tabs>
          <w:tab w:val="center" w:pos="4320"/>
          <w:tab w:val="left" w:pos="4602"/>
          <w:tab w:val="left" w:pos="6604"/>
          <w:tab w:val="right" w:pos="8640"/>
        </w:tabs>
        <w:jc w:val="both"/>
        <w:rPr>
          <w:sz w:val="22"/>
          <w:szCs w:val="24"/>
        </w:rPr>
      </w:pPr>
      <w:r w:rsidRPr="004D0A68">
        <w:rPr>
          <w:sz w:val="22"/>
          <w:szCs w:val="24"/>
        </w:rPr>
        <w:t>*pažymėti spektakliai, meno renginiai teikiami finansuoti iš Profesionaliojo scenos meno veiklos nacionalinės programos</w:t>
      </w:r>
      <w:r w:rsidRPr="004D0A68">
        <w:rPr>
          <w:szCs w:val="24"/>
        </w:rPr>
        <w:br w:type="page"/>
      </w:r>
    </w:p>
    <w:p w14:paraId="2B05C94A" w14:textId="77777777" w:rsidR="008D1B25" w:rsidRPr="004D0A68" w:rsidRDefault="008D1B25" w:rsidP="008D1B25">
      <w:pPr>
        <w:ind w:left="10206"/>
        <w:rPr>
          <w:szCs w:val="24"/>
        </w:rPr>
      </w:pPr>
      <w:r w:rsidRPr="004D0A68">
        <w:rPr>
          <w:szCs w:val="24"/>
        </w:rPr>
        <w:t>PATVIRTINTA</w:t>
      </w:r>
    </w:p>
    <w:p w14:paraId="1807D6C7" w14:textId="77777777" w:rsidR="008D1B25" w:rsidRPr="004D0A68" w:rsidRDefault="008D1B25" w:rsidP="008D1B25">
      <w:pPr>
        <w:ind w:left="10206"/>
        <w:rPr>
          <w:szCs w:val="24"/>
        </w:rPr>
      </w:pPr>
      <w:r w:rsidRPr="004D0A68">
        <w:rPr>
          <w:szCs w:val="24"/>
        </w:rPr>
        <w:t>Panevėžio miesto savivaldybės tarybos</w:t>
      </w:r>
    </w:p>
    <w:p w14:paraId="7FC76149" w14:textId="1CE0A48A" w:rsidR="008D1B25" w:rsidRPr="004D0A68" w:rsidRDefault="008D1B25" w:rsidP="008D1B25">
      <w:pPr>
        <w:ind w:left="10206"/>
        <w:rPr>
          <w:szCs w:val="24"/>
        </w:rPr>
      </w:pPr>
      <w:r w:rsidRPr="006A5C1E">
        <w:t>2021 m. spalio 28 d.</w:t>
      </w:r>
      <w:r>
        <w:t xml:space="preserve"> </w:t>
      </w:r>
      <w:r w:rsidRPr="004D0A68">
        <w:rPr>
          <w:szCs w:val="24"/>
        </w:rPr>
        <w:t>sprendimu Nr.</w:t>
      </w:r>
      <w:r>
        <w:rPr>
          <w:szCs w:val="24"/>
        </w:rPr>
        <w:t xml:space="preserve"> 1-</w:t>
      </w:r>
      <w:r w:rsidR="00457C98">
        <w:rPr>
          <w:szCs w:val="24"/>
        </w:rPr>
        <w:t>299</w:t>
      </w:r>
    </w:p>
    <w:p w14:paraId="4F2A8788" w14:textId="77777777" w:rsidR="00850C6D" w:rsidRDefault="00850C6D" w:rsidP="00850C6D">
      <w:pPr>
        <w:pStyle w:val="Standard"/>
        <w:tabs>
          <w:tab w:val="center" w:pos="4320"/>
          <w:tab w:val="left" w:pos="4602"/>
          <w:tab w:val="left" w:pos="6604"/>
          <w:tab w:val="right" w:pos="8640"/>
        </w:tabs>
        <w:jc w:val="both"/>
        <w:rPr>
          <w:b/>
          <w:kern w:val="0"/>
          <w:szCs w:val="24"/>
        </w:rPr>
      </w:pPr>
    </w:p>
    <w:p w14:paraId="1EEC3B49" w14:textId="77777777" w:rsidR="008D1B25" w:rsidRPr="004D0A68" w:rsidRDefault="008D1B25" w:rsidP="00850C6D">
      <w:pPr>
        <w:pStyle w:val="Standard"/>
        <w:tabs>
          <w:tab w:val="center" w:pos="4320"/>
          <w:tab w:val="left" w:pos="4602"/>
          <w:tab w:val="left" w:pos="6604"/>
          <w:tab w:val="right" w:pos="8640"/>
        </w:tabs>
        <w:jc w:val="both"/>
        <w:rPr>
          <w:b/>
          <w:kern w:val="0"/>
          <w:szCs w:val="24"/>
        </w:rPr>
      </w:pPr>
    </w:p>
    <w:p w14:paraId="4F2A8789"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78A" w14:textId="77777777" w:rsidR="00850C6D" w:rsidRPr="004D0A68" w:rsidRDefault="00850C6D" w:rsidP="00850C6D">
      <w:pPr>
        <w:jc w:val="center"/>
        <w:rPr>
          <w:szCs w:val="24"/>
        </w:rPr>
      </w:pPr>
    </w:p>
    <w:p w14:paraId="4F2A878B" w14:textId="77777777" w:rsidR="00850C6D" w:rsidRPr="004D0A68" w:rsidRDefault="00850C6D" w:rsidP="00850C6D">
      <w:pPr>
        <w:rPr>
          <w:b/>
          <w:szCs w:val="24"/>
        </w:rPr>
      </w:pPr>
      <w:r w:rsidRPr="004D0A68">
        <w:rPr>
          <w:b/>
          <w:szCs w:val="24"/>
        </w:rPr>
        <w:t>2021 BIUDŽETINIAI METAI</w:t>
      </w:r>
    </w:p>
    <w:p w14:paraId="4F2A878C" w14:textId="77777777" w:rsidR="00850C6D" w:rsidRPr="004D0A68" w:rsidRDefault="00850C6D" w:rsidP="00850C6D">
      <w:pPr>
        <w:jc w:val="center"/>
        <w:rPr>
          <w:szCs w:val="24"/>
          <w:u w:val="single"/>
        </w:rPr>
      </w:pPr>
      <w:r w:rsidRPr="004D0A68">
        <w:rPr>
          <w:szCs w:val="24"/>
          <w:u w:val="single"/>
        </w:rPr>
        <w:tab/>
        <w:t>PANEVĖŽIO LĖLIŲ VEŽIMO TEATRAS</w:t>
      </w:r>
      <w:r w:rsidRPr="004D0A68">
        <w:rPr>
          <w:szCs w:val="24"/>
          <w:u w:val="single"/>
        </w:rPr>
        <w:tab/>
      </w:r>
    </w:p>
    <w:p w14:paraId="4F2A878D" w14:textId="77777777" w:rsidR="00850C6D" w:rsidRPr="004D0A68" w:rsidRDefault="00850C6D" w:rsidP="00850C6D">
      <w:pPr>
        <w:shd w:val="clear" w:color="auto" w:fill="FFFFFF"/>
        <w:tabs>
          <w:tab w:val="left" w:leader="underscore" w:pos="3960"/>
        </w:tabs>
        <w:jc w:val="center"/>
      </w:pPr>
      <w:r w:rsidRPr="004D0A68">
        <w:t>(nacionalinio, valstybinio ar savivaldybės teatro pavadinimas)</w:t>
      </w:r>
    </w:p>
    <w:p w14:paraId="4F2A878E" w14:textId="77777777" w:rsidR="00850C6D" w:rsidRPr="004D0A68" w:rsidRDefault="00850C6D" w:rsidP="00850C6D">
      <w:pPr>
        <w:shd w:val="clear" w:color="auto" w:fill="FFFFFF"/>
        <w:tabs>
          <w:tab w:val="left" w:leader="underscore" w:pos="3960"/>
        </w:tabs>
        <w:rPr>
          <w:szCs w:val="24"/>
        </w:rPr>
      </w:pPr>
    </w:p>
    <w:p w14:paraId="4F2A878F"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CellMar>
          <w:left w:w="40" w:type="dxa"/>
          <w:right w:w="40" w:type="dxa"/>
        </w:tblCellMar>
        <w:tblLook w:val="0000" w:firstRow="0" w:lastRow="0" w:firstColumn="0" w:lastColumn="0" w:noHBand="0" w:noVBand="0"/>
      </w:tblPr>
      <w:tblGrid>
        <w:gridCol w:w="601"/>
        <w:gridCol w:w="5910"/>
        <w:gridCol w:w="2351"/>
        <w:gridCol w:w="1470"/>
        <w:gridCol w:w="4853"/>
      </w:tblGrid>
      <w:tr w:rsidR="004D0A68" w:rsidRPr="004D0A68" w14:paraId="4F2A8795" w14:textId="77777777" w:rsidTr="00C03AFF">
        <w:trPr>
          <w:cantSplit/>
          <w:trHeight w:val="678"/>
        </w:trPr>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0" w14:textId="77777777" w:rsidR="00850C6D" w:rsidRPr="004D0A68" w:rsidRDefault="00850C6D" w:rsidP="00027B3F">
            <w:pPr>
              <w:shd w:val="clear" w:color="auto" w:fill="FFFFFF"/>
              <w:jc w:val="center"/>
              <w:rPr>
                <w:b/>
                <w:szCs w:val="24"/>
              </w:rPr>
            </w:pPr>
            <w:r w:rsidRPr="004D0A68">
              <w:rPr>
                <w:b/>
                <w:szCs w:val="24"/>
              </w:rPr>
              <w:t>Eil. Nr.</w:t>
            </w:r>
          </w:p>
        </w:tc>
        <w:tc>
          <w:tcPr>
            <w:tcW w:w="1946"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1"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2"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3" w14:textId="77777777" w:rsidR="00850C6D" w:rsidRPr="004D0A68" w:rsidRDefault="00850C6D" w:rsidP="00027B3F">
            <w:pPr>
              <w:shd w:val="clear" w:color="auto" w:fill="FFFFFF"/>
              <w:jc w:val="center"/>
              <w:rPr>
                <w:b/>
                <w:szCs w:val="24"/>
              </w:rPr>
            </w:pPr>
            <w:r w:rsidRPr="004D0A68">
              <w:rPr>
                <w:b/>
                <w:szCs w:val="24"/>
              </w:rPr>
              <w:t>Premjeros metai</w:t>
            </w:r>
          </w:p>
        </w:tc>
        <w:tc>
          <w:tcPr>
            <w:tcW w:w="15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4"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79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6" w14:textId="77777777" w:rsidR="00850C6D" w:rsidRPr="004D0A68" w:rsidRDefault="00850C6D" w:rsidP="00027B3F">
            <w:pPr>
              <w:shd w:val="clear" w:color="auto" w:fill="FFFFFF"/>
              <w:jc w:val="center"/>
              <w:rPr>
                <w:szCs w:val="24"/>
              </w:rPr>
            </w:pPr>
            <w:r w:rsidRPr="004D0A68">
              <w:rPr>
                <w:szCs w:val="24"/>
              </w:rPr>
              <w:t>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7" w14:textId="77777777" w:rsidR="00850C6D" w:rsidRPr="004D0A68" w:rsidRDefault="00850C6D" w:rsidP="00027B3F">
            <w:pPr>
              <w:shd w:val="clear" w:color="auto" w:fill="FFFFFF"/>
              <w:ind w:firstLine="102"/>
              <w:rPr>
                <w:szCs w:val="24"/>
              </w:rPr>
            </w:pPr>
            <w:r w:rsidRPr="004D0A68">
              <w:rPr>
                <w:szCs w:val="24"/>
              </w:rPr>
              <w:t>A. Schmidt „Princesė Strazdanėlė“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9"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9A" w14:textId="77777777" w:rsidR="00850C6D" w:rsidRPr="004D0A68" w:rsidRDefault="00850C6D" w:rsidP="00C03AFF">
            <w:pPr>
              <w:shd w:val="clear" w:color="auto" w:fill="FFFFFF"/>
              <w:ind w:left="75"/>
              <w:jc w:val="both"/>
              <w:rPr>
                <w:szCs w:val="24"/>
              </w:rPr>
            </w:pPr>
            <w:r w:rsidRPr="004D0A68">
              <w:rPr>
                <w:szCs w:val="24"/>
              </w:rPr>
              <w:t>Režisierius I. Čabanovas, teatro kūrybinė grupė</w:t>
            </w:r>
          </w:p>
        </w:tc>
      </w:tr>
      <w:tr w:rsidR="004D0A68" w:rsidRPr="004D0A68" w14:paraId="4F2A87A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C" w14:textId="77777777" w:rsidR="00850C6D" w:rsidRPr="004D0A68" w:rsidRDefault="00850C6D" w:rsidP="00027B3F">
            <w:pPr>
              <w:shd w:val="clear" w:color="auto" w:fill="FFFFFF"/>
              <w:jc w:val="center"/>
              <w:rPr>
                <w:szCs w:val="24"/>
              </w:rPr>
            </w:pPr>
            <w:r w:rsidRPr="004D0A68">
              <w:rPr>
                <w:szCs w:val="24"/>
              </w:rPr>
              <w:t>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D" w14:textId="77777777" w:rsidR="00850C6D" w:rsidRPr="004D0A68" w:rsidRDefault="00850C6D" w:rsidP="00027B3F">
            <w:pPr>
              <w:shd w:val="clear" w:color="auto" w:fill="FFFFFF"/>
              <w:ind w:firstLine="102"/>
              <w:rPr>
                <w:szCs w:val="24"/>
              </w:rPr>
            </w:pPr>
            <w:r w:rsidRPr="004D0A68">
              <w:rPr>
                <w:szCs w:val="24"/>
              </w:rPr>
              <w:t>E. Matulaitė „Ką Jūs iš manęs padarėt?“</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F"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0"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A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2" w14:textId="77777777" w:rsidR="00850C6D" w:rsidRPr="004D0A68" w:rsidRDefault="00850C6D" w:rsidP="00027B3F">
            <w:pPr>
              <w:shd w:val="clear" w:color="auto" w:fill="FFFFFF"/>
              <w:jc w:val="center"/>
              <w:rPr>
                <w:szCs w:val="24"/>
              </w:rPr>
            </w:pPr>
            <w:r w:rsidRPr="004D0A68">
              <w:rPr>
                <w:szCs w:val="24"/>
              </w:rPr>
              <w:t xml:space="preserve">3.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3" w14:textId="77777777" w:rsidR="00850C6D" w:rsidRPr="004D0A68" w:rsidRDefault="00850C6D" w:rsidP="00027B3F">
            <w:pPr>
              <w:shd w:val="clear" w:color="auto" w:fill="FFFFFF"/>
              <w:ind w:firstLine="102"/>
              <w:rPr>
                <w:szCs w:val="24"/>
              </w:rPr>
            </w:pPr>
            <w:r w:rsidRPr="004D0A68">
              <w:rPr>
                <w:szCs w:val="24"/>
              </w:rPr>
              <w:t>J. Kazakaitis „Trys lokiai“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5" w14:textId="77777777" w:rsidR="00850C6D" w:rsidRPr="004D0A68" w:rsidRDefault="00850C6D" w:rsidP="00027B3F">
            <w:pPr>
              <w:shd w:val="clear" w:color="auto" w:fill="FFFFFF"/>
              <w:ind w:firstLine="102"/>
              <w:jc w:val="center"/>
              <w:rPr>
                <w:szCs w:val="24"/>
              </w:rPr>
            </w:pPr>
            <w:r w:rsidRPr="004D0A68">
              <w:rPr>
                <w:szCs w:val="24"/>
              </w:rPr>
              <w:t>2000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6"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A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8" w14:textId="77777777" w:rsidR="00850C6D" w:rsidRPr="004D0A68" w:rsidRDefault="00850C6D" w:rsidP="00027B3F">
            <w:pPr>
              <w:shd w:val="clear" w:color="auto" w:fill="FFFFFF"/>
              <w:jc w:val="center"/>
              <w:rPr>
                <w:szCs w:val="24"/>
              </w:rPr>
            </w:pPr>
            <w:r w:rsidRPr="004D0A68">
              <w:rPr>
                <w:szCs w:val="24"/>
              </w:rPr>
              <w:t>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9" w14:textId="77777777" w:rsidR="00850C6D" w:rsidRPr="004D0A68" w:rsidRDefault="00850C6D" w:rsidP="00027B3F">
            <w:pPr>
              <w:shd w:val="clear" w:color="auto" w:fill="FFFFFF"/>
              <w:ind w:firstLine="102"/>
              <w:rPr>
                <w:szCs w:val="24"/>
              </w:rPr>
            </w:pPr>
            <w:r w:rsidRPr="004D0A68">
              <w:rPr>
                <w:szCs w:val="24"/>
              </w:rPr>
              <w:t>H. K. Anderseno pasakos motyvais „Sniego karalienė“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B"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C" w14:textId="77777777" w:rsidR="00850C6D" w:rsidRPr="004D0A68" w:rsidRDefault="00850C6D" w:rsidP="00C03AFF">
            <w:pPr>
              <w:shd w:val="clear" w:color="auto" w:fill="FFFFFF"/>
              <w:ind w:left="75"/>
              <w:jc w:val="both"/>
              <w:rPr>
                <w:szCs w:val="24"/>
              </w:rPr>
            </w:pPr>
            <w:r w:rsidRPr="004D0A68">
              <w:rPr>
                <w:szCs w:val="24"/>
              </w:rPr>
              <w:t>Režisierius V. Mazūras, teatro kūrybinė grupė</w:t>
            </w:r>
          </w:p>
        </w:tc>
      </w:tr>
      <w:tr w:rsidR="004D0A68" w:rsidRPr="004D0A68" w14:paraId="4F2A87B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E" w14:textId="77777777" w:rsidR="00850C6D" w:rsidRPr="004D0A68" w:rsidRDefault="00850C6D" w:rsidP="00027B3F">
            <w:pPr>
              <w:shd w:val="clear" w:color="auto" w:fill="FFFFFF"/>
              <w:jc w:val="center"/>
              <w:rPr>
                <w:szCs w:val="24"/>
              </w:rPr>
            </w:pPr>
            <w:r w:rsidRPr="004D0A68">
              <w:rPr>
                <w:szCs w:val="24"/>
              </w:rPr>
              <w:t xml:space="preserve">5.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F" w14:textId="77777777" w:rsidR="00850C6D" w:rsidRPr="004D0A68" w:rsidRDefault="00850C6D" w:rsidP="00027B3F">
            <w:pPr>
              <w:shd w:val="clear" w:color="auto" w:fill="FFFFFF"/>
              <w:ind w:firstLine="102"/>
              <w:rPr>
                <w:szCs w:val="24"/>
              </w:rPr>
            </w:pPr>
            <w:r w:rsidRPr="004D0A68">
              <w:rPr>
                <w:szCs w:val="24"/>
              </w:rPr>
              <w:t>J. Titarovas „Mažojo automobiliuko nuotykiai“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0"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1" w14:textId="77777777" w:rsidR="00850C6D" w:rsidRPr="004D0A68" w:rsidRDefault="00850C6D" w:rsidP="00027B3F">
            <w:pPr>
              <w:shd w:val="clear" w:color="auto" w:fill="FFFFFF"/>
              <w:ind w:firstLine="102"/>
              <w:jc w:val="center"/>
              <w:rPr>
                <w:szCs w:val="24"/>
              </w:rPr>
            </w:pPr>
            <w:r w:rsidRPr="004D0A68">
              <w:rPr>
                <w:szCs w:val="24"/>
              </w:rPr>
              <w:t>2011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2" w14:textId="77777777" w:rsidR="00850C6D" w:rsidRPr="004D0A68" w:rsidRDefault="00850C6D" w:rsidP="00C03AFF">
            <w:pPr>
              <w:shd w:val="clear" w:color="auto" w:fill="FFFFFF"/>
              <w:ind w:left="75"/>
              <w:jc w:val="both"/>
              <w:rPr>
                <w:szCs w:val="24"/>
              </w:rPr>
            </w:pPr>
            <w:r w:rsidRPr="004D0A68">
              <w:rPr>
                <w:szCs w:val="24"/>
              </w:rPr>
              <w:t>Režisierius J. Titarovas, teatro kūrybinė grupė</w:t>
            </w:r>
          </w:p>
        </w:tc>
      </w:tr>
      <w:tr w:rsidR="004D0A68" w:rsidRPr="004D0A68" w14:paraId="4F2A87B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4" w14:textId="77777777" w:rsidR="00850C6D" w:rsidRPr="004D0A68" w:rsidRDefault="00850C6D" w:rsidP="00027B3F">
            <w:pPr>
              <w:shd w:val="clear" w:color="auto" w:fill="FFFFFF"/>
              <w:jc w:val="center"/>
              <w:rPr>
                <w:szCs w:val="24"/>
              </w:rPr>
            </w:pPr>
            <w:r w:rsidRPr="004D0A68">
              <w:rPr>
                <w:szCs w:val="24"/>
              </w:rPr>
              <w:t>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5" w14:textId="77777777" w:rsidR="00850C6D" w:rsidRPr="004D0A68" w:rsidRDefault="00850C6D" w:rsidP="00027B3F">
            <w:pPr>
              <w:shd w:val="clear" w:color="auto" w:fill="FFFFFF"/>
              <w:ind w:firstLine="102"/>
              <w:rPr>
                <w:szCs w:val="24"/>
              </w:rPr>
            </w:pPr>
            <w:r w:rsidRPr="004D0A68">
              <w:rPr>
                <w:szCs w:val="24"/>
              </w:rPr>
              <w:t>J. Radzevičius „Skruzdėlė atsiskyrėlė“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7" w14:textId="77777777" w:rsidR="00850C6D" w:rsidRPr="004D0A68" w:rsidRDefault="00850C6D" w:rsidP="00027B3F">
            <w:pPr>
              <w:shd w:val="clear" w:color="auto" w:fill="FFFFFF"/>
              <w:ind w:firstLine="102"/>
              <w:jc w:val="center"/>
              <w:rPr>
                <w:szCs w:val="24"/>
              </w:rPr>
            </w:pPr>
            <w:r w:rsidRPr="004D0A68">
              <w:rPr>
                <w:szCs w:val="24"/>
              </w:rPr>
              <w:t>2003</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8"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B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A" w14:textId="77777777" w:rsidR="00850C6D" w:rsidRPr="004D0A68" w:rsidRDefault="00850C6D" w:rsidP="00027B3F">
            <w:pPr>
              <w:shd w:val="clear" w:color="auto" w:fill="FFFFFF"/>
              <w:jc w:val="center"/>
              <w:rPr>
                <w:szCs w:val="24"/>
              </w:rPr>
            </w:pPr>
            <w:r w:rsidRPr="004D0A68">
              <w:rPr>
                <w:szCs w:val="24"/>
              </w:rPr>
              <w:t>7.</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B" w14:textId="77777777" w:rsidR="00850C6D" w:rsidRPr="004D0A68" w:rsidRDefault="00850C6D" w:rsidP="00027B3F">
            <w:pPr>
              <w:shd w:val="clear" w:color="auto" w:fill="FFFFFF"/>
              <w:ind w:firstLine="102"/>
              <w:rPr>
                <w:szCs w:val="24"/>
              </w:rPr>
            </w:pPr>
            <w:r w:rsidRPr="004D0A68">
              <w:rPr>
                <w:szCs w:val="24"/>
              </w:rPr>
              <w:t>J. Titarovas „Lietuviški perdainavimai“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C" w14:textId="77777777" w:rsidR="00850C6D" w:rsidRPr="004D0A68" w:rsidRDefault="00850C6D" w:rsidP="00027B3F">
            <w:pPr>
              <w:shd w:val="clear" w:color="auto" w:fill="FFFFFF"/>
              <w:ind w:firstLine="102"/>
              <w:rPr>
                <w:szCs w:val="24"/>
              </w:rPr>
            </w:pPr>
            <w:r w:rsidRPr="004D0A68">
              <w:rPr>
                <w:szCs w:val="24"/>
              </w:rPr>
              <w:t>Muzikinė komedija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D"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E" w14:textId="77777777" w:rsidR="00850C6D" w:rsidRPr="004D0A68" w:rsidRDefault="00850C6D" w:rsidP="00C03AFF">
            <w:pPr>
              <w:shd w:val="clear" w:color="auto" w:fill="FFFFFF"/>
              <w:ind w:left="75"/>
              <w:jc w:val="both"/>
              <w:rPr>
                <w:szCs w:val="24"/>
              </w:rPr>
            </w:pPr>
            <w:r w:rsidRPr="004D0A68">
              <w:rPr>
                <w:szCs w:val="24"/>
              </w:rPr>
              <w:t>Režisierius J. Titarovas, teatro kūrybinė grupė</w:t>
            </w:r>
          </w:p>
        </w:tc>
      </w:tr>
      <w:tr w:rsidR="004D0A68" w:rsidRPr="004D0A68" w14:paraId="4F2A87C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0" w14:textId="77777777" w:rsidR="00850C6D" w:rsidRPr="004D0A68" w:rsidRDefault="00850C6D" w:rsidP="00027B3F">
            <w:pPr>
              <w:shd w:val="clear" w:color="auto" w:fill="FFFFFF"/>
              <w:jc w:val="center"/>
              <w:rPr>
                <w:szCs w:val="24"/>
              </w:rPr>
            </w:pPr>
            <w:r w:rsidRPr="004D0A68">
              <w:rPr>
                <w:szCs w:val="24"/>
              </w:rPr>
              <w:t>8.</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1" w14:textId="77777777" w:rsidR="00850C6D" w:rsidRPr="004D0A68" w:rsidRDefault="00850C6D" w:rsidP="00027B3F">
            <w:pPr>
              <w:shd w:val="clear" w:color="auto" w:fill="FFFFFF"/>
              <w:ind w:firstLine="102"/>
              <w:rPr>
                <w:szCs w:val="24"/>
              </w:rPr>
            </w:pPr>
            <w:r w:rsidRPr="004D0A68">
              <w:rPr>
                <w:szCs w:val="24"/>
              </w:rPr>
              <w:t>„Anderseno sapnas (Alavinis kareivėlis)“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3"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4" w14:textId="77777777" w:rsidR="00850C6D" w:rsidRPr="004D0A68" w:rsidRDefault="00850C6D" w:rsidP="00C03AFF">
            <w:pPr>
              <w:shd w:val="clear" w:color="auto" w:fill="FFFFFF"/>
              <w:ind w:left="75"/>
              <w:jc w:val="both"/>
              <w:rPr>
                <w:szCs w:val="24"/>
              </w:rPr>
            </w:pPr>
            <w:r w:rsidRPr="004D0A68">
              <w:rPr>
                <w:szCs w:val="24"/>
              </w:rPr>
              <w:t>Režisierė O. Dmitrijeva, teatro kūrybinė grupė</w:t>
            </w:r>
          </w:p>
        </w:tc>
      </w:tr>
      <w:tr w:rsidR="004D0A68" w:rsidRPr="004D0A68" w14:paraId="4F2A87C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6" w14:textId="77777777" w:rsidR="00850C6D" w:rsidRPr="004D0A68" w:rsidRDefault="00850C6D" w:rsidP="00027B3F">
            <w:pPr>
              <w:shd w:val="clear" w:color="auto" w:fill="FFFFFF"/>
              <w:jc w:val="center"/>
              <w:rPr>
                <w:szCs w:val="24"/>
              </w:rPr>
            </w:pPr>
            <w:r w:rsidRPr="004D0A68">
              <w:rPr>
                <w:szCs w:val="24"/>
              </w:rPr>
              <w:t>9.</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7" w14:textId="77777777" w:rsidR="00850C6D" w:rsidRPr="004D0A68" w:rsidRDefault="00850C6D" w:rsidP="00027B3F">
            <w:pPr>
              <w:shd w:val="clear" w:color="auto" w:fill="FFFFFF"/>
              <w:ind w:firstLine="102"/>
              <w:rPr>
                <w:szCs w:val="24"/>
              </w:rPr>
            </w:pPr>
            <w:r w:rsidRPr="004D0A68">
              <w:rPr>
                <w:szCs w:val="24"/>
              </w:rPr>
              <w:t>Brolių Grimų pasakos motyvais „Meduolių trobelė“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9" w14:textId="77777777" w:rsidR="00850C6D" w:rsidRPr="004D0A68" w:rsidRDefault="00850C6D" w:rsidP="00027B3F">
            <w:pPr>
              <w:shd w:val="clear" w:color="auto" w:fill="FFFFFF"/>
              <w:ind w:firstLine="102"/>
              <w:jc w:val="center"/>
              <w:rPr>
                <w:szCs w:val="24"/>
              </w:rPr>
            </w:pPr>
            <w:r w:rsidRPr="004D0A68">
              <w:rPr>
                <w:szCs w:val="24"/>
              </w:rPr>
              <w:t>2008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A" w14:textId="77777777" w:rsidR="00850C6D" w:rsidRPr="004D0A68" w:rsidRDefault="00850C6D" w:rsidP="00C03AFF">
            <w:pPr>
              <w:shd w:val="clear" w:color="auto" w:fill="FFFFFF"/>
              <w:ind w:left="75"/>
              <w:jc w:val="both"/>
              <w:rPr>
                <w:szCs w:val="24"/>
              </w:rPr>
            </w:pPr>
            <w:r w:rsidRPr="004D0A68">
              <w:rPr>
                <w:szCs w:val="24"/>
              </w:rPr>
              <w:t>Režisierius J. Borisova, teatro kūrybinė grupė</w:t>
            </w:r>
          </w:p>
        </w:tc>
      </w:tr>
      <w:tr w:rsidR="004D0A68" w:rsidRPr="004D0A68" w14:paraId="4F2A87D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C" w14:textId="77777777" w:rsidR="00850C6D" w:rsidRPr="004D0A68" w:rsidRDefault="00850C6D" w:rsidP="00027B3F">
            <w:pPr>
              <w:shd w:val="clear" w:color="auto" w:fill="FFFFFF"/>
              <w:jc w:val="center"/>
              <w:rPr>
                <w:szCs w:val="24"/>
              </w:rPr>
            </w:pPr>
            <w:r w:rsidRPr="004D0A68">
              <w:rPr>
                <w:szCs w:val="24"/>
              </w:rPr>
              <w:t>10.</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D" w14:textId="77777777" w:rsidR="00850C6D" w:rsidRPr="004D0A68" w:rsidRDefault="00850C6D" w:rsidP="00027B3F">
            <w:pPr>
              <w:shd w:val="clear" w:color="auto" w:fill="FFFFFF"/>
              <w:ind w:firstLine="102"/>
              <w:rPr>
                <w:szCs w:val="24"/>
              </w:rPr>
            </w:pPr>
            <w:r w:rsidRPr="004D0A68">
              <w:rPr>
                <w:szCs w:val="24"/>
              </w:rPr>
              <w:t>N. Osipova „Pusantros saujos“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F"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0" w14:textId="77777777" w:rsidR="00850C6D" w:rsidRPr="004D0A68" w:rsidRDefault="00850C6D" w:rsidP="00C03AFF">
            <w:pPr>
              <w:shd w:val="clear" w:color="auto" w:fill="FFFFFF"/>
              <w:ind w:left="75"/>
              <w:jc w:val="both"/>
              <w:rPr>
                <w:szCs w:val="24"/>
              </w:rPr>
            </w:pPr>
            <w:r w:rsidRPr="004D0A68">
              <w:rPr>
                <w:szCs w:val="24"/>
              </w:rPr>
              <w:t>Režisierius M. Urickis, teatro kūrybinė grupė</w:t>
            </w:r>
          </w:p>
        </w:tc>
      </w:tr>
      <w:tr w:rsidR="004D0A68" w:rsidRPr="004D0A68" w14:paraId="4F2A87D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2" w14:textId="77777777" w:rsidR="00850C6D" w:rsidRPr="004D0A68" w:rsidRDefault="00850C6D" w:rsidP="00027B3F">
            <w:pPr>
              <w:shd w:val="clear" w:color="auto" w:fill="FFFFFF"/>
              <w:jc w:val="center"/>
              <w:rPr>
                <w:szCs w:val="24"/>
              </w:rPr>
            </w:pPr>
            <w:r w:rsidRPr="004D0A68">
              <w:rPr>
                <w:szCs w:val="24"/>
              </w:rPr>
              <w:t>11.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3" w14:textId="77777777" w:rsidR="00850C6D" w:rsidRPr="004D0A68" w:rsidRDefault="00850C6D" w:rsidP="00027B3F">
            <w:pPr>
              <w:shd w:val="clear" w:color="auto" w:fill="FFFFFF"/>
              <w:ind w:firstLine="102"/>
              <w:rPr>
                <w:szCs w:val="24"/>
              </w:rPr>
            </w:pPr>
            <w:r w:rsidRPr="004D0A68">
              <w:rPr>
                <w:szCs w:val="24"/>
              </w:rPr>
              <w:t>Al. Popesku „Saulės spindulėlis“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5" w14:textId="77777777" w:rsidR="00850C6D" w:rsidRPr="004D0A68" w:rsidRDefault="00850C6D" w:rsidP="00027B3F">
            <w:pPr>
              <w:shd w:val="clear" w:color="auto" w:fill="FFFFFF"/>
              <w:ind w:firstLine="102"/>
              <w:jc w:val="center"/>
              <w:rPr>
                <w:szCs w:val="24"/>
              </w:rPr>
            </w:pPr>
            <w:r w:rsidRPr="004D0A68">
              <w:rPr>
                <w:szCs w:val="24"/>
              </w:rPr>
              <w:t>2017</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6"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D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8" w14:textId="77777777" w:rsidR="00850C6D" w:rsidRPr="004D0A68" w:rsidRDefault="00850C6D" w:rsidP="00027B3F">
            <w:pPr>
              <w:shd w:val="clear" w:color="auto" w:fill="FFFFFF"/>
              <w:jc w:val="center"/>
              <w:rPr>
                <w:szCs w:val="24"/>
              </w:rPr>
            </w:pPr>
            <w:r w:rsidRPr="004D0A68">
              <w:rPr>
                <w:szCs w:val="24"/>
              </w:rPr>
              <w:t>12.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9" w14:textId="77777777" w:rsidR="00850C6D" w:rsidRPr="004D0A68" w:rsidRDefault="00850C6D" w:rsidP="00027B3F">
            <w:pPr>
              <w:shd w:val="clear" w:color="auto" w:fill="FFFFFF"/>
              <w:ind w:firstLine="102"/>
              <w:rPr>
                <w:szCs w:val="24"/>
              </w:rPr>
            </w:pPr>
            <w:r w:rsidRPr="004D0A68">
              <w:rPr>
                <w:szCs w:val="24"/>
              </w:rPr>
              <w:t>H. K. Anderseno pasakos motyvais „Skiltuvas“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B" w14:textId="77777777" w:rsidR="00850C6D" w:rsidRPr="004D0A68" w:rsidRDefault="00850C6D" w:rsidP="00027B3F">
            <w:pPr>
              <w:shd w:val="clear" w:color="auto" w:fill="FFFFFF"/>
              <w:ind w:firstLine="102"/>
              <w:jc w:val="center"/>
              <w:rPr>
                <w:szCs w:val="24"/>
              </w:rPr>
            </w:pPr>
            <w:r w:rsidRPr="004D0A68">
              <w:rPr>
                <w:szCs w:val="24"/>
              </w:rPr>
              <w:t>2021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C"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r w:rsidR="004D0A68" w:rsidRPr="004D0A68" w14:paraId="4F2A87E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E" w14:textId="77777777" w:rsidR="00850C6D" w:rsidRPr="004D0A68" w:rsidRDefault="00850C6D" w:rsidP="00027B3F">
            <w:pPr>
              <w:shd w:val="clear" w:color="auto" w:fill="FFFFFF"/>
              <w:jc w:val="center"/>
              <w:rPr>
                <w:szCs w:val="24"/>
              </w:rPr>
            </w:pPr>
            <w:r w:rsidRPr="004D0A68">
              <w:rPr>
                <w:szCs w:val="24"/>
              </w:rPr>
              <w:t>13.</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F" w14:textId="77777777" w:rsidR="00850C6D" w:rsidRPr="004D0A68" w:rsidRDefault="00850C6D" w:rsidP="00027B3F">
            <w:pPr>
              <w:shd w:val="clear" w:color="auto" w:fill="FFFFFF"/>
              <w:ind w:firstLine="102"/>
              <w:rPr>
                <w:szCs w:val="24"/>
              </w:rPr>
            </w:pPr>
            <w:r w:rsidRPr="004D0A68">
              <w:rPr>
                <w:szCs w:val="24"/>
              </w:rPr>
              <w:t>„Lėlių cirkas“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0" w14:textId="77777777" w:rsidR="00850C6D" w:rsidRPr="004D0A68" w:rsidRDefault="00850C6D" w:rsidP="00027B3F">
            <w:pPr>
              <w:shd w:val="clear" w:color="auto" w:fill="FFFFFF"/>
              <w:ind w:left="99" w:firstLine="3"/>
              <w:rPr>
                <w:szCs w:val="24"/>
              </w:rPr>
            </w:pPr>
            <w:r w:rsidRPr="004D0A68">
              <w:rPr>
                <w:szCs w:val="24"/>
              </w:rPr>
              <w:t>Teatrinė improvizacija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1"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2" w14:textId="77777777" w:rsidR="00850C6D" w:rsidRPr="004D0A68" w:rsidRDefault="00850C6D" w:rsidP="00DE795B">
            <w:pPr>
              <w:shd w:val="clear" w:color="auto" w:fill="FFFFFF"/>
              <w:ind w:left="75"/>
              <w:jc w:val="both"/>
              <w:rPr>
                <w:szCs w:val="24"/>
              </w:rPr>
            </w:pPr>
            <w:r w:rsidRPr="004D0A68">
              <w:rPr>
                <w:szCs w:val="24"/>
              </w:rPr>
              <w:t>Režisieriai S. Alochinas ir I. Ignatenko, teatro kūrybinė grupė</w:t>
            </w:r>
          </w:p>
        </w:tc>
      </w:tr>
      <w:tr w:rsidR="004D0A68" w:rsidRPr="004D0A68" w14:paraId="4F2A87E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4" w14:textId="77777777" w:rsidR="00850C6D" w:rsidRPr="004D0A68" w:rsidRDefault="00850C6D" w:rsidP="00027B3F">
            <w:pPr>
              <w:shd w:val="clear" w:color="auto" w:fill="FFFFFF"/>
              <w:jc w:val="center"/>
              <w:rPr>
                <w:szCs w:val="24"/>
              </w:rPr>
            </w:pPr>
            <w:r w:rsidRPr="004D0A68">
              <w:rPr>
                <w:szCs w:val="24"/>
              </w:rPr>
              <w:t>14.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5" w14:textId="77777777" w:rsidR="00850C6D" w:rsidRPr="004D0A68" w:rsidRDefault="00850C6D" w:rsidP="00027B3F">
            <w:pPr>
              <w:shd w:val="clear" w:color="auto" w:fill="FFFFFF"/>
              <w:ind w:left="99" w:firstLine="3"/>
              <w:rPr>
                <w:szCs w:val="24"/>
              </w:rPr>
            </w:pPr>
            <w:r w:rsidRPr="004D0A68">
              <w:rPr>
                <w:szCs w:val="24"/>
              </w:rPr>
              <w:t>H. K. Anderseno pasakos motyvais „Mergaitė su degtukais“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7" w14:textId="77777777" w:rsidR="00850C6D" w:rsidRPr="004D0A68" w:rsidRDefault="00850C6D" w:rsidP="00027B3F">
            <w:pPr>
              <w:shd w:val="clear" w:color="auto" w:fill="FFFFFF"/>
              <w:ind w:firstLine="102"/>
              <w:jc w:val="center"/>
              <w:rPr>
                <w:szCs w:val="24"/>
              </w:rPr>
            </w:pPr>
            <w:r w:rsidRPr="004D0A68">
              <w:rPr>
                <w:szCs w:val="24"/>
              </w:rPr>
              <w:t>2004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8"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r w:rsidR="004D0A68" w:rsidRPr="004D0A68" w14:paraId="4F2A87E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A" w14:textId="77777777" w:rsidR="00850C6D" w:rsidRPr="004D0A68" w:rsidRDefault="00850C6D" w:rsidP="00027B3F">
            <w:pPr>
              <w:shd w:val="clear" w:color="auto" w:fill="FFFFFF"/>
              <w:jc w:val="center"/>
              <w:rPr>
                <w:szCs w:val="24"/>
              </w:rPr>
            </w:pPr>
            <w:r w:rsidRPr="004D0A68">
              <w:rPr>
                <w:szCs w:val="24"/>
              </w:rPr>
              <w:t>15.</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B" w14:textId="77777777" w:rsidR="00850C6D" w:rsidRPr="004D0A68" w:rsidRDefault="00850C6D" w:rsidP="00027B3F">
            <w:pPr>
              <w:shd w:val="clear" w:color="auto" w:fill="FFFFFF"/>
              <w:ind w:firstLine="102"/>
              <w:rPr>
                <w:szCs w:val="24"/>
              </w:rPr>
            </w:pPr>
            <w:r w:rsidRPr="004D0A68">
              <w:rPr>
                <w:szCs w:val="24"/>
              </w:rPr>
              <w:t>V. Tichonivičius „Su sraige aplink pasaulį“</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C"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D"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E" w14:textId="77777777" w:rsidR="00850C6D" w:rsidRPr="004D0A68" w:rsidRDefault="00850C6D" w:rsidP="00DE795B">
            <w:pPr>
              <w:shd w:val="clear" w:color="auto" w:fill="FFFFFF"/>
              <w:ind w:left="75"/>
              <w:jc w:val="both"/>
              <w:rPr>
                <w:szCs w:val="24"/>
              </w:rPr>
            </w:pPr>
            <w:r w:rsidRPr="004D0A68">
              <w:rPr>
                <w:szCs w:val="24"/>
              </w:rPr>
              <w:t>Režisierius K. Grosmanas, teatro kūrybinė grupė</w:t>
            </w:r>
          </w:p>
        </w:tc>
      </w:tr>
      <w:tr w:rsidR="004D0A68" w:rsidRPr="004D0A68" w14:paraId="4F2A87F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F0" w14:textId="77777777" w:rsidR="00850C6D" w:rsidRPr="004D0A68" w:rsidRDefault="00850C6D" w:rsidP="00027B3F">
            <w:pPr>
              <w:shd w:val="clear" w:color="auto" w:fill="FFFFFF"/>
              <w:jc w:val="center"/>
              <w:rPr>
                <w:szCs w:val="24"/>
              </w:rPr>
            </w:pPr>
            <w:r w:rsidRPr="004D0A68">
              <w:rPr>
                <w:szCs w:val="24"/>
              </w:rPr>
              <w:t>16.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F1" w14:textId="77777777" w:rsidR="00850C6D" w:rsidRPr="004D0A68" w:rsidRDefault="00850C6D" w:rsidP="00027B3F">
            <w:pPr>
              <w:shd w:val="clear" w:color="auto" w:fill="FFFFFF"/>
              <w:ind w:firstLine="102"/>
              <w:rPr>
                <w:szCs w:val="24"/>
              </w:rPr>
            </w:pPr>
            <w:r w:rsidRPr="004D0A68">
              <w:rPr>
                <w:szCs w:val="24"/>
              </w:rPr>
              <w:t>J. Jakovlevas „Gudrutis“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F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F3"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F4"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bl>
    <w:p w14:paraId="4F2A87F6" w14:textId="77777777" w:rsidR="00850C6D" w:rsidRPr="004D0A68" w:rsidRDefault="00850C6D" w:rsidP="00850C6D">
      <w:pPr>
        <w:shd w:val="clear" w:color="auto" w:fill="FFFFFF"/>
        <w:tabs>
          <w:tab w:val="left" w:leader="underscore" w:pos="3960"/>
        </w:tabs>
        <w:jc w:val="center"/>
        <w:rPr>
          <w:szCs w:val="24"/>
        </w:rPr>
      </w:pPr>
    </w:p>
    <w:p w14:paraId="4F2A87F7"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CellMar>
          <w:left w:w="40" w:type="dxa"/>
          <w:right w:w="40" w:type="dxa"/>
        </w:tblCellMar>
        <w:tblLook w:val="0000" w:firstRow="0" w:lastRow="0" w:firstColumn="0" w:lastColumn="0" w:noHBand="0" w:noVBand="0"/>
      </w:tblPr>
      <w:tblGrid>
        <w:gridCol w:w="665"/>
        <w:gridCol w:w="5841"/>
        <w:gridCol w:w="2353"/>
        <w:gridCol w:w="1472"/>
        <w:gridCol w:w="4848"/>
      </w:tblGrid>
      <w:tr w:rsidR="00850C6D" w:rsidRPr="004D0A68" w14:paraId="4F2A87FD" w14:textId="77777777" w:rsidTr="00027B3F">
        <w:trPr>
          <w:cantSplit/>
          <w:trHeight w:val="276"/>
        </w:trPr>
        <w:tc>
          <w:tcPr>
            <w:tcW w:w="219" w:type="pct"/>
            <w:vMerge w:val="restart"/>
            <w:tcBorders>
              <w:top w:val="single" w:sz="6" w:space="0" w:color="auto"/>
              <w:left w:val="single" w:sz="6" w:space="0" w:color="auto"/>
              <w:right w:val="single" w:sz="6" w:space="0" w:color="auto"/>
            </w:tcBorders>
            <w:shd w:val="clear" w:color="auto" w:fill="FFFFFF"/>
            <w:vAlign w:val="center"/>
          </w:tcPr>
          <w:p w14:paraId="4F2A87F8" w14:textId="77777777" w:rsidR="00850C6D" w:rsidRPr="004D0A68" w:rsidRDefault="00850C6D" w:rsidP="00027B3F">
            <w:pPr>
              <w:shd w:val="clear" w:color="auto" w:fill="FFFFFF"/>
              <w:jc w:val="center"/>
              <w:rPr>
                <w:b/>
                <w:szCs w:val="24"/>
              </w:rPr>
            </w:pPr>
            <w:r w:rsidRPr="004D0A68">
              <w:rPr>
                <w:b/>
                <w:szCs w:val="24"/>
              </w:rPr>
              <w:t>Eil. Nr.</w:t>
            </w:r>
          </w:p>
        </w:tc>
        <w:tc>
          <w:tcPr>
            <w:tcW w:w="1924" w:type="pct"/>
            <w:vMerge w:val="restart"/>
            <w:tcBorders>
              <w:top w:val="single" w:sz="6" w:space="0" w:color="auto"/>
              <w:left w:val="single" w:sz="6" w:space="0" w:color="auto"/>
              <w:right w:val="single" w:sz="6" w:space="0" w:color="auto"/>
            </w:tcBorders>
            <w:shd w:val="clear" w:color="auto" w:fill="FFFFFF"/>
            <w:vAlign w:val="center"/>
          </w:tcPr>
          <w:p w14:paraId="4F2A87F9"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5" w:type="pct"/>
            <w:vMerge w:val="restart"/>
            <w:tcBorders>
              <w:top w:val="single" w:sz="6" w:space="0" w:color="auto"/>
              <w:left w:val="single" w:sz="6" w:space="0" w:color="auto"/>
              <w:right w:val="single" w:sz="6" w:space="0" w:color="auto"/>
            </w:tcBorders>
            <w:shd w:val="clear" w:color="auto" w:fill="FFFFFF"/>
            <w:vAlign w:val="center"/>
          </w:tcPr>
          <w:p w14:paraId="4F2A87FA"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5" w:type="pct"/>
            <w:vMerge w:val="restart"/>
            <w:tcBorders>
              <w:top w:val="single" w:sz="6" w:space="0" w:color="auto"/>
              <w:left w:val="single" w:sz="6" w:space="0" w:color="auto"/>
              <w:right w:val="single" w:sz="6" w:space="0" w:color="auto"/>
            </w:tcBorders>
            <w:shd w:val="clear" w:color="auto" w:fill="FFFFFF"/>
            <w:vAlign w:val="center"/>
          </w:tcPr>
          <w:p w14:paraId="4F2A87FB" w14:textId="77777777" w:rsidR="00850C6D" w:rsidRPr="004D0A68" w:rsidRDefault="00850C6D" w:rsidP="00027B3F">
            <w:pPr>
              <w:shd w:val="clear" w:color="auto" w:fill="FFFFFF"/>
              <w:jc w:val="center"/>
              <w:rPr>
                <w:b/>
                <w:szCs w:val="24"/>
              </w:rPr>
            </w:pPr>
            <w:r w:rsidRPr="004D0A68">
              <w:rPr>
                <w:b/>
                <w:szCs w:val="24"/>
              </w:rPr>
              <w:t>Premjeros metai</w:t>
            </w:r>
          </w:p>
        </w:tc>
        <w:tc>
          <w:tcPr>
            <w:tcW w:w="1597" w:type="pct"/>
            <w:vMerge w:val="restart"/>
            <w:tcBorders>
              <w:top w:val="single" w:sz="6" w:space="0" w:color="auto"/>
              <w:left w:val="single" w:sz="6" w:space="0" w:color="auto"/>
              <w:right w:val="single" w:sz="6" w:space="0" w:color="auto"/>
            </w:tcBorders>
            <w:shd w:val="clear" w:color="auto" w:fill="FFFFFF"/>
            <w:vAlign w:val="center"/>
          </w:tcPr>
          <w:p w14:paraId="4F2A87FC" w14:textId="77777777" w:rsidR="00850C6D" w:rsidRPr="004D0A68" w:rsidRDefault="00850C6D" w:rsidP="00027B3F">
            <w:pPr>
              <w:shd w:val="clear" w:color="auto" w:fill="FFFFFF"/>
              <w:jc w:val="center"/>
              <w:rPr>
                <w:b/>
                <w:szCs w:val="24"/>
              </w:rPr>
            </w:pPr>
            <w:r w:rsidRPr="004D0A68">
              <w:rPr>
                <w:b/>
                <w:szCs w:val="24"/>
              </w:rPr>
              <w:t>Kūrybinė grupė</w:t>
            </w:r>
          </w:p>
        </w:tc>
      </w:tr>
      <w:tr w:rsidR="00850C6D" w:rsidRPr="004D0A68" w14:paraId="4F2A8803" w14:textId="77777777" w:rsidTr="00027B3F">
        <w:trPr>
          <w:cantSplit/>
          <w:trHeight w:val="276"/>
        </w:trPr>
        <w:tc>
          <w:tcPr>
            <w:tcW w:w="219" w:type="pct"/>
            <w:vMerge/>
            <w:tcBorders>
              <w:left w:val="single" w:sz="6" w:space="0" w:color="auto"/>
              <w:bottom w:val="single" w:sz="6" w:space="0" w:color="auto"/>
              <w:right w:val="single" w:sz="6" w:space="0" w:color="auto"/>
            </w:tcBorders>
            <w:shd w:val="clear" w:color="auto" w:fill="FFFFFF"/>
            <w:vAlign w:val="center"/>
          </w:tcPr>
          <w:p w14:paraId="4F2A87FE" w14:textId="77777777" w:rsidR="00850C6D" w:rsidRPr="004D0A68" w:rsidRDefault="00850C6D" w:rsidP="00027B3F">
            <w:pPr>
              <w:jc w:val="center"/>
            </w:pPr>
          </w:p>
        </w:tc>
        <w:tc>
          <w:tcPr>
            <w:tcW w:w="1924" w:type="pct"/>
            <w:vMerge/>
            <w:tcBorders>
              <w:left w:val="single" w:sz="6" w:space="0" w:color="auto"/>
              <w:bottom w:val="single" w:sz="6" w:space="0" w:color="auto"/>
              <w:right w:val="single" w:sz="6" w:space="0" w:color="auto"/>
            </w:tcBorders>
            <w:shd w:val="clear" w:color="auto" w:fill="FFFFFF"/>
            <w:vAlign w:val="center"/>
          </w:tcPr>
          <w:p w14:paraId="4F2A87FF" w14:textId="77777777" w:rsidR="00850C6D" w:rsidRPr="004D0A68" w:rsidRDefault="00850C6D" w:rsidP="00027B3F">
            <w:pPr>
              <w:jc w:val="center"/>
            </w:pPr>
          </w:p>
        </w:tc>
        <w:tc>
          <w:tcPr>
            <w:tcW w:w="775" w:type="pct"/>
            <w:vMerge/>
            <w:tcBorders>
              <w:left w:val="single" w:sz="6" w:space="0" w:color="auto"/>
              <w:bottom w:val="single" w:sz="6" w:space="0" w:color="auto"/>
              <w:right w:val="single" w:sz="6" w:space="0" w:color="auto"/>
            </w:tcBorders>
            <w:shd w:val="clear" w:color="auto" w:fill="FFFFFF"/>
            <w:vAlign w:val="center"/>
          </w:tcPr>
          <w:p w14:paraId="4F2A8800" w14:textId="77777777" w:rsidR="00850C6D" w:rsidRPr="004D0A68" w:rsidRDefault="00850C6D" w:rsidP="00027B3F">
            <w:pPr>
              <w:jc w:val="center"/>
            </w:pPr>
          </w:p>
        </w:tc>
        <w:tc>
          <w:tcPr>
            <w:tcW w:w="485" w:type="pct"/>
            <w:vMerge/>
            <w:tcBorders>
              <w:left w:val="single" w:sz="6" w:space="0" w:color="auto"/>
              <w:bottom w:val="single" w:sz="6" w:space="0" w:color="auto"/>
              <w:right w:val="single" w:sz="6" w:space="0" w:color="auto"/>
            </w:tcBorders>
            <w:shd w:val="clear" w:color="auto" w:fill="FFFFFF"/>
            <w:vAlign w:val="center"/>
          </w:tcPr>
          <w:p w14:paraId="4F2A8801" w14:textId="77777777" w:rsidR="00850C6D" w:rsidRPr="004D0A68" w:rsidRDefault="00850C6D" w:rsidP="00027B3F">
            <w:pPr>
              <w:jc w:val="center"/>
            </w:pPr>
          </w:p>
        </w:tc>
        <w:tc>
          <w:tcPr>
            <w:tcW w:w="1597" w:type="pct"/>
            <w:vMerge/>
            <w:tcBorders>
              <w:left w:val="single" w:sz="6" w:space="0" w:color="auto"/>
              <w:bottom w:val="single" w:sz="6" w:space="0" w:color="auto"/>
              <w:right w:val="single" w:sz="6" w:space="0" w:color="auto"/>
            </w:tcBorders>
            <w:shd w:val="clear" w:color="auto" w:fill="FFFFFF"/>
            <w:vAlign w:val="center"/>
          </w:tcPr>
          <w:p w14:paraId="4F2A8802" w14:textId="77777777" w:rsidR="00850C6D" w:rsidRPr="004D0A68" w:rsidRDefault="00850C6D" w:rsidP="00027B3F">
            <w:pPr>
              <w:jc w:val="center"/>
            </w:pPr>
          </w:p>
        </w:tc>
      </w:tr>
      <w:tr w:rsidR="00850C6D" w:rsidRPr="004D0A68" w14:paraId="4F2A8809" w14:textId="77777777" w:rsidTr="00027B3F">
        <w:trPr>
          <w:cantSplit/>
          <w:trHeight w:val="23"/>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4" w14:textId="77777777" w:rsidR="00850C6D" w:rsidRPr="004D0A68" w:rsidRDefault="00850C6D" w:rsidP="00027B3F">
            <w:pPr>
              <w:shd w:val="clear" w:color="auto" w:fill="FFFFFF"/>
              <w:jc w:val="center"/>
              <w:rPr>
                <w:szCs w:val="24"/>
              </w:rPr>
            </w:pPr>
            <w:r w:rsidRPr="004D0A68">
              <w:rPr>
                <w:szCs w:val="24"/>
              </w:rPr>
              <w:t>1.</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5" w14:textId="77777777" w:rsidR="00850C6D" w:rsidRPr="004D0A68" w:rsidRDefault="00850C6D" w:rsidP="00027B3F">
            <w:pPr>
              <w:shd w:val="clear" w:color="auto" w:fill="FFFFFF"/>
              <w:rPr>
                <w:szCs w:val="24"/>
              </w:rPr>
            </w:pPr>
            <w:r w:rsidRPr="004D0A68">
              <w:rPr>
                <w:szCs w:val="24"/>
              </w:rPr>
              <w:t>„Raudonkepuraitė džiazo stiliu</w:t>
            </w:r>
            <w:r w:rsidR="005411ED">
              <w:rPr>
                <w:szCs w:val="24"/>
              </w:rPr>
              <w:t>mi</w:t>
            </w:r>
            <w:r w:rsidRPr="004D0A68">
              <w:rPr>
                <w:szCs w:val="24"/>
              </w:rPr>
              <w:t>“</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6"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7"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8" w14:textId="77777777" w:rsidR="00850C6D" w:rsidRPr="004D0A68" w:rsidRDefault="00850C6D" w:rsidP="00DE795B">
            <w:pPr>
              <w:shd w:val="clear" w:color="auto" w:fill="FFFFFF"/>
              <w:ind w:left="75"/>
              <w:jc w:val="both"/>
              <w:rPr>
                <w:szCs w:val="24"/>
              </w:rPr>
            </w:pPr>
            <w:r w:rsidRPr="004D0A68">
              <w:rPr>
                <w:szCs w:val="24"/>
              </w:rPr>
              <w:t>Režisierius K. Groismanas, teatro kūrybinė grupė</w:t>
            </w:r>
          </w:p>
        </w:tc>
      </w:tr>
      <w:tr w:rsidR="00850C6D" w:rsidRPr="004D0A68" w14:paraId="4F2A880F" w14:textId="77777777" w:rsidTr="00027B3F">
        <w:trPr>
          <w:cantSplit/>
          <w:trHeight w:val="124"/>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A" w14:textId="77777777" w:rsidR="00850C6D" w:rsidRPr="004D0A68" w:rsidRDefault="00850C6D" w:rsidP="00027B3F">
            <w:pPr>
              <w:shd w:val="clear" w:color="auto" w:fill="FFFFFF"/>
              <w:jc w:val="center"/>
              <w:rPr>
                <w:szCs w:val="24"/>
              </w:rPr>
            </w:pPr>
            <w:r w:rsidRPr="004D0A68">
              <w:rPr>
                <w:szCs w:val="24"/>
              </w:rPr>
              <w:t>2.</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B" w14:textId="77777777" w:rsidR="00850C6D" w:rsidRPr="004D0A68" w:rsidRDefault="00850C6D" w:rsidP="00027B3F">
            <w:pPr>
              <w:shd w:val="clear" w:color="auto" w:fill="FFFFFF"/>
              <w:rPr>
                <w:szCs w:val="24"/>
              </w:rPr>
            </w:pPr>
            <w:r w:rsidRPr="004D0A68">
              <w:rPr>
                <w:szCs w:val="24"/>
              </w:rPr>
              <w:t>„Skani istorija“</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C"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D"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E" w14:textId="77777777" w:rsidR="00850C6D" w:rsidRPr="004D0A68" w:rsidRDefault="00850C6D" w:rsidP="00DE795B">
            <w:pPr>
              <w:shd w:val="clear" w:color="auto" w:fill="FFFFFF"/>
              <w:ind w:left="75"/>
              <w:jc w:val="both"/>
              <w:rPr>
                <w:szCs w:val="24"/>
              </w:rPr>
            </w:pPr>
            <w:r w:rsidRPr="004D0A68">
              <w:rPr>
                <w:szCs w:val="24"/>
              </w:rPr>
              <w:t>Režisierė M. Bogomoz, teatro kūrybinė grupė</w:t>
            </w:r>
          </w:p>
        </w:tc>
      </w:tr>
    </w:tbl>
    <w:p w14:paraId="4F2A8810"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11" w14:textId="77777777" w:rsidR="00850C6D" w:rsidRPr="004D0A68" w:rsidRDefault="00850C6D" w:rsidP="00850C6D">
      <w:pPr>
        <w:shd w:val="clear" w:color="auto" w:fill="FFFFFF"/>
        <w:tabs>
          <w:tab w:val="left" w:leader="underscore" w:pos="3960"/>
        </w:tabs>
        <w:jc w:val="center"/>
        <w:rPr>
          <w:szCs w:val="24"/>
        </w:rPr>
      </w:pPr>
    </w:p>
    <w:p w14:paraId="4F2A8812" w14:textId="77777777" w:rsidR="00850C6D" w:rsidRPr="004D0A68" w:rsidRDefault="00850C6D" w:rsidP="00850C6D">
      <w:pPr>
        <w:ind w:left="284"/>
        <w:contextualSpacing/>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
        <w:gridCol w:w="7268"/>
        <w:gridCol w:w="3675"/>
        <w:gridCol w:w="3529"/>
      </w:tblGrid>
      <w:tr w:rsidR="00850C6D" w:rsidRPr="004D0A68" w14:paraId="4F2A8817" w14:textId="77777777" w:rsidTr="00027B3F">
        <w:trPr>
          <w:cantSplit/>
          <w:trHeight w:val="560"/>
        </w:trPr>
        <w:tc>
          <w:tcPr>
            <w:tcW w:w="235" w:type="pct"/>
            <w:shd w:val="clear" w:color="auto" w:fill="FFFFFF"/>
            <w:tcMar>
              <w:top w:w="0" w:type="dxa"/>
              <w:left w:w="40" w:type="dxa"/>
              <w:bottom w:w="0" w:type="dxa"/>
              <w:right w:w="40" w:type="dxa"/>
            </w:tcMar>
            <w:vAlign w:val="center"/>
            <w:hideMark/>
          </w:tcPr>
          <w:p w14:paraId="4F2A8813" w14:textId="77777777" w:rsidR="00850C6D" w:rsidRPr="004D0A68" w:rsidRDefault="00850C6D" w:rsidP="00027B3F">
            <w:pPr>
              <w:shd w:val="clear" w:color="auto" w:fill="FFFFFF"/>
              <w:jc w:val="center"/>
              <w:rPr>
                <w:b/>
                <w:szCs w:val="24"/>
              </w:rPr>
            </w:pPr>
            <w:r w:rsidRPr="004D0A68">
              <w:rPr>
                <w:b/>
                <w:szCs w:val="24"/>
              </w:rPr>
              <w:t>Eil. Nr.</w:t>
            </w:r>
          </w:p>
        </w:tc>
        <w:tc>
          <w:tcPr>
            <w:tcW w:w="2393" w:type="pct"/>
            <w:shd w:val="clear" w:color="auto" w:fill="FFFFFF"/>
            <w:tcMar>
              <w:top w:w="0" w:type="dxa"/>
              <w:left w:w="40" w:type="dxa"/>
              <w:bottom w:w="0" w:type="dxa"/>
              <w:right w:w="40" w:type="dxa"/>
            </w:tcMar>
            <w:vAlign w:val="center"/>
            <w:hideMark/>
          </w:tcPr>
          <w:p w14:paraId="4F2A8814" w14:textId="77777777" w:rsidR="00850C6D" w:rsidRPr="004D0A68" w:rsidRDefault="00850C6D" w:rsidP="00027B3F">
            <w:pPr>
              <w:shd w:val="clear" w:color="auto" w:fill="FFFFFF"/>
              <w:jc w:val="center"/>
              <w:rPr>
                <w:b/>
                <w:szCs w:val="24"/>
              </w:rPr>
            </w:pPr>
            <w:r w:rsidRPr="004D0A68">
              <w:rPr>
                <w:b/>
                <w:szCs w:val="24"/>
              </w:rPr>
              <w:t>Miestai</w:t>
            </w:r>
          </w:p>
        </w:tc>
        <w:tc>
          <w:tcPr>
            <w:tcW w:w="1210" w:type="pct"/>
            <w:shd w:val="clear" w:color="auto" w:fill="FFFFFF"/>
            <w:tcMar>
              <w:top w:w="0" w:type="dxa"/>
              <w:left w:w="40" w:type="dxa"/>
              <w:bottom w:w="0" w:type="dxa"/>
              <w:right w:w="40" w:type="dxa"/>
            </w:tcMar>
            <w:vAlign w:val="center"/>
            <w:hideMark/>
          </w:tcPr>
          <w:p w14:paraId="4F2A8815"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16"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1C" w14:textId="77777777" w:rsidTr="00027B3F">
        <w:trPr>
          <w:cantSplit/>
          <w:trHeight w:val="341"/>
        </w:trPr>
        <w:tc>
          <w:tcPr>
            <w:tcW w:w="235" w:type="pct"/>
            <w:shd w:val="clear" w:color="auto" w:fill="FFFFFF"/>
            <w:tcMar>
              <w:top w:w="0" w:type="dxa"/>
              <w:left w:w="40" w:type="dxa"/>
              <w:bottom w:w="0" w:type="dxa"/>
              <w:right w:w="40" w:type="dxa"/>
            </w:tcMar>
          </w:tcPr>
          <w:p w14:paraId="4F2A8818" w14:textId="77777777" w:rsidR="00850C6D" w:rsidRPr="004D0A68" w:rsidRDefault="00850C6D" w:rsidP="00027B3F">
            <w:pPr>
              <w:shd w:val="clear" w:color="auto" w:fill="FFFFFF"/>
              <w:jc w:val="center"/>
              <w:rPr>
                <w:szCs w:val="24"/>
              </w:rPr>
            </w:pPr>
            <w:r w:rsidRPr="004D0A68">
              <w:rPr>
                <w:szCs w:val="24"/>
              </w:rPr>
              <w:t>1.</w:t>
            </w:r>
          </w:p>
        </w:tc>
        <w:tc>
          <w:tcPr>
            <w:tcW w:w="2393" w:type="pct"/>
            <w:shd w:val="clear" w:color="auto" w:fill="FFFFFF"/>
            <w:tcMar>
              <w:top w:w="0" w:type="dxa"/>
              <w:left w:w="40" w:type="dxa"/>
              <w:bottom w:w="0" w:type="dxa"/>
              <w:right w:w="40" w:type="dxa"/>
            </w:tcMar>
          </w:tcPr>
          <w:p w14:paraId="4F2A8819" w14:textId="77777777" w:rsidR="00850C6D" w:rsidRPr="004D0A68" w:rsidRDefault="00850C6D" w:rsidP="00DE795B">
            <w:pPr>
              <w:shd w:val="clear" w:color="auto" w:fill="FFFFFF"/>
              <w:ind w:left="99" w:firstLine="3"/>
              <w:rPr>
                <w:szCs w:val="24"/>
              </w:rPr>
            </w:pPr>
            <w:r w:rsidRPr="004D0A68">
              <w:rPr>
                <w:szCs w:val="24"/>
              </w:rPr>
              <w:t>Panevėžys–Velžys–Liūdynė–Miežiškiai–Nevėžis–Raguvėlė–Troškūnai–Andrioniškis–Anykščiai–Burbiškis–Skiemonys–Girsteitiškis–Molėtai–Toliejai–Kuktiškės–Saldutiškis–Linkmenys–Kaltanėnai–Ignalina–Kazitiškis–Dūkštas–Visaginas–Zarasai–Degučiai–Antalieptė–Dusetos–Aleksandravėlė–Obeliai–Rokiškis–Bajorai–Žiobiškis–Kazliškis–Pandėlys–Skapiškis–Naiviai–Šepeta–Kupiškis–Noriūnai–Rudiliai–Subačius–Tiltagaliai–Karsakiškis–Kaubariškis–Vaivadai</w:t>
            </w:r>
          </w:p>
        </w:tc>
        <w:tc>
          <w:tcPr>
            <w:tcW w:w="1210" w:type="pct"/>
            <w:shd w:val="clear" w:color="auto" w:fill="FFFFFF"/>
            <w:tcMar>
              <w:top w:w="0" w:type="dxa"/>
              <w:left w:w="40" w:type="dxa"/>
              <w:bottom w:w="0" w:type="dxa"/>
              <w:right w:w="40" w:type="dxa"/>
            </w:tcMar>
          </w:tcPr>
          <w:p w14:paraId="4F2A881A" w14:textId="77777777" w:rsidR="00850C6D" w:rsidRPr="004D0A68" w:rsidRDefault="00850C6D" w:rsidP="00027B3F">
            <w:pPr>
              <w:shd w:val="clear" w:color="auto" w:fill="FFFFFF"/>
              <w:ind w:left="99" w:firstLine="3"/>
              <w:rPr>
                <w:szCs w:val="24"/>
              </w:rPr>
            </w:pPr>
            <w:r w:rsidRPr="004D0A68">
              <w:rPr>
                <w:szCs w:val="24"/>
              </w:rPr>
              <w:t>Teatrinė improvizacija „Lėlių cirkas“, rež. S. Alochinas ir I. Ignatenko</w:t>
            </w:r>
          </w:p>
        </w:tc>
        <w:tc>
          <w:tcPr>
            <w:tcW w:w="1162" w:type="pct"/>
            <w:shd w:val="clear" w:color="auto" w:fill="FFFFFF"/>
            <w:tcMar>
              <w:top w:w="0" w:type="dxa"/>
              <w:left w:w="40" w:type="dxa"/>
              <w:bottom w:w="0" w:type="dxa"/>
              <w:right w:w="40" w:type="dxa"/>
            </w:tcMar>
          </w:tcPr>
          <w:p w14:paraId="4F2A881B" w14:textId="77777777" w:rsidR="00850C6D" w:rsidRPr="004D0A68" w:rsidRDefault="00850C6D" w:rsidP="00027B3F">
            <w:pPr>
              <w:shd w:val="clear" w:color="auto" w:fill="FFFFFF"/>
              <w:ind w:left="99" w:firstLine="3"/>
              <w:rPr>
                <w:szCs w:val="24"/>
              </w:rPr>
            </w:pPr>
            <w:r w:rsidRPr="004D0A68">
              <w:rPr>
                <w:szCs w:val="24"/>
              </w:rPr>
              <w:t>2021 m. birželio mėn. planuojamos tradicinės vasaros gastrolės su vežimu po Lietuvą</w:t>
            </w:r>
          </w:p>
        </w:tc>
      </w:tr>
      <w:tr w:rsidR="00850C6D" w:rsidRPr="004D0A68" w14:paraId="4F2A8821" w14:textId="77777777" w:rsidTr="00027B3F">
        <w:trPr>
          <w:cantSplit/>
          <w:trHeight w:val="341"/>
        </w:trPr>
        <w:tc>
          <w:tcPr>
            <w:tcW w:w="235" w:type="pct"/>
            <w:shd w:val="clear" w:color="auto" w:fill="FFFFFF"/>
            <w:tcMar>
              <w:top w:w="0" w:type="dxa"/>
              <w:left w:w="40" w:type="dxa"/>
              <w:bottom w:w="0" w:type="dxa"/>
              <w:right w:w="40" w:type="dxa"/>
            </w:tcMar>
          </w:tcPr>
          <w:p w14:paraId="4F2A881D" w14:textId="77777777" w:rsidR="00850C6D" w:rsidRPr="004D0A68" w:rsidRDefault="00850C6D" w:rsidP="00027B3F">
            <w:pPr>
              <w:shd w:val="clear" w:color="auto" w:fill="FFFFFF"/>
              <w:jc w:val="center"/>
              <w:rPr>
                <w:szCs w:val="24"/>
              </w:rPr>
            </w:pPr>
            <w:r w:rsidRPr="004D0A68">
              <w:rPr>
                <w:szCs w:val="24"/>
              </w:rPr>
              <w:t>2.</w:t>
            </w:r>
          </w:p>
        </w:tc>
        <w:tc>
          <w:tcPr>
            <w:tcW w:w="2393" w:type="pct"/>
            <w:shd w:val="clear" w:color="auto" w:fill="FFFFFF"/>
            <w:tcMar>
              <w:top w:w="0" w:type="dxa"/>
              <w:left w:w="40" w:type="dxa"/>
              <w:bottom w:w="0" w:type="dxa"/>
              <w:right w:w="40" w:type="dxa"/>
            </w:tcMar>
          </w:tcPr>
          <w:p w14:paraId="4F2A881E" w14:textId="77777777" w:rsidR="00850C6D" w:rsidRPr="004D0A68" w:rsidRDefault="00850C6D" w:rsidP="00027B3F">
            <w:pPr>
              <w:shd w:val="clear" w:color="auto" w:fill="FFFFFF"/>
              <w:ind w:left="99" w:firstLine="3"/>
              <w:rPr>
                <w:szCs w:val="24"/>
              </w:rPr>
            </w:pPr>
            <w:r w:rsidRPr="004D0A68">
              <w:rPr>
                <w:szCs w:val="24"/>
              </w:rPr>
              <w:t>Lietuvos vaikų lopšeliai-darželiai, mokyklos, bendruomenių namai, kultūros centrai ir kt. įstaigos</w:t>
            </w:r>
          </w:p>
        </w:tc>
        <w:tc>
          <w:tcPr>
            <w:tcW w:w="1210" w:type="pct"/>
            <w:shd w:val="clear" w:color="auto" w:fill="FFFFFF"/>
            <w:tcMar>
              <w:top w:w="0" w:type="dxa"/>
              <w:left w:w="40" w:type="dxa"/>
              <w:bottom w:w="0" w:type="dxa"/>
              <w:right w:w="40" w:type="dxa"/>
            </w:tcMar>
          </w:tcPr>
          <w:p w14:paraId="4F2A881F" w14:textId="77777777" w:rsidR="00850C6D" w:rsidRPr="004D0A68" w:rsidRDefault="00850C6D" w:rsidP="00027B3F">
            <w:pPr>
              <w:shd w:val="clear" w:color="auto" w:fill="FFFFFF"/>
              <w:ind w:left="99" w:firstLine="3"/>
              <w:rPr>
                <w:szCs w:val="24"/>
              </w:rPr>
            </w:pPr>
            <w:r w:rsidRPr="004D0A68">
              <w:rPr>
                <w:szCs w:val="24"/>
              </w:rPr>
              <w:t>Iš repertuaro pasirenkami spektakliai</w:t>
            </w:r>
          </w:p>
        </w:tc>
        <w:tc>
          <w:tcPr>
            <w:tcW w:w="1162" w:type="pct"/>
            <w:shd w:val="clear" w:color="auto" w:fill="FFFFFF"/>
            <w:tcMar>
              <w:top w:w="0" w:type="dxa"/>
              <w:left w:w="40" w:type="dxa"/>
              <w:bottom w:w="0" w:type="dxa"/>
              <w:right w:w="40" w:type="dxa"/>
            </w:tcMar>
          </w:tcPr>
          <w:p w14:paraId="4F2A8820" w14:textId="77777777" w:rsidR="00850C6D" w:rsidRPr="004D0A68" w:rsidRDefault="00850C6D" w:rsidP="00DE795B">
            <w:pPr>
              <w:shd w:val="clear" w:color="auto" w:fill="FFFFFF"/>
              <w:ind w:left="99" w:firstLine="3"/>
              <w:rPr>
                <w:szCs w:val="24"/>
              </w:rPr>
            </w:pPr>
            <w:r w:rsidRPr="004D0A68">
              <w:rPr>
                <w:szCs w:val="24"/>
              </w:rPr>
              <w:t>Per 2021 m. kūrybinį sezoną planuojama vykti gastrolių pagal užsakymus, bendradarbiavimo projektus</w:t>
            </w:r>
          </w:p>
        </w:tc>
      </w:tr>
    </w:tbl>
    <w:p w14:paraId="4F2A8822"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23" w14:textId="77777777" w:rsidR="00850C6D" w:rsidRPr="004D0A68" w:rsidRDefault="00850C6D" w:rsidP="00850C6D">
      <w:pPr>
        <w:shd w:val="clear" w:color="auto" w:fill="FFFFFF"/>
        <w:tabs>
          <w:tab w:val="left" w:leader="underscore" w:pos="3960"/>
        </w:tabs>
        <w:rPr>
          <w:szCs w:val="24"/>
        </w:rPr>
      </w:pPr>
    </w:p>
    <w:p w14:paraId="4F2A8824" w14:textId="77777777" w:rsidR="00850C6D" w:rsidRPr="004D0A68" w:rsidRDefault="00850C6D" w:rsidP="00850C6D">
      <w:pPr>
        <w:ind w:left="284"/>
        <w:contextualSpacing/>
        <w:jc w:val="center"/>
        <w:rPr>
          <w:szCs w:val="24"/>
        </w:rPr>
      </w:pPr>
      <w:r w:rsidRPr="004D0A68">
        <w:rPr>
          <w:szCs w:val="24"/>
        </w:rPr>
        <w:t xml:space="preserve">SKLAIDA UŽSIENIO ŠALYSE </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3872"/>
        <w:gridCol w:w="7055"/>
        <w:gridCol w:w="3529"/>
      </w:tblGrid>
      <w:tr w:rsidR="00850C6D" w:rsidRPr="004D0A68" w14:paraId="4F2A8829" w14:textId="77777777" w:rsidTr="00027B3F">
        <w:trPr>
          <w:cantSplit/>
          <w:trHeight w:val="439"/>
        </w:trPr>
        <w:tc>
          <w:tcPr>
            <w:tcW w:w="240" w:type="pct"/>
            <w:shd w:val="clear" w:color="auto" w:fill="FFFFFF"/>
            <w:tcMar>
              <w:top w:w="0" w:type="dxa"/>
              <w:left w:w="40" w:type="dxa"/>
              <w:bottom w:w="0" w:type="dxa"/>
              <w:right w:w="40" w:type="dxa"/>
            </w:tcMar>
            <w:vAlign w:val="center"/>
            <w:hideMark/>
          </w:tcPr>
          <w:p w14:paraId="4F2A8825" w14:textId="77777777" w:rsidR="00850C6D" w:rsidRPr="004D0A68" w:rsidRDefault="00850C6D" w:rsidP="00027B3F">
            <w:pPr>
              <w:shd w:val="clear" w:color="auto" w:fill="FFFFFF"/>
              <w:jc w:val="center"/>
              <w:rPr>
                <w:b/>
                <w:szCs w:val="24"/>
              </w:rPr>
            </w:pPr>
            <w:r w:rsidRPr="004D0A68">
              <w:rPr>
                <w:b/>
                <w:szCs w:val="24"/>
              </w:rPr>
              <w:t>Eil. Nr.</w:t>
            </w:r>
          </w:p>
        </w:tc>
        <w:tc>
          <w:tcPr>
            <w:tcW w:w="1275" w:type="pct"/>
            <w:shd w:val="clear" w:color="auto" w:fill="FFFFFF"/>
            <w:tcMar>
              <w:top w:w="0" w:type="dxa"/>
              <w:left w:w="40" w:type="dxa"/>
              <w:bottom w:w="0" w:type="dxa"/>
              <w:right w:w="40" w:type="dxa"/>
            </w:tcMar>
            <w:vAlign w:val="center"/>
            <w:hideMark/>
          </w:tcPr>
          <w:p w14:paraId="4F2A8826"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2323" w:type="pct"/>
            <w:shd w:val="clear" w:color="auto" w:fill="FFFFFF"/>
            <w:tcMar>
              <w:top w:w="0" w:type="dxa"/>
              <w:left w:w="40" w:type="dxa"/>
              <w:bottom w:w="0" w:type="dxa"/>
              <w:right w:w="40" w:type="dxa"/>
            </w:tcMar>
            <w:vAlign w:val="center"/>
            <w:hideMark/>
          </w:tcPr>
          <w:p w14:paraId="4F2A8827"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28"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2E" w14:textId="77777777" w:rsidTr="00027B3F">
        <w:trPr>
          <w:cantSplit/>
          <w:trHeight w:val="23"/>
        </w:trPr>
        <w:tc>
          <w:tcPr>
            <w:tcW w:w="240" w:type="pct"/>
            <w:shd w:val="clear" w:color="auto" w:fill="FFFFFF"/>
            <w:tcMar>
              <w:top w:w="0" w:type="dxa"/>
              <w:left w:w="40" w:type="dxa"/>
              <w:bottom w:w="0" w:type="dxa"/>
              <w:right w:w="40" w:type="dxa"/>
            </w:tcMar>
          </w:tcPr>
          <w:p w14:paraId="4F2A882A" w14:textId="77777777" w:rsidR="00850C6D" w:rsidRPr="004D0A68" w:rsidRDefault="00850C6D" w:rsidP="00027B3F">
            <w:pPr>
              <w:shd w:val="clear" w:color="auto" w:fill="FFFFFF"/>
              <w:jc w:val="center"/>
            </w:pPr>
            <w:r w:rsidRPr="004D0A68">
              <w:t>1.</w:t>
            </w:r>
          </w:p>
        </w:tc>
        <w:tc>
          <w:tcPr>
            <w:tcW w:w="1275" w:type="pct"/>
            <w:shd w:val="clear" w:color="auto" w:fill="FFFFFF"/>
            <w:tcMar>
              <w:top w:w="0" w:type="dxa"/>
              <w:left w:w="40" w:type="dxa"/>
              <w:bottom w:w="0" w:type="dxa"/>
              <w:right w:w="40" w:type="dxa"/>
            </w:tcMar>
          </w:tcPr>
          <w:p w14:paraId="4F2A882B" w14:textId="77777777" w:rsidR="00850C6D" w:rsidRPr="004D0A68" w:rsidRDefault="00850C6D" w:rsidP="00027B3F">
            <w:pPr>
              <w:shd w:val="clear" w:color="auto" w:fill="FFFFFF"/>
              <w:ind w:left="99" w:firstLine="3"/>
              <w:rPr>
                <w:szCs w:val="24"/>
              </w:rPr>
            </w:pPr>
            <w:r w:rsidRPr="004D0A68">
              <w:rPr>
                <w:szCs w:val="24"/>
              </w:rPr>
              <w:t>Estija, Viljandi</w:t>
            </w:r>
            <w:r w:rsidR="0032098C" w:rsidRPr="004D0A68">
              <w:rPr>
                <w:szCs w:val="24"/>
              </w:rPr>
              <w:t>s</w:t>
            </w:r>
          </w:p>
        </w:tc>
        <w:tc>
          <w:tcPr>
            <w:tcW w:w="2323" w:type="pct"/>
            <w:shd w:val="clear" w:color="auto" w:fill="FFFFFF"/>
            <w:tcMar>
              <w:top w:w="0" w:type="dxa"/>
              <w:left w:w="40" w:type="dxa"/>
              <w:bottom w:w="0" w:type="dxa"/>
              <w:right w:w="40" w:type="dxa"/>
            </w:tcMar>
          </w:tcPr>
          <w:p w14:paraId="4F2A882C" w14:textId="77777777" w:rsidR="00850C6D" w:rsidRPr="004D0A68" w:rsidRDefault="00850C6D" w:rsidP="00027B3F">
            <w:pPr>
              <w:shd w:val="clear" w:color="auto" w:fill="FFFFFF"/>
              <w:ind w:left="99" w:firstLine="3"/>
              <w:rPr>
                <w:szCs w:val="24"/>
              </w:rPr>
            </w:pPr>
            <w:r w:rsidRPr="004D0A68">
              <w:rPr>
                <w:szCs w:val="24"/>
              </w:rPr>
              <w:t>„Lietuviški perdainavimai“, aut. ir rež. J. Titarovas</w:t>
            </w:r>
          </w:p>
        </w:tc>
        <w:tc>
          <w:tcPr>
            <w:tcW w:w="1162" w:type="pct"/>
            <w:shd w:val="clear" w:color="auto" w:fill="FFFFFF"/>
            <w:tcMar>
              <w:top w:w="0" w:type="dxa"/>
              <w:left w:w="40" w:type="dxa"/>
              <w:bottom w:w="0" w:type="dxa"/>
              <w:right w:w="40" w:type="dxa"/>
            </w:tcMar>
          </w:tcPr>
          <w:p w14:paraId="4F2A882D" w14:textId="77777777" w:rsidR="00850C6D" w:rsidRPr="004D0A68" w:rsidRDefault="00850C6D" w:rsidP="007E02B4">
            <w:pPr>
              <w:shd w:val="clear" w:color="auto" w:fill="FFFFFF"/>
              <w:ind w:left="99" w:firstLine="3"/>
              <w:rPr>
                <w:szCs w:val="24"/>
              </w:rPr>
            </w:pPr>
            <w:r w:rsidRPr="004D0A68">
              <w:rPr>
                <w:szCs w:val="24"/>
              </w:rPr>
              <w:t>2021 m. rugsėjo 16</w:t>
            </w:r>
            <w:r w:rsidR="005E122F" w:rsidRPr="004D0A68">
              <w:rPr>
                <w:szCs w:val="24"/>
              </w:rPr>
              <w:t>–</w:t>
            </w:r>
            <w:r w:rsidRPr="004D0A68">
              <w:rPr>
                <w:szCs w:val="24"/>
              </w:rPr>
              <w:t>17 dienomis</w:t>
            </w:r>
          </w:p>
        </w:tc>
      </w:tr>
      <w:tr w:rsidR="00850C6D" w:rsidRPr="004D0A68" w14:paraId="4F2A8833" w14:textId="77777777" w:rsidTr="00027B3F">
        <w:trPr>
          <w:cantSplit/>
          <w:trHeight w:val="23"/>
        </w:trPr>
        <w:tc>
          <w:tcPr>
            <w:tcW w:w="240" w:type="pct"/>
            <w:shd w:val="clear" w:color="auto" w:fill="FFFFFF"/>
            <w:tcMar>
              <w:top w:w="0" w:type="dxa"/>
              <w:left w:w="40" w:type="dxa"/>
              <w:bottom w:w="0" w:type="dxa"/>
              <w:right w:w="40" w:type="dxa"/>
            </w:tcMar>
          </w:tcPr>
          <w:p w14:paraId="4F2A882F" w14:textId="77777777" w:rsidR="00850C6D" w:rsidRPr="004D0A68" w:rsidRDefault="00850C6D" w:rsidP="00027B3F">
            <w:pPr>
              <w:shd w:val="clear" w:color="auto" w:fill="FFFFFF"/>
              <w:jc w:val="center"/>
            </w:pPr>
            <w:r w:rsidRPr="004D0A68">
              <w:t>2.</w:t>
            </w:r>
          </w:p>
        </w:tc>
        <w:tc>
          <w:tcPr>
            <w:tcW w:w="1275" w:type="pct"/>
            <w:shd w:val="clear" w:color="auto" w:fill="FFFFFF"/>
            <w:tcMar>
              <w:top w:w="0" w:type="dxa"/>
              <w:left w:w="40" w:type="dxa"/>
              <w:bottom w:w="0" w:type="dxa"/>
              <w:right w:w="40" w:type="dxa"/>
            </w:tcMar>
          </w:tcPr>
          <w:p w14:paraId="4F2A8830" w14:textId="77777777" w:rsidR="00850C6D" w:rsidRPr="004D0A68" w:rsidRDefault="00850C6D" w:rsidP="00027B3F">
            <w:pPr>
              <w:shd w:val="clear" w:color="auto" w:fill="FFFFFF"/>
              <w:ind w:left="99" w:firstLine="3"/>
              <w:rPr>
                <w:szCs w:val="24"/>
              </w:rPr>
            </w:pPr>
            <w:r w:rsidRPr="004D0A68">
              <w:rPr>
                <w:szCs w:val="24"/>
              </w:rPr>
              <w:t xml:space="preserve">Danija, </w:t>
            </w:r>
            <w:r w:rsidR="005E122F" w:rsidRPr="004D0A68">
              <w:rPr>
                <w:szCs w:val="24"/>
              </w:rPr>
              <w:t>O</w:t>
            </w:r>
            <w:r w:rsidRPr="004D0A68">
              <w:rPr>
                <w:szCs w:val="24"/>
              </w:rPr>
              <w:t>lborgas</w:t>
            </w:r>
          </w:p>
        </w:tc>
        <w:tc>
          <w:tcPr>
            <w:tcW w:w="2323" w:type="pct"/>
            <w:shd w:val="clear" w:color="auto" w:fill="FFFFFF"/>
            <w:tcMar>
              <w:top w:w="0" w:type="dxa"/>
              <w:left w:w="40" w:type="dxa"/>
              <w:bottom w:w="0" w:type="dxa"/>
              <w:right w:w="40" w:type="dxa"/>
            </w:tcMar>
          </w:tcPr>
          <w:p w14:paraId="4F2A8831" w14:textId="77777777" w:rsidR="00850C6D" w:rsidRPr="004D0A68" w:rsidRDefault="00850C6D" w:rsidP="00027B3F">
            <w:pPr>
              <w:shd w:val="clear" w:color="auto" w:fill="FFFFFF"/>
              <w:ind w:left="99" w:firstLine="3"/>
              <w:rPr>
                <w:szCs w:val="24"/>
              </w:rPr>
            </w:pPr>
            <w:r w:rsidRPr="004D0A68">
              <w:rPr>
                <w:szCs w:val="24"/>
              </w:rPr>
              <w:t>„Anderseno sapnas (Alavinis kareivėlis)“, rež. O. Dmitrijeva</w:t>
            </w:r>
          </w:p>
        </w:tc>
        <w:tc>
          <w:tcPr>
            <w:tcW w:w="1162" w:type="pct"/>
            <w:shd w:val="clear" w:color="auto" w:fill="FFFFFF"/>
            <w:tcMar>
              <w:top w:w="0" w:type="dxa"/>
              <w:left w:w="40" w:type="dxa"/>
              <w:bottom w:w="0" w:type="dxa"/>
              <w:right w:w="40" w:type="dxa"/>
            </w:tcMar>
          </w:tcPr>
          <w:p w14:paraId="4F2A8832" w14:textId="77777777" w:rsidR="00850C6D" w:rsidRPr="004D0A68" w:rsidRDefault="00850C6D" w:rsidP="007E02B4">
            <w:pPr>
              <w:shd w:val="clear" w:color="auto" w:fill="FFFFFF"/>
              <w:ind w:left="99" w:firstLine="3"/>
              <w:rPr>
                <w:szCs w:val="24"/>
              </w:rPr>
            </w:pPr>
            <w:r w:rsidRPr="004D0A68">
              <w:rPr>
                <w:szCs w:val="24"/>
              </w:rPr>
              <w:t>2021 m. rugsėjo 25</w:t>
            </w:r>
            <w:r w:rsidR="005E122F" w:rsidRPr="004D0A68">
              <w:rPr>
                <w:szCs w:val="24"/>
              </w:rPr>
              <w:t>–</w:t>
            </w:r>
            <w:r w:rsidRPr="004D0A68">
              <w:rPr>
                <w:szCs w:val="24"/>
              </w:rPr>
              <w:t>27 dienomis</w:t>
            </w:r>
          </w:p>
        </w:tc>
      </w:tr>
    </w:tbl>
    <w:p w14:paraId="4F2A8834"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35" w14:textId="77777777" w:rsidR="00850C6D" w:rsidRPr="004D0A68" w:rsidRDefault="00850C6D" w:rsidP="00850C6D">
      <w:pPr>
        <w:shd w:val="clear" w:color="auto" w:fill="FFFFFF"/>
        <w:tabs>
          <w:tab w:val="left" w:leader="underscore" w:pos="3960"/>
        </w:tabs>
        <w:jc w:val="center"/>
        <w:rPr>
          <w:szCs w:val="24"/>
        </w:rPr>
      </w:pPr>
    </w:p>
    <w:p w14:paraId="4F2A8836" w14:textId="77777777" w:rsidR="00850C6D" w:rsidRPr="004D0A68" w:rsidRDefault="00850C6D" w:rsidP="00850C6D">
      <w:pPr>
        <w:spacing w:line="276" w:lineRule="auto"/>
        <w:jc w:val="center"/>
        <w:rPr>
          <w:szCs w:val="24"/>
        </w:rPr>
      </w:pPr>
      <w:r w:rsidRPr="004D0A68">
        <w:rPr>
          <w:szCs w:val="24"/>
        </w:rPr>
        <w:t>BENDRI (KO-)PROJEKTAI SU KITAIS SCENOS MENŲ SUBJEKTAIS</w:t>
      </w:r>
    </w:p>
    <w:tbl>
      <w:tblPr>
        <w:tblW w:w="5214" w:type="pct"/>
        <w:tblCellMar>
          <w:left w:w="40" w:type="dxa"/>
          <w:right w:w="40" w:type="dxa"/>
        </w:tblCellMar>
        <w:tblLook w:val="0000" w:firstRow="0" w:lastRow="0" w:firstColumn="0" w:lastColumn="0" w:noHBand="0" w:noVBand="0"/>
      </w:tblPr>
      <w:tblGrid>
        <w:gridCol w:w="698"/>
        <w:gridCol w:w="3019"/>
        <w:gridCol w:w="6469"/>
        <w:gridCol w:w="1528"/>
        <w:gridCol w:w="3471"/>
      </w:tblGrid>
      <w:tr w:rsidR="004D0A68" w:rsidRPr="004D0A68" w14:paraId="4F2A883C" w14:textId="77777777" w:rsidTr="005E122F">
        <w:trPr>
          <w:cantSplit/>
          <w:trHeight w:val="567"/>
        </w:trPr>
        <w:tc>
          <w:tcPr>
            <w:tcW w:w="2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7" w14:textId="77777777" w:rsidR="00850C6D" w:rsidRPr="004D0A68" w:rsidRDefault="00850C6D" w:rsidP="00027B3F">
            <w:pPr>
              <w:shd w:val="clear" w:color="auto" w:fill="FFFFFF"/>
              <w:jc w:val="center"/>
              <w:rPr>
                <w:b/>
                <w:szCs w:val="24"/>
              </w:rPr>
            </w:pPr>
            <w:r w:rsidRPr="004D0A68">
              <w:rPr>
                <w:b/>
                <w:szCs w:val="24"/>
              </w:rPr>
              <w:t>Eil. Nr.</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8"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9"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A"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B"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42" w14:textId="77777777" w:rsidTr="005E122F">
        <w:trPr>
          <w:cantSplit/>
          <w:trHeight w:val="23"/>
        </w:trPr>
        <w:tc>
          <w:tcPr>
            <w:tcW w:w="230" w:type="pct"/>
            <w:tcBorders>
              <w:top w:val="single" w:sz="4" w:space="0" w:color="auto"/>
              <w:left w:val="single" w:sz="4" w:space="0" w:color="auto"/>
              <w:bottom w:val="single" w:sz="4" w:space="0" w:color="auto"/>
              <w:right w:val="single" w:sz="4" w:space="0" w:color="auto"/>
            </w:tcBorders>
            <w:shd w:val="clear" w:color="auto" w:fill="FFFFFF"/>
          </w:tcPr>
          <w:p w14:paraId="4F2A883D" w14:textId="77777777" w:rsidR="00850C6D" w:rsidRPr="004D0A68" w:rsidRDefault="00850C6D" w:rsidP="00027B3F">
            <w:pPr>
              <w:shd w:val="clear" w:color="auto" w:fill="FFFFFF"/>
              <w:jc w:val="center"/>
            </w:pPr>
            <w:r w:rsidRPr="004D0A68">
              <w:t>1.</w:t>
            </w:r>
          </w:p>
        </w:tc>
        <w:tc>
          <w:tcPr>
            <w:tcW w:w="994" w:type="pct"/>
            <w:tcBorders>
              <w:top w:val="single" w:sz="4" w:space="0" w:color="auto"/>
              <w:left w:val="single" w:sz="4" w:space="0" w:color="auto"/>
              <w:bottom w:val="single" w:sz="4" w:space="0" w:color="auto"/>
              <w:right w:val="single" w:sz="4" w:space="0" w:color="auto"/>
            </w:tcBorders>
            <w:shd w:val="clear" w:color="auto" w:fill="FFFFFF"/>
          </w:tcPr>
          <w:p w14:paraId="4F2A883E" w14:textId="77777777" w:rsidR="00850C6D" w:rsidRPr="004D0A68" w:rsidRDefault="00850C6D" w:rsidP="00027B3F">
            <w:pPr>
              <w:shd w:val="clear" w:color="auto" w:fill="FFFFFF"/>
            </w:pPr>
          </w:p>
        </w:tc>
        <w:tc>
          <w:tcPr>
            <w:tcW w:w="2130" w:type="pct"/>
            <w:tcBorders>
              <w:top w:val="single" w:sz="4" w:space="0" w:color="auto"/>
              <w:left w:val="single" w:sz="4" w:space="0" w:color="auto"/>
              <w:bottom w:val="single" w:sz="4" w:space="0" w:color="auto"/>
              <w:right w:val="single" w:sz="4" w:space="0" w:color="auto"/>
            </w:tcBorders>
            <w:shd w:val="clear" w:color="auto" w:fill="FFFFFF"/>
          </w:tcPr>
          <w:p w14:paraId="4F2A883F" w14:textId="77777777" w:rsidR="00850C6D" w:rsidRPr="004D0A68" w:rsidRDefault="00850C6D" w:rsidP="00027B3F">
            <w:pPr>
              <w:shd w:val="clear" w:color="auto" w:fill="FFFFFF"/>
            </w:pPr>
          </w:p>
        </w:tc>
        <w:tc>
          <w:tcPr>
            <w:tcW w:w="503" w:type="pct"/>
            <w:tcBorders>
              <w:top w:val="single" w:sz="4" w:space="0" w:color="auto"/>
              <w:left w:val="single" w:sz="4" w:space="0" w:color="auto"/>
              <w:bottom w:val="single" w:sz="4" w:space="0" w:color="auto"/>
              <w:right w:val="single" w:sz="4" w:space="0" w:color="auto"/>
            </w:tcBorders>
            <w:shd w:val="clear" w:color="auto" w:fill="FFFFFF"/>
          </w:tcPr>
          <w:p w14:paraId="4F2A8840" w14:textId="77777777" w:rsidR="00850C6D" w:rsidRPr="004D0A68" w:rsidRDefault="00850C6D" w:rsidP="00027B3F">
            <w:pPr>
              <w:shd w:val="clear" w:color="auto" w:fill="FFFFFF"/>
            </w:pP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4F2A8841" w14:textId="77777777" w:rsidR="00850C6D" w:rsidRPr="004D0A68" w:rsidRDefault="00850C6D" w:rsidP="00027B3F">
            <w:pPr>
              <w:shd w:val="clear" w:color="auto" w:fill="FFFFFF"/>
            </w:pPr>
          </w:p>
        </w:tc>
      </w:tr>
      <w:tr w:rsidR="004D0A68" w:rsidRPr="004D0A68" w14:paraId="4F2A8848" w14:textId="77777777" w:rsidTr="005E122F">
        <w:trPr>
          <w:cantSplit/>
          <w:trHeight w:val="23"/>
        </w:trPr>
        <w:tc>
          <w:tcPr>
            <w:tcW w:w="230" w:type="pct"/>
            <w:tcBorders>
              <w:top w:val="single" w:sz="4" w:space="0" w:color="auto"/>
              <w:left w:val="single" w:sz="6" w:space="0" w:color="auto"/>
              <w:bottom w:val="single" w:sz="6" w:space="0" w:color="auto"/>
              <w:right w:val="single" w:sz="6" w:space="0" w:color="auto"/>
            </w:tcBorders>
            <w:shd w:val="clear" w:color="auto" w:fill="FFFFFF"/>
          </w:tcPr>
          <w:p w14:paraId="4F2A8843" w14:textId="77777777" w:rsidR="00850C6D" w:rsidRPr="004D0A68" w:rsidRDefault="00850C6D" w:rsidP="00027B3F">
            <w:pPr>
              <w:shd w:val="clear" w:color="auto" w:fill="FFFFFF"/>
              <w:jc w:val="center"/>
            </w:pPr>
            <w:r w:rsidRPr="004D0A68">
              <w:t>2.</w:t>
            </w:r>
          </w:p>
        </w:tc>
        <w:tc>
          <w:tcPr>
            <w:tcW w:w="994" w:type="pct"/>
            <w:tcBorders>
              <w:top w:val="single" w:sz="4" w:space="0" w:color="auto"/>
              <w:left w:val="single" w:sz="6" w:space="0" w:color="auto"/>
              <w:bottom w:val="single" w:sz="6" w:space="0" w:color="auto"/>
              <w:right w:val="single" w:sz="6" w:space="0" w:color="auto"/>
            </w:tcBorders>
            <w:shd w:val="clear" w:color="auto" w:fill="FFFFFF"/>
          </w:tcPr>
          <w:p w14:paraId="4F2A8844" w14:textId="77777777" w:rsidR="00850C6D" w:rsidRPr="004D0A68" w:rsidRDefault="00850C6D" w:rsidP="00027B3F">
            <w:pPr>
              <w:shd w:val="clear" w:color="auto" w:fill="FFFFFF"/>
            </w:pPr>
          </w:p>
        </w:tc>
        <w:tc>
          <w:tcPr>
            <w:tcW w:w="2130" w:type="pct"/>
            <w:tcBorders>
              <w:top w:val="single" w:sz="4" w:space="0" w:color="auto"/>
              <w:left w:val="single" w:sz="6" w:space="0" w:color="auto"/>
              <w:bottom w:val="single" w:sz="6" w:space="0" w:color="auto"/>
              <w:right w:val="single" w:sz="6" w:space="0" w:color="auto"/>
            </w:tcBorders>
            <w:shd w:val="clear" w:color="auto" w:fill="FFFFFF"/>
          </w:tcPr>
          <w:p w14:paraId="4F2A8845" w14:textId="77777777" w:rsidR="00850C6D" w:rsidRPr="004D0A68" w:rsidRDefault="00850C6D" w:rsidP="00027B3F">
            <w:pPr>
              <w:shd w:val="clear" w:color="auto" w:fill="FFFFFF"/>
            </w:pPr>
          </w:p>
        </w:tc>
        <w:tc>
          <w:tcPr>
            <w:tcW w:w="503" w:type="pct"/>
            <w:tcBorders>
              <w:top w:val="single" w:sz="4" w:space="0" w:color="auto"/>
              <w:left w:val="single" w:sz="6" w:space="0" w:color="auto"/>
              <w:bottom w:val="single" w:sz="6" w:space="0" w:color="auto"/>
              <w:right w:val="single" w:sz="6" w:space="0" w:color="auto"/>
            </w:tcBorders>
            <w:shd w:val="clear" w:color="auto" w:fill="FFFFFF"/>
          </w:tcPr>
          <w:p w14:paraId="4F2A8846" w14:textId="77777777" w:rsidR="00850C6D" w:rsidRPr="004D0A68" w:rsidRDefault="00850C6D" w:rsidP="00027B3F">
            <w:pPr>
              <w:shd w:val="clear" w:color="auto" w:fill="FFFFFF"/>
            </w:pPr>
          </w:p>
        </w:tc>
        <w:tc>
          <w:tcPr>
            <w:tcW w:w="1143" w:type="pct"/>
            <w:tcBorders>
              <w:top w:val="single" w:sz="4" w:space="0" w:color="auto"/>
              <w:left w:val="single" w:sz="6" w:space="0" w:color="auto"/>
              <w:bottom w:val="single" w:sz="6" w:space="0" w:color="auto"/>
              <w:right w:val="single" w:sz="6" w:space="0" w:color="auto"/>
            </w:tcBorders>
            <w:shd w:val="clear" w:color="auto" w:fill="FFFFFF"/>
          </w:tcPr>
          <w:p w14:paraId="4F2A8847" w14:textId="77777777" w:rsidR="00850C6D" w:rsidRPr="004D0A68" w:rsidRDefault="00850C6D" w:rsidP="00027B3F">
            <w:pPr>
              <w:shd w:val="clear" w:color="auto" w:fill="FFFFFF"/>
            </w:pPr>
          </w:p>
        </w:tc>
      </w:tr>
    </w:tbl>
    <w:p w14:paraId="4F2A8849"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4A" w14:textId="77777777" w:rsidR="00850C6D" w:rsidRPr="004D0A68" w:rsidRDefault="00850C6D" w:rsidP="00850C6D">
      <w:pPr>
        <w:tabs>
          <w:tab w:val="left" w:pos="4602"/>
          <w:tab w:val="left" w:pos="6604"/>
        </w:tabs>
      </w:pPr>
    </w:p>
    <w:p w14:paraId="4F2A884B" w14:textId="77777777" w:rsidR="00850C6D" w:rsidRPr="004D0A68" w:rsidRDefault="00850C6D" w:rsidP="00850C6D">
      <w:pPr>
        <w:tabs>
          <w:tab w:val="left" w:pos="4602"/>
          <w:tab w:val="left" w:pos="6604"/>
        </w:tabs>
        <w:jc w:val="center"/>
        <w:rPr>
          <w:szCs w:val="24"/>
        </w:rPr>
      </w:pPr>
      <w:r w:rsidRPr="004D0A68">
        <w:rPr>
          <w:szCs w:val="24"/>
        </w:rPr>
        <w:t>UŽSIENIO ŠALIŲ SPEKTAKLIŲ, MENO PROGRAMŲ VIEŠAS ATLIKIMAS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8"/>
        <w:gridCol w:w="3019"/>
        <w:gridCol w:w="6469"/>
        <w:gridCol w:w="1528"/>
        <w:gridCol w:w="3471"/>
      </w:tblGrid>
      <w:tr w:rsidR="00850C6D" w:rsidRPr="004D0A68" w14:paraId="4F2A8851" w14:textId="77777777" w:rsidTr="00027B3F">
        <w:trPr>
          <w:cantSplit/>
          <w:trHeight w:val="843"/>
        </w:trPr>
        <w:tc>
          <w:tcPr>
            <w:tcW w:w="230" w:type="pct"/>
            <w:shd w:val="clear" w:color="auto" w:fill="FFFFFF"/>
            <w:vAlign w:val="center"/>
          </w:tcPr>
          <w:p w14:paraId="4F2A884C" w14:textId="77777777" w:rsidR="00850C6D" w:rsidRPr="004D0A68" w:rsidRDefault="00850C6D" w:rsidP="00027B3F">
            <w:pPr>
              <w:shd w:val="clear" w:color="auto" w:fill="FFFFFF"/>
              <w:jc w:val="center"/>
              <w:rPr>
                <w:b/>
                <w:szCs w:val="24"/>
              </w:rPr>
            </w:pPr>
            <w:r w:rsidRPr="004D0A68">
              <w:rPr>
                <w:b/>
                <w:szCs w:val="24"/>
              </w:rPr>
              <w:t>Eil. Nr.</w:t>
            </w:r>
          </w:p>
        </w:tc>
        <w:tc>
          <w:tcPr>
            <w:tcW w:w="994" w:type="pct"/>
            <w:shd w:val="clear" w:color="auto" w:fill="FFFFFF"/>
            <w:vAlign w:val="center"/>
          </w:tcPr>
          <w:p w14:paraId="4F2A884D"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shd w:val="clear" w:color="auto" w:fill="FFFFFF"/>
            <w:vAlign w:val="center"/>
          </w:tcPr>
          <w:p w14:paraId="4F2A884E"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shd w:val="clear" w:color="auto" w:fill="FFFFFF"/>
            <w:vAlign w:val="center"/>
          </w:tcPr>
          <w:p w14:paraId="4F2A884F"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shd w:val="clear" w:color="auto" w:fill="FFFFFF"/>
            <w:vAlign w:val="center"/>
          </w:tcPr>
          <w:p w14:paraId="4F2A8850"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57" w14:textId="77777777" w:rsidTr="00027B3F">
        <w:trPr>
          <w:cantSplit/>
          <w:trHeight w:val="23"/>
        </w:trPr>
        <w:tc>
          <w:tcPr>
            <w:tcW w:w="230" w:type="pct"/>
            <w:shd w:val="clear" w:color="auto" w:fill="FFFFFF"/>
          </w:tcPr>
          <w:p w14:paraId="4F2A8852" w14:textId="77777777" w:rsidR="00850C6D" w:rsidRPr="004D0A68" w:rsidRDefault="00850C6D" w:rsidP="00027B3F">
            <w:pPr>
              <w:shd w:val="clear" w:color="auto" w:fill="FFFFFF"/>
              <w:jc w:val="center"/>
              <w:rPr>
                <w:szCs w:val="24"/>
              </w:rPr>
            </w:pPr>
            <w:r w:rsidRPr="004D0A68">
              <w:rPr>
                <w:szCs w:val="24"/>
              </w:rPr>
              <w:t>1.</w:t>
            </w:r>
          </w:p>
        </w:tc>
        <w:tc>
          <w:tcPr>
            <w:tcW w:w="994" w:type="pct"/>
            <w:shd w:val="clear" w:color="auto" w:fill="FFFFFF"/>
          </w:tcPr>
          <w:p w14:paraId="4F2A8853" w14:textId="77777777" w:rsidR="00850C6D" w:rsidRPr="004D0A68" w:rsidRDefault="00850C6D" w:rsidP="00027B3F">
            <w:pPr>
              <w:shd w:val="clear" w:color="auto" w:fill="FFFFFF"/>
            </w:pPr>
          </w:p>
        </w:tc>
        <w:tc>
          <w:tcPr>
            <w:tcW w:w="2130" w:type="pct"/>
            <w:shd w:val="clear" w:color="auto" w:fill="FFFFFF"/>
          </w:tcPr>
          <w:p w14:paraId="4F2A8854" w14:textId="77777777" w:rsidR="00850C6D" w:rsidRPr="004D0A68" w:rsidRDefault="00850C6D" w:rsidP="00027B3F">
            <w:pPr>
              <w:shd w:val="clear" w:color="auto" w:fill="FFFFFF"/>
            </w:pPr>
          </w:p>
        </w:tc>
        <w:tc>
          <w:tcPr>
            <w:tcW w:w="503" w:type="pct"/>
            <w:shd w:val="clear" w:color="auto" w:fill="FFFFFF"/>
          </w:tcPr>
          <w:p w14:paraId="4F2A8855" w14:textId="77777777" w:rsidR="00850C6D" w:rsidRPr="004D0A68" w:rsidRDefault="00850C6D" w:rsidP="00027B3F">
            <w:pPr>
              <w:shd w:val="clear" w:color="auto" w:fill="FFFFFF"/>
            </w:pPr>
          </w:p>
        </w:tc>
        <w:tc>
          <w:tcPr>
            <w:tcW w:w="1143" w:type="pct"/>
            <w:shd w:val="clear" w:color="auto" w:fill="FFFFFF"/>
          </w:tcPr>
          <w:p w14:paraId="4F2A8856" w14:textId="77777777" w:rsidR="00850C6D" w:rsidRPr="004D0A68" w:rsidRDefault="00850C6D" w:rsidP="00027B3F">
            <w:pPr>
              <w:shd w:val="clear" w:color="auto" w:fill="FFFFFF"/>
            </w:pPr>
          </w:p>
        </w:tc>
      </w:tr>
      <w:tr w:rsidR="00850C6D" w:rsidRPr="004D0A68" w14:paraId="4F2A885D" w14:textId="77777777" w:rsidTr="00027B3F">
        <w:trPr>
          <w:cantSplit/>
          <w:trHeight w:val="23"/>
        </w:trPr>
        <w:tc>
          <w:tcPr>
            <w:tcW w:w="230" w:type="pct"/>
            <w:shd w:val="clear" w:color="auto" w:fill="FFFFFF"/>
          </w:tcPr>
          <w:p w14:paraId="4F2A8858" w14:textId="77777777" w:rsidR="00850C6D" w:rsidRPr="004D0A68" w:rsidRDefault="00850C6D" w:rsidP="00027B3F">
            <w:pPr>
              <w:shd w:val="clear" w:color="auto" w:fill="FFFFFF"/>
              <w:jc w:val="center"/>
              <w:rPr>
                <w:szCs w:val="24"/>
              </w:rPr>
            </w:pPr>
            <w:r w:rsidRPr="004D0A68">
              <w:rPr>
                <w:szCs w:val="24"/>
              </w:rPr>
              <w:t>2.</w:t>
            </w:r>
          </w:p>
        </w:tc>
        <w:tc>
          <w:tcPr>
            <w:tcW w:w="994" w:type="pct"/>
            <w:shd w:val="clear" w:color="auto" w:fill="FFFFFF"/>
          </w:tcPr>
          <w:p w14:paraId="4F2A8859" w14:textId="77777777" w:rsidR="00850C6D" w:rsidRPr="004D0A68" w:rsidRDefault="00850C6D" w:rsidP="00027B3F">
            <w:pPr>
              <w:shd w:val="clear" w:color="auto" w:fill="FFFFFF"/>
            </w:pPr>
          </w:p>
        </w:tc>
        <w:tc>
          <w:tcPr>
            <w:tcW w:w="2130" w:type="pct"/>
            <w:shd w:val="clear" w:color="auto" w:fill="FFFFFF"/>
          </w:tcPr>
          <w:p w14:paraId="4F2A885A" w14:textId="77777777" w:rsidR="00850C6D" w:rsidRPr="004D0A68" w:rsidRDefault="00850C6D" w:rsidP="00027B3F">
            <w:pPr>
              <w:shd w:val="clear" w:color="auto" w:fill="FFFFFF"/>
            </w:pPr>
          </w:p>
        </w:tc>
        <w:tc>
          <w:tcPr>
            <w:tcW w:w="503" w:type="pct"/>
            <w:shd w:val="clear" w:color="auto" w:fill="FFFFFF"/>
          </w:tcPr>
          <w:p w14:paraId="4F2A885B" w14:textId="77777777" w:rsidR="00850C6D" w:rsidRPr="004D0A68" w:rsidRDefault="00850C6D" w:rsidP="00027B3F">
            <w:pPr>
              <w:shd w:val="clear" w:color="auto" w:fill="FFFFFF"/>
            </w:pPr>
          </w:p>
        </w:tc>
        <w:tc>
          <w:tcPr>
            <w:tcW w:w="1143" w:type="pct"/>
            <w:shd w:val="clear" w:color="auto" w:fill="FFFFFF"/>
          </w:tcPr>
          <w:p w14:paraId="4F2A885C" w14:textId="77777777" w:rsidR="00850C6D" w:rsidRPr="004D0A68" w:rsidRDefault="00850C6D" w:rsidP="00027B3F">
            <w:pPr>
              <w:shd w:val="clear" w:color="auto" w:fill="FFFFFF"/>
            </w:pPr>
          </w:p>
        </w:tc>
      </w:tr>
    </w:tbl>
    <w:p w14:paraId="4F2A885E"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5F" w14:textId="77777777" w:rsidR="00850C6D" w:rsidRPr="004D0A68" w:rsidRDefault="00850C6D" w:rsidP="00850C6D">
      <w:pPr>
        <w:shd w:val="clear" w:color="auto" w:fill="FFFFFF"/>
        <w:tabs>
          <w:tab w:val="left" w:leader="underscore" w:pos="3960"/>
        </w:tabs>
        <w:jc w:val="center"/>
        <w:rPr>
          <w:szCs w:val="24"/>
        </w:rPr>
      </w:pPr>
    </w:p>
    <w:p w14:paraId="4F2A8860"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81"/>
        <w:gridCol w:w="1555"/>
        <w:gridCol w:w="3468"/>
      </w:tblGrid>
      <w:tr w:rsidR="00850C6D" w:rsidRPr="004D0A68" w14:paraId="4F2A8866" w14:textId="77777777" w:rsidTr="00027B3F">
        <w:trPr>
          <w:cantSplit/>
          <w:trHeight w:val="733"/>
        </w:trPr>
        <w:tc>
          <w:tcPr>
            <w:tcW w:w="232" w:type="pct"/>
            <w:shd w:val="clear" w:color="auto" w:fill="FFFFFF"/>
            <w:vAlign w:val="center"/>
          </w:tcPr>
          <w:p w14:paraId="4F2A8861" w14:textId="77777777" w:rsidR="00850C6D" w:rsidRPr="004D0A68" w:rsidRDefault="00850C6D" w:rsidP="00027B3F">
            <w:pPr>
              <w:shd w:val="clear" w:color="auto" w:fill="FFFFFF"/>
              <w:jc w:val="center"/>
              <w:rPr>
                <w:b/>
                <w:szCs w:val="24"/>
              </w:rPr>
            </w:pPr>
            <w:r w:rsidRPr="004D0A68">
              <w:rPr>
                <w:b/>
                <w:szCs w:val="24"/>
              </w:rPr>
              <w:t>Eil. Nr.</w:t>
            </w:r>
          </w:p>
        </w:tc>
        <w:tc>
          <w:tcPr>
            <w:tcW w:w="980" w:type="pct"/>
            <w:shd w:val="clear" w:color="auto" w:fill="FFFFFF"/>
            <w:vAlign w:val="center"/>
          </w:tcPr>
          <w:p w14:paraId="4F2A8862" w14:textId="77777777" w:rsidR="00850C6D" w:rsidRPr="004D0A68" w:rsidRDefault="00850C6D" w:rsidP="00027B3F">
            <w:pPr>
              <w:shd w:val="clear" w:color="auto" w:fill="FFFFFF"/>
              <w:jc w:val="center"/>
              <w:rPr>
                <w:b/>
                <w:szCs w:val="24"/>
              </w:rPr>
            </w:pPr>
            <w:r w:rsidRPr="004D0A68">
              <w:rPr>
                <w:b/>
                <w:szCs w:val="24"/>
              </w:rPr>
              <w:t>Pavadinimas</w:t>
            </w:r>
          </w:p>
        </w:tc>
        <w:tc>
          <w:tcPr>
            <w:tcW w:w="2134" w:type="pct"/>
            <w:shd w:val="clear" w:color="auto" w:fill="FFFFFF"/>
            <w:vAlign w:val="center"/>
          </w:tcPr>
          <w:p w14:paraId="4F2A8863" w14:textId="77777777" w:rsidR="00850C6D" w:rsidRPr="004D0A68" w:rsidRDefault="00850C6D" w:rsidP="00027B3F">
            <w:pPr>
              <w:shd w:val="clear" w:color="auto" w:fill="FFFFFF"/>
              <w:jc w:val="center"/>
              <w:rPr>
                <w:b/>
                <w:szCs w:val="24"/>
              </w:rPr>
            </w:pPr>
            <w:r w:rsidRPr="004D0A68">
              <w:rPr>
                <w:b/>
                <w:szCs w:val="24"/>
              </w:rPr>
              <w:t>Trumpas aprašymas</w:t>
            </w:r>
          </w:p>
        </w:tc>
        <w:tc>
          <w:tcPr>
            <w:tcW w:w="512" w:type="pct"/>
            <w:shd w:val="clear" w:color="auto" w:fill="FFFFFF"/>
            <w:vAlign w:val="center"/>
          </w:tcPr>
          <w:p w14:paraId="4F2A8864" w14:textId="77777777" w:rsidR="00850C6D" w:rsidRPr="004D0A68" w:rsidRDefault="00850C6D" w:rsidP="00027B3F">
            <w:pPr>
              <w:shd w:val="clear" w:color="auto" w:fill="FFFFFF"/>
              <w:jc w:val="center"/>
              <w:rPr>
                <w:b/>
                <w:szCs w:val="24"/>
              </w:rPr>
            </w:pPr>
            <w:r w:rsidRPr="004D0A68">
              <w:rPr>
                <w:b/>
                <w:szCs w:val="24"/>
              </w:rPr>
              <w:t>Vykdymo terminas</w:t>
            </w:r>
          </w:p>
        </w:tc>
        <w:tc>
          <w:tcPr>
            <w:tcW w:w="1142" w:type="pct"/>
            <w:shd w:val="clear" w:color="auto" w:fill="FFFFFF"/>
            <w:vAlign w:val="center"/>
          </w:tcPr>
          <w:p w14:paraId="4F2A8865"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6D" w14:textId="77777777" w:rsidTr="00027B3F">
        <w:trPr>
          <w:cantSplit/>
          <w:trHeight w:val="23"/>
        </w:trPr>
        <w:tc>
          <w:tcPr>
            <w:tcW w:w="232" w:type="pct"/>
            <w:shd w:val="clear" w:color="auto" w:fill="FFFFFF"/>
          </w:tcPr>
          <w:p w14:paraId="4F2A8867" w14:textId="77777777" w:rsidR="00850C6D" w:rsidRPr="004D0A68" w:rsidRDefault="00850C6D" w:rsidP="00027B3F">
            <w:pPr>
              <w:shd w:val="clear" w:color="auto" w:fill="FFFFFF"/>
              <w:jc w:val="center"/>
              <w:rPr>
                <w:szCs w:val="24"/>
              </w:rPr>
            </w:pPr>
            <w:r w:rsidRPr="004D0A68">
              <w:rPr>
                <w:szCs w:val="24"/>
              </w:rPr>
              <w:t>1.</w:t>
            </w:r>
          </w:p>
        </w:tc>
        <w:tc>
          <w:tcPr>
            <w:tcW w:w="980" w:type="pct"/>
            <w:shd w:val="clear" w:color="auto" w:fill="FFFFFF"/>
          </w:tcPr>
          <w:p w14:paraId="4F2A8868" w14:textId="77777777" w:rsidR="00850C6D" w:rsidRPr="004D0A68" w:rsidRDefault="00850C6D" w:rsidP="00027B3F">
            <w:pPr>
              <w:shd w:val="clear" w:color="auto" w:fill="FFFFFF"/>
              <w:ind w:firstLine="102"/>
              <w:rPr>
                <w:szCs w:val="24"/>
              </w:rPr>
            </w:pPr>
            <w:r w:rsidRPr="004D0A68">
              <w:rPr>
                <w:szCs w:val="24"/>
              </w:rPr>
              <w:t>Edukacinė programa „Aktorius lėlininkas“</w:t>
            </w:r>
          </w:p>
        </w:tc>
        <w:tc>
          <w:tcPr>
            <w:tcW w:w="2134" w:type="pct"/>
            <w:shd w:val="clear" w:color="auto" w:fill="FFFFFF"/>
          </w:tcPr>
          <w:p w14:paraId="4F2A8869" w14:textId="77777777" w:rsidR="00850C6D" w:rsidRPr="004D0A68" w:rsidRDefault="00850C6D" w:rsidP="00027B3F">
            <w:pPr>
              <w:shd w:val="clear" w:color="auto" w:fill="FFFFFF"/>
              <w:ind w:left="101" w:firstLine="1"/>
              <w:rPr>
                <w:szCs w:val="24"/>
              </w:rPr>
            </w:pPr>
            <w:r w:rsidRPr="004D0A68">
              <w:rPr>
                <w:szCs w:val="24"/>
              </w:rPr>
              <w:t xml:space="preserve">Pažintis su lėlių teatro menu. Programos dalyvis supažindinamas su tradicinėmis lėlių valdymo </w:t>
            </w:r>
            <w:r w:rsidR="005411ED">
              <w:rPr>
                <w:szCs w:val="24"/>
              </w:rPr>
              <w:t>techniko</w:t>
            </w:r>
            <w:r w:rsidRPr="004D0A68">
              <w:rPr>
                <w:szCs w:val="24"/>
              </w:rPr>
              <w:t>mis (pirštininės, lazdelinės, šešėlinės, mišra</w:t>
            </w:r>
            <w:r w:rsidR="005E122F" w:rsidRPr="004D0A68">
              <w:rPr>
                <w:szCs w:val="24"/>
              </w:rPr>
              <w:t>us</w:t>
            </w:r>
            <w:r w:rsidRPr="004D0A68">
              <w:rPr>
                <w:szCs w:val="24"/>
              </w:rPr>
              <w:t xml:space="preserve"> valdymo lėlės, marionetės ir kt.).</w:t>
            </w:r>
          </w:p>
          <w:p w14:paraId="4F2A886A"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6B"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6C" w14:textId="77777777" w:rsidR="00850C6D" w:rsidRPr="004D0A68" w:rsidRDefault="00850C6D" w:rsidP="00027B3F">
            <w:pPr>
              <w:shd w:val="clear" w:color="auto" w:fill="FFFFFF"/>
              <w:ind w:firstLine="102"/>
              <w:rPr>
                <w:szCs w:val="24"/>
              </w:rPr>
            </w:pPr>
            <w:r w:rsidRPr="004D0A68">
              <w:rPr>
                <w:szCs w:val="24"/>
              </w:rPr>
              <w:t>Teatro kūrybinė grupė</w:t>
            </w:r>
          </w:p>
        </w:tc>
      </w:tr>
      <w:tr w:rsidR="00850C6D" w:rsidRPr="004D0A68" w14:paraId="4F2A8874" w14:textId="77777777" w:rsidTr="00027B3F">
        <w:trPr>
          <w:cantSplit/>
          <w:trHeight w:val="801"/>
        </w:trPr>
        <w:tc>
          <w:tcPr>
            <w:tcW w:w="232" w:type="pct"/>
            <w:shd w:val="clear" w:color="auto" w:fill="FFFFFF"/>
          </w:tcPr>
          <w:p w14:paraId="4F2A886E" w14:textId="77777777" w:rsidR="00850C6D" w:rsidRPr="004D0A68" w:rsidRDefault="00850C6D" w:rsidP="00027B3F">
            <w:pPr>
              <w:shd w:val="clear" w:color="auto" w:fill="FFFFFF"/>
              <w:jc w:val="center"/>
              <w:rPr>
                <w:szCs w:val="24"/>
              </w:rPr>
            </w:pPr>
            <w:r w:rsidRPr="004D0A68">
              <w:rPr>
                <w:szCs w:val="24"/>
              </w:rPr>
              <w:t>2.</w:t>
            </w:r>
          </w:p>
        </w:tc>
        <w:tc>
          <w:tcPr>
            <w:tcW w:w="980" w:type="pct"/>
            <w:shd w:val="clear" w:color="auto" w:fill="FFFFFF"/>
          </w:tcPr>
          <w:p w14:paraId="4F2A886F" w14:textId="77777777" w:rsidR="00850C6D" w:rsidRPr="004D0A68" w:rsidRDefault="00850C6D" w:rsidP="00027B3F">
            <w:pPr>
              <w:shd w:val="clear" w:color="auto" w:fill="FFFFFF"/>
              <w:ind w:left="101" w:firstLine="1"/>
              <w:rPr>
                <w:szCs w:val="24"/>
              </w:rPr>
            </w:pPr>
            <w:r w:rsidRPr="004D0A68">
              <w:rPr>
                <w:szCs w:val="24"/>
              </w:rPr>
              <w:t>Edukacinė programa „Lėlės lagamine“</w:t>
            </w:r>
          </w:p>
        </w:tc>
        <w:tc>
          <w:tcPr>
            <w:tcW w:w="2134" w:type="pct"/>
            <w:shd w:val="clear" w:color="auto" w:fill="FFFFFF"/>
          </w:tcPr>
          <w:p w14:paraId="4F2A8870" w14:textId="77777777" w:rsidR="00850C6D" w:rsidRPr="004D0A68" w:rsidRDefault="00850C6D" w:rsidP="00027B3F">
            <w:pPr>
              <w:shd w:val="clear" w:color="auto" w:fill="FFFFFF"/>
              <w:ind w:left="101" w:firstLine="1"/>
              <w:rPr>
                <w:szCs w:val="24"/>
              </w:rPr>
            </w:pPr>
            <w:r w:rsidRPr="004D0A68">
              <w:rPr>
                <w:szCs w:val="24"/>
              </w:rPr>
              <w:t>Interaktyviomis informacinio demonstravimo priemonėmis vaikams rodomos žinomiausių pasaulio pasakų ištraukos su skirtingomis lėlių valdymo technikomis.</w:t>
            </w:r>
          </w:p>
          <w:p w14:paraId="4F2A8871"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72"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73" w14:textId="77777777" w:rsidR="00850C6D" w:rsidRPr="004D0A68" w:rsidRDefault="00850C6D" w:rsidP="00027B3F">
            <w:pPr>
              <w:shd w:val="clear" w:color="auto" w:fill="FFFFFF"/>
              <w:ind w:firstLine="102"/>
              <w:rPr>
                <w:szCs w:val="24"/>
              </w:rPr>
            </w:pPr>
            <w:r w:rsidRPr="004D0A68">
              <w:rPr>
                <w:szCs w:val="24"/>
              </w:rPr>
              <w:t>Teatro kūrybinė grupė</w:t>
            </w:r>
          </w:p>
        </w:tc>
      </w:tr>
    </w:tbl>
    <w:p w14:paraId="4F2A8875" w14:textId="77777777" w:rsidR="00850C6D" w:rsidRPr="004D0A68" w:rsidRDefault="00850C6D" w:rsidP="00850C6D">
      <w:pPr>
        <w:shd w:val="clear" w:color="auto" w:fill="FFFFFF"/>
        <w:tabs>
          <w:tab w:val="left" w:leader="underscore" w:pos="3960"/>
        </w:tabs>
        <w:rPr>
          <w:szCs w:val="24"/>
        </w:rPr>
      </w:pPr>
    </w:p>
    <w:p w14:paraId="4F2A8876"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705"/>
        <w:gridCol w:w="7392"/>
        <w:gridCol w:w="3383"/>
      </w:tblGrid>
      <w:tr w:rsidR="00850C6D" w:rsidRPr="004D0A68" w14:paraId="4F2A887B" w14:textId="77777777" w:rsidTr="00027B3F">
        <w:trPr>
          <w:cantSplit/>
          <w:trHeight w:val="439"/>
        </w:trPr>
        <w:tc>
          <w:tcPr>
            <w:tcW w:w="232" w:type="pct"/>
            <w:shd w:val="clear" w:color="auto" w:fill="FFFFFF"/>
            <w:tcMar>
              <w:top w:w="0" w:type="dxa"/>
              <w:left w:w="40" w:type="dxa"/>
              <w:bottom w:w="0" w:type="dxa"/>
              <w:right w:w="40" w:type="dxa"/>
            </w:tcMar>
            <w:vAlign w:val="center"/>
            <w:hideMark/>
          </w:tcPr>
          <w:p w14:paraId="4F2A8877" w14:textId="77777777" w:rsidR="00850C6D" w:rsidRPr="004D0A68" w:rsidRDefault="00850C6D" w:rsidP="00027B3F">
            <w:pPr>
              <w:shd w:val="clear" w:color="auto" w:fill="FFFFFF"/>
              <w:jc w:val="center"/>
              <w:rPr>
                <w:b/>
                <w:szCs w:val="24"/>
              </w:rPr>
            </w:pPr>
            <w:r w:rsidRPr="004D0A68">
              <w:rPr>
                <w:b/>
                <w:szCs w:val="24"/>
              </w:rPr>
              <w:t>Eil. Nr.</w:t>
            </w:r>
          </w:p>
        </w:tc>
        <w:tc>
          <w:tcPr>
            <w:tcW w:w="1220" w:type="pct"/>
            <w:shd w:val="clear" w:color="auto" w:fill="FFFFFF"/>
            <w:tcMar>
              <w:top w:w="0" w:type="dxa"/>
              <w:left w:w="40" w:type="dxa"/>
              <w:bottom w:w="0" w:type="dxa"/>
              <w:right w:w="40" w:type="dxa"/>
            </w:tcMar>
            <w:vAlign w:val="center"/>
            <w:hideMark/>
          </w:tcPr>
          <w:p w14:paraId="4F2A8878" w14:textId="77777777" w:rsidR="00850C6D" w:rsidRPr="004D0A68" w:rsidRDefault="00850C6D" w:rsidP="00027B3F">
            <w:pPr>
              <w:shd w:val="clear" w:color="auto" w:fill="FFFFFF"/>
              <w:jc w:val="center"/>
              <w:rPr>
                <w:b/>
                <w:szCs w:val="24"/>
              </w:rPr>
            </w:pPr>
            <w:r w:rsidRPr="004D0A68">
              <w:rPr>
                <w:b/>
                <w:szCs w:val="24"/>
              </w:rPr>
              <w:t xml:space="preserve">Pavadinimas  </w:t>
            </w:r>
          </w:p>
        </w:tc>
        <w:tc>
          <w:tcPr>
            <w:tcW w:w="2434" w:type="pct"/>
            <w:shd w:val="clear" w:color="auto" w:fill="FFFFFF"/>
            <w:tcMar>
              <w:top w:w="0" w:type="dxa"/>
              <w:left w:w="40" w:type="dxa"/>
              <w:bottom w:w="0" w:type="dxa"/>
              <w:right w:w="40" w:type="dxa"/>
            </w:tcMar>
            <w:vAlign w:val="center"/>
            <w:hideMark/>
          </w:tcPr>
          <w:p w14:paraId="4F2A8879" w14:textId="77777777" w:rsidR="00850C6D" w:rsidRPr="004D0A68" w:rsidRDefault="00850C6D" w:rsidP="00027B3F">
            <w:pPr>
              <w:shd w:val="clear" w:color="auto" w:fill="FFFFFF"/>
              <w:jc w:val="center"/>
              <w:rPr>
                <w:b/>
                <w:szCs w:val="24"/>
              </w:rPr>
            </w:pPr>
            <w:r w:rsidRPr="004D0A68">
              <w:rPr>
                <w:b/>
                <w:szCs w:val="24"/>
              </w:rPr>
              <w:t>Aprašymas</w:t>
            </w:r>
          </w:p>
        </w:tc>
        <w:tc>
          <w:tcPr>
            <w:tcW w:w="1114" w:type="pct"/>
            <w:shd w:val="clear" w:color="auto" w:fill="FFFFFF"/>
            <w:tcMar>
              <w:top w:w="0" w:type="dxa"/>
              <w:left w:w="40" w:type="dxa"/>
              <w:bottom w:w="0" w:type="dxa"/>
              <w:right w:w="40" w:type="dxa"/>
            </w:tcMar>
            <w:vAlign w:val="center"/>
            <w:hideMark/>
          </w:tcPr>
          <w:p w14:paraId="4F2A887A"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880" w14:textId="77777777" w:rsidTr="00027B3F">
        <w:trPr>
          <w:cantSplit/>
          <w:trHeight w:val="23"/>
        </w:trPr>
        <w:tc>
          <w:tcPr>
            <w:tcW w:w="232" w:type="pct"/>
            <w:shd w:val="clear" w:color="auto" w:fill="FFFFFF"/>
            <w:tcMar>
              <w:top w:w="0" w:type="dxa"/>
              <w:left w:w="40" w:type="dxa"/>
              <w:bottom w:w="0" w:type="dxa"/>
              <w:right w:w="40" w:type="dxa"/>
            </w:tcMar>
          </w:tcPr>
          <w:p w14:paraId="4F2A887C" w14:textId="77777777" w:rsidR="00850C6D" w:rsidRPr="004D0A68" w:rsidRDefault="002D4615" w:rsidP="00027B3F">
            <w:pPr>
              <w:shd w:val="clear" w:color="auto" w:fill="FFFFFF"/>
              <w:jc w:val="center"/>
            </w:pPr>
            <w:r>
              <w:t>1.</w:t>
            </w:r>
          </w:p>
        </w:tc>
        <w:tc>
          <w:tcPr>
            <w:tcW w:w="1220" w:type="pct"/>
            <w:shd w:val="clear" w:color="auto" w:fill="FFFFFF"/>
            <w:tcMar>
              <w:top w:w="0" w:type="dxa"/>
              <w:left w:w="40" w:type="dxa"/>
              <w:bottom w:w="0" w:type="dxa"/>
              <w:right w:w="40" w:type="dxa"/>
            </w:tcMar>
          </w:tcPr>
          <w:p w14:paraId="4F2A887D" w14:textId="77777777" w:rsidR="00850C6D" w:rsidRPr="004D0A68" w:rsidRDefault="00850C6D" w:rsidP="00027B3F">
            <w:pPr>
              <w:shd w:val="clear" w:color="auto" w:fill="FFFFFF"/>
              <w:ind w:left="101" w:firstLine="1"/>
              <w:rPr>
                <w:szCs w:val="24"/>
              </w:rPr>
            </w:pPr>
            <w:r w:rsidRPr="004D0A68">
              <w:rPr>
                <w:szCs w:val="24"/>
              </w:rPr>
              <w:t>Projektas „Vežimu aplenkiant laiką“</w:t>
            </w:r>
            <w:r w:rsidR="005411ED">
              <w:rPr>
                <w:szCs w:val="24"/>
              </w:rPr>
              <w:t>,</w:t>
            </w:r>
            <w:r w:rsidRPr="004D0A68">
              <w:rPr>
                <w:szCs w:val="24"/>
              </w:rPr>
              <w:t xml:space="preserve"> performansas, skirtas Panevėžio lėlių vežimo teatro 35-ečiui</w:t>
            </w:r>
          </w:p>
        </w:tc>
        <w:tc>
          <w:tcPr>
            <w:tcW w:w="2434" w:type="pct"/>
            <w:shd w:val="clear" w:color="auto" w:fill="FFFFFF"/>
            <w:tcMar>
              <w:top w:w="0" w:type="dxa"/>
              <w:left w:w="40" w:type="dxa"/>
              <w:bottom w:w="0" w:type="dxa"/>
              <w:right w:w="40" w:type="dxa"/>
            </w:tcMar>
          </w:tcPr>
          <w:p w14:paraId="4F2A887E" w14:textId="77777777" w:rsidR="00850C6D" w:rsidRPr="004D0A68" w:rsidRDefault="00850C6D" w:rsidP="005E122F">
            <w:pPr>
              <w:shd w:val="clear" w:color="auto" w:fill="FFFFFF"/>
              <w:ind w:left="101" w:firstLine="1"/>
              <w:jc w:val="both"/>
              <w:rPr>
                <w:szCs w:val="24"/>
              </w:rPr>
            </w:pPr>
            <w:r w:rsidRPr="004D0A68">
              <w:rPr>
                <w:szCs w:val="24"/>
              </w:rPr>
              <w:t>Sukurta kinetinė skulptūra (instaliacija) „Pegasas“, skirta Lėlių</w:t>
            </w:r>
            <w:r w:rsidR="005E122F" w:rsidRPr="004D0A68">
              <w:rPr>
                <w:szCs w:val="24"/>
              </w:rPr>
              <w:t xml:space="preserve"> vežimo</w:t>
            </w:r>
            <w:r w:rsidRPr="004D0A68">
              <w:rPr>
                <w:szCs w:val="24"/>
              </w:rPr>
              <w:t xml:space="preserve"> teatro 35-mečiui, įrengta judrioje platformoje, papildyta aktorių teminiais kostiumais, kurie kartu kuria teatro veiksmą. Pagrindinė kompozicijos užduotis </w:t>
            </w:r>
            <w:r w:rsidR="005E122F" w:rsidRPr="004D0A68">
              <w:rPr>
                <w:szCs w:val="24"/>
              </w:rPr>
              <w:t>–</w:t>
            </w:r>
            <w:r w:rsidRPr="004D0A68">
              <w:rPr>
                <w:szCs w:val="24"/>
              </w:rPr>
              <w:t xml:space="preserve"> kūrybinė reklama, kuri leis žmonėms įsitraukti į teatrinio meno rūšį.</w:t>
            </w:r>
          </w:p>
        </w:tc>
        <w:tc>
          <w:tcPr>
            <w:tcW w:w="1114" w:type="pct"/>
            <w:shd w:val="clear" w:color="auto" w:fill="FFFFFF"/>
            <w:tcMar>
              <w:top w:w="0" w:type="dxa"/>
              <w:left w:w="40" w:type="dxa"/>
              <w:bottom w:w="0" w:type="dxa"/>
              <w:right w:w="40" w:type="dxa"/>
            </w:tcMar>
          </w:tcPr>
          <w:p w14:paraId="4F2A887F" w14:textId="77777777" w:rsidR="00850C6D" w:rsidRPr="004D0A68" w:rsidRDefault="00850C6D" w:rsidP="00027B3F">
            <w:pPr>
              <w:shd w:val="clear" w:color="auto" w:fill="FFFFFF"/>
              <w:ind w:left="101" w:firstLine="1"/>
              <w:rPr>
                <w:szCs w:val="24"/>
              </w:rPr>
            </w:pPr>
            <w:r w:rsidRPr="004D0A68">
              <w:rPr>
                <w:szCs w:val="24"/>
              </w:rPr>
              <w:t>Planuojama 2021 m. rugpjūčio 15 d. – rugsėjo 30 d.</w:t>
            </w:r>
          </w:p>
        </w:tc>
      </w:tr>
    </w:tbl>
    <w:p w14:paraId="4F2A8882" w14:textId="67AB2C78" w:rsidR="00850C6D" w:rsidRPr="004D0A68" w:rsidRDefault="00850C6D" w:rsidP="008D1B25">
      <w:pPr>
        <w:tabs>
          <w:tab w:val="left" w:pos="4602"/>
          <w:tab w:val="left" w:pos="6604"/>
        </w:tabs>
        <w:jc w:val="both"/>
        <w:rPr>
          <w:b/>
          <w:szCs w:val="24"/>
        </w:rPr>
      </w:pPr>
      <w:r w:rsidRPr="004D0A68">
        <w:rPr>
          <w:szCs w:val="24"/>
        </w:rPr>
        <w:t>*pažymėtos veiklos teikiamos finansuoti iš Profesionaliojo scenos meno veiklos nacionalinės programos</w:t>
      </w:r>
      <w:r w:rsidRPr="004D0A68">
        <w:rPr>
          <w:b/>
          <w:szCs w:val="24"/>
        </w:rPr>
        <w:br w:type="page"/>
      </w:r>
    </w:p>
    <w:p w14:paraId="2CD5E657" w14:textId="77777777" w:rsidR="008D1B25" w:rsidRPr="004D0A68" w:rsidRDefault="008D1B25" w:rsidP="008D1B25">
      <w:pPr>
        <w:ind w:left="10206"/>
        <w:rPr>
          <w:szCs w:val="24"/>
        </w:rPr>
      </w:pPr>
      <w:r w:rsidRPr="004D0A68">
        <w:rPr>
          <w:szCs w:val="24"/>
        </w:rPr>
        <w:t>PATVIRTINTA</w:t>
      </w:r>
    </w:p>
    <w:p w14:paraId="24F25CEB" w14:textId="77777777" w:rsidR="008D1B25" w:rsidRPr="004D0A68" w:rsidRDefault="008D1B25" w:rsidP="008D1B25">
      <w:pPr>
        <w:ind w:left="10206"/>
        <w:rPr>
          <w:szCs w:val="24"/>
        </w:rPr>
      </w:pPr>
      <w:r w:rsidRPr="004D0A68">
        <w:rPr>
          <w:szCs w:val="24"/>
        </w:rPr>
        <w:t>Panevėžio miesto savivaldybės tarybos</w:t>
      </w:r>
    </w:p>
    <w:p w14:paraId="00E35786" w14:textId="4D69C479" w:rsidR="008D1B25" w:rsidRPr="004D0A68" w:rsidRDefault="008D1B25" w:rsidP="008D1B25">
      <w:pPr>
        <w:ind w:left="10206"/>
        <w:rPr>
          <w:szCs w:val="24"/>
        </w:rPr>
      </w:pPr>
      <w:r w:rsidRPr="006A5C1E">
        <w:t>2021 m. spalio 28 d.</w:t>
      </w:r>
      <w:r>
        <w:t xml:space="preserve"> </w:t>
      </w:r>
      <w:r w:rsidRPr="004D0A68">
        <w:rPr>
          <w:szCs w:val="24"/>
        </w:rPr>
        <w:t>sprendimu Nr.</w:t>
      </w:r>
      <w:r>
        <w:rPr>
          <w:szCs w:val="24"/>
        </w:rPr>
        <w:t xml:space="preserve"> 1-</w:t>
      </w:r>
      <w:r w:rsidR="00457C98">
        <w:rPr>
          <w:szCs w:val="24"/>
        </w:rPr>
        <w:t>299</w:t>
      </w:r>
    </w:p>
    <w:p w14:paraId="4F2A8886" w14:textId="77777777" w:rsidR="00850C6D" w:rsidRDefault="00850C6D" w:rsidP="00850C6D">
      <w:pPr>
        <w:pStyle w:val="Standard"/>
        <w:tabs>
          <w:tab w:val="center" w:pos="4320"/>
          <w:tab w:val="left" w:pos="4602"/>
          <w:tab w:val="left" w:pos="6604"/>
          <w:tab w:val="right" w:pos="8640"/>
        </w:tabs>
        <w:jc w:val="both"/>
        <w:rPr>
          <w:b/>
          <w:kern w:val="0"/>
          <w:szCs w:val="24"/>
        </w:rPr>
      </w:pPr>
    </w:p>
    <w:p w14:paraId="2CA17357" w14:textId="77777777" w:rsidR="008D1B25" w:rsidRPr="004D0A68" w:rsidRDefault="008D1B25" w:rsidP="00850C6D">
      <w:pPr>
        <w:pStyle w:val="Standard"/>
        <w:tabs>
          <w:tab w:val="center" w:pos="4320"/>
          <w:tab w:val="left" w:pos="4602"/>
          <w:tab w:val="left" w:pos="6604"/>
          <w:tab w:val="right" w:pos="8640"/>
        </w:tabs>
        <w:jc w:val="both"/>
        <w:rPr>
          <w:b/>
          <w:kern w:val="0"/>
          <w:szCs w:val="24"/>
        </w:rPr>
      </w:pPr>
    </w:p>
    <w:p w14:paraId="4F2A8887"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888" w14:textId="77777777" w:rsidR="00850C6D" w:rsidRPr="004D0A68" w:rsidRDefault="00850C6D" w:rsidP="00850C6D">
      <w:pPr>
        <w:rPr>
          <w:b/>
          <w:szCs w:val="24"/>
        </w:rPr>
      </w:pPr>
      <w:r w:rsidRPr="004D0A68">
        <w:rPr>
          <w:b/>
          <w:szCs w:val="24"/>
        </w:rPr>
        <w:t>2021 BIUDŽETINIAI METAI</w:t>
      </w:r>
    </w:p>
    <w:p w14:paraId="4F2A8889" w14:textId="77777777" w:rsidR="00850C6D" w:rsidRPr="004D0A68" w:rsidRDefault="00850C6D" w:rsidP="00850C6D">
      <w:pPr>
        <w:rPr>
          <w:b/>
          <w:szCs w:val="24"/>
        </w:rPr>
      </w:pPr>
    </w:p>
    <w:p w14:paraId="4F2A888A" w14:textId="77777777" w:rsidR="00850C6D" w:rsidRPr="004D0A68" w:rsidRDefault="00850C6D" w:rsidP="00850C6D">
      <w:pPr>
        <w:jc w:val="center"/>
        <w:rPr>
          <w:szCs w:val="24"/>
        </w:rPr>
      </w:pPr>
      <w:r w:rsidRPr="004D0A68">
        <w:rPr>
          <w:szCs w:val="24"/>
        </w:rPr>
        <w:t>______________</w:t>
      </w:r>
      <w:r w:rsidRPr="004D0A68">
        <w:rPr>
          <w:szCs w:val="24"/>
          <w:u w:val="single"/>
        </w:rPr>
        <w:t>PANEVĖŽIO MUZIKINIS TEATRAS</w:t>
      </w:r>
      <w:r w:rsidRPr="004D0A68">
        <w:rPr>
          <w:szCs w:val="24"/>
        </w:rPr>
        <w:t>________________</w:t>
      </w:r>
    </w:p>
    <w:p w14:paraId="4F2A888B"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(nacionalinio, valstybinio ar savivaldybės teatro pavadinimas)</w:t>
      </w:r>
    </w:p>
    <w:p w14:paraId="4F2A888C" w14:textId="77777777" w:rsidR="00850C6D" w:rsidRPr="004D0A68" w:rsidRDefault="00850C6D" w:rsidP="00850C6D">
      <w:pPr>
        <w:shd w:val="clear" w:color="auto" w:fill="FFFFFF"/>
        <w:tabs>
          <w:tab w:val="left" w:leader="underscore" w:pos="3960"/>
        </w:tabs>
        <w:rPr>
          <w:b/>
          <w:szCs w:val="24"/>
        </w:rPr>
      </w:pPr>
    </w:p>
    <w:p w14:paraId="4F2A888D"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77"/>
        <w:gridCol w:w="4319"/>
        <w:gridCol w:w="1843"/>
        <w:gridCol w:w="1631"/>
        <w:gridCol w:w="6615"/>
      </w:tblGrid>
      <w:tr w:rsidR="004D0A68" w:rsidRPr="004D0A68" w14:paraId="4F2A8893" w14:textId="77777777" w:rsidTr="005E122F">
        <w:trPr>
          <w:cantSplit/>
          <w:trHeight w:val="825"/>
        </w:trPr>
        <w:tc>
          <w:tcPr>
            <w:tcW w:w="256" w:type="pct"/>
            <w:shd w:val="clear" w:color="auto" w:fill="FFFFFF"/>
            <w:vAlign w:val="center"/>
          </w:tcPr>
          <w:p w14:paraId="4F2A888E" w14:textId="77777777" w:rsidR="00850C6D" w:rsidRPr="004D0A68" w:rsidRDefault="00850C6D" w:rsidP="00027B3F">
            <w:pPr>
              <w:shd w:val="clear" w:color="auto" w:fill="FFFFFF"/>
              <w:jc w:val="center"/>
              <w:rPr>
                <w:b/>
                <w:szCs w:val="24"/>
              </w:rPr>
            </w:pPr>
            <w:r w:rsidRPr="004D0A68">
              <w:rPr>
                <w:b/>
                <w:szCs w:val="24"/>
              </w:rPr>
              <w:t>Eil. Nr.</w:t>
            </w:r>
          </w:p>
        </w:tc>
        <w:tc>
          <w:tcPr>
            <w:tcW w:w="1422" w:type="pct"/>
            <w:shd w:val="clear" w:color="auto" w:fill="FFFFFF"/>
            <w:vAlign w:val="center"/>
          </w:tcPr>
          <w:p w14:paraId="4F2A888F"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607" w:type="pct"/>
            <w:shd w:val="clear" w:color="auto" w:fill="FFFFFF"/>
            <w:vAlign w:val="center"/>
          </w:tcPr>
          <w:p w14:paraId="4F2A8890"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537" w:type="pct"/>
            <w:shd w:val="clear" w:color="auto" w:fill="FFFFFF"/>
            <w:vAlign w:val="center"/>
          </w:tcPr>
          <w:p w14:paraId="4F2A8891" w14:textId="77777777" w:rsidR="00850C6D" w:rsidRPr="004D0A68" w:rsidRDefault="00850C6D" w:rsidP="00027B3F">
            <w:pPr>
              <w:shd w:val="clear" w:color="auto" w:fill="FFFFFF"/>
              <w:jc w:val="center"/>
              <w:rPr>
                <w:b/>
                <w:szCs w:val="24"/>
              </w:rPr>
            </w:pPr>
            <w:r w:rsidRPr="004D0A68">
              <w:rPr>
                <w:b/>
                <w:szCs w:val="24"/>
              </w:rPr>
              <w:t>Premjeros metai</w:t>
            </w:r>
          </w:p>
        </w:tc>
        <w:tc>
          <w:tcPr>
            <w:tcW w:w="2178" w:type="pct"/>
            <w:shd w:val="clear" w:color="auto" w:fill="FFFFFF"/>
            <w:vAlign w:val="center"/>
          </w:tcPr>
          <w:p w14:paraId="4F2A8892"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899" w14:textId="77777777" w:rsidTr="005E122F">
        <w:trPr>
          <w:cantSplit/>
          <w:trHeight w:val="276"/>
        </w:trPr>
        <w:tc>
          <w:tcPr>
            <w:tcW w:w="256" w:type="pct"/>
            <w:shd w:val="clear" w:color="auto" w:fill="FFFFFF"/>
          </w:tcPr>
          <w:p w14:paraId="4F2A8894" w14:textId="77777777" w:rsidR="00850C6D" w:rsidRPr="004D0A68" w:rsidRDefault="00850C6D" w:rsidP="00027B3F">
            <w:pPr>
              <w:shd w:val="clear" w:color="auto" w:fill="FFFFFF"/>
              <w:jc w:val="center"/>
              <w:rPr>
                <w:szCs w:val="24"/>
              </w:rPr>
            </w:pPr>
            <w:r w:rsidRPr="004D0A68">
              <w:rPr>
                <w:szCs w:val="24"/>
              </w:rPr>
              <w:t>1.</w:t>
            </w:r>
          </w:p>
        </w:tc>
        <w:tc>
          <w:tcPr>
            <w:tcW w:w="1422" w:type="pct"/>
            <w:shd w:val="clear" w:color="auto" w:fill="FFFFFF"/>
          </w:tcPr>
          <w:p w14:paraId="4F2A8895" w14:textId="77777777" w:rsidR="00850C6D" w:rsidRPr="004D0A68" w:rsidRDefault="00850C6D" w:rsidP="00027B3F">
            <w:pPr>
              <w:shd w:val="clear" w:color="auto" w:fill="FFFFFF"/>
              <w:ind w:left="100" w:right="206"/>
              <w:rPr>
                <w:szCs w:val="24"/>
              </w:rPr>
            </w:pPr>
            <w:r w:rsidRPr="004D0A68">
              <w:rPr>
                <w:szCs w:val="24"/>
              </w:rPr>
              <w:t>R. Rodžersas „Muzikos garsai“</w:t>
            </w:r>
          </w:p>
        </w:tc>
        <w:tc>
          <w:tcPr>
            <w:tcW w:w="607" w:type="pct"/>
            <w:shd w:val="clear" w:color="auto" w:fill="FFFFFF"/>
          </w:tcPr>
          <w:p w14:paraId="4F2A8896"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97" w14:textId="77777777" w:rsidR="00850C6D" w:rsidRPr="004D0A68" w:rsidRDefault="00850C6D" w:rsidP="00027B3F">
            <w:pPr>
              <w:shd w:val="clear" w:color="auto" w:fill="FFFFFF"/>
              <w:ind w:left="100" w:right="206"/>
              <w:jc w:val="center"/>
              <w:rPr>
                <w:szCs w:val="24"/>
              </w:rPr>
            </w:pPr>
            <w:r w:rsidRPr="004D0A68">
              <w:rPr>
                <w:szCs w:val="24"/>
              </w:rPr>
              <w:t>2018</w:t>
            </w:r>
          </w:p>
        </w:tc>
        <w:tc>
          <w:tcPr>
            <w:tcW w:w="2178" w:type="pct"/>
            <w:shd w:val="clear" w:color="auto" w:fill="FFFFFF"/>
          </w:tcPr>
          <w:p w14:paraId="4F2A8898" w14:textId="77777777" w:rsidR="00850C6D" w:rsidRPr="004D0A68" w:rsidRDefault="00850C6D" w:rsidP="005E122F">
            <w:pPr>
              <w:shd w:val="clear" w:color="auto" w:fill="FFFFFF"/>
              <w:ind w:left="100" w:right="206"/>
              <w:jc w:val="both"/>
              <w:rPr>
                <w:szCs w:val="24"/>
              </w:rPr>
            </w:pPr>
            <w:r w:rsidRPr="004D0A68">
              <w:rPr>
                <w:szCs w:val="24"/>
              </w:rPr>
              <w:t>Režisierius N. Petrokas, dirigentas V. Kapučinskas,</w:t>
            </w:r>
            <w:r w:rsidR="005E122F" w:rsidRPr="004D0A68">
              <w:rPr>
                <w:szCs w:val="24"/>
              </w:rPr>
              <w:t xml:space="preserve"> </w:t>
            </w:r>
            <w:r w:rsidRPr="004D0A68">
              <w:rPr>
                <w:szCs w:val="24"/>
              </w:rPr>
              <w:t>kostiumų dailininkė R. Kosmauskienė, orkestras, choras, solistai</w:t>
            </w:r>
          </w:p>
        </w:tc>
      </w:tr>
      <w:tr w:rsidR="004D0A68" w:rsidRPr="004D0A68" w14:paraId="4F2A889F" w14:textId="77777777" w:rsidTr="005E122F">
        <w:trPr>
          <w:cantSplit/>
          <w:trHeight w:val="276"/>
        </w:trPr>
        <w:tc>
          <w:tcPr>
            <w:tcW w:w="256" w:type="pct"/>
            <w:shd w:val="clear" w:color="auto" w:fill="FFFFFF"/>
          </w:tcPr>
          <w:p w14:paraId="4F2A889A" w14:textId="77777777" w:rsidR="00850C6D" w:rsidRPr="004D0A68" w:rsidRDefault="00850C6D" w:rsidP="00027B3F">
            <w:pPr>
              <w:shd w:val="clear" w:color="auto" w:fill="FFFFFF"/>
              <w:jc w:val="center"/>
              <w:rPr>
                <w:szCs w:val="24"/>
              </w:rPr>
            </w:pPr>
            <w:r w:rsidRPr="004D0A68">
              <w:rPr>
                <w:szCs w:val="24"/>
              </w:rPr>
              <w:t>2.</w:t>
            </w:r>
          </w:p>
        </w:tc>
        <w:tc>
          <w:tcPr>
            <w:tcW w:w="1422" w:type="pct"/>
            <w:shd w:val="clear" w:color="auto" w:fill="FFFFFF"/>
          </w:tcPr>
          <w:p w14:paraId="4F2A889B" w14:textId="77777777" w:rsidR="00850C6D" w:rsidRPr="004D0A68" w:rsidRDefault="00850C6D" w:rsidP="00027B3F">
            <w:pPr>
              <w:shd w:val="clear" w:color="auto" w:fill="FFFFFF"/>
              <w:ind w:left="100" w:right="206"/>
              <w:rPr>
                <w:szCs w:val="24"/>
              </w:rPr>
            </w:pPr>
            <w:r w:rsidRPr="004D0A68">
              <w:rPr>
                <w:szCs w:val="24"/>
              </w:rPr>
              <w:t>J. Štrausas „Vienos kraujas“</w:t>
            </w:r>
          </w:p>
        </w:tc>
        <w:tc>
          <w:tcPr>
            <w:tcW w:w="607" w:type="pct"/>
            <w:shd w:val="clear" w:color="auto" w:fill="FFFFFF"/>
          </w:tcPr>
          <w:p w14:paraId="4F2A889C" w14:textId="77777777" w:rsidR="00850C6D" w:rsidRPr="004D0A68" w:rsidRDefault="00850C6D" w:rsidP="00027B3F">
            <w:pPr>
              <w:shd w:val="clear" w:color="auto" w:fill="FFFFFF"/>
              <w:ind w:firstLine="102"/>
              <w:rPr>
                <w:szCs w:val="24"/>
              </w:rPr>
            </w:pPr>
            <w:r w:rsidRPr="004D0A68">
              <w:rPr>
                <w:szCs w:val="24"/>
              </w:rPr>
              <w:t>Operetė</w:t>
            </w:r>
          </w:p>
        </w:tc>
        <w:tc>
          <w:tcPr>
            <w:tcW w:w="537" w:type="pct"/>
            <w:shd w:val="clear" w:color="auto" w:fill="FFFFFF"/>
          </w:tcPr>
          <w:p w14:paraId="4F2A889D" w14:textId="77777777" w:rsidR="00850C6D" w:rsidRPr="004D0A68" w:rsidRDefault="00850C6D" w:rsidP="00027B3F">
            <w:pPr>
              <w:shd w:val="clear" w:color="auto" w:fill="FFFFFF"/>
              <w:ind w:left="100" w:right="206"/>
              <w:jc w:val="center"/>
              <w:rPr>
                <w:szCs w:val="24"/>
              </w:rPr>
            </w:pPr>
            <w:r w:rsidRPr="004D0A68">
              <w:rPr>
                <w:szCs w:val="24"/>
              </w:rPr>
              <w:t>2019</w:t>
            </w:r>
          </w:p>
        </w:tc>
        <w:tc>
          <w:tcPr>
            <w:tcW w:w="2178" w:type="pct"/>
            <w:shd w:val="clear" w:color="auto" w:fill="FFFFFF"/>
          </w:tcPr>
          <w:p w14:paraId="4F2A889E" w14:textId="77777777" w:rsidR="00850C6D" w:rsidRPr="004D0A68" w:rsidRDefault="00850C6D" w:rsidP="005E122F">
            <w:pPr>
              <w:shd w:val="clear" w:color="auto" w:fill="FFFFFF"/>
              <w:ind w:left="100" w:right="206"/>
              <w:jc w:val="both"/>
              <w:rPr>
                <w:szCs w:val="24"/>
              </w:rPr>
            </w:pPr>
            <w:r w:rsidRPr="004D0A68">
              <w:rPr>
                <w:szCs w:val="24"/>
              </w:rPr>
              <w:t>Režisierius N. Petrokas, dirigentas V. Kapučinskas, kostiumų dailininkė R. Kosmauskienė, orkestras, choras, solistai</w:t>
            </w:r>
          </w:p>
        </w:tc>
      </w:tr>
      <w:tr w:rsidR="004D0A68" w:rsidRPr="004D0A68" w14:paraId="4F2A88A5" w14:textId="77777777" w:rsidTr="005E122F">
        <w:trPr>
          <w:cantSplit/>
          <w:trHeight w:val="276"/>
        </w:trPr>
        <w:tc>
          <w:tcPr>
            <w:tcW w:w="256" w:type="pct"/>
            <w:shd w:val="clear" w:color="auto" w:fill="FFFFFF"/>
          </w:tcPr>
          <w:p w14:paraId="4F2A88A0" w14:textId="77777777" w:rsidR="00850C6D" w:rsidRPr="004D0A68" w:rsidRDefault="00850C6D" w:rsidP="00027B3F">
            <w:pPr>
              <w:shd w:val="clear" w:color="auto" w:fill="FFFFFF"/>
              <w:jc w:val="center"/>
              <w:rPr>
                <w:szCs w:val="24"/>
              </w:rPr>
            </w:pPr>
            <w:r w:rsidRPr="004D0A68">
              <w:rPr>
                <w:szCs w:val="24"/>
              </w:rPr>
              <w:t>3.</w:t>
            </w:r>
          </w:p>
        </w:tc>
        <w:tc>
          <w:tcPr>
            <w:tcW w:w="1422" w:type="pct"/>
            <w:shd w:val="clear" w:color="auto" w:fill="FFFFFF"/>
          </w:tcPr>
          <w:p w14:paraId="4F2A88A1" w14:textId="77777777" w:rsidR="00850C6D" w:rsidRPr="004D0A68" w:rsidRDefault="00850C6D" w:rsidP="00027B3F">
            <w:pPr>
              <w:shd w:val="clear" w:color="auto" w:fill="FFFFFF"/>
              <w:ind w:left="100" w:right="206"/>
              <w:rPr>
                <w:szCs w:val="24"/>
              </w:rPr>
            </w:pPr>
            <w:r w:rsidRPr="004D0A68">
              <w:rPr>
                <w:szCs w:val="24"/>
              </w:rPr>
              <w:t>G. Svilainis „Natukai iš Muzikėnų šalies“</w:t>
            </w:r>
          </w:p>
        </w:tc>
        <w:tc>
          <w:tcPr>
            <w:tcW w:w="607" w:type="pct"/>
            <w:shd w:val="clear" w:color="auto" w:fill="FFFFFF"/>
          </w:tcPr>
          <w:p w14:paraId="4F2A88A2"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A3" w14:textId="77777777" w:rsidR="00850C6D" w:rsidRPr="004D0A68" w:rsidRDefault="00850C6D" w:rsidP="00027B3F">
            <w:pPr>
              <w:shd w:val="clear" w:color="auto" w:fill="FFFFFF"/>
              <w:ind w:left="100" w:right="206"/>
              <w:jc w:val="center"/>
              <w:rPr>
                <w:szCs w:val="24"/>
              </w:rPr>
            </w:pPr>
            <w:r w:rsidRPr="004D0A68">
              <w:rPr>
                <w:szCs w:val="24"/>
              </w:rPr>
              <w:t>2020</w:t>
            </w:r>
          </w:p>
        </w:tc>
        <w:tc>
          <w:tcPr>
            <w:tcW w:w="2178" w:type="pct"/>
            <w:shd w:val="clear" w:color="auto" w:fill="FFFFFF"/>
          </w:tcPr>
          <w:p w14:paraId="4F2A88A4" w14:textId="77777777" w:rsidR="00850C6D" w:rsidRPr="004D0A68" w:rsidRDefault="00850C6D" w:rsidP="005E122F">
            <w:pPr>
              <w:shd w:val="clear" w:color="auto" w:fill="FFFFFF"/>
              <w:ind w:left="100" w:right="206"/>
              <w:jc w:val="both"/>
              <w:rPr>
                <w:szCs w:val="24"/>
              </w:rPr>
            </w:pPr>
            <w:r w:rsidRPr="004D0A68">
              <w:rPr>
                <w:szCs w:val="24"/>
              </w:rPr>
              <w:t>Režisierius N. Petrokas, dirigentas M. Bražas, solistai, orkestras, J. Mikalausko menų gimnazijos choras</w:t>
            </w:r>
          </w:p>
        </w:tc>
      </w:tr>
      <w:tr w:rsidR="004D0A68" w:rsidRPr="004D0A68" w14:paraId="4F2A88AB" w14:textId="77777777" w:rsidTr="005E122F">
        <w:trPr>
          <w:cantSplit/>
          <w:trHeight w:val="276"/>
        </w:trPr>
        <w:tc>
          <w:tcPr>
            <w:tcW w:w="256" w:type="pct"/>
            <w:shd w:val="clear" w:color="auto" w:fill="FFFFFF"/>
          </w:tcPr>
          <w:p w14:paraId="4F2A88A6" w14:textId="77777777" w:rsidR="006F43D1" w:rsidRPr="004D0A68" w:rsidRDefault="006F43D1" w:rsidP="006F43D1">
            <w:pPr>
              <w:shd w:val="clear" w:color="auto" w:fill="FFFFFF"/>
              <w:jc w:val="center"/>
              <w:rPr>
                <w:szCs w:val="24"/>
              </w:rPr>
            </w:pPr>
            <w:r w:rsidRPr="004D0A68">
              <w:rPr>
                <w:szCs w:val="24"/>
              </w:rPr>
              <w:t xml:space="preserve">4. </w:t>
            </w:r>
          </w:p>
        </w:tc>
        <w:tc>
          <w:tcPr>
            <w:tcW w:w="1422" w:type="pct"/>
            <w:shd w:val="clear" w:color="auto" w:fill="FFFFFF"/>
          </w:tcPr>
          <w:p w14:paraId="4F2A88A7" w14:textId="77777777" w:rsidR="006F43D1" w:rsidRPr="004D0A68" w:rsidRDefault="006F43D1" w:rsidP="006F43D1">
            <w:pPr>
              <w:widowControl w:val="0"/>
              <w:shd w:val="clear" w:color="auto" w:fill="FFFFFF"/>
              <w:ind w:firstLine="102"/>
              <w:rPr>
                <w:szCs w:val="24"/>
              </w:rPr>
            </w:pPr>
            <w:r w:rsidRPr="004D0A68">
              <w:rPr>
                <w:szCs w:val="24"/>
              </w:rPr>
              <w:t>A. Bražinskas „Šnekučiai“</w:t>
            </w:r>
          </w:p>
        </w:tc>
        <w:tc>
          <w:tcPr>
            <w:tcW w:w="607" w:type="pct"/>
            <w:shd w:val="clear" w:color="auto" w:fill="FFFFFF"/>
          </w:tcPr>
          <w:p w14:paraId="4F2A88A8" w14:textId="77777777" w:rsidR="006F43D1" w:rsidRPr="004D0A68" w:rsidRDefault="006F43D1" w:rsidP="006F43D1">
            <w:pPr>
              <w:widowControl w:val="0"/>
              <w:shd w:val="clear" w:color="auto" w:fill="FFFFFF"/>
              <w:ind w:firstLine="102"/>
              <w:rPr>
                <w:szCs w:val="24"/>
              </w:rPr>
            </w:pPr>
            <w:r w:rsidRPr="004D0A68">
              <w:rPr>
                <w:szCs w:val="24"/>
              </w:rPr>
              <w:t>Miuziklas</w:t>
            </w:r>
          </w:p>
        </w:tc>
        <w:tc>
          <w:tcPr>
            <w:tcW w:w="537" w:type="pct"/>
            <w:shd w:val="clear" w:color="auto" w:fill="FFFFFF"/>
          </w:tcPr>
          <w:p w14:paraId="4F2A88A9" w14:textId="77777777" w:rsidR="006F43D1" w:rsidRPr="004D0A68" w:rsidRDefault="006F43D1" w:rsidP="006F43D1">
            <w:pPr>
              <w:widowControl w:val="0"/>
              <w:shd w:val="clear" w:color="auto" w:fill="FFFFFF"/>
              <w:ind w:left="100" w:right="206"/>
              <w:jc w:val="center"/>
              <w:rPr>
                <w:szCs w:val="24"/>
              </w:rPr>
            </w:pPr>
            <w:r w:rsidRPr="004D0A68">
              <w:rPr>
                <w:szCs w:val="24"/>
              </w:rPr>
              <w:t>2017</w:t>
            </w:r>
          </w:p>
        </w:tc>
        <w:tc>
          <w:tcPr>
            <w:tcW w:w="2178" w:type="pct"/>
            <w:shd w:val="clear" w:color="auto" w:fill="FFFFFF"/>
          </w:tcPr>
          <w:p w14:paraId="4F2A88AA" w14:textId="77777777" w:rsidR="006F43D1" w:rsidRPr="004D0A68" w:rsidRDefault="006F43D1" w:rsidP="005E122F">
            <w:pPr>
              <w:widowControl w:val="0"/>
              <w:shd w:val="clear" w:color="auto" w:fill="FFFFFF"/>
              <w:ind w:left="100" w:right="206"/>
              <w:jc w:val="both"/>
              <w:rPr>
                <w:szCs w:val="24"/>
              </w:rPr>
            </w:pPr>
            <w:r w:rsidRPr="004D0A68">
              <w:rPr>
                <w:szCs w:val="24"/>
              </w:rPr>
              <w:t>Režisierius N. Petrokas, dirigentas J. Mačys,</w:t>
            </w:r>
            <w:r w:rsidR="005E122F" w:rsidRPr="004D0A68">
              <w:rPr>
                <w:szCs w:val="24"/>
              </w:rPr>
              <w:t xml:space="preserve"> </w:t>
            </w:r>
            <w:r w:rsidRPr="004D0A68">
              <w:rPr>
                <w:szCs w:val="24"/>
              </w:rPr>
              <w:t>kostiumų dailininkė ir scenografė D. Petrulytė, orkestras, choras, solistai</w:t>
            </w:r>
          </w:p>
        </w:tc>
      </w:tr>
    </w:tbl>
    <w:p w14:paraId="4F2A88AC" w14:textId="77777777" w:rsidR="00850C6D" w:rsidRPr="004D0A68" w:rsidRDefault="00850C6D" w:rsidP="00850C6D">
      <w:pPr>
        <w:shd w:val="clear" w:color="auto" w:fill="FFFFFF"/>
        <w:tabs>
          <w:tab w:val="left" w:leader="underscore" w:pos="3960"/>
        </w:tabs>
        <w:jc w:val="center"/>
        <w:rPr>
          <w:szCs w:val="24"/>
        </w:rPr>
      </w:pPr>
    </w:p>
    <w:p w14:paraId="4F2A88AD"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78"/>
        <w:gridCol w:w="4265"/>
        <w:gridCol w:w="1911"/>
        <w:gridCol w:w="1616"/>
        <w:gridCol w:w="6615"/>
      </w:tblGrid>
      <w:tr w:rsidR="004D0A68" w:rsidRPr="004D0A68" w14:paraId="4F2A88B3" w14:textId="77777777" w:rsidTr="005E122F">
        <w:trPr>
          <w:cantSplit/>
          <w:trHeight w:val="276"/>
        </w:trPr>
        <w:tc>
          <w:tcPr>
            <w:tcW w:w="256" w:type="pct"/>
            <w:vMerge w:val="restart"/>
            <w:shd w:val="clear" w:color="auto" w:fill="FFFFFF"/>
            <w:vAlign w:val="center"/>
          </w:tcPr>
          <w:p w14:paraId="4F2A88AE" w14:textId="77777777" w:rsidR="00850C6D" w:rsidRPr="004D0A68" w:rsidRDefault="00850C6D" w:rsidP="00027B3F">
            <w:pPr>
              <w:shd w:val="clear" w:color="auto" w:fill="FFFFFF"/>
              <w:jc w:val="center"/>
              <w:rPr>
                <w:b/>
              </w:rPr>
            </w:pPr>
            <w:r w:rsidRPr="004D0A68">
              <w:rPr>
                <w:b/>
              </w:rPr>
              <w:t>Eil. Nr.</w:t>
            </w:r>
          </w:p>
        </w:tc>
        <w:tc>
          <w:tcPr>
            <w:tcW w:w="1404" w:type="pct"/>
            <w:vMerge w:val="restart"/>
            <w:shd w:val="clear" w:color="auto" w:fill="FFFFFF"/>
            <w:vAlign w:val="center"/>
          </w:tcPr>
          <w:p w14:paraId="4F2A88AF" w14:textId="77777777" w:rsidR="00850C6D" w:rsidRPr="004D0A68" w:rsidRDefault="00850C6D" w:rsidP="00027B3F">
            <w:pPr>
              <w:shd w:val="clear" w:color="auto" w:fill="FFFFFF"/>
              <w:jc w:val="center"/>
              <w:rPr>
                <w:b/>
              </w:rPr>
            </w:pPr>
            <w:r w:rsidRPr="004D0A68">
              <w:rPr>
                <w:b/>
              </w:rPr>
              <w:t>Pavadinimas, autorius (autoriai)</w:t>
            </w:r>
          </w:p>
        </w:tc>
        <w:tc>
          <w:tcPr>
            <w:tcW w:w="629" w:type="pct"/>
            <w:vMerge w:val="restart"/>
            <w:shd w:val="clear" w:color="auto" w:fill="FFFFFF"/>
            <w:vAlign w:val="center"/>
          </w:tcPr>
          <w:p w14:paraId="4F2A88B0" w14:textId="77777777" w:rsidR="00850C6D" w:rsidRPr="004D0A68" w:rsidRDefault="00850C6D" w:rsidP="00027B3F">
            <w:pPr>
              <w:shd w:val="clear" w:color="auto" w:fill="FFFFFF"/>
              <w:jc w:val="center"/>
              <w:rPr>
                <w:b/>
              </w:rPr>
            </w:pPr>
            <w:r w:rsidRPr="004D0A68">
              <w:rPr>
                <w:b/>
              </w:rPr>
              <w:t xml:space="preserve">Žanras </w:t>
            </w:r>
          </w:p>
        </w:tc>
        <w:tc>
          <w:tcPr>
            <w:tcW w:w="532" w:type="pct"/>
            <w:vMerge w:val="restart"/>
            <w:shd w:val="clear" w:color="auto" w:fill="FFFFFF"/>
            <w:vAlign w:val="center"/>
          </w:tcPr>
          <w:p w14:paraId="4F2A88B1" w14:textId="77777777" w:rsidR="00850C6D" w:rsidRPr="004D0A68" w:rsidRDefault="00850C6D" w:rsidP="00027B3F">
            <w:pPr>
              <w:shd w:val="clear" w:color="auto" w:fill="FFFFFF"/>
              <w:jc w:val="center"/>
              <w:rPr>
                <w:b/>
              </w:rPr>
            </w:pPr>
            <w:r w:rsidRPr="004D0A68">
              <w:rPr>
                <w:b/>
              </w:rPr>
              <w:t>Premjeros metai</w:t>
            </w:r>
          </w:p>
        </w:tc>
        <w:tc>
          <w:tcPr>
            <w:tcW w:w="2178" w:type="pct"/>
            <w:vMerge w:val="restart"/>
            <w:shd w:val="clear" w:color="auto" w:fill="FFFFFF"/>
            <w:vAlign w:val="center"/>
          </w:tcPr>
          <w:p w14:paraId="4F2A88B2" w14:textId="77777777" w:rsidR="00850C6D" w:rsidRPr="004D0A68" w:rsidRDefault="00850C6D" w:rsidP="00027B3F">
            <w:pPr>
              <w:shd w:val="clear" w:color="auto" w:fill="FFFFFF"/>
              <w:jc w:val="center"/>
              <w:rPr>
                <w:b/>
              </w:rPr>
            </w:pPr>
            <w:r w:rsidRPr="004D0A68">
              <w:rPr>
                <w:b/>
              </w:rPr>
              <w:t>Kūrybinė grupė</w:t>
            </w:r>
          </w:p>
        </w:tc>
      </w:tr>
      <w:tr w:rsidR="004D0A68" w:rsidRPr="004D0A68" w14:paraId="4F2A88B9" w14:textId="77777777" w:rsidTr="005E122F">
        <w:trPr>
          <w:cantSplit/>
          <w:trHeight w:val="469"/>
        </w:trPr>
        <w:tc>
          <w:tcPr>
            <w:tcW w:w="256" w:type="pct"/>
            <w:vMerge/>
            <w:shd w:val="clear" w:color="auto" w:fill="FFFFFF"/>
            <w:vAlign w:val="center"/>
          </w:tcPr>
          <w:p w14:paraId="4F2A88B4" w14:textId="77777777" w:rsidR="00850C6D" w:rsidRPr="004D0A68" w:rsidRDefault="00850C6D" w:rsidP="00027B3F">
            <w:pPr>
              <w:jc w:val="center"/>
            </w:pPr>
          </w:p>
        </w:tc>
        <w:tc>
          <w:tcPr>
            <w:tcW w:w="1404" w:type="pct"/>
            <w:vMerge/>
            <w:shd w:val="clear" w:color="auto" w:fill="FFFFFF"/>
            <w:vAlign w:val="center"/>
          </w:tcPr>
          <w:p w14:paraId="4F2A88B5" w14:textId="77777777" w:rsidR="00850C6D" w:rsidRPr="004D0A68" w:rsidRDefault="00850C6D" w:rsidP="00027B3F">
            <w:pPr>
              <w:jc w:val="center"/>
            </w:pPr>
          </w:p>
        </w:tc>
        <w:tc>
          <w:tcPr>
            <w:tcW w:w="629" w:type="pct"/>
            <w:vMerge/>
            <w:shd w:val="clear" w:color="auto" w:fill="FFFFFF"/>
            <w:vAlign w:val="center"/>
          </w:tcPr>
          <w:p w14:paraId="4F2A88B6" w14:textId="77777777" w:rsidR="00850C6D" w:rsidRPr="004D0A68" w:rsidRDefault="00850C6D" w:rsidP="00027B3F">
            <w:pPr>
              <w:jc w:val="center"/>
            </w:pPr>
          </w:p>
        </w:tc>
        <w:tc>
          <w:tcPr>
            <w:tcW w:w="532" w:type="pct"/>
            <w:vMerge/>
            <w:shd w:val="clear" w:color="auto" w:fill="FFFFFF"/>
            <w:vAlign w:val="center"/>
          </w:tcPr>
          <w:p w14:paraId="4F2A88B7" w14:textId="77777777" w:rsidR="00850C6D" w:rsidRPr="004D0A68" w:rsidRDefault="00850C6D" w:rsidP="00027B3F">
            <w:pPr>
              <w:jc w:val="center"/>
            </w:pPr>
          </w:p>
        </w:tc>
        <w:tc>
          <w:tcPr>
            <w:tcW w:w="2178" w:type="pct"/>
            <w:vMerge/>
            <w:shd w:val="clear" w:color="auto" w:fill="FFFFFF"/>
            <w:vAlign w:val="center"/>
          </w:tcPr>
          <w:p w14:paraId="4F2A88B8" w14:textId="77777777" w:rsidR="00850C6D" w:rsidRPr="004D0A68" w:rsidRDefault="00850C6D" w:rsidP="00027B3F">
            <w:pPr>
              <w:jc w:val="center"/>
            </w:pPr>
          </w:p>
        </w:tc>
      </w:tr>
      <w:tr w:rsidR="004D0A68" w:rsidRPr="004D0A68" w14:paraId="4F2A88C0" w14:textId="77777777" w:rsidTr="005E122F">
        <w:trPr>
          <w:cantSplit/>
          <w:trHeight w:val="632"/>
        </w:trPr>
        <w:tc>
          <w:tcPr>
            <w:tcW w:w="256" w:type="pct"/>
            <w:shd w:val="clear" w:color="auto" w:fill="FFFFFF"/>
          </w:tcPr>
          <w:p w14:paraId="4F2A88BA" w14:textId="77777777" w:rsidR="00850C6D" w:rsidRPr="004D0A68" w:rsidRDefault="002D4615" w:rsidP="00027B3F">
            <w:pPr>
              <w:shd w:val="clear" w:color="auto" w:fill="FFFFFF"/>
              <w:jc w:val="center"/>
            </w:pPr>
            <w:r>
              <w:t>1.</w:t>
            </w:r>
          </w:p>
        </w:tc>
        <w:tc>
          <w:tcPr>
            <w:tcW w:w="1404" w:type="pct"/>
            <w:shd w:val="clear" w:color="auto" w:fill="FFFFFF"/>
          </w:tcPr>
          <w:p w14:paraId="4F2A88BB" w14:textId="77777777" w:rsidR="00850C6D" w:rsidRPr="004D0A68" w:rsidRDefault="00850C6D" w:rsidP="006F43D1">
            <w:pPr>
              <w:shd w:val="clear" w:color="auto" w:fill="FFFFFF"/>
              <w:ind w:firstLine="102"/>
              <w:rPr>
                <w:szCs w:val="24"/>
              </w:rPr>
            </w:pPr>
            <w:r w:rsidRPr="004D0A68">
              <w:rPr>
                <w:szCs w:val="24"/>
              </w:rPr>
              <w:t xml:space="preserve">Autorių </w:t>
            </w:r>
            <w:r w:rsidR="006F43D1" w:rsidRPr="004D0A68">
              <w:rPr>
                <w:szCs w:val="24"/>
              </w:rPr>
              <w:t>grupė</w:t>
            </w:r>
            <w:r w:rsidR="005E122F" w:rsidRPr="004D0A68">
              <w:rPr>
                <w:szCs w:val="24"/>
              </w:rPr>
              <w:t xml:space="preserve"> </w:t>
            </w:r>
            <w:r w:rsidRPr="004D0A68">
              <w:rPr>
                <w:szCs w:val="24"/>
              </w:rPr>
              <w:t>„Operos teatras“</w:t>
            </w:r>
          </w:p>
        </w:tc>
        <w:tc>
          <w:tcPr>
            <w:tcW w:w="629" w:type="pct"/>
            <w:shd w:val="clear" w:color="auto" w:fill="FFFFFF"/>
          </w:tcPr>
          <w:p w14:paraId="4F2A88BC" w14:textId="77777777" w:rsidR="00850C6D" w:rsidRPr="004D0A68" w:rsidRDefault="00850C6D" w:rsidP="00027B3F">
            <w:pPr>
              <w:shd w:val="clear" w:color="auto" w:fill="FFFFFF"/>
              <w:jc w:val="center"/>
              <w:rPr>
                <w:szCs w:val="24"/>
              </w:rPr>
            </w:pPr>
            <w:r w:rsidRPr="004D0A68">
              <w:rPr>
                <w:szCs w:val="24"/>
              </w:rPr>
              <w:t>Operos koliažas</w:t>
            </w:r>
          </w:p>
        </w:tc>
        <w:tc>
          <w:tcPr>
            <w:tcW w:w="532" w:type="pct"/>
            <w:shd w:val="clear" w:color="auto" w:fill="FFFFFF"/>
          </w:tcPr>
          <w:p w14:paraId="4F2A88BD" w14:textId="77777777" w:rsidR="00850C6D" w:rsidRPr="004D0A68" w:rsidRDefault="00850C6D" w:rsidP="00027B3F">
            <w:pPr>
              <w:shd w:val="clear" w:color="auto" w:fill="FFFFFF"/>
              <w:ind w:left="100" w:right="206"/>
              <w:jc w:val="center"/>
              <w:rPr>
                <w:szCs w:val="24"/>
              </w:rPr>
            </w:pPr>
            <w:r w:rsidRPr="004D0A68">
              <w:rPr>
                <w:szCs w:val="24"/>
              </w:rPr>
              <w:t>2021</w:t>
            </w:r>
          </w:p>
        </w:tc>
        <w:tc>
          <w:tcPr>
            <w:tcW w:w="2178" w:type="pct"/>
            <w:shd w:val="clear" w:color="auto" w:fill="FFFFFF"/>
          </w:tcPr>
          <w:p w14:paraId="4F2A88BE" w14:textId="77777777" w:rsidR="00DC72BC" w:rsidRPr="004D0A68" w:rsidRDefault="00850C6D" w:rsidP="005E122F">
            <w:pPr>
              <w:shd w:val="clear" w:color="auto" w:fill="FFFFFF"/>
              <w:ind w:left="100" w:right="206"/>
              <w:jc w:val="both"/>
              <w:rPr>
                <w:szCs w:val="24"/>
              </w:rPr>
            </w:pPr>
            <w:r w:rsidRPr="004D0A68">
              <w:rPr>
                <w:szCs w:val="24"/>
              </w:rPr>
              <w:t>Režisier</w:t>
            </w:r>
            <w:r w:rsidR="005E122F" w:rsidRPr="004D0A68">
              <w:rPr>
                <w:szCs w:val="24"/>
              </w:rPr>
              <w:t>ė</w:t>
            </w:r>
            <w:r w:rsidRPr="004D0A68">
              <w:rPr>
                <w:szCs w:val="24"/>
              </w:rPr>
              <w:t xml:space="preserve"> K. Novikova, </w:t>
            </w:r>
            <w:r w:rsidR="006F43D1" w:rsidRPr="004D0A68">
              <w:rPr>
                <w:szCs w:val="24"/>
              </w:rPr>
              <w:t xml:space="preserve">dirigentas M. Bražas, </w:t>
            </w:r>
            <w:r w:rsidRPr="004D0A68">
              <w:rPr>
                <w:szCs w:val="24"/>
              </w:rPr>
              <w:t xml:space="preserve">dailininkė </w:t>
            </w:r>
          </w:p>
          <w:p w14:paraId="4F2A88BF" w14:textId="77777777" w:rsidR="00850C6D" w:rsidRPr="004D0A68" w:rsidRDefault="00850C6D" w:rsidP="005E122F">
            <w:pPr>
              <w:shd w:val="clear" w:color="auto" w:fill="FFFFFF"/>
              <w:ind w:left="100" w:right="206"/>
              <w:jc w:val="both"/>
              <w:rPr>
                <w:szCs w:val="24"/>
              </w:rPr>
            </w:pPr>
            <w:r w:rsidRPr="004D0A68">
              <w:rPr>
                <w:szCs w:val="24"/>
              </w:rPr>
              <w:t xml:space="preserve">I. Aleknavičiūtė, </w:t>
            </w:r>
            <w:r w:rsidR="00DC72BC" w:rsidRPr="004D0A68">
              <w:rPr>
                <w:szCs w:val="24"/>
              </w:rPr>
              <w:t>orkestras, chora</w:t>
            </w:r>
            <w:r w:rsidR="005E122F" w:rsidRPr="004D0A68">
              <w:rPr>
                <w:szCs w:val="24"/>
              </w:rPr>
              <w:t>s</w:t>
            </w:r>
            <w:r w:rsidR="00DC72BC" w:rsidRPr="004D0A68">
              <w:rPr>
                <w:szCs w:val="24"/>
              </w:rPr>
              <w:t>, solistai</w:t>
            </w:r>
          </w:p>
        </w:tc>
      </w:tr>
    </w:tbl>
    <w:p w14:paraId="4F2A88C1"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C2" w14:textId="77777777" w:rsidR="00850C6D" w:rsidRPr="004D0A68" w:rsidRDefault="00850C6D" w:rsidP="00850C6D">
      <w:pPr>
        <w:tabs>
          <w:tab w:val="left" w:pos="4602"/>
          <w:tab w:val="left" w:pos="6604"/>
        </w:tabs>
        <w:jc w:val="center"/>
        <w:rPr>
          <w:szCs w:val="24"/>
        </w:rPr>
      </w:pPr>
    </w:p>
    <w:p w14:paraId="4F2A88C3" w14:textId="77777777" w:rsidR="00850C6D" w:rsidRPr="004D0A68" w:rsidRDefault="00850C6D" w:rsidP="00850C6D">
      <w:pPr>
        <w:tabs>
          <w:tab w:val="left" w:pos="4602"/>
          <w:tab w:val="left" w:pos="6604"/>
        </w:tabs>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3881"/>
        <w:gridCol w:w="5676"/>
        <w:gridCol w:w="4999"/>
      </w:tblGrid>
      <w:tr w:rsidR="00850C6D" w:rsidRPr="004D0A68" w14:paraId="4F2A88C8" w14:textId="77777777" w:rsidTr="00027B3F">
        <w:trPr>
          <w:cantSplit/>
          <w:trHeight w:val="433"/>
        </w:trPr>
        <w:tc>
          <w:tcPr>
            <w:tcW w:w="207" w:type="pct"/>
            <w:shd w:val="clear" w:color="auto" w:fill="FFFFFF"/>
            <w:tcMar>
              <w:top w:w="0" w:type="dxa"/>
              <w:left w:w="40" w:type="dxa"/>
              <w:bottom w:w="0" w:type="dxa"/>
              <w:right w:w="40" w:type="dxa"/>
            </w:tcMar>
            <w:vAlign w:val="center"/>
            <w:hideMark/>
          </w:tcPr>
          <w:p w14:paraId="4F2A88C4" w14:textId="77777777" w:rsidR="00850C6D" w:rsidRPr="004D0A68" w:rsidRDefault="00850C6D" w:rsidP="00027B3F">
            <w:pPr>
              <w:shd w:val="clear" w:color="auto" w:fill="FFFFFF"/>
              <w:jc w:val="center"/>
              <w:rPr>
                <w:b/>
                <w:szCs w:val="24"/>
              </w:rPr>
            </w:pPr>
            <w:r w:rsidRPr="004D0A68">
              <w:rPr>
                <w:b/>
                <w:szCs w:val="24"/>
              </w:rPr>
              <w:t>Eil. Nr.</w:t>
            </w:r>
          </w:p>
        </w:tc>
        <w:tc>
          <w:tcPr>
            <w:tcW w:w="1278" w:type="pct"/>
            <w:shd w:val="clear" w:color="auto" w:fill="FFFFFF"/>
            <w:tcMar>
              <w:top w:w="0" w:type="dxa"/>
              <w:left w:w="40" w:type="dxa"/>
              <w:bottom w:w="0" w:type="dxa"/>
              <w:right w:w="40" w:type="dxa"/>
            </w:tcMar>
            <w:vAlign w:val="center"/>
            <w:hideMark/>
          </w:tcPr>
          <w:p w14:paraId="4F2A88C5" w14:textId="77777777" w:rsidR="00850C6D" w:rsidRPr="004D0A68" w:rsidRDefault="00850C6D" w:rsidP="00027B3F">
            <w:pPr>
              <w:shd w:val="clear" w:color="auto" w:fill="FFFFFF"/>
              <w:jc w:val="center"/>
              <w:rPr>
                <w:b/>
                <w:szCs w:val="24"/>
              </w:rPr>
            </w:pPr>
            <w:r w:rsidRPr="004D0A68">
              <w:rPr>
                <w:b/>
                <w:szCs w:val="24"/>
              </w:rPr>
              <w:t>Miestai</w:t>
            </w:r>
          </w:p>
        </w:tc>
        <w:tc>
          <w:tcPr>
            <w:tcW w:w="1869" w:type="pct"/>
            <w:shd w:val="clear" w:color="auto" w:fill="FFFFFF"/>
            <w:tcMar>
              <w:top w:w="0" w:type="dxa"/>
              <w:left w:w="40" w:type="dxa"/>
              <w:bottom w:w="0" w:type="dxa"/>
              <w:right w:w="40" w:type="dxa"/>
            </w:tcMar>
            <w:vAlign w:val="center"/>
            <w:hideMark/>
          </w:tcPr>
          <w:p w14:paraId="4F2A88C6"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shd w:val="clear" w:color="auto" w:fill="FFFFFF"/>
            <w:tcMar>
              <w:top w:w="0" w:type="dxa"/>
              <w:left w:w="40" w:type="dxa"/>
              <w:bottom w:w="0" w:type="dxa"/>
              <w:right w:w="40" w:type="dxa"/>
            </w:tcMar>
            <w:vAlign w:val="center"/>
            <w:hideMark/>
          </w:tcPr>
          <w:p w14:paraId="4F2A88C7"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CD" w14:textId="77777777" w:rsidTr="00027B3F">
        <w:trPr>
          <w:cantSplit/>
          <w:trHeight w:val="23"/>
        </w:trPr>
        <w:tc>
          <w:tcPr>
            <w:tcW w:w="207" w:type="pct"/>
            <w:shd w:val="clear" w:color="auto" w:fill="FFFFFF"/>
            <w:tcMar>
              <w:top w:w="0" w:type="dxa"/>
              <w:left w:w="40" w:type="dxa"/>
              <w:bottom w:w="0" w:type="dxa"/>
              <w:right w:w="40" w:type="dxa"/>
            </w:tcMar>
          </w:tcPr>
          <w:p w14:paraId="4F2A88C9" w14:textId="77777777" w:rsidR="00850C6D" w:rsidRPr="004D0A68" w:rsidRDefault="002D4615" w:rsidP="002D4615">
            <w:pPr>
              <w:shd w:val="clear" w:color="auto" w:fill="FFFFFF"/>
              <w:jc w:val="center"/>
              <w:rPr>
                <w:szCs w:val="24"/>
              </w:rPr>
            </w:pPr>
            <w:r>
              <w:rPr>
                <w:szCs w:val="24"/>
              </w:rPr>
              <w:t>1.</w:t>
            </w:r>
          </w:p>
        </w:tc>
        <w:tc>
          <w:tcPr>
            <w:tcW w:w="1278" w:type="pct"/>
            <w:shd w:val="clear" w:color="auto" w:fill="FFFFFF"/>
            <w:tcMar>
              <w:top w:w="0" w:type="dxa"/>
              <w:left w:w="40" w:type="dxa"/>
              <w:bottom w:w="0" w:type="dxa"/>
              <w:right w:w="40" w:type="dxa"/>
            </w:tcMar>
          </w:tcPr>
          <w:p w14:paraId="4F2A88CA" w14:textId="77777777" w:rsidR="00850C6D" w:rsidRPr="004D0A68" w:rsidRDefault="00850C6D" w:rsidP="00027B3F">
            <w:pPr>
              <w:shd w:val="clear" w:color="auto" w:fill="FFFFFF"/>
              <w:rPr>
                <w:szCs w:val="24"/>
              </w:rPr>
            </w:pPr>
          </w:p>
        </w:tc>
        <w:tc>
          <w:tcPr>
            <w:tcW w:w="1869" w:type="pct"/>
            <w:shd w:val="clear" w:color="auto" w:fill="FFFFFF"/>
            <w:tcMar>
              <w:top w:w="0" w:type="dxa"/>
              <w:left w:w="40" w:type="dxa"/>
              <w:bottom w:w="0" w:type="dxa"/>
              <w:right w:w="40" w:type="dxa"/>
            </w:tcMar>
          </w:tcPr>
          <w:p w14:paraId="4F2A88CB" w14:textId="77777777" w:rsidR="00850C6D" w:rsidRPr="004D0A68" w:rsidRDefault="00850C6D" w:rsidP="00027B3F">
            <w:pPr>
              <w:shd w:val="clear" w:color="auto" w:fill="FFFFFF"/>
              <w:rPr>
                <w:szCs w:val="24"/>
              </w:rPr>
            </w:pPr>
          </w:p>
        </w:tc>
        <w:tc>
          <w:tcPr>
            <w:tcW w:w="1646" w:type="pct"/>
            <w:shd w:val="clear" w:color="auto" w:fill="FFFFFF"/>
            <w:tcMar>
              <w:top w:w="0" w:type="dxa"/>
              <w:left w:w="40" w:type="dxa"/>
              <w:bottom w:w="0" w:type="dxa"/>
              <w:right w:w="40" w:type="dxa"/>
            </w:tcMar>
          </w:tcPr>
          <w:p w14:paraId="4F2A88CC" w14:textId="77777777" w:rsidR="00850C6D" w:rsidRPr="004D0A68" w:rsidRDefault="00850C6D" w:rsidP="00027B3F">
            <w:pPr>
              <w:shd w:val="clear" w:color="auto" w:fill="FFFFFF"/>
              <w:rPr>
                <w:szCs w:val="24"/>
              </w:rPr>
            </w:pPr>
          </w:p>
        </w:tc>
      </w:tr>
    </w:tbl>
    <w:p w14:paraId="4F2A88CE"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CF" w14:textId="77777777" w:rsidR="00850C6D" w:rsidRPr="004D0A68" w:rsidRDefault="00850C6D" w:rsidP="00850C6D">
      <w:pPr>
        <w:shd w:val="clear" w:color="auto" w:fill="FFFFFF"/>
        <w:tabs>
          <w:tab w:val="left" w:leader="underscore" w:pos="3960"/>
        </w:tabs>
        <w:jc w:val="center"/>
        <w:rPr>
          <w:szCs w:val="24"/>
        </w:rPr>
      </w:pPr>
    </w:p>
    <w:p w14:paraId="4F2A88D0" w14:textId="77777777" w:rsidR="00850C6D" w:rsidRPr="004D0A68" w:rsidRDefault="00850C6D" w:rsidP="00850C6D">
      <w:pPr>
        <w:ind w:left="284"/>
        <w:contextualSpacing/>
        <w:jc w:val="center"/>
        <w:rPr>
          <w:szCs w:val="24"/>
        </w:rPr>
      </w:pPr>
      <w:r w:rsidRPr="004D0A68">
        <w:rPr>
          <w:szCs w:val="24"/>
        </w:rPr>
        <w:t>SKLAIDA UŽSIENIO ŠALYSE</w:t>
      </w:r>
    </w:p>
    <w:tbl>
      <w:tblPr>
        <w:tblW w:w="5214" w:type="pct"/>
        <w:tblCellMar>
          <w:left w:w="0" w:type="dxa"/>
          <w:right w:w="0" w:type="dxa"/>
        </w:tblCellMar>
        <w:tblLook w:val="04A0" w:firstRow="1" w:lastRow="0" w:firstColumn="1" w:lastColumn="0" w:noHBand="0" w:noVBand="1"/>
      </w:tblPr>
      <w:tblGrid>
        <w:gridCol w:w="629"/>
        <w:gridCol w:w="3881"/>
        <w:gridCol w:w="5676"/>
        <w:gridCol w:w="4999"/>
      </w:tblGrid>
      <w:tr w:rsidR="004D0A68" w:rsidRPr="004D0A68" w14:paraId="4F2A88D5" w14:textId="77777777" w:rsidTr="005E122F">
        <w:trPr>
          <w:cantSplit/>
          <w:trHeight w:val="439"/>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1" w14:textId="77777777" w:rsidR="00850C6D" w:rsidRPr="004D0A68" w:rsidRDefault="00850C6D" w:rsidP="00027B3F">
            <w:pPr>
              <w:shd w:val="clear" w:color="auto" w:fill="FFFFFF"/>
              <w:jc w:val="center"/>
              <w:rPr>
                <w:b/>
                <w:szCs w:val="24"/>
              </w:rPr>
            </w:pPr>
            <w:r w:rsidRPr="004D0A68">
              <w:rPr>
                <w:b/>
                <w:szCs w:val="24"/>
              </w:rPr>
              <w:t>Eil. Nr.</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2"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3"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4"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4D0A68" w:rsidRPr="004D0A68" w14:paraId="4F2A88DA" w14:textId="77777777" w:rsidTr="005E122F">
        <w:trPr>
          <w:cantSplit/>
          <w:trHeight w:val="23"/>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6" w14:textId="77777777" w:rsidR="00850C6D" w:rsidRPr="004D0A68" w:rsidRDefault="002D4615" w:rsidP="002D4615">
            <w:pPr>
              <w:shd w:val="clear" w:color="auto" w:fill="FFFFFF"/>
              <w:jc w:val="center"/>
              <w:rPr>
                <w:szCs w:val="24"/>
              </w:rPr>
            </w:pPr>
            <w:r>
              <w:rPr>
                <w:szCs w:val="24"/>
              </w:rPr>
              <w:t>1.</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7" w14:textId="77777777" w:rsidR="00850C6D" w:rsidRPr="004D0A68" w:rsidRDefault="00850C6D" w:rsidP="00027B3F">
            <w:pPr>
              <w:shd w:val="clear" w:color="auto" w:fill="FFFFFF"/>
              <w:rPr>
                <w:szCs w:val="24"/>
              </w:rPr>
            </w:pP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8" w14:textId="77777777" w:rsidR="00850C6D" w:rsidRPr="004D0A68" w:rsidRDefault="00850C6D" w:rsidP="00027B3F">
            <w:pPr>
              <w:shd w:val="clear" w:color="auto" w:fill="FFFFFF"/>
              <w:rPr>
                <w:szCs w:val="24"/>
              </w:rPr>
            </w:pP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9" w14:textId="77777777" w:rsidR="00850C6D" w:rsidRPr="004D0A68" w:rsidRDefault="00850C6D" w:rsidP="00027B3F">
            <w:pPr>
              <w:shd w:val="clear" w:color="auto" w:fill="FFFFFF"/>
              <w:rPr>
                <w:szCs w:val="24"/>
              </w:rPr>
            </w:pPr>
          </w:p>
        </w:tc>
      </w:tr>
    </w:tbl>
    <w:p w14:paraId="4F2A88DB"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DC" w14:textId="77777777" w:rsidR="00850C6D" w:rsidRPr="004D0A68" w:rsidRDefault="00850C6D" w:rsidP="00850C6D">
      <w:pPr>
        <w:shd w:val="clear" w:color="auto" w:fill="FFFFFF"/>
        <w:tabs>
          <w:tab w:val="left" w:leader="underscore" w:pos="3960"/>
        </w:tabs>
        <w:jc w:val="center"/>
        <w:rPr>
          <w:szCs w:val="24"/>
        </w:rPr>
      </w:pPr>
    </w:p>
    <w:p w14:paraId="4F2A88DD" w14:textId="77777777" w:rsidR="00850C6D" w:rsidRPr="004D0A68" w:rsidRDefault="00850C6D" w:rsidP="005E122F">
      <w:pPr>
        <w:spacing w:line="276" w:lineRule="auto"/>
        <w:jc w:val="center"/>
        <w:rPr>
          <w:szCs w:val="24"/>
        </w:rPr>
      </w:pPr>
      <w:r w:rsidRPr="004D0A68">
        <w:rPr>
          <w:szCs w:val="24"/>
        </w:rPr>
        <w:t>BENDRI (KO-)PROJEKTAI SU KITAIS SCENOS MENŲ SUBJEKTAIS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2"/>
        <w:gridCol w:w="3658"/>
        <w:gridCol w:w="4872"/>
        <w:gridCol w:w="2035"/>
        <w:gridCol w:w="3948"/>
      </w:tblGrid>
      <w:tr w:rsidR="004D0A68" w:rsidRPr="004D0A68" w14:paraId="4F2A88E3" w14:textId="77777777" w:rsidTr="005E122F">
        <w:trPr>
          <w:cantSplit/>
          <w:trHeight w:val="462"/>
        </w:trPr>
        <w:tc>
          <w:tcPr>
            <w:tcW w:w="221" w:type="pct"/>
            <w:shd w:val="clear" w:color="auto" w:fill="FFFFFF"/>
            <w:vAlign w:val="center"/>
          </w:tcPr>
          <w:p w14:paraId="4F2A88DE" w14:textId="77777777" w:rsidR="00850C6D" w:rsidRPr="004D0A68" w:rsidRDefault="00850C6D" w:rsidP="005E122F">
            <w:pPr>
              <w:shd w:val="clear" w:color="auto" w:fill="FFFFFF"/>
              <w:jc w:val="center"/>
              <w:rPr>
                <w:b/>
                <w:szCs w:val="24"/>
              </w:rPr>
            </w:pPr>
            <w:r w:rsidRPr="004D0A68">
              <w:rPr>
                <w:b/>
                <w:szCs w:val="24"/>
              </w:rPr>
              <w:t>Eil. Nr.</w:t>
            </w:r>
          </w:p>
        </w:tc>
        <w:tc>
          <w:tcPr>
            <w:tcW w:w="1204" w:type="pct"/>
            <w:shd w:val="clear" w:color="auto" w:fill="FFFFFF"/>
            <w:vAlign w:val="center"/>
          </w:tcPr>
          <w:p w14:paraId="4F2A88DF" w14:textId="77777777" w:rsidR="00850C6D" w:rsidRPr="004D0A68" w:rsidRDefault="00850C6D" w:rsidP="005E122F">
            <w:pPr>
              <w:shd w:val="clear" w:color="auto" w:fill="FFFFFF"/>
              <w:jc w:val="center"/>
              <w:rPr>
                <w:b/>
                <w:szCs w:val="24"/>
              </w:rPr>
            </w:pPr>
            <w:r w:rsidRPr="004D0A68">
              <w:rPr>
                <w:b/>
                <w:szCs w:val="24"/>
              </w:rPr>
              <w:t>Pavadinimas</w:t>
            </w:r>
          </w:p>
        </w:tc>
        <w:tc>
          <w:tcPr>
            <w:tcW w:w="1604" w:type="pct"/>
            <w:shd w:val="clear" w:color="auto" w:fill="FFFFFF"/>
            <w:vAlign w:val="center"/>
          </w:tcPr>
          <w:p w14:paraId="4F2A88E0" w14:textId="77777777" w:rsidR="00850C6D" w:rsidRPr="004D0A68" w:rsidRDefault="00850C6D" w:rsidP="005E122F">
            <w:pPr>
              <w:shd w:val="clear" w:color="auto" w:fill="FFFFFF"/>
              <w:jc w:val="center"/>
              <w:rPr>
                <w:b/>
                <w:szCs w:val="24"/>
              </w:rPr>
            </w:pPr>
            <w:r w:rsidRPr="004D0A68">
              <w:rPr>
                <w:b/>
                <w:szCs w:val="24"/>
              </w:rPr>
              <w:t>Trumpas aprašymas</w:t>
            </w:r>
          </w:p>
        </w:tc>
        <w:tc>
          <w:tcPr>
            <w:tcW w:w="670" w:type="pct"/>
            <w:shd w:val="clear" w:color="auto" w:fill="FFFFFF"/>
            <w:vAlign w:val="center"/>
          </w:tcPr>
          <w:p w14:paraId="4F2A88E1" w14:textId="77777777" w:rsidR="00850C6D" w:rsidRPr="004D0A68" w:rsidRDefault="00850C6D" w:rsidP="005E122F">
            <w:pPr>
              <w:shd w:val="clear" w:color="auto" w:fill="FFFFFF"/>
              <w:jc w:val="center"/>
              <w:rPr>
                <w:b/>
                <w:szCs w:val="24"/>
              </w:rPr>
            </w:pPr>
            <w:r w:rsidRPr="004D0A68">
              <w:rPr>
                <w:b/>
                <w:szCs w:val="24"/>
              </w:rPr>
              <w:t>Vykdymo terminas</w:t>
            </w:r>
          </w:p>
        </w:tc>
        <w:tc>
          <w:tcPr>
            <w:tcW w:w="1300" w:type="pct"/>
            <w:shd w:val="clear" w:color="auto" w:fill="FFFFFF"/>
            <w:vAlign w:val="center"/>
          </w:tcPr>
          <w:p w14:paraId="4F2A88E2" w14:textId="77777777" w:rsidR="00850C6D" w:rsidRPr="004D0A68" w:rsidRDefault="00850C6D" w:rsidP="005E122F">
            <w:pPr>
              <w:shd w:val="clear" w:color="auto" w:fill="FFFFFF"/>
              <w:jc w:val="center"/>
              <w:rPr>
                <w:b/>
                <w:szCs w:val="24"/>
              </w:rPr>
            </w:pPr>
            <w:r w:rsidRPr="004D0A68">
              <w:rPr>
                <w:b/>
                <w:szCs w:val="24"/>
              </w:rPr>
              <w:t>Vykdytojai</w:t>
            </w:r>
          </w:p>
        </w:tc>
      </w:tr>
      <w:tr w:rsidR="004D0A68" w:rsidRPr="004D0A68" w14:paraId="4F2A88E9" w14:textId="77777777" w:rsidTr="005E122F">
        <w:trPr>
          <w:cantSplit/>
          <w:trHeight w:val="23"/>
        </w:trPr>
        <w:tc>
          <w:tcPr>
            <w:tcW w:w="221" w:type="pct"/>
            <w:shd w:val="clear" w:color="auto" w:fill="FFFFFF"/>
          </w:tcPr>
          <w:p w14:paraId="4F2A88E4" w14:textId="77777777" w:rsidR="00850C6D" w:rsidRPr="004D0A68" w:rsidRDefault="002D4615" w:rsidP="002D4615">
            <w:pPr>
              <w:shd w:val="clear" w:color="auto" w:fill="FFFFFF"/>
              <w:jc w:val="center"/>
              <w:rPr>
                <w:szCs w:val="24"/>
              </w:rPr>
            </w:pPr>
            <w:r>
              <w:rPr>
                <w:szCs w:val="24"/>
              </w:rPr>
              <w:t>1.</w:t>
            </w:r>
          </w:p>
        </w:tc>
        <w:tc>
          <w:tcPr>
            <w:tcW w:w="1204" w:type="pct"/>
            <w:shd w:val="clear" w:color="auto" w:fill="FFFFFF"/>
          </w:tcPr>
          <w:p w14:paraId="4F2A88E5" w14:textId="77777777" w:rsidR="00850C6D" w:rsidRPr="004D0A68" w:rsidRDefault="00850C6D" w:rsidP="005E122F">
            <w:pPr>
              <w:shd w:val="clear" w:color="auto" w:fill="FFFFFF"/>
              <w:rPr>
                <w:szCs w:val="24"/>
              </w:rPr>
            </w:pPr>
          </w:p>
        </w:tc>
        <w:tc>
          <w:tcPr>
            <w:tcW w:w="1604" w:type="pct"/>
            <w:shd w:val="clear" w:color="auto" w:fill="FFFFFF"/>
          </w:tcPr>
          <w:p w14:paraId="4F2A88E6" w14:textId="77777777" w:rsidR="00850C6D" w:rsidRPr="004D0A68" w:rsidRDefault="00850C6D" w:rsidP="005E122F">
            <w:pPr>
              <w:shd w:val="clear" w:color="auto" w:fill="FFFFFF"/>
              <w:rPr>
                <w:szCs w:val="24"/>
              </w:rPr>
            </w:pPr>
          </w:p>
        </w:tc>
        <w:tc>
          <w:tcPr>
            <w:tcW w:w="670" w:type="pct"/>
            <w:shd w:val="clear" w:color="auto" w:fill="FFFFFF"/>
          </w:tcPr>
          <w:p w14:paraId="4F2A88E7" w14:textId="77777777" w:rsidR="00850C6D" w:rsidRPr="004D0A68" w:rsidRDefault="00850C6D" w:rsidP="005E122F">
            <w:pPr>
              <w:shd w:val="clear" w:color="auto" w:fill="FFFFFF"/>
              <w:rPr>
                <w:szCs w:val="24"/>
              </w:rPr>
            </w:pPr>
          </w:p>
        </w:tc>
        <w:tc>
          <w:tcPr>
            <w:tcW w:w="1300" w:type="pct"/>
            <w:shd w:val="clear" w:color="auto" w:fill="FFFFFF"/>
          </w:tcPr>
          <w:p w14:paraId="4F2A88E8" w14:textId="77777777" w:rsidR="00850C6D" w:rsidRPr="004D0A68" w:rsidRDefault="00850C6D" w:rsidP="005E122F">
            <w:pPr>
              <w:shd w:val="clear" w:color="auto" w:fill="FFFFFF"/>
              <w:rPr>
                <w:szCs w:val="24"/>
              </w:rPr>
            </w:pPr>
          </w:p>
        </w:tc>
      </w:tr>
    </w:tbl>
    <w:p w14:paraId="4F2A88EA"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EB" w14:textId="77777777" w:rsidR="00850C6D" w:rsidRPr="004D0A68" w:rsidRDefault="00850C6D" w:rsidP="00850C6D">
      <w:pPr>
        <w:spacing w:line="276" w:lineRule="auto"/>
        <w:jc w:val="center"/>
        <w:rPr>
          <w:szCs w:val="24"/>
        </w:rPr>
      </w:pPr>
    </w:p>
    <w:p w14:paraId="4F2A88EC" w14:textId="77777777" w:rsidR="00850C6D" w:rsidRPr="004D0A68" w:rsidRDefault="00850C6D" w:rsidP="00850C6D">
      <w:pPr>
        <w:spacing w:line="276" w:lineRule="auto"/>
        <w:jc w:val="center"/>
        <w:rPr>
          <w:szCs w:val="24"/>
        </w:rPr>
      </w:pPr>
      <w:r w:rsidRPr="004D0A68">
        <w:rPr>
          <w:szCs w:val="24"/>
        </w:rPr>
        <w:t>UŽSIENIO ŠALIŲ SPEKTAKLIŲ, MENO PROGRAMŲ VIEŠAS ATLIKIMAS</w:t>
      </w:r>
    </w:p>
    <w:tbl>
      <w:tblPr>
        <w:tblW w:w="5214" w:type="pct"/>
        <w:tblCellMar>
          <w:left w:w="40" w:type="dxa"/>
          <w:right w:w="40" w:type="dxa"/>
        </w:tblCellMar>
        <w:tblLook w:val="0000" w:firstRow="0" w:lastRow="0" w:firstColumn="0" w:lastColumn="0" w:noHBand="0" w:noVBand="0"/>
      </w:tblPr>
      <w:tblGrid>
        <w:gridCol w:w="670"/>
        <w:gridCol w:w="3663"/>
        <w:gridCol w:w="4890"/>
        <w:gridCol w:w="2038"/>
        <w:gridCol w:w="3924"/>
      </w:tblGrid>
      <w:tr w:rsidR="004D0A68" w:rsidRPr="004D0A68" w14:paraId="4F2A88F2" w14:textId="77777777" w:rsidTr="005E122F">
        <w:trPr>
          <w:cantSplit/>
          <w:trHeight w:val="53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D"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E"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F"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0"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1"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F8"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8F3" w14:textId="77777777" w:rsidR="00850C6D" w:rsidRPr="004D0A68" w:rsidRDefault="002D4615" w:rsidP="002D4615">
            <w:pPr>
              <w:shd w:val="clear" w:color="auto" w:fill="FFFFFF"/>
              <w:jc w:val="center"/>
              <w:rPr>
                <w:szCs w:val="24"/>
              </w:rPr>
            </w:pPr>
            <w:r>
              <w:rPr>
                <w:szCs w:val="24"/>
              </w:rP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8F4" w14:textId="77777777" w:rsidR="00850C6D" w:rsidRPr="004D0A68" w:rsidRDefault="00850C6D" w:rsidP="00027B3F">
            <w:pPr>
              <w:shd w:val="clear" w:color="auto" w:fill="FFFFFF"/>
              <w:rPr>
                <w:szCs w:val="24"/>
              </w:rPr>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8F5" w14:textId="77777777" w:rsidR="00850C6D" w:rsidRPr="004D0A68" w:rsidRDefault="00850C6D" w:rsidP="00027B3F">
            <w:pPr>
              <w:shd w:val="clear" w:color="auto" w:fill="FFFFFF"/>
              <w:rPr>
                <w:szCs w:val="24"/>
              </w:rPr>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8F6" w14:textId="77777777" w:rsidR="00850C6D" w:rsidRPr="004D0A68" w:rsidRDefault="00850C6D" w:rsidP="00027B3F">
            <w:pPr>
              <w:shd w:val="clear" w:color="auto" w:fill="FFFFFF"/>
              <w:rPr>
                <w:szCs w:val="24"/>
              </w:rPr>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8F7" w14:textId="77777777" w:rsidR="00850C6D" w:rsidRPr="004D0A68" w:rsidRDefault="00850C6D" w:rsidP="00027B3F">
            <w:pPr>
              <w:shd w:val="clear" w:color="auto" w:fill="FFFFFF"/>
              <w:rPr>
                <w:szCs w:val="24"/>
              </w:rPr>
            </w:pPr>
          </w:p>
        </w:tc>
      </w:tr>
    </w:tbl>
    <w:p w14:paraId="4F2A88F9"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FA"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CellMar>
          <w:left w:w="40" w:type="dxa"/>
          <w:right w:w="40" w:type="dxa"/>
        </w:tblCellMar>
        <w:tblLook w:val="0000" w:firstRow="0" w:lastRow="0" w:firstColumn="0" w:lastColumn="0" w:noHBand="0" w:noVBand="0"/>
      </w:tblPr>
      <w:tblGrid>
        <w:gridCol w:w="670"/>
        <w:gridCol w:w="3663"/>
        <w:gridCol w:w="4890"/>
        <w:gridCol w:w="2038"/>
        <w:gridCol w:w="3924"/>
      </w:tblGrid>
      <w:tr w:rsidR="004D0A68" w:rsidRPr="004D0A68" w14:paraId="4F2A8900" w14:textId="77777777" w:rsidTr="005E122F">
        <w:trPr>
          <w:cantSplit/>
          <w:trHeight w:val="57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B"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C"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D"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E"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F"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906"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901" w14:textId="77777777" w:rsidR="00850C6D" w:rsidRPr="004D0A68" w:rsidRDefault="002D4615" w:rsidP="002D4615">
            <w:pPr>
              <w:shd w:val="clear" w:color="auto" w:fill="FFFFFF"/>
              <w:jc w:val="center"/>
            </w:pPr>
            <w: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902" w14:textId="77777777" w:rsidR="00850C6D" w:rsidRPr="004D0A68" w:rsidRDefault="00850C6D" w:rsidP="00027B3F">
            <w:pPr>
              <w:shd w:val="clear" w:color="auto" w:fill="FFFFFF"/>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903" w14:textId="77777777" w:rsidR="00850C6D" w:rsidRPr="004D0A68" w:rsidRDefault="00850C6D" w:rsidP="00027B3F">
            <w:pPr>
              <w:shd w:val="clear" w:color="auto" w:fill="FFFFFF"/>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904" w14:textId="77777777" w:rsidR="00850C6D" w:rsidRPr="004D0A68" w:rsidRDefault="00850C6D" w:rsidP="00027B3F">
            <w:pPr>
              <w:shd w:val="clear" w:color="auto" w:fill="FFFFFF"/>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905" w14:textId="77777777" w:rsidR="00850C6D" w:rsidRPr="004D0A68" w:rsidRDefault="00850C6D" w:rsidP="00027B3F">
            <w:pPr>
              <w:shd w:val="clear" w:color="auto" w:fill="FFFFFF"/>
            </w:pPr>
          </w:p>
        </w:tc>
      </w:tr>
    </w:tbl>
    <w:p w14:paraId="4F2A8907" w14:textId="77777777" w:rsidR="00DC72BC" w:rsidRPr="004D0A68" w:rsidRDefault="00DC72BC" w:rsidP="00850C6D">
      <w:pPr>
        <w:shd w:val="clear" w:color="auto" w:fill="FFFFFF"/>
        <w:tabs>
          <w:tab w:val="left" w:leader="underscore" w:pos="3960"/>
        </w:tabs>
        <w:jc w:val="center"/>
        <w:rPr>
          <w:szCs w:val="24"/>
        </w:rPr>
      </w:pPr>
    </w:p>
    <w:p w14:paraId="4F2A8908"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3635"/>
        <w:gridCol w:w="4887"/>
        <w:gridCol w:w="5962"/>
      </w:tblGrid>
      <w:tr w:rsidR="00850C6D" w:rsidRPr="004D0A68" w14:paraId="4F2A890D" w14:textId="77777777" w:rsidTr="00027B3F">
        <w:trPr>
          <w:cantSplit/>
          <w:trHeight w:val="439"/>
        </w:trPr>
        <w:tc>
          <w:tcPr>
            <w:tcW w:w="231" w:type="pct"/>
            <w:shd w:val="clear" w:color="auto" w:fill="FFFFFF"/>
            <w:tcMar>
              <w:top w:w="0" w:type="dxa"/>
              <w:left w:w="40" w:type="dxa"/>
              <w:bottom w:w="0" w:type="dxa"/>
              <w:right w:w="40" w:type="dxa"/>
            </w:tcMar>
            <w:vAlign w:val="center"/>
            <w:hideMark/>
          </w:tcPr>
          <w:p w14:paraId="4F2A8909" w14:textId="77777777" w:rsidR="00850C6D" w:rsidRPr="004D0A68" w:rsidRDefault="00850C6D" w:rsidP="00027B3F">
            <w:pPr>
              <w:shd w:val="clear" w:color="auto" w:fill="FFFFFF"/>
              <w:jc w:val="center"/>
              <w:rPr>
                <w:b/>
                <w:szCs w:val="24"/>
              </w:rPr>
            </w:pPr>
            <w:r w:rsidRPr="004D0A68">
              <w:rPr>
                <w:b/>
                <w:szCs w:val="24"/>
              </w:rPr>
              <w:t>Eil. Nr.</w:t>
            </w:r>
          </w:p>
        </w:tc>
        <w:tc>
          <w:tcPr>
            <w:tcW w:w="1197" w:type="pct"/>
            <w:shd w:val="clear" w:color="auto" w:fill="FFFFFF"/>
            <w:tcMar>
              <w:top w:w="0" w:type="dxa"/>
              <w:left w:w="40" w:type="dxa"/>
              <w:bottom w:w="0" w:type="dxa"/>
              <w:right w:w="40" w:type="dxa"/>
            </w:tcMar>
            <w:vAlign w:val="center"/>
            <w:hideMark/>
          </w:tcPr>
          <w:p w14:paraId="4F2A890A" w14:textId="77777777" w:rsidR="00850C6D" w:rsidRPr="004D0A68" w:rsidRDefault="00850C6D" w:rsidP="00027B3F">
            <w:pPr>
              <w:shd w:val="clear" w:color="auto" w:fill="FFFFFF"/>
              <w:jc w:val="center"/>
              <w:rPr>
                <w:b/>
                <w:szCs w:val="24"/>
              </w:rPr>
            </w:pPr>
            <w:r w:rsidRPr="004D0A68">
              <w:rPr>
                <w:b/>
                <w:szCs w:val="24"/>
              </w:rPr>
              <w:t>Pavadinimas</w:t>
            </w:r>
          </w:p>
        </w:tc>
        <w:tc>
          <w:tcPr>
            <w:tcW w:w="1609" w:type="pct"/>
            <w:shd w:val="clear" w:color="auto" w:fill="FFFFFF"/>
            <w:tcMar>
              <w:top w:w="0" w:type="dxa"/>
              <w:left w:w="40" w:type="dxa"/>
              <w:bottom w:w="0" w:type="dxa"/>
              <w:right w:w="40" w:type="dxa"/>
            </w:tcMar>
            <w:vAlign w:val="center"/>
            <w:hideMark/>
          </w:tcPr>
          <w:p w14:paraId="4F2A890B" w14:textId="77777777" w:rsidR="00850C6D" w:rsidRPr="004D0A68" w:rsidRDefault="00850C6D" w:rsidP="00027B3F">
            <w:pPr>
              <w:shd w:val="clear" w:color="auto" w:fill="FFFFFF"/>
              <w:jc w:val="center"/>
              <w:rPr>
                <w:b/>
                <w:szCs w:val="24"/>
              </w:rPr>
            </w:pPr>
            <w:r w:rsidRPr="004D0A68">
              <w:rPr>
                <w:b/>
                <w:szCs w:val="24"/>
              </w:rPr>
              <w:t>Aprašymas</w:t>
            </w:r>
          </w:p>
        </w:tc>
        <w:tc>
          <w:tcPr>
            <w:tcW w:w="1963" w:type="pct"/>
            <w:shd w:val="clear" w:color="auto" w:fill="FFFFFF"/>
            <w:tcMar>
              <w:top w:w="0" w:type="dxa"/>
              <w:left w:w="40" w:type="dxa"/>
              <w:bottom w:w="0" w:type="dxa"/>
              <w:right w:w="40" w:type="dxa"/>
            </w:tcMar>
            <w:vAlign w:val="center"/>
            <w:hideMark/>
          </w:tcPr>
          <w:p w14:paraId="4F2A890C"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912" w14:textId="77777777" w:rsidTr="00027B3F">
        <w:trPr>
          <w:cantSplit/>
          <w:trHeight w:val="23"/>
        </w:trPr>
        <w:tc>
          <w:tcPr>
            <w:tcW w:w="231" w:type="pct"/>
            <w:shd w:val="clear" w:color="auto" w:fill="FFFFFF"/>
            <w:tcMar>
              <w:top w:w="0" w:type="dxa"/>
              <w:left w:w="40" w:type="dxa"/>
              <w:bottom w:w="0" w:type="dxa"/>
              <w:right w:w="40" w:type="dxa"/>
            </w:tcMar>
          </w:tcPr>
          <w:p w14:paraId="4F2A890E" w14:textId="77777777" w:rsidR="00850C6D" w:rsidRPr="004D0A68" w:rsidRDefault="002D4615" w:rsidP="002D4615">
            <w:pPr>
              <w:shd w:val="clear" w:color="auto" w:fill="FFFFFF"/>
              <w:jc w:val="center"/>
            </w:pPr>
            <w:r>
              <w:t>1.</w:t>
            </w:r>
          </w:p>
        </w:tc>
        <w:tc>
          <w:tcPr>
            <w:tcW w:w="1197" w:type="pct"/>
            <w:shd w:val="clear" w:color="auto" w:fill="FFFFFF"/>
            <w:tcMar>
              <w:top w:w="0" w:type="dxa"/>
              <w:left w:w="40" w:type="dxa"/>
              <w:bottom w:w="0" w:type="dxa"/>
              <w:right w:w="40" w:type="dxa"/>
            </w:tcMar>
          </w:tcPr>
          <w:p w14:paraId="4F2A890F" w14:textId="77777777" w:rsidR="00850C6D" w:rsidRPr="004D0A68" w:rsidRDefault="00850C6D" w:rsidP="00027B3F">
            <w:pPr>
              <w:shd w:val="clear" w:color="auto" w:fill="FFFFFF"/>
            </w:pPr>
          </w:p>
        </w:tc>
        <w:tc>
          <w:tcPr>
            <w:tcW w:w="1609" w:type="pct"/>
            <w:shd w:val="clear" w:color="auto" w:fill="FFFFFF"/>
            <w:tcMar>
              <w:top w:w="0" w:type="dxa"/>
              <w:left w:w="40" w:type="dxa"/>
              <w:bottom w:w="0" w:type="dxa"/>
              <w:right w:w="40" w:type="dxa"/>
            </w:tcMar>
          </w:tcPr>
          <w:p w14:paraId="4F2A8910" w14:textId="77777777" w:rsidR="00850C6D" w:rsidRPr="004D0A68" w:rsidRDefault="00850C6D" w:rsidP="00027B3F">
            <w:pPr>
              <w:shd w:val="clear" w:color="auto" w:fill="FFFFFF"/>
            </w:pPr>
          </w:p>
        </w:tc>
        <w:tc>
          <w:tcPr>
            <w:tcW w:w="1963" w:type="pct"/>
            <w:shd w:val="clear" w:color="auto" w:fill="FFFFFF"/>
            <w:tcMar>
              <w:top w:w="0" w:type="dxa"/>
              <w:left w:w="40" w:type="dxa"/>
              <w:bottom w:w="0" w:type="dxa"/>
              <w:right w:w="40" w:type="dxa"/>
            </w:tcMar>
          </w:tcPr>
          <w:p w14:paraId="4F2A8911" w14:textId="77777777" w:rsidR="00850C6D" w:rsidRPr="004D0A68" w:rsidRDefault="00850C6D" w:rsidP="00027B3F">
            <w:pPr>
              <w:shd w:val="clear" w:color="auto" w:fill="FFFFFF"/>
            </w:pPr>
          </w:p>
        </w:tc>
      </w:tr>
    </w:tbl>
    <w:p w14:paraId="4F2A8913" w14:textId="77777777" w:rsidR="00850C6D" w:rsidRPr="004D0A68" w:rsidRDefault="00850C6D" w:rsidP="00850C6D">
      <w:pPr>
        <w:tabs>
          <w:tab w:val="left" w:pos="4602"/>
          <w:tab w:val="left" w:pos="6604"/>
        </w:tabs>
        <w:jc w:val="both"/>
        <w:rPr>
          <w:szCs w:val="24"/>
        </w:rPr>
      </w:pPr>
      <w:r w:rsidRPr="004D0A68">
        <w:rPr>
          <w:szCs w:val="24"/>
        </w:rPr>
        <w:t>*pažymėtos veiklos teikiamos finansuoti iš Profesionaliojo scenos meno veiklos nacionalinės programos</w:t>
      </w:r>
      <w:bookmarkStart w:id="1" w:name="_Hlk7523669"/>
      <w:r w:rsidRPr="004D0A68">
        <w:rPr>
          <w:szCs w:val="24"/>
        </w:rPr>
        <w:br w:type="page"/>
      </w:r>
    </w:p>
    <w:bookmarkEnd w:id="1"/>
    <w:p w14:paraId="4F2A8914" w14:textId="0369ACFE" w:rsidR="00850C6D" w:rsidRPr="004D0A68" w:rsidRDefault="00850C6D" w:rsidP="00850C6D">
      <w:pPr>
        <w:rPr>
          <w:b/>
          <w:szCs w:val="24"/>
        </w:rPr>
      </w:pPr>
      <w:r w:rsidRPr="004D0A68">
        <w:rPr>
          <w:b/>
          <w:szCs w:val="24"/>
        </w:rPr>
        <w:t>2021 BIUDŽETINIAI METAI</w:t>
      </w:r>
    </w:p>
    <w:p w14:paraId="4F2A8915" w14:textId="77777777" w:rsidR="00850C6D" w:rsidRPr="004D0A68" w:rsidRDefault="00850C6D" w:rsidP="00850C6D">
      <w:pPr>
        <w:jc w:val="center"/>
        <w:rPr>
          <w:szCs w:val="24"/>
        </w:rPr>
      </w:pPr>
      <w:r w:rsidRPr="004D0A68">
        <w:rPr>
          <w:szCs w:val="24"/>
        </w:rPr>
        <w:t>___________</w:t>
      </w:r>
      <w:r w:rsidRPr="004D0A68">
        <w:rPr>
          <w:szCs w:val="24"/>
          <w:u w:val="single"/>
        </w:rPr>
        <w:t xml:space="preserve"> PANEVĖŽIO MUZIKINIS TEATRAS</w:t>
      </w:r>
      <w:r w:rsidRPr="004D0A68">
        <w:rPr>
          <w:szCs w:val="24"/>
        </w:rPr>
        <w:t>_____________________</w:t>
      </w:r>
    </w:p>
    <w:p w14:paraId="4F2A8916"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(nacionalinės, valstybinės ar savivaldybės koncertinės įstaigos pavadinimas)</w:t>
      </w:r>
    </w:p>
    <w:p w14:paraId="4F2A8917" w14:textId="77777777" w:rsidR="00850C6D" w:rsidRPr="004D0A68" w:rsidRDefault="00850C6D" w:rsidP="00850C6D">
      <w:pPr>
        <w:jc w:val="center"/>
        <w:rPr>
          <w:szCs w:val="24"/>
        </w:rPr>
      </w:pPr>
    </w:p>
    <w:p w14:paraId="4F2A8918" w14:textId="77777777" w:rsidR="00850C6D" w:rsidRPr="004D0A68" w:rsidRDefault="00850C6D" w:rsidP="00850C6D">
      <w:pPr>
        <w:jc w:val="center"/>
        <w:rPr>
          <w:szCs w:val="24"/>
        </w:rPr>
      </w:pPr>
      <w:r w:rsidRPr="004D0A68">
        <w:rPr>
          <w:szCs w:val="24"/>
        </w:rPr>
        <w:t>KONCERTINĖS PROGRAMOS, MENO RENGINIAI</w:t>
      </w:r>
    </w:p>
    <w:tbl>
      <w:tblPr>
        <w:tblW w:w="4993" w:type="pct"/>
        <w:tblInd w:w="10" w:type="dxa"/>
        <w:tblCellMar>
          <w:left w:w="0" w:type="dxa"/>
          <w:right w:w="0" w:type="dxa"/>
        </w:tblCellMar>
        <w:tblLook w:val="04A0" w:firstRow="1" w:lastRow="0" w:firstColumn="1" w:lastColumn="0" w:noHBand="0" w:noVBand="1"/>
      </w:tblPr>
      <w:tblGrid>
        <w:gridCol w:w="689"/>
        <w:gridCol w:w="3432"/>
        <w:gridCol w:w="6486"/>
        <w:gridCol w:w="3935"/>
      </w:tblGrid>
      <w:tr w:rsidR="004D0A68" w:rsidRPr="004D0A68" w14:paraId="4F2A891D" w14:textId="77777777" w:rsidTr="00EE3823">
        <w:trPr>
          <w:cantSplit/>
          <w:trHeight w:val="782"/>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9" w14:textId="77777777" w:rsidR="00850C6D" w:rsidRPr="004D0A68" w:rsidRDefault="00850C6D" w:rsidP="00027B3F">
            <w:pPr>
              <w:shd w:val="clear" w:color="auto" w:fill="FFFFFF"/>
              <w:jc w:val="center"/>
              <w:rPr>
                <w:b/>
                <w:szCs w:val="24"/>
              </w:rPr>
            </w:pPr>
            <w:r w:rsidRPr="004D0A68">
              <w:rPr>
                <w:b/>
                <w:szCs w:val="24"/>
              </w:rPr>
              <w:t>Eil. Nr.</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A" w14:textId="77777777" w:rsidR="00850C6D" w:rsidRPr="004D0A68" w:rsidRDefault="00850C6D" w:rsidP="00027B3F">
            <w:pPr>
              <w:shd w:val="clear" w:color="auto" w:fill="FFFFFF"/>
              <w:jc w:val="center"/>
              <w:rPr>
                <w:b/>
                <w:szCs w:val="24"/>
              </w:rPr>
            </w:pPr>
            <w:r w:rsidRPr="004D0A68">
              <w:rPr>
                <w:b/>
                <w:szCs w:val="24"/>
              </w:rPr>
              <w:t>Atlikėjai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B" w14:textId="77777777" w:rsidR="00850C6D" w:rsidRPr="004D0A68" w:rsidRDefault="00850C6D" w:rsidP="00027B3F">
            <w:pPr>
              <w:shd w:val="clear" w:color="auto" w:fill="FFFFFF"/>
              <w:ind w:hanging="27"/>
              <w:jc w:val="center"/>
              <w:rPr>
                <w:b/>
                <w:szCs w:val="24"/>
              </w:rPr>
            </w:pPr>
            <w:r w:rsidRPr="004D0A68">
              <w:rPr>
                <w:b/>
                <w:szCs w:val="24"/>
              </w:rPr>
              <w:t>Koncertinės programos, meno renginio pavadinimas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C" w14:textId="77777777" w:rsidR="00850C6D" w:rsidRPr="004D0A68" w:rsidRDefault="00850C6D" w:rsidP="00027B3F">
            <w:pPr>
              <w:shd w:val="clear" w:color="auto" w:fill="FFFFFF"/>
              <w:jc w:val="center"/>
              <w:rPr>
                <w:b/>
                <w:szCs w:val="24"/>
              </w:rPr>
            </w:pPr>
            <w:r w:rsidRPr="004D0A68">
              <w:rPr>
                <w:b/>
                <w:szCs w:val="24"/>
              </w:rPr>
              <w:t>Kita svarbi informacija</w:t>
            </w:r>
          </w:p>
        </w:tc>
      </w:tr>
      <w:tr w:rsidR="004D0A68" w:rsidRPr="004D0A68" w14:paraId="4F2A8922" w14:textId="77777777" w:rsidTr="00EE3823">
        <w:trPr>
          <w:cantSplit/>
          <w:trHeight w:val="337"/>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E" w14:textId="77777777" w:rsidR="00850C6D" w:rsidRPr="004D0A68" w:rsidRDefault="00850C6D" w:rsidP="00027B3F">
            <w:pPr>
              <w:shd w:val="clear" w:color="auto" w:fill="FFFFFF"/>
              <w:jc w:val="center"/>
              <w:rPr>
                <w:szCs w:val="24"/>
              </w:rPr>
            </w:pPr>
            <w:r w:rsidRPr="004D0A68">
              <w:rPr>
                <w:szCs w:val="24"/>
              </w:rPr>
              <w:t>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1F"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4F2A8920" w14:textId="77777777" w:rsidR="00850C6D" w:rsidRPr="004D0A68" w:rsidRDefault="00850C6D" w:rsidP="00027B3F">
            <w:pPr>
              <w:shd w:val="clear" w:color="auto" w:fill="FFFFFF"/>
              <w:ind w:left="100" w:right="206"/>
              <w:rPr>
                <w:szCs w:val="24"/>
              </w:rPr>
            </w:pPr>
            <w:r w:rsidRPr="004D0A68">
              <w:rPr>
                <w:szCs w:val="24"/>
              </w:rPr>
              <w:t>„Vardan tos“</w:t>
            </w:r>
          </w:p>
        </w:tc>
        <w:tc>
          <w:tcPr>
            <w:tcW w:w="13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2A8921" w14:textId="77777777" w:rsidR="00850C6D" w:rsidRPr="004D0A68" w:rsidRDefault="00850C6D" w:rsidP="007E02B4">
            <w:pPr>
              <w:shd w:val="clear" w:color="auto" w:fill="FFFFFF"/>
              <w:ind w:left="100" w:right="206"/>
              <w:jc w:val="both"/>
              <w:rPr>
                <w:szCs w:val="24"/>
              </w:rPr>
            </w:pPr>
            <w:r w:rsidRPr="004D0A68">
              <w:rPr>
                <w:szCs w:val="24"/>
              </w:rPr>
              <w:t>2017 m. programa</w:t>
            </w:r>
          </w:p>
        </w:tc>
      </w:tr>
      <w:tr w:rsidR="004D0A68" w:rsidRPr="004D0A68" w14:paraId="4F2A8927" w14:textId="77777777" w:rsidTr="00027B3F">
        <w:trPr>
          <w:cantSplit/>
          <w:trHeight w:val="281"/>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3" w14:textId="77777777" w:rsidR="00850C6D" w:rsidRPr="004D0A68" w:rsidRDefault="00850C6D" w:rsidP="00027B3F">
            <w:pPr>
              <w:shd w:val="clear" w:color="auto" w:fill="FFFFFF"/>
              <w:jc w:val="center"/>
              <w:rPr>
                <w:szCs w:val="24"/>
              </w:rPr>
            </w:pPr>
            <w:r w:rsidRPr="004D0A68">
              <w:rPr>
                <w:szCs w:val="24"/>
              </w:rPr>
              <w:t>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4"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5"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6"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2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8" w14:textId="77777777" w:rsidR="00850C6D" w:rsidRPr="004D0A68" w:rsidRDefault="00850C6D" w:rsidP="00027B3F">
            <w:pPr>
              <w:shd w:val="clear" w:color="auto" w:fill="FFFFFF"/>
              <w:jc w:val="center"/>
              <w:rPr>
                <w:szCs w:val="24"/>
              </w:rPr>
            </w:pPr>
            <w:r w:rsidRPr="004D0A68">
              <w:rPr>
                <w:szCs w:val="24"/>
              </w:rPr>
              <w:t>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A" w14:textId="77777777" w:rsidR="00850C6D" w:rsidRPr="004D0A68" w:rsidRDefault="00850C6D" w:rsidP="00027B3F">
            <w:pPr>
              <w:shd w:val="clear" w:color="auto" w:fill="FFFFFF"/>
              <w:ind w:left="100" w:right="206"/>
              <w:rPr>
                <w:szCs w:val="24"/>
              </w:rPr>
            </w:pPr>
            <w:r w:rsidRPr="004D0A68">
              <w:rPr>
                <w:szCs w:val="24"/>
              </w:rPr>
              <w:t>„Gyvybė ratu“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B"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31"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D" w14:textId="77777777" w:rsidR="00850C6D" w:rsidRPr="004D0A68" w:rsidRDefault="00850C6D" w:rsidP="00027B3F">
            <w:pPr>
              <w:shd w:val="clear" w:color="auto" w:fill="FFFFFF"/>
              <w:jc w:val="center"/>
              <w:rPr>
                <w:szCs w:val="24"/>
              </w:rPr>
            </w:pPr>
            <w:r w:rsidRPr="004D0A68">
              <w:rPr>
                <w:szCs w:val="24"/>
              </w:rPr>
              <w:t>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E"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F" w14:textId="77777777" w:rsidR="00850C6D" w:rsidRPr="004D0A68" w:rsidRDefault="00850C6D" w:rsidP="00027B3F">
            <w:pPr>
              <w:shd w:val="clear" w:color="auto" w:fill="FFFFFF"/>
              <w:ind w:left="100" w:right="206"/>
              <w:rPr>
                <w:szCs w:val="24"/>
              </w:rPr>
            </w:pPr>
            <w:r w:rsidRPr="004D0A68">
              <w:rPr>
                <w:szCs w:val="24"/>
              </w:rPr>
              <w:t>„Roko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0"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6"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2" w14:textId="77777777" w:rsidR="00850C6D" w:rsidRPr="004D0A68" w:rsidRDefault="00850C6D" w:rsidP="00027B3F">
            <w:pPr>
              <w:shd w:val="clear" w:color="auto" w:fill="FFFFFF"/>
              <w:jc w:val="center"/>
              <w:rPr>
                <w:szCs w:val="24"/>
              </w:rPr>
            </w:pPr>
            <w:r w:rsidRPr="004D0A68">
              <w:rPr>
                <w:szCs w:val="24"/>
              </w:rPr>
              <w:t>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3"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4" w14:textId="77777777" w:rsidR="00850C6D" w:rsidRPr="004D0A68" w:rsidRDefault="00850C6D" w:rsidP="00027B3F">
            <w:pPr>
              <w:shd w:val="clear" w:color="auto" w:fill="FFFFFF"/>
              <w:ind w:left="100" w:right="206"/>
              <w:rPr>
                <w:szCs w:val="24"/>
              </w:rPr>
            </w:pPr>
            <w:r w:rsidRPr="004D0A68">
              <w:rPr>
                <w:szCs w:val="24"/>
              </w:rPr>
              <w:t>„Defiliada“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5"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B"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7" w14:textId="77777777" w:rsidR="00850C6D" w:rsidRPr="004D0A68" w:rsidRDefault="00850C6D" w:rsidP="00027B3F">
            <w:pPr>
              <w:shd w:val="clear" w:color="auto" w:fill="FFFFFF"/>
              <w:jc w:val="center"/>
              <w:rPr>
                <w:szCs w:val="24"/>
              </w:rPr>
            </w:pPr>
            <w:r w:rsidRPr="004D0A68">
              <w:rPr>
                <w:szCs w:val="24"/>
              </w:rPr>
              <w:t>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8"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9" w14:textId="77777777" w:rsidR="00850C6D" w:rsidRPr="004D0A68" w:rsidRDefault="00850C6D" w:rsidP="00027B3F">
            <w:pPr>
              <w:shd w:val="clear" w:color="auto" w:fill="FFFFFF"/>
              <w:ind w:left="100" w:right="206"/>
              <w:rPr>
                <w:szCs w:val="24"/>
              </w:rPr>
            </w:pPr>
            <w:r w:rsidRPr="004D0A68">
              <w:rPr>
                <w:szCs w:val="24"/>
              </w:rPr>
              <w:t>„Concert Boom“</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A"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0"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C" w14:textId="77777777" w:rsidR="00850C6D" w:rsidRPr="004D0A68" w:rsidRDefault="00850C6D" w:rsidP="00027B3F">
            <w:pPr>
              <w:shd w:val="clear" w:color="auto" w:fill="FFFFFF"/>
              <w:jc w:val="center"/>
              <w:rPr>
                <w:szCs w:val="24"/>
              </w:rPr>
            </w:pPr>
            <w:r w:rsidRPr="004D0A68">
              <w:rPr>
                <w:szCs w:val="24"/>
              </w:rPr>
              <w:t>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D"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E" w14:textId="77777777" w:rsidR="00850C6D" w:rsidRPr="004D0A68" w:rsidRDefault="00850C6D" w:rsidP="00027B3F">
            <w:pPr>
              <w:shd w:val="clear" w:color="auto" w:fill="FFFFFF"/>
              <w:ind w:left="100" w:right="206"/>
              <w:rPr>
                <w:szCs w:val="24"/>
              </w:rPr>
            </w:pPr>
            <w:r w:rsidRPr="004D0A68">
              <w:rPr>
                <w:szCs w:val="24"/>
              </w:rPr>
              <w:t>„Klasikos garsai“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F"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5"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1" w14:textId="77777777" w:rsidR="00850C6D" w:rsidRPr="004D0A68" w:rsidRDefault="00850C6D" w:rsidP="00027B3F">
            <w:pPr>
              <w:shd w:val="clear" w:color="auto" w:fill="FFFFFF"/>
              <w:jc w:val="center"/>
              <w:rPr>
                <w:szCs w:val="24"/>
              </w:rPr>
            </w:pPr>
            <w:r w:rsidRPr="004D0A68">
              <w:rPr>
                <w:szCs w:val="24"/>
              </w:rPr>
              <w:t>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2"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3"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4"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A"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6" w14:textId="77777777" w:rsidR="00850C6D" w:rsidRPr="004D0A68" w:rsidRDefault="00850C6D" w:rsidP="00027B3F">
            <w:pPr>
              <w:shd w:val="clear" w:color="auto" w:fill="FFFFFF"/>
              <w:jc w:val="center"/>
              <w:rPr>
                <w:szCs w:val="24"/>
              </w:rPr>
            </w:pPr>
            <w:r w:rsidRPr="004D0A68">
              <w:rPr>
                <w:szCs w:val="24"/>
              </w:rPr>
              <w:t>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7"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8" w14:textId="77777777" w:rsidR="00850C6D" w:rsidRPr="004D0A68" w:rsidRDefault="00850C6D" w:rsidP="00027B3F">
            <w:pPr>
              <w:shd w:val="clear" w:color="auto" w:fill="FFFFFF"/>
              <w:ind w:left="100" w:right="206"/>
              <w:rPr>
                <w:szCs w:val="24"/>
              </w:rPr>
            </w:pPr>
            <w:r w:rsidRPr="004D0A68">
              <w:rPr>
                <w:szCs w:val="24"/>
              </w:rPr>
              <w:t>„Valstybinių švenčių programa“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9"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F"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B" w14:textId="77777777" w:rsidR="00850C6D" w:rsidRPr="004D0A68" w:rsidRDefault="00850C6D" w:rsidP="00027B3F">
            <w:pPr>
              <w:shd w:val="clear" w:color="auto" w:fill="FFFFFF"/>
              <w:jc w:val="center"/>
              <w:rPr>
                <w:szCs w:val="24"/>
              </w:rPr>
            </w:pPr>
            <w:r w:rsidRPr="004D0A68">
              <w:rPr>
                <w:szCs w:val="24"/>
              </w:rPr>
              <w:t>10.</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C" w14:textId="77777777" w:rsidR="00850C6D" w:rsidRPr="004D0A68" w:rsidRDefault="00850C6D" w:rsidP="00027B3F">
            <w:pPr>
              <w:shd w:val="clear" w:color="auto" w:fill="FFFFFF"/>
              <w:ind w:left="100" w:right="206"/>
              <w:rPr>
                <w:szCs w:val="24"/>
              </w:rPr>
            </w:pPr>
            <w:r w:rsidRPr="004D0A68">
              <w:rPr>
                <w:szCs w:val="24"/>
              </w:rPr>
              <w:t>Orkestras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D" w14:textId="77777777" w:rsidR="00850C6D" w:rsidRPr="004D0A68" w:rsidRDefault="00850C6D" w:rsidP="00027B3F">
            <w:pPr>
              <w:shd w:val="clear" w:color="auto" w:fill="FFFFFF"/>
              <w:ind w:left="100" w:right="206"/>
              <w:rPr>
                <w:szCs w:val="24"/>
              </w:rPr>
            </w:pPr>
            <w:r w:rsidRPr="004D0A68">
              <w:rPr>
                <w:szCs w:val="24"/>
              </w:rPr>
              <w:t>„Klasikos albumas 2021“</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E"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4"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0" w14:textId="77777777" w:rsidR="00850C6D" w:rsidRPr="004D0A68" w:rsidRDefault="00850C6D" w:rsidP="00027B3F">
            <w:pPr>
              <w:shd w:val="clear" w:color="auto" w:fill="FFFFFF"/>
              <w:jc w:val="center"/>
              <w:rPr>
                <w:szCs w:val="24"/>
              </w:rPr>
            </w:pPr>
            <w:r w:rsidRPr="004D0A68">
              <w:rPr>
                <w:szCs w:val="24"/>
              </w:rPr>
              <w:t>11.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1"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2"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3"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9"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5" w14:textId="77777777" w:rsidR="00850C6D" w:rsidRPr="004D0A68" w:rsidRDefault="00850C6D" w:rsidP="00027B3F">
            <w:pPr>
              <w:shd w:val="clear" w:color="auto" w:fill="FFFFFF"/>
              <w:jc w:val="center"/>
              <w:rPr>
                <w:szCs w:val="24"/>
              </w:rPr>
            </w:pPr>
            <w:r w:rsidRPr="004D0A68">
              <w:rPr>
                <w:szCs w:val="24"/>
              </w:rPr>
              <w:t>12.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6"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7" w14:textId="77777777" w:rsidR="00850C6D" w:rsidRPr="004D0A68" w:rsidRDefault="00850C6D" w:rsidP="00027B3F">
            <w:pPr>
              <w:shd w:val="clear" w:color="auto" w:fill="FFFFFF"/>
              <w:ind w:left="100" w:right="206"/>
              <w:rPr>
                <w:szCs w:val="24"/>
              </w:rPr>
            </w:pPr>
            <w:r w:rsidRPr="004D0A68">
              <w:rPr>
                <w:szCs w:val="24"/>
              </w:rPr>
              <w:t>„Ombra mai fu“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8"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E"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A" w14:textId="77777777" w:rsidR="00850C6D" w:rsidRPr="004D0A68" w:rsidRDefault="00850C6D" w:rsidP="00027B3F">
            <w:pPr>
              <w:shd w:val="clear" w:color="auto" w:fill="FFFFFF"/>
              <w:jc w:val="center"/>
              <w:rPr>
                <w:szCs w:val="24"/>
              </w:rPr>
            </w:pPr>
            <w:r w:rsidRPr="004D0A68">
              <w:rPr>
                <w:szCs w:val="24"/>
              </w:rPr>
              <w:t>13.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B" w14:textId="77777777" w:rsidR="00850C6D" w:rsidRPr="004D0A68" w:rsidRDefault="00850C6D" w:rsidP="00027B3F">
            <w:pPr>
              <w:shd w:val="clear" w:color="auto" w:fill="FFFFFF"/>
              <w:ind w:left="100" w:right="206"/>
              <w:rPr>
                <w:szCs w:val="24"/>
              </w:rPr>
            </w:pPr>
            <w:r w:rsidRPr="004D0A68">
              <w:rPr>
                <w:szCs w:val="24"/>
              </w:rPr>
              <w:t>Styginių kvartetas, 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C" w14:textId="77777777" w:rsidR="00850C6D" w:rsidRPr="004D0A68" w:rsidRDefault="00850C6D" w:rsidP="007E02B4">
            <w:pPr>
              <w:shd w:val="clear" w:color="auto" w:fill="FFFFFF"/>
              <w:ind w:left="100" w:right="206"/>
              <w:rPr>
                <w:szCs w:val="24"/>
              </w:rPr>
            </w:pPr>
            <w:r w:rsidRPr="004D0A68">
              <w:rPr>
                <w:szCs w:val="24"/>
              </w:rPr>
              <w:t>M. K. Čiurlionio gim. metinėms „Karalių pasaka“ (tęstinis projektas)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D"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63"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F" w14:textId="77777777" w:rsidR="00850C6D" w:rsidRPr="004D0A68" w:rsidRDefault="00850C6D" w:rsidP="00027B3F">
            <w:pPr>
              <w:shd w:val="clear" w:color="auto" w:fill="FFFFFF"/>
              <w:jc w:val="center"/>
              <w:rPr>
                <w:szCs w:val="24"/>
              </w:rPr>
            </w:pPr>
            <w:r w:rsidRPr="004D0A68">
              <w:rPr>
                <w:szCs w:val="24"/>
              </w:rPr>
              <w:t>14.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0"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1" w14:textId="77777777" w:rsidR="00850C6D" w:rsidRPr="004D0A68" w:rsidRDefault="00850C6D" w:rsidP="00027B3F">
            <w:pPr>
              <w:shd w:val="clear" w:color="auto" w:fill="FFFFFF"/>
              <w:ind w:left="100" w:right="206"/>
              <w:rPr>
                <w:szCs w:val="24"/>
              </w:rPr>
            </w:pPr>
            <w:r w:rsidRPr="004D0A68">
              <w:rPr>
                <w:szCs w:val="24"/>
              </w:rPr>
              <w:t>Bob Chilcott „A LITTLE JAZZ MASS“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2"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68"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4" w14:textId="77777777" w:rsidR="00850C6D" w:rsidRPr="004D0A68" w:rsidRDefault="00850C6D" w:rsidP="00027B3F">
            <w:pPr>
              <w:shd w:val="clear" w:color="auto" w:fill="FFFFFF"/>
              <w:jc w:val="center"/>
              <w:rPr>
                <w:szCs w:val="24"/>
              </w:rPr>
            </w:pPr>
            <w:r w:rsidRPr="004D0A68">
              <w:rPr>
                <w:szCs w:val="24"/>
              </w:rPr>
              <w:t>15.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5"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6" w14:textId="77777777" w:rsidR="00850C6D" w:rsidRPr="004D0A68" w:rsidRDefault="00850C6D" w:rsidP="00027B3F">
            <w:pPr>
              <w:shd w:val="clear" w:color="auto" w:fill="FFFFFF"/>
              <w:ind w:left="100" w:right="206"/>
              <w:rPr>
                <w:szCs w:val="24"/>
              </w:rPr>
            </w:pPr>
            <w:r w:rsidRPr="004D0A68">
              <w:rPr>
                <w:szCs w:val="24"/>
              </w:rPr>
              <w:t>„Laisvė šaukia“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7"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6D" w14:textId="77777777" w:rsidTr="00DC72BC">
        <w:trPr>
          <w:cantSplit/>
          <w:trHeight w:val="540"/>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9" w14:textId="77777777" w:rsidR="00850C6D" w:rsidRPr="004D0A68" w:rsidRDefault="00850C6D" w:rsidP="00027B3F">
            <w:pPr>
              <w:shd w:val="clear" w:color="auto" w:fill="FFFFFF"/>
              <w:jc w:val="center"/>
              <w:rPr>
                <w:szCs w:val="24"/>
              </w:rPr>
            </w:pPr>
            <w:r w:rsidRPr="004D0A68">
              <w:rPr>
                <w:szCs w:val="24"/>
              </w:rPr>
              <w:t>16.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A" w14:textId="77777777" w:rsidR="00850C6D" w:rsidRPr="004D0A68" w:rsidRDefault="00850C6D" w:rsidP="00DC72BC">
            <w:pPr>
              <w:shd w:val="clear" w:color="auto" w:fill="FFFFFF"/>
              <w:ind w:left="100" w:right="206"/>
              <w:rPr>
                <w:szCs w:val="24"/>
              </w:rPr>
            </w:pPr>
            <w:r w:rsidRPr="004D0A68">
              <w:rPr>
                <w:szCs w:val="24"/>
              </w:rPr>
              <w:t>Styginių kvartetas, akordeonininkas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B" w14:textId="77777777" w:rsidR="00850C6D" w:rsidRPr="004D0A68" w:rsidRDefault="00850C6D" w:rsidP="00027B3F">
            <w:pPr>
              <w:shd w:val="clear" w:color="auto" w:fill="FFFFFF"/>
              <w:ind w:left="100" w:right="206"/>
              <w:rPr>
                <w:szCs w:val="24"/>
              </w:rPr>
            </w:pPr>
            <w:r w:rsidRPr="004D0A68">
              <w:rPr>
                <w:szCs w:val="24"/>
              </w:rPr>
              <w:t>„Dovanoju tau tango“, skirta A</w:t>
            </w:r>
            <w:r w:rsidR="00EE3823" w:rsidRPr="004D0A68">
              <w:rPr>
                <w:szCs w:val="24"/>
              </w:rPr>
              <w:t>.</w:t>
            </w:r>
            <w:r w:rsidRPr="004D0A68">
              <w:rPr>
                <w:szCs w:val="24"/>
              </w:rPr>
              <w:t xml:space="preserve"> Piazol</w:t>
            </w:r>
            <w:r w:rsidR="00EE3823" w:rsidRPr="004D0A68">
              <w:rPr>
                <w:szCs w:val="24"/>
              </w:rPr>
              <w:t>os</w:t>
            </w:r>
            <w:r w:rsidRPr="004D0A68">
              <w:rPr>
                <w:szCs w:val="24"/>
              </w:rPr>
              <w:t xml:space="preserve"> gimimo 100-čiui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C"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72"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E" w14:textId="77777777" w:rsidR="00850C6D" w:rsidRPr="004D0A68" w:rsidRDefault="00850C6D" w:rsidP="00027B3F">
            <w:pPr>
              <w:shd w:val="clear" w:color="auto" w:fill="FFFFFF"/>
              <w:jc w:val="center"/>
              <w:rPr>
                <w:szCs w:val="24"/>
              </w:rPr>
            </w:pPr>
            <w:r w:rsidRPr="004D0A68">
              <w:rPr>
                <w:szCs w:val="24"/>
              </w:rPr>
              <w:t>17.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F"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0" w14:textId="77777777" w:rsidR="00850C6D" w:rsidRPr="004D0A68" w:rsidRDefault="00850C6D" w:rsidP="00027B3F">
            <w:pPr>
              <w:ind w:left="100"/>
              <w:rPr>
                <w:szCs w:val="24"/>
              </w:rPr>
            </w:pPr>
            <w:r w:rsidRPr="004D0A68">
              <w:rPr>
                <w:szCs w:val="24"/>
              </w:rPr>
              <w:t>„Skambiausios lietuviškos dainos“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1"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77"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3" w14:textId="77777777" w:rsidR="00850C6D" w:rsidRPr="004D0A68" w:rsidRDefault="00850C6D" w:rsidP="00027B3F">
            <w:pPr>
              <w:shd w:val="clear" w:color="auto" w:fill="FFFFFF"/>
              <w:jc w:val="center"/>
              <w:rPr>
                <w:szCs w:val="24"/>
              </w:rPr>
            </w:pPr>
            <w:r w:rsidRPr="004D0A68">
              <w:rPr>
                <w:szCs w:val="24"/>
              </w:rPr>
              <w:t>18.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4"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5" w14:textId="77777777" w:rsidR="00850C6D" w:rsidRPr="004D0A68" w:rsidRDefault="00850C6D" w:rsidP="00027B3F">
            <w:pPr>
              <w:shd w:val="clear" w:color="auto" w:fill="FFFFFF"/>
              <w:ind w:left="100" w:right="206"/>
              <w:rPr>
                <w:szCs w:val="24"/>
              </w:rPr>
            </w:pPr>
            <w:r w:rsidRPr="004D0A68">
              <w:rPr>
                <w:szCs w:val="24"/>
              </w:rPr>
              <w:t>„Skamba tango“</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6"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7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8" w14:textId="77777777" w:rsidR="00850C6D" w:rsidRPr="004D0A68" w:rsidRDefault="00850C6D" w:rsidP="00027B3F">
            <w:pPr>
              <w:shd w:val="clear" w:color="auto" w:fill="FFFFFF"/>
              <w:jc w:val="center"/>
              <w:rPr>
                <w:szCs w:val="24"/>
              </w:rPr>
            </w:pPr>
            <w:r w:rsidRPr="004D0A68">
              <w:rPr>
                <w:szCs w:val="24"/>
              </w:rPr>
              <w:t>19.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A"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B"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bl>
    <w:p w14:paraId="4F2A897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koncertinės programos, meno renginiai teikiami finansuoti iš Profesionaliojo scenos meno veiklos nacionalinės programos</w:t>
      </w:r>
    </w:p>
    <w:p w14:paraId="4F2A897E" w14:textId="77777777" w:rsidR="00850C6D" w:rsidRPr="004D0A68" w:rsidRDefault="00850C6D" w:rsidP="00850C6D">
      <w:pPr>
        <w:shd w:val="clear" w:color="auto" w:fill="FFFFFF"/>
        <w:tabs>
          <w:tab w:val="left" w:leader="underscore" w:pos="3960"/>
        </w:tabs>
        <w:jc w:val="center"/>
        <w:rPr>
          <w:szCs w:val="24"/>
        </w:rPr>
      </w:pPr>
    </w:p>
    <w:p w14:paraId="4F2A897F"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LIETUVOJE</w:t>
      </w:r>
    </w:p>
    <w:tbl>
      <w:tblPr>
        <w:tblW w:w="4993" w:type="pct"/>
        <w:tblInd w:w="10" w:type="dxa"/>
        <w:tblCellMar>
          <w:left w:w="0" w:type="dxa"/>
          <w:right w:w="0" w:type="dxa"/>
        </w:tblCellMar>
        <w:tblLook w:val="04A0" w:firstRow="1" w:lastRow="0" w:firstColumn="1" w:lastColumn="0" w:noHBand="0" w:noVBand="1"/>
      </w:tblPr>
      <w:tblGrid>
        <w:gridCol w:w="692"/>
        <w:gridCol w:w="3429"/>
        <w:gridCol w:w="6486"/>
        <w:gridCol w:w="3935"/>
      </w:tblGrid>
      <w:tr w:rsidR="004D0A68" w:rsidRPr="004D0A68" w14:paraId="4F2A8984" w14:textId="77777777" w:rsidTr="00EE3823">
        <w:trPr>
          <w:cantSplit/>
          <w:trHeight w:val="439"/>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0" w14:textId="77777777" w:rsidR="00850C6D" w:rsidRPr="004D0A68" w:rsidRDefault="00850C6D" w:rsidP="00027B3F">
            <w:pPr>
              <w:shd w:val="clear" w:color="auto" w:fill="FFFFFF"/>
              <w:jc w:val="center"/>
              <w:rPr>
                <w:szCs w:val="24"/>
              </w:rPr>
            </w:pPr>
            <w:r w:rsidRPr="004D0A68">
              <w:rPr>
                <w:szCs w:val="24"/>
              </w:rPr>
              <w:t>Eil. Nr.</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14:paraId="4F2A8981" w14:textId="77777777" w:rsidR="00850C6D" w:rsidRPr="004D0A68" w:rsidRDefault="00850C6D" w:rsidP="00027B3F">
            <w:pPr>
              <w:shd w:val="clear" w:color="auto" w:fill="FFFFFF"/>
              <w:jc w:val="center"/>
              <w:rPr>
                <w:szCs w:val="24"/>
              </w:rPr>
            </w:pPr>
            <w:r w:rsidRPr="004D0A68">
              <w:rPr>
                <w:szCs w:val="24"/>
              </w:rPr>
              <w:t>Miestai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2"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3" w14:textId="77777777" w:rsidR="00850C6D" w:rsidRPr="004D0A68" w:rsidRDefault="00850C6D" w:rsidP="00027B3F">
            <w:pPr>
              <w:shd w:val="clear" w:color="auto" w:fill="FFFFFF"/>
              <w:jc w:val="center"/>
              <w:rPr>
                <w:szCs w:val="24"/>
              </w:rPr>
            </w:pPr>
            <w:r w:rsidRPr="004D0A68">
              <w:rPr>
                <w:szCs w:val="24"/>
              </w:rPr>
              <w:t>Vykdymo terminas ir sąlygos</w:t>
            </w:r>
          </w:p>
        </w:tc>
      </w:tr>
      <w:tr w:rsidR="004D0A68" w:rsidRPr="004D0A68" w14:paraId="4F2A8989" w14:textId="77777777" w:rsidTr="00EE3823">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5" w14:textId="77777777" w:rsidR="00850C6D" w:rsidRPr="004D0A68" w:rsidRDefault="00850C6D" w:rsidP="00027B3F">
            <w:pPr>
              <w:shd w:val="clear" w:color="auto" w:fill="FFFFFF"/>
              <w:jc w:val="center"/>
              <w:rPr>
                <w:szCs w:val="24"/>
              </w:rPr>
            </w:pPr>
            <w:r w:rsidRPr="004D0A68">
              <w:rPr>
                <w:szCs w:val="24"/>
              </w:rPr>
              <w:t>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6" w14:textId="77777777" w:rsidR="00850C6D" w:rsidRPr="004D0A68" w:rsidRDefault="00850C6D" w:rsidP="00027B3F">
            <w:pPr>
              <w:shd w:val="clear" w:color="auto" w:fill="FFFFFF"/>
              <w:ind w:left="100" w:right="206"/>
              <w:rPr>
                <w:szCs w:val="24"/>
              </w:rPr>
            </w:pPr>
            <w:r w:rsidRPr="004D0A68">
              <w:rPr>
                <w:szCs w:val="24"/>
              </w:rPr>
              <w:t>Kaunas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7"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8"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8E"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A" w14:textId="77777777" w:rsidR="00850C6D" w:rsidRPr="004D0A68" w:rsidRDefault="00850C6D" w:rsidP="00027B3F">
            <w:pPr>
              <w:shd w:val="clear" w:color="auto" w:fill="FFFFFF"/>
              <w:jc w:val="center"/>
              <w:rPr>
                <w:szCs w:val="24"/>
              </w:rPr>
            </w:pPr>
            <w:r w:rsidRPr="004D0A68">
              <w:rPr>
                <w:szCs w:val="24"/>
              </w:rPr>
              <w:t>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B" w14:textId="77777777" w:rsidR="00850C6D" w:rsidRPr="004D0A68" w:rsidRDefault="00850C6D" w:rsidP="00027B3F">
            <w:pPr>
              <w:shd w:val="clear" w:color="auto" w:fill="FFFFFF"/>
              <w:ind w:left="100" w:right="206"/>
              <w:rPr>
                <w:szCs w:val="24"/>
              </w:rPr>
            </w:pPr>
            <w:r w:rsidRPr="004D0A68">
              <w:rPr>
                <w:szCs w:val="24"/>
              </w:rPr>
              <w:t xml:space="preserve">Šiaulių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C"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D"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3"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F" w14:textId="77777777" w:rsidR="00850C6D" w:rsidRPr="004D0A68" w:rsidRDefault="00850C6D" w:rsidP="00027B3F">
            <w:pPr>
              <w:shd w:val="clear" w:color="auto" w:fill="FFFFFF"/>
              <w:jc w:val="center"/>
              <w:rPr>
                <w:szCs w:val="24"/>
              </w:rPr>
            </w:pPr>
            <w:r w:rsidRPr="004D0A68">
              <w:rPr>
                <w:szCs w:val="24"/>
              </w:rPr>
              <w:t>3.</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0" w14:textId="77777777" w:rsidR="00850C6D" w:rsidRPr="004D0A68" w:rsidRDefault="00850C6D" w:rsidP="00027B3F">
            <w:pPr>
              <w:shd w:val="clear" w:color="auto" w:fill="FFFFFF"/>
              <w:ind w:left="100" w:right="206"/>
              <w:rPr>
                <w:szCs w:val="24"/>
              </w:rPr>
            </w:pPr>
            <w:r w:rsidRPr="004D0A68">
              <w:rPr>
                <w:szCs w:val="24"/>
              </w:rPr>
              <w:t xml:space="preserve">Zarasų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1"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2"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8"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4" w14:textId="77777777" w:rsidR="00850C6D" w:rsidRPr="004D0A68" w:rsidRDefault="00850C6D" w:rsidP="00027B3F">
            <w:pPr>
              <w:shd w:val="clear" w:color="auto" w:fill="FFFFFF"/>
              <w:jc w:val="center"/>
              <w:rPr>
                <w:szCs w:val="24"/>
              </w:rPr>
            </w:pPr>
            <w:r w:rsidRPr="004D0A68">
              <w:rPr>
                <w:szCs w:val="24"/>
              </w:rPr>
              <w:t>4.</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5" w14:textId="77777777" w:rsidR="00850C6D" w:rsidRPr="004D0A68" w:rsidRDefault="00850C6D" w:rsidP="00027B3F">
            <w:pPr>
              <w:shd w:val="clear" w:color="auto" w:fill="FFFFFF"/>
              <w:ind w:left="100" w:right="206"/>
              <w:rPr>
                <w:szCs w:val="24"/>
              </w:rPr>
            </w:pPr>
            <w:r w:rsidRPr="004D0A68">
              <w:rPr>
                <w:szCs w:val="24"/>
              </w:rPr>
              <w:t>Zarasų raj.</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6"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7"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D"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9" w14:textId="77777777" w:rsidR="00850C6D" w:rsidRPr="004D0A68" w:rsidRDefault="00850C6D" w:rsidP="00027B3F">
            <w:pPr>
              <w:shd w:val="clear" w:color="auto" w:fill="FFFFFF"/>
              <w:jc w:val="center"/>
              <w:rPr>
                <w:szCs w:val="24"/>
              </w:rPr>
            </w:pPr>
            <w:r w:rsidRPr="004D0A68">
              <w:rPr>
                <w:szCs w:val="24"/>
              </w:rPr>
              <w:t>5.</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A" w14:textId="77777777" w:rsidR="00850C6D" w:rsidRPr="004D0A68" w:rsidRDefault="00850C6D" w:rsidP="00027B3F">
            <w:pPr>
              <w:shd w:val="clear" w:color="auto" w:fill="FFFFFF"/>
              <w:ind w:left="100" w:right="206"/>
              <w:rPr>
                <w:szCs w:val="24"/>
              </w:rPr>
            </w:pPr>
            <w:r w:rsidRPr="004D0A68">
              <w:rPr>
                <w:szCs w:val="24"/>
              </w:rPr>
              <w:t>Pagiriai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B" w14:textId="77777777" w:rsidR="00850C6D" w:rsidRPr="004D0A68" w:rsidRDefault="00850C6D" w:rsidP="00027B3F">
            <w:pPr>
              <w:shd w:val="clear" w:color="auto" w:fill="FFFFFF"/>
              <w:ind w:left="100" w:right="206"/>
              <w:rPr>
                <w:szCs w:val="24"/>
              </w:rPr>
            </w:pPr>
            <w:r w:rsidRPr="004D0A68">
              <w:rPr>
                <w:szCs w:val="24"/>
              </w:rPr>
              <w:t>„Concert Boom“</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C"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2"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E" w14:textId="77777777" w:rsidR="00850C6D" w:rsidRPr="004D0A68" w:rsidRDefault="00850C6D" w:rsidP="00027B3F">
            <w:pPr>
              <w:shd w:val="clear" w:color="auto" w:fill="FFFFFF"/>
              <w:jc w:val="center"/>
              <w:rPr>
                <w:szCs w:val="24"/>
              </w:rPr>
            </w:pPr>
            <w:r w:rsidRPr="004D0A68">
              <w:rPr>
                <w:szCs w:val="24"/>
              </w:rPr>
              <w:t>6.</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F"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0" w14:textId="77777777" w:rsidR="00850C6D" w:rsidRPr="004D0A68" w:rsidRDefault="00850C6D" w:rsidP="00027B3F">
            <w:pPr>
              <w:shd w:val="clear" w:color="auto" w:fill="FFFFFF"/>
              <w:ind w:left="100" w:right="206"/>
              <w:rPr>
                <w:szCs w:val="24"/>
              </w:rPr>
            </w:pPr>
            <w:r w:rsidRPr="004D0A68">
              <w:rPr>
                <w:szCs w:val="24"/>
              </w:rPr>
              <w:t>„Jausmų fontanas“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1"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7"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3" w14:textId="77777777" w:rsidR="00850C6D" w:rsidRPr="004D0A68" w:rsidRDefault="00850C6D" w:rsidP="00027B3F">
            <w:pPr>
              <w:shd w:val="clear" w:color="auto" w:fill="FFFFFF"/>
              <w:jc w:val="center"/>
              <w:rPr>
                <w:szCs w:val="24"/>
              </w:rPr>
            </w:pPr>
            <w:r w:rsidRPr="004D0A68">
              <w:rPr>
                <w:szCs w:val="24"/>
              </w:rPr>
              <w:t>7.</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4" w14:textId="77777777" w:rsidR="00850C6D" w:rsidRPr="004D0A68" w:rsidRDefault="00850C6D" w:rsidP="00027B3F">
            <w:pPr>
              <w:shd w:val="clear" w:color="auto" w:fill="FFFFFF"/>
              <w:ind w:left="100" w:right="206"/>
              <w:rPr>
                <w:szCs w:val="24"/>
              </w:rPr>
            </w:pPr>
            <w:r w:rsidRPr="004D0A68">
              <w:rPr>
                <w:szCs w:val="24"/>
              </w:rPr>
              <w:t xml:space="preserve">Ukmergės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5"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6"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C"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8" w14:textId="77777777" w:rsidR="00850C6D" w:rsidRPr="004D0A68" w:rsidRDefault="00850C6D" w:rsidP="00027B3F">
            <w:pPr>
              <w:shd w:val="clear" w:color="auto" w:fill="FFFFFF"/>
              <w:jc w:val="center"/>
              <w:rPr>
                <w:szCs w:val="24"/>
              </w:rPr>
            </w:pPr>
            <w:r w:rsidRPr="004D0A68">
              <w:rPr>
                <w:szCs w:val="24"/>
              </w:rPr>
              <w:t>8.</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9" w14:textId="77777777" w:rsidR="00850C6D" w:rsidRPr="004D0A68" w:rsidRDefault="00850C6D" w:rsidP="00027B3F">
            <w:pPr>
              <w:shd w:val="clear" w:color="auto" w:fill="FFFFFF"/>
              <w:ind w:left="100" w:right="206"/>
              <w:rPr>
                <w:szCs w:val="24"/>
              </w:rPr>
            </w:pPr>
            <w:r w:rsidRPr="004D0A68">
              <w:rPr>
                <w:szCs w:val="24"/>
              </w:rPr>
              <w:t>Vilnius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A"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B"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1"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D" w14:textId="77777777" w:rsidR="00850C6D" w:rsidRPr="004D0A68" w:rsidRDefault="00850C6D" w:rsidP="00027B3F">
            <w:pPr>
              <w:shd w:val="clear" w:color="auto" w:fill="FFFFFF"/>
              <w:jc w:val="center"/>
              <w:rPr>
                <w:szCs w:val="24"/>
              </w:rPr>
            </w:pPr>
            <w:r w:rsidRPr="004D0A68">
              <w:rPr>
                <w:szCs w:val="24"/>
              </w:rPr>
              <w:t>9.</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E" w14:textId="77777777" w:rsidR="00850C6D" w:rsidRPr="004D0A68" w:rsidRDefault="00850C6D" w:rsidP="00027B3F">
            <w:pPr>
              <w:shd w:val="clear" w:color="auto" w:fill="FFFFFF"/>
              <w:ind w:left="100" w:right="206"/>
              <w:rPr>
                <w:szCs w:val="24"/>
              </w:rPr>
            </w:pPr>
            <w:r w:rsidRPr="004D0A68">
              <w:rPr>
                <w:szCs w:val="24"/>
              </w:rPr>
              <w:t>Plungė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F" w14:textId="77777777" w:rsidR="00850C6D" w:rsidRPr="004D0A68" w:rsidRDefault="00850C6D" w:rsidP="00027B3F">
            <w:pPr>
              <w:shd w:val="clear" w:color="auto" w:fill="FFFFFF"/>
              <w:ind w:left="100" w:right="206"/>
              <w:rPr>
                <w:szCs w:val="24"/>
              </w:rPr>
            </w:pPr>
            <w:r w:rsidRPr="004D0A68">
              <w:rPr>
                <w:szCs w:val="24"/>
              </w:rPr>
              <w:t>„Žygis į širdį“, „Roko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0"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6"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2" w14:textId="77777777" w:rsidR="00850C6D" w:rsidRPr="004D0A68" w:rsidRDefault="00850C6D" w:rsidP="00027B3F">
            <w:pPr>
              <w:shd w:val="clear" w:color="auto" w:fill="FFFFFF"/>
              <w:jc w:val="center"/>
              <w:rPr>
                <w:szCs w:val="24"/>
              </w:rPr>
            </w:pPr>
            <w:r w:rsidRPr="004D0A68">
              <w:rPr>
                <w:szCs w:val="24"/>
              </w:rPr>
              <w:t>10.</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3" w14:textId="77777777" w:rsidR="00850C6D" w:rsidRPr="004D0A68" w:rsidRDefault="00850C6D" w:rsidP="00027B3F">
            <w:pPr>
              <w:shd w:val="clear" w:color="auto" w:fill="FFFFFF"/>
              <w:ind w:left="100" w:right="206"/>
              <w:rPr>
                <w:szCs w:val="24"/>
              </w:rPr>
            </w:pPr>
            <w:r w:rsidRPr="004D0A68">
              <w:rPr>
                <w:szCs w:val="24"/>
              </w:rPr>
              <w:t>Šimonys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4"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5"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B"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7" w14:textId="77777777" w:rsidR="00850C6D" w:rsidRPr="004D0A68" w:rsidRDefault="00850C6D" w:rsidP="00027B3F">
            <w:pPr>
              <w:shd w:val="clear" w:color="auto" w:fill="FFFFFF"/>
              <w:jc w:val="center"/>
              <w:rPr>
                <w:szCs w:val="24"/>
              </w:rPr>
            </w:pPr>
            <w:r w:rsidRPr="004D0A68">
              <w:rPr>
                <w:szCs w:val="24"/>
              </w:rPr>
              <w:t>11.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8" w14:textId="77777777" w:rsidR="00850C6D" w:rsidRPr="004D0A68" w:rsidRDefault="00850C6D" w:rsidP="00027B3F">
            <w:pPr>
              <w:shd w:val="clear" w:color="auto" w:fill="FFFFFF"/>
              <w:ind w:left="100" w:right="206"/>
              <w:rPr>
                <w:szCs w:val="24"/>
              </w:rPr>
            </w:pPr>
            <w:r w:rsidRPr="004D0A68">
              <w:rPr>
                <w:szCs w:val="24"/>
              </w:rPr>
              <w:t>Palanga</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9" w14:textId="77777777" w:rsidR="00850C6D" w:rsidRPr="004D0A68" w:rsidRDefault="00850C6D" w:rsidP="00027B3F">
            <w:pPr>
              <w:shd w:val="clear" w:color="auto" w:fill="FFFFFF"/>
              <w:ind w:left="100" w:right="206"/>
              <w:rPr>
                <w:szCs w:val="24"/>
              </w:rPr>
            </w:pPr>
            <w:r w:rsidRPr="004D0A68">
              <w:rPr>
                <w:szCs w:val="24"/>
              </w:rPr>
              <w:t>„Defiliada“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A"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C0"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C" w14:textId="77777777" w:rsidR="00850C6D" w:rsidRPr="004D0A68" w:rsidRDefault="00850C6D" w:rsidP="00027B3F">
            <w:pPr>
              <w:shd w:val="clear" w:color="auto" w:fill="FFFFFF"/>
              <w:jc w:val="center"/>
              <w:rPr>
                <w:szCs w:val="24"/>
              </w:rPr>
            </w:pPr>
            <w:r w:rsidRPr="004D0A68">
              <w:rPr>
                <w:szCs w:val="24"/>
              </w:rPr>
              <w:t>12.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D"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E"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F" w14:textId="77777777" w:rsidR="00850C6D" w:rsidRPr="004D0A68" w:rsidRDefault="00850C6D" w:rsidP="007E02B4">
            <w:pPr>
              <w:shd w:val="clear" w:color="auto" w:fill="FFFFFF"/>
              <w:ind w:left="100"/>
              <w:rPr>
                <w:szCs w:val="24"/>
              </w:rPr>
            </w:pPr>
            <w:r w:rsidRPr="004D0A68">
              <w:rPr>
                <w:szCs w:val="24"/>
              </w:rPr>
              <w:t>2021 m.</w:t>
            </w:r>
          </w:p>
        </w:tc>
      </w:tr>
    </w:tbl>
    <w:p w14:paraId="4F2A89C1"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C2" w14:textId="77777777" w:rsidR="00850C6D" w:rsidRPr="004D0A68" w:rsidRDefault="00850C6D" w:rsidP="00850C6D">
      <w:pPr>
        <w:tabs>
          <w:tab w:val="left" w:pos="4602"/>
          <w:tab w:val="left" w:pos="6604"/>
        </w:tabs>
        <w:jc w:val="both"/>
        <w:rPr>
          <w:szCs w:val="24"/>
        </w:rPr>
      </w:pPr>
    </w:p>
    <w:p w14:paraId="4F2A89C3"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UŽSIENYJE</w:t>
      </w:r>
    </w:p>
    <w:tbl>
      <w:tblPr>
        <w:tblW w:w="4997" w:type="pct"/>
        <w:tblCellMar>
          <w:left w:w="0" w:type="dxa"/>
          <w:right w:w="0" w:type="dxa"/>
        </w:tblCellMar>
        <w:tblLook w:val="04A0" w:firstRow="1" w:lastRow="0" w:firstColumn="1" w:lastColumn="0" w:noHBand="0" w:noVBand="1"/>
      </w:tblPr>
      <w:tblGrid>
        <w:gridCol w:w="730"/>
        <w:gridCol w:w="3135"/>
        <w:gridCol w:w="7239"/>
        <w:gridCol w:w="3449"/>
      </w:tblGrid>
      <w:tr w:rsidR="00850C6D" w:rsidRPr="004D0A68" w14:paraId="4F2A89C8" w14:textId="77777777" w:rsidTr="00027B3F">
        <w:trPr>
          <w:cantSplit/>
          <w:trHeight w:val="439"/>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4" w14:textId="77777777" w:rsidR="00850C6D" w:rsidRPr="004D0A68" w:rsidRDefault="00850C6D" w:rsidP="00027B3F">
            <w:pPr>
              <w:shd w:val="clear" w:color="auto" w:fill="FFFFFF"/>
              <w:jc w:val="center"/>
              <w:rPr>
                <w:szCs w:val="24"/>
              </w:rPr>
            </w:pPr>
            <w:r w:rsidRPr="004D0A68">
              <w:rPr>
                <w:szCs w:val="24"/>
              </w:rPr>
              <w:t>Eil. Nr.</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5" w14:textId="77777777" w:rsidR="00850C6D" w:rsidRPr="004D0A68" w:rsidRDefault="00850C6D" w:rsidP="00027B3F">
            <w:pPr>
              <w:shd w:val="clear" w:color="auto" w:fill="FFFFFF"/>
              <w:jc w:val="center"/>
              <w:rPr>
                <w:szCs w:val="24"/>
              </w:rPr>
            </w:pPr>
            <w:r w:rsidRPr="004D0A68">
              <w:rPr>
                <w:szCs w:val="24"/>
              </w:rPr>
              <w:t xml:space="preserve">Šalis, miestai </w:t>
            </w: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6"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7" w14:textId="77777777" w:rsidR="00850C6D" w:rsidRPr="004D0A68" w:rsidRDefault="00850C6D" w:rsidP="00027B3F">
            <w:pPr>
              <w:shd w:val="clear" w:color="auto" w:fill="FFFFFF"/>
              <w:jc w:val="center"/>
              <w:rPr>
                <w:szCs w:val="24"/>
              </w:rPr>
            </w:pPr>
            <w:r w:rsidRPr="004D0A68">
              <w:rPr>
                <w:szCs w:val="24"/>
              </w:rPr>
              <w:t>Vykdymo terminas ir sąlygos</w:t>
            </w:r>
          </w:p>
        </w:tc>
      </w:tr>
      <w:tr w:rsidR="00850C6D" w:rsidRPr="004D0A68" w14:paraId="4F2A89CD"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9" w14:textId="77777777" w:rsidR="00850C6D" w:rsidRPr="004D0A68" w:rsidRDefault="00850C6D" w:rsidP="00027B3F">
            <w:pPr>
              <w:shd w:val="clear" w:color="auto" w:fill="FFFFFF"/>
              <w:jc w:val="center"/>
            </w:pPr>
            <w:r w:rsidRPr="004D0A68">
              <w:t>1.</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A"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B"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C" w14:textId="77777777" w:rsidR="00850C6D" w:rsidRPr="004D0A68" w:rsidRDefault="00850C6D" w:rsidP="00027B3F">
            <w:pPr>
              <w:shd w:val="clear" w:color="auto" w:fill="FFFFFF"/>
            </w:pPr>
          </w:p>
        </w:tc>
      </w:tr>
      <w:tr w:rsidR="00850C6D" w:rsidRPr="004D0A68" w14:paraId="4F2A89D2"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E" w14:textId="77777777" w:rsidR="00850C6D" w:rsidRPr="004D0A68" w:rsidRDefault="00850C6D" w:rsidP="00027B3F">
            <w:pPr>
              <w:shd w:val="clear" w:color="auto" w:fill="FFFFFF"/>
              <w:jc w:val="center"/>
            </w:pPr>
            <w:r w:rsidRPr="004D0A68">
              <w:t>2.</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F"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0"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1" w14:textId="77777777" w:rsidR="00850C6D" w:rsidRPr="004D0A68" w:rsidRDefault="00850C6D" w:rsidP="00027B3F">
            <w:pPr>
              <w:shd w:val="clear" w:color="auto" w:fill="FFFFFF"/>
            </w:pPr>
          </w:p>
        </w:tc>
      </w:tr>
    </w:tbl>
    <w:p w14:paraId="4F2A89D3"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D4" w14:textId="77777777" w:rsidR="007E02B4" w:rsidRPr="004D0A68" w:rsidRDefault="007E02B4" w:rsidP="00850C6D">
      <w:pPr>
        <w:tabs>
          <w:tab w:val="left" w:pos="4602"/>
          <w:tab w:val="left" w:pos="6604"/>
        </w:tabs>
        <w:jc w:val="center"/>
        <w:rPr>
          <w:szCs w:val="24"/>
        </w:rPr>
      </w:pPr>
    </w:p>
    <w:p w14:paraId="4F2A89D5" w14:textId="77777777" w:rsidR="00850C6D" w:rsidRPr="004D0A68" w:rsidRDefault="00850C6D" w:rsidP="00850C6D">
      <w:pPr>
        <w:tabs>
          <w:tab w:val="left" w:pos="4602"/>
          <w:tab w:val="left" w:pos="6604"/>
        </w:tabs>
        <w:jc w:val="center"/>
        <w:rPr>
          <w:szCs w:val="24"/>
        </w:rPr>
      </w:pPr>
      <w:r w:rsidRPr="004D0A68">
        <w:rPr>
          <w:szCs w:val="24"/>
        </w:rPr>
        <w:t>KULTŪRINĖ EDUKACIJA</w:t>
      </w:r>
    </w:p>
    <w:tbl>
      <w:tblPr>
        <w:tblW w:w="4997" w:type="pct"/>
        <w:tblCellMar>
          <w:left w:w="40" w:type="dxa"/>
          <w:right w:w="40" w:type="dxa"/>
        </w:tblCellMar>
        <w:tblLook w:val="0000" w:firstRow="0" w:lastRow="0" w:firstColumn="0" w:lastColumn="0" w:noHBand="0" w:noVBand="0"/>
      </w:tblPr>
      <w:tblGrid>
        <w:gridCol w:w="777"/>
        <w:gridCol w:w="2221"/>
        <w:gridCol w:w="7611"/>
        <w:gridCol w:w="1546"/>
        <w:gridCol w:w="2398"/>
      </w:tblGrid>
      <w:tr w:rsidR="00850C6D" w:rsidRPr="004D0A68" w14:paraId="4F2A89DB" w14:textId="77777777" w:rsidTr="007E02B4">
        <w:trPr>
          <w:cantSplit/>
          <w:trHeight w:val="552"/>
        </w:trPr>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6" w14:textId="77777777" w:rsidR="00850C6D" w:rsidRPr="004D0A68" w:rsidRDefault="00850C6D" w:rsidP="00027B3F">
            <w:pPr>
              <w:shd w:val="clear" w:color="auto" w:fill="FFFFFF"/>
              <w:jc w:val="center"/>
              <w:rPr>
                <w:b/>
              </w:rPr>
            </w:pPr>
            <w:r w:rsidRPr="004D0A68">
              <w:rPr>
                <w:b/>
              </w:rPr>
              <w:t>Eil. Nr.</w:t>
            </w: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7" w14:textId="77777777" w:rsidR="00850C6D" w:rsidRPr="004D0A68" w:rsidRDefault="00850C6D" w:rsidP="00027B3F">
            <w:pPr>
              <w:shd w:val="clear" w:color="auto" w:fill="FFFFFF"/>
              <w:jc w:val="center"/>
              <w:rPr>
                <w:b/>
              </w:rPr>
            </w:pPr>
            <w:r w:rsidRPr="004D0A68">
              <w:rPr>
                <w:b/>
              </w:rPr>
              <w:t>Pavadinimas</w:t>
            </w:r>
          </w:p>
        </w:tc>
        <w:tc>
          <w:tcPr>
            <w:tcW w:w="2615"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8" w14:textId="77777777" w:rsidR="00850C6D" w:rsidRPr="004D0A68" w:rsidRDefault="00850C6D" w:rsidP="00027B3F">
            <w:pPr>
              <w:shd w:val="clear" w:color="auto" w:fill="FFFFFF"/>
              <w:jc w:val="center"/>
              <w:rPr>
                <w:b/>
              </w:rPr>
            </w:pPr>
            <w:r w:rsidRPr="004D0A68">
              <w:rPr>
                <w:b/>
              </w:rPr>
              <w:t>Trumpas aprašymas</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9" w14:textId="77777777" w:rsidR="00850C6D" w:rsidRPr="004D0A68" w:rsidRDefault="00850C6D" w:rsidP="00027B3F">
            <w:pPr>
              <w:shd w:val="clear" w:color="auto" w:fill="FFFFFF"/>
              <w:jc w:val="center"/>
              <w:rPr>
                <w:b/>
              </w:rPr>
            </w:pPr>
            <w:r w:rsidRPr="004D0A68">
              <w:rPr>
                <w:b/>
              </w:rPr>
              <w:t>Vykdymo terminas</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A" w14:textId="77777777" w:rsidR="00850C6D" w:rsidRPr="004D0A68" w:rsidRDefault="00850C6D" w:rsidP="00027B3F">
            <w:pPr>
              <w:shd w:val="clear" w:color="auto" w:fill="FFFFFF"/>
              <w:jc w:val="center"/>
              <w:rPr>
                <w:b/>
              </w:rPr>
            </w:pPr>
            <w:r w:rsidRPr="004D0A68">
              <w:rPr>
                <w:b/>
              </w:rPr>
              <w:t>Vykdytojai</w:t>
            </w:r>
          </w:p>
        </w:tc>
      </w:tr>
      <w:tr w:rsidR="004D0A68" w:rsidRPr="004D0A68" w14:paraId="4F2A89E1"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DC" w14:textId="77777777" w:rsidR="00850C6D" w:rsidRPr="004D0A68" w:rsidRDefault="00850C6D" w:rsidP="00027B3F">
            <w:pPr>
              <w:shd w:val="clear" w:color="auto" w:fill="FFFFFF"/>
              <w:jc w:val="center"/>
            </w:pPr>
            <w:r w:rsidRPr="004D0A68">
              <w:t>1.</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DD" w14:textId="77777777" w:rsidR="00850C6D" w:rsidRPr="004D0A68" w:rsidRDefault="00850C6D" w:rsidP="00027B3F">
            <w:pPr>
              <w:shd w:val="clear" w:color="auto" w:fill="FFFFFF"/>
              <w:ind w:left="100" w:right="206"/>
              <w:rPr>
                <w:szCs w:val="24"/>
              </w:rPr>
            </w:pPr>
            <w:r w:rsidRPr="004D0A68">
              <w:rPr>
                <w:szCs w:val="24"/>
              </w:rPr>
              <w:t>„Laiko spalvos“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DE" w14:textId="77777777" w:rsidR="00850C6D" w:rsidRPr="004D0A68" w:rsidRDefault="00850C6D" w:rsidP="007E02B4">
            <w:pPr>
              <w:shd w:val="clear" w:color="auto" w:fill="FFFFFF"/>
              <w:ind w:left="100" w:right="206"/>
              <w:rPr>
                <w:szCs w:val="24"/>
              </w:rPr>
            </w:pPr>
            <w:r w:rsidRPr="004D0A68">
              <w:rPr>
                <w:szCs w:val="24"/>
              </w:rPr>
              <w:t>Programoje atskleidžiamos įvairių epochų muzikinės idėjos, atliekant ir komentuojant Renesanso, baroko, klasicizmo, romantizmo ir XX a. modernizmo kūrinius.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DF"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0"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7"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2" w14:textId="77777777" w:rsidR="00850C6D" w:rsidRPr="004D0A68" w:rsidRDefault="00850C6D" w:rsidP="00027B3F">
            <w:pPr>
              <w:shd w:val="clear" w:color="auto" w:fill="FFFFFF"/>
              <w:jc w:val="center"/>
            </w:pPr>
            <w:r w:rsidRPr="004D0A68">
              <w:t>2.</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3" w14:textId="77777777" w:rsidR="00850C6D" w:rsidRPr="004D0A68" w:rsidRDefault="00850C6D" w:rsidP="00027B3F">
            <w:pPr>
              <w:shd w:val="clear" w:color="auto" w:fill="FFFFFF"/>
              <w:ind w:left="100" w:right="206"/>
              <w:rPr>
                <w:szCs w:val="24"/>
              </w:rPr>
            </w:pPr>
            <w:r w:rsidRPr="004D0A68">
              <w:rPr>
                <w:szCs w:val="24"/>
              </w:rPr>
              <w:t>„Muzikinė mįslė“</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4" w14:textId="77777777" w:rsidR="00850C6D" w:rsidRPr="004D0A68" w:rsidRDefault="00850C6D" w:rsidP="007E02B4">
            <w:pPr>
              <w:shd w:val="clear" w:color="auto" w:fill="FFFFFF"/>
              <w:ind w:left="100" w:right="206"/>
              <w:rPr>
                <w:szCs w:val="24"/>
              </w:rPr>
            </w:pPr>
            <w:r w:rsidRPr="004D0A68">
              <w:rPr>
                <w:szCs w:val="24"/>
              </w:rPr>
              <w:t>Programoje atskleidžiama puč. instrumentų istorija, konstrukcija ir skambesys. Auditorijos aktyvumas skatinamas muzikinėmis mįslėmis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5" w14:textId="77777777" w:rsidR="00850C6D" w:rsidRPr="004D0A68" w:rsidRDefault="00850C6D" w:rsidP="00027B3F">
            <w:pPr>
              <w:shd w:val="clear" w:color="auto" w:fill="FFFFFF"/>
              <w:ind w:left="100" w:right="206"/>
              <w:jc w:val="center"/>
              <w:rPr>
                <w:szCs w:val="24"/>
              </w:rPr>
            </w:pPr>
            <w:r w:rsidRPr="004D0A68">
              <w:rPr>
                <w:szCs w:val="24"/>
              </w:rPr>
              <w:t>2021 m</w:t>
            </w:r>
            <w:r w:rsidR="00EE3823" w:rsidRPr="004D0A68">
              <w:rPr>
                <w:szCs w:val="24"/>
              </w:rPr>
              <w:t>.</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6"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D"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8" w14:textId="77777777" w:rsidR="00850C6D" w:rsidRPr="004D0A68" w:rsidRDefault="00850C6D" w:rsidP="00027B3F">
            <w:pPr>
              <w:shd w:val="clear" w:color="auto" w:fill="FFFFFF"/>
              <w:jc w:val="center"/>
            </w:pPr>
            <w:r w:rsidRPr="004D0A68">
              <w:t>3.</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9" w14:textId="77777777" w:rsidR="00850C6D" w:rsidRPr="004D0A68" w:rsidRDefault="00850C6D" w:rsidP="007E02B4">
            <w:pPr>
              <w:shd w:val="clear" w:color="auto" w:fill="FFFFFF"/>
              <w:ind w:left="100" w:right="206"/>
              <w:rPr>
                <w:szCs w:val="24"/>
              </w:rPr>
            </w:pPr>
            <w:r w:rsidRPr="004D0A68">
              <w:rPr>
                <w:szCs w:val="24"/>
              </w:rPr>
              <w:t>„Pasaulio instrumentų paslaptys“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A" w14:textId="77777777" w:rsidR="00850C6D" w:rsidRPr="004D0A68" w:rsidRDefault="00850C6D" w:rsidP="00027B3F">
            <w:pPr>
              <w:shd w:val="clear" w:color="auto" w:fill="FFFFFF"/>
              <w:ind w:left="100" w:right="206"/>
              <w:rPr>
                <w:szCs w:val="24"/>
              </w:rPr>
            </w:pPr>
            <w:r w:rsidRPr="004D0A68">
              <w:rPr>
                <w:szCs w:val="24"/>
              </w:rPr>
              <w:t>Atnaujintoje programoje atskleidžiama pučiamųjų instrumentų istorija, konstrukcija ir skambesys. I</w:t>
            </w:r>
            <w:r w:rsidR="00EE3823" w:rsidRPr="004D0A68">
              <w:rPr>
                <w:szCs w:val="24"/>
              </w:rPr>
              <w:t>–</w:t>
            </w:r>
            <w:r w:rsidRPr="004D0A68">
              <w:rPr>
                <w:szCs w:val="24"/>
              </w:rPr>
              <w:t>IV klasės mokiniams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B"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C" w14:textId="77777777" w:rsidR="00850C6D" w:rsidRPr="004D0A68" w:rsidRDefault="00850C6D" w:rsidP="00027B3F">
            <w:pPr>
              <w:shd w:val="clear" w:color="auto" w:fill="FFFFFF"/>
              <w:ind w:left="100" w:right="206"/>
              <w:rPr>
                <w:szCs w:val="24"/>
              </w:rPr>
            </w:pPr>
            <w:r w:rsidRPr="004D0A68">
              <w:rPr>
                <w:szCs w:val="24"/>
              </w:rPr>
              <w:t>Pučiamųjų orkestras „Garsas“</w:t>
            </w:r>
          </w:p>
        </w:tc>
      </w:tr>
    </w:tbl>
    <w:p w14:paraId="4F2A89EE" w14:textId="77777777" w:rsidR="00850C6D" w:rsidRPr="004D0A68" w:rsidRDefault="00850C6D" w:rsidP="00850C6D">
      <w:pPr>
        <w:shd w:val="clear" w:color="auto" w:fill="FFFFFF"/>
        <w:tabs>
          <w:tab w:val="left" w:leader="underscore" w:pos="3960"/>
        </w:tabs>
        <w:jc w:val="center"/>
        <w:rPr>
          <w:szCs w:val="24"/>
        </w:rPr>
      </w:pPr>
    </w:p>
    <w:p w14:paraId="4F2A89EF"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
        <w:gridCol w:w="3932"/>
        <w:gridCol w:w="6416"/>
        <w:gridCol w:w="3486"/>
      </w:tblGrid>
      <w:tr w:rsidR="00850C6D" w:rsidRPr="004D0A68" w14:paraId="4F2A89F4" w14:textId="77777777" w:rsidTr="00027B3F">
        <w:trPr>
          <w:cantSplit/>
          <w:trHeight w:val="439"/>
        </w:trPr>
        <w:tc>
          <w:tcPr>
            <w:tcW w:w="250" w:type="pct"/>
            <w:shd w:val="clear" w:color="auto" w:fill="FFFFFF"/>
            <w:tcMar>
              <w:top w:w="0" w:type="dxa"/>
              <w:left w:w="40" w:type="dxa"/>
              <w:bottom w:w="0" w:type="dxa"/>
              <w:right w:w="40" w:type="dxa"/>
            </w:tcMar>
            <w:vAlign w:val="center"/>
            <w:hideMark/>
          </w:tcPr>
          <w:p w14:paraId="4F2A89F0" w14:textId="77777777" w:rsidR="00850C6D" w:rsidRPr="004D0A68" w:rsidRDefault="00850C6D" w:rsidP="00027B3F">
            <w:pPr>
              <w:shd w:val="clear" w:color="auto" w:fill="FFFFFF"/>
              <w:jc w:val="center"/>
            </w:pPr>
            <w:r w:rsidRPr="004D0A68">
              <w:t>Eil. Nr.</w:t>
            </w:r>
          </w:p>
        </w:tc>
        <w:tc>
          <w:tcPr>
            <w:tcW w:w="1350" w:type="pct"/>
            <w:shd w:val="clear" w:color="auto" w:fill="FFFFFF"/>
            <w:tcMar>
              <w:top w:w="0" w:type="dxa"/>
              <w:left w:w="40" w:type="dxa"/>
              <w:bottom w:w="0" w:type="dxa"/>
              <w:right w:w="40" w:type="dxa"/>
            </w:tcMar>
            <w:vAlign w:val="center"/>
            <w:hideMark/>
          </w:tcPr>
          <w:p w14:paraId="4F2A89F1" w14:textId="77777777" w:rsidR="00850C6D" w:rsidRPr="004D0A68" w:rsidRDefault="00850C6D" w:rsidP="00027B3F">
            <w:pPr>
              <w:shd w:val="clear" w:color="auto" w:fill="FFFFFF"/>
              <w:jc w:val="center"/>
            </w:pPr>
            <w:r w:rsidRPr="004D0A68">
              <w:t xml:space="preserve">Pavadinimas  </w:t>
            </w:r>
          </w:p>
        </w:tc>
        <w:tc>
          <w:tcPr>
            <w:tcW w:w="2203" w:type="pct"/>
            <w:shd w:val="clear" w:color="auto" w:fill="FFFFFF"/>
            <w:tcMar>
              <w:top w:w="0" w:type="dxa"/>
              <w:left w:w="40" w:type="dxa"/>
              <w:bottom w:w="0" w:type="dxa"/>
              <w:right w:w="40" w:type="dxa"/>
            </w:tcMar>
            <w:vAlign w:val="center"/>
            <w:hideMark/>
          </w:tcPr>
          <w:p w14:paraId="4F2A89F2" w14:textId="77777777" w:rsidR="00850C6D" w:rsidRPr="004D0A68" w:rsidRDefault="00850C6D" w:rsidP="00027B3F">
            <w:pPr>
              <w:shd w:val="clear" w:color="auto" w:fill="FFFFFF"/>
              <w:jc w:val="center"/>
            </w:pPr>
            <w:r w:rsidRPr="004D0A68">
              <w:t xml:space="preserve">Trumpas aprašymas </w:t>
            </w:r>
          </w:p>
        </w:tc>
        <w:tc>
          <w:tcPr>
            <w:tcW w:w="1197" w:type="pct"/>
            <w:shd w:val="clear" w:color="auto" w:fill="FFFFFF"/>
            <w:tcMar>
              <w:top w:w="0" w:type="dxa"/>
              <w:left w:w="40" w:type="dxa"/>
              <w:bottom w:w="0" w:type="dxa"/>
              <w:right w:w="40" w:type="dxa"/>
            </w:tcMar>
            <w:vAlign w:val="center"/>
            <w:hideMark/>
          </w:tcPr>
          <w:p w14:paraId="4F2A89F3" w14:textId="77777777" w:rsidR="00850C6D" w:rsidRPr="004D0A68" w:rsidRDefault="00850C6D" w:rsidP="00027B3F">
            <w:pPr>
              <w:shd w:val="clear" w:color="auto" w:fill="FFFFFF"/>
              <w:jc w:val="center"/>
            </w:pPr>
            <w:r w:rsidRPr="004D0A68">
              <w:t xml:space="preserve">Kita svarbi informacija </w:t>
            </w:r>
          </w:p>
        </w:tc>
      </w:tr>
      <w:tr w:rsidR="00850C6D" w:rsidRPr="004D0A68" w14:paraId="4F2A89FA" w14:textId="77777777" w:rsidTr="00027B3F">
        <w:trPr>
          <w:cantSplit/>
          <w:trHeight w:val="23"/>
        </w:trPr>
        <w:tc>
          <w:tcPr>
            <w:tcW w:w="250" w:type="pct"/>
            <w:shd w:val="clear" w:color="auto" w:fill="FFFFFF"/>
            <w:tcMar>
              <w:top w:w="0" w:type="dxa"/>
              <w:left w:w="40" w:type="dxa"/>
              <w:bottom w:w="0" w:type="dxa"/>
              <w:right w:w="40" w:type="dxa"/>
            </w:tcMar>
          </w:tcPr>
          <w:p w14:paraId="4F2A89F5" w14:textId="77777777" w:rsidR="00850C6D" w:rsidRPr="004D0A68" w:rsidRDefault="00850C6D" w:rsidP="00027B3F">
            <w:pPr>
              <w:jc w:val="center"/>
            </w:pPr>
            <w:r w:rsidRPr="004D0A68">
              <w:t>1.</w:t>
            </w:r>
          </w:p>
        </w:tc>
        <w:tc>
          <w:tcPr>
            <w:tcW w:w="1350" w:type="pct"/>
            <w:shd w:val="clear" w:color="auto" w:fill="FFFFFF"/>
            <w:tcMar>
              <w:top w:w="0" w:type="dxa"/>
              <w:left w:w="40" w:type="dxa"/>
              <w:bottom w:w="0" w:type="dxa"/>
              <w:right w:w="40" w:type="dxa"/>
            </w:tcMar>
          </w:tcPr>
          <w:p w14:paraId="4F2A89F6" w14:textId="77777777" w:rsidR="00850C6D" w:rsidRPr="004D0A68" w:rsidRDefault="00850C6D" w:rsidP="00027B3F">
            <w:pPr>
              <w:shd w:val="clear" w:color="auto" w:fill="FFFFFF"/>
              <w:ind w:left="100" w:right="206"/>
              <w:rPr>
                <w:szCs w:val="24"/>
              </w:rPr>
            </w:pPr>
            <w:r w:rsidRPr="004D0A68">
              <w:rPr>
                <w:szCs w:val="24"/>
              </w:rPr>
              <w:t>Lietuvos trimitininkų festivalis</w:t>
            </w:r>
          </w:p>
        </w:tc>
        <w:tc>
          <w:tcPr>
            <w:tcW w:w="2203" w:type="pct"/>
            <w:shd w:val="clear" w:color="auto" w:fill="FFFFFF"/>
            <w:tcMar>
              <w:top w:w="0" w:type="dxa"/>
              <w:left w:w="40" w:type="dxa"/>
              <w:bottom w:w="0" w:type="dxa"/>
              <w:right w:w="40" w:type="dxa"/>
            </w:tcMar>
          </w:tcPr>
          <w:p w14:paraId="4F2A89F7" w14:textId="77777777" w:rsidR="00850C6D" w:rsidRPr="004D0A68" w:rsidRDefault="00850C6D" w:rsidP="006E2D96">
            <w:pPr>
              <w:shd w:val="clear" w:color="auto" w:fill="FFFFFF"/>
              <w:ind w:left="100" w:right="206"/>
              <w:jc w:val="both"/>
              <w:rPr>
                <w:szCs w:val="24"/>
              </w:rPr>
            </w:pPr>
            <w:r w:rsidRPr="004D0A68">
              <w:rPr>
                <w:szCs w:val="24"/>
              </w:rPr>
              <w:t>Meistriškumo kursai, tarptautinė konferencija, koncertai</w:t>
            </w:r>
          </w:p>
        </w:tc>
        <w:tc>
          <w:tcPr>
            <w:tcW w:w="1197" w:type="pct"/>
            <w:shd w:val="clear" w:color="auto" w:fill="FFFFFF"/>
            <w:tcMar>
              <w:top w:w="0" w:type="dxa"/>
              <w:left w:w="40" w:type="dxa"/>
              <w:bottom w:w="0" w:type="dxa"/>
              <w:right w:w="40" w:type="dxa"/>
            </w:tcMar>
          </w:tcPr>
          <w:p w14:paraId="4F2A89F8" w14:textId="77777777" w:rsidR="00850C6D" w:rsidRPr="004D0A68" w:rsidRDefault="00850C6D" w:rsidP="00027B3F">
            <w:pPr>
              <w:shd w:val="clear" w:color="auto" w:fill="FFFFFF"/>
              <w:ind w:left="100" w:right="206"/>
              <w:rPr>
                <w:szCs w:val="24"/>
              </w:rPr>
            </w:pPr>
            <w:r w:rsidRPr="004D0A68">
              <w:rPr>
                <w:szCs w:val="24"/>
              </w:rPr>
              <w:t>Unikalus, vienintelis šalyje</w:t>
            </w:r>
          </w:p>
          <w:p w14:paraId="4F2A89F9" w14:textId="77777777" w:rsidR="00850C6D" w:rsidRPr="004D0A68" w:rsidRDefault="00850C6D" w:rsidP="00027B3F">
            <w:pPr>
              <w:shd w:val="clear" w:color="auto" w:fill="FFFFFF"/>
              <w:ind w:left="100" w:right="206"/>
              <w:rPr>
                <w:szCs w:val="24"/>
              </w:rPr>
            </w:pPr>
          </w:p>
        </w:tc>
      </w:tr>
      <w:tr w:rsidR="00850C6D" w:rsidRPr="004D0A68" w14:paraId="4F2A89FF" w14:textId="77777777" w:rsidTr="00027B3F">
        <w:trPr>
          <w:cantSplit/>
          <w:trHeight w:val="23"/>
        </w:trPr>
        <w:tc>
          <w:tcPr>
            <w:tcW w:w="250" w:type="pct"/>
            <w:shd w:val="clear" w:color="auto" w:fill="FFFFFF"/>
            <w:tcMar>
              <w:top w:w="0" w:type="dxa"/>
              <w:left w:w="40" w:type="dxa"/>
              <w:bottom w:w="0" w:type="dxa"/>
              <w:right w:w="40" w:type="dxa"/>
            </w:tcMar>
          </w:tcPr>
          <w:p w14:paraId="4F2A89FB" w14:textId="77777777" w:rsidR="00850C6D" w:rsidRPr="004D0A68" w:rsidRDefault="00850C6D" w:rsidP="00027B3F">
            <w:pPr>
              <w:jc w:val="center"/>
            </w:pPr>
            <w:r w:rsidRPr="004D0A68">
              <w:t>2.</w:t>
            </w:r>
          </w:p>
        </w:tc>
        <w:tc>
          <w:tcPr>
            <w:tcW w:w="1350" w:type="pct"/>
            <w:shd w:val="clear" w:color="auto" w:fill="FFFFFF"/>
            <w:tcMar>
              <w:top w:w="0" w:type="dxa"/>
              <w:left w:w="40" w:type="dxa"/>
              <w:bottom w:w="0" w:type="dxa"/>
              <w:right w:w="40" w:type="dxa"/>
            </w:tcMar>
          </w:tcPr>
          <w:p w14:paraId="4F2A89FC" w14:textId="77777777" w:rsidR="00850C6D" w:rsidRPr="004D0A68" w:rsidRDefault="00850C6D" w:rsidP="00027B3F">
            <w:pPr>
              <w:shd w:val="clear" w:color="auto" w:fill="FFFFFF"/>
              <w:ind w:left="100" w:right="206"/>
              <w:rPr>
                <w:szCs w:val="24"/>
              </w:rPr>
            </w:pPr>
            <w:r w:rsidRPr="004D0A68">
              <w:rPr>
                <w:szCs w:val="24"/>
              </w:rPr>
              <w:t>Valstybės diena</w:t>
            </w:r>
          </w:p>
        </w:tc>
        <w:tc>
          <w:tcPr>
            <w:tcW w:w="2203" w:type="pct"/>
            <w:shd w:val="clear" w:color="auto" w:fill="FFFFFF"/>
            <w:tcMar>
              <w:top w:w="0" w:type="dxa"/>
              <w:left w:w="40" w:type="dxa"/>
              <w:bottom w:w="0" w:type="dxa"/>
              <w:right w:w="40" w:type="dxa"/>
            </w:tcMar>
          </w:tcPr>
          <w:p w14:paraId="4F2A89FD" w14:textId="77777777" w:rsidR="00850C6D" w:rsidRPr="004D0A68" w:rsidRDefault="00850C6D" w:rsidP="006E2D96">
            <w:pPr>
              <w:shd w:val="clear" w:color="auto" w:fill="FFFFFF"/>
              <w:ind w:left="100" w:right="206"/>
              <w:jc w:val="both"/>
              <w:rPr>
                <w:szCs w:val="24"/>
              </w:rPr>
            </w:pPr>
            <w:r w:rsidRPr="004D0A68">
              <w:rPr>
                <w:szCs w:val="24"/>
              </w:rPr>
              <w:t>Šventinis renginys miesto erdvėse. Valstybės simbolių pagerbimo ceremonija, koncertai plačiajai visuomenei</w:t>
            </w:r>
          </w:p>
        </w:tc>
        <w:tc>
          <w:tcPr>
            <w:tcW w:w="1197" w:type="pct"/>
            <w:shd w:val="clear" w:color="auto" w:fill="FFFFFF"/>
            <w:tcMar>
              <w:top w:w="0" w:type="dxa"/>
              <w:left w:w="40" w:type="dxa"/>
              <w:bottom w:w="0" w:type="dxa"/>
              <w:right w:w="40" w:type="dxa"/>
            </w:tcMar>
          </w:tcPr>
          <w:p w14:paraId="4F2A89FE" w14:textId="77777777" w:rsidR="00850C6D" w:rsidRPr="004D0A68" w:rsidRDefault="00850C6D" w:rsidP="00027B3F">
            <w:pPr>
              <w:shd w:val="clear" w:color="auto" w:fill="FFFFFF"/>
              <w:ind w:left="100" w:right="206"/>
              <w:rPr>
                <w:szCs w:val="24"/>
              </w:rPr>
            </w:pPr>
            <w:r w:rsidRPr="004D0A68">
              <w:rPr>
                <w:szCs w:val="24"/>
              </w:rPr>
              <w:t>Lietuvos valstybinė šventė</w:t>
            </w:r>
          </w:p>
        </w:tc>
      </w:tr>
      <w:tr w:rsidR="00850C6D" w:rsidRPr="004D0A68" w14:paraId="4F2A8A05" w14:textId="77777777" w:rsidTr="00027B3F">
        <w:trPr>
          <w:cantSplit/>
          <w:trHeight w:val="23"/>
        </w:trPr>
        <w:tc>
          <w:tcPr>
            <w:tcW w:w="250" w:type="pct"/>
            <w:shd w:val="clear" w:color="auto" w:fill="FFFFFF"/>
            <w:tcMar>
              <w:top w:w="0" w:type="dxa"/>
              <w:left w:w="40" w:type="dxa"/>
              <w:bottom w:w="0" w:type="dxa"/>
              <w:right w:w="40" w:type="dxa"/>
            </w:tcMar>
          </w:tcPr>
          <w:p w14:paraId="4F2A8A00" w14:textId="77777777" w:rsidR="00850C6D" w:rsidRPr="004D0A68" w:rsidRDefault="00850C6D" w:rsidP="00027B3F">
            <w:pPr>
              <w:jc w:val="center"/>
            </w:pPr>
            <w:r w:rsidRPr="004D0A68">
              <w:t>3.</w:t>
            </w:r>
          </w:p>
        </w:tc>
        <w:tc>
          <w:tcPr>
            <w:tcW w:w="1350" w:type="pct"/>
            <w:shd w:val="clear" w:color="auto" w:fill="FFFFFF"/>
            <w:tcMar>
              <w:top w:w="0" w:type="dxa"/>
              <w:left w:w="40" w:type="dxa"/>
              <w:bottom w:w="0" w:type="dxa"/>
              <w:right w:w="40" w:type="dxa"/>
            </w:tcMar>
          </w:tcPr>
          <w:p w14:paraId="4F2A8A01" w14:textId="77777777" w:rsidR="00850C6D" w:rsidRPr="004D0A68" w:rsidRDefault="00850C6D" w:rsidP="00027B3F">
            <w:pPr>
              <w:shd w:val="clear" w:color="auto" w:fill="FFFFFF"/>
              <w:ind w:left="100" w:right="206"/>
              <w:rPr>
                <w:szCs w:val="24"/>
              </w:rPr>
            </w:pPr>
            <w:r w:rsidRPr="004D0A68">
              <w:rPr>
                <w:szCs w:val="24"/>
              </w:rPr>
              <w:t>Gedulo ir vilties diena</w:t>
            </w:r>
          </w:p>
        </w:tc>
        <w:tc>
          <w:tcPr>
            <w:tcW w:w="2203" w:type="pct"/>
            <w:shd w:val="clear" w:color="auto" w:fill="FFFFFF"/>
            <w:tcMar>
              <w:top w:w="0" w:type="dxa"/>
              <w:left w:w="40" w:type="dxa"/>
              <w:bottom w:w="0" w:type="dxa"/>
              <w:right w:w="40" w:type="dxa"/>
            </w:tcMar>
          </w:tcPr>
          <w:p w14:paraId="4F2A8A02" w14:textId="77777777" w:rsidR="00850C6D" w:rsidRPr="004D0A68" w:rsidRDefault="00850C6D" w:rsidP="006E2D96">
            <w:pPr>
              <w:shd w:val="clear" w:color="auto" w:fill="FFFFFF"/>
              <w:ind w:left="100" w:right="206"/>
              <w:jc w:val="both"/>
              <w:rPr>
                <w:szCs w:val="24"/>
              </w:rPr>
            </w:pPr>
            <w:r w:rsidRPr="004D0A68">
              <w:rPr>
                <w:szCs w:val="24"/>
              </w:rPr>
              <w:t>Viešasis renginys</w:t>
            </w:r>
          </w:p>
        </w:tc>
        <w:tc>
          <w:tcPr>
            <w:tcW w:w="1197" w:type="pct"/>
            <w:shd w:val="clear" w:color="auto" w:fill="FFFFFF"/>
            <w:tcMar>
              <w:top w:w="0" w:type="dxa"/>
              <w:left w:w="40" w:type="dxa"/>
              <w:bottom w:w="0" w:type="dxa"/>
              <w:right w:w="40" w:type="dxa"/>
            </w:tcMar>
          </w:tcPr>
          <w:p w14:paraId="4F2A8A03" w14:textId="77777777" w:rsidR="00850C6D" w:rsidRPr="004D0A68" w:rsidRDefault="00850C6D" w:rsidP="00027B3F">
            <w:pPr>
              <w:shd w:val="clear" w:color="auto" w:fill="FFFFFF"/>
              <w:ind w:left="100" w:right="206"/>
              <w:rPr>
                <w:szCs w:val="24"/>
              </w:rPr>
            </w:pPr>
            <w:r w:rsidRPr="004D0A68">
              <w:rPr>
                <w:szCs w:val="24"/>
              </w:rPr>
              <w:t>Atmintina diena</w:t>
            </w:r>
          </w:p>
          <w:p w14:paraId="4F2A8A04" w14:textId="77777777" w:rsidR="00850C6D" w:rsidRPr="004D0A68" w:rsidRDefault="00850C6D" w:rsidP="00027B3F">
            <w:pPr>
              <w:shd w:val="clear" w:color="auto" w:fill="FFFFFF"/>
              <w:ind w:left="100" w:right="206"/>
              <w:rPr>
                <w:szCs w:val="24"/>
              </w:rPr>
            </w:pPr>
          </w:p>
        </w:tc>
      </w:tr>
      <w:tr w:rsidR="00850C6D" w:rsidRPr="004D0A68" w14:paraId="4F2A8A0B" w14:textId="77777777" w:rsidTr="00027B3F">
        <w:trPr>
          <w:cantSplit/>
          <w:trHeight w:val="23"/>
        </w:trPr>
        <w:tc>
          <w:tcPr>
            <w:tcW w:w="250" w:type="pct"/>
            <w:shd w:val="clear" w:color="auto" w:fill="FFFFFF"/>
            <w:tcMar>
              <w:top w:w="0" w:type="dxa"/>
              <w:left w:w="40" w:type="dxa"/>
              <w:bottom w:w="0" w:type="dxa"/>
              <w:right w:w="40" w:type="dxa"/>
            </w:tcMar>
          </w:tcPr>
          <w:p w14:paraId="4F2A8A06" w14:textId="77777777" w:rsidR="00850C6D" w:rsidRPr="004D0A68" w:rsidRDefault="00850C6D" w:rsidP="00027B3F">
            <w:pPr>
              <w:jc w:val="center"/>
            </w:pPr>
            <w:r w:rsidRPr="004D0A68">
              <w:t>4.</w:t>
            </w:r>
          </w:p>
        </w:tc>
        <w:tc>
          <w:tcPr>
            <w:tcW w:w="1350" w:type="pct"/>
            <w:shd w:val="clear" w:color="auto" w:fill="FFFFFF"/>
            <w:tcMar>
              <w:top w:w="0" w:type="dxa"/>
              <w:left w:w="40" w:type="dxa"/>
              <w:bottom w:w="0" w:type="dxa"/>
              <w:right w:w="40" w:type="dxa"/>
            </w:tcMar>
          </w:tcPr>
          <w:p w14:paraId="4F2A8A07" w14:textId="77777777" w:rsidR="00850C6D" w:rsidRPr="004D0A68" w:rsidRDefault="00850C6D" w:rsidP="00027B3F">
            <w:pPr>
              <w:shd w:val="clear" w:color="auto" w:fill="FFFFFF"/>
              <w:ind w:left="100" w:right="206"/>
              <w:rPr>
                <w:szCs w:val="24"/>
              </w:rPr>
            </w:pPr>
            <w:r w:rsidRPr="004D0A68">
              <w:rPr>
                <w:szCs w:val="24"/>
              </w:rPr>
              <w:t>Koncertų ciklas „Muzikiniai apmąstymai mišiose“</w:t>
            </w:r>
          </w:p>
        </w:tc>
        <w:tc>
          <w:tcPr>
            <w:tcW w:w="2203" w:type="pct"/>
            <w:shd w:val="clear" w:color="auto" w:fill="FFFFFF"/>
            <w:tcMar>
              <w:top w:w="0" w:type="dxa"/>
              <w:left w:w="40" w:type="dxa"/>
              <w:bottom w:w="0" w:type="dxa"/>
              <w:right w:w="40" w:type="dxa"/>
            </w:tcMar>
          </w:tcPr>
          <w:p w14:paraId="4F2A8A08"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09" w14:textId="77777777" w:rsidR="00850C6D" w:rsidRPr="004D0A68" w:rsidRDefault="00850C6D" w:rsidP="00027B3F">
            <w:pPr>
              <w:shd w:val="clear" w:color="auto" w:fill="FFFFFF"/>
              <w:ind w:left="100" w:right="206"/>
              <w:rPr>
                <w:szCs w:val="24"/>
              </w:rPr>
            </w:pPr>
            <w:r w:rsidRPr="004D0A68">
              <w:rPr>
                <w:szCs w:val="24"/>
              </w:rPr>
              <w:t>Panevėžio Švč. Trejybės bažnyčia</w:t>
            </w:r>
          </w:p>
          <w:p w14:paraId="4F2A8A0A" w14:textId="77777777" w:rsidR="00850C6D" w:rsidRPr="004D0A68" w:rsidRDefault="00850C6D" w:rsidP="00027B3F">
            <w:pPr>
              <w:shd w:val="clear" w:color="auto" w:fill="FFFFFF"/>
              <w:ind w:left="100" w:right="206"/>
              <w:rPr>
                <w:szCs w:val="24"/>
              </w:rPr>
            </w:pPr>
          </w:p>
        </w:tc>
      </w:tr>
      <w:tr w:rsidR="00850C6D" w:rsidRPr="004D0A68" w14:paraId="4F2A8A11" w14:textId="77777777" w:rsidTr="00027B3F">
        <w:trPr>
          <w:cantSplit/>
          <w:trHeight w:val="23"/>
        </w:trPr>
        <w:tc>
          <w:tcPr>
            <w:tcW w:w="250" w:type="pct"/>
            <w:shd w:val="clear" w:color="auto" w:fill="FFFFFF"/>
            <w:tcMar>
              <w:top w:w="0" w:type="dxa"/>
              <w:left w:w="40" w:type="dxa"/>
              <w:bottom w:w="0" w:type="dxa"/>
              <w:right w:w="40" w:type="dxa"/>
            </w:tcMar>
          </w:tcPr>
          <w:p w14:paraId="4F2A8A0C" w14:textId="77777777" w:rsidR="00850C6D" w:rsidRPr="004D0A68" w:rsidRDefault="00850C6D" w:rsidP="00027B3F">
            <w:pPr>
              <w:jc w:val="center"/>
            </w:pPr>
            <w:r w:rsidRPr="004D0A68">
              <w:t>5.</w:t>
            </w:r>
          </w:p>
        </w:tc>
        <w:tc>
          <w:tcPr>
            <w:tcW w:w="1350" w:type="pct"/>
            <w:shd w:val="clear" w:color="auto" w:fill="FFFFFF"/>
            <w:tcMar>
              <w:top w:w="0" w:type="dxa"/>
              <w:left w:w="40" w:type="dxa"/>
              <w:bottom w:w="0" w:type="dxa"/>
              <w:right w:w="40" w:type="dxa"/>
            </w:tcMar>
          </w:tcPr>
          <w:p w14:paraId="4F2A8A0D" w14:textId="77777777" w:rsidR="00850C6D" w:rsidRPr="004D0A68" w:rsidRDefault="00850C6D" w:rsidP="00027B3F">
            <w:pPr>
              <w:shd w:val="clear" w:color="auto" w:fill="FFFFFF"/>
              <w:ind w:left="100" w:right="206"/>
              <w:rPr>
                <w:szCs w:val="24"/>
              </w:rPr>
            </w:pPr>
            <w:r w:rsidRPr="004D0A68">
              <w:rPr>
                <w:szCs w:val="24"/>
              </w:rPr>
              <w:t>Koncertų ciklas „Pasilik su manimi“</w:t>
            </w:r>
          </w:p>
        </w:tc>
        <w:tc>
          <w:tcPr>
            <w:tcW w:w="2203" w:type="pct"/>
            <w:shd w:val="clear" w:color="auto" w:fill="FFFFFF"/>
            <w:tcMar>
              <w:top w:w="0" w:type="dxa"/>
              <w:left w:w="40" w:type="dxa"/>
              <w:bottom w:w="0" w:type="dxa"/>
              <w:right w:w="40" w:type="dxa"/>
            </w:tcMar>
          </w:tcPr>
          <w:p w14:paraId="4F2A8A0E" w14:textId="77777777" w:rsidR="00850C6D" w:rsidRPr="004D0A68" w:rsidRDefault="00850C6D" w:rsidP="006E2D96">
            <w:pPr>
              <w:shd w:val="clear" w:color="auto" w:fill="FFFFFF"/>
              <w:ind w:left="100" w:right="206"/>
              <w:jc w:val="both"/>
              <w:rPr>
                <w:szCs w:val="24"/>
              </w:rPr>
            </w:pPr>
            <w:r w:rsidRPr="004D0A68">
              <w:rPr>
                <w:szCs w:val="24"/>
              </w:rPr>
              <w:t xml:space="preserve">Instrumentinių (pučiamųjų ir styginių) grupių sakralinės muzikos koncertai </w:t>
            </w:r>
          </w:p>
        </w:tc>
        <w:tc>
          <w:tcPr>
            <w:tcW w:w="1197" w:type="pct"/>
            <w:shd w:val="clear" w:color="auto" w:fill="FFFFFF"/>
            <w:tcMar>
              <w:top w:w="0" w:type="dxa"/>
              <w:left w:w="40" w:type="dxa"/>
              <w:bottom w:w="0" w:type="dxa"/>
              <w:right w:w="40" w:type="dxa"/>
            </w:tcMar>
          </w:tcPr>
          <w:p w14:paraId="4F2A8A0F" w14:textId="77777777" w:rsidR="00850C6D" w:rsidRPr="004D0A68" w:rsidRDefault="00850C6D" w:rsidP="00027B3F">
            <w:pPr>
              <w:shd w:val="clear" w:color="auto" w:fill="FFFFFF"/>
              <w:ind w:left="100" w:right="206"/>
              <w:rPr>
                <w:szCs w:val="24"/>
              </w:rPr>
            </w:pPr>
            <w:r w:rsidRPr="004D0A68">
              <w:rPr>
                <w:szCs w:val="24"/>
              </w:rPr>
              <w:t xml:space="preserve">Panevėžio Šv. </w:t>
            </w:r>
            <w:r w:rsidR="00C75DCF" w:rsidRPr="004D0A68">
              <w:rPr>
                <w:szCs w:val="24"/>
              </w:rPr>
              <w:t>a</w:t>
            </w:r>
            <w:r w:rsidRPr="004D0A68">
              <w:rPr>
                <w:szCs w:val="24"/>
              </w:rPr>
              <w:t>paštalų Petro ir Povilo bažnyčia</w:t>
            </w:r>
          </w:p>
          <w:p w14:paraId="4F2A8A10" w14:textId="77777777" w:rsidR="00850C6D" w:rsidRPr="004D0A68" w:rsidRDefault="00850C6D" w:rsidP="00027B3F">
            <w:pPr>
              <w:shd w:val="clear" w:color="auto" w:fill="FFFFFF"/>
              <w:ind w:left="100" w:right="206"/>
              <w:rPr>
                <w:szCs w:val="24"/>
              </w:rPr>
            </w:pPr>
          </w:p>
        </w:tc>
      </w:tr>
      <w:tr w:rsidR="00850C6D" w:rsidRPr="004D0A68" w14:paraId="4F2A8A17" w14:textId="77777777" w:rsidTr="00027B3F">
        <w:trPr>
          <w:cantSplit/>
          <w:trHeight w:val="23"/>
        </w:trPr>
        <w:tc>
          <w:tcPr>
            <w:tcW w:w="250" w:type="pct"/>
            <w:shd w:val="clear" w:color="auto" w:fill="FFFFFF"/>
            <w:tcMar>
              <w:top w:w="0" w:type="dxa"/>
              <w:left w:w="40" w:type="dxa"/>
              <w:bottom w:w="0" w:type="dxa"/>
              <w:right w:w="40" w:type="dxa"/>
            </w:tcMar>
          </w:tcPr>
          <w:p w14:paraId="4F2A8A12" w14:textId="77777777" w:rsidR="00850C6D" w:rsidRPr="004D0A68" w:rsidRDefault="00850C6D" w:rsidP="00027B3F">
            <w:pPr>
              <w:jc w:val="center"/>
            </w:pPr>
            <w:r w:rsidRPr="004D0A68">
              <w:t>6.</w:t>
            </w:r>
          </w:p>
        </w:tc>
        <w:tc>
          <w:tcPr>
            <w:tcW w:w="1350" w:type="pct"/>
            <w:shd w:val="clear" w:color="auto" w:fill="FFFFFF"/>
            <w:tcMar>
              <w:top w:w="0" w:type="dxa"/>
              <w:left w:w="40" w:type="dxa"/>
              <w:bottom w:w="0" w:type="dxa"/>
              <w:right w:w="40" w:type="dxa"/>
            </w:tcMar>
          </w:tcPr>
          <w:p w14:paraId="4F2A8A13" w14:textId="77777777" w:rsidR="00850C6D" w:rsidRPr="004D0A68" w:rsidRDefault="00850C6D" w:rsidP="00027B3F">
            <w:pPr>
              <w:shd w:val="clear" w:color="auto" w:fill="FFFFFF"/>
              <w:ind w:left="100" w:right="206"/>
              <w:rPr>
                <w:szCs w:val="24"/>
              </w:rPr>
            </w:pPr>
            <w:r w:rsidRPr="004D0A68">
              <w:rPr>
                <w:szCs w:val="24"/>
              </w:rPr>
              <w:t>Koncertų ciklas „Išeinančios vasaros serenados“</w:t>
            </w:r>
          </w:p>
        </w:tc>
        <w:tc>
          <w:tcPr>
            <w:tcW w:w="2203" w:type="pct"/>
            <w:shd w:val="clear" w:color="auto" w:fill="FFFFFF"/>
            <w:tcMar>
              <w:top w:w="0" w:type="dxa"/>
              <w:left w:w="40" w:type="dxa"/>
              <w:bottom w:w="0" w:type="dxa"/>
              <w:right w:w="40" w:type="dxa"/>
            </w:tcMar>
          </w:tcPr>
          <w:p w14:paraId="4F2A8A14"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15" w14:textId="77777777" w:rsidR="00850C6D" w:rsidRPr="004D0A68" w:rsidRDefault="00850C6D" w:rsidP="00027B3F">
            <w:pPr>
              <w:ind w:left="100"/>
              <w:rPr>
                <w:szCs w:val="24"/>
              </w:rPr>
            </w:pPr>
            <w:r w:rsidRPr="004D0A68">
              <w:rPr>
                <w:szCs w:val="24"/>
              </w:rPr>
              <w:t xml:space="preserve">Restoranas </w:t>
            </w:r>
            <w:r w:rsidR="00C75DCF" w:rsidRPr="004D0A68">
              <w:rPr>
                <w:szCs w:val="24"/>
              </w:rPr>
              <w:t>„</w:t>
            </w:r>
            <w:r w:rsidRPr="004D0A68">
              <w:rPr>
                <w:szCs w:val="24"/>
              </w:rPr>
              <w:t>Nendrė vėjyje</w:t>
            </w:r>
            <w:r w:rsidR="00C75DCF" w:rsidRPr="004D0A68">
              <w:rPr>
                <w:szCs w:val="24"/>
              </w:rPr>
              <w:t>“</w:t>
            </w:r>
          </w:p>
          <w:p w14:paraId="4F2A8A16" w14:textId="77777777" w:rsidR="00222981" w:rsidRPr="004D0A68" w:rsidRDefault="00222981" w:rsidP="00222981">
            <w:pPr>
              <w:rPr>
                <w:szCs w:val="24"/>
              </w:rPr>
            </w:pPr>
          </w:p>
        </w:tc>
      </w:tr>
      <w:tr w:rsidR="00222981" w:rsidRPr="004D0A68" w14:paraId="4F2A8A1C" w14:textId="77777777" w:rsidTr="00027B3F">
        <w:trPr>
          <w:cantSplit/>
          <w:trHeight w:val="23"/>
        </w:trPr>
        <w:tc>
          <w:tcPr>
            <w:tcW w:w="250" w:type="pct"/>
            <w:shd w:val="clear" w:color="auto" w:fill="FFFFFF"/>
            <w:tcMar>
              <w:top w:w="0" w:type="dxa"/>
              <w:left w:w="40" w:type="dxa"/>
              <w:bottom w:w="0" w:type="dxa"/>
              <w:right w:w="40" w:type="dxa"/>
            </w:tcMar>
          </w:tcPr>
          <w:p w14:paraId="4F2A8A18" w14:textId="77777777" w:rsidR="00222981" w:rsidRPr="004D0A68" w:rsidRDefault="00222981" w:rsidP="00027B3F">
            <w:pPr>
              <w:jc w:val="center"/>
            </w:pPr>
            <w:r w:rsidRPr="004D0A68">
              <w:t>7.</w:t>
            </w:r>
          </w:p>
        </w:tc>
        <w:tc>
          <w:tcPr>
            <w:tcW w:w="1350" w:type="pct"/>
            <w:shd w:val="clear" w:color="auto" w:fill="FFFFFF"/>
            <w:tcMar>
              <w:top w:w="0" w:type="dxa"/>
              <w:left w:w="40" w:type="dxa"/>
              <w:bottom w:w="0" w:type="dxa"/>
              <w:right w:w="40" w:type="dxa"/>
            </w:tcMar>
          </w:tcPr>
          <w:p w14:paraId="4F2A8A19" w14:textId="77777777" w:rsidR="00222981" w:rsidRPr="004D0A68" w:rsidRDefault="00222981" w:rsidP="00027B3F">
            <w:pPr>
              <w:shd w:val="clear" w:color="auto" w:fill="FFFFFF"/>
              <w:ind w:left="100" w:right="206"/>
              <w:rPr>
                <w:szCs w:val="24"/>
              </w:rPr>
            </w:pPr>
            <w:r w:rsidRPr="004D0A68">
              <w:rPr>
                <w:szCs w:val="24"/>
              </w:rPr>
              <w:t>Koncertų ciklas</w:t>
            </w:r>
          </w:p>
        </w:tc>
        <w:tc>
          <w:tcPr>
            <w:tcW w:w="2203" w:type="pct"/>
            <w:shd w:val="clear" w:color="auto" w:fill="FFFFFF"/>
            <w:tcMar>
              <w:top w:w="0" w:type="dxa"/>
              <w:left w:w="40" w:type="dxa"/>
              <w:bottom w:w="0" w:type="dxa"/>
              <w:right w:w="40" w:type="dxa"/>
            </w:tcMar>
          </w:tcPr>
          <w:p w14:paraId="4F2A8A1A" w14:textId="77777777" w:rsidR="00222981" w:rsidRPr="004D0A68" w:rsidRDefault="00222981" w:rsidP="006E2D96">
            <w:pPr>
              <w:shd w:val="clear" w:color="auto" w:fill="FFFFFF"/>
              <w:ind w:left="100" w:right="206"/>
              <w:jc w:val="both"/>
              <w:rPr>
                <w:szCs w:val="24"/>
              </w:rPr>
            </w:pPr>
            <w:r w:rsidRPr="004D0A68">
              <w:rPr>
                <w:szCs w:val="24"/>
              </w:rPr>
              <w:t>Instrumentinių (pučiamųjų ir styginių) grupių, choro, pučiamųjų orkestro „Garsas“, orkestro koncertinių programų atlikimas</w:t>
            </w:r>
          </w:p>
        </w:tc>
        <w:tc>
          <w:tcPr>
            <w:tcW w:w="1197" w:type="pct"/>
            <w:shd w:val="clear" w:color="auto" w:fill="FFFFFF"/>
            <w:tcMar>
              <w:top w:w="0" w:type="dxa"/>
              <w:left w:w="40" w:type="dxa"/>
              <w:bottom w:w="0" w:type="dxa"/>
              <w:right w:w="40" w:type="dxa"/>
            </w:tcMar>
          </w:tcPr>
          <w:p w14:paraId="4F2A8A1B" w14:textId="77777777" w:rsidR="00222981" w:rsidRPr="004D0A68" w:rsidRDefault="00222981" w:rsidP="00027B3F">
            <w:pPr>
              <w:ind w:left="100"/>
              <w:rPr>
                <w:szCs w:val="24"/>
              </w:rPr>
            </w:pPr>
            <w:r w:rsidRPr="004D0A68">
              <w:rPr>
                <w:szCs w:val="24"/>
              </w:rPr>
              <w:t>Bendradarbiavimas su miesto kultūros įstaigomis ir bendruomenėmis</w:t>
            </w:r>
          </w:p>
        </w:tc>
      </w:tr>
    </w:tbl>
    <w:p w14:paraId="4F2A8A1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veiklos teikiamos finansuoti iš Profesionaliojo scenos meno veiklos nacionalinės programa</w:t>
      </w:r>
    </w:p>
    <w:p w14:paraId="4F2A8A1E" w14:textId="77777777" w:rsidR="00850C6D" w:rsidRPr="004D0A68" w:rsidRDefault="00850C6D" w:rsidP="00850C6D">
      <w:pPr>
        <w:pStyle w:val="Standard"/>
        <w:tabs>
          <w:tab w:val="center" w:pos="4320"/>
          <w:tab w:val="left" w:pos="4602"/>
          <w:tab w:val="left" w:pos="6604"/>
          <w:tab w:val="right" w:pos="8640"/>
        </w:tabs>
        <w:jc w:val="both"/>
        <w:rPr>
          <w:b/>
          <w:kern w:val="0"/>
          <w:szCs w:val="24"/>
        </w:rPr>
      </w:pPr>
    </w:p>
    <w:p w14:paraId="4F2A8A1F" w14:textId="77777777" w:rsidR="000D53B7" w:rsidRPr="004D0A68" w:rsidRDefault="000D53B7" w:rsidP="00C76659">
      <w:pPr>
        <w:tabs>
          <w:tab w:val="left" w:pos="6663"/>
          <w:tab w:val="left" w:pos="6974"/>
        </w:tabs>
        <w:jc w:val="both"/>
        <w:rPr>
          <w:szCs w:val="24"/>
        </w:rPr>
        <w:sectPr w:rsidR="000D53B7" w:rsidRPr="004D0A68" w:rsidSect="008D1B25">
          <w:pgSz w:w="16840" w:h="11907" w:orient="landscape" w:code="9"/>
          <w:pgMar w:top="1701" w:right="1134" w:bottom="567" w:left="1134" w:header="567" w:footer="567" w:gutter="0"/>
          <w:cols w:space="708"/>
          <w:docGrid w:linePitch="360"/>
        </w:sectPr>
      </w:pPr>
    </w:p>
    <w:p w14:paraId="4F2A8A20" w14:textId="77777777" w:rsidR="000D53B7" w:rsidRPr="004D0A68" w:rsidRDefault="000D53B7" w:rsidP="008D1B25">
      <w:pPr>
        <w:ind w:left="5103"/>
      </w:pPr>
      <w:r w:rsidRPr="004D0A68">
        <w:t>PATVIRTINTA</w:t>
      </w:r>
    </w:p>
    <w:p w14:paraId="4F2A8A21" w14:textId="77777777" w:rsidR="000D53B7" w:rsidRPr="004D0A68" w:rsidRDefault="000D53B7" w:rsidP="008D1B25">
      <w:pPr>
        <w:ind w:left="5103"/>
      </w:pPr>
      <w:r w:rsidRPr="004D0A68">
        <w:t>Panevėžio miesto savivaldybės tarybos</w:t>
      </w:r>
    </w:p>
    <w:p w14:paraId="4F2A8A22" w14:textId="2656CED6" w:rsidR="000D53B7" w:rsidRPr="004D0A68" w:rsidRDefault="008D1B25" w:rsidP="008D1B25">
      <w:pPr>
        <w:ind w:left="5103"/>
      </w:pPr>
      <w:r w:rsidRPr="006A5C1E">
        <w:t>2021 m. spalio 28 d.</w:t>
      </w:r>
      <w:r>
        <w:t xml:space="preserve"> </w:t>
      </w:r>
      <w:r w:rsidR="000D53B7" w:rsidRPr="004D0A68">
        <w:t>sprendimu Nr.</w:t>
      </w:r>
      <w:r>
        <w:t xml:space="preserve"> 1-</w:t>
      </w:r>
      <w:r w:rsidR="00457C98">
        <w:t>299</w:t>
      </w:r>
    </w:p>
    <w:p w14:paraId="4F2A8A23" w14:textId="77777777" w:rsidR="000D53B7" w:rsidRDefault="000D53B7" w:rsidP="000D53B7">
      <w:pPr>
        <w:jc w:val="center"/>
        <w:rPr>
          <w:sz w:val="22"/>
          <w:szCs w:val="22"/>
        </w:rPr>
      </w:pPr>
    </w:p>
    <w:p w14:paraId="61A90BB2" w14:textId="77777777" w:rsidR="008D1B25" w:rsidRPr="004D0A68" w:rsidRDefault="008D1B25" w:rsidP="000D53B7">
      <w:pPr>
        <w:jc w:val="center"/>
        <w:rPr>
          <w:sz w:val="22"/>
          <w:szCs w:val="22"/>
        </w:rPr>
      </w:pPr>
    </w:p>
    <w:p w14:paraId="4F2A8A24" w14:textId="77777777" w:rsidR="000D53B7" w:rsidRPr="004D0A68" w:rsidRDefault="000D53B7" w:rsidP="000D53B7">
      <w:pPr>
        <w:jc w:val="center"/>
        <w:rPr>
          <w:b/>
          <w:sz w:val="22"/>
          <w:szCs w:val="22"/>
        </w:rPr>
      </w:pPr>
      <w:r w:rsidRPr="004D0A68">
        <w:rPr>
          <w:b/>
          <w:sz w:val="22"/>
          <w:szCs w:val="22"/>
        </w:rPr>
        <w:t>PANEVĖŽIO TEATRO „MENAS“ 2021 METŲ VEIKLOS PLANAS</w:t>
      </w:r>
    </w:p>
    <w:p w14:paraId="4F2A8A25" w14:textId="77777777" w:rsidR="000D53B7" w:rsidRPr="004D0A68" w:rsidRDefault="000D53B7" w:rsidP="000D53B7">
      <w:pPr>
        <w:jc w:val="cente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28"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6" w14:textId="77777777" w:rsidR="000D53B7" w:rsidRPr="004D0A68" w:rsidRDefault="000D53B7" w:rsidP="00AA23B8">
            <w:pPr>
              <w:pStyle w:val="Antrat1"/>
            </w:pPr>
            <w:r w:rsidRPr="004D0A68">
              <w:t>Planuojamas laikotarpis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7" w14:textId="77777777" w:rsidR="000D53B7" w:rsidRPr="004D0A68" w:rsidRDefault="000D53B7" w:rsidP="00027B3F">
            <w:pPr>
              <w:rPr>
                <w:szCs w:val="24"/>
              </w:rPr>
            </w:pPr>
            <w:r w:rsidRPr="004D0A68">
              <w:rPr>
                <w:szCs w:val="24"/>
              </w:rPr>
              <w:t>2021 m.</w:t>
            </w:r>
          </w:p>
        </w:tc>
      </w:tr>
      <w:tr w:rsidR="000D53B7" w:rsidRPr="004D0A68" w14:paraId="4F2A8A2B" w14:textId="77777777" w:rsidTr="00027B3F">
        <w:trPr>
          <w:trHeight w:val="284"/>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9" w14:textId="77777777" w:rsidR="000D53B7" w:rsidRPr="004D0A68" w:rsidRDefault="000D53B7" w:rsidP="00AA23B8">
            <w:pPr>
              <w:pStyle w:val="Antrat1"/>
            </w:pPr>
            <w:r w:rsidRPr="004D0A68">
              <w:t xml:space="preserve">Asignavimų valdytojas, kodas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A" w14:textId="77777777" w:rsidR="000D53B7" w:rsidRPr="004D0A68" w:rsidRDefault="000D53B7" w:rsidP="00AA23B8">
            <w:pPr>
              <w:pStyle w:val="Pagrindinistekstas"/>
              <w:jc w:val="left"/>
              <w:rPr>
                <w:sz w:val="24"/>
                <w:szCs w:val="24"/>
              </w:rPr>
            </w:pPr>
            <w:r w:rsidRPr="004D0A68">
              <w:rPr>
                <w:sz w:val="24"/>
                <w:szCs w:val="24"/>
              </w:rPr>
              <w:t>Teatras ,,Menas“, 190432352</w:t>
            </w:r>
          </w:p>
        </w:tc>
      </w:tr>
      <w:tr w:rsidR="000D53B7" w:rsidRPr="004D0A68" w14:paraId="4F2A8A2E"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C" w14:textId="77777777" w:rsidR="000D53B7" w:rsidRPr="004D0A68" w:rsidRDefault="000D53B7" w:rsidP="00AA23B8">
            <w:pPr>
              <w:pStyle w:val="Antrat1"/>
            </w:pPr>
            <w:r w:rsidRPr="004D0A68">
              <w:t xml:space="preserve">Priemonių vykdytojas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D" w14:textId="77777777" w:rsidR="000D53B7" w:rsidRPr="004D0A68" w:rsidRDefault="000D53B7" w:rsidP="00AA23B8">
            <w:pPr>
              <w:pStyle w:val="Pagrindinistekstas"/>
              <w:jc w:val="left"/>
              <w:rPr>
                <w:sz w:val="24"/>
                <w:szCs w:val="24"/>
              </w:rPr>
            </w:pPr>
            <w:r w:rsidRPr="004D0A68">
              <w:rPr>
                <w:bCs/>
                <w:sz w:val="24"/>
                <w:szCs w:val="24"/>
              </w:rPr>
              <w:t>Teatras ,,Menas“</w:t>
            </w:r>
          </w:p>
        </w:tc>
      </w:tr>
    </w:tbl>
    <w:p w14:paraId="4F2A8A2F" w14:textId="77777777" w:rsidR="000D53B7" w:rsidRPr="004D0A68" w:rsidRDefault="000D53B7" w:rsidP="000D53B7">
      <w:pPr>
        <w:pStyle w:val="Pagrindinistekstas"/>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2" w14:textId="77777777" w:rsidTr="00027B3F">
        <w:trPr>
          <w:trHeight w:val="92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0" w14:textId="77777777" w:rsidR="000D53B7" w:rsidRPr="004D0A68" w:rsidRDefault="000D53B7" w:rsidP="00027B3F">
            <w:pPr>
              <w:rPr>
                <w:b/>
                <w:bCs/>
                <w:szCs w:val="24"/>
              </w:rPr>
            </w:pPr>
            <w:r w:rsidRPr="004D0A68">
              <w:rPr>
                <w:b/>
                <w:bCs/>
                <w:szCs w:val="24"/>
              </w:rPr>
              <w:t>Veiklos plano parengimo argumentai</w:t>
            </w:r>
          </w:p>
        </w:tc>
        <w:tc>
          <w:tcPr>
            <w:tcW w:w="66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1" w14:textId="77777777" w:rsidR="000D53B7" w:rsidRPr="004D0A68" w:rsidRDefault="000D53B7" w:rsidP="00027B3F">
            <w:pPr>
              <w:pStyle w:val="Pagrindinistekstas"/>
              <w:jc w:val="both"/>
              <w:rPr>
                <w:sz w:val="24"/>
                <w:szCs w:val="24"/>
              </w:rPr>
            </w:pPr>
            <w:r w:rsidRPr="004D0A68">
              <w:rPr>
                <w:sz w:val="24"/>
                <w:szCs w:val="24"/>
              </w:rPr>
              <w:t>Užsibrėžti teatro veiklos gaires, numatyti, pasiruošti priemones ir siekti tikslų įgyvendinimo, atsižvelgiant į Panevėžio miesto plėtros strateginį planą</w:t>
            </w:r>
          </w:p>
        </w:tc>
      </w:tr>
    </w:tbl>
    <w:p w14:paraId="4F2A8A33"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7" w14:textId="77777777" w:rsidTr="00027B3F">
        <w:trPr>
          <w:cantSplit/>
          <w:trHeight w:val="44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4" w14:textId="77777777" w:rsidR="000D53B7" w:rsidRPr="004D0A68" w:rsidRDefault="000D53B7" w:rsidP="00027B3F">
            <w:pPr>
              <w:rPr>
                <w:b/>
                <w:bCs/>
                <w:szCs w:val="24"/>
              </w:rPr>
            </w:pPr>
            <w:r w:rsidRPr="004D0A68">
              <w:rPr>
                <w:b/>
                <w:bCs/>
                <w:szCs w:val="24"/>
              </w:rPr>
              <w:t>Ilgalaikis prioritetas</w:t>
            </w:r>
          </w:p>
          <w:p w14:paraId="4F2A8A35" w14:textId="77777777" w:rsidR="000D53B7" w:rsidRPr="004D0A68" w:rsidRDefault="000D53B7" w:rsidP="00027B3F">
            <w:pPr>
              <w:rPr>
                <w:b/>
                <w:bCs/>
                <w:szCs w:val="24"/>
              </w:rPr>
            </w:pPr>
            <w:r w:rsidRPr="004D0A68">
              <w:rPr>
                <w:b/>
                <w:bCs/>
                <w:szCs w:val="24"/>
              </w:rPr>
              <w:t>(pagal SP)</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6" w14:textId="77777777" w:rsidR="000D53B7" w:rsidRPr="004D0A68" w:rsidRDefault="000D53B7" w:rsidP="00027B3F">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Paversti Panevėžio miestą kultūros traukos centru</w:t>
            </w:r>
          </w:p>
        </w:tc>
      </w:tr>
    </w:tbl>
    <w:p w14:paraId="4F2A8A38"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B" w14:textId="77777777" w:rsidTr="00027B3F">
        <w:trPr>
          <w:cantSplit/>
          <w:trHeight w:val="465"/>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9" w14:textId="77777777" w:rsidR="000D53B7" w:rsidRPr="004D0A68" w:rsidRDefault="000D53B7" w:rsidP="00AA23B8">
            <w:pPr>
              <w:pStyle w:val="Pagrindinistekstas"/>
              <w:jc w:val="left"/>
              <w:rPr>
                <w:b/>
                <w:bCs/>
                <w:sz w:val="24"/>
                <w:szCs w:val="24"/>
              </w:rPr>
            </w:pPr>
            <w:r w:rsidRPr="004D0A68">
              <w:rPr>
                <w:b/>
                <w:bCs/>
                <w:sz w:val="24"/>
                <w:szCs w:val="24"/>
              </w:rPr>
              <w:t>Veiklos plano tikslas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A" w14:textId="77777777" w:rsidR="000D53B7" w:rsidRPr="004D0A68" w:rsidRDefault="000D53B7" w:rsidP="00027B3F">
            <w:pPr>
              <w:jc w:val="both"/>
              <w:rPr>
                <w:szCs w:val="24"/>
              </w:rPr>
            </w:pPr>
            <w:r w:rsidRPr="004D0A68">
              <w:rPr>
                <w:szCs w:val="24"/>
              </w:rPr>
              <w:t>Profesional</w:t>
            </w:r>
            <w:r w:rsidR="00C75DCF" w:rsidRPr="004D0A68">
              <w:rPr>
                <w:szCs w:val="24"/>
              </w:rPr>
              <w:t>iojo</w:t>
            </w:r>
            <w:r w:rsidRPr="004D0A68">
              <w:rPr>
                <w:szCs w:val="24"/>
              </w:rPr>
              <w:t xml:space="preserve"> scenos meno, teatrinės ku</w:t>
            </w:r>
            <w:r w:rsidR="00AA23B8" w:rsidRPr="004D0A68">
              <w:rPr>
                <w:szCs w:val="24"/>
              </w:rPr>
              <w:t xml:space="preserve">ltūros puoselėjimas paverčiant </w:t>
            </w:r>
            <w:r w:rsidRPr="004D0A68">
              <w:rPr>
                <w:szCs w:val="24"/>
              </w:rPr>
              <w:t>Panevėžio miestą kultūros plėtros centru</w:t>
            </w:r>
          </w:p>
        </w:tc>
      </w:tr>
    </w:tbl>
    <w:p w14:paraId="4F2A8A3C"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3F"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D" w14:textId="77777777" w:rsidR="000D53B7" w:rsidRPr="004D0A68" w:rsidRDefault="000D53B7" w:rsidP="00AA23B8">
            <w:pPr>
              <w:pStyle w:val="Pagrindinistekstas"/>
              <w:jc w:val="left"/>
              <w:rPr>
                <w:b/>
                <w:bCs/>
                <w:sz w:val="24"/>
                <w:szCs w:val="24"/>
              </w:rPr>
            </w:pPr>
            <w:r w:rsidRPr="004D0A68">
              <w:rPr>
                <w:b/>
                <w:bCs/>
                <w:sz w:val="24"/>
                <w:szCs w:val="24"/>
              </w:rPr>
              <w:t>Tikslo įgyvendinimo aprašymas</w:t>
            </w:r>
          </w:p>
          <w:p w14:paraId="4F2A8A3E" w14:textId="77777777" w:rsidR="00AA23B8" w:rsidRPr="004D0A68" w:rsidRDefault="000D53B7" w:rsidP="00027B3F">
            <w:pPr>
              <w:jc w:val="both"/>
              <w:rPr>
                <w:szCs w:val="24"/>
              </w:rPr>
            </w:pPr>
            <w:r w:rsidRPr="004D0A68">
              <w:rPr>
                <w:szCs w:val="24"/>
              </w:rPr>
              <w:t>Puoselėti, kurti ir plėtoti profesional</w:t>
            </w:r>
            <w:r w:rsidR="00C75DCF" w:rsidRPr="004D0A68">
              <w:rPr>
                <w:szCs w:val="24"/>
              </w:rPr>
              <w:t>iojo</w:t>
            </w:r>
            <w:r w:rsidRPr="004D0A68">
              <w:rPr>
                <w:szCs w:val="24"/>
              </w:rPr>
              <w:t xml:space="preserve"> teatro tradicijas, formuoti ir kuo plačiau pristatyti visuomenei šiuolaikinio teatro tendencijas ir kryptis, kūrybiškai perteikti lietuvių ir pasaulines teatro vertybes, atsižvelgiant į kultūros meno programą, kurios tikslas kviesti jaunus asmenis domėtis kultūra</w:t>
            </w:r>
            <w:r w:rsidR="00C75DCF" w:rsidRPr="004D0A68">
              <w:rPr>
                <w:szCs w:val="24"/>
              </w:rPr>
              <w:t xml:space="preserve"> ir</w:t>
            </w:r>
            <w:r w:rsidRPr="004D0A68">
              <w:rPr>
                <w:szCs w:val="24"/>
              </w:rPr>
              <w:t xml:space="preserve"> paversti Panevėžio miestą kultūros traukos centru</w:t>
            </w:r>
            <w:r w:rsidR="00C75DCF" w:rsidRPr="004D0A68">
              <w:rPr>
                <w:szCs w:val="24"/>
              </w:rPr>
              <w:t>.</w:t>
            </w:r>
          </w:p>
        </w:tc>
      </w:tr>
    </w:tbl>
    <w:p w14:paraId="4F2A8A40"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4310E4" w:rsidRPr="004D0A68" w14:paraId="4F2A8A55" w14:textId="77777777" w:rsidTr="004310E4">
        <w:trPr>
          <w:trHeight w:val="318"/>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41" w14:textId="77777777" w:rsidR="000D53B7" w:rsidRPr="004D0A68" w:rsidRDefault="000D53B7" w:rsidP="00027B3F">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A42" w14:textId="77777777" w:rsidR="000D53B7" w:rsidRPr="004D0A68" w:rsidRDefault="000D53B7" w:rsidP="00027B3F">
            <w:pPr>
              <w:rPr>
                <w:rFonts w:eastAsia="MS Mincho"/>
                <w:szCs w:val="24"/>
                <w:u w:val="single"/>
              </w:rPr>
            </w:pPr>
          </w:p>
          <w:p w14:paraId="4F2A8A43"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44"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45" w14:textId="77777777" w:rsidR="000D53B7" w:rsidRPr="004D0A68" w:rsidRDefault="000D53B7" w:rsidP="00027B3F">
            <w:pPr>
              <w:rPr>
                <w:rFonts w:eastAsia="MS Mincho"/>
                <w:szCs w:val="24"/>
                <w:u w:val="single"/>
              </w:rPr>
            </w:pPr>
          </w:p>
          <w:p w14:paraId="4F2A8A46"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47" w14:textId="77777777" w:rsidR="000D53B7" w:rsidRPr="004D0A68" w:rsidRDefault="000D53B7" w:rsidP="000D53B7">
            <w:pPr>
              <w:numPr>
                <w:ilvl w:val="0"/>
                <w:numId w:val="4"/>
              </w:numPr>
              <w:rPr>
                <w:rFonts w:eastAsia="MS Mincho"/>
                <w:szCs w:val="24"/>
              </w:rPr>
            </w:pPr>
            <w:r w:rsidRPr="004D0A68">
              <w:rPr>
                <w:rFonts w:eastAsia="MS Mincho"/>
                <w:szCs w:val="24"/>
              </w:rPr>
              <w:t>iniciatyvų, skatinančių profesionaliųjų menininkų įtraukimą į teatro veiklą, įgyvendinimas;</w:t>
            </w:r>
          </w:p>
          <w:p w14:paraId="4F2A8A48" w14:textId="77777777" w:rsidR="000D53B7" w:rsidRPr="004D0A68" w:rsidRDefault="000D53B7" w:rsidP="000D53B7">
            <w:pPr>
              <w:numPr>
                <w:ilvl w:val="0"/>
                <w:numId w:val="4"/>
              </w:numPr>
              <w:rPr>
                <w:rFonts w:eastAsia="MS Mincho"/>
                <w:szCs w:val="24"/>
              </w:rPr>
            </w:pPr>
            <w:r w:rsidRPr="004D0A68">
              <w:rPr>
                <w:rFonts w:eastAsia="MS Mincho"/>
                <w:szCs w:val="24"/>
              </w:rPr>
              <w:t>teatro veiklos sklaida ir plėtra;</w:t>
            </w:r>
          </w:p>
          <w:p w14:paraId="4F2A8A49" w14:textId="77777777" w:rsidR="000D53B7" w:rsidRPr="004D0A68" w:rsidRDefault="000D53B7" w:rsidP="000D53B7">
            <w:pPr>
              <w:numPr>
                <w:ilvl w:val="0"/>
                <w:numId w:val="4"/>
              </w:numPr>
              <w:rPr>
                <w:rFonts w:eastAsia="MS Mincho"/>
                <w:szCs w:val="24"/>
              </w:rPr>
            </w:pPr>
            <w:r w:rsidRPr="004D0A68">
              <w:rPr>
                <w:szCs w:val="24"/>
                <w:lang w:eastAsia="lt-LT"/>
              </w:rPr>
              <w:t>dalyvavimas šalies ir tarptautiniuose renginiuose, programose, festivaliuose, atstovaujant ir pristatant Panevėžio ir Lietuvos teatro meno kultūrą</w:t>
            </w:r>
            <w:r w:rsidRPr="004D0A68">
              <w:rPr>
                <w:rFonts w:eastAsia="MS Mincho"/>
                <w:szCs w:val="24"/>
              </w:rPr>
              <w:t xml:space="preserve">. </w:t>
            </w:r>
          </w:p>
          <w:p w14:paraId="4F2A8A4A" w14:textId="77777777" w:rsidR="000D53B7" w:rsidRPr="004D0A68" w:rsidRDefault="000D53B7" w:rsidP="00027B3F">
            <w:pPr>
              <w:ind w:left="720"/>
              <w:rPr>
                <w:rFonts w:eastAsia="MS Mincho"/>
                <w:szCs w:val="24"/>
              </w:rPr>
            </w:pPr>
          </w:p>
          <w:p w14:paraId="4F2A8A4B"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4C" w14:textId="77777777" w:rsidR="000D53B7" w:rsidRPr="004D0A68" w:rsidRDefault="000D53B7" w:rsidP="000D53B7">
            <w:pPr>
              <w:numPr>
                <w:ilvl w:val="0"/>
                <w:numId w:val="4"/>
              </w:numPr>
              <w:rPr>
                <w:rFonts w:eastAsia="MS Mincho"/>
                <w:szCs w:val="24"/>
              </w:rPr>
            </w:pPr>
            <w:r w:rsidRPr="004D0A68">
              <w:rPr>
                <w:rFonts w:eastAsia="MS Mincho"/>
                <w:szCs w:val="24"/>
              </w:rPr>
              <w:t>įgyvendintų projektų skaičius per metus;</w:t>
            </w:r>
          </w:p>
          <w:p w14:paraId="4F2A8A4D" w14:textId="77777777" w:rsidR="000D53B7" w:rsidRPr="004D0A68" w:rsidRDefault="000D53B7" w:rsidP="000D53B7">
            <w:pPr>
              <w:numPr>
                <w:ilvl w:val="0"/>
                <w:numId w:val="4"/>
              </w:numPr>
              <w:rPr>
                <w:rFonts w:eastAsia="MS Mincho"/>
                <w:szCs w:val="24"/>
              </w:rPr>
            </w:pPr>
            <w:r w:rsidRPr="004D0A68">
              <w:rPr>
                <w:rFonts w:eastAsia="MS Mincho"/>
                <w:szCs w:val="24"/>
              </w:rPr>
              <w:t>į spektaklius įtrauktų menininkų (režisierių, dailininkų ir kt.) skaičius;</w:t>
            </w:r>
          </w:p>
          <w:p w14:paraId="4F2A8A4E" w14:textId="77777777" w:rsidR="000D53B7" w:rsidRPr="004D0A68" w:rsidRDefault="000D53B7" w:rsidP="000D53B7">
            <w:pPr>
              <w:numPr>
                <w:ilvl w:val="0"/>
                <w:numId w:val="4"/>
              </w:numPr>
              <w:rPr>
                <w:rFonts w:eastAsia="MS Mincho"/>
                <w:szCs w:val="24"/>
              </w:rPr>
            </w:pPr>
            <w:r w:rsidRPr="004D0A68">
              <w:rPr>
                <w:rFonts w:eastAsia="MS Mincho"/>
                <w:szCs w:val="24"/>
              </w:rPr>
              <w:t>parodytų spektaklių skaičius per metus;</w:t>
            </w:r>
          </w:p>
          <w:p w14:paraId="4F2A8A4F" w14:textId="77777777" w:rsidR="000D53B7" w:rsidRPr="004D0A68" w:rsidRDefault="000D53B7" w:rsidP="000D53B7">
            <w:pPr>
              <w:numPr>
                <w:ilvl w:val="0"/>
                <w:numId w:val="4"/>
              </w:numPr>
              <w:rPr>
                <w:rFonts w:eastAsia="MS Mincho"/>
                <w:szCs w:val="24"/>
              </w:rPr>
            </w:pPr>
            <w:r w:rsidRPr="004D0A68">
              <w:rPr>
                <w:rFonts w:eastAsia="MS Mincho"/>
                <w:szCs w:val="24"/>
              </w:rPr>
              <w:t>premjerų skaičius per metus;</w:t>
            </w:r>
          </w:p>
          <w:p w14:paraId="4F2A8A50" w14:textId="77777777" w:rsidR="000D53B7" w:rsidRPr="004D0A68" w:rsidRDefault="00C75DCF" w:rsidP="000D53B7">
            <w:pPr>
              <w:numPr>
                <w:ilvl w:val="0"/>
                <w:numId w:val="4"/>
              </w:numPr>
              <w:rPr>
                <w:rFonts w:eastAsia="MS Mincho"/>
                <w:szCs w:val="24"/>
              </w:rPr>
            </w:pPr>
            <w:r w:rsidRPr="004D0A68">
              <w:rPr>
                <w:szCs w:val="24"/>
                <w:lang w:eastAsia="lt-LT"/>
              </w:rPr>
              <w:t>p</w:t>
            </w:r>
            <w:r w:rsidR="000D53B7" w:rsidRPr="004D0A68">
              <w:rPr>
                <w:szCs w:val="24"/>
                <w:lang w:eastAsia="lt-LT"/>
              </w:rPr>
              <w:t>remjerinių spektaklių kokybinis vertinimas</w:t>
            </w:r>
            <w:r w:rsidRPr="004D0A68">
              <w:rPr>
                <w:szCs w:val="24"/>
                <w:lang w:eastAsia="lt-LT"/>
              </w:rPr>
              <w:t>;</w:t>
            </w:r>
          </w:p>
          <w:p w14:paraId="4F2A8A51" w14:textId="77777777" w:rsidR="000D53B7" w:rsidRPr="004D0A68" w:rsidRDefault="000D53B7" w:rsidP="000D53B7">
            <w:pPr>
              <w:numPr>
                <w:ilvl w:val="0"/>
                <w:numId w:val="4"/>
              </w:numPr>
              <w:rPr>
                <w:rFonts w:eastAsia="MS Mincho"/>
                <w:szCs w:val="24"/>
              </w:rPr>
            </w:pPr>
            <w:r w:rsidRPr="004D0A68">
              <w:rPr>
                <w:rFonts w:eastAsia="MS Mincho"/>
                <w:szCs w:val="24"/>
              </w:rPr>
              <w:t>gastrolinių spektaklių užsienyje skaičius per metus;</w:t>
            </w:r>
          </w:p>
          <w:p w14:paraId="4F2A8A52" w14:textId="77777777" w:rsidR="000D53B7" w:rsidRPr="004D0A68" w:rsidRDefault="000D53B7" w:rsidP="000D53B7">
            <w:pPr>
              <w:numPr>
                <w:ilvl w:val="0"/>
                <w:numId w:val="4"/>
              </w:numPr>
              <w:rPr>
                <w:rFonts w:eastAsia="MS Mincho"/>
                <w:szCs w:val="24"/>
              </w:rPr>
            </w:pPr>
            <w:r w:rsidRPr="004D0A68">
              <w:rPr>
                <w:szCs w:val="24"/>
                <w:lang w:eastAsia="lt-LT"/>
              </w:rPr>
              <w:t>gastrolinių spektaklių Lietuvos regionuose skaičius per metus;</w:t>
            </w:r>
          </w:p>
          <w:p w14:paraId="4F2A8A53" w14:textId="77777777" w:rsidR="000D53B7" w:rsidRPr="004D0A68" w:rsidRDefault="000D53B7" w:rsidP="000D53B7">
            <w:pPr>
              <w:numPr>
                <w:ilvl w:val="0"/>
                <w:numId w:val="4"/>
              </w:numPr>
              <w:rPr>
                <w:rFonts w:eastAsia="MS Mincho"/>
                <w:szCs w:val="24"/>
              </w:rPr>
            </w:pPr>
            <w:r w:rsidRPr="004D0A68">
              <w:rPr>
                <w:rFonts w:eastAsia="MS Mincho"/>
                <w:szCs w:val="24"/>
              </w:rPr>
              <w:t>dalyvavimų respublikiniuose renginiuose skaičius;</w:t>
            </w:r>
          </w:p>
          <w:p w14:paraId="4F2A8A54" w14:textId="77777777" w:rsidR="000D53B7" w:rsidRPr="004D0A68" w:rsidRDefault="000D53B7" w:rsidP="00C75DCF">
            <w:pPr>
              <w:numPr>
                <w:ilvl w:val="0"/>
                <w:numId w:val="4"/>
              </w:numPr>
              <w:rPr>
                <w:rFonts w:eastAsia="MS Mincho"/>
                <w:szCs w:val="24"/>
              </w:rPr>
            </w:pPr>
            <w:r w:rsidRPr="004D0A68">
              <w:rPr>
                <w:rFonts w:eastAsia="MS Mincho"/>
                <w:szCs w:val="24"/>
              </w:rPr>
              <w:t>dalyvavimų tarptautiniuose renginiuose skaičius.</w:t>
            </w:r>
          </w:p>
        </w:tc>
      </w:tr>
    </w:tbl>
    <w:p w14:paraId="4F2A8A56"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69"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57" w14:textId="77777777" w:rsidR="000D53B7" w:rsidRPr="004D0A68" w:rsidRDefault="000D53B7" w:rsidP="00027B3F">
            <w:pPr>
              <w:rPr>
                <w:rFonts w:eastAsia="MS Mincho"/>
                <w:b/>
                <w:bCs/>
                <w:szCs w:val="24"/>
              </w:rPr>
            </w:pPr>
            <w:r w:rsidRPr="004D0A68">
              <w:rPr>
                <w:rFonts w:eastAsia="MS Mincho"/>
                <w:b/>
                <w:bCs/>
                <w:szCs w:val="24"/>
              </w:rPr>
              <w:t xml:space="preserve">2 uždavinys. Užtikrinti, kad kultūra Panevėžyje būtų aukštos šiuolaikiškos kokybės ir išsiskirtų iš kitų miestų. </w:t>
            </w:r>
          </w:p>
          <w:p w14:paraId="4F2A8A58" w14:textId="77777777" w:rsidR="000D53B7" w:rsidRPr="004D0A68" w:rsidRDefault="000D53B7" w:rsidP="00027B3F">
            <w:pPr>
              <w:rPr>
                <w:rFonts w:eastAsia="MS Mincho"/>
                <w:szCs w:val="24"/>
                <w:u w:val="single"/>
              </w:rPr>
            </w:pPr>
          </w:p>
          <w:p w14:paraId="4F2A8A59"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5A" w14:textId="77777777" w:rsidR="000D53B7" w:rsidRPr="004D0A68" w:rsidRDefault="000D53B7" w:rsidP="00027B3F">
            <w:pPr>
              <w:ind w:firstLine="332"/>
              <w:rPr>
                <w:rFonts w:eastAsia="MS Mincho"/>
                <w:szCs w:val="24"/>
              </w:rPr>
            </w:pPr>
            <w:r w:rsidRPr="004D0A68">
              <w:rPr>
                <w:rFonts w:eastAsia="MS Mincho"/>
                <w:szCs w:val="24"/>
              </w:rPr>
              <w:t>Lankytojų pasitenkinimo teikiamomis paslaugomis vertinimas</w:t>
            </w:r>
          </w:p>
          <w:p w14:paraId="4F2A8A5B" w14:textId="77777777" w:rsidR="000D53B7" w:rsidRPr="004D0A68" w:rsidRDefault="000D53B7" w:rsidP="00027B3F">
            <w:pPr>
              <w:rPr>
                <w:rFonts w:eastAsia="MS Mincho"/>
                <w:b/>
                <w:bCs/>
                <w:szCs w:val="24"/>
              </w:rPr>
            </w:pPr>
          </w:p>
          <w:p w14:paraId="4F2A8A5C"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5D"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naujų rinkodaros priemonių įgyvendinimas</w:t>
            </w:r>
            <w:r w:rsidRPr="004D0A68">
              <w:rPr>
                <w:rFonts w:eastAsia="MS Mincho"/>
                <w:sz w:val="24"/>
                <w:szCs w:val="24"/>
              </w:rPr>
              <w:t>;</w:t>
            </w:r>
          </w:p>
          <w:p w14:paraId="4F2A8A5E" w14:textId="77777777" w:rsidR="000D53B7" w:rsidRPr="004D0A68" w:rsidRDefault="000D53B7" w:rsidP="000D53B7">
            <w:pPr>
              <w:pStyle w:val="Pagrindinistekstas"/>
              <w:numPr>
                <w:ilvl w:val="0"/>
                <w:numId w:val="3"/>
              </w:numPr>
              <w:jc w:val="left"/>
              <w:rPr>
                <w:rFonts w:eastAsia="MS Mincho"/>
                <w:sz w:val="24"/>
                <w:szCs w:val="24"/>
              </w:rPr>
            </w:pPr>
            <w:r w:rsidRPr="004D0A68">
              <w:rPr>
                <w:rFonts w:eastAsia="MS Mincho"/>
                <w:sz w:val="24"/>
                <w:szCs w:val="24"/>
              </w:rPr>
              <w:t>bendradarbiavimo su verslo įmonėmis, miesto ir rajono švietimo įstaigomis plėtra;</w:t>
            </w:r>
          </w:p>
          <w:p w14:paraId="4F2A8A5F"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A60"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garso, apšvietimo, kitos scenos technikos įrangos atnaujinimas</w:t>
            </w:r>
            <w:r w:rsidRPr="004D0A68">
              <w:rPr>
                <w:rFonts w:eastAsia="MS Mincho"/>
                <w:sz w:val="24"/>
                <w:szCs w:val="24"/>
              </w:rPr>
              <w:t>.</w:t>
            </w:r>
          </w:p>
          <w:p w14:paraId="4F2A8A61" w14:textId="77777777" w:rsidR="000D53B7" w:rsidRPr="004D0A68" w:rsidRDefault="000D53B7" w:rsidP="00027B3F">
            <w:pPr>
              <w:pStyle w:val="Pagrindinistekstas"/>
              <w:ind w:left="720"/>
              <w:rPr>
                <w:rFonts w:eastAsia="MS Mincho"/>
                <w:sz w:val="24"/>
                <w:szCs w:val="24"/>
              </w:rPr>
            </w:pPr>
          </w:p>
          <w:p w14:paraId="4F2A8A62"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63" w14:textId="77777777" w:rsidR="000D53B7" w:rsidRPr="004D0A68" w:rsidRDefault="000D53B7" w:rsidP="000D53B7">
            <w:pPr>
              <w:numPr>
                <w:ilvl w:val="0"/>
                <w:numId w:val="4"/>
              </w:numPr>
              <w:rPr>
                <w:rFonts w:eastAsia="MS Mincho"/>
                <w:szCs w:val="24"/>
              </w:rPr>
            </w:pPr>
            <w:r w:rsidRPr="004D0A68">
              <w:rPr>
                <w:rFonts w:eastAsia="MS Mincho"/>
                <w:szCs w:val="24"/>
              </w:rPr>
              <w:t>įgyvendintų naujų rinkodaros priemonių skaičius;</w:t>
            </w:r>
          </w:p>
          <w:p w14:paraId="4F2A8A64" w14:textId="77777777" w:rsidR="000D53B7" w:rsidRPr="004D0A68" w:rsidRDefault="000D53B7" w:rsidP="000D53B7">
            <w:pPr>
              <w:numPr>
                <w:ilvl w:val="0"/>
                <w:numId w:val="4"/>
              </w:numPr>
              <w:rPr>
                <w:rFonts w:eastAsia="MS Mincho"/>
                <w:szCs w:val="24"/>
              </w:rPr>
            </w:pPr>
            <w:r w:rsidRPr="004D0A68">
              <w:rPr>
                <w:szCs w:val="24"/>
                <w:lang w:eastAsia="lt-LT"/>
              </w:rPr>
              <w:t>žiūrovų (lankytojų) skaičius teatre per metus;</w:t>
            </w:r>
          </w:p>
          <w:p w14:paraId="4F2A8A65" w14:textId="77777777" w:rsidR="000D53B7" w:rsidRPr="004D0A68" w:rsidRDefault="000D53B7" w:rsidP="000D53B7">
            <w:pPr>
              <w:numPr>
                <w:ilvl w:val="0"/>
                <w:numId w:val="4"/>
              </w:numPr>
              <w:rPr>
                <w:rFonts w:eastAsia="MS Mincho"/>
                <w:szCs w:val="24"/>
              </w:rPr>
            </w:pPr>
            <w:r w:rsidRPr="004D0A68">
              <w:rPr>
                <w:rFonts w:eastAsia="MS Mincho"/>
                <w:szCs w:val="24"/>
              </w:rPr>
              <w:t>sudarytų bendradarbiavimo, partnerystės sutarčių skaičius;</w:t>
            </w:r>
          </w:p>
          <w:p w14:paraId="4F2A8A66" w14:textId="77777777" w:rsidR="000D53B7" w:rsidRPr="004D0A68" w:rsidRDefault="000D53B7" w:rsidP="000D53B7">
            <w:pPr>
              <w:numPr>
                <w:ilvl w:val="0"/>
                <w:numId w:val="4"/>
              </w:numPr>
              <w:rPr>
                <w:rFonts w:eastAsia="MS Mincho"/>
                <w:szCs w:val="24"/>
              </w:rPr>
            </w:pPr>
            <w:r w:rsidRPr="004D0A68">
              <w:rPr>
                <w:rFonts w:eastAsia="MS Mincho"/>
                <w:szCs w:val="24"/>
              </w:rPr>
              <w:t>įgyvendintų bendrų projektų skaičius;</w:t>
            </w:r>
          </w:p>
          <w:p w14:paraId="4F2A8A67" w14:textId="77777777" w:rsidR="000D53B7" w:rsidRPr="004D0A68" w:rsidRDefault="000D53B7" w:rsidP="000D53B7">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A68" w14:textId="77777777" w:rsidR="000D53B7" w:rsidRPr="004D0A68" w:rsidRDefault="00C75DCF" w:rsidP="00C75DCF">
            <w:pPr>
              <w:numPr>
                <w:ilvl w:val="0"/>
                <w:numId w:val="4"/>
              </w:numPr>
              <w:rPr>
                <w:rFonts w:eastAsia="MS Mincho"/>
                <w:szCs w:val="24"/>
              </w:rPr>
            </w:pPr>
            <w:r w:rsidRPr="004D0A68">
              <w:rPr>
                <w:szCs w:val="24"/>
                <w:lang w:eastAsia="lt-LT"/>
              </w:rPr>
              <w:t xml:space="preserve">atnaujintos </w:t>
            </w:r>
            <w:r w:rsidR="000D53B7" w:rsidRPr="004D0A68">
              <w:rPr>
                <w:szCs w:val="24"/>
                <w:lang w:eastAsia="lt-LT"/>
              </w:rPr>
              <w:t>techninės įrangos dalis</w:t>
            </w:r>
            <w:r w:rsidR="000D53B7" w:rsidRPr="004D0A68">
              <w:rPr>
                <w:rFonts w:eastAsia="MS Mincho"/>
                <w:szCs w:val="24"/>
              </w:rPr>
              <w:t>.</w:t>
            </w:r>
          </w:p>
        </w:tc>
      </w:tr>
    </w:tbl>
    <w:p w14:paraId="4F2A8A6A"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77"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6B" w14:textId="77777777" w:rsidR="000D53B7" w:rsidRPr="004D0A68" w:rsidRDefault="000D53B7" w:rsidP="00AA23B8">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A6C" w14:textId="77777777" w:rsidR="000D53B7" w:rsidRPr="004D0A68" w:rsidRDefault="000D53B7" w:rsidP="00027B3F">
            <w:pPr>
              <w:rPr>
                <w:rFonts w:eastAsia="MS Mincho"/>
                <w:szCs w:val="24"/>
                <w:u w:val="single"/>
              </w:rPr>
            </w:pPr>
          </w:p>
          <w:p w14:paraId="4F2A8A6D"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6E"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6F" w14:textId="77777777" w:rsidR="000D53B7" w:rsidRPr="004D0A68" w:rsidRDefault="000D53B7" w:rsidP="00027B3F">
            <w:pPr>
              <w:pStyle w:val="Pagrindinistekstas"/>
              <w:rPr>
                <w:b/>
                <w:bCs/>
                <w:sz w:val="24"/>
                <w:szCs w:val="24"/>
              </w:rPr>
            </w:pPr>
          </w:p>
          <w:p w14:paraId="4F2A8A70"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1"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kultūrinių renginių (parodų, ekspozicijų, koncertų ir kt.) organizavimas</w:t>
            </w:r>
            <w:r w:rsidRPr="004D0A68">
              <w:rPr>
                <w:rFonts w:eastAsia="MS Mincho"/>
                <w:sz w:val="24"/>
                <w:szCs w:val="24"/>
              </w:rPr>
              <w:t>;</w:t>
            </w:r>
          </w:p>
          <w:p w14:paraId="4F2A8A72"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A73" w14:textId="77777777" w:rsidR="000D53B7" w:rsidRPr="004D0A68" w:rsidRDefault="000D53B7" w:rsidP="00027B3F">
            <w:pPr>
              <w:pStyle w:val="Pagrindinistekstas"/>
              <w:ind w:left="720"/>
              <w:rPr>
                <w:rFonts w:eastAsia="MS Mincho"/>
                <w:sz w:val="24"/>
                <w:szCs w:val="24"/>
              </w:rPr>
            </w:pPr>
          </w:p>
          <w:p w14:paraId="4F2A8A74"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75" w14:textId="77777777" w:rsidR="000D53B7" w:rsidRPr="004D0A68" w:rsidRDefault="000D53B7" w:rsidP="000D53B7">
            <w:pPr>
              <w:numPr>
                <w:ilvl w:val="0"/>
                <w:numId w:val="4"/>
              </w:numPr>
              <w:rPr>
                <w:rFonts w:eastAsia="MS Mincho"/>
                <w:szCs w:val="24"/>
              </w:rPr>
            </w:pPr>
            <w:r w:rsidRPr="004D0A68">
              <w:rPr>
                <w:rFonts w:eastAsia="MS Mincho"/>
                <w:szCs w:val="24"/>
              </w:rPr>
              <w:t>suorganizuotų renginių skaičius;</w:t>
            </w:r>
          </w:p>
          <w:p w14:paraId="4F2A8A76" w14:textId="77777777" w:rsidR="000D53B7" w:rsidRPr="004D0A68" w:rsidRDefault="000D53B7" w:rsidP="00C75DCF">
            <w:pPr>
              <w:numPr>
                <w:ilvl w:val="0"/>
                <w:numId w:val="4"/>
              </w:numPr>
              <w:rPr>
                <w:rFonts w:eastAsia="MS Mincho"/>
                <w:szCs w:val="24"/>
              </w:rPr>
            </w:pPr>
            <w:r w:rsidRPr="004D0A68">
              <w:rPr>
                <w:szCs w:val="24"/>
                <w:lang w:eastAsia="lt-LT"/>
              </w:rPr>
              <w:t>dalyvavimų renginiuose skaičius</w:t>
            </w:r>
            <w:r w:rsidRPr="004D0A68">
              <w:rPr>
                <w:rFonts w:eastAsia="MS Mincho"/>
                <w:szCs w:val="24"/>
              </w:rPr>
              <w:t>.</w:t>
            </w:r>
          </w:p>
        </w:tc>
      </w:tr>
    </w:tbl>
    <w:p w14:paraId="4F2A8A78"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8" w14:textId="77777777" w:rsidTr="00027B3F">
        <w:trPr>
          <w:trHeight w:val="5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79" w14:textId="77777777" w:rsidR="000D53B7" w:rsidRPr="004D0A68" w:rsidRDefault="000D53B7" w:rsidP="00027B3F">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rFonts w:eastAsia="MS Mincho"/>
                <w:b/>
                <w:bCs/>
                <w:szCs w:val="24"/>
              </w:rPr>
              <w:t>Sudaryti sąlygas miesto gyventojams, ypač jaunimui, dalyvauti kultūros ir meno veikloje, ugdyti jų kūrybiškumą ir meninę raišką.</w:t>
            </w:r>
          </w:p>
          <w:p w14:paraId="4F2A8A7A" w14:textId="77777777" w:rsidR="000D53B7" w:rsidRPr="004D0A68" w:rsidRDefault="000D53B7" w:rsidP="00027B3F">
            <w:pPr>
              <w:rPr>
                <w:rFonts w:eastAsia="MS Mincho"/>
                <w:szCs w:val="24"/>
                <w:u w:val="single"/>
              </w:rPr>
            </w:pPr>
          </w:p>
          <w:p w14:paraId="4F2A8A7B"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7C" w14:textId="77777777" w:rsidR="000D53B7" w:rsidRPr="004D0A68" w:rsidRDefault="000D53B7" w:rsidP="00027B3F">
            <w:pPr>
              <w:ind w:firstLine="332"/>
              <w:rPr>
                <w:rFonts w:eastAsia="MS Mincho"/>
                <w:szCs w:val="24"/>
              </w:rPr>
            </w:pPr>
            <w:r w:rsidRPr="004D0A68">
              <w:rPr>
                <w:rFonts w:eastAsia="MS Mincho"/>
                <w:szCs w:val="24"/>
              </w:rPr>
              <w:t>Kultūros ir meno veikloje dalyvavusių gyventojų skaičiaus pokytis proc.</w:t>
            </w:r>
          </w:p>
          <w:p w14:paraId="4F2A8A7D" w14:textId="77777777" w:rsidR="000D53B7" w:rsidRPr="004D0A68" w:rsidRDefault="000D53B7" w:rsidP="00027B3F">
            <w:pPr>
              <w:rPr>
                <w:rFonts w:eastAsia="MS Mincho"/>
                <w:szCs w:val="24"/>
              </w:rPr>
            </w:pPr>
          </w:p>
          <w:p w14:paraId="4F2A8A7E"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F"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teatro jaunimo studijos veiklos plėtra</w:t>
            </w:r>
            <w:r w:rsidRPr="004D0A68">
              <w:rPr>
                <w:rFonts w:eastAsia="MS Mincho"/>
                <w:sz w:val="24"/>
                <w:szCs w:val="24"/>
              </w:rPr>
              <w:t>;</w:t>
            </w:r>
          </w:p>
          <w:p w14:paraId="4F2A8A80" w14:textId="77777777" w:rsidR="000D53B7" w:rsidRPr="004D0A68" w:rsidRDefault="000D53B7" w:rsidP="000D53B7">
            <w:pPr>
              <w:pStyle w:val="Pagrindinistekstas"/>
              <w:numPr>
                <w:ilvl w:val="0"/>
                <w:numId w:val="4"/>
              </w:numPr>
              <w:jc w:val="left"/>
              <w:rPr>
                <w:rFonts w:eastAsia="MS Mincho"/>
                <w:sz w:val="24"/>
                <w:szCs w:val="24"/>
              </w:rPr>
            </w:pPr>
            <w:r w:rsidRPr="004D0A68">
              <w:rPr>
                <w:rFonts w:eastAsia="MS Mincho"/>
                <w:sz w:val="24"/>
                <w:szCs w:val="24"/>
              </w:rPr>
              <w:t xml:space="preserve">dalyvavimas neformaliojo švietimo vaikų, jaunimo ir suaugusiųjų programose. </w:t>
            </w:r>
          </w:p>
          <w:p w14:paraId="4F2A8A81" w14:textId="77777777" w:rsidR="000D53B7" w:rsidRPr="004D0A68" w:rsidRDefault="000D53B7" w:rsidP="003270A9">
            <w:pPr>
              <w:pStyle w:val="Pagrindinistekstas"/>
              <w:jc w:val="left"/>
              <w:rPr>
                <w:rFonts w:eastAsia="MS Mincho"/>
                <w:sz w:val="24"/>
                <w:szCs w:val="24"/>
              </w:rPr>
            </w:pPr>
          </w:p>
          <w:p w14:paraId="4F2A8A82" w14:textId="77777777" w:rsidR="003270A9" w:rsidRPr="004D0A68" w:rsidRDefault="003270A9" w:rsidP="003270A9">
            <w:pPr>
              <w:rPr>
                <w:rFonts w:eastAsia="MS Mincho"/>
                <w:szCs w:val="24"/>
                <w:u w:val="single"/>
              </w:rPr>
            </w:pPr>
            <w:r w:rsidRPr="004D0A68">
              <w:rPr>
                <w:rFonts w:eastAsia="MS Mincho"/>
                <w:szCs w:val="24"/>
                <w:u w:val="single"/>
              </w:rPr>
              <w:t>Proceso ir indėlio vertinimo kriterijai:</w:t>
            </w:r>
          </w:p>
          <w:p w14:paraId="4F2A8A83" w14:textId="77777777" w:rsidR="000D53B7" w:rsidRPr="004D0A68" w:rsidRDefault="000D53B7" w:rsidP="000D53B7">
            <w:pPr>
              <w:numPr>
                <w:ilvl w:val="0"/>
                <w:numId w:val="4"/>
              </w:numPr>
              <w:rPr>
                <w:rFonts w:eastAsia="MS Mincho"/>
                <w:szCs w:val="24"/>
              </w:rPr>
            </w:pPr>
            <w:r w:rsidRPr="004D0A68">
              <w:rPr>
                <w:rFonts w:eastAsia="MS Mincho"/>
                <w:szCs w:val="24"/>
              </w:rPr>
              <w:t>teatro studijos dalyvių skaičius;</w:t>
            </w:r>
          </w:p>
          <w:p w14:paraId="4F2A8A84" w14:textId="77777777" w:rsidR="000D53B7" w:rsidRPr="004D0A68" w:rsidRDefault="000D53B7" w:rsidP="000D53B7">
            <w:pPr>
              <w:numPr>
                <w:ilvl w:val="0"/>
                <w:numId w:val="4"/>
              </w:numPr>
              <w:rPr>
                <w:rFonts w:eastAsia="MS Mincho"/>
                <w:szCs w:val="24"/>
              </w:rPr>
            </w:pPr>
            <w:r w:rsidRPr="004D0A68">
              <w:rPr>
                <w:rFonts w:eastAsia="MS Mincho"/>
                <w:szCs w:val="24"/>
              </w:rPr>
              <w:t>įgyvendintų veiklų skaičius;</w:t>
            </w:r>
          </w:p>
          <w:p w14:paraId="4F2A8A85" w14:textId="77777777" w:rsidR="000D53B7" w:rsidRPr="004D0A68" w:rsidRDefault="000D53B7" w:rsidP="000D53B7">
            <w:pPr>
              <w:numPr>
                <w:ilvl w:val="0"/>
                <w:numId w:val="4"/>
              </w:numPr>
              <w:rPr>
                <w:szCs w:val="24"/>
              </w:rPr>
            </w:pPr>
            <w:r w:rsidRPr="004D0A68">
              <w:rPr>
                <w:szCs w:val="24"/>
                <w:lang w:eastAsia="lt-LT"/>
              </w:rPr>
              <w:t>parengtų ir atnaujintų Kultūros paso programų skaičius;</w:t>
            </w:r>
          </w:p>
          <w:p w14:paraId="4F2A8A86" w14:textId="77777777" w:rsidR="000D53B7" w:rsidRPr="004D0A68" w:rsidRDefault="000D53B7" w:rsidP="000D53B7">
            <w:pPr>
              <w:numPr>
                <w:ilvl w:val="0"/>
                <w:numId w:val="4"/>
              </w:numPr>
              <w:rPr>
                <w:szCs w:val="24"/>
              </w:rPr>
            </w:pPr>
            <w:r w:rsidRPr="004D0A68">
              <w:rPr>
                <w:szCs w:val="24"/>
                <w:lang w:eastAsia="lt-LT"/>
              </w:rPr>
              <w:t>Kultūros paso programų dalyvių skaičius;</w:t>
            </w:r>
          </w:p>
          <w:p w14:paraId="4F2A8A87" w14:textId="77777777" w:rsidR="000D53B7" w:rsidRPr="004D0A68" w:rsidRDefault="000D53B7" w:rsidP="00C75DCF">
            <w:pPr>
              <w:numPr>
                <w:ilvl w:val="0"/>
                <w:numId w:val="4"/>
              </w:numPr>
              <w:rPr>
                <w:szCs w:val="24"/>
              </w:rPr>
            </w:pPr>
            <w:r w:rsidRPr="004D0A68">
              <w:rPr>
                <w:rFonts w:eastAsia="MS Mincho"/>
                <w:szCs w:val="24"/>
              </w:rPr>
              <w:t>lankytojų pasitenkinimo kultūros paso programomis kokybinis vertinimas.</w:t>
            </w:r>
          </w:p>
        </w:tc>
      </w:tr>
    </w:tbl>
    <w:p w14:paraId="4F2A8A89" w14:textId="77777777" w:rsidR="000D53B7" w:rsidRPr="004D0A68" w:rsidRDefault="000D53B7" w:rsidP="000D53B7">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C"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A" w14:textId="77777777" w:rsidR="000D53B7" w:rsidRPr="004D0A68" w:rsidRDefault="000D53B7" w:rsidP="00027B3F">
            <w:pPr>
              <w:rPr>
                <w:b/>
                <w:bCs/>
                <w:szCs w:val="24"/>
              </w:rPr>
            </w:pPr>
            <w:r w:rsidRPr="004D0A68">
              <w:rPr>
                <w:b/>
                <w:bCs/>
                <w:szCs w:val="24"/>
              </w:rPr>
              <w:t>Numatomas veiklos plano įgyvendinimo rezultatas</w:t>
            </w:r>
          </w:p>
          <w:p w14:paraId="4F2A8A8B" w14:textId="77777777" w:rsidR="000D53B7" w:rsidRPr="004D0A68" w:rsidRDefault="000D53B7" w:rsidP="00027B3F">
            <w:pPr>
              <w:jc w:val="both"/>
              <w:rPr>
                <w:szCs w:val="24"/>
              </w:rPr>
            </w:pPr>
            <w:r w:rsidRPr="004D0A68">
              <w:rPr>
                <w:szCs w:val="24"/>
              </w:rPr>
              <w:t>Puoselėjamos, kuriamos ir plėtojamos profesional</w:t>
            </w:r>
            <w:r w:rsidR="00C75DCF" w:rsidRPr="004D0A68">
              <w:rPr>
                <w:szCs w:val="24"/>
              </w:rPr>
              <w:t>iojo</w:t>
            </w:r>
            <w:r w:rsidRPr="004D0A68">
              <w:rPr>
                <w:szCs w:val="24"/>
              </w:rPr>
              <w:t xml:space="preserve"> teatro tradicijos ir netradicinio teatro formos. Formuojamos ir kuo plačiau pristatomos visuomenei šiuolaikinio teatro tendencijos ir kryptys, kūrybiškai perteikiamos lietuvių ir pasaulinės teatro vertybės. Sudarytos sąlygos talentingiems jauniems ir pripažintiems Lietuvos ir pasaulio meno kūrėjams, kūrybiniams darbuotojams, atlikėjams dalyvauti </w:t>
            </w:r>
            <w:r w:rsidR="003D3061" w:rsidRPr="004D0A68">
              <w:rPr>
                <w:szCs w:val="24"/>
              </w:rPr>
              <w:t>t</w:t>
            </w:r>
            <w:r w:rsidRPr="004D0A68">
              <w:rPr>
                <w:szCs w:val="24"/>
              </w:rPr>
              <w:t>eatro kūrybinėje veikloje. Ugdomas ir tenkinamas visuomenės profesionali</w:t>
            </w:r>
            <w:r w:rsidR="003D3061" w:rsidRPr="004D0A68">
              <w:rPr>
                <w:szCs w:val="24"/>
              </w:rPr>
              <w:t>o</w:t>
            </w:r>
            <w:r w:rsidRPr="004D0A68">
              <w:rPr>
                <w:szCs w:val="24"/>
              </w:rPr>
              <w:t>j</w:t>
            </w:r>
            <w:r w:rsidR="003D3061" w:rsidRPr="004D0A68">
              <w:rPr>
                <w:szCs w:val="24"/>
              </w:rPr>
              <w:t>o</w:t>
            </w:r>
            <w:r w:rsidRPr="004D0A68">
              <w:rPr>
                <w:szCs w:val="24"/>
              </w:rPr>
              <w:t xml:space="preserve"> teatro men</w:t>
            </w:r>
            <w:r w:rsidR="003D3061" w:rsidRPr="004D0A68">
              <w:rPr>
                <w:szCs w:val="24"/>
              </w:rPr>
              <w:t>o poreikis</w:t>
            </w:r>
            <w:r w:rsidRPr="004D0A68">
              <w:rPr>
                <w:szCs w:val="24"/>
              </w:rPr>
              <w:t>.</w:t>
            </w:r>
          </w:p>
        </w:tc>
      </w:tr>
    </w:tbl>
    <w:p w14:paraId="4F2A8A8D"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0"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E" w14:textId="77777777" w:rsidR="000D53B7" w:rsidRPr="004D0A68" w:rsidRDefault="000D53B7" w:rsidP="00027B3F">
            <w:pPr>
              <w:jc w:val="both"/>
              <w:rPr>
                <w:szCs w:val="24"/>
              </w:rPr>
            </w:pPr>
            <w:r w:rsidRPr="004D0A68">
              <w:rPr>
                <w:b/>
                <w:bCs/>
                <w:szCs w:val="24"/>
              </w:rPr>
              <w:t>Galimi programos vykdymo ir finansavimo variantai:</w:t>
            </w:r>
          </w:p>
          <w:p w14:paraId="4F2A8A8F" w14:textId="77777777" w:rsidR="000D53B7" w:rsidRPr="004D0A68" w:rsidRDefault="000D53B7" w:rsidP="00027B3F">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A91" w14:textId="77777777" w:rsidR="000D53B7" w:rsidRPr="004D0A68" w:rsidRDefault="000D53B7" w:rsidP="000D53B7">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4"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2" w14:textId="77777777" w:rsidR="000D53B7" w:rsidRPr="004D0A68" w:rsidRDefault="000D53B7" w:rsidP="00027B3F">
            <w:pPr>
              <w:rPr>
                <w:b/>
                <w:bCs/>
                <w:szCs w:val="24"/>
              </w:rPr>
            </w:pPr>
            <w:r w:rsidRPr="004D0A68">
              <w:rPr>
                <w:b/>
                <w:bCs/>
                <w:szCs w:val="24"/>
              </w:rPr>
              <w:t xml:space="preserve">Panevėžio miesto plėtros strateginio plano dalys, susijusios su vykdomu veiklos planu: </w:t>
            </w:r>
          </w:p>
          <w:p w14:paraId="4F2A8A93" w14:textId="77777777" w:rsidR="000D53B7" w:rsidRPr="004D0A68" w:rsidRDefault="000D53B7" w:rsidP="00027B3F">
            <w:pPr>
              <w:rPr>
                <w:szCs w:val="24"/>
              </w:rPr>
            </w:pPr>
            <w:r w:rsidRPr="004D0A68">
              <w:rPr>
                <w:szCs w:val="24"/>
              </w:rPr>
              <w:t>2.3.1, 2.3.2, 2.3.3, 2.3.4</w:t>
            </w:r>
          </w:p>
        </w:tc>
      </w:tr>
    </w:tbl>
    <w:p w14:paraId="4F2A8A95"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8" w14:textId="77777777" w:rsidTr="00027B3F">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6" w14:textId="77777777" w:rsidR="000D53B7" w:rsidRPr="004D0A68" w:rsidRDefault="000D53B7" w:rsidP="00027B3F">
            <w:pPr>
              <w:pStyle w:val="Pagrindinistekstas"/>
              <w:jc w:val="both"/>
              <w:rPr>
                <w:b/>
                <w:bCs/>
                <w:sz w:val="24"/>
                <w:szCs w:val="24"/>
              </w:rPr>
            </w:pPr>
            <w:r w:rsidRPr="004D0A68">
              <w:rPr>
                <w:b/>
                <w:bCs/>
                <w:sz w:val="24"/>
                <w:szCs w:val="24"/>
              </w:rPr>
              <w:t xml:space="preserve">Susiję Lietuvos Respublikos ir savivaldybės teisės aktai:  </w:t>
            </w:r>
          </w:p>
          <w:p w14:paraId="4F2A8A97" w14:textId="77777777" w:rsidR="000D53B7" w:rsidRPr="004D0A68" w:rsidRDefault="000D53B7" w:rsidP="00027B3F">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3D3061"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A99" w14:textId="77777777" w:rsidR="000D53B7" w:rsidRPr="004D0A68" w:rsidRDefault="000D53B7" w:rsidP="000D53B7">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0D53B7" w:rsidRPr="004D0A68" w14:paraId="4F2A8A9C" w14:textId="77777777" w:rsidTr="00027B3F">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A" w14:textId="77777777" w:rsidR="000D53B7" w:rsidRPr="004D0A68" w:rsidRDefault="000D53B7" w:rsidP="00027B3F">
            <w:pPr>
              <w:rPr>
                <w:b/>
                <w:szCs w:val="24"/>
              </w:rPr>
            </w:pPr>
            <w:r w:rsidRPr="004D0A68">
              <w:rPr>
                <w:b/>
                <w:szCs w:val="24"/>
              </w:rPr>
              <w:t xml:space="preserve">Kita svarbi informacija. </w:t>
            </w:r>
          </w:p>
          <w:p w14:paraId="4F2A8A9B" w14:textId="77777777" w:rsidR="000D53B7" w:rsidRPr="004D0A68" w:rsidRDefault="000D53B7" w:rsidP="00027B3F">
            <w:pPr>
              <w:rPr>
                <w:b/>
                <w:szCs w:val="24"/>
              </w:rPr>
            </w:pPr>
          </w:p>
        </w:tc>
      </w:tr>
    </w:tbl>
    <w:p w14:paraId="4F2A8A9D" w14:textId="77777777" w:rsidR="000D53B7" w:rsidRPr="004D0A68" w:rsidRDefault="000D53B7" w:rsidP="000D53B7">
      <w:pPr>
        <w:pStyle w:val="Pagrindinistekstas"/>
      </w:pPr>
    </w:p>
    <w:p w14:paraId="4F2A8A9E" w14:textId="77777777" w:rsidR="00AA23B8" w:rsidRPr="004D0A68" w:rsidRDefault="00AA23B8" w:rsidP="00C76659">
      <w:pPr>
        <w:tabs>
          <w:tab w:val="left" w:pos="6663"/>
          <w:tab w:val="left" w:pos="6974"/>
        </w:tabs>
        <w:jc w:val="both"/>
        <w:rPr>
          <w:szCs w:val="24"/>
        </w:rPr>
        <w:sectPr w:rsidR="00AA23B8" w:rsidRPr="004D0A68" w:rsidSect="008D1B25">
          <w:pgSz w:w="11907" w:h="16840" w:code="9"/>
          <w:pgMar w:top="1134" w:right="567" w:bottom="1134" w:left="1701" w:header="567" w:footer="567" w:gutter="0"/>
          <w:cols w:space="708"/>
          <w:docGrid w:linePitch="360"/>
        </w:sectPr>
      </w:pPr>
    </w:p>
    <w:p w14:paraId="4F2A8A9F" w14:textId="77777777" w:rsidR="00AA23B8" w:rsidRPr="004D0A68" w:rsidRDefault="00AA23B8" w:rsidP="00AA23B8">
      <w:pPr>
        <w:jc w:val="center"/>
        <w:rPr>
          <w:rFonts w:eastAsia="MS Mincho"/>
          <w:b/>
          <w:szCs w:val="24"/>
        </w:rPr>
      </w:pPr>
      <w:r w:rsidRPr="004D0A68">
        <w:rPr>
          <w:rFonts w:eastAsia="MS Mincho"/>
          <w:b/>
          <w:szCs w:val="24"/>
        </w:rPr>
        <w:t>PANEVĖŽIO TEATRO „MENAS“ 2021 M. VEIKLOS PLANAS</w:t>
      </w:r>
    </w:p>
    <w:p w14:paraId="4F2A8AA0" w14:textId="77777777" w:rsidR="00AA23B8" w:rsidRPr="004D0A68" w:rsidRDefault="00AA23B8" w:rsidP="00AA23B8">
      <w:pPr>
        <w:jc w:val="center"/>
        <w:rPr>
          <w:rFonts w:eastAsia="MS Mincho"/>
          <w:szCs w:val="24"/>
        </w:rPr>
      </w:pPr>
      <w:r w:rsidRPr="004D0A68">
        <w:rPr>
          <w:rFonts w:eastAsia="MS Mincho"/>
          <w:szCs w:val="24"/>
        </w:rPr>
        <w:t>TIKSLO, UŽDAVINIŲ IR PRIEMONIŲ VERTINIMO KRITERIJŲ SUVESTINĖ</w:t>
      </w:r>
    </w:p>
    <w:p w14:paraId="4F2A8AA1" w14:textId="77777777" w:rsidR="00AA23B8" w:rsidRPr="004D0A68" w:rsidRDefault="00AA23B8" w:rsidP="00AA23B8">
      <w:pPr>
        <w:jc w:val="center"/>
        <w:rPr>
          <w:rFonts w:eastAsia="MS Mincho"/>
          <w:szCs w:val="24"/>
        </w:rPr>
      </w:pPr>
    </w:p>
    <w:tbl>
      <w:tblPr>
        <w:tblStyle w:val="Lentelstinklelis"/>
        <w:tblW w:w="14879" w:type="dxa"/>
        <w:tblLayout w:type="fixed"/>
        <w:tblLook w:val="04A0" w:firstRow="1" w:lastRow="0" w:firstColumn="1" w:lastColumn="0" w:noHBand="0" w:noVBand="1"/>
      </w:tblPr>
      <w:tblGrid>
        <w:gridCol w:w="562"/>
        <w:gridCol w:w="567"/>
        <w:gridCol w:w="567"/>
        <w:gridCol w:w="4111"/>
        <w:gridCol w:w="4961"/>
        <w:gridCol w:w="1276"/>
        <w:gridCol w:w="1418"/>
        <w:gridCol w:w="1417"/>
      </w:tblGrid>
      <w:tr w:rsidR="00AA23B8" w:rsidRPr="004D0A68" w14:paraId="4F2A8AA7" w14:textId="77777777" w:rsidTr="00027B3F">
        <w:trPr>
          <w:trHeight w:val="510"/>
        </w:trPr>
        <w:tc>
          <w:tcPr>
            <w:tcW w:w="562" w:type="dxa"/>
            <w:vMerge w:val="restart"/>
            <w:textDirection w:val="btLr"/>
            <w:vAlign w:val="center"/>
          </w:tcPr>
          <w:p w14:paraId="4F2A8AA2" w14:textId="77777777" w:rsidR="00AA23B8" w:rsidRPr="004D0A68" w:rsidRDefault="00AA23B8" w:rsidP="00AA23B8">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AA3" w14:textId="77777777" w:rsidR="00AA23B8" w:rsidRPr="004D0A68" w:rsidRDefault="00AA23B8" w:rsidP="00AA23B8">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AA4" w14:textId="77777777" w:rsidR="00AA23B8" w:rsidRPr="004D0A68" w:rsidRDefault="00AA23B8" w:rsidP="00AA23B8">
            <w:pPr>
              <w:jc w:val="center"/>
              <w:rPr>
                <w:rFonts w:eastAsia="MS Mincho"/>
                <w:b/>
                <w:szCs w:val="24"/>
              </w:rPr>
            </w:pPr>
            <w:r w:rsidRPr="004D0A68">
              <w:rPr>
                <w:b/>
                <w:szCs w:val="24"/>
                <w:lang w:eastAsia="lt-LT"/>
              </w:rPr>
              <w:t>Priemonės kodas</w:t>
            </w:r>
          </w:p>
        </w:tc>
        <w:tc>
          <w:tcPr>
            <w:tcW w:w="4111" w:type="dxa"/>
            <w:vMerge w:val="restart"/>
            <w:vAlign w:val="center"/>
          </w:tcPr>
          <w:p w14:paraId="4F2A8AA5" w14:textId="77777777" w:rsidR="00AA23B8" w:rsidRPr="004D0A68" w:rsidRDefault="00AA23B8" w:rsidP="00AA23B8">
            <w:pPr>
              <w:jc w:val="center"/>
              <w:rPr>
                <w:rFonts w:eastAsia="MS Mincho"/>
                <w:b/>
                <w:szCs w:val="24"/>
              </w:rPr>
            </w:pPr>
            <w:r w:rsidRPr="004D0A68">
              <w:rPr>
                <w:b/>
                <w:szCs w:val="24"/>
                <w:lang w:eastAsia="lt-LT"/>
              </w:rPr>
              <w:t>Pavadinimas</w:t>
            </w:r>
          </w:p>
        </w:tc>
        <w:tc>
          <w:tcPr>
            <w:tcW w:w="9072" w:type="dxa"/>
            <w:gridSpan w:val="4"/>
            <w:vAlign w:val="center"/>
          </w:tcPr>
          <w:p w14:paraId="4F2A8AA6" w14:textId="77777777" w:rsidR="00AA23B8" w:rsidRPr="004D0A68" w:rsidRDefault="00AA23B8" w:rsidP="00AA23B8">
            <w:pPr>
              <w:jc w:val="center"/>
              <w:rPr>
                <w:rFonts w:eastAsia="MS Mincho"/>
                <w:b/>
                <w:szCs w:val="24"/>
              </w:rPr>
            </w:pPr>
            <w:r w:rsidRPr="004D0A68">
              <w:rPr>
                <w:b/>
                <w:bCs/>
                <w:szCs w:val="24"/>
                <w:lang w:eastAsia="lt-LT"/>
              </w:rPr>
              <w:t>Tikslo, uždavinio, priemonės vertinimo kriterijaus</w:t>
            </w:r>
          </w:p>
        </w:tc>
      </w:tr>
      <w:tr w:rsidR="00AA23B8" w:rsidRPr="004D0A68" w14:paraId="4F2A8AB0" w14:textId="77777777" w:rsidTr="00027B3F">
        <w:trPr>
          <w:trHeight w:val="1426"/>
        </w:trPr>
        <w:tc>
          <w:tcPr>
            <w:tcW w:w="562" w:type="dxa"/>
            <w:vMerge/>
            <w:textDirection w:val="btLr"/>
            <w:vAlign w:val="center"/>
          </w:tcPr>
          <w:p w14:paraId="4F2A8AA8" w14:textId="77777777" w:rsidR="00AA23B8" w:rsidRPr="004D0A68" w:rsidRDefault="00AA23B8" w:rsidP="00AA23B8">
            <w:pPr>
              <w:jc w:val="center"/>
              <w:rPr>
                <w:rFonts w:eastAsia="MS Mincho"/>
                <w:b/>
                <w:szCs w:val="24"/>
              </w:rPr>
            </w:pPr>
          </w:p>
        </w:tc>
        <w:tc>
          <w:tcPr>
            <w:tcW w:w="567" w:type="dxa"/>
            <w:vMerge/>
            <w:textDirection w:val="btLr"/>
            <w:vAlign w:val="center"/>
          </w:tcPr>
          <w:p w14:paraId="4F2A8AA9" w14:textId="77777777" w:rsidR="00AA23B8" w:rsidRPr="004D0A68" w:rsidRDefault="00AA23B8" w:rsidP="00AA23B8">
            <w:pPr>
              <w:jc w:val="center"/>
              <w:rPr>
                <w:rFonts w:eastAsia="MS Mincho"/>
                <w:b/>
                <w:szCs w:val="24"/>
              </w:rPr>
            </w:pPr>
          </w:p>
        </w:tc>
        <w:tc>
          <w:tcPr>
            <w:tcW w:w="567" w:type="dxa"/>
            <w:vMerge/>
            <w:textDirection w:val="btLr"/>
            <w:vAlign w:val="center"/>
          </w:tcPr>
          <w:p w14:paraId="4F2A8AAA" w14:textId="77777777" w:rsidR="00AA23B8" w:rsidRPr="004D0A68" w:rsidRDefault="00AA23B8" w:rsidP="00AA23B8">
            <w:pPr>
              <w:jc w:val="center"/>
              <w:rPr>
                <w:rFonts w:eastAsia="MS Mincho"/>
                <w:b/>
                <w:szCs w:val="24"/>
              </w:rPr>
            </w:pPr>
          </w:p>
        </w:tc>
        <w:tc>
          <w:tcPr>
            <w:tcW w:w="4111" w:type="dxa"/>
            <w:vMerge/>
            <w:vAlign w:val="center"/>
          </w:tcPr>
          <w:p w14:paraId="4F2A8AAB" w14:textId="77777777" w:rsidR="00AA23B8" w:rsidRPr="004D0A68" w:rsidRDefault="00AA23B8" w:rsidP="00AA23B8">
            <w:pPr>
              <w:jc w:val="center"/>
              <w:rPr>
                <w:rFonts w:eastAsia="MS Mincho"/>
                <w:b/>
                <w:szCs w:val="24"/>
              </w:rPr>
            </w:pPr>
          </w:p>
        </w:tc>
        <w:tc>
          <w:tcPr>
            <w:tcW w:w="4961" w:type="dxa"/>
            <w:vAlign w:val="center"/>
          </w:tcPr>
          <w:p w14:paraId="4F2A8AAC" w14:textId="77777777" w:rsidR="00AA23B8" w:rsidRPr="004D0A68" w:rsidRDefault="00AA23B8" w:rsidP="00AA23B8">
            <w:pPr>
              <w:jc w:val="center"/>
              <w:rPr>
                <w:rFonts w:eastAsia="MS Mincho"/>
                <w:b/>
                <w:szCs w:val="24"/>
              </w:rPr>
            </w:pPr>
            <w:r w:rsidRPr="004D0A68">
              <w:rPr>
                <w:b/>
                <w:szCs w:val="24"/>
                <w:lang w:eastAsia="lt-LT"/>
              </w:rPr>
              <w:t>Pavadinimas</w:t>
            </w:r>
          </w:p>
        </w:tc>
        <w:tc>
          <w:tcPr>
            <w:tcW w:w="1276" w:type="dxa"/>
            <w:vAlign w:val="center"/>
          </w:tcPr>
          <w:p w14:paraId="4F2A8AAD" w14:textId="77777777" w:rsidR="00AA23B8" w:rsidRPr="004D0A68" w:rsidRDefault="00AA23B8" w:rsidP="00AA23B8">
            <w:pPr>
              <w:jc w:val="center"/>
              <w:rPr>
                <w:b/>
                <w:szCs w:val="24"/>
                <w:lang w:eastAsia="lt-LT"/>
              </w:rPr>
            </w:pPr>
            <w:r w:rsidRPr="004D0A68">
              <w:rPr>
                <w:b/>
                <w:szCs w:val="24"/>
                <w:lang w:eastAsia="lt-LT"/>
              </w:rPr>
              <w:t>Mato vnt.</w:t>
            </w:r>
          </w:p>
        </w:tc>
        <w:tc>
          <w:tcPr>
            <w:tcW w:w="1418" w:type="dxa"/>
            <w:vAlign w:val="center"/>
          </w:tcPr>
          <w:p w14:paraId="4F2A8AAE" w14:textId="77777777" w:rsidR="00AA23B8" w:rsidRPr="004D0A68" w:rsidRDefault="00AA23B8" w:rsidP="00AA23B8">
            <w:pPr>
              <w:jc w:val="center"/>
              <w:rPr>
                <w:b/>
                <w:szCs w:val="24"/>
                <w:lang w:eastAsia="lt-LT"/>
              </w:rPr>
            </w:pPr>
            <w:r w:rsidRPr="004D0A68">
              <w:rPr>
                <w:b/>
                <w:szCs w:val="24"/>
                <w:lang w:eastAsia="lt-LT"/>
              </w:rPr>
              <w:t>2020 m. faktinė reikšmė, rezultatas</w:t>
            </w:r>
          </w:p>
        </w:tc>
        <w:tc>
          <w:tcPr>
            <w:tcW w:w="1417" w:type="dxa"/>
            <w:vAlign w:val="center"/>
          </w:tcPr>
          <w:p w14:paraId="4F2A8AAF" w14:textId="77777777" w:rsidR="00AA23B8" w:rsidRPr="004D0A68" w:rsidRDefault="00AA23B8" w:rsidP="00AA23B8">
            <w:pPr>
              <w:jc w:val="center"/>
              <w:rPr>
                <w:rFonts w:eastAsia="MS Mincho"/>
                <w:b/>
                <w:szCs w:val="24"/>
              </w:rPr>
            </w:pPr>
            <w:r w:rsidRPr="004D0A68">
              <w:rPr>
                <w:b/>
                <w:szCs w:val="24"/>
                <w:lang w:eastAsia="lt-LT"/>
              </w:rPr>
              <w:t>2021 m. siektina reikšmė, rezultatas</w:t>
            </w:r>
          </w:p>
        </w:tc>
      </w:tr>
      <w:tr w:rsidR="00AA23B8" w:rsidRPr="004D0A68" w14:paraId="4F2A8AB7" w14:textId="77777777" w:rsidTr="00027B3F">
        <w:trPr>
          <w:trHeight w:val="266"/>
        </w:trPr>
        <w:tc>
          <w:tcPr>
            <w:tcW w:w="562" w:type="dxa"/>
            <w:shd w:val="clear" w:color="auto" w:fill="DBE5F1" w:themeFill="accent1" w:themeFillTint="33"/>
          </w:tcPr>
          <w:p w14:paraId="4F2A8AB1" w14:textId="77777777" w:rsidR="00AA23B8" w:rsidRPr="004D0A68" w:rsidRDefault="00AA23B8" w:rsidP="00AA23B8">
            <w:pPr>
              <w:jc w:val="center"/>
              <w:rPr>
                <w:b/>
                <w:bCs/>
                <w:szCs w:val="24"/>
                <w:lang w:eastAsia="lt-LT"/>
              </w:rPr>
            </w:pPr>
            <w:r w:rsidRPr="004D0A68">
              <w:rPr>
                <w:b/>
                <w:bCs/>
                <w:szCs w:val="24"/>
                <w:lang w:eastAsia="lt-LT"/>
              </w:rPr>
              <w:t>01</w:t>
            </w:r>
          </w:p>
        </w:tc>
        <w:tc>
          <w:tcPr>
            <w:tcW w:w="5245" w:type="dxa"/>
            <w:gridSpan w:val="3"/>
            <w:shd w:val="clear" w:color="auto" w:fill="C6D9F1" w:themeFill="text2" w:themeFillTint="33"/>
          </w:tcPr>
          <w:p w14:paraId="4F2A8AB2" w14:textId="77777777" w:rsidR="00AA23B8" w:rsidRPr="004D0A68" w:rsidRDefault="00AA23B8" w:rsidP="00AA23B8">
            <w:pPr>
              <w:rPr>
                <w:rFonts w:eastAsia="MS Mincho"/>
                <w:szCs w:val="24"/>
              </w:rPr>
            </w:pPr>
            <w:r w:rsidRPr="004D0A68">
              <w:rPr>
                <w:b/>
                <w:bCs/>
                <w:szCs w:val="24"/>
                <w:lang w:eastAsia="lt-LT"/>
              </w:rPr>
              <w:t>Paversti Panevėžio miestą kultūros traukos centru</w:t>
            </w:r>
          </w:p>
        </w:tc>
        <w:tc>
          <w:tcPr>
            <w:tcW w:w="4961" w:type="dxa"/>
            <w:shd w:val="clear" w:color="auto" w:fill="C6D9F1" w:themeFill="text2" w:themeFillTint="33"/>
          </w:tcPr>
          <w:p w14:paraId="4F2A8AB3" w14:textId="77777777" w:rsidR="00AA23B8" w:rsidRPr="004D0A68" w:rsidRDefault="00AA23B8" w:rsidP="00AA23B8">
            <w:pPr>
              <w:rPr>
                <w:rFonts w:eastAsia="MS Mincho"/>
                <w:szCs w:val="24"/>
              </w:rPr>
            </w:pPr>
          </w:p>
        </w:tc>
        <w:tc>
          <w:tcPr>
            <w:tcW w:w="1276" w:type="dxa"/>
            <w:shd w:val="clear" w:color="auto" w:fill="C6D9F1" w:themeFill="text2" w:themeFillTint="33"/>
          </w:tcPr>
          <w:p w14:paraId="4F2A8AB4" w14:textId="77777777" w:rsidR="00AA23B8" w:rsidRPr="004D0A68" w:rsidRDefault="00AA23B8" w:rsidP="00AA23B8">
            <w:pPr>
              <w:jc w:val="center"/>
              <w:rPr>
                <w:szCs w:val="24"/>
              </w:rPr>
            </w:pPr>
          </w:p>
        </w:tc>
        <w:tc>
          <w:tcPr>
            <w:tcW w:w="1418" w:type="dxa"/>
            <w:shd w:val="clear" w:color="auto" w:fill="C6D9F1" w:themeFill="text2" w:themeFillTint="33"/>
          </w:tcPr>
          <w:p w14:paraId="4F2A8AB5" w14:textId="77777777" w:rsidR="00AA23B8" w:rsidRPr="004D0A68" w:rsidRDefault="00AA23B8" w:rsidP="00AA23B8">
            <w:pPr>
              <w:jc w:val="center"/>
              <w:rPr>
                <w:szCs w:val="24"/>
              </w:rPr>
            </w:pPr>
          </w:p>
        </w:tc>
        <w:tc>
          <w:tcPr>
            <w:tcW w:w="1417" w:type="dxa"/>
            <w:shd w:val="clear" w:color="auto" w:fill="C6D9F1" w:themeFill="text2" w:themeFillTint="33"/>
          </w:tcPr>
          <w:p w14:paraId="4F2A8AB6" w14:textId="77777777" w:rsidR="00AA23B8" w:rsidRPr="004D0A68" w:rsidRDefault="00AA23B8" w:rsidP="00AA23B8">
            <w:pPr>
              <w:jc w:val="center"/>
              <w:rPr>
                <w:szCs w:val="24"/>
              </w:rPr>
            </w:pPr>
          </w:p>
        </w:tc>
      </w:tr>
      <w:tr w:rsidR="00AA23B8" w:rsidRPr="004D0A68" w14:paraId="4F2A8ABF" w14:textId="77777777" w:rsidTr="00027B3F">
        <w:tc>
          <w:tcPr>
            <w:tcW w:w="562" w:type="dxa"/>
            <w:shd w:val="clear" w:color="auto" w:fill="DBE5F1" w:themeFill="accent1" w:themeFillTint="33"/>
          </w:tcPr>
          <w:p w14:paraId="4F2A8AB8"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AB9" w14:textId="77777777" w:rsidR="00AA23B8" w:rsidRPr="004D0A68" w:rsidRDefault="00AA23B8" w:rsidP="00AA23B8">
            <w:pPr>
              <w:jc w:val="center"/>
              <w:rPr>
                <w:b/>
                <w:bCs/>
                <w:szCs w:val="24"/>
                <w:lang w:eastAsia="lt-LT"/>
              </w:rPr>
            </w:pPr>
            <w:r w:rsidRPr="004D0A68">
              <w:rPr>
                <w:b/>
                <w:bCs/>
                <w:szCs w:val="24"/>
                <w:lang w:eastAsia="lt-LT"/>
              </w:rPr>
              <w:t>01</w:t>
            </w:r>
          </w:p>
        </w:tc>
        <w:tc>
          <w:tcPr>
            <w:tcW w:w="4678" w:type="dxa"/>
            <w:gridSpan w:val="2"/>
            <w:shd w:val="clear" w:color="auto" w:fill="D6E3BC" w:themeFill="accent3" w:themeFillTint="66"/>
          </w:tcPr>
          <w:p w14:paraId="4F2A8ABA" w14:textId="77777777" w:rsidR="00AA23B8" w:rsidRPr="004D0A68" w:rsidRDefault="00AA23B8" w:rsidP="00AA23B8">
            <w:pPr>
              <w:rPr>
                <w:b/>
                <w:bCs/>
                <w:szCs w:val="24"/>
                <w:lang w:eastAsia="lt-LT"/>
              </w:rPr>
            </w:pPr>
            <w:r w:rsidRPr="004D0A68">
              <w:rPr>
                <w:b/>
                <w:bCs/>
                <w:szCs w:val="24"/>
                <w:lang w:eastAsia="lt-LT"/>
              </w:rPr>
              <w:t>Sudaryti tinkamas sąlygas profesional</w:t>
            </w:r>
            <w:r w:rsidR="003D306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hemeFill="accent3" w:themeFillTint="66"/>
          </w:tcPr>
          <w:p w14:paraId="4F2A8ABB" w14:textId="77777777" w:rsidR="00AA23B8" w:rsidRPr="004D0A68" w:rsidRDefault="00AA23B8" w:rsidP="00AA23B8">
            <w:pPr>
              <w:rPr>
                <w:b/>
                <w:bCs/>
                <w:szCs w:val="24"/>
                <w:lang w:eastAsia="lt-LT"/>
              </w:rPr>
            </w:pPr>
            <w:r w:rsidRPr="004D0A68">
              <w:rPr>
                <w:rFonts w:eastAsia="MS Mincho"/>
                <w:szCs w:val="24"/>
              </w:rPr>
              <w:t>Įgyvendintų veiklų pokytis</w:t>
            </w:r>
          </w:p>
        </w:tc>
        <w:tc>
          <w:tcPr>
            <w:tcW w:w="1276" w:type="dxa"/>
            <w:shd w:val="clear" w:color="auto" w:fill="D6E3BC" w:themeFill="accent3" w:themeFillTint="66"/>
          </w:tcPr>
          <w:p w14:paraId="4F2A8ABC" w14:textId="77777777" w:rsidR="00AA23B8" w:rsidRPr="004D0A68" w:rsidRDefault="00AA23B8" w:rsidP="00AA23B8">
            <w:pPr>
              <w:jc w:val="center"/>
              <w:rPr>
                <w:bCs/>
                <w:szCs w:val="24"/>
                <w:lang w:eastAsia="lt-LT"/>
              </w:rPr>
            </w:pPr>
            <w:r w:rsidRPr="004D0A68">
              <w:rPr>
                <w:bCs/>
                <w:szCs w:val="24"/>
                <w:lang w:eastAsia="lt-LT"/>
              </w:rPr>
              <w:t>Proc.</w:t>
            </w:r>
          </w:p>
        </w:tc>
        <w:tc>
          <w:tcPr>
            <w:tcW w:w="1418" w:type="dxa"/>
            <w:shd w:val="clear" w:color="auto" w:fill="D6E3BC" w:themeFill="accent3" w:themeFillTint="66"/>
          </w:tcPr>
          <w:p w14:paraId="4F2A8ABD" w14:textId="77777777" w:rsidR="00AA23B8" w:rsidRPr="004D0A68" w:rsidRDefault="004310E4" w:rsidP="00AA23B8">
            <w:pPr>
              <w:jc w:val="center"/>
              <w:rPr>
                <w:bCs/>
                <w:szCs w:val="24"/>
                <w:highlight w:val="yellow"/>
                <w:lang w:eastAsia="lt-LT"/>
              </w:rPr>
            </w:pPr>
            <w:r>
              <w:rPr>
                <w:bCs/>
                <w:szCs w:val="24"/>
                <w:lang w:eastAsia="lt-LT"/>
              </w:rPr>
              <w:t xml:space="preserve">– </w:t>
            </w:r>
            <w:r w:rsidR="00AA23B8" w:rsidRPr="004D0A68">
              <w:rPr>
                <w:bCs/>
                <w:szCs w:val="24"/>
                <w:lang w:eastAsia="lt-LT"/>
              </w:rPr>
              <w:t>93*</w:t>
            </w:r>
          </w:p>
        </w:tc>
        <w:tc>
          <w:tcPr>
            <w:tcW w:w="1417" w:type="dxa"/>
            <w:shd w:val="clear" w:color="auto" w:fill="D6E3BC" w:themeFill="accent3" w:themeFillTint="66"/>
          </w:tcPr>
          <w:p w14:paraId="4F2A8ABE" w14:textId="77777777" w:rsidR="00AA23B8" w:rsidRPr="004D0A68" w:rsidRDefault="00AA23B8" w:rsidP="00AA23B8">
            <w:pPr>
              <w:jc w:val="center"/>
              <w:rPr>
                <w:bCs/>
                <w:szCs w:val="24"/>
                <w:lang w:eastAsia="lt-LT"/>
              </w:rPr>
            </w:pPr>
            <w:r w:rsidRPr="004D0A68">
              <w:rPr>
                <w:bCs/>
                <w:szCs w:val="24"/>
                <w:lang w:eastAsia="lt-LT"/>
              </w:rPr>
              <w:t>14</w:t>
            </w:r>
          </w:p>
        </w:tc>
      </w:tr>
      <w:tr w:rsidR="00AA23B8" w:rsidRPr="004D0A68" w14:paraId="4F2A8AC8" w14:textId="77777777" w:rsidTr="00027B3F">
        <w:tc>
          <w:tcPr>
            <w:tcW w:w="562" w:type="dxa"/>
            <w:vMerge w:val="restart"/>
            <w:shd w:val="clear" w:color="auto" w:fill="DBE5F1" w:themeFill="accent1" w:themeFillTint="33"/>
          </w:tcPr>
          <w:p w14:paraId="4F2A8AC0"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shd w:val="clear" w:color="auto" w:fill="D6E3BC" w:themeFill="accent3" w:themeFillTint="66"/>
          </w:tcPr>
          <w:p w14:paraId="4F2A8AC1"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tcPr>
          <w:p w14:paraId="4F2A8AC2" w14:textId="77777777" w:rsidR="00AA23B8" w:rsidRPr="004D0A68" w:rsidRDefault="00AA23B8" w:rsidP="00AA23B8">
            <w:pPr>
              <w:jc w:val="center"/>
              <w:rPr>
                <w:rFonts w:eastAsia="MS Mincho"/>
                <w:szCs w:val="24"/>
              </w:rPr>
            </w:pPr>
            <w:r w:rsidRPr="004D0A68">
              <w:rPr>
                <w:b/>
                <w:bCs/>
                <w:szCs w:val="24"/>
                <w:lang w:eastAsia="lt-LT"/>
              </w:rPr>
              <w:t>01</w:t>
            </w:r>
          </w:p>
        </w:tc>
        <w:tc>
          <w:tcPr>
            <w:tcW w:w="4111" w:type="dxa"/>
            <w:vMerge w:val="restart"/>
          </w:tcPr>
          <w:p w14:paraId="4F2A8AC3" w14:textId="77777777" w:rsidR="00AA23B8" w:rsidRPr="004D0A68" w:rsidRDefault="00AA23B8" w:rsidP="00AA23B8">
            <w:pPr>
              <w:rPr>
                <w:rFonts w:eastAsia="MS Mincho"/>
                <w:szCs w:val="24"/>
              </w:rPr>
            </w:pPr>
            <w:r w:rsidRPr="004D0A68">
              <w:rPr>
                <w:rFonts w:eastAsia="MS Mincho"/>
                <w:szCs w:val="24"/>
              </w:rPr>
              <w:t>Iniciatyvų, skatinančių profesionaliųjų menininkų įtraukimą į teatro veiklą, įgyvendinimas</w:t>
            </w:r>
          </w:p>
        </w:tc>
        <w:tc>
          <w:tcPr>
            <w:tcW w:w="4961" w:type="dxa"/>
          </w:tcPr>
          <w:p w14:paraId="4F2A8AC4" w14:textId="77777777" w:rsidR="00AA23B8" w:rsidRPr="004D0A68" w:rsidRDefault="00AA23B8" w:rsidP="00AA23B8">
            <w:pPr>
              <w:rPr>
                <w:rFonts w:eastAsia="MS Mincho"/>
                <w:szCs w:val="24"/>
              </w:rPr>
            </w:pPr>
            <w:r w:rsidRPr="004D0A68">
              <w:rPr>
                <w:szCs w:val="24"/>
                <w:lang w:eastAsia="lt-LT"/>
              </w:rPr>
              <w:t>Įgyvendintų projektų skaičius per metus</w:t>
            </w:r>
          </w:p>
        </w:tc>
        <w:tc>
          <w:tcPr>
            <w:tcW w:w="1276" w:type="dxa"/>
          </w:tcPr>
          <w:p w14:paraId="4F2A8AC5" w14:textId="77777777" w:rsidR="00AA23B8" w:rsidRPr="004D0A68" w:rsidRDefault="00AA23B8" w:rsidP="00AA23B8">
            <w:pPr>
              <w:jc w:val="center"/>
              <w:rPr>
                <w:szCs w:val="24"/>
              </w:rPr>
            </w:pPr>
            <w:r w:rsidRPr="004D0A68">
              <w:rPr>
                <w:szCs w:val="24"/>
              </w:rPr>
              <w:t>Vnt.</w:t>
            </w:r>
          </w:p>
        </w:tc>
        <w:tc>
          <w:tcPr>
            <w:tcW w:w="1418" w:type="dxa"/>
          </w:tcPr>
          <w:p w14:paraId="4F2A8AC6" w14:textId="77777777" w:rsidR="00AA23B8" w:rsidRPr="004D0A68" w:rsidRDefault="00AA23B8" w:rsidP="00AA23B8">
            <w:pPr>
              <w:jc w:val="center"/>
              <w:rPr>
                <w:szCs w:val="24"/>
              </w:rPr>
            </w:pPr>
            <w:r w:rsidRPr="004D0A68">
              <w:rPr>
                <w:szCs w:val="24"/>
              </w:rPr>
              <w:t>4</w:t>
            </w:r>
          </w:p>
        </w:tc>
        <w:tc>
          <w:tcPr>
            <w:tcW w:w="1417" w:type="dxa"/>
          </w:tcPr>
          <w:p w14:paraId="4F2A8AC7" w14:textId="77777777" w:rsidR="00AA23B8" w:rsidRPr="004D0A68" w:rsidRDefault="00AA23B8" w:rsidP="00AA23B8">
            <w:pPr>
              <w:jc w:val="center"/>
              <w:rPr>
                <w:rFonts w:eastAsia="MS Mincho"/>
                <w:szCs w:val="24"/>
              </w:rPr>
            </w:pPr>
            <w:r w:rsidRPr="004D0A68">
              <w:rPr>
                <w:szCs w:val="24"/>
              </w:rPr>
              <w:t>3</w:t>
            </w:r>
          </w:p>
        </w:tc>
      </w:tr>
      <w:tr w:rsidR="00AA23B8" w:rsidRPr="004D0A68" w14:paraId="4F2A8AD1" w14:textId="77777777" w:rsidTr="00027B3F">
        <w:tc>
          <w:tcPr>
            <w:tcW w:w="562" w:type="dxa"/>
            <w:vMerge/>
            <w:shd w:val="clear" w:color="auto" w:fill="DBE5F1" w:themeFill="accent1" w:themeFillTint="33"/>
          </w:tcPr>
          <w:p w14:paraId="4F2A8AC9"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CA" w14:textId="77777777" w:rsidR="00AA23B8" w:rsidRPr="004D0A68" w:rsidRDefault="00AA23B8" w:rsidP="00AA23B8">
            <w:pPr>
              <w:jc w:val="center"/>
              <w:rPr>
                <w:b/>
                <w:bCs/>
                <w:szCs w:val="24"/>
                <w:lang w:eastAsia="lt-LT"/>
              </w:rPr>
            </w:pPr>
          </w:p>
        </w:tc>
        <w:tc>
          <w:tcPr>
            <w:tcW w:w="567" w:type="dxa"/>
            <w:vMerge/>
          </w:tcPr>
          <w:p w14:paraId="4F2A8ACB" w14:textId="77777777" w:rsidR="00AA23B8" w:rsidRPr="004D0A68" w:rsidRDefault="00AA23B8" w:rsidP="00AA23B8">
            <w:pPr>
              <w:jc w:val="center"/>
              <w:rPr>
                <w:b/>
                <w:bCs/>
                <w:szCs w:val="24"/>
                <w:lang w:eastAsia="lt-LT"/>
              </w:rPr>
            </w:pPr>
          </w:p>
        </w:tc>
        <w:tc>
          <w:tcPr>
            <w:tcW w:w="4111" w:type="dxa"/>
            <w:vMerge/>
          </w:tcPr>
          <w:p w14:paraId="4F2A8ACC" w14:textId="77777777" w:rsidR="00AA23B8" w:rsidRPr="004D0A68" w:rsidRDefault="00AA23B8" w:rsidP="00AA23B8">
            <w:pPr>
              <w:rPr>
                <w:rFonts w:eastAsia="MS Mincho"/>
                <w:szCs w:val="24"/>
              </w:rPr>
            </w:pPr>
          </w:p>
        </w:tc>
        <w:tc>
          <w:tcPr>
            <w:tcW w:w="4961" w:type="dxa"/>
            <w:vAlign w:val="bottom"/>
          </w:tcPr>
          <w:p w14:paraId="4F2A8ACD" w14:textId="77777777" w:rsidR="00AA23B8" w:rsidRPr="004D0A68" w:rsidRDefault="00AA23B8" w:rsidP="00AA23B8">
            <w:pPr>
              <w:rPr>
                <w:szCs w:val="24"/>
                <w:lang w:eastAsia="lt-LT"/>
              </w:rPr>
            </w:pPr>
            <w:r w:rsidRPr="004D0A68">
              <w:rPr>
                <w:szCs w:val="24"/>
                <w:lang w:eastAsia="lt-LT"/>
              </w:rPr>
              <w:t>Į spektaklius įtrauktų menininkų (režisierių, dailininkų ir kt.) skaičius</w:t>
            </w:r>
          </w:p>
        </w:tc>
        <w:tc>
          <w:tcPr>
            <w:tcW w:w="1276" w:type="dxa"/>
          </w:tcPr>
          <w:p w14:paraId="4F2A8ACE" w14:textId="77777777" w:rsidR="00AA23B8" w:rsidRPr="004D0A68" w:rsidRDefault="00AA23B8" w:rsidP="00AA23B8">
            <w:pPr>
              <w:jc w:val="center"/>
              <w:rPr>
                <w:szCs w:val="24"/>
              </w:rPr>
            </w:pPr>
            <w:r w:rsidRPr="004D0A68">
              <w:rPr>
                <w:szCs w:val="24"/>
              </w:rPr>
              <w:t>Vnt.</w:t>
            </w:r>
          </w:p>
        </w:tc>
        <w:tc>
          <w:tcPr>
            <w:tcW w:w="1418" w:type="dxa"/>
          </w:tcPr>
          <w:p w14:paraId="4F2A8ACF" w14:textId="77777777" w:rsidR="00AA23B8" w:rsidRPr="004D0A68" w:rsidRDefault="00AA23B8" w:rsidP="00AA23B8">
            <w:pPr>
              <w:jc w:val="center"/>
              <w:rPr>
                <w:szCs w:val="24"/>
              </w:rPr>
            </w:pPr>
            <w:r w:rsidRPr="004D0A68">
              <w:rPr>
                <w:szCs w:val="24"/>
              </w:rPr>
              <w:t>19</w:t>
            </w:r>
          </w:p>
        </w:tc>
        <w:tc>
          <w:tcPr>
            <w:tcW w:w="1417" w:type="dxa"/>
          </w:tcPr>
          <w:p w14:paraId="4F2A8AD0" w14:textId="77777777" w:rsidR="00AA23B8" w:rsidRPr="004D0A68" w:rsidRDefault="00AA23B8" w:rsidP="00AA23B8">
            <w:pPr>
              <w:jc w:val="center"/>
              <w:rPr>
                <w:szCs w:val="24"/>
              </w:rPr>
            </w:pPr>
            <w:r w:rsidRPr="004D0A68">
              <w:rPr>
                <w:szCs w:val="24"/>
              </w:rPr>
              <w:t>6</w:t>
            </w:r>
          </w:p>
        </w:tc>
      </w:tr>
      <w:tr w:rsidR="00AA23B8" w:rsidRPr="004D0A68" w14:paraId="4F2A8ADA" w14:textId="77777777" w:rsidTr="00027B3F">
        <w:tc>
          <w:tcPr>
            <w:tcW w:w="562" w:type="dxa"/>
            <w:vMerge w:val="restart"/>
            <w:shd w:val="clear" w:color="auto" w:fill="DBE5F1" w:themeFill="accent1" w:themeFillTint="33"/>
          </w:tcPr>
          <w:p w14:paraId="4F2A8AD2"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AD3"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AD4" w14:textId="77777777" w:rsidR="00AA23B8" w:rsidRPr="004D0A68" w:rsidRDefault="00AA23B8" w:rsidP="00AA23B8">
            <w:pPr>
              <w:jc w:val="center"/>
              <w:rPr>
                <w:b/>
                <w:bCs/>
                <w:szCs w:val="24"/>
                <w:lang w:eastAsia="lt-LT"/>
              </w:rPr>
            </w:pPr>
            <w:r w:rsidRPr="004D0A68">
              <w:rPr>
                <w:b/>
                <w:bCs/>
                <w:szCs w:val="24"/>
                <w:lang w:eastAsia="lt-LT"/>
              </w:rPr>
              <w:t>02</w:t>
            </w:r>
          </w:p>
        </w:tc>
        <w:tc>
          <w:tcPr>
            <w:tcW w:w="4111" w:type="dxa"/>
            <w:vMerge w:val="restart"/>
          </w:tcPr>
          <w:p w14:paraId="4F2A8AD5" w14:textId="77777777" w:rsidR="00AA23B8" w:rsidRPr="004D0A68" w:rsidRDefault="00AA23B8" w:rsidP="00AA23B8">
            <w:pPr>
              <w:rPr>
                <w:rFonts w:eastAsia="MS Mincho"/>
                <w:szCs w:val="24"/>
              </w:rPr>
            </w:pPr>
            <w:r w:rsidRPr="004D0A68">
              <w:rPr>
                <w:szCs w:val="24"/>
                <w:lang w:eastAsia="lt-LT"/>
              </w:rPr>
              <w:t>Teatro veiklos sklaida</w:t>
            </w:r>
            <w:r w:rsidRPr="004D0A68">
              <w:rPr>
                <w:rFonts w:eastAsia="MS Mincho"/>
                <w:szCs w:val="24"/>
              </w:rPr>
              <w:t xml:space="preserve"> ir plėtra</w:t>
            </w:r>
          </w:p>
        </w:tc>
        <w:tc>
          <w:tcPr>
            <w:tcW w:w="4961" w:type="dxa"/>
          </w:tcPr>
          <w:p w14:paraId="4F2A8AD6" w14:textId="77777777" w:rsidR="00AA23B8" w:rsidRPr="004D0A68" w:rsidRDefault="00AA23B8" w:rsidP="00AA23B8">
            <w:pPr>
              <w:rPr>
                <w:szCs w:val="24"/>
                <w:lang w:eastAsia="lt-LT"/>
              </w:rPr>
            </w:pPr>
            <w:r w:rsidRPr="004D0A68">
              <w:rPr>
                <w:szCs w:val="24"/>
                <w:lang w:eastAsia="lt-LT"/>
              </w:rPr>
              <w:t>Parodytų spektaklių skaičius per metus</w:t>
            </w:r>
          </w:p>
        </w:tc>
        <w:tc>
          <w:tcPr>
            <w:tcW w:w="1276" w:type="dxa"/>
          </w:tcPr>
          <w:p w14:paraId="4F2A8AD7" w14:textId="77777777" w:rsidR="00AA23B8" w:rsidRPr="004D0A68" w:rsidRDefault="00AA23B8" w:rsidP="00AA23B8">
            <w:pPr>
              <w:jc w:val="center"/>
              <w:rPr>
                <w:szCs w:val="24"/>
              </w:rPr>
            </w:pPr>
            <w:r w:rsidRPr="004D0A68">
              <w:rPr>
                <w:szCs w:val="24"/>
              </w:rPr>
              <w:t>Vnt.</w:t>
            </w:r>
          </w:p>
        </w:tc>
        <w:tc>
          <w:tcPr>
            <w:tcW w:w="1418" w:type="dxa"/>
          </w:tcPr>
          <w:p w14:paraId="4F2A8AD8" w14:textId="77777777" w:rsidR="00AA23B8" w:rsidRPr="004D0A68" w:rsidRDefault="00AA23B8" w:rsidP="00AA23B8">
            <w:pPr>
              <w:jc w:val="center"/>
              <w:rPr>
                <w:szCs w:val="24"/>
                <w:lang w:eastAsia="lt-LT"/>
              </w:rPr>
            </w:pPr>
            <w:r w:rsidRPr="004D0A68">
              <w:rPr>
                <w:szCs w:val="24"/>
                <w:lang w:eastAsia="lt-LT"/>
              </w:rPr>
              <w:t>60</w:t>
            </w:r>
          </w:p>
        </w:tc>
        <w:tc>
          <w:tcPr>
            <w:tcW w:w="1417" w:type="dxa"/>
          </w:tcPr>
          <w:p w14:paraId="4F2A8AD9" w14:textId="77777777" w:rsidR="00AA23B8" w:rsidRPr="004D0A68" w:rsidRDefault="00AA23B8" w:rsidP="00AA23B8">
            <w:pPr>
              <w:jc w:val="center"/>
              <w:rPr>
                <w:szCs w:val="24"/>
              </w:rPr>
            </w:pPr>
            <w:r w:rsidRPr="004D0A68">
              <w:rPr>
                <w:szCs w:val="24"/>
                <w:lang w:eastAsia="lt-LT"/>
              </w:rPr>
              <w:t>72</w:t>
            </w:r>
          </w:p>
        </w:tc>
      </w:tr>
      <w:tr w:rsidR="00AA23B8" w:rsidRPr="004D0A68" w14:paraId="4F2A8AE3" w14:textId="77777777" w:rsidTr="00027B3F">
        <w:tc>
          <w:tcPr>
            <w:tcW w:w="562" w:type="dxa"/>
            <w:vMerge/>
            <w:shd w:val="clear" w:color="auto" w:fill="DBE5F1" w:themeFill="accent1" w:themeFillTint="33"/>
          </w:tcPr>
          <w:p w14:paraId="4F2A8ADB"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DC" w14:textId="77777777" w:rsidR="00AA23B8" w:rsidRPr="004D0A68" w:rsidRDefault="00AA23B8" w:rsidP="00AA23B8">
            <w:pPr>
              <w:jc w:val="center"/>
              <w:rPr>
                <w:b/>
                <w:bCs/>
                <w:szCs w:val="24"/>
                <w:lang w:eastAsia="lt-LT"/>
              </w:rPr>
            </w:pPr>
          </w:p>
        </w:tc>
        <w:tc>
          <w:tcPr>
            <w:tcW w:w="567" w:type="dxa"/>
            <w:vMerge/>
          </w:tcPr>
          <w:p w14:paraId="4F2A8ADD" w14:textId="77777777" w:rsidR="00AA23B8" w:rsidRPr="004D0A68" w:rsidRDefault="00AA23B8" w:rsidP="00AA23B8">
            <w:pPr>
              <w:jc w:val="center"/>
              <w:rPr>
                <w:b/>
                <w:bCs/>
                <w:szCs w:val="24"/>
                <w:lang w:eastAsia="lt-LT"/>
              </w:rPr>
            </w:pPr>
          </w:p>
        </w:tc>
        <w:tc>
          <w:tcPr>
            <w:tcW w:w="4111" w:type="dxa"/>
            <w:vMerge/>
          </w:tcPr>
          <w:p w14:paraId="4F2A8ADE" w14:textId="77777777" w:rsidR="00AA23B8" w:rsidRPr="004D0A68" w:rsidRDefault="00AA23B8" w:rsidP="00AA23B8">
            <w:pPr>
              <w:rPr>
                <w:rFonts w:eastAsia="MS Mincho"/>
                <w:szCs w:val="24"/>
              </w:rPr>
            </w:pPr>
          </w:p>
        </w:tc>
        <w:tc>
          <w:tcPr>
            <w:tcW w:w="4961" w:type="dxa"/>
          </w:tcPr>
          <w:p w14:paraId="4F2A8ADF" w14:textId="77777777" w:rsidR="00AA23B8" w:rsidRPr="004D0A68" w:rsidRDefault="00AA23B8" w:rsidP="00AA23B8">
            <w:pPr>
              <w:rPr>
                <w:szCs w:val="24"/>
                <w:lang w:eastAsia="lt-LT"/>
              </w:rPr>
            </w:pPr>
            <w:r w:rsidRPr="004D0A68">
              <w:rPr>
                <w:szCs w:val="24"/>
                <w:lang w:eastAsia="lt-LT"/>
              </w:rPr>
              <w:t>Premjerų skaičius per metus</w:t>
            </w:r>
          </w:p>
        </w:tc>
        <w:tc>
          <w:tcPr>
            <w:tcW w:w="1276" w:type="dxa"/>
          </w:tcPr>
          <w:p w14:paraId="4F2A8AE0" w14:textId="77777777" w:rsidR="00AA23B8" w:rsidRPr="004D0A68" w:rsidRDefault="00AA23B8" w:rsidP="00AA23B8">
            <w:pPr>
              <w:jc w:val="center"/>
              <w:rPr>
                <w:szCs w:val="24"/>
              </w:rPr>
            </w:pPr>
            <w:r w:rsidRPr="004D0A68">
              <w:rPr>
                <w:szCs w:val="24"/>
              </w:rPr>
              <w:t>Vnt.</w:t>
            </w:r>
          </w:p>
        </w:tc>
        <w:tc>
          <w:tcPr>
            <w:tcW w:w="1418" w:type="dxa"/>
          </w:tcPr>
          <w:p w14:paraId="4F2A8AE1"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AE2" w14:textId="77777777" w:rsidR="00AA23B8" w:rsidRPr="004D0A68" w:rsidRDefault="00AA23B8" w:rsidP="00AA23B8">
            <w:pPr>
              <w:jc w:val="center"/>
              <w:rPr>
                <w:szCs w:val="24"/>
              </w:rPr>
            </w:pPr>
            <w:r w:rsidRPr="004D0A68">
              <w:rPr>
                <w:szCs w:val="24"/>
                <w:lang w:eastAsia="lt-LT"/>
              </w:rPr>
              <w:t>3</w:t>
            </w:r>
          </w:p>
        </w:tc>
      </w:tr>
      <w:tr w:rsidR="00AA23B8" w:rsidRPr="004D0A68" w14:paraId="4F2A8AEC" w14:textId="77777777" w:rsidTr="00027B3F">
        <w:tc>
          <w:tcPr>
            <w:tcW w:w="562" w:type="dxa"/>
            <w:vMerge/>
            <w:shd w:val="clear" w:color="auto" w:fill="DBE5F1" w:themeFill="accent1" w:themeFillTint="33"/>
          </w:tcPr>
          <w:p w14:paraId="4F2A8AE4"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5" w14:textId="77777777" w:rsidR="00AA23B8" w:rsidRPr="004D0A68" w:rsidRDefault="00AA23B8" w:rsidP="00AA23B8">
            <w:pPr>
              <w:jc w:val="center"/>
              <w:rPr>
                <w:b/>
                <w:bCs/>
                <w:szCs w:val="24"/>
                <w:lang w:eastAsia="lt-LT"/>
              </w:rPr>
            </w:pPr>
          </w:p>
        </w:tc>
        <w:tc>
          <w:tcPr>
            <w:tcW w:w="567" w:type="dxa"/>
            <w:vMerge/>
          </w:tcPr>
          <w:p w14:paraId="4F2A8AE6" w14:textId="77777777" w:rsidR="00AA23B8" w:rsidRPr="004D0A68" w:rsidRDefault="00AA23B8" w:rsidP="00AA23B8">
            <w:pPr>
              <w:jc w:val="center"/>
              <w:rPr>
                <w:b/>
                <w:bCs/>
                <w:szCs w:val="24"/>
                <w:lang w:eastAsia="lt-LT"/>
              </w:rPr>
            </w:pPr>
          </w:p>
        </w:tc>
        <w:tc>
          <w:tcPr>
            <w:tcW w:w="4111" w:type="dxa"/>
            <w:vMerge/>
          </w:tcPr>
          <w:p w14:paraId="4F2A8AE7" w14:textId="77777777" w:rsidR="00AA23B8" w:rsidRPr="004D0A68" w:rsidRDefault="00AA23B8" w:rsidP="00AA23B8">
            <w:pPr>
              <w:rPr>
                <w:szCs w:val="24"/>
                <w:lang w:eastAsia="lt-LT"/>
              </w:rPr>
            </w:pPr>
          </w:p>
        </w:tc>
        <w:tc>
          <w:tcPr>
            <w:tcW w:w="4961" w:type="dxa"/>
            <w:shd w:val="clear" w:color="auto" w:fill="auto"/>
          </w:tcPr>
          <w:p w14:paraId="4F2A8AE8" w14:textId="77777777" w:rsidR="00AA23B8" w:rsidRPr="004D0A68" w:rsidRDefault="00AA23B8" w:rsidP="00AA23B8">
            <w:pPr>
              <w:rPr>
                <w:szCs w:val="24"/>
                <w:lang w:eastAsia="lt-LT"/>
              </w:rPr>
            </w:pPr>
            <w:r w:rsidRPr="004D0A68">
              <w:rPr>
                <w:szCs w:val="24"/>
                <w:lang w:eastAsia="lt-LT"/>
              </w:rPr>
              <w:t>Premjerinių spektaklių kokybinis vertinimas</w:t>
            </w:r>
          </w:p>
        </w:tc>
        <w:tc>
          <w:tcPr>
            <w:tcW w:w="1276" w:type="dxa"/>
            <w:shd w:val="clear" w:color="auto" w:fill="auto"/>
          </w:tcPr>
          <w:p w14:paraId="4F2A8AE9" w14:textId="77777777" w:rsidR="00AA23B8" w:rsidRPr="004D0A68" w:rsidRDefault="00AA23B8" w:rsidP="00AA23B8">
            <w:pPr>
              <w:jc w:val="center"/>
              <w:rPr>
                <w:szCs w:val="24"/>
              </w:rPr>
            </w:pPr>
            <w:r w:rsidRPr="004D0A68">
              <w:rPr>
                <w:szCs w:val="24"/>
              </w:rPr>
              <w:t>Teigiamas, neigiamas</w:t>
            </w:r>
          </w:p>
        </w:tc>
        <w:tc>
          <w:tcPr>
            <w:tcW w:w="1418" w:type="dxa"/>
          </w:tcPr>
          <w:p w14:paraId="4F2A8AEA" w14:textId="77777777" w:rsidR="00AA23B8" w:rsidRPr="004D0A68" w:rsidRDefault="00AA23B8" w:rsidP="00AA23B8">
            <w:pPr>
              <w:jc w:val="center"/>
              <w:rPr>
                <w:szCs w:val="24"/>
                <w:lang w:eastAsia="lt-LT"/>
              </w:rPr>
            </w:pPr>
            <w:r w:rsidRPr="004D0A68">
              <w:rPr>
                <w:szCs w:val="24"/>
                <w:lang w:eastAsia="lt-LT"/>
              </w:rPr>
              <w:t>Teigiamas</w:t>
            </w:r>
          </w:p>
        </w:tc>
        <w:tc>
          <w:tcPr>
            <w:tcW w:w="1417" w:type="dxa"/>
            <w:shd w:val="clear" w:color="auto" w:fill="auto"/>
          </w:tcPr>
          <w:p w14:paraId="4F2A8AEB" w14:textId="77777777" w:rsidR="00AA23B8" w:rsidRPr="004D0A68" w:rsidRDefault="00AA23B8" w:rsidP="00AA23B8">
            <w:pPr>
              <w:jc w:val="center"/>
              <w:rPr>
                <w:szCs w:val="24"/>
                <w:lang w:eastAsia="lt-LT"/>
              </w:rPr>
            </w:pPr>
            <w:r w:rsidRPr="004D0A68">
              <w:rPr>
                <w:szCs w:val="24"/>
                <w:lang w:eastAsia="lt-LT"/>
              </w:rPr>
              <w:t>Teigiamas</w:t>
            </w:r>
          </w:p>
        </w:tc>
      </w:tr>
      <w:tr w:rsidR="00AA23B8" w:rsidRPr="004D0A68" w14:paraId="4F2A8AF5" w14:textId="77777777" w:rsidTr="00027B3F">
        <w:tc>
          <w:tcPr>
            <w:tcW w:w="562" w:type="dxa"/>
            <w:vMerge/>
            <w:shd w:val="clear" w:color="auto" w:fill="DBE5F1" w:themeFill="accent1" w:themeFillTint="33"/>
          </w:tcPr>
          <w:p w14:paraId="4F2A8AED"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E" w14:textId="77777777" w:rsidR="00AA23B8" w:rsidRPr="004D0A68" w:rsidRDefault="00AA23B8" w:rsidP="00AA23B8">
            <w:pPr>
              <w:jc w:val="center"/>
              <w:rPr>
                <w:b/>
                <w:bCs/>
                <w:szCs w:val="24"/>
                <w:lang w:eastAsia="lt-LT"/>
              </w:rPr>
            </w:pPr>
          </w:p>
        </w:tc>
        <w:tc>
          <w:tcPr>
            <w:tcW w:w="567" w:type="dxa"/>
            <w:vMerge/>
          </w:tcPr>
          <w:p w14:paraId="4F2A8AEF" w14:textId="77777777" w:rsidR="00AA23B8" w:rsidRPr="004D0A68" w:rsidRDefault="00AA23B8" w:rsidP="00AA23B8">
            <w:pPr>
              <w:jc w:val="center"/>
              <w:rPr>
                <w:b/>
                <w:bCs/>
                <w:szCs w:val="24"/>
                <w:lang w:eastAsia="lt-LT"/>
              </w:rPr>
            </w:pPr>
          </w:p>
        </w:tc>
        <w:tc>
          <w:tcPr>
            <w:tcW w:w="4111" w:type="dxa"/>
            <w:vMerge/>
          </w:tcPr>
          <w:p w14:paraId="4F2A8AF0" w14:textId="77777777" w:rsidR="00AA23B8" w:rsidRPr="004D0A68" w:rsidRDefault="00AA23B8" w:rsidP="00AA23B8">
            <w:pPr>
              <w:rPr>
                <w:szCs w:val="24"/>
                <w:lang w:eastAsia="lt-LT"/>
              </w:rPr>
            </w:pPr>
          </w:p>
        </w:tc>
        <w:tc>
          <w:tcPr>
            <w:tcW w:w="4961" w:type="dxa"/>
            <w:shd w:val="clear" w:color="auto" w:fill="auto"/>
          </w:tcPr>
          <w:p w14:paraId="4F2A8AF1" w14:textId="77777777" w:rsidR="00AA23B8" w:rsidRPr="004D0A68" w:rsidRDefault="00AA23B8" w:rsidP="00AA23B8">
            <w:pPr>
              <w:rPr>
                <w:szCs w:val="24"/>
                <w:lang w:eastAsia="lt-LT"/>
              </w:rPr>
            </w:pPr>
            <w:r w:rsidRPr="004D0A68">
              <w:rPr>
                <w:szCs w:val="24"/>
                <w:lang w:eastAsia="lt-LT"/>
              </w:rPr>
              <w:t>gastrolinių spektaklių užsienyje skaičius per metus</w:t>
            </w:r>
          </w:p>
        </w:tc>
        <w:tc>
          <w:tcPr>
            <w:tcW w:w="1276" w:type="dxa"/>
            <w:shd w:val="clear" w:color="auto" w:fill="auto"/>
          </w:tcPr>
          <w:p w14:paraId="4F2A8AF2" w14:textId="77777777" w:rsidR="00AA23B8" w:rsidRPr="004D0A68" w:rsidRDefault="00AA23B8" w:rsidP="00AA23B8">
            <w:pPr>
              <w:jc w:val="center"/>
              <w:rPr>
                <w:szCs w:val="24"/>
                <w:highlight w:val="yellow"/>
              </w:rPr>
            </w:pPr>
            <w:r w:rsidRPr="004D0A68">
              <w:rPr>
                <w:szCs w:val="24"/>
              </w:rPr>
              <w:t>Vnt.</w:t>
            </w:r>
          </w:p>
        </w:tc>
        <w:tc>
          <w:tcPr>
            <w:tcW w:w="1418" w:type="dxa"/>
          </w:tcPr>
          <w:p w14:paraId="4F2A8AF3" w14:textId="77777777" w:rsidR="00AA23B8" w:rsidRPr="004D0A68" w:rsidRDefault="00AA23B8" w:rsidP="00AA23B8">
            <w:pPr>
              <w:jc w:val="center"/>
              <w:rPr>
                <w:szCs w:val="24"/>
                <w:lang w:eastAsia="lt-LT"/>
              </w:rPr>
            </w:pPr>
            <w:r w:rsidRPr="004D0A68">
              <w:rPr>
                <w:szCs w:val="24"/>
                <w:lang w:eastAsia="lt-LT"/>
              </w:rPr>
              <w:t>0</w:t>
            </w:r>
          </w:p>
        </w:tc>
        <w:tc>
          <w:tcPr>
            <w:tcW w:w="1417" w:type="dxa"/>
            <w:shd w:val="clear" w:color="auto" w:fill="auto"/>
          </w:tcPr>
          <w:p w14:paraId="4F2A8AF4" w14:textId="77777777" w:rsidR="00AA23B8" w:rsidRPr="004D0A68" w:rsidRDefault="00AA23B8" w:rsidP="00AA23B8">
            <w:pPr>
              <w:jc w:val="center"/>
              <w:rPr>
                <w:szCs w:val="24"/>
                <w:highlight w:val="yellow"/>
                <w:lang w:eastAsia="lt-LT"/>
              </w:rPr>
            </w:pPr>
            <w:r w:rsidRPr="004D0A68">
              <w:rPr>
                <w:szCs w:val="24"/>
                <w:lang w:eastAsia="lt-LT"/>
              </w:rPr>
              <w:t>0</w:t>
            </w:r>
          </w:p>
        </w:tc>
      </w:tr>
      <w:tr w:rsidR="00AA23B8" w:rsidRPr="004D0A68" w14:paraId="4F2A8AFE" w14:textId="77777777" w:rsidTr="00027B3F">
        <w:tc>
          <w:tcPr>
            <w:tcW w:w="562" w:type="dxa"/>
            <w:vMerge/>
            <w:shd w:val="clear" w:color="auto" w:fill="DBE5F1" w:themeFill="accent1" w:themeFillTint="33"/>
          </w:tcPr>
          <w:p w14:paraId="4F2A8AF6"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F7" w14:textId="77777777" w:rsidR="00AA23B8" w:rsidRPr="004D0A68" w:rsidRDefault="00AA23B8" w:rsidP="00AA23B8">
            <w:pPr>
              <w:jc w:val="center"/>
              <w:rPr>
                <w:b/>
                <w:bCs/>
                <w:szCs w:val="24"/>
                <w:lang w:eastAsia="lt-LT"/>
              </w:rPr>
            </w:pPr>
          </w:p>
        </w:tc>
        <w:tc>
          <w:tcPr>
            <w:tcW w:w="567" w:type="dxa"/>
            <w:vMerge/>
          </w:tcPr>
          <w:p w14:paraId="4F2A8AF8" w14:textId="77777777" w:rsidR="00AA23B8" w:rsidRPr="004D0A68" w:rsidRDefault="00AA23B8" w:rsidP="00AA23B8">
            <w:pPr>
              <w:jc w:val="center"/>
              <w:rPr>
                <w:b/>
                <w:bCs/>
                <w:szCs w:val="24"/>
                <w:lang w:eastAsia="lt-LT"/>
              </w:rPr>
            </w:pPr>
          </w:p>
        </w:tc>
        <w:tc>
          <w:tcPr>
            <w:tcW w:w="4111" w:type="dxa"/>
            <w:vMerge/>
          </w:tcPr>
          <w:p w14:paraId="4F2A8AF9" w14:textId="77777777" w:rsidR="00AA23B8" w:rsidRPr="004D0A68" w:rsidRDefault="00AA23B8" w:rsidP="00AA23B8">
            <w:pPr>
              <w:rPr>
                <w:szCs w:val="24"/>
                <w:lang w:eastAsia="lt-LT"/>
              </w:rPr>
            </w:pPr>
          </w:p>
        </w:tc>
        <w:tc>
          <w:tcPr>
            <w:tcW w:w="4961" w:type="dxa"/>
            <w:shd w:val="clear" w:color="auto" w:fill="auto"/>
          </w:tcPr>
          <w:p w14:paraId="4F2A8AFA" w14:textId="77777777" w:rsidR="00AA23B8" w:rsidRPr="004D0A68" w:rsidRDefault="00AA23B8" w:rsidP="00AA23B8">
            <w:pPr>
              <w:rPr>
                <w:szCs w:val="24"/>
                <w:lang w:eastAsia="lt-LT"/>
              </w:rPr>
            </w:pPr>
            <w:r w:rsidRPr="004D0A68">
              <w:rPr>
                <w:szCs w:val="24"/>
                <w:lang w:eastAsia="lt-LT"/>
              </w:rPr>
              <w:t>gastrolinių spektaklių Lietuvos regionuose skaičius per metus</w:t>
            </w:r>
          </w:p>
        </w:tc>
        <w:tc>
          <w:tcPr>
            <w:tcW w:w="1276" w:type="dxa"/>
            <w:shd w:val="clear" w:color="auto" w:fill="auto"/>
          </w:tcPr>
          <w:p w14:paraId="4F2A8AFB" w14:textId="77777777" w:rsidR="00AA23B8" w:rsidRPr="004D0A68" w:rsidRDefault="00AA23B8" w:rsidP="00AA23B8">
            <w:pPr>
              <w:jc w:val="center"/>
              <w:rPr>
                <w:szCs w:val="24"/>
                <w:highlight w:val="yellow"/>
              </w:rPr>
            </w:pPr>
            <w:r w:rsidRPr="004D0A68">
              <w:rPr>
                <w:szCs w:val="24"/>
              </w:rPr>
              <w:t>Vnt.</w:t>
            </w:r>
          </w:p>
        </w:tc>
        <w:tc>
          <w:tcPr>
            <w:tcW w:w="1418" w:type="dxa"/>
          </w:tcPr>
          <w:p w14:paraId="4F2A8AFC" w14:textId="77777777" w:rsidR="00AA23B8" w:rsidRPr="004D0A68" w:rsidRDefault="00AA23B8" w:rsidP="00AA23B8">
            <w:pPr>
              <w:jc w:val="center"/>
              <w:rPr>
                <w:szCs w:val="24"/>
                <w:lang w:eastAsia="lt-LT"/>
              </w:rPr>
            </w:pPr>
            <w:r w:rsidRPr="004D0A68">
              <w:rPr>
                <w:szCs w:val="24"/>
                <w:lang w:eastAsia="lt-LT"/>
              </w:rPr>
              <w:t>7</w:t>
            </w:r>
          </w:p>
        </w:tc>
        <w:tc>
          <w:tcPr>
            <w:tcW w:w="1417" w:type="dxa"/>
            <w:shd w:val="clear" w:color="auto" w:fill="auto"/>
          </w:tcPr>
          <w:p w14:paraId="4F2A8AFD" w14:textId="77777777" w:rsidR="00AA23B8" w:rsidRPr="004D0A68" w:rsidRDefault="00AA23B8" w:rsidP="00AA23B8">
            <w:pPr>
              <w:jc w:val="center"/>
              <w:rPr>
                <w:szCs w:val="24"/>
                <w:highlight w:val="yellow"/>
                <w:lang w:eastAsia="lt-LT"/>
              </w:rPr>
            </w:pPr>
            <w:r w:rsidRPr="004D0A68">
              <w:rPr>
                <w:szCs w:val="24"/>
                <w:lang w:eastAsia="lt-LT"/>
              </w:rPr>
              <w:t>7</w:t>
            </w:r>
          </w:p>
        </w:tc>
      </w:tr>
      <w:tr w:rsidR="00AA23B8" w:rsidRPr="004D0A68" w14:paraId="4F2A8B07" w14:textId="77777777" w:rsidTr="00027B3F">
        <w:tc>
          <w:tcPr>
            <w:tcW w:w="562" w:type="dxa"/>
            <w:vMerge w:val="restart"/>
            <w:shd w:val="clear" w:color="auto" w:fill="DBE5F1" w:themeFill="accent1" w:themeFillTint="33"/>
          </w:tcPr>
          <w:p w14:paraId="4F2A8AFF"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00"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B01" w14:textId="77777777" w:rsidR="00AA23B8" w:rsidRPr="004D0A68" w:rsidRDefault="00AA23B8" w:rsidP="00AA23B8">
            <w:pPr>
              <w:jc w:val="center"/>
              <w:rPr>
                <w:b/>
                <w:bCs/>
                <w:szCs w:val="24"/>
                <w:lang w:eastAsia="lt-LT"/>
              </w:rPr>
            </w:pPr>
            <w:r w:rsidRPr="004D0A68">
              <w:rPr>
                <w:b/>
                <w:bCs/>
                <w:szCs w:val="24"/>
                <w:lang w:eastAsia="lt-LT"/>
              </w:rPr>
              <w:t>03</w:t>
            </w:r>
          </w:p>
        </w:tc>
        <w:tc>
          <w:tcPr>
            <w:tcW w:w="4111" w:type="dxa"/>
            <w:vMerge w:val="restart"/>
          </w:tcPr>
          <w:p w14:paraId="4F2A8B02" w14:textId="77777777" w:rsidR="00AA23B8" w:rsidRPr="004D0A68" w:rsidRDefault="00AA23B8" w:rsidP="00AA23B8">
            <w:pPr>
              <w:rPr>
                <w:rFonts w:eastAsia="MS Mincho"/>
                <w:szCs w:val="24"/>
              </w:rPr>
            </w:pPr>
            <w:r w:rsidRPr="004D0A68">
              <w:rPr>
                <w:szCs w:val="24"/>
                <w:lang w:eastAsia="lt-LT"/>
              </w:rPr>
              <w:t>Dalyvavimas šalies ir tarptautiniuose renginiuose, programose, festivaliuose, atstovaujant ir pristatant Panevėžio ir Lietuvos teatro meno kultūrą</w:t>
            </w:r>
          </w:p>
        </w:tc>
        <w:tc>
          <w:tcPr>
            <w:tcW w:w="4961" w:type="dxa"/>
          </w:tcPr>
          <w:p w14:paraId="4F2A8B03" w14:textId="77777777" w:rsidR="00AA23B8" w:rsidRPr="004D0A68" w:rsidRDefault="00AA23B8" w:rsidP="00AA23B8">
            <w:pPr>
              <w:rPr>
                <w:szCs w:val="24"/>
                <w:lang w:eastAsia="lt-LT"/>
              </w:rPr>
            </w:pPr>
            <w:r w:rsidRPr="004D0A68">
              <w:rPr>
                <w:szCs w:val="24"/>
                <w:lang w:eastAsia="lt-LT"/>
              </w:rPr>
              <w:t>dalyvavimų respublikiniuose renginiuose skaičius</w:t>
            </w:r>
          </w:p>
        </w:tc>
        <w:tc>
          <w:tcPr>
            <w:tcW w:w="1276" w:type="dxa"/>
          </w:tcPr>
          <w:p w14:paraId="4F2A8B04" w14:textId="77777777" w:rsidR="00AA23B8" w:rsidRPr="004D0A68" w:rsidRDefault="00AA23B8" w:rsidP="00AA23B8">
            <w:pPr>
              <w:jc w:val="center"/>
              <w:rPr>
                <w:szCs w:val="24"/>
              </w:rPr>
            </w:pPr>
            <w:r w:rsidRPr="004D0A68">
              <w:rPr>
                <w:szCs w:val="24"/>
              </w:rPr>
              <w:t>Vnt.</w:t>
            </w:r>
          </w:p>
        </w:tc>
        <w:tc>
          <w:tcPr>
            <w:tcW w:w="1418" w:type="dxa"/>
          </w:tcPr>
          <w:p w14:paraId="4F2A8B05" w14:textId="77777777" w:rsidR="00AA23B8" w:rsidRPr="004D0A68" w:rsidRDefault="00AA23B8" w:rsidP="00AA23B8">
            <w:pPr>
              <w:jc w:val="center"/>
              <w:rPr>
                <w:szCs w:val="24"/>
                <w:lang w:eastAsia="lt-LT"/>
              </w:rPr>
            </w:pPr>
            <w:r w:rsidRPr="004D0A68">
              <w:rPr>
                <w:szCs w:val="24"/>
                <w:lang w:eastAsia="lt-LT"/>
              </w:rPr>
              <w:t>2</w:t>
            </w:r>
          </w:p>
        </w:tc>
        <w:tc>
          <w:tcPr>
            <w:tcW w:w="1417" w:type="dxa"/>
          </w:tcPr>
          <w:p w14:paraId="4F2A8B06" w14:textId="77777777" w:rsidR="00AA23B8" w:rsidRPr="004D0A68" w:rsidRDefault="00AA23B8" w:rsidP="00AA23B8">
            <w:pPr>
              <w:jc w:val="center"/>
              <w:rPr>
                <w:szCs w:val="24"/>
                <w:lang w:eastAsia="lt-LT"/>
              </w:rPr>
            </w:pPr>
            <w:r w:rsidRPr="004D0A68">
              <w:rPr>
                <w:szCs w:val="24"/>
                <w:lang w:eastAsia="lt-LT"/>
              </w:rPr>
              <w:t>2</w:t>
            </w:r>
          </w:p>
        </w:tc>
      </w:tr>
      <w:tr w:rsidR="00AA23B8" w:rsidRPr="004D0A68" w14:paraId="4F2A8B10" w14:textId="77777777" w:rsidTr="00027B3F">
        <w:tc>
          <w:tcPr>
            <w:tcW w:w="562" w:type="dxa"/>
            <w:vMerge/>
            <w:shd w:val="clear" w:color="auto" w:fill="DBE5F1" w:themeFill="accent1" w:themeFillTint="33"/>
          </w:tcPr>
          <w:p w14:paraId="4F2A8B08"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09" w14:textId="77777777" w:rsidR="00AA23B8" w:rsidRPr="004D0A68" w:rsidRDefault="00AA23B8" w:rsidP="00AA23B8">
            <w:pPr>
              <w:jc w:val="center"/>
              <w:rPr>
                <w:b/>
                <w:bCs/>
                <w:szCs w:val="24"/>
                <w:lang w:eastAsia="lt-LT"/>
              </w:rPr>
            </w:pPr>
          </w:p>
        </w:tc>
        <w:tc>
          <w:tcPr>
            <w:tcW w:w="567" w:type="dxa"/>
            <w:vMerge/>
          </w:tcPr>
          <w:p w14:paraId="4F2A8B0A" w14:textId="77777777" w:rsidR="00AA23B8" w:rsidRPr="004D0A68" w:rsidRDefault="00AA23B8" w:rsidP="00AA23B8">
            <w:pPr>
              <w:jc w:val="center"/>
              <w:rPr>
                <w:b/>
                <w:bCs/>
                <w:szCs w:val="24"/>
                <w:lang w:eastAsia="lt-LT"/>
              </w:rPr>
            </w:pPr>
          </w:p>
        </w:tc>
        <w:tc>
          <w:tcPr>
            <w:tcW w:w="4111" w:type="dxa"/>
            <w:vMerge/>
          </w:tcPr>
          <w:p w14:paraId="4F2A8B0B" w14:textId="77777777" w:rsidR="00AA23B8" w:rsidRPr="004D0A68" w:rsidRDefault="00AA23B8" w:rsidP="00AA23B8">
            <w:pPr>
              <w:rPr>
                <w:szCs w:val="24"/>
                <w:lang w:eastAsia="lt-LT"/>
              </w:rPr>
            </w:pPr>
          </w:p>
        </w:tc>
        <w:tc>
          <w:tcPr>
            <w:tcW w:w="4961" w:type="dxa"/>
          </w:tcPr>
          <w:p w14:paraId="4F2A8B0C" w14:textId="77777777" w:rsidR="00AA23B8" w:rsidRPr="004D0A68" w:rsidRDefault="00AA23B8" w:rsidP="00AA23B8">
            <w:pPr>
              <w:rPr>
                <w:szCs w:val="24"/>
                <w:lang w:eastAsia="lt-LT"/>
              </w:rPr>
            </w:pPr>
            <w:r w:rsidRPr="004D0A68">
              <w:rPr>
                <w:szCs w:val="24"/>
                <w:lang w:eastAsia="lt-LT"/>
              </w:rPr>
              <w:t>dalyvavimų tarptautiniuose renginiuose skaičius</w:t>
            </w:r>
          </w:p>
        </w:tc>
        <w:tc>
          <w:tcPr>
            <w:tcW w:w="1276" w:type="dxa"/>
          </w:tcPr>
          <w:p w14:paraId="4F2A8B0D" w14:textId="77777777" w:rsidR="00AA23B8" w:rsidRPr="004D0A68" w:rsidRDefault="00AA23B8" w:rsidP="00AA23B8">
            <w:pPr>
              <w:jc w:val="center"/>
              <w:rPr>
                <w:szCs w:val="24"/>
                <w:lang w:eastAsia="lt-LT"/>
              </w:rPr>
            </w:pPr>
            <w:r w:rsidRPr="004D0A68">
              <w:rPr>
                <w:szCs w:val="24"/>
              </w:rPr>
              <w:t>Vnt.</w:t>
            </w:r>
          </w:p>
        </w:tc>
        <w:tc>
          <w:tcPr>
            <w:tcW w:w="1418" w:type="dxa"/>
          </w:tcPr>
          <w:p w14:paraId="4F2A8B0E" w14:textId="77777777" w:rsidR="00AA23B8" w:rsidRPr="004D0A68" w:rsidRDefault="00AA23B8" w:rsidP="00AA23B8">
            <w:pPr>
              <w:jc w:val="center"/>
              <w:rPr>
                <w:szCs w:val="24"/>
                <w:lang w:eastAsia="lt-LT"/>
              </w:rPr>
            </w:pPr>
            <w:r w:rsidRPr="004D0A68">
              <w:rPr>
                <w:szCs w:val="24"/>
                <w:lang w:eastAsia="lt-LT"/>
              </w:rPr>
              <w:t>0</w:t>
            </w:r>
          </w:p>
        </w:tc>
        <w:tc>
          <w:tcPr>
            <w:tcW w:w="1417" w:type="dxa"/>
          </w:tcPr>
          <w:p w14:paraId="4F2A8B0F" w14:textId="77777777" w:rsidR="00AA23B8" w:rsidRPr="004D0A68" w:rsidRDefault="00AA23B8" w:rsidP="00AA23B8">
            <w:pPr>
              <w:jc w:val="center"/>
              <w:rPr>
                <w:szCs w:val="24"/>
                <w:lang w:eastAsia="lt-LT"/>
              </w:rPr>
            </w:pPr>
            <w:r w:rsidRPr="004D0A68">
              <w:rPr>
                <w:szCs w:val="24"/>
                <w:lang w:eastAsia="lt-LT"/>
              </w:rPr>
              <w:t>0</w:t>
            </w:r>
          </w:p>
        </w:tc>
      </w:tr>
      <w:tr w:rsidR="00AA23B8" w:rsidRPr="004D0A68" w14:paraId="4F2A8B18" w14:textId="77777777" w:rsidTr="00027B3F">
        <w:tc>
          <w:tcPr>
            <w:tcW w:w="562" w:type="dxa"/>
            <w:shd w:val="clear" w:color="auto" w:fill="DBE5F1" w:themeFill="accent1" w:themeFillTint="33"/>
          </w:tcPr>
          <w:p w14:paraId="4F2A8B11"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B12" w14:textId="77777777" w:rsidR="00AA23B8" w:rsidRPr="004D0A68" w:rsidRDefault="00AA23B8" w:rsidP="00AA23B8">
            <w:pPr>
              <w:jc w:val="center"/>
              <w:rPr>
                <w:b/>
                <w:bCs/>
                <w:szCs w:val="24"/>
                <w:lang w:eastAsia="lt-LT"/>
              </w:rPr>
            </w:pPr>
            <w:r w:rsidRPr="004D0A68">
              <w:rPr>
                <w:b/>
                <w:bCs/>
                <w:szCs w:val="24"/>
                <w:lang w:eastAsia="lt-LT"/>
              </w:rPr>
              <w:t>02</w:t>
            </w:r>
          </w:p>
        </w:tc>
        <w:tc>
          <w:tcPr>
            <w:tcW w:w="4678" w:type="dxa"/>
            <w:gridSpan w:val="2"/>
            <w:shd w:val="clear" w:color="auto" w:fill="D6E3BC" w:themeFill="accent3" w:themeFillTint="66"/>
          </w:tcPr>
          <w:p w14:paraId="4F2A8B13" w14:textId="77777777" w:rsidR="00AA23B8" w:rsidRPr="004D0A68" w:rsidRDefault="00AA23B8" w:rsidP="00AA23B8">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hemeFill="accent3" w:themeFillTint="66"/>
          </w:tcPr>
          <w:p w14:paraId="4F2A8B14" w14:textId="77777777" w:rsidR="00AA23B8" w:rsidRPr="004D0A68" w:rsidRDefault="00AA23B8" w:rsidP="00AA23B8">
            <w:pPr>
              <w:rPr>
                <w:b/>
                <w:bCs/>
                <w:szCs w:val="24"/>
                <w:lang w:eastAsia="lt-LT"/>
              </w:rPr>
            </w:pPr>
            <w:r w:rsidRPr="004D0A68">
              <w:rPr>
                <w:rFonts w:eastAsia="MS Mincho"/>
                <w:szCs w:val="24"/>
              </w:rPr>
              <w:t>Lankytojų pasitenkinimo teikiamomis paslaugomis vertinimas</w:t>
            </w:r>
          </w:p>
        </w:tc>
        <w:tc>
          <w:tcPr>
            <w:tcW w:w="1276" w:type="dxa"/>
            <w:shd w:val="clear" w:color="auto" w:fill="D6E3BC" w:themeFill="accent3" w:themeFillTint="66"/>
          </w:tcPr>
          <w:p w14:paraId="4F2A8B15" w14:textId="77777777" w:rsidR="00AA23B8" w:rsidRPr="004D0A68" w:rsidRDefault="00AA23B8" w:rsidP="00AA23B8">
            <w:pPr>
              <w:rPr>
                <w:b/>
                <w:bCs/>
                <w:szCs w:val="24"/>
                <w:lang w:eastAsia="lt-LT"/>
              </w:rPr>
            </w:pPr>
            <w:r w:rsidRPr="004D0A68">
              <w:rPr>
                <w:szCs w:val="24"/>
              </w:rPr>
              <w:t>Teigiamas, neigiamas</w:t>
            </w:r>
          </w:p>
        </w:tc>
        <w:tc>
          <w:tcPr>
            <w:tcW w:w="1418" w:type="dxa"/>
            <w:shd w:val="clear" w:color="auto" w:fill="D6E3BC" w:themeFill="accent3" w:themeFillTint="66"/>
          </w:tcPr>
          <w:p w14:paraId="4F2A8B16" w14:textId="77777777" w:rsidR="00AA23B8" w:rsidRPr="004D0A68" w:rsidRDefault="00AA23B8" w:rsidP="00AA23B8">
            <w:pPr>
              <w:jc w:val="center"/>
              <w:rPr>
                <w:szCs w:val="24"/>
                <w:lang w:eastAsia="lt-LT"/>
              </w:rPr>
            </w:pPr>
            <w:r w:rsidRPr="004D0A68">
              <w:rPr>
                <w:szCs w:val="24"/>
                <w:lang w:eastAsia="lt-LT"/>
              </w:rPr>
              <w:t xml:space="preserve">Teigiamas </w:t>
            </w:r>
          </w:p>
        </w:tc>
        <w:tc>
          <w:tcPr>
            <w:tcW w:w="1417" w:type="dxa"/>
            <w:shd w:val="clear" w:color="auto" w:fill="D6E3BC" w:themeFill="accent3" w:themeFillTint="66"/>
          </w:tcPr>
          <w:p w14:paraId="4F2A8B17" w14:textId="77777777" w:rsidR="00AA23B8" w:rsidRPr="004D0A68" w:rsidRDefault="00AA23B8" w:rsidP="00AA23B8">
            <w:pPr>
              <w:jc w:val="center"/>
              <w:rPr>
                <w:b/>
                <w:bCs/>
                <w:szCs w:val="24"/>
                <w:lang w:eastAsia="lt-LT"/>
              </w:rPr>
            </w:pPr>
            <w:r w:rsidRPr="004D0A68">
              <w:rPr>
                <w:szCs w:val="24"/>
                <w:lang w:eastAsia="lt-LT"/>
              </w:rPr>
              <w:t>Teigiamas</w:t>
            </w:r>
          </w:p>
        </w:tc>
      </w:tr>
      <w:tr w:rsidR="00AA23B8" w:rsidRPr="004D0A68" w14:paraId="4F2A8B21" w14:textId="77777777" w:rsidTr="00027B3F">
        <w:tc>
          <w:tcPr>
            <w:tcW w:w="562" w:type="dxa"/>
            <w:vMerge w:val="restart"/>
            <w:shd w:val="clear" w:color="auto" w:fill="DBE5F1" w:themeFill="accent1" w:themeFillTint="33"/>
          </w:tcPr>
          <w:p w14:paraId="4F2A8B19"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1A" w14:textId="77777777" w:rsidR="00AA23B8" w:rsidRPr="004D0A68" w:rsidRDefault="00AA23B8" w:rsidP="00AA23B8">
            <w:pPr>
              <w:jc w:val="center"/>
              <w:rPr>
                <w:b/>
                <w:bCs/>
                <w:szCs w:val="24"/>
                <w:lang w:eastAsia="lt-LT"/>
              </w:rPr>
            </w:pPr>
            <w:r w:rsidRPr="004D0A68">
              <w:rPr>
                <w:b/>
                <w:bCs/>
                <w:szCs w:val="24"/>
                <w:lang w:eastAsia="lt-LT"/>
              </w:rPr>
              <w:t>02</w:t>
            </w:r>
          </w:p>
        </w:tc>
        <w:tc>
          <w:tcPr>
            <w:tcW w:w="567" w:type="dxa"/>
            <w:vMerge w:val="restart"/>
          </w:tcPr>
          <w:p w14:paraId="4F2A8B1B" w14:textId="77777777" w:rsidR="00AA23B8" w:rsidRPr="004D0A68" w:rsidRDefault="00AA23B8" w:rsidP="00AA23B8">
            <w:pPr>
              <w:jc w:val="center"/>
              <w:rPr>
                <w:b/>
                <w:bCs/>
                <w:szCs w:val="24"/>
                <w:lang w:eastAsia="lt-LT"/>
              </w:rPr>
            </w:pPr>
            <w:r w:rsidRPr="004D0A68">
              <w:rPr>
                <w:b/>
                <w:bCs/>
                <w:szCs w:val="24"/>
                <w:lang w:eastAsia="lt-LT"/>
              </w:rPr>
              <w:t>01</w:t>
            </w:r>
          </w:p>
        </w:tc>
        <w:tc>
          <w:tcPr>
            <w:tcW w:w="4111" w:type="dxa"/>
            <w:vMerge w:val="restart"/>
          </w:tcPr>
          <w:p w14:paraId="4F2A8B1C" w14:textId="77777777" w:rsidR="00AA23B8" w:rsidRPr="004D0A68" w:rsidRDefault="00AA23B8" w:rsidP="00AA23B8">
            <w:pPr>
              <w:rPr>
                <w:szCs w:val="24"/>
                <w:lang w:eastAsia="lt-LT"/>
              </w:rPr>
            </w:pPr>
            <w:r w:rsidRPr="004D0A68">
              <w:rPr>
                <w:szCs w:val="24"/>
                <w:lang w:eastAsia="lt-LT"/>
              </w:rPr>
              <w:t>Naujų rinkodaros priemonių įgyvendinimas</w:t>
            </w:r>
          </w:p>
        </w:tc>
        <w:tc>
          <w:tcPr>
            <w:tcW w:w="4961" w:type="dxa"/>
          </w:tcPr>
          <w:p w14:paraId="4F2A8B1D" w14:textId="77777777" w:rsidR="00AA23B8" w:rsidRPr="004D0A68" w:rsidRDefault="00AA23B8" w:rsidP="00AA23B8">
            <w:pPr>
              <w:rPr>
                <w:szCs w:val="24"/>
                <w:lang w:eastAsia="lt-LT"/>
              </w:rPr>
            </w:pPr>
            <w:r w:rsidRPr="004D0A68">
              <w:rPr>
                <w:szCs w:val="24"/>
                <w:lang w:eastAsia="lt-LT"/>
              </w:rPr>
              <w:t>Įgyvendintų naujų rinkodaros priemonių skaičius</w:t>
            </w:r>
          </w:p>
        </w:tc>
        <w:tc>
          <w:tcPr>
            <w:tcW w:w="1276" w:type="dxa"/>
          </w:tcPr>
          <w:p w14:paraId="4F2A8B1E" w14:textId="77777777" w:rsidR="00AA23B8" w:rsidRPr="004D0A68" w:rsidRDefault="00AA23B8" w:rsidP="00AA23B8">
            <w:pPr>
              <w:jc w:val="center"/>
              <w:rPr>
                <w:szCs w:val="24"/>
                <w:lang w:eastAsia="lt-LT"/>
              </w:rPr>
            </w:pPr>
            <w:r w:rsidRPr="004D0A68">
              <w:rPr>
                <w:szCs w:val="24"/>
                <w:lang w:eastAsia="lt-LT"/>
              </w:rPr>
              <w:t>Vnt.</w:t>
            </w:r>
          </w:p>
        </w:tc>
        <w:tc>
          <w:tcPr>
            <w:tcW w:w="1418" w:type="dxa"/>
          </w:tcPr>
          <w:p w14:paraId="4F2A8B1F"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B20" w14:textId="77777777" w:rsidR="00AA23B8" w:rsidRPr="004D0A68" w:rsidRDefault="00AA23B8" w:rsidP="00AA23B8">
            <w:pPr>
              <w:jc w:val="center"/>
              <w:rPr>
                <w:szCs w:val="24"/>
                <w:lang w:eastAsia="lt-LT"/>
              </w:rPr>
            </w:pPr>
            <w:r w:rsidRPr="004D0A68">
              <w:rPr>
                <w:szCs w:val="24"/>
                <w:lang w:eastAsia="lt-LT"/>
              </w:rPr>
              <w:t>3</w:t>
            </w:r>
          </w:p>
        </w:tc>
      </w:tr>
      <w:tr w:rsidR="00AA23B8" w:rsidRPr="004D0A68" w14:paraId="4F2A8B2A" w14:textId="77777777" w:rsidTr="00027B3F">
        <w:tc>
          <w:tcPr>
            <w:tcW w:w="562" w:type="dxa"/>
            <w:vMerge/>
            <w:shd w:val="clear" w:color="auto" w:fill="DBE5F1" w:themeFill="accent1" w:themeFillTint="33"/>
          </w:tcPr>
          <w:p w14:paraId="4F2A8B22"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23" w14:textId="77777777" w:rsidR="00AA23B8" w:rsidRPr="004D0A68" w:rsidRDefault="00AA23B8" w:rsidP="00AA23B8">
            <w:pPr>
              <w:jc w:val="center"/>
              <w:rPr>
                <w:b/>
                <w:bCs/>
                <w:szCs w:val="24"/>
                <w:lang w:eastAsia="lt-LT"/>
              </w:rPr>
            </w:pPr>
          </w:p>
        </w:tc>
        <w:tc>
          <w:tcPr>
            <w:tcW w:w="567" w:type="dxa"/>
            <w:vMerge/>
          </w:tcPr>
          <w:p w14:paraId="4F2A8B24" w14:textId="77777777" w:rsidR="00AA23B8" w:rsidRPr="004D0A68" w:rsidRDefault="00AA23B8" w:rsidP="00AA23B8">
            <w:pPr>
              <w:jc w:val="center"/>
              <w:rPr>
                <w:b/>
                <w:bCs/>
                <w:szCs w:val="24"/>
                <w:lang w:eastAsia="lt-LT"/>
              </w:rPr>
            </w:pPr>
          </w:p>
        </w:tc>
        <w:tc>
          <w:tcPr>
            <w:tcW w:w="4111" w:type="dxa"/>
            <w:vMerge/>
          </w:tcPr>
          <w:p w14:paraId="4F2A8B25" w14:textId="77777777" w:rsidR="00AA23B8" w:rsidRPr="004D0A68" w:rsidRDefault="00AA23B8" w:rsidP="00AA23B8">
            <w:pPr>
              <w:rPr>
                <w:szCs w:val="24"/>
                <w:lang w:eastAsia="lt-LT"/>
              </w:rPr>
            </w:pPr>
          </w:p>
        </w:tc>
        <w:tc>
          <w:tcPr>
            <w:tcW w:w="4961" w:type="dxa"/>
          </w:tcPr>
          <w:p w14:paraId="4F2A8B26" w14:textId="77777777" w:rsidR="00AA23B8" w:rsidRPr="004D0A68" w:rsidRDefault="00AA23B8" w:rsidP="00AA23B8">
            <w:pPr>
              <w:rPr>
                <w:szCs w:val="24"/>
                <w:lang w:eastAsia="lt-LT"/>
              </w:rPr>
            </w:pPr>
            <w:r w:rsidRPr="004D0A68">
              <w:rPr>
                <w:szCs w:val="24"/>
                <w:lang w:eastAsia="lt-LT"/>
              </w:rPr>
              <w:t>Žiūrovų (lankytojų) skaičius teatre per metus*</w:t>
            </w:r>
          </w:p>
        </w:tc>
        <w:tc>
          <w:tcPr>
            <w:tcW w:w="1276" w:type="dxa"/>
          </w:tcPr>
          <w:p w14:paraId="4F2A8B27" w14:textId="77777777" w:rsidR="00AA23B8" w:rsidRPr="004D0A68" w:rsidRDefault="00AA23B8" w:rsidP="00AA23B8">
            <w:pPr>
              <w:jc w:val="center"/>
              <w:rPr>
                <w:szCs w:val="24"/>
                <w:lang w:eastAsia="lt-LT"/>
              </w:rPr>
            </w:pPr>
            <w:r w:rsidRPr="004D0A68">
              <w:rPr>
                <w:szCs w:val="24"/>
              </w:rPr>
              <w:t>Vnt.</w:t>
            </w:r>
          </w:p>
        </w:tc>
        <w:tc>
          <w:tcPr>
            <w:tcW w:w="1418" w:type="dxa"/>
          </w:tcPr>
          <w:p w14:paraId="4F2A8B28" w14:textId="77777777" w:rsidR="00AA23B8" w:rsidRPr="004D0A68" w:rsidRDefault="00AA23B8" w:rsidP="00AA23B8">
            <w:pPr>
              <w:jc w:val="center"/>
              <w:rPr>
                <w:szCs w:val="24"/>
                <w:lang w:eastAsia="lt-LT"/>
              </w:rPr>
            </w:pPr>
            <w:r w:rsidRPr="004D0A68">
              <w:rPr>
                <w:szCs w:val="24"/>
                <w:lang w:eastAsia="lt-LT"/>
              </w:rPr>
              <w:t>5236</w:t>
            </w:r>
          </w:p>
        </w:tc>
        <w:tc>
          <w:tcPr>
            <w:tcW w:w="1417" w:type="dxa"/>
          </w:tcPr>
          <w:p w14:paraId="4F2A8B29" w14:textId="77777777" w:rsidR="00AA23B8" w:rsidRPr="004D0A68" w:rsidRDefault="00AA23B8" w:rsidP="00AA23B8">
            <w:pPr>
              <w:jc w:val="center"/>
              <w:rPr>
                <w:szCs w:val="24"/>
                <w:lang w:eastAsia="lt-LT"/>
              </w:rPr>
            </w:pPr>
            <w:r w:rsidRPr="004D0A68">
              <w:rPr>
                <w:szCs w:val="24"/>
                <w:lang w:eastAsia="lt-LT"/>
              </w:rPr>
              <w:t>6000</w:t>
            </w:r>
          </w:p>
        </w:tc>
      </w:tr>
      <w:tr w:rsidR="00027B3F" w:rsidRPr="004D0A68" w14:paraId="4F2A8B33" w14:textId="77777777" w:rsidTr="00027B3F">
        <w:tc>
          <w:tcPr>
            <w:tcW w:w="562" w:type="dxa"/>
            <w:vMerge w:val="restart"/>
            <w:shd w:val="clear" w:color="auto" w:fill="DBE5F1" w:themeFill="accent1" w:themeFillTint="33"/>
          </w:tcPr>
          <w:p w14:paraId="4F2A8B2B" w14:textId="77777777" w:rsidR="00027B3F" w:rsidRPr="004D0A68" w:rsidRDefault="00027B3F" w:rsidP="00027B3F">
            <w:pPr>
              <w:jc w:val="center"/>
              <w:rPr>
                <w:b/>
                <w:bCs/>
                <w:lang w:eastAsia="lt-LT"/>
              </w:rPr>
            </w:pPr>
            <w:r w:rsidRPr="004D0A68">
              <w:rPr>
                <w:b/>
                <w:bCs/>
                <w:lang w:eastAsia="lt-LT"/>
              </w:rPr>
              <w:t>01</w:t>
            </w:r>
          </w:p>
        </w:tc>
        <w:tc>
          <w:tcPr>
            <w:tcW w:w="567" w:type="dxa"/>
            <w:vMerge w:val="restart"/>
            <w:shd w:val="clear" w:color="auto" w:fill="D6E3BC" w:themeFill="accent3" w:themeFillTint="66"/>
          </w:tcPr>
          <w:p w14:paraId="4F2A8B2C" w14:textId="77777777" w:rsidR="00027B3F" w:rsidRPr="004D0A68" w:rsidRDefault="00027B3F" w:rsidP="00027B3F">
            <w:pPr>
              <w:jc w:val="center"/>
              <w:rPr>
                <w:b/>
                <w:bCs/>
                <w:lang w:eastAsia="lt-LT"/>
              </w:rPr>
            </w:pPr>
            <w:r w:rsidRPr="004D0A68">
              <w:rPr>
                <w:b/>
                <w:bCs/>
                <w:lang w:eastAsia="lt-LT"/>
              </w:rPr>
              <w:t>02</w:t>
            </w:r>
          </w:p>
        </w:tc>
        <w:tc>
          <w:tcPr>
            <w:tcW w:w="567" w:type="dxa"/>
            <w:vMerge w:val="restart"/>
          </w:tcPr>
          <w:p w14:paraId="4F2A8B2D" w14:textId="77777777" w:rsidR="00027B3F" w:rsidRPr="004D0A68" w:rsidRDefault="00027B3F" w:rsidP="00027B3F">
            <w:pPr>
              <w:jc w:val="center"/>
              <w:rPr>
                <w:b/>
                <w:bCs/>
                <w:lang w:eastAsia="lt-LT"/>
              </w:rPr>
            </w:pPr>
            <w:r w:rsidRPr="004D0A68">
              <w:rPr>
                <w:b/>
                <w:bCs/>
                <w:lang w:eastAsia="lt-LT"/>
              </w:rPr>
              <w:t>02</w:t>
            </w:r>
          </w:p>
        </w:tc>
        <w:tc>
          <w:tcPr>
            <w:tcW w:w="4111" w:type="dxa"/>
            <w:vMerge w:val="restart"/>
          </w:tcPr>
          <w:p w14:paraId="4F2A8B2E" w14:textId="77777777" w:rsidR="00027B3F" w:rsidRPr="004D0A68" w:rsidRDefault="00027B3F" w:rsidP="00027B3F">
            <w:pPr>
              <w:rPr>
                <w:lang w:eastAsia="lt-LT"/>
              </w:rPr>
            </w:pPr>
            <w:r w:rsidRPr="004D0A68">
              <w:rPr>
                <w:rFonts w:eastAsia="MS Mincho"/>
              </w:rPr>
              <w:t>Bendradarbiavimo su verslo įmonėmis, miesto ir rajono švietimo įstaigomis plėtra</w:t>
            </w:r>
          </w:p>
        </w:tc>
        <w:tc>
          <w:tcPr>
            <w:tcW w:w="4961" w:type="dxa"/>
          </w:tcPr>
          <w:p w14:paraId="4F2A8B2F" w14:textId="77777777" w:rsidR="00027B3F" w:rsidRPr="004D0A68" w:rsidRDefault="00027B3F" w:rsidP="00027B3F">
            <w:pPr>
              <w:rPr>
                <w:lang w:eastAsia="lt-LT"/>
              </w:rPr>
            </w:pPr>
            <w:r w:rsidRPr="004D0A68">
              <w:rPr>
                <w:lang w:eastAsia="lt-LT"/>
              </w:rPr>
              <w:t>Sudarytų bendradarbiavimo, partnerystės sutarčių skaičius</w:t>
            </w:r>
          </w:p>
        </w:tc>
        <w:tc>
          <w:tcPr>
            <w:tcW w:w="1276" w:type="dxa"/>
          </w:tcPr>
          <w:p w14:paraId="4F2A8B30" w14:textId="77777777" w:rsidR="00027B3F" w:rsidRPr="004D0A68" w:rsidRDefault="00027B3F" w:rsidP="00027B3F">
            <w:pPr>
              <w:jc w:val="center"/>
              <w:rPr>
                <w:lang w:eastAsia="lt-LT"/>
              </w:rPr>
            </w:pPr>
            <w:r w:rsidRPr="004D0A68">
              <w:t>Vnt.</w:t>
            </w:r>
          </w:p>
        </w:tc>
        <w:tc>
          <w:tcPr>
            <w:tcW w:w="1418" w:type="dxa"/>
          </w:tcPr>
          <w:p w14:paraId="4F2A8B31" w14:textId="77777777" w:rsidR="00027B3F" w:rsidRPr="004D0A68" w:rsidRDefault="00027B3F" w:rsidP="00027B3F">
            <w:pPr>
              <w:jc w:val="center"/>
              <w:rPr>
                <w:lang w:eastAsia="lt-LT"/>
              </w:rPr>
            </w:pPr>
            <w:r w:rsidRPr="004D0A68">
              <w:rPr>
                <w:lang w:eastAsia="lt-LT"/>
              </w:rPr>
              <w:t>2</w:t>
            </w:r>
          </w:p>
        </w:tc>
        <w:tc>
          <w:tcPr>
            <w:tcW w:w="1417" w:type="dxa"/>
          </w:tcPr>
          <w:p w14:paraId="4F2A8B32" w14:textId="77777777" w:rsidR="00027B3F" w:rsidRPr="004D0A68" w:rsidRDefault="00027B3F" w:rsidP="00027B3F">
            <w:pPr>
              <w:jc w:val="center"/>
              <w:rPr>
                <w:lang w:eastAsia="lt-LT"/>
              </w:rPr>
            </w:pPr>
            <w:r w:rsidRPr="004D0A68">
              <w:rPr>
                <w:lang w:eastAsia="lt-LT"/>
              </w:rPr>
              <w:t>2</w:t>
            </w:r>
          </w:p>
        </w:tc>
      </w:tr>
      <w:tr w:rsidR="00027B3F" w:rsidRPr="004D0A68" w14:paraId="4F2A8B3C" w14:textId="77777777" w:rsidTr="002C2CA0">
        <w:tc>
          <w:tcPr>
            <w:tcW w:w="562" w:type="dxa"/>
            <w:vMerge/>
            <w:shd w:val="clear" w:color="auto" w:fill="DBE5F1" w:themeFill="accent1" w:themeFillTint="33"/>
          </w:tcPr>
          <w:p w14:paraId="4F2A8B34" w14:textId="77777777" w:rsidR="00027B3F" w:rsidRPr="004D0A68" w:rsidRDefault="00027B3F" w:rsidP="00027B3F">
            <w:pPr>
              <w:jc w:val="center"/>
              <w:rPr>
                <w:b/>
                <w:bCs/>
                <w:lang w:eastAsia="lt-LT"/>
              </w:rPr>
            </w:pPr>
          </w:p>
        </w:tc>
        <w:tc>
          <w:tcPr>
            <w:tcW w:w="567" w:type="dxa"/>
            <w:vMerge/>
            <w:shd w:val="clear" w:color="auto" w:fill="D6E3BC" w:themeFill="accent3" w:themeFillTint="66"/>
          </w:tcPr>
          <w:p w14:paraId="4F2A8B35" w14:textId="77777777" w:rsidR="00027B3F" w:rsidRPr="004D0A68" w:rsidRDefault="00027B3F" w:rsidP="00027B3F">
            <w:pPr>
              <w:jc w:val="center"/>
              <w:rPr>
                <w:b/>
                <w:bCs/>
                <w:lang w:eastAsia="lt-LT"/>
              </w:rPr>
            </w:pPr>
          </w:p>
        </w:tc>
        <w:tc>
          <w:tcPr>
            <w:tcW w:w="567" w:type="dxa"/>
            <w:vMerge/>
          </w:tcPr>
          <w:p w14:paraId="4F2A8B36" w14:textId="77777777" w:rsidR="00027B3F" w:rsidRPr="004D0A68" w:rsidRDefault="00027B3F" w:rsidP="00027B3F">
            <w:pPr>
              <w:jc w:val="center"/>
              <w:rPr>
                <w:b/>
                <w:bCs/>
                <w:lang w:eastAsia="lt-LT"/>
              </w:rPr>
            </w:pPr>
          </w:p>
        </w:tc>
        <w:tc>
          <w:tcPr>
            <w:tcW w:w="4111" w:type="dxa"/>
            <w:vMerge/>
          </w:tcPr>
          <w:p w14:paraId="4F2A8B37" w14:textId="77777777" w:rsidR="00027B3F" w:rsidRPr="004D0A68" w:rsidRDefault="00027B3F" w:rsidP="00027B3F">
            <w:pPr>
              <w:rPr>
                <w:rFonts w:eastAsia="MS Mincho"/>
              </w:rPr>
            </w:pPr>
          </w:p>
        </w:tc>
        <w:tc>
          <w:tcPr>
            <w:tcW w:w="4961" w:type="dxa"/>
          </w:tcPr>
          <w:p w14:paraId="4F2A8B38" w14:textId="77777777" w:rsidR="00027B3F" w:rsidRPr="004D0A68" w:rsidRDefault="00027B3F" w:rsidP="00027B3F">
            <w:pPr>
              <w:rPr>
                <w:lang w:eastAsia="lt-LT"/>
              </w:rPr>
            </w:pPr>
            <w:r w:rsidRPr="004D0A68">
              <w:rPr>
                <w:lang w:eastAsia="lt-LT"/>
              </w:rPr>
              <w:t>Įgyvendintų bendrų projektų skaičius</w:t>
            </w:r>
          </w:p>
        </w:tc>
        <w:tc>
          <w:tcPr>
            <w:tcW w:w="1276" w:type="dxa"/>
          </w:tcPr>
          <w:p w14:paraId="4F2A8B39" w14:textId="77777777" w:rsidR="00027B3F" w:rsidRPr="004D0A68" w:rsidRDefault="00027B3F" w:rsidP="00027B3F">
            <w:pPr>
              <w:jc w:val="center"/>
            </w:pPr>
            <w:r w:rsidRPr="004D0A68">
              <w:t>Vnt.</w:t>
            </w:r>
          </w:p>
        </w:tc>
        <w:tc>
          <w:tcPr>
            <w:tcW w:w="1418" w:type="dxa"/>
            <w:shd w:val="clear" w:color="auto" w:fill="auto"/>
          </w:tcPr>
          <w:p w14:paraId="4F2A8B3A" w14:textId="77777777" w:rsidR="00027B3F" w:rsidRPr="004D0A68" w:rsidRDefault="002C2CA0" w:rsidP="00027B3F">
            <w:pPr>
              <w:jc w:val="center"/>
              <w:rPr>
                <w:lang w:eastAsia="lt-LT"/>
              </w:rPr>
            </w:pPr>
            <w:r w:rsidRPr="004D0A68">
              <w:rPr>
                <w:lang w:eastAsia="lt-LT"/>
              </w:rPr>
              <w:t>1</w:t>
            </w:r>
          </w:p>
        </w:tc>
        <w:tc>
          <w:tcPr>
            <w:tcW w:w="1417" w:type="dxa"/>
            <w:shd w:val="clear" w:color="auto" w:fill="auto"/>
          </w:tcPr>
          <w:p w14:paraId="4F2A8B3B" w14:textId="77777777" w:rsidR="00027B3F" w:rsidRPr="004D0A68" w:rsidRDefault="002C2CA0" w:rsidP="00027B3F">
            <w:pPr>
              <w:jc w:val="center"/>
              <w:rPr>
                <w:lang w:eastAsia="lt-LT"/>
              </w:rPr>
            </w:pPr>
            <w:r w:rsidRPr="004D0A68">
              <w:rPr>
                <w:lang w:eastAsia="lt-LT"/>
              </w:rPr>
              <w:t>2</w:t>
            </w:r>
          </w:p>
        </w:tc>
      </w:tr>
      <w:tr w:rsidR="00027B3F" w:rsidRPr="004D0A68" w14:paraId="4F2A8B45" w14:textId="77777777" w:rsidTr="00027B3F">
        <w:tc>
          <w:tcPr>
            <w:tcW w:w="562" w:type="dxa"/>
            <w:shd w:val="clear" w:color="auto" w:fill="DBE5F1" w:themeFill="accent1" w:themeFillTint="33"/>
          </w:tcPr>
          <w:p w14:paraId="4F2A8B3D"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3E"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3F" w14:textId="77777777" w:rsidR="00027B3F" w:rsidRPr="004D0A68" w:rsidRDefault="00027B3F" w:rsidP="00027B3F">
            <w:pPr>
              <w:jc w:val="center"/>
              <w:rPr>
                <w:b/>
                <w:bCs/>
                <w:lang w:eastAsia="lt-LT"/>
              </w:rPr>
            </w:pPr>
            <w:r w:rsidRPr="004D0A68">
              <w:rPr>
                <w:b/>
                <w:bCs/>
                <w:lang w:eastAsia="lt-LT"/>
              </w:rPr>
              <w:t>03</w:t>
            </w:r>
          </w:p>
        </w:tc>
        <w:tc>
          <w:tcPr>
            <w:tcW w:w="4111" w:type="dxa"/>
          </w:tcPr>
          <w:p w14:paraId="4F2A8B40" w14:textId="77777777" w:rsidR="00027B3F" w:rsidRPr="004D0A68" w:rsidRDefault="00027B3F" w:rsidP="00027B3F">
            <w:pPr>
              <w:rPr>
                <w:rFonts w:eastAsia="MS Mincho"/>
              </w:rPr>
            </w:pPr>
            <w:r w:rsidRPr="004D0A68">
              <w:rPr>
                <w:lang w:eastAsia="lt-LT"/>
              </w:rPr>
              <w:t>Teatro specialistų kompetencijų didinimas ir kvalifikacijos kėlimas</w:t>
            </w:r>
          </w:p>
        </w:tc>
        <w:tc>
          <w:tcPr>
            <w:tcW w:w="4961" w:type="dxa"/>
          </w:tcPr>
          <w:p w14:paraId="4F2A8B41" w14:textId="77777777" w:rsidR="00027B3F" w:rsidRPr="004D0A68" w:rsidRDefault="00027B3F" w:rsidP="00027B3F">
            <w:pPr>
              <w:rPr>
                <w:lang w:eastAsia="lt-LT"/>
              </w:rPr>
            </w:pPr>
            <w:r w:rsidRPr="004D0A68">
              <w:rPr>
                <w:rFonts w:eastAsia="MS Mincho"/>
              </w:rPr>
              <w:t>Kvalifikaciją kėlusių specialistų per metus dalis nuo visų specialistų skaičiaus</w:t>
            </w:r>
          </w:p>
        </w:tc>
        <w:tc>
          <w:tcPr>
            <w:tcW w:w="1276" w:type="dxa"/>
          </w:tcPr>
          <w:p w14:paraId="4F2A8B42" w14:textId="77777777" w:rsidR="00027B3F" w:rsidRPr="004D0A68" w:rsidRDefault="00027B3F" w:rsidP="00027B3F">
            <w:pPr>
              <w:jc w:val="center"/>
              <w:rPr>
                <w:lang w:eastAsia="lt-LT"/>
              </w:rPr>
            </w:pPr>
            <w:r w:rsidRPr="004D0A68">
              <w:rPr>
                <w:lang w:eastAsia="lt-LT"/>
              </w:rPr>
              <w:t>Proc.</w:t>
            </w:r>
          </w:p>
        </w:tc>
        <w:tc>
          <w:tcPr>
            <w:tcW w:w="1418" w:type="dxa"/>
          </w:tcPr>
          <w:p w14:paraId="4F2A8B43" w14:textId="77777777" w:rsidR="00027B3F" w:rsidRPr="004D0A68" w:rsidRDefault="00027B3F" w:rsidP="00027B3F">
            <w:pPr>
              <w:jc w:val="center"/>
              <w:rPr>
                <w:lang w:eastAsia="lt-LT"/>
              </w:rPr>
            </w:pPr>
            <w:r w:rsidRPr="004D0A68">
              <w:rPr>
                <w:lang w:eastAsia="lt-LT"/>
              </w:rPr>
              <w:t>20</w:t>
            </w:r>
          </w:p>
        </w:tc>
        <w:tc>
          <w:tcPr>
            <w:tcW w:w="1417" w:type="dxa"/>
          </w:tcPr>
          <w:p w14:paraId="4F2A8B44" w14:textId="77777777" w:rsidR="00027B3F" w:rsidRPr="004D0A68" w:rsidRDefault="00027B3F" w:rsidP="00027B3F">
            <w:pPr>
              <w:jc w:val="center"/>
              <w:rPr>
                <w:lang w:eastAsia="lt-LT"/>
              </w:rPr>
            </w:pPr>
            <w:r w:rsidRPr="004D0A68">
              <w:rPr>
                <w:lang w:eastAsia="lt-LT"/>
              </w:rPr>
              <w:t>50</w:t>
            </w:r>
          </w:p>
        </w:tc>
      </w:tr>
      <w:tr w:rsidR="00027B3F" w:rsidRPr="004D0A68" w14:paraId="4F2A8B4E" w14:textId="77777777" w:rsidTr="00027B3F">
        <w:tc>
          <w:tcPr>
            <w:tcW w:w="562" w:type="dxa"/>
            <w:shd w:val="clear" w:color="auto" w:fill="DBE5F1" w:themeFill="accent1" w:themeFillTint="33"/>
          </w:tcPr>
          <w:p w14:paraId="4F2A8B46"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47"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48" w14:textId="77777777" w:rsidR="00027B3F" w:rsidRPr="004D0A68" w:rsidRDefault="00027B3F" w:rsidP="00027B3F">
            <w:pPr>
              <w:jc w:val="center"/>
              <w:rPr>
                <w:b/>
                <w:bCs/>
                <w:lang w:eastAsia="lt-LT"/>
              </w:rPr>
            </w:pPr>
            <w:r w:rsidRPr="004D0A68">
              <w:rPr>
                <w:b/>
                <w:bCs/>
                <w:lang w:eastAsia="lt-LT"/>
              </w:rPr>
              <w:t>04</w:t>
            </w:r>
          </w:p>
        </w:tc>
        <w:tc>
          <w:tcPr>
            <w:tcW w:w="4111" w:type="dxa"/>
          </w:tcPr>
          <w:p w14:paraId="4F2A8B49" w14:textId="77777777" w:rsidR="00027B3F" w:rsidRPr="004D0A68" w:rsidRDefault="00027B3F" w:rsidP="00027B3F">
            <w:pPr>
              <w:rPr>
                <w:lang w:eastAsia="lt-LT"/>
              </w:rPr>
            </w:pPr>
            <w:r w:rsidRPr="004D0A68">
              <w:rPr>
                <w:lang w:eastAsia="lt-LT"/>
              </w:rPr>
              <w:t>Teatro garso, apšvietimo, kitos scenos technikos įrangos atnaujinimas</w:t>
            </w:r>
          </w:p>
        </w:tc>
        <w:tc>
          <w:tcPr>
            <w:tcW w:w="4961" w:type="dxa"/>
          </w:tcPr>
          <w:p w14:paraId="4F2A8B4A" w14:textId="77777777" w:rsidR="00027B3F" w:rsidRPr="004D0A68" w:rsidRDefault="003D3061" w:rsidP="00027B3F">
            <w:pPr>
              <w:rPr>
                <w:lang w:eastAsia="lt-LT"/>
              </w:rPr>
            </w:pPr>
            <w:r w:rsidRPr="004D0A68">
              <w:rPr>
                <w:lang w:eastAsia="lt-LT"/>
              </w:rPr>
              <w:t>Atnaujintos t</w:t>
            </w:r>
            <w:r w:rsidR="00027B3F" w:rsidRPr="004D0A68">
              <w:rPr>
                <w:lang w:eastAsia="lt-LT"/>
              </w:rPr>
              <w:t>echninės įrangos dalis</w:t>
            </w:r>
          </w:p>
        </w:tc>
        <w:tc>
          <w:tcPr>
            <w:tcW w:w="1276" w:type="dxa"/>
          </w:tcPr>
          <w:p w14:paraId="4F2A8B4B" w14:textId="77777777" w:rsidR="00027B3F" w:rsidRPr="004D0A68" w:rsidRDefault="00027B3F" w:rsidP="00027B3F">
            <w:pPr>
              <w:jc w:val="center"/>
              <w:rPr>
                <w:lang w:eastAsia="lt-LT"/>
              </w:rPr>
            </w:pPr>
            <w:r w:rsidRPr="004D0A68">
              <w:rPr>
                <w:lang w:eastAsia="lt-LT"/>
              </w:rPr>
              <w:t>Proc.</w:t>
            </w:r>
          </w:p>
        </w:tc>
        <w:tc>
          <w:tcPr>
            <w:tcW w:w="1418" w:type="dxa"/>
          </w:tcPr>
          <w:p w14:paraId="4F2A8B4C" w14:textId="77777777" w:rsidR="00027B3F" w:rsidRPr="004D0A68" w:rsidRDefault="00027B3F" w:rsidP="00027B3F">
            <w:pPr>
              <w:jc w:val="center"/>
              <w:rPr>
                <w:lang w:eastAsia="lt-LT"/>
              </w:rPr>
            </w:pPr>
            <w:r w:rsidRPr="004D0A68">
              <w:rPr>
                <w:lang w:eastAsia="lt-LT"/>
              </w:rPr>
              <w:t>45</w:t>
            </w:r>
          </w:p>
        </w:tc>
        <w:tc>
          <w:tcPr>
            <w:tcW w:w="1417" w:type="dxa"/>
          </w:tcPr>
          <w:p w14:paraId="4F2A8B4D" w14:textId="77777777" w:rsidR="00027B3F" w:rsidRPr="004D0A68" w:rsidRDefault="00027B3F" w:rsidP="00027B3F">
            <w:pPr>
              <w:jc w:val="center"/>
              <w:rPr>
                <w:lang w:eastAsia="lt-LT"/>
              </w:rPr>
            </w:pPr>
            <w:r w:rsidRPr="004D0A68">
              <w:rPr>
                <w:lang w:eastAsia="lt-LT"/>
              </w:rPr>
              <w:t>10</w:t>
            </w:r>
          </w:p>
        </w:tc>
      </w:tr>
      <w:tr w:rsidR="00027B3F" w:rsidRPr="004D0A68" w14:paraId="4F2A8B56" w14:textId="77777777" w:rsidTr="00027B3F">
        <w:tc>
          <w:tcPr>
            <w:tcW w:w="562" w:type="dxa"/>
            <w:shd w:val="clear" w:color="auto" w:fill="DBE5F1" w:themeFill="accent1" w:themeFillTint="33"/>
          </w:tcPr>
          <w:p w14:paraId="4F2A8B4F"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50" w14:textId="77777777" w:rsidR="00027B3F" w:rsidRPr="004D0A68" w:rsidRDefault="00027B3F" w:rsidP="00027B3F">
            <w:pPr>
              <w:jc w:val="center"/>
              <w:rPr>
                <w:b/>
                <w:bCs/>
                <w:lang w:eastAsia="lt-LT"/>
              </w:rPr>
            </w:pPr>
            <w:r w:rsidRPr="004D0A68">
              <w:rPr>
                <w:b/>
                <w:bCs/>
                <w:lang w:eastAsia="lt-LT"/>
              </w:rPr>
              <w:t>03</w:t>
            </w:r>
          </w:p>
        </w:tc>
        <w:tc>
          <w:tcPr>
            <w:tcW w:w="4678" w:type="dxa"/>
            <w:gridSpan w:val="2"/>
            <w:shd w:val="clear" w:color="auto" w:fill="D6E3BC" w:themeFill="accent3" w:themeFillTint="66"/>
          </w:tcPr>
          <w:p w14:paraId="4F2A8B51" w14:textId="77777777" w:rsidR="00027B3F" w:rsidRPr="004D0A68" w:rsidRDefault="00027B3F" w:rsidP="00027B3F">
            <w:pPr>
              <w:rPr>
                <w:b/>
                <w:bCs/>
                <w:lang w:eastAsia="lt-LT"/>
              </w:rPr>
            </w:pPr>
            <w:r w:rsidRPr="004D0A68">
              <w:rPr>
                <w:rFonts w:eastAsia="MS Mincho"/>
                <w:b/>
                <w:bCs/>
              </w:rPr>
              <w:t>Didinti kultūros ir meno indėlį į miesto gyvybingumą</w:t>
            </w:r>
          </w:p>
        </w:tc>
        <w:tc>
          <w:tcPr>
            <w:tcW w:w="4961" w:type="dxa"/>
            <w:shd w:val="clear" w:color="auto" w:fill="D6E3BC" w:themeFill="accent3" w:themeFillTint="66"/>
          </w:tcPr>
          <w:p w14:paraId="4F2A8B52" w14:textId="77777777" w:rsidR="00027B3F" w:rsidRPr="004D0A68" w:rsidRDefault="00027B3F" w:rsidP="00027B3F">
            <w:pPr>
              <w:rPr>
                <w:bCs/>
                <w:lang w:eastAsia="lt-LT"/>
              </w:rPr>
            </w:pPr>
            <w:r w:rsidRPr="004D0A68">
              <w:rPr>
                <w:bCs/>
                <w:lang w:eastAsia="lt-LT"/>
              </w:rPr>
              <w:t>Įgyvendintų veiklų pokytis</w:t>
            </w:r>
          </w:p>
        </w:tc>
        <w:tc>
          <w:tcPr>
            <w:tcW w:w="1276" w:type="dxa"/>
            <w:shd w:val="clear" w:color="auto" w:fill="D6E3BC" w:themeFill="accent3" w:themeFillTint="66"/>
          </w:tcPr>
          <w:p w14:paraId="4F2A8B53"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54" w14:textId="77777777" w:rsidR="00027B3F" w:rsidRPr="004D0A68" w:rsidRDefault="00027B3F" w:rsidP="00027B3F">
            <w:pPr>
              <w:jc w:val="center"/>
              <w:rPr>
                <w:bCs/>
                <w:highlight w:val="yellow"/>
                <w:lang w:eastAsia="lt-LT"/>
              </w:rPr>
            </w:pPr>
            <w:r w:rsidRPr="004D0A68">
              <w:rPr>
                <w:bCs/>
                <w:lang w:eastAsia="lt-LT"/>
              </w:rPr>
              <w:t>33</w:t>
            </w:r>
          </w:p>
        </w:tc>
        <w:tc>
          <w:tcPr>
            <w:tcW w:w="1417" w:type="dxa"/>
            <w:shd w:val="clear" w:color="auto" w:fill="D6E3BC" w:themeFill="accent3" w:themeFillTint="66"/>
          </w:tcPr>
          <w:p w14:paraId="4F2A8B55" w14:textId="77777777" w:rsidR="00027B3F" w:rsidRPr="004D0A68" w:rsidRDefault="00027B3F" w:rsidP="00027B3F">
            <w:pPr>
              <w:jc w:val="center"/>
              <w:rPr>
                <w:bCs/>
                <w:lang w:eastAsia="lt-LT"/>
              </w:rPr>
            </w:pPr>
            <w:r w:rsidRPr="004D0A68">
              <w:rPr>
                <w:bCs/>
                <w:lang w:eastAsia="lt-LT"/>
              </w:rPr>
              <w:t>12,5</w:t>
            </w:r>
          </w:p>
        </w:tc>
      </w:tr>
      <w:tr w:rsidR="00027B3F" w:rsidRPr="004D0A68" w14:paraId="4F2A8B5F" w14:textId="77777777" w:rsidTr="00027B3F">
        <w:tc>
          <w:tcPr>
            <w:tcW w:w="562" w:type="dxa"/>
            <w:shd w:val="clear" w:color="auto" w:fill="DBE5F1" w:themeFill="accent1" w:themeFillTint="33"/>
          </w:tcPr>
          <w:p w14:paraId="4F2A8B57" w14:textId="77777777" w:rsidR="00027B3F" w:rsidRPr="004D0A68" w:rsidRDefault="00027B3F" w:rsidP="00027B3F">
            <w:pPr>
              <w:jc w:val="center"/>
              <w:rPr>
                <w:b/>
                <w:bCs/>
                <w:lang w:eastAsia="lt-LT"/>
              </w:rPr>
            </w:pPr>
            <w:r w:rsidRPr="004D0A68">
              <w:rPr>
                <w:b/>
                <w:bCs/>
              </w:rPr>
              <w:t>01</w:t>
            </w:r>
          </w:p>
        </w:tc>
        <w:tc>
          <w:tcPr>
            <w:tcW w:w="567" w:type="dxa"/>
            <w:shd w:val="clear" w:color="auto" w:fill="D6E3BC" w:themeFill="accent3" w:themeFillTint="66"/>
          </w:tcPr>
          <w:p w14:paraId="4F2A8B58"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59" w14:textId="77777777" w:rsidR="00027B3F" w:rsidRPr="004D0A68" w:rsidRDefault="00027B3F" w:rsidP="00027B3F">
            <w:pPr>
              <w:jc w:val="center"/>
              <w:rPr>
                <w:b/>
                <w:bCs/>
                <w:lang w:eastAsia="lt-LT"/>
              </w:rPr>
            </w:pPr>
            <w:r w:rsidRPr="004D0A68">
              <w:rPr>
                <w:b/>
                <w:bCs/>
              </w:rPr>
              <w:t>01</w:t>
            </w:r>
          </w:p>
        </w:tc>
        <w:tc>
          <w:tcPr>
            <w:tcW w:w="4111" w:type="dxa"/>
          </w:tcPr>
          <w:p w14:paraId="4F2A8B5A" w14:textId="77777777" w:rsidR="00027B3F" w:rsidRPr="004D0A68" w:rsidRDefault="00027B3F" w:rsidP="00027B3F">
            <w:pPr>
              <w:rPr>
                <w:lang w:eastAsia="lt-LT"/>
              </w:rPr>
            </w:pPr>
            <w:r w:rsidRPr="004D0A68">
              <w:rPr>
                <w:lang w:eastAsia="lt-LT"/>
              </w:rPr>
              <w:t>Kultūrinių renginių (parodų, ekspozicijų, koncertų ir kt.) organizavimas</w:t>
            </w:r>
          </w:p>
        </w:tc>
        <w:tc>
          <w:tcPr>
            <w:tcW w:w="4961" w:type="dxa"/>
          </w:tcPr>
          <w:p w14:paraId="4F2A8B5B" w14:textId="77777777" w:rsidR="00027B3F" w:rsidRPr="004D0A68" w:rsidRDefault="00027B3F" w:rsidP="00027B3F">
            <w:pPr>
              <w:rPr>
                <w:lang w:eastAsia="lt-LT"/>
              </w:rPr>
            </w:pPr>
            <w:r w:rsidRPr="004D0A68">
              <w:rPr>
                <w:lang w:eastAsia="lt-LT"/>
              </w:rPr>
              <w:t>Suorganizuotų renginių skaičius</w:t>
            </w:r>
          </w:p>
        </w:tc>
        <w:tc>
          <w:tcPr>
            <w:tcW w:w="1276" w:type="dxa"/>
          </w:tcPr>
          <w:p w14:paraId="4F2A8B5C" w14:textId="77777777" w:rsidR="00027B3F" w:rsidRPr="004D0A68" w:rsidRDefault="00027B3F" w:rsidP="00027B3F">
            <w:pPr>
              <w:jc w:val="center"/>
              <w:rPr>
                <w:lang w:eastAsia="lt-LT"/>
              </w:rPr>
            </w:pPr>
            <w:r w:rsidRPr="004D0A68">
              <w:rPr>
                <w:lang w:eastAsia="lt-LT"/>
              </w:rPr>
              <w:t>Vnt.</w:t>
            </w:r>
          </w:p>
        </w:tc>
        <w:tc>
          <w:tcPr>
            <w:tcW w:w="1418" w:type="dxa"/>
          </w:tcPr>
          <w:p w14:paraId="4F2A8B5D" w14:textId="77777777" w:rsidR="00027B3F" w:rsidRPr="004D0A68" w:rsidRDefault="00027B3F" w:rsidP="00027B3F">
            <w:pPr>
              <w:jc w:val="center"/>
              <w:rPr>
                <w:lang w:eastAsia="lt-LT"/>
              </w:rPr>
            </w:pPr>
            <w:r w:rsidRPr="004D0A68">
              <w:rPr>
                <w:lang w:eastAsia="lt-LT"/>
              </w:rPr>
              <w:t>5</w:t>
            </w:r>
          </w:p>
        </w:tc>
        <w:tc>
          <w:tcPr>
            <w:tcW w:w="1417" w:type="dxa"/>
          </w:tcPr>
          <w:p w14:paraId="4F2A8B5E" w14:textId="77777777" w:rsidR="00027B3F" w:rsidRPr="004D0A68" w:rsidRDefault="00027B3F" w:rsidP="00027B3F">
            <w:pPr>
              <w:jc w:val="center"/>
              <w:rPr>
                <w:lang w:eastAsia="lt-LT"/>
              </w:rPr>
            </w:pPr>
            <w:r w:rsidRPr="004D0A68">
              <w:rPr>
                <w:lang w:eastAsia="lt-LT"/>
              </w:rPr>
              <w:t>5</w:t>
            </w:r>
          </w:p>
        </w:tc>
      </w:tr>
      <w:tr w:rsidR="00027B3F" w:rsidRPr="004D0A68" w14:paraId="4F2A8B68" w14:textId="77777777" w:rsidTr="00027B3F">
        <w:tc>
          <w:tcPr>
            <w:tcW w:w="562" w:type="dxa"/>
            <w:shd w:val="clear" w:color="auto" w:fill="DBE5F1" w:themeFill="accent1" w:themeFillTint="33"/>
          </w:tcPr>
          <w:p w14:paraId="4F2A8B60" w14:textId="77777777" w:rsidR="00027B3F" w:rsidRPr="004D0A68" w:rsidRDefault="00027B3F" w:rsidP="00027B3F">
            <w:pPr>
              <w:jc w:val="center"/>
              <w:rPr>
                <w:b/>
                <w:bCs/>
              </w:rPr>
            </w:pPr>
            <w:r w:rsidRPr="004D0A68">
              <w:rPr>
                <w:b/>
                <w:bCs/>
              </w:rPr>
              <w:t>01</w:t>
            </w:r>
          </w:p>
        </w:tc>
        <w:tc>
          <w:tcPr>
            <w:tcW w:w="567" w:type="dxa"/>
            <w:shd w:val="clear" w:color="auto" w:fill="D6E3BC" w:themeFill="accent3" w:themeFillTint="66"/>
          </w:tcPr>
          <w:p w14:paraId="4F2A8B61"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62" w14:textId="77777777" w:rsidR="00027B3F" w:rsidRPr="004D0A68" w:rsidRDefault="00027B3F" w:rsidP="00027B3F">
            <w:pPr>
              <w:jc w:val="center"/>
              <w:rPr>
                <w:b/>
                <w:bCs/>
              </w:rPr>
            </w:pPr>
            <w:r w:rsidRPr="004D0A68">
              <w:rPr>
                <w:b/>
                <w:bCs/>
              </w:rPr>
              <w:t>02</w:t>
            </w:r>
          </w:p>
        </w:tc>
        <w:tc>
          <w:tcPr>
            <w:tcW w:w="4111" w:type="dxa"/>
          </w:tcPr>
          <w:p w14:paraId="4F2A8B63" w14:textId="77777777" w:rsidR="00027B3F" w:rsidRPr="004D0A68" w:rsidRDefault="00027B3F" w:rsidP="00027B3F">
            <w:pPr>
              <w:rPr>
                <w:lang w:eastAsia="lt-LT"/>
              </w:rPr>
            </w:pPr>
            <w:r w:rsidRPr="004D0A68">
              <w:rPr>
                <w:lang w:eastAsia="lt-LT"/>
              </w:rPr>
              <w:t>Dalyvavimas kitų įstaigų organizuojamų Panevėžio miesto bendruomenei svarbių renginių, valstybinių švenčių, atmintinų datų minėjimų ir kitų kultūros renginių programose</w:t>
            </w:r>
          </w:p>
        </w:tc>
        <w:tc>
          <w:tcPr>
            <w:tcW w:w="4961" w:type="dxa"/>
          </w:tcPr>
          <w:p w14:paraId="4F2A8B64" w14:textId="77777777" w:rsidR="00027B3F" w:rsidRPr="004D0A68" w:rsidRDefault="00027B3F" w:rsidP="00027B3F">
            <w:pPr>
              <w:rPr>
                <w:lang w:eastAsia="lt-LT"/>
              </w:rPr>
            </w:pPr>
            <w:r w:rsidRPr="004D0A68">
              <w:rPr>
                <w:lang w:eastAsia="lt-LT"/>
              </w:rPr>
              <w:t>Dalyvavimų renginiuose skaičius</w:t>
            </w:r>
          </w:p>
        </w:tc>
        <w:tc>
          <w:tcPr>
            <w:tcW w:w="1276" w:type="dxa"/>
          </w:tcPr>
          <w:p w14:paraId="4F2A8B65" w14:textId="77777777" w:rsidR="00027B3F" w:rsidRPr="004D0A68" w:rsidRDefault="00027B3F" w:rsidP="00027B3F">
            <w:pPr>
              <w:jc w:val="center"/>
              <w:rPr>
                <w:lang w:eastAsia="lt-LT"/>
              </w:rPr>
            </w:pPr>
            <w:r w:rsidRPr="004D0A68">
              <w:rPr>
                <w:lang w:eastAsia="lt-LT"/>
              </w:rPr>
              <w:t>Vnt.</w:t>
            </w:r>
          </w:p>
        </w:tc>
        <w:tc>
          <w:tcPr>
            <w:tcW w:w="1418" w:type="dxa"/>
          </w:tcPr>
          <w:p w14:paraId="4F2A8B66" w14:textId="77777777" w:rsidR="00027B3F" w:rsidRPr="004D0A68" w:rsidRDefault="00027B3F" w:rsidP="00027B3F">
            <w:pPr>
              <w:jc w:val="center"/>
              <w:rPr>
                <w:lang w:eastAsia="lt-LT"/>
              </w:rPr>
            </w:pPr>
            <w:r w:rsidRPr="004D0A68">
              <w:rPr>
                <w:lang w:eastAsia="lt-LT"/>
              </w:rPr>
              <w:t>3</w:t>
            </w:r>
          </w:p>
        </w:tc>
        <w:tc>
          <w:tcPr>
            <w:tcW w:w="1417" w:type="dxa"/>
          </w:tcPr>
          <w:p w14:paraId="4F2A8B67" w14:textId="77777777" w:rsidR="00027B3F" w:rsidRPr="004D0A68" w:rsidRDefault="00027B3F" w:rsidP="00027B3F">
            <w:pPr>
              <w:jc w:val="center"/>
              <w:rPr>
                <w:lang w:eastAsia="lt-LT"/>
              </w:rPr>
            </w:pPr>
            <w:r w:rsidRPr="004D0A68">
              <w:rPr>
                <w:lang w:eastAsia="lt-LT"/>
              </w:rPr>
              <w:t>4</w:t>
            </w:r>
          </w:p>
        </w:tc>
      </w:tr>
      <w:tr w:rsidR="00027B3F" w:rsidRPr="004D0A68" w14:paraId="4F2A8B70" w14:textId="77777777" w:rsidTr="00027B3F">
        <w:tc>
          <w:tcPr>
            <w:tcW w:w="562" w:type="dxa"/>
            <w:shd w:val="clear" w:color="auto" w:fill="DBE5F1" w:themeFill="accent1" w:themeFillTint="33"/>
          </w:tcPr>
          <w:p w14:paraId="4F2A8B69"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6A" w14:textId="77777777" w:rsidR="00027B3F" w:rsidRPr="004D0A68" w:rsidRDefault="00027B3F" w:rsidP="00027B3F">
            <w:pPr>
              <w:jc w:val="center"/>
              <w:rPr>
                <w:b/>
                <w:bCs/>
                <w:lang w:eastAsia="lt-LT"/>
              </w:rPr>
            </w:pPr>
            <w:r w:rsidRPr="004D0A68">
              <w:rPr>
                <w:b/>
                <w:bCs/>
                <w:lang w:eastAsia="lt-LT"/>
              </w:rPr>
              <w:t>04</w:t>
            </w:r>
          </w:p>
        </w:tc>
        <w:tc>
          <w:tcPr>
            <w:tcW w:w="4678" w:type="dxa"/>
            <w:gridSpan w:val="2"/>
            <w:shd w:val="clear" w:color="auto" w:fill="D6E3BC" w:themeFill="accent3" w:themeFillTint="66"/>
          </w:tcPr>
          <w:p w14:paraId="4F2A8B6B" w14:textId="77777777" w:rsidR="00027B3F" w:rsidRPr="004D0A68" w:rsidRDefault="00027B3F" w:rsidP="00027B3F">
            <w:pPr>
              <w:rPr>
                <w:b/>
                <w:bCs/>
                <w:lang w:eastAsia="lt-LT"/>
              </w:rPr>
            </w:pPr>
            <w:r w:rsidRPr="004D0A68">
              <w:rPr>
                <w:b/>
                <w:bCs/>
              </w:rPr>
              <w:t>Sudaryti sąlygas miesto gyventojams, ypač jaunimui, dalyvauti kultūros ir meno veikloje, ugdyti jų kūrybiškumą ir meninę raišką</w:t>
            </w:r>
          </w:p>
        </w:tc>
        <w:tc>
          <w:tcPr>
            <w:tcW w:w="4961" w:type="dxa"/>
            <w:shd w:val="clear" w:color="auto" w:fill="D6E3BC" w:themeFill="accent3" w:themeFillTint="66"/>
          </w:tcPr>
          <w:p w14:paraId="4F2A8B6C" w14:textId="77777777" w:rsidR="00027B3F" w:rsidRPr="004D0A68" w:rsidRDefault="00027B3F" w:rsidP="00027B3F">
            <w:pPr>
              <w:rPr>
                <w:bCs/>
                <w:lang w:eastAsia="lt-LT"/>
              </w:rPr>
            </w:pPr>
            <w:r w:rsidRPr="004D0A68">
              <w:rPr>
                <w:bCs/>
                <w:lang w:eastAsia="lt-LT"/>
              </w:rPr>
              <w:t>Kultūros ir meno veikloje dalyvavusių gyventojų skaičiaus pokytis*</w:t>
            </w:r>
          </w:p>
        </w:tc>
        <w:tc>
          <w:tcPr>
            <w:tcW w:w="1276" w:type="dxa"/>
            <w:shd w:val="clear" w:color="auto" w:fill="D6E3BC" w:themeFill="accent3" w:themeFillTint="66"/>
          </w:tcPr>
          <w:p w14:paraId="4F2A8B6D"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6E" w14:textId="77777777" w:rsidR="00027B3F" w:rsidRPr="004D0A68" w:rsidRDefault="00027B3F" w:rsidP="00027B3F">
            <w:pPr>
              <w:jc w:val="center"/>
              <w:rPr>
                <w:bCs/>
                <w:lang w:eastAsia="lt-LT"/>
              </w:rPr>
            </w:pPr>
            <w:r w:rsidRPr="004D0A68">
              <w:rPr>
                <w:bCs/>
                <w:lang w:eastAsia="lt-LT"/>
              </w:rPr>
              <w:t>0**</w:t>
            </w:r>
          </w:p>
        </w:tc>
        <w:tc>
          <w:tcPr>
            <w:tcW w:w="1417" w:type="dxa"/>
            <w:shd w:val="clear" w:color="auto" w:fill="D6E3BC" w:themeFill="accent3" w:themeFillTint="66"/>
          </w:tcPr>
          <w:p w14:paraId="4F2A8B6F" w14:textId="77777777" w:rsidR="00027B3F" w:rsidRPr="004D0A68" w:rsidRDefault="003D3061" w:rsidP="00027B3F">
            <w:pPr>
              <w:jc w:val="center"/>
              <w:rPr>
                <w:bCs/>
                <w:lang w:eastAsia="lt-LT"/>
              </w:rPr>
            </w:pPr>
            <w:r w:rsidRPr="004D0A68">
              <w:rPr>
                <w:bCs/>
                <w:lang w:eastAsia="lt-LT"/>
              </w:rPr>
              <w:t>–</w:t>
            </w:r>
            <w:r w:rsidR="00027B3F" w:rsidRPr="004D0A68">
              <w:rPr>
                <w:bCs/>
                <w:lang w:eastAsia="lt-LT"/>
              </w:rPr>
              <w:t>***</w:t>
            </w:r>
          </w:p>
        </w:tc>
      </w:tr>
      <w:tr w:rsidR="00027B3F" w:rsidRPr="004D0A68" w14:paraId="4F2A8B79" w14:textId="77777777" w:rsidTr="00027B3F">
        <w:tc>
          <w:tcPr>
            <w:tcW w:w="562" w:type="dxa"/>
            <w:vMerge w:val="restart"/>
            <w:shd w:val="clear" w:color="auto" w:fill="DBE5F1" w:themeFill="accent1" w:themeFillTint="33"/>
          </w:tcPr>
          <w:p w14:paraId="4F2A8B71"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72"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73" w14:textId="77777777" w:rsidR="00027B3F" w:rsidRPr="004D0A68" w:rsidRDefault="00027B3F" w:rsidP="00027B3F">
            <w:pPr>
              <w:jc w:val="center"/>
              <w:rPr>
                <w:b/>
                <w:bCs/>
              </w:rPr>
            </w:pPr>
            <w:r w:rsidRPr="004D0A68">
              <w:rPr>
                <w:b/>
                <w:bCs/>
              </w:rPr>
              <w:t>01</w:t>
            </w:r>
          </w:p>
        </w:tc>
        <w:tc>
          <w:tcPr>
            <w:tcW w:w="4111" w:type="dxa"/>
            <w:vMerge w:val="restart"/>
          </w:tcPr>
          <w:p w14:paraId="4F2A8B74" w14:textId="77777777" w:rsidR="00027B3F" w:rsidRPr="004D0A68" w:rsidRDefault="00027B3F" w:rsidP="00027B3F">
            <w:pPr>
              <w:rPr>
                <w:lang w:eastAsia="lt-LT"/>
              </w:rPr>
            </w:pPr>
            <w:r w:rsidRPr="004D0A68">
              <w:rPr>
                <w:lang w:eastAsia="lt-LT"/>
              </w:rPr>
              <w:t>Teatro jaunimo studijos veiklos plėtra</w:t>
            </w:r>
          </w:p>
        </w:tc>
        <w:tc>
          <w:tcPr>
            <w:tcW w:w="4961" w:type="dxa"/>
          </w:tcPr>
          <w:p w14:paraId="4F2A8B75" w14:textId="77777777" w:rsidR="00027B3F" w:rsidRPr="004D0A68" w:rsidRDefault="00027B3F" w:rsidP="00027B3F">
            <w:pPr>
              <w:rPr>
                <w:lang w:eastAsia="lt-LT"/>
              </w:rPr>
            </w:pPr>
            <w:r w:rsidRPr="004D0A68">
              <w:rPr>
                <w:lang w:eastAsia="lt-LT"/>
              </w:rPr>
              <w:t>Teatro studijos dalyvių skaičius</w:t>
            </w:r>
          </w:p>
        </w:tc>
        <w:tc>
          <w:tcPr>
            <w:tcW w:w="1276" w:type="dxa"/>
          </w:tcPr>
          <w:p w14:paraId="4F2A8B76" w14:textId="77777777" w:rsidR="00027B3F" w:rsidRPr="004D0A68" w:rsidRDefault="00027B3F" w:rsidP="00027B3F">
            <w:pPr>
              <w:jc w:val="center"/>
              <w:rPr>
                <w:lang w:eastAsia="lt-LT"/>
              </w:rPr>
            </w:pPr>
            <w:r w:rsidRPr="004D0A68">
              <w:rPr>
                <w:lang w:eastAsia="lt-LT"/>
              </w:rPr>
              <w:t>Vnt.</w:t>
            </w:r>
          </w:p>
        </w:tc>
        <w:tc>
          <w:tcPr>
            <w:tcW w:w="1418" w:type="dxa"/>
          </w:tcPr>
          <w:p w14:paraId="4F2A8B77" w14:textId="77777777" w:rsidR="00027B3F" w:rsidRPr="004D0A68" w:rsidRDefault="00027B3F" w:rsidP="00027B3F">
            <w:pPr>
              <w:jc w:val="center"/>
              <w:rPr>
                <w:lang w:eastAsia="lt-LT"/>
              </w:rPr>
            </w:pPr>
            <w:r w:rsidRPr="004D0A68">
              <w:rPr>
                <w:lang w:eastAsia="lt-LT"/>
              </w:rPr>
              <w:t>10</w:t>
            </w:r>
          </w:p>
        </w:tc>
        <w:tc>
          <w:tcPr>
            <w:tcW w:w="1417" w:type="dxa"/>
          </w:tcPr>
          <w:p w14:paraId="4F2A8B78" w14:textId="77777777" w:rsidR="00027B3F" w:rsidRPr="004D0A68" w:rsidRDefault="00027B3F" w:rsidP="00027B3F">
            <w:pPr>
              <w:jc w:val="center"/>
              <w:rPr>
                <w:lang w:eastAsia="lt-LT"/>
              </w:rPr>
            </w:pPr>
            <w:r w:rsidRPr="004D0A68">
              <w:rPr>
                <w:lang w:eastAsia="lt-LT"/>
              </w:rPr>
              <w:t>10</w:t>
            </w:r>
          </w:p>
        </w:tc>
      </w:tr>
      <w:tr w:rsidR="00027B3F" w:rsidRPr="004D0A68" w14:paraId="4F2A8B82" w14:textId="77777777" w:rsidTr="00027B3F">
        <w:tc>
          <w:tcPr>
            <w:tcW w:w="562" w:type="dxa"/>
            <w:vMerge/>
            <w:shd w:val="clear" w:color="auto" w:fill="DBE5F1" w:themeFill="accent1" w:themeFillTint="33"/>
          </w:tcPr>
          <w:p w14:paraId="4F2A8B7A" w14:textId="77777777" w:rsidR="00027B3F" w:rsidRPr="004D0A68" w:rsidRDefault="00027B3F" w:rsidP="00027B3F">
            <w:pPr>
              <w:jc w:val="center"/>
              <w:rPr>
                <w:b/>
                <w:bCs/>
              </w:rPr>
            </w:pPr>
          </w:p>
        </w:tc>
        <w:tc>
          <w:tcPr>
            <w:tcW w:w="567" w:type="dxa"/>
            <w:vMerge/>
            <w:shd w:val="clear" w:color="auto" w:fill="D6E3BC" w:themeFill="accent3" w:themeFillTint="66"/>
          </w:tcPr>
          <w:p w14:paraId="4F2A8B7B" w14:textId="77777777" w:rsidR="00027B3F" w:rsidRPr="004D0A68" w:rsidRDefault="00027B3F" w:rsidP="00027B3F">
            <w:pPr>
              <w:jc w:val="center"/>
              <w:rPr>
                <w:b/>
                <w:bCs/>
                <w:lang w:eastAsia="lt-LT"/>
              </w:rPr>
            </w:pPr>
          </w:p>
        </w:tc>
        <w:tc>
          <w:tcPr>
            <w:tcW w:w="567" w:type="dxa"/>
            <w:vMerge/>
          </w:tcPr>
          <w:p w14:paraId="4F2A8B7C" w14:textId="77777777" w:rsidR="00027B3F" w:rsidRPr="004D0A68" w:rsidRDefault="00027B3F" w:rsidP="00027B3F">
            <w:pPr>
              <w:jc w:val="center"/>
              <w:rPr>
                <w:b/>
                <w:bCs/>
              </w:rPr>
            </w:pPr>
          </w:p>
        </w:tc>
        <w:tc>
          <w:tcPr>
            <w:tcW w:w="4111" w:type="dxa"/>
            <w:vMerge/>
          </w:tcPr>
          <w:p w14:paraId="4F2A8B7D" w14:textId="77777777" w:rsidR="00027B3F" w:rsidRPr="004D0A68" w:rsidRDefault="00027B3F" w:rsidP="00027B3F">
            <w:pPr>
              <w:rPr>
                <w:lang w:eastAsia="lt-LT"/>
              </w:rPr>
            </w:pPr>
          </w:p>
        </w:tc>
        <w:tc>
          <w:tcPr>
            <w:tcW w:w="4961" w:type="dxa"/>
          </w:tcPr>
          <w:p w14:paraId="4F2A8B7E" w14:textId="77777777" w:rsidR="00027B3F" w:rsidRPr="004D0A68" w:rsidRDefault="00027B3F" w:rsidP="00027B3F">
            <w:pPr>
              <w:rPr>
                <w:lang w:eastAsia="lt-LT"/>
              </w:rPr>
            </w:pPr>
            <w:r w:rsidRPr="004D0A68">
              <w:rPr>
                <w:lang w:eastAsia="lt-LT"/>
              </w:rPr>
              <w:t>Įgyvendintų veiklų skaičius</w:t>
            </w:r>
          </w:p>
        </w:tc>
        <w:tc>
          <w:tcPr>
            <w:tcW w:w="1276" w:type="dxa"/>
          </w:tcPr>
          <w:p w14:paraId="4F2A8B7F" w14:textId="77777777" w:rsidR="00027B3F" w:rsidRPr="004D0A68" w:rsidRDefault="00027B3F" w:rsidP="00027B3F">
            <w:pPr>
              <w:jc w:val="center"/>
              <w:rPr>
                <w:lang w:eastAsia="lt-LT"/>
              </w:rPr>
            </w:pPr>
            <w:r w:rsidRPr="004D0A68">
              <w:rPr>
                <w:lang w:eastAsia="lt-LT"/>
              </w:rPr>
              <w:t>Vnt.</w:t>
            </w:r>
          </w:p>
        </w:tc>
        <w:tc>
          <w:tcPr>
            <w:tcW w:w="1418" w:type="dxa"/>
          </w:tcPr>
          <w:p w14:paraId="4F2A8B80" w14:textId="77777777" w:rsidR="00027B3F" w:rsidRPr="004D0A68" w:rsidRDefault="00027B3F" w:rsidP="00027B3F">
            <w:pPr>
              <w:jc w:val="center"/>
              <w:rPr>
                <w:lang w:eastAsia="lt-LT"/>
              </w:rPr>
            </w:pPr>
            <w:r w:rsidRPr="004D0A68">
              <w:rPr>
                <w:lang w:eastAsia="lt-LT"/>
              </w:rPr>
              <w:t>2</w:t>
            </w:r>
          </w:p>
        </w:tc>
        <w:tc>
          <w:tcPr>
            <w:tcW w:w="1417" w:type="dxa"/>
          </w:tcPr>
          <w:p w14:paraId="4F2A8B81" w14:textId="77777777" w:rsidR="00027B3F" w:rsidRPr="004D0A68" w:rsidRDefault="00027B3F" w:rsidP="00027B3F">
            <w:pPr>
              <w:jc w:val="center"/>
              <w:rPr>
                <w:lang w:eastAsia="lt-LT"/>
              </w:rPr>
            </w:pPr>
            <w:r w:rsidRPr="004D0A68">
              <w:rPr>
                <w:lang w:eastAsia="lt-LT"/>
              </w:rPr>
              <w:t>2</w:t>
            </w:r>
          </w:p>
        </w:tc>
      </w:tr>
      <w:tr w:rsidR="00027B3F" w:rsidRPr="004D0A68" w14:paraId="4F2A8B8B" w14:textId="77777777" w:rsidTr="00027B3F">
        <w:tc>
          <w:tcPr>
            <w:tcW w:w="562" w:type="dxa"/>
            <w:vMerge w:val="restart"/>
            <w:shd w:val="clear" w:color="auto" w:fill="DBE5F1" w:themeFill="accent1" w:themeFillTint="33"/>
          </w:tcPr>
          <w:p w14:paraId="4F2A8B83"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84"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85" w14:textId="77777777" w:rsidR="00027B3F" w:rsidRPr="004D0A68" w:rsidRDefault="00027B3F" w:rsidP="00027B3F">
            <w:pPr>
              <w:jc w:val="center"/>
              <w:rPr>
                <w:b/>
                <w:bCs/>
              </w:rPr>
            </w:pPr>
            <w:r w:rsidRPr="004D0A68">
              <w:rPr>
                <w:b/>
                <w:bCs/>
              </w:rPr>
              <w:t>02</w:t>
            </w:r>
          </w:p>
        </w:tc>
        <w:tc>
          <w:tcPr>
            <w:tcW w:w="4111" w:type="dxa"/>
            <w:vMerge w:val="restart"/>
          </w:tcPr>
          <w:p w14:paraId="4F2A8B86" w14:textId="77777777" w:rsidR="00027B3F" w:rsidRPr="004D0A68" w:rsidRDefault="00027B3F" w:rsidP="00027B3F">
            <w:pPr>
              <w:rPr>
                <w:lang w:eastAsia="lt-LT"/>
              </w:rPr>
            </w:pPr>
            <w:r w:rsidRPr="004D0A68">
              <w:rPr>
                <w:lang w:eastAsia="lt-LT"/>
              </w:rPr>
              <w:t>Dalyvavimas neformaliojo švietimo vaikų, jaunimo ir suaugusiųjų programose</w:t>
            </w:r>
          </w:p>
        </w:tc>
        <w:tc>
          <w:tcPr>
            <w:tcW w:w="4961" w:type="dxa"/>
          </w:tcPr>
          <w:p w14:paraId="4F2A8B87" w14:textId="77777777" w:rsidR="00027B3F" w:rsidRPr="004D0A68" w:rsidRDefault="00027B3F" w:rsidP="00027B3F">
            <w:pPr>
              <w:rPr>
                <w:lang w:eastAsia="lt-LT"/>
              </w:rPr>
            </w:pPr>
            <w:r w:rsidRPr="004D0A68">
              <w:rPr>
                <w:lang w:eastAsia="lt-LT"/>
              </w:rPr>
              <w:t>Parengtų ir atnaujintų Kultūros paso programų skaičius</w:t>
            </w:r>
          </w:p>
        </w:tc>
        <w:tc>
          <w:tcPr>
            <w:tcW w:w="1276" w:type="dxa"/>
          </w:tcPr>
          <w:p w14:paraId="4F2A8B88" w14:textId="77777777" w:rsidR="00027B3F" w:rsidRPr="004D0A68" w:rsidRDefault="00027B3F" w:rsidP="00027B3F">
            <w:pPr>
              <w:jc w:val="center"/>
              <w:rPr>
                <w:lang w:eastAsia="lt-LT"/>
              </w:rPr>
            </w:pPr>
            <w:r w:rsidRPr="004D0A68">
              <w:rPr>
                <w:lang w:eastAsia="lt-LT"/>
              </w:rPr>
              <w:t>Vnt.</w:t>
            </w:r>
          </w:p>
        </w:tc>
        <w:tc>
          <w:tcPr>
            <w:tcW w:w="1418" w:type="dxa"/>
          </w:tcPr>
          <w:p w14:paraId="4F2A8B89" w14:textId="77777777" w:rsidR="00027B3F" w:rsidRPr="004D0A68" w:rsidRDefault="00027B3F" w:rsidP="00027B3F">
            <w:pPr>
              <w:jc w:val="center"/>
              <w:rPr>
                <w:lang w:eastAsia="lt-LT"/>
              </w:rPr>
            </w:pPr>
            <w:r w:rsidRPr="004D0A68">
              <w:rPr>
                <w:lang w:eastAsia="lt-LT"/>
              </w:rPr>
              <w:t>2</w:t>
            </w:r>
          </w:p>
        </w:tc>
        <w:tc>
          <w:tcPr>
            <w:tcW w:w="1417" w:type="dxa"/>
          </w:tcPr>
          <w:p w14:paraId="4F2A8B8A" w14:textId="77777777" w:rsidR="00027B3F" w:rsidRPr="004D0A68" w:rsidRDefault="00027B3F" w:rsidP="00027B3F">
            <w:pPr>
              <w:jc w:val="center"/>
              <w:rPr>
                <w:lang w:eastAsia="lt-LT"/>
              </w:rPr>
            </w:pPr>
            <w:r w:rsidRPr="004D0A68">
              <w:rPr>
                <w:lang w:eastAsia="lt-LT"/>
              </w:rPr>
              <w:t>5</w:t>
            </w:r>
          </w:p>
        </w:tc>
      </w:tr>
      <w:tr w:rsidR="00027B3F" w:rsidRPr="004D0A68" w14:paraId="4F2A8B94" w14:textId="77777777" w:rsidTr="00027B3F">
        <w:tc>
          <w:tcPr>
            <w:tcW w:w="562" w:type="dxa"/>
            <w:vMerge/>
            <w:shd w:val="clear" w:color="auto" w:fill="DBE5F1" w:themeFill="accent1" w:themeFillTint="33"/>
          </w:tcPr>
          <w:p w14:paraId="4F2A8B8C"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8D" w14:textId="77777777" w:rsidR="00027B3F" w:rsidRPr="004D0A68" w:rsidRDefault="00027B3F" w:rsidP="00027B3F">
            <w:pPr>
              <w:jc w:val="center"/>
              <w:rPr>
                <w:b/>
                <w:bCs/>
                <w:lang w:eastAsia="lt-LT"/>
              </w:rPr>
            </w:pPr>
          </w:p>
        </w:tc>
        <w:tc>
          <w:tcPr>
            <w:tcW w:w="567" w:type="dxa"/>
            <w:vMerge/>
            <w:vAlign w:val="center"/>
          </w:tcPr>
          <w:p w14:paraId="4F2A8B8E" w14:textId="77777777" w:rsidR="00027B3F" w:rsidRPr="004D0A68" w:rsidRDefault="00027B3F" w:rsidP="00027B3F">
            <w:pPr>
              <w:jc w:val="center"/>
              <w:rPr>
                <w:b/>
                <w:bCs/>
              </w:rPr>
            </w:pPr>
          </w:p>
        </w:tc>
        <w:tc>
          <w:tcPr>
            <w:tcW w:w="4111" w:type="dxa"/>
            <w:vMerge/>
          </w:tcPr>
          <w:p w14:paraId="4F2A8B8F" w14:textId="77777777" w:rsidR="00027B3F" w:rsidRPr="004D0A68" w:rsidRDefault="00027B3F" w:rsidP="00027B3F">
            <w:pPr>
              <w:rPr>
                <w:lang w:eastAsia="lt-LT"/>
              </w:rPr>
            </w:pPr>
          </w:p>
        </w:tc>
        <w:tc>
          <w:tcPr>
            <w:tcW w:w="4961" w:type="dxa"/>
          </w:tcPr>
          <w:p w14:paraId="4F2A8B90" w14:textId="77777777" w:rsidR="00027B3F" w:rsidRPr="004D0A68" w:rsidRDefault="00027B3F" w:rsidP="00027B3F">
            <w:pPr>
              <w:rPr>
                <w:lang w:eastAsia="lt-LT"/>
              </w:rPr>
            </w:pPr>
            <w:r w:rsidRPr="004D0A68">
              <w:rPr>
                <w:lang w:eastAsia="lt-LT"/>
              </w:rPr>
              <w:t>Kultūros paso programų dalyvių skaičius</w:t>
            </w:r>
          </w:p>
        </w:tc>
        <w:tc>
          <w:tcPr>
            <w:tcW w:w="1276" w:type="dxa"/>
          </w:tcPr>
          <w:p w14:paraId="4F2A8B91" w14:textId="77777777" w:rsidR="00027B3F" w:rsidRPr="004D0A68" w:rsidRDefault="00027B3F" w:rsidP="00027B3F">
            <w:pPr>
              <w:jc w:val="center"/>
              <w:rPr>
                <w:lang w:eastAsia="lt-LT"/>
              </w:rPr>
            </w:pPr>
            <w:r w:rsidRPr="004D0A68">
              <w:rPr>
                <w:lang w:eastAsia="lt-LT"/>
              </w:rPr>
              <w:t>Vnt.</w:t>
            </w:r>
          </w:p>
        </w:tc>
        <w:tc>
          <w:tcPr>
            <w:tcW w:w="1418" w:type="dxa"/>
          </w:tcPr>
          <w:p w14:paraId="4F2A8B92" w14:textId="77777777" w:rsidR="00027B3F" w:rsidRPr="004D0A68" w:rsidRDefault="00027B3F" w:rsidP="00027B3F">
            <w:pPr>
              <w:jc w:val="center"/>
              <w:rPr>
                <w:lang w:eastAsia="lt-LT"/>
              </w:rPr>
            </w:pPr>
            <w:r w:rsidRPr="004D0A68">
              <w:rPr>
                <w:lang w:eastAsia="lt-LT"/>
              </w:rPr>
              <w:t>30</w:t>
            </w:r>
          </w:p>
        </w:tc>
        <w:tc>
          <w:tcPr>
            <w:tcW w:w="1417" w:type="dxa"/>
          </w:tcPr>
          <w:p w14:paraId="4F2A8B93" w14:textId="77777777" w:rsidR="00027B3F" w:rsidRPr="004D0A68" w:rsidRDefault="00027B3F" w:rsidP="00027B3F">
            <w:pPr>
              <w:jc w:val="center"/>
              <w:rPr>
                <w:lang w:eastAsia="lt-LT"/>
              </w:rPr>
            </w:pPr>
            <w:r w:rsidRPr="004D0A68">
              <w:rPr>
                <w:lang w:eastAsia="lt-LT"/>
              </w:rPr>
              <w:t>8000</w:t>
            </w:r>
          </w:p>
        </w:tc>
      </w:tr>
      <w:tr w:rsidR="00027B3F" w:rsidRPr="004D0A68" w14:paraId="4F2A8B9D" w14:textId="77777777" w:rsidTr="00027B3F">
        <w:tc>
          <w:tcPr>
            <w:tcW w:w="562" w:type="dxa"/>
            <w:vMerge/>
            <w:shd w:val="clear" w:color="auto" w:fill="DBE5F1" w:themeFill="accent1" w:themeFillTint="33"/>
          </w:tcPr>
          <w:p w14:paraId="4F2A8B95"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96" w14:textId="77777777" w:rsidR="00027B3F" w:rsidRPr="004D0A68" w:rsidRDefault="00027B3F" w:rsidP="00027B3F">
            <w:pPr>
              <w:jc w:val="center"/>
              <w:rPr>
                <w:b/>
                <w:bCs/>
                <w:lang w:eastAsia="lt-LT"/>
              </w:rPr>
            </w:pPr>
          </w:p>
        </w:tc>
        <w:tc>
          <w:tcPr>
            <w:tcW w:w="567" w:type="dxa"/>
            <w:vMerge/>
            <w:vAlign w:val="center"/>
          </w:tcPr>
          <w:p w14:paraId="4F2A8B97" w14:textId="77777777" w:rsidR="00027B3F" w:rsidRPr="004D0A68" w:rsidRDefault="00027B3F" w:rsidP="00027B3F">
            <w:pPr>
              <w:jc w:val="center"/>
              <w:rPr>
                <w:b/>
                <w:bCs/>
              </w:rPr>
            </w:pPr>
          </w:p>
        </w:tc>
        <w:tc>
          <w:tcPr>
            <w:tcW w:w="4111" w:type="dxa"/>
            <w:vMerge/>
          </w:tcPr>
          <w:p w14:paraId="4F2A8B98" w14:textId="77777777" w:rsidR="00027B3F" w:rsidRPr="004D0A68" w:rsidRDefault="00027B3F" w:rsidP="00027B3F">
            <w:pPr>
              <w:rPr>
                <w:lang w:eastAsia="lt-LT"/>
              </w:rPr>
            </w:pPr>
          </w:p>
        </w:tc>
        <w:tc>
          <w:tcPr>
            <w:tcW w:w="4961" w:type="dxa"/>
          </w:tcPr>
          <w:p w14:paraId="4F2A8B99" w14:textId="77777777" w:rsidR="00027B3F" w:rsidRPr="004D0A68" w:rsidRDefault="00027B3F" w:rsidP="00027B3F">
            <w:pPr>
              <w:rPr>
                <w:lang w:eastAsia="lt-LT"/>
              </w:rPr>
            </w:pPr>
            <w:r w:rsidRPr="004D0A68">
              <w:rPr>
                <w:rFonts w:eastAsia="MS Mincho"/>
              </w:rPr>
              <w:t>Lankytojų pasitenkinimo kultūros paso programomis kokybinis vertinimas</w:t>
            </w:r>
          </w:p>
        </w:tc>
        <w:tc>
          <w:tcPr>
            <w:tcW w:w="1276" w:type="dxa"/>
          </w:tcPr>
          <w:p w14:paraId="4F2A8B9A" w14:textId="77777777" w:rsidR="00027B3F" w:rsidRPr="004D0A68" w:rsidRDefault="00027B3F" w:rsidP="00027B3F">
            <w:pPr>
              <w:jc w:val="center"/>
              <w:rPr>
                <w:lang w:eastAsia="lt-LT"/>
              </w:rPr>
            </w:pPr>
            <w:r w:rsidRPr="004D0A68">
              <w:t>Teigiamas, neigiamas</w:t>
            </w:r>
          </w:p>
        </w:tc>
        <w:tc>
          <w:tcPr>
            <w:tcW w:w="1418" w:type="dxa"/>
          </w:tcPr>
          <w:p w14:paraId="4F2A8B9B" w14:textId="77777777" w:rsidR="00027B3F" w:rsidRPr="004D0A68" w:rsidRDefault="00027B3F" w:rsidP="00027B3F">
            <w:pPr>
              <w:jc w:val="center"/>
              <w:rPr>
                <w:lang w:eastAsia="lt-LT"/>
              </w:rPr>
            </w:pPr>
            <w:r w:rsidRPr="004D0A68">
              <w:rPr>
                <w:lang w:eastAsia="lt-LT"/>
              </w:rPr>
              <w:t>Teigiamas</w:t>
            </w:r>
          </w:p>
        </w:tc>
        <w:tc>
          <w:tcPr>
            <w:tcW w:w="1417" w:type="dxa"/>
          </w:tcPr>
          <w:p w14:paraId="4F2A8B9C" w14:textId="77777777" w:rsidR="00027B3F" w:rsidRPr="004D0A68" w:rsidRDefault="00027B3F" w:rsidP="00027B3F">
            <w:pPr>
              <w:jc w:val="center"/>
              <w:rPr>
                <w:lang w:eastAsia="lt-LT"/>
              </w:rPr>
            </w:pPr>
            <w:r w:rsidRPr="004D0A68">
              <w:rPr>
                <w:lang w:eastAsia="lt-LT"/>
              </w:rPr>
              <w:t>Teigiamas</w:t>
            </w:r>
          </w:p>
        </w:tc>
      </w:tr>
    </w:tbl>
    <w:p w14:paraId="4F2A8B9E" w14:textId="77777777" w:rsidR="00027B3F" w:rsidRPr="004D0A68" w:rsidRDefault="00027B3F" w:rsidP="00027B3F">
      <w:pPr>
        <w:pStyle w:val="Pagrindinistekstas"/>
        <w:spacing w:line="360" w:lineRule="auto"/>
        <w:ind w:left="720"/>
        <w:jc w:val="left"/>
        <w:rPr>
          <w:bCs/>
          <w:sz w:val="24"/>
          <w:szCs w:val="24"/>
          <w:lang w:eastAsia="lt-LT"/>
        </w:rPr>
      </w:pPr>
    </w:p>
    <w:p w14:paraId="4F2A8B9F"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*Teatro veikla 2020 m. dėl ekstremalios</w:t>
      </w:r>
      <w:r w:rsidR="003D3061" w:rsidRPr="004D0A68">
        <w:t>ios</w:t>
      </w:r>
      <w:r w:rsidRPr="004D0A68">
        <w:t xml:space="preserve"> situacijos šalyje (COVID</w:t>
      </w:r>
      <w:r w:rsidR="003D3061" w:rsidRPr="004D0A68">
        <w:t>-</w:t>
      </w:r>
      <w:r w:rsidRPr="004D0A68">
        <w:t>19) buvo sustabdyta 5 mėn</w:t>
      </w:r>
      <w:r w:rsidR="003D3061" w:rsidRPr="004D0A68">
        <w:t>., t</w:t>
      </w:r>
      <w:r w:rsidRPr="004D0A68">
        <w:t>odėl įgyvendintų veiklų rodikliai 2020 m. sumažėjo palyginus su 2019 m. rodikliais (vietoj planuotų 142 spektaklių parodyta tik 60 ir t.</w:t>
      </w:r>
      <w:r w:rsidR="003D3061" w:rsidRPr="004D0A68">
        <w:t xml:space="preserve"> </w:t>
      </w:r>
      <w:r w:rsidRPr="004D0A68">
        <w:t xml:space="preserve">t.). </w:t>
      </w:r>
    </w:p>
    <w:p w14:paraId="4F2A8BA0"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Teatras 2019 m. neturėjo patvirtintų Kultūros paso programų. 2020 m. buvo patvirtintos 2 programos</w:t>
      </w:r>
      <w:r w:rsidR="003D3061" w:rsidRPr="004D0A68">
        <w:t>, t</w:t>
      </w:r>
      <w:r w:rsidRPr="004D0A68">
        <w:t xml:space="preserve">ačiau veiklos pagal šias programas nebuvo vykdomos, nes </w:t>
      </w:r>
      <w:r w:rsidR="003D3061" w:rsidRPr="004D0A68">
        <w:t xml:space="preserve">jos </w:t>
      </w:r>
      <w:r w:rsidRPr="004D0A68">
        <w:t>nebuvo pritaikytos vykdyti nuotoliniu būdu. Teatro studijos dalyvių skaičius 2019 m. ir 2020 m. toks pat.</w:t>
      </w:r>
    </w:p>
    <w:p w14:paraId="4F2A8BA1"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xml:space="preserve">***2021 m. teatro studijos dalyvių skaičius toks pat kaip 2020 m., o Kultūros paso programų dalyvių skaičius 2021 m. žymiai išaugo, palyginus su 2020 m. Paskaičiuota pokyčio rodiklio reikšmė neatspindi tikrų pokyčių rezultatų. </w:t>
      </w:r>
    </w:p>
    <w:p w14:paraId="4F2A8BA2" w14:textId="77777777" w:rsidR="00493D03" w:rsidRPr="004D0A68" w:rsidRDefault="00493D03" w:rsidP="001C2482">
      <w:pPr>
        <w:pStyle w:val="Kadroturinys"/>
        <w:rPr>
          <w:color w:val="auto"/>
          <w:lang w:eastAsia="lt-LT"/>
        </w:rPr>
      </w:pPr>
    </w:p>
    <w:p w14:paraId="4F2A8BA3" w14:textId="77777777" w:rsidR="00027B3F" w:rsidRPr="004D0A68" w:rsidRDefault="00027B3F" w:rsidP="00027B3F">
      <w:pPr>
        <w:pStyle w:val="Pagrindinistekstas"/>
        <w:spacing w:line="360" w:lineRule="auto"/>
        <w:jc w:val="left"/>
        <w:rPr>
          <w:sz w:val="24"/>
          <w:szCs w:val="24"/>
        </w:rPr>
      </w:pPr>
      <w:r w:rsidRPr="004D0A68">
        <w:rPr>
          <w:b/>
          <w:bCs/>
          <w:sz w:val="24"/>
          <w:szCs w:val="24"/>
          <w:lang w:eastAsia="lt-LT"/>
        </w:rPr>
        <w:t>Finansavimo šaltinių suvestinė</w:t>
      </w:r>
    </w:p>
    <w:tbl>
      <w:tblPr>
        <w:tblW w:w="8505" w:type="dxa"/>
        <w:tblInd w:w="-10" w:type="dxa"/>
        <w:tblLook w:val="04A0" w:firstRow="1" w:lastRow="0" w:firstColumn="1" w:lastColumn="0" w:noHBand="0" w:noVBand="1"/>
      </w:tblPr>
      <w:tblGrid>
        <w:gridCol w:w="5786"/>
        <w:gridCol w:w="2719"/>
      </w:tblGrid>
      <w:tr w:rsidR="00027B3F" w:rsidRPr="004D0A68" w14:paraId="4F2A8BA6" w14:textId="77777777" w:rsidTr="00027B3F">
        <w:trPr>
          <w:trHeight w:val="803"/>
        </w:trPr>
        <w:tc>
          <w:tcPr>
            <w:tcW w:w="5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BA4" w14:textId="77777777" w:rsidR="00027B3F" w:rsidRPr="004D0A68" w:rsidRDefault="00027B3F" w:rsidP="00027B3F">
            <w:pPr>
              <w:jc w:val="center"/>
              <w:rPr>
                <w:b/>
                <w:bCs/>
                <w:szCs w:val="24"/>
                <w:lang w:eastAsia="lt-LT"/>
              </w:rPr>
            </w:pPr>
            <w:r w:rsidRPr="004D0A68">
              <w:rPr>
                <w:b/>
                <w:bCs/>
                <w:szCs w:val="24"/>
                <w:lang w:eastAsia="lt-LT"/>
              </w:rPr>
              <w:t>Finansavimo šaltiniai</w:t>
            </w:r>
          </w:p>
        </w:tc>
        <w:tc>
          <w:tcPr>
            <w:tcW w:w="2719" w:type="dxa"/>
            <w:tcBorders>
              <w:top w:val="single" w:sz="8" w:space="0" w:color="auto"/>
              <w:left w:val="nil"/>
              <w:bottom w:val="single" w:sz="8" w:space="0" w:color="auto"/>
              <w:right w:val="single" w:sz="8" w:space="0" w:color="000000"/>
            </w:tcBorders>
            <w:shd w:val="clear" w:color="auto" w:fill="auto"/>
            <w:vAlign w:val="center"/>
            <w:hideMark/>
          </w:tcPr>
          <w:p w14:paraId="4F2A8BA5" w14:textId="77777777" w:rsidR="00027B3F" w:rsidRPr="004D0A68" w:rsidRDefault="00027B3F" w:rsidP="00027B3F">
            <w:pPr>
              <w:jc w:val="center"/>
              <w:rPr>
                <w:b/>
                <w:bCs/>
                <w:szCs w:val="24"/>
                <w:lang w:eastAsia="lt-LT"/>
              </w:rPr>
            </w:pPr>
            <w:r w:rsidRPr="004D0A68">
              <w:rPr>
                <w:b/>
                <w:bCs/>
                <w:szCs w:val="24"/>
                <w:lang w:eastAsia="lt-LT"/>
              </w:rPr>
              <w:t>Asignavimų poreikis biudžetiniams 2021 metams, tūkst. Eur</w:t>
            </w:r>
          </w:p>
        </w:tc>
      </w:tr>
      <w:tr w:rsidR="00027B3F" w:rsidRPr="004D0A68" w14:paraId="4F2A8BA9"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A7" w14:textId="77777777" w:rsidR="00027B3F" w:rsidRPr="004D0A68" w:rsidRDefault="00027B3F" w:rsidP="00027B3F">
            <w:pPr>
              <w:jc w:val="right"/>
              <w:rPr>
                <w:b/>
                <w:bCs/>
                <w:szCs w:val="24"/>
                <w:lang w:eastAsia="lt-LT"/>
              </w:rPr>
            </w:pPr>
            <w:r w:rsidRPr="004D0A68">
              <w:rPr>
                <w:b/>
                <w:bCs/>
                <w:szCs w:val="24"/>
                <w:lang w:eastAsia="lt-LT"/>
              </w:rPr>
              <w:t>SAVIVALDYBĖS LĖŠOS,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A8" w14:textId="77777777" w:rsidR="00027B3F" w:rsidRPr="004D0A68" w:rsidRDefault="00027B3F" w:rsidP="00027B3F">
            <w:pPr>
              <w:jc w:val="center"/>
              <w:rPr>
                <w:b/>
                <w:bCs/>
                <w:szCs w:val="24"/>
                <w:lang w:eastAsia="lt-LT"/>
              </w:rPr>
            </w:pPr>
            <w:r w:rsidRPr="004D0A68">
              <w:rPr>
                <w:b/>
                <w:bCs/>
                <w:szCs w:val="24"/>
                <w:lang w:eastAsia="lt-LT"/>
              </w:rPr>
              <w:t>481,5</w:t>
            </w:r>
          </w:p>
        </w:tc>
      </w:tr>
      <w:tr w:rsidR="00027B3F" w:rsidRPr="004D0A68" w14:paraId="4F2A8BAC" w14:textId="77777777" w:rsidTr="00027B3F">
        <w:trPr>
          <w:trHeight w:val="255"/>
        </w:trPr>
        <w:tc>
          <w:tcPr>
            <w:tcW w:w="5786" w:type="dxa"/>
            <w:tcBorders>
              <w:top w:val="single" w:sz="8" w:space="0" w:color="auto"/>
              <w:left w:val="single" w:sz="8" w:space="0" w:color="auto"/>
              <w:bottom w:val="single" w:sz="4" w:space="0" w:color="auto"/>
              <w:right w:val="single" w:sz="8" w:space="0" w:color="000000"/>
            </w:tcBorders>
            <w:shd w:val="clear" w:color="auto" w:fill="auto"/>
            <w:hideMark/>
          </w:tcPr>
          <w:p w14:paraId="4F2A8BAA" w14:textId="77777777" w:rsidR="00027B3F" w:rsidRPr="004D0A68" w:rsidRDefault="00027B3F" w:rsidP="00027B3F">
            <w:pPr>
              <w:rPr>
                <w:szCs w:val="24"/>
                <w:lang w:eastAsia="lt-LT"/>
              </w:rPr>
            </w:pPr>
            <w:r w:rsidRPr="004D0A68">
              <w:rPr>
                <w:szCs w:val="24"/>
                <w:lang w:eastAsia="lt-LT"/>
              </w:rPr>
              <w:t xml:space="preserve">Savivaldybės biudžeto lėšos </w:t>
            </w:r>
            <w:r w:rsidRPr="004D0A68">
              <w:rPr>
                <w:b/>
                <w:bCs/>
                <w:szCs w:val="24"/>
                <w:lang w:eastAsia="lt-LT"/>
              </w:rPr>
              <w:t>SB</w:t>
            </w:r>
          </w:p>
        </w:tc>
        <w:tc>
          <w:tcPr>
            <w:tcW w:w="2719" w:type="dxa"/>
            <w:tcBorders>
              <w:top w:val="single" w:sz="8" w:space="0" w:color="auto"/>
              <w:left w:val="nil"/>
              <w:bottom w:val="single" w:sz="4" w:space="0" w:color="auto"/>
              <w:right w:val="single" w:sz="8" w:space="0" w:color="000000"/>
            </w:tcBorders>
            <w:shd w:val="clear" w:color="auto" w:fill="auto"/>
          </w:tcPr>
          <w:p w14:paraId="4F2A8BAB" w14:textId="77777777" w:rsidR="00027B3F" w:rsidRPr="004D0A68" w:rsidRDefault="00027B3F" w:rsidP="00027B3F">
            <w:pPr>
              <w:jc w:val="center"/>
              <w:rPr>
                <w:szCs w:val="24"/>
                <w:lang w:eastAsia="lt-LT"/>
              </w:rPr>
            </w:pPr>
            <w:r w:rsidRPr="004D0A68">
              <w:rPr>
                <w:szCs w:val="24"/>
                <w:lang w:eastAsia="lt-LT"/>
              </w:rPr>
              <w:t>417,7</w:t>
            </w:r>
          </w:p>
        </w:tc>
      </w:tr>
      <w:tr w:rsidR="00027B3F" w:rsidRPr="004D0A68" w14:paraId="4F2A8BAF" w14:textId="77777777" w:rsidTr="00027B3F">
        <w:trPr>
          <w:trHeight w:val="58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AD" w14:textId="77777777" w:rsidR="00027B3F" w:rsidRPr="004D0A68" w:rsidRDefault="00027B3F" w:rsidP="00027B3F">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3D3061" w:rsidRPr="004D0A68">
              <w:rPr>
                <w:b/>
                <w:bCs/>
                <w:szCs w:val="24"/>
                <w:lang w:eastAsia="lt-LT"/>
              </w:rPr>
              <w:t xml:space="preserve"> </w:t>
            </w:r>
            <w:r w:rsidRPr="004D0A68">
              <w:rPr>
                <w:b/>
                <w:bCs/>
                <w:szCs w:val="24"/>
                <w:lang w:eastAsia="lt-LT"/>
              </w:rPr>
              <w:t>(AA)</w:t>
            </w:r>
          </w:p>
        </w:tc>
        <w:tc>
          <w:tcPr>
            <w:tcW w:w="2719" w:type="dxa"/>
            <w:tcBorders>
              <w:top w:val="single" w:sz="4" w:space="0" w:color="auto"/>
              <w:left w:val="nil"/>
              <w:bottom w:val="single" w:sz="4" w:space="0" w:color="auto"/>
              <w:right w:val="single" w:sz="8" w:space="0" w:color="000000"/>
            </w:tcBorders>
            <w:shd w:val="clear" w:color="auto" w:fill="auto"/>
          </w:tcPr>
          <w:p w14:paraId="4F2A8BAE" w14:textId="77777777" w:rsidR="00027B3F" w:rsidRPr="004D0A68" w:rsidRDefault="00027B3F" w:rsidP="00027B3F">
            <w:pPr>
              <w:jc w:val="center"/>
              <w:rPr>
                <w:szCs w:val="24"/>
                <w:lang w:eastAsia="lt-LT"/>
              </w:rPr>
            </w:pPr>
          </w:p>
        </w:tc>
      </w:tr>
      <w:tr w:rsidR="00027B3F" w:rsidRPr="004D0A68" w14:paraId="4F2A8BB2"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0" w14:textId="77777777" w:rsidR="00027B3F" w:rsidRPr="004D0A68" w:rsidRDefault="00027B3F" w:rsidP="00027B3F">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2719" w:type="dxa"/>
            <w:tcBorders>
              <w:top w:val="single" w:sz="4" w:space="0" w:color="auto"/>
              <w:left w:val="nil"/>
              <w:bottom w:val="single" w:sz="4" w:space="0" w:color="auto"/>
              <w:right w:val="single" w:sz="8" w:space="0" w:color="000000"/>
            </w:tcBorders>
            <w:shd w:val="clear" w:color="auto" w:fill="auto"/>
          </w:tcPr>
          <w:p w14:paraId="4F2A8BB1" w14:textId="77777777" w:rsidR="00027B3F" w:rsidRPr="004D0A68" w:rsidRDefault="00027B3F" w:rsidP="00027B3F">
            <w:pPr>
              <w:jc w:val="center"/>
              <w:rPr>
                <w:szCs w:val="24"/>
                <w:lang w:eastAsia="lt-LT"/>
              </w:rPr>
            </w:pPr>
            <w:r w:rsidRPr="004D0A68">
              <w:rPr>
                <w:szCs w:val="24"/>
                <w:lang w:eastAsia="lt-LT"/>
              </w:rPr>
              <w:t>40,0</w:t>
            </w:r>
          </w:p>
        </w:tc>
      </w:tr>
      <w:tr w:rsidR="00027B3F" w:rsidRPr="004D0A68" w14:paraId="4F2A8BB5"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3"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p>
        </w:tc>
        <w:tc>
          <w:tcPr>
            <w:tcW w:w="2719" w:type="dxa"/>
            <w:tcBorders>
              <w:top w:val="single" w:sz="4" w:space="0" w:color="auto"/>
              <w:left w:val="nil"/>
              <w:bottom w:val="single" w:sz="4" w:space="0" w:color="auto"/>
              <w:right w:val="single" w:sz="8" w:space="0" w:color="000000"/>
            </w:tcBorders>
            <w:shd w:val="clear" w:color="auto" w:fill="auto"/>
          </w:tcPr>
          <w:p w14:paraId="4F2A8BB4" w14:textId="77777777" w:rsidR="00027B3F" w:rsidRPr="004D0A68" w:rsidRDefault="00027B3F" w:rsidP="00027B3F">
            <w:pPr>
              <w:jc w:val="center"/>
              <w:rPr>
                <w:szCs w:val="24"/>
                <w:lang w:eastAsia="lt-LT"/>
              </w:rPr>
            </w:pPr>
            <w:r w:rsidRPr="004D0A68">
              <w:rPr>
                <w:szCs w:val="24"/>
                <w:lang w:eastAsia="lt-LT"/>
              </w:rPr>
              <w:t>6,6</w:t>
            </w:r>
          </w:p>
        </w:tc>
      </w:tr>
      <w:tr w:rsidR="00027B3F" w:rsidRPr="004D0A68" w14:paraId="4F2A8BB8" w14:textId="77777777" w:rsidTr="00027B3F">
        <w:trPr>
          <w:trHeight w:val="570"/>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6"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2719" w:type="dxa"/>
            <w:tcBorders>
              <w:top w:val="single" w:sz="4" w:space="0" w:color="auto"/>
              <w:left w:val="nil"/>
              <w:bottom w:val="single" w:sz="4" w:space="0" w:color="auto"/>
              <w:right w:val="single" w:sz="8" w:space="0" w:color="000000"/>
            </w:tcBorders>
            <w:shd w:val="clear" w:color="auto" w:fill="auto"/>
          </w:tcPr>
          <w:p w14:paraId="4F2A8BB7" w14:textId="77777777" w:rsidR="00027B3F" w:rsidRPr="004D0A68" w:rsidRDefault="00027B3F" w:rsidP="00027B3F">
            <w:pPr>
              <w:jc w:val="center"/>
              <w:rPr>
                <w:szCs w:val="24"/>
                <w:lang w:eastAsia="lt-LT"/>
              </w:rPr>
            </w:pPr>
          </w:p>
        </w:tc>
      </w:tr>
      <w:tr w:rsidR="00027B3F" w:rsidRPr="004D0A68" w14:paraId="4F2A8BBB"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9" w14:textId="77777777" w:rsidR="00027B3F" w:rsidRPr="004D0A68" w:rsidRDefault="00027B3F" w:rsidP="00027B3F">
            <w:pPr>
              <w:rPr>
                <w:szCs w:val="24"/>
                <w:lang w:eastAsia="lt-LT"/>
              </w:rPr>
            </w:pPr>
            <w:r w:rsidRPr="004D0A68">
              <w:rPr>
                <w:szCs w:val="24"/>
                <w:lang w:eastAsia="lt-LT"/>
              </w:rPr>
              <w:t xml:space="preserve">Paskolos lėšos </w:t>
            </w:r>
            <w:r w:rsidRPr="004D0A68">
              <w:rPr>
                <w:b/>
                <w:bCs/>
                <w:szCs w:val="24"/>
                <w:lang w:eastAsia="lt-LT"/>
              </w:rPr>
              <w:t>P</w:t>
            </w:r>
          </w:p>
        </w:tc>
        <w:tc>
          <w:tcPr>
            <w:tcW w:w="2719" w:type="dxa"/>
            <w:tcBorders>
              <w:top w:val="single" w:sz="4" w:space="0" w:color="auto"/>
              <w:left w:val="nil"/>
              <w:bottom w:val="single" w:sz="4" w:space="0" w:color="auto"/>
              <w:right w:val="single" w:sz="8" w:space="0" w:color="000000"/>
            </w:tcBorders>
            <w:shd w:val="clear" w:color="auto" w:fill="auto"/>
          </w:tcPr>
          <w:p w14:paraId="4F2A8BBA" w14:textId="77777777" w:rsidR="00027B3F" w:rsidRPr="004D0A68" w:rsidRDefault="00027B3F" w:rsidP="00027B3F">
            <w:pPr>
              <w:jc w:val="center"/>
              <w:rPr>
                <w:szCs w:val="24"/>
                <w:lang w:eastAsia="lt-LT"/>
              </w:rPr>
            </w:pPr>
          </w:p>
        </w:tc>
      </w:tr>
      <w:tr w:rsidR="00027B3F" w:rsidRPr="004D0A68" w14:paraId="4F2A8BBE"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000000" w:fill="FFFFFF"/>
            <w:hideMark/>
          </w:tcPr>
          <w:p w14:paraId="4F2A8BBC" w14:textId="77777777" w:rsidR="00027B3F" w:rsidRPr="004D0A68" w:rsidRDefault="00027B3F" w:rsidP="00027B3F">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2719" w:type="dxa"/>
            <w:tcBorders>
              <w:top w:val="single" w:sz="4" w:space="0" w:color="auto"/>
              <w:left w:val="nil"/>
              <w:bottom w:val="single" w:sz="4" w:space="0" w:color="auto"/>
              <w:right w:val="single" w:sz="8" w:space="0" w:color="000000"/>
            </w:tcBorders>
            <w:shd w:val="clear" w:color="auto" w:fill="auto"/>
          </w:tcPr>
          <w:p w14:paraId="4F2A8BBD" w14:textId="77777777" w:rsidR="00027B3F" w:rsidRPr="004D0A68" w:rsidRDefault="00027B3F" w:rsidP="00027B3F">
            <w:pPr>
              <w:jc w:val="center"/>
              <w:rPr>
                <w:szCs w:val="24"/>
                <w:lang w:eastAsia="lt-LT"/>
              </w:rPr>
            </w:pPr>
          </w:p>
        </w:tc>
      </w:tr>
      <w:tr w:rsidR="00027B3F" w:rsidRPr="004D0A68" w14:paraId="4F2A8BC1" w14:textId="77777777" w:rsidTr="00027B3F">
        <w:trPr>
          <w:trHeight w:val="270"/>
        </w:trPr>
        <w:tc>
          <w:tcPr>
            <w:tcW w:w="5786" w:type="dxa"/>
            <w:tcBorders>
              <w:top w:val="single" w:sz="4" w:space="0" w:color="auto"/>
              <w:left w:val="single" w:sz="8" w:space="0" w:color="auto"/>
              <w:bottom w:val="single" w:sz="8" w:space="0" w:color="auto"/>
              <w:right w:val="single" w:sz="8" w:space="0" w:color="000000"/>
            </w:tcBorders>
            <w:shd w:val="clear" w:color="000000" w:fill="FFFFFF"/>
            <w:hideMark/>
          </w:tcPr>
          <w:p w14:paraId="4F2A8BBF" w14:textId="77777777" w:rsidR="00027B3F" w:rsidRPr="004D0A68" w:rsidRDefault="00027B3F" w:rsidP="00027B3F">
            <w:pPr>
              <w:rPr>
                <w:szCs w:val="24"/>
                <w:lang w:eastAsia="lt-LT"/>
              </w:rPr>
            </w:pPr>
            <w:r w:rsidRPr="004D0A68">
              <w:rPr>
                <w:szCs w:val="24"/>
                <w:lang w:eastAsia="lt-LT"/>
              </w:rPr>
              <w:t>Likutis</w:t>
            </w:r>
          </w:p>
        </w:tc>
        <w:tc>
          <w:tcPr>
            <w:tcW w:w="2719" w:type="dxa"/>
            <w:tcBorders>
              <w:top w:val="single" w:sz="4" w:space="0" w:color="auto"/>
              <w:left w:val="nil"/>
              <w:bottom w:val="single" w:sz="4" w:space="0" w:color="auto"/>
              <w:right w:val="single" w:sz="8" w:space="0" w:color="000000"/>
            </w:tcBorders>
            <w:shd w:val="clear" w:color="auto" w:fill="auto"/>
          </w:tcPr>
          <w:p w14:paraId="4F2A8BC0" w14:textId="77777777" w:rsidR="00027B3F" w:rsidRPr="004D0A68" w:rsidRDefault="00027B3F" w:rsidP="00027B3F">
            <w:pPr>
              <w:jc w:val="center"/>
              <w:rPr>
                <w:szCs w:val="24"/>
                <w:lang w:eastAsia="lt-LT"/>
              </w:rPr>
            </w:pPr>
            <w:r w:rsidRPr="004D0A68">
              <w:rPr>
                <w:szCs w:val="24"/>
                <w:lang w:eastAsia="lt-LT"/>
              </w:rPr>
              <w:t>17,2</w:t>
            </w:r>
          </w:p>
        </w:tc>
      </w:tr>
      <w:tr w:rsidR="00027B3F" w:rsidRPr="004D0A68" w14:paraId="4F2A8BC4"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C2" w14:textId="77777777" w:rsidR="00027B3F" w:rsidRPr="004D0A68" w:rsidRDefault="00027B3F" w:rsidP="00027B3F">
            <w:pPr>
              <w:jc w:val="right"/>
              <w:rPr>
                <w:b/>
                <w:bCs/>
                <w:szCs w:val="24"/>
                <w:lang w:eastAsia="lt-LT"/>
              </w:rPr>
            </w:pPr>
            <w:r w:rsidRPr="004D0A68">
              <w:rPr>
                <w:b/>
                <w:bCs/>
                <w:szCs w:val="24"/>
                <w:lang w:eastAsia="lt-LT"/>
              </w:rPr>
              <w:t>KITI ŠALTINIAI,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C3" w14:textId="77777777" w:rsidR="00027B3F" w:rsidRPr="004D0A68" w:rsidRDefault="00027B3F" w:rsidP="00027B3F">
            <w:pPr>
              <w:jc w:val="center"/>
              <w:rPr>
                <w:b/>
                <w:bCs/>
                <w:szCs w:val="24"/>
                <w:lang w:eastAsia="lt-LT"/>
              </w:rPr>
            </w:pPr>
          </w:p>
        </w:tc>
      </w:tr>
      <w:tr w:rsidR="00027B3F" w:rsidRPr="004D0A68" w14:paraId="4F2A8BC7"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auto" w:fill="auto"/>
            <w:hideMark/>
          </w:tcPr>
          <w:p w14:paraId="4F2A8BC5" w14:textId="77777777" w:rsidR="00027B3F" w:rsidRPr="004D0A68" w:rsidRDefault="00027B3F" w:rsidP="00027B3F">
            <w:pPr>
              <w:rPr>
                <w:szCs w:val="24"/>
                <w:lang w:eastAsia="lt-LT"/>
              </w:rPr>
            </w:pPr>
            <w:r w:rsidRPr="004D0A68">
              <w:rPr>
                <w:szCs w:val="24"/>
                <w:lang w:eastAsia="lt-LT"/>
              </w:rPr>
              <w:t xml:space="preserve">Kiti finansavimo šaltiniai </w:t>
            </w:r>
            <w:r w:rsidRPr="004D0A68">
              <w:rPr>
                <w:b/>
                <w:bCs/>
                <w:szCs w:val="24"/>
                <w:lang w:eastAsia="lt-LT"/>
              </w:rPr>
              <w:t>Kt</w:t>
            </w:r>
          </w:p>
        </w:tc>
        <w:tc>
          <w:tcPr>
            <w:tcW w:w="2719" w:type="dxa"/>
            <w:tcBorders>
              <w:top w:val="single" w:sz="8" w:space="0" w:color="auto"/>
              <w:left w:val="nil"/>
              <w:bottom w:val="single" w:sz="8" w:space="0" w:color="auto"/>
              <w:right w:val="single" w:sz="8" w:space="0" w:color="000000"/>
            </w:tcBorders>
            <w:shd w:val="clear" w:color="auto" w:fill="auto"/>
          </w:tcPr>
          <w:p w14:paraId="4F2A8BC6" w14:textId="77777777" w:rsidR="00027B3F" w:rsidRPr="004D0A68" w:rsidRDefault="00027B3F" w:rsidP="00027B3F">
            <w:pPr>
              <w:jc w:val="center"/>
              <w:rPr>
                <w:szCs w:val="24"/>
                <w:lang w:eastAsia="lt-LT"/>
              </w:rPr>
            </w:pPr>
          </w:p>
        </w:tc>
      </w:tr>
      <w:tr w:rsidR="00027B3F" w:rsidRPr="004D0A68" w14:paraId="4F2A8BCA"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C0C0C0"/>
            <w:hideMark/>
          </w:tcPr>
          <w:p w14:paraId="4F2A8BC8" w14:textId="77777777" w:rsidR="00027B3F" w:rsidRPr="004D0A68" w:rsidRDefault="00027B3F" w:rsidP="00027B3F">
            <w:pPr>
              <w:jc w:val="right"/>
              <w:rPr>
                <w:b/>
                <w:bCs/>
                <w:szCs w:val="24"/>
                <w:lang w:eastAsia="lt-LT"/>
              </w:rPr>
            </w:pPr>
            <w:r w:rsidRPr="004D0A68">
              <w:rPr>
                <w:b/>
                <w:bCs/>
                <w:szCs w:val="24"/>
                <w:lang w:eastAsia="lt-LT"/>
              </w:rPr>
              <w:t>IŠ VISO</w:t>
            </w:r>
          </w:p>
        </w:tc>
        <w:tc>
          <w:tcPr>
            <w:tcW w:w="2719" w:type="dxa"/>
            <w:tcBorders>
              <w:top w:val="single" w:sz="8" w:space="0" w:color="auto"/>
              <w:left w:val="nil"/>
              <w:bottom w:val="single" w:sz="8" w:space="0" w:color="auto"/>
              <w:right w:val="single" w:sz="8" w:space="0" w:color="000000"/>
            </w:tcBorders>
            <w:shd w:val="clear" w:color="000000" w:fill="C0C0C0"/>
          </w:tcPr>
          <w:p w14:paraId="4F2A8BC9" w14:textId="77777777" w:rsidR="00027B3F" w:rsidRPr="004D0A68" w:rsidRDefault="00027B3F" w:rsidP="00027B3F">
            <w:pPr>
              <w:jc w:val="center"/>
              <w:rPr>
                <w:b/>
                <w:bCs/>
                <w:szCs w:val="24"/>
                <w:lang w:eastAsia="lt-LT"/>
              </w:rPr>
            </w:pPr>
            <w:r w:rsidRPr="004D0A68">
              <w:rPr>
                <w:b/>
                <w:bCs/>
                <w:szCs w:val="24"/>
                <w:lang w:eastAsia="lt-LT"/>
              </w:rPr>
              <w:t>481,5</w:t>
            </w:r>
          </w:p>
        </w:tc>
      </w:tr>
    </w:tbl>
    <w:p w14:paraId="4F2A8BCB" w14:textId="77777777" w:rsidR="00027B3F" w:rsidRPr="004D0A68" w:rsidRDefault="00027B3F" w:rsidP="00C76659">
      <w:pPr>
        <w:tabs>
          <w:tab w:val="left" w:pos="6663"/>
          <w:tab w:val="left" w:pos="6974"/>
        </w:tabs>
        <w:jc w:val="both"/>
        <w:rPr>
          <w:szCs w:val="24"/>
        </w:rPr>
        <w:sectPr w:rsidR="00027B3F" w:rsidRPr="004D0A68" w:rsidSect="008D1B25">
          <w:pgSz w:w="16840" w:h="11907" w:orient="landscape" w:code="9"/>
          <w:pgMar w:top="1701" w:right="1134" w:bottom="567" w:left="1134" w:header="567" w:footer="567" w:gutter="0"/>
          <w:cols w:space="708"/>
          <w:docGrid w:linePitch="360"/>
        </w:sectPr>
      </w:pPr>
    </w:p>
    <w:p w14:paraId="77C171CA" w14:textId="77777777" w:rsidR="008D1B25" w:rsidRPr="004D0A68" w:rsidRDefault="008D1B25" w:rsidP="008D1B25">
      <w:pPr>
        <w:ind w:left="5103"/>
      </w:pPr>
      <w:r w:rsidRPr="004D0A68">
        <w:t>PATVIRTINTA</w:t>
      </w:r>
    </w:p>
    <w:p w14:paraId="53373C8E" w14:textId="77777777" w:rsidR="008D1B25" w:rsidRPr="004D0A68" w:rsidRDefault="008D1B25" w:rsidP="008D1B25">
      <w:pPr>
        <w:ind w:left="5103"/>
      </w:pPr>
      <w:r w:rsidRPr="004D0A68">
        <w:t>Panevėžio miesto savivaldybės tarybos</w:t>
      </w:r>
    </w:p>
    <w:p w14:paraId="091AFC44" w14:textId="076644E0" w:rsidR="008D1B25" w:rsidRPr="004D0A68" w:rsidRDefault="008D1B25" w:rsidP="008D1B25">
      <w:pPr>
        <w:ind w:left="5103"/>
      </w:pPr>
      <w:r w:rsidRPr="006A5C1E">
        <w:t>2021 m. spalio 28 d.</w:t>
      </w:r>
      <w:r>
        <w:t xml:space="preserve"> </w:t>
      </w:r>
      <w:r w:rsidRPr="004D0A68">
        <w:t>sprendimu Nr.</w:t>
      </w:r>
      <w:r>
        <w:t xml:space="preserve"> 1-</w:t>
      </w:r>
      <w:r w:rsidR="00457C98">
        <w:t>299</w:t>
      </w:r>
    </w:p>
    <w:p w14:paraId="4F2A8BCF" w14:textId="77777777" w:rsidR="00BD473B" w:rsidRDefault="00BD473B" w:rsidP="00BD473B">
      <w:pPr>
        <w:jc w:val="center"/>
        <w:rPr>
          <w:sz w:val="22"/>
          <w:szCs w:val="22"/>
        </w:rPr>
      </w:pPr>
    </w:p>
    <w:p w14:paraId="6B4C66A9" w14:textId="77777777" w:rsidR="008D1B25" w:rsidRPr="004D0A68" w:rsidRDefault="008D1B25" w:rsidP="00BD473B">
      <w:pPr>
        <w:jc w:val="center"/>
        <w:rPr>
          <w:sz w:val="22"/>
          <w:szCs w:val="22"/>
        </w:rPr>
      </w:pPr>
    </w:p>
    <w:p w14:paraId="4F2A8BD0" w14:textId="77777777" w:rsidR="00BD473B" w:rsidRPr="004D0A68" w:rsidRDefault="00BD473B" w:rsidP="00CB0489">
      <w:pPr>
        <w:jc w:val="center"/>
        <w:rPr>
          <w:b/>
          <w:szCs w:val="24"/>
        </w:rPr>
      </w:pPr>
      <w:r w:rsidRPr="004D0A68">
        <w:rPr>
          <w:b/>
        </w:rPr>
        <w:t xml:space="preserve">PANEVĖŽIO </w:t>
      </w:r>
      <w:r w:rsidRPr="004D0A68">
        <w:rPr>
          <w:b/>
          <w:szCs w:val="24"/>
        </w:rPr>
        <w:t>LĖLIŲ VEŽIMO TEATRO 2021 METŲ VEIKLOS PLANAS</w:t>
      </w:r>
    </w:p>
    <w:p w14:paraId="4F2A8BD1" w14:textId="77777777" w:rsidR="00BD473B" w:rsidRPr="004D0A68" w:rsidRDefault="00BD473B" w:rsidP="00BD473B">
      <w:pPr>
        <w:pStyle w:val="Pagrindinistekstas"/>
        <w:jc w:val="left"/>
        <w:rPr>
          <w:sz w:val="24"/>
          <w:szCs w:val="24"/>
        </w:rPr>
      </w:pPr>
    </w:p>
    <w:tbl>
      <w:tblPr>
        <w:tblStyle w:val="Lentelstinklelis"/>
        <w:tblW w:w="9640" w:type="dxa"/>
        <w:tblInd w:w="-147" w:type="dxa"/>
        <w:tblLook w:val="04A0" w:firstRow="1" w:lastRow="0" w:firstColumn="1" w:lastColumn="0" w:noHBand="0" w:noVBand="1"/>
      </w:tblPr>
      <w:tblGrid>
        <w:gridCol w:w="3261"/>
        <w:gridCol w:w="6379"/>
      </w:tblGrid>
      <w:tr w:rsidR="00BD473B" w:rsidRPr="004D0A68" w14:paraId="4F2A8BD4" w14:textId="77777777" w:rsidTr="00024429">
        <w:trPr>
          <w:trHeight w:val="372"/>
        </w:trPr>
        <w:tc>
          <w:tcPr>
            <w:tcW w:w="3261" w:type="dxa"/>
          </w:tcPr>
          <w:p w14:paraId="4F2A8BD2" w14:textId="77777777" w:rsidR="00BD473B" w:rsidRPr="004D0A68" w:rsidRDefault="00BD473B" w:rsidP="00BD473B">
            <w:pPr>
              <w:pStyle w:val="Pagrindinistekstas"/>
              <w:jc w:val="left"/>
              <w:rPr>
                <w:sz w:val="24"/>
                <w:szCs w:val="24"/>
              </w:rPr>
            </w:pPr>
            <w:r w:rsidRPr="004D0A68">
              <w:rPr>
                <w:sz w:val="24"/>
                <w:szCs w:val="24"/>
              </w:rPr>
              <w:t>Planuojamas laikotarpis</w:t>
            </w:r>
          </w:p>
        </w:tc>
        <w:tc>
          <w:tcPr>
            <w:tcW w:w="6379" w:type="dxa"/>
          </w:tcPr>
          <w:p w14:paraId="4F2A8BD3" w14:textId="77777777" w:rsidR="00BD473B" w:rsidRPr="004D0A68" w:rsidRDefault="00BD473B" w:rsidP="00BD473B">
            <w:pPr>
              <w:pStyle w:val="Pagrindinistekstas"/>
              <w:jc w:val="left"/>
              <w:rPr>
                <w:sz w:val="24"/>
                <w:szCs w:val="24"/>
              </w:rPr>
            </w:pPr>
            <w:r w:rsidRPr="004D0A68">
              <w:rPr>
                <w:sz w:val="24"/>
                <w:szCs w:val="24"/>
              </w:rPr>
              <w:t>2021 m.</w:t>
            </w:r>
          </w:p>
        </w:tc>
      </w:tr>
      <w:tr w:rsidR="00BD473B" w:rsidRPr="004D0A68" w14:paraId="4F2A8BD7" w14:textId="77777777" w:rsidTr="00024429">
        <w:trPr>
          <w:trHeight w:val="360"/>
        </w:trPr>
        <w:tc>
          <w:tcPr>
            <w:tcW w:w="3261" w:type="dxa"/>
          </w:tcPr>
          <w:p w14:paraId="4F2A8BD5" w14:textId="77777777" w:rsidR="00BD473B" w:rsidRPr="004D0A68" w:rsidRDefault="00BD473B" w:rsidP="00BD473B">
            <w:pPr>
              <w:pStyle w:val="Pagrindinistekstas"/>
              <w:jc w:val="left"/>
              <w:rPr>
                <w:sz w:val="24"/>
                <w:szCs w:val="24"/>
              </w:rPr>
            </w:pPr>
            <w:r w:rsidRPr="004D0A68">
              <w:rPr>
                <w:sz w:val="24"/>
                <w:szCs w:val="24"/>
              </w:rPr>
              <w:t xml:space="preserve">Asignavimų valdytojas, kodas </w:t>
            </w:r>
          </w:p>
        </w:tc>
        <w:tc>
          <w:tcPr>
            <w:tcW w:w="6379" w:type="dxa"/>
          </w:tcPr>
          <w:p w14:paraId="4F2A8BD6" w14:textId="77777777" w:rsidR="00BD473B" w:rsidRPr="004D0A68" w:rsidRDefault="00BD473B" w:rsidP="00BD473B">
            <w:pPr>
              <w:pStyle w:val="Pagrindinistekstas"/>
              <w:jc w:val="left"/>
              <w:rPr>
                <w:sz w:val="24"/>
                <w:szCs w:val="24"/>
              </w:rPr>
            </w:pPr>
            <w:r w:rsidRPr="004D0A68">
              <w:rPr>
                <w:sz w:val="24"/>
                <w:szCs w:val="24"/>
              </w:rPr>
              <w:t>Panevėžio lėlių vežimo teatras, 191782373</w:t>
            </w:r>
          </w:p>
        </w:tc>
      </w:tr>
      <w:tr w:rsidR="00BD473B" w:rsidRPr="004D0A68" w14:paraId="4F2A8BDA" w14:textId="77777777" w:rsidTr="00024429">
        <w:trPr>
          <w:trHeight w:val="413"/>
        </w:trPr>
        <w:tc>
          <w:tcPr>
            <w:tcW w:w="3261" w:type="dxa"/>
          </w:tcPr>
          <w:p w14:paraId="4F2A8BD8" w14:textId="77777777" w:rsidR="00BD473B" w:rsidRPr="004D0A68" w:rsidRDefault="00BD473B" w:rsidP="00BD473B">
            <w:pPr>
              <w:pStyle w:val="Pagrindinistekstas"/>
              <w:jc w:val="left"/>
              <w:rPr>
                <w:sz w:val="24"/>
                <w:szCs w:val="24"/>
              </w:rPr>
            </w:pPr>
            <w:r w:rsidRPr="004D0A68">
              <w:rPr>
                <w:sz w:val="24"/>
                <w:szCs w:val="24"/>
              </w:rPr>
              <w:t xml:space="preserve">Priemonių vykdytojas </w:t>
            </w:r>
          </w:p>
        </w:tc>
        <w:tc>
          <w:tcPr>
            <w:tcW w:w="6379" w:type="dxa"/>
          </w:tcPr>
          <w:p w14:paraId="4F2A8BD9" w14:textId="77777777" w:rsidR="00BD473B" w:rsidRPr="004D0A68" w:rsidRDefault="00BD473B" w:rsidP="00BD473B">
            <w:pPr>
              <w:pStyle w:val="Pagrindinistekstas"/>
              <w:jc w:val="left"/>
              <w:rPr>
                <w:sz w:val="24"/>
                <w:szCs w:val="24"/>
              </w:rPr>
            </w:pPr>
            <w:r w:rsidRPr="004D0A68">
              <w:rPr>
                <w:sz w:val="24"/>
                <w:szCs w:val="24"/>
              </w:rPr>
              <w:t>Panevėžio lėlių vežimo teatras</w:t>
            </w:r>
          </w:p>
        </w:tc>
      </w:tr>
    </w:tbl>
    <w:p w14:paraId="4F2A8BDB" w14:textId="77777777" w:rsidR="00BD473B" w:rsidRPr="004D0A68" w:rsidRDefault="00BD473B" w:rsidP="00BD473B">
      <w:pPr>
        <w:pStyle w:val="Pagrindinistekstas"/>
        <w:jc w:val="left"/>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DE" w14:textId="77777777" w:rsidTr="00024429">
        <w:trPr>
          <w:trHeight w:val="501"/>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C" w14:textId="77777777" w:rsidR="00BD473B" w:rsidRPr="004D0A68" w:rsidRDefault="00BD473B" w:rsidP="00BD473B">
            <w:pPr>
              <w:rPr>
                <w:b/>
                <w:bCs/>
                <w:szCs w:val="24"/>
              </w:rPr>
            </w:pPr>
            <w:r w:rsidRPr="004D0A68">
              <w:rPr>
                <w:b/>
                <w:bCs/>
                <w:szCs w:val="24"/>
              </w:rPr>
              <w:t>Veiklos plano parengimo argumentai</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D" w14:textId="77777777" w:rsidR="00BD473B" w:rsidRPr="004D0A68" w:rsidRDefault="00BD473B" w:rsidP="00704556">
            <w:pPr>
              <w:pStyle w:val="Pagrindinistekstas"/>
              <w:jc w:val="both"/>
              <w:rPr>
                <w:sz w:val="24"/>
                <w:szCs w:val="24"/>
              </w:rPr>
            </w:pPr>
            <w:r w:rsidRPr="004D0A68">
              <w:rPr>
                <w:sz w:val="24"/>
                <w:szCs w:val="24"/>
              </w:rPr>
              <w:t xml:space="preserve">Dalyvauti </w:t>
            </w:r>
            <w:r w:rsidR="00704556" w:rsidRPr="004D0A68">
              <w:rPr>
                <w:sz w:val="24"/>
                <w:szCs w:val="24"/>
              </w:rPr>
              <w:t xml:space="preserve">įgyvendinant </w:t>
            </w:r>
            <w:r w:rsidRPr="004D0A68">
              <w:rPr>
                <w:sz w:val="24"/>
                <w:szCs w:val="24"/>
              </w:rPr>
              <w:t>Panevėžio miesto plėtros 2021</w:t>
            </w:r>
            <w:r w:rsidR="00704556" w:rsidRPr="004D0A68">
              <w:rPr>
                <w:sz w:val="24"/>
                <w:szCs w:val="24"/>
              </w:rPr>
              <w:t>–</w:t>
            </w:r>
            <w:r w:rsidRPr="004D0A68">
              <w:rPr>
                <w:sz w:val="24"/>
                <w:szCs w:val="24"/>
              </w:rPr>
              <w:t>2027 metų strategin</w:t>
            </w:r>
            <w:r w:rsidR="00704556" w:rsidRPr="004D0A68">
              <w:rPr>
                <w:sz w:val="24"/>
                <w:szCs w:val="24"/>
              </w:rPr>
              <w:t>į</w:t>
            </w:r>
            <w:r w:rsidRPr="004D0A68">
              <w:rPr>
                <w:sz w:val="24"/>
                <w:szCs w:val="24"/>
              </w:rPr>
              <w:t xml:space="preserve"> plan</w:t>
            </w:r>
            <w:r w:rsidR="00704556" w:rsidRPr="004D0A68">
              <w:rPr>
                <w:sz w:val="24"/>
                <w:szCs w:val="24"/>
              </w:rPr>
              <w:t>ą</w:t>
            </w:r>
            <w:r w:rsidRPr="004D0A68">
              <w:rPr>
                <w:sz w:val="24"/>
                <w:szCs w:val="24"/>
              </w:rPr>
              <w:t xml:space="preserve"> ir taip didinti kultūros </w:t>
            </w:r>
            <w:r w:rsidR="00704556" w:rsidRPr="004D0A68">
              <w:rPr>
                <w:sz w:val="24"/>
                <w:szCs w:val="24"/>
              </w:rPr>
              <w:t>ir</w:t>
            </w:r>
            <w:r w:rsidRPr="004D0A68">
              <w:rPr>
                <w:sz w:val="24"/>
                <w:szCs w:val="24"/>
              </w:rPr>
              <w:t xml:space="preserve"> meno ind</w:t>
            </w:r>
            <w:r w:rsidR="00704556" w:rsidRPr="004D0A68">
              <w:rPr>
                <w:sz w:val="24"/>
                <w:szCs w:val="24"/>
              </w:rPr>
              <w:t>ė</w:t>
            </w:r>
            <w:r w:rsidRPr="004D0A68">
              <w:rPr>
                <w:sz w:val="24"/>
                <w:szCs w:val="24"/>
              </w:rPr>
              <w:t xml:space="preserve">lį į miesto gyvybingumą. Pristatyti Panevėžio visuomenei šiuolaikinio lėlių teatro tendencijas ir kryptis, kūrybiškai perteikti pasaulio scenos meno ir kultūros vertybes įtraukiant vaikus, jaunimą ir socialinę atskirtį patiriančius žmones į kultūrinį gyvenimą. Ugdyti jų kritinį mąstymą, estetines ir dvasines vertybes, </w:t>
            </w:r>
            <w:r w:rsidR="00704556" w:rsidRPr="004D0A68">
              <w:rPr>
                <w:sz w:val="24"/>
                <w:szCs w:val="24"/>
              </w:rPr>
              <w:t xml:space="preserve">profesionaliojo teatro meno </w:t>
            </w:r>
            <w:r w:rsidRPr="004D0A68">
              <w:rPr>
                <w:sz w:val="24"/>
                <w:szCs w:val="24"/>
              </w:rPr>
              <w:t xml:space="preserve">poreikį. Kurti aukšto meninio lygio unikalius projektus, kurie išskirtų Panevėžio miestą iš kitų miestų. </w:t>
            </w:r>
          </w:p>
        </w:tc>
      </w:tr>
    </w:tbl>
    <w:p w14:paraId="4F2A8BDF"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3" w14:textId="77777777" w:rsidTr="00024429">
        <w:trPr>
          <w:cantSplit/>
          <w:trHeight w:val="443"/>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0" w14:textId="77777777" w:rsidR="00BD473B" w:rsidRPr="004D0A68" w:rsidRDefault="00BD473B" w:rsidP="00BD473B">
            <w:pPr>
              <w:rPr>
                <w:b/>
                <w:bCs/>
                <w:szCs w:val="24"/>
              </w:rPr>
            </w:pPr>
            <w:r w:rsidRPr="004D0A68">
              <w:rPr>
                <w:b/>
                <w:bCs/>
                <w:szCs w:val="24"/>
              </w:rPr>
              <w:t>Ilgalaikis prioritetas</w:t>
            </w:r>
          </w:p>
          <w:p w14:paraId="4F2A8BE1" w14:textId="77777777" w:rsidR="00BD473B" w:rsidRPr="004D0A68" w:rsidRDefault="00BD473B" w:rsidP="00BD473B">
            <w:pPr>
              <w:rPr>
                <w:b/>
                <w:bCs/>
                <w:szCs w:val="24"/>
              </w:rPr>
            </w:pPr>
            <w:r w:rsidRPr="004D0A68">
              <w:rPr>
                <w:b/>
                <w:bCs/>
                <w:szCs w:val="24"/>
              </w:rPr>
              <w:t>(pagal SP)</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2" w14:textId="77777777" w:rsidR="00BD473B" w:rsidRPr="004D0A68" w:rsidRDefault="00BD473B" w:rsidP="00BD473B">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Kokybiškų gyvenimo sąlygų ir aukštos socialinės gerovės kūrimas</w:t>
            </w:r>
          </w:p>
        </w:tc>
      </w:tr>
    </w:tbl>
    <w:p w14:paraId="4F2A8BE4"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7" w14:textId="77777777" w:rsidTr="00024429">
        <w:trPr>
          <w:cantSplit/>
          <w:trHeight w:val="465"/>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5" w14:textId="77777777" w:rsidR="00BD473B" w:rsidRPr="004D0A68" w:rsidRDefault="00BD473B" w:rsidP="00BD473B">
            <w:pPr>
              <w:pStyle w:val="Pagrindinistekstas"/>
              <w:jc w:val="left"/>
              <w:rPr>
                <w:b/>
                <w:bCs/>
                <w:sz w:val="24"/>
                <w:szCs w:val="24"/>
              </w:rPr>
            </w:pPr>
            <w:r w:rsidRPr="004D0A68">
              <w:rPr>
                <w:b/>
                <w:bCs/>
                <w:sz w:val="24"/>
                <w:szCs w:val="24"/>
              </w:rPr>
              <w:t>Veiklos plano tikslas</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6" w14:textId="77777777" w:rsidR="00BD473B" w:rsidRPr="004D0A68" w:rsidRDefault="00BD473B" w:rsidP="00BD473B">
            <w:pPr>
              <w:rPr>
                <w:bCs/>
                <w:szCs w:val="24"/>
              </w:rPr>
            </w:pPr>
            <w:r w:rsidRPr="004D0A68">
              <w:rPr>
                <w:bCs/>
                <w:szCs w:val="24"/>
              </w:rPr>
              <w:t>Paversti Panevėžio miestą aukštos kultūros traukos centru</w:t>
            </w:r>
          </w:p>
        </w:tc>
      </w:tr>
    </w:tbl>
    <w:p w14:paraId="4F2A8BE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BEB"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9" w14:textId="77777777" w:rsidR="00BD473B" w:rsidRPr="004D0A68" w:rsidRDefault="00BD473B" w:rsidP="00BD473B">
            <w:pPr>
              <w:pStyle w:val="Pagrindinistekstas"/>
              <w:jc w:val="left"/>
              <w:rPr>
                <w:b/>
                <w:bCs/>
                <w:sz w:val="24"/>
                <w:szCs w:val="24"/>
              </w:rPr>
            </w:pPr>
            <w:r w:rsidRPr="004D0A68">
              <w:rPr>
                <w:b/>
                <w:bCs/>
                <w:sz w:val="24"/>
                <w:szCs w:val="24"/>
              </w:rPr>
              <w:t>Tikslo įgyvendinimo aprašymas</w:t>
            </w:r>
          </w:p>
          <w:p w14:paraId="4F2A8BEA" w14:textId="77777777" w:rsidR="00BD473B" w:rsidRPr="004D0A68" w:rsidRDefault="00BD473B" w:rsidP="00704556">
            <w:pPr>
              <w:jc w:val="both"/>
              <w:rPr>
                <w:szCs w:val="24"/>
              </w:rPr>
            </w:pPr>
            <w:r w:rsidRPr="004D0A68">
              <w:rPr>
                <w:szCs w:val="24"/>
              </w:rPr>
              <w:t>Išsikeltų uždavinių, kurie yra Panevėžio miesto plėtros 2021</w:t>
            </w:r>
            <w:r w:rsidR="00704556" w:rsidRPr="004D0A68">
              <w:rPr>
                <w:szCs w:val="24"/>
              </w:rPr>
              <w:t>–</w:t>
            </w:r>
            <w:r w:rsidRPr="004D0A68">
              <w:rPr>
                <w:szCs w:val="24"/>
              </w:rPr>
              <w:t>2027 metų strateginio plano</w:t>
            </w:r>
            <w:r w:rsidR="00704556" w:rsidRPr="004D0A68">
              <w:rPr>
                <w:szCs w:val="24"/>
              </w:rPr>
              <w:t xml:space="preserve"> dalis</w:t>
            </w:r>
            <w:r w:rsidR="0013321C">
              <w:rPr>
                <w:szCs w:val="24"/>
              </w:rPr>
              <w:t>,</w:t>
            </w:r>
            <w:r w:rsidRPr="004D0A68">
              <w:rPr>
                <w:szCs w:val="24"/>
              </w:rPr>
              <w:t xml:space="preserve"> įgyvendinimas leis Panevėžio miestą paversti aukštos kultūros traukos centru, užtikrins kultūrinę raidą.</w:t>
            </w:r>
          </w:p>
        </w:tc>
      </w:tr>
    </w:tbl>
    <w:p w14:paraId="4F2A8BEC"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03" w14:textId="77777777" w:rsidTr="00024429">
        <w:trPr>
          <w:trHeight w:val="983"/>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D" w14:textId="77777777" w:rsidR="00BD473B" w:rsidRPr="004D0A68" w:rsidRDefault="00BD473B" w:rsidP="00BD473B">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BEE" w14:textId="77777777" w:rsidR="00BD473B" w:rsidRPr="004D0A68" w:rsidRDefault="00BD473B" w:rsidP="00BD473B">
            <w:pPr>
              <w:rPr>
                <w:rFonts w:eastAsia="MS Mincho"/>
                <w:szCs w:val="24"/>
                <w:u w:val="single"/>
              </w:rPr>
            </w:pPr>
          </w:p>
          <w:p w14:paraId="4F2A8BEF"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BF0"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13321C">
              <w:rPr>
                <w:rFonts w:eastAsia="MS Mincho"/>
                <w:szCs w:val="24"/>
              </w:rPr>
              <w:t>,</w:t>
            </w:r>
            <w:r w:rsidRPr="004D0A68">
              <w:rPr>
                <w:rFonts w:eastAsia="MS Mincho"/>
                <w:szCs w:val="24"/>
              </w:rPr>
              <w:t xml:space="preserve"> proc.</w:t>
            </w:r>
          </w:p>
          <w:p w14:paraId="4F2A8BF1" w14:textId="77777777" w:rsidR="00BD473B" w:rsidRPr="004D0A68" w:rsidRDefault="00BD473B" w:rsidP="00BD473B">
            <w:pPr>
              <w:rPr>
                <w:rFonts w:eastAsia="MS Mincho"/>
                <w:szCs w:val="24"/>
                <w:u w:val="single"/>
              </w:rPr>
            </w:pPr>
          </w:p>
          <w:p w14:paraId="4F2A8BF2"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BF3" w14:textId="77777777" w:rsidR="00BD473B" w:rsidRPr="004D0A68" w:rsidRDefault="00BD473B" w:rsidP="00BD473B">
            <w:pPr>
              <w:numPr>
                <w:ilvl w:val="0"/>
                <w:numId w:val="4"/>
              </w:numPr>
              <w:rPr>
                <w:rFonts w:eastAsia="MS Mincho"/>
                <w:szCs w:val="24"/>
              </w:rPr>
            </w:pPr>
            <w:r w:rsidRPr="004D0A68">
              <w:rPr>
                <w:rFonts w:eastAsia="MS Mincho"/>
                <w:szCs w:val="24"/>
              </w:rPr>
              <w:t>spektaklių, kitų literatūros ir meno programų kūrimas ir viešas atlikimas;</w:t>
            </w:r>
          </w:p>
          <w:p w14:paraId="4F2A8BF4" w14:textId="77777777" w:rsidR="00BD473B" w:rsidRPr="004D0A68" w:rsidRDefault="00BD473B" w:rsidP="00BD473B">
            <w:pPr>
              <w:numPr>
                <w:ilvl w:val="0"/>
                <w:numId w:val="4"/>
              </w:numPr>
              <w:rPr>
                <w:rFonts w:eastAsia="MS Mincho"/>
                <w:szCs w:val="24"/>
              </w:rPr>
            </w:pPr>
            <w:r w:rsidRPr="004D0A68">
              <w:rPr>
                <w:rFonts w:eastAsia="MS Mincho"/>
                <w:szCs w:val="24"/>
              </w:rPr>
              <w:t>teatro veiklos sklaida;</w:t>
            </w:r>
          </w:p>
          <w:p w14:paraId="4F2A8BF5" w14:textId="77777777" w:rsidR="00BD473B" w:rsidRPr="004D0A68" w:rsidRDefault="00BD473B" w:rsidP="00BD473B">
            <w:pPr>
              <w:numPr>
                <w:ilvl w:val="0"/>
                <w:numId w:val="4"/>
              </w:numPr>
              <w:jc w:val="both"/>
              <w:rPr>
                <w:rFonts w:eastAsia="MS Mincho"/>
                <w:szCs w:val="24"/>
              </w:rPr>
            </w:pPr>
            <w:r w:rsidRPr="004D0A68">
              <w:rPr>
                <w:szCs w:val="24"/>
                <w:lang w:eastAsia="lt-LT"/>
              </w:rPr>
              <w:t>teatro ir Panevėžio miesto reprezentavimas, dalyvaujant šalies ir tarptautiniuose renginiuose, programose, projektuose, festivaliuose;</w:t>
            </w:r>
          </w:p>
          <w:p w14:paraId="4F2A8BF6" w14:textId="77777777" w:rsidR="00BD473B" w:rsidRPr="004D0A68" w:rsidRDefault="00BD473B" w:rsidP="00BD473B">
            <w:pPr>
              <w:numPr>
                <w:ilvl w:val="0"/>
                <w:numId w:val="4"/>
              </w:numPr>
              <w:jc w:val="both"/>
              <w:rPr>
                <w:rFonts w:eastAsia="MS Mincho"/>
                <w:szCs w:val="24"/>
              </w:rPr>
            </w:pPr>
            <w:r w:rsidRPr="004D0A68">
              <w:rPr>
                <w:szCs w:val="24"/>
                <w:lang w:eastAsia="lt-LT"/>
              </w:rPr>
              <w:t>iniciatyvų, skatinančių profesionalių menininkų įtraukimą į teatro kultūros ir meno projektus</w:t>
            </w:r>
            <w:r w:rsidR="00704556" w:rsidRPr="004D0A68">
              <w:rPr>
                <w:szCs w:val="24"/>
                <w:lang w:eastAsia="lt-LT"/>
              </w:rPr>
              <w:t>,</w:t>
            </w:r>
            <w:r w:rsidRPr="004D0A68">
              <w:rPr>
                <w:szCs w:val="24"/>
                <w:lang w:eastAsia="lt-LT"/>
              </w:rPr>
              <w:t xml:space="preserve"> įgyvendinimas</w:t>
            </w:r>
            <w:r w:rsidRPr="004D0A68">
              <w:rPr>
                <w:rFonts w:eastAsia="MS Mincho"/>
                <w:szCs w:val="24"/>
              </w:rPr>
              <w:t xml:space="preserve">. </w:t>
            </w:r>
          </w:p>
          <w:p w14:paraId="4F2A8BF7" w14:textId="77777777" w:rsidR="00BD473B" w:rsidRPr="004D0A68" w:rsidRDefault="00BD473B" w:rsidP="00BD473B">
            <w:pPr>
              <w:ind w:left="720"/>
              <w:rPr>
                <w:rFonts w:eastAsia="MS Mincho"/>
                <w:szCs w:val="24"/>
              </w:rPr>
            </w:pPr>
          </w:p>
          <w:p w14:paraId="4F2A8BF8"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BF9" w14:textId="77777777" w:rsidR="00BD473B" w:rsidRPr="004D0A68" w:rsidRDefault="00BD473B" w:rsidP="00BD473B">
            <w:pPr>
              <w:numPr>
                <w:ilvl w:val="0"/>
                <w:numId w:val="4"/>
              </w:numPr>
              <w:rPr>
                <w:rFonts w:eastAsia="MS Mincho"/>
                <w:szCs w:val="24"/>
              </w:rPr>
            </w:pPr>
            <w:r w:rsidRPr="004D0A68">
              <w:rPr>
                <w:szCs w:val="24"/>
                <w:lang w:eastAsia="lt-LT"/>
              </w:rPr>
              <w:t>spektaklių skaičius per metus</w:t>
            </w:r>
            <w:r w:rsidRPr="004D0A68">
              <w:rPr>
                <w:rFonts w:eastAsia="MS Mincho"/>
                <w:szCs w:val="24"/>
              </w:rPr>
              <w:t>;</w:t>
            </w:r>
          </w:p>
          <w:p w14:paraId="4F2A8BFA" w14:textId="77777777" w:rsidR="00BD473B" w:rsidRPr="004D0A68" w:rsidRDefault="00BD473B" w:rsidP="00BD473B">
            <w:pPr>
              <w:numPr>
                <w:ilvl w:val="0"/>
                <w:numId w:val="4"/>
              </w:numPr>
              <w:rPr>
                <w:rFonts w:eastAsia="MS Mincho"/>
                <w:szCs w:val="24"/>
              </w:rPr>
            </w:pPr>
            <w:r w:rsidRPr="004D0A68">
              <w:rPr>
                <w:rFonts w:eastAsia="MS Mincho"/>
                <w:bCs/>
                <w:szCs w:val="24"/>
              </w:rPr>
              <w:t>premjerinių spektaklių skaičius per metus</w:t>
            </w:r>
            <w:r w:rsidRPr="004D0A68">
              <w:rPr>
                <w:rFonts w:eastAsia="MS Mincho"/>
                <w:szCs w:val="24"/>
              </w:rPr>
              <w:t>;</w:t>
            </w:r>
          </w:p>
          <w:p w14:paraId="4F2A8BFB" w14:textId="77777777" w:rsidR="00BD473B" w:rsidRPr="004D0A68" w:rsidRDefault="00BD473B" w:rsidP="00BD473B">
            <w:pPr>
              <w:numPr>
                <w:ilvl w:val="0"/>
                <w:numId w:val="4"/>
              </w:numPr>
              <w:rPr>
                <w:rFonts w:eastAsia="MS Mincho"/>
                <w:szCs w:val="24"/>
              </w:rPr>
            </w:pPr>
            <w:r w:rsidRPr="004D0A68">
              <w:rPr>
                <w:szCs w:val="24"/>
                <w:lang w:eastAsia="lt-LT"/>
              </w:rPr>
              <w:t>premjerinių spektaklių kokybinis vertinimas</w:t>
            </w:r>
            <w:r w:rsidRPr="004D0A68">
              <w:rPr>
                <w:rFonts w:eastAsia="MS Mincho"/>
                <w:szCs w:val="24"/>
              </w:rPr>
              <w:t>;</w:t>
            </w:r>
          </w:p>
          <w:p w14:paraId="4F2A8BFC" w14:textId="77777777" w:rsidR="00BD473B" w:rsidRPr="004D0A68" w:rsidRDefault="00BD473B" w:rsidP="00BD473B">
            <w:pPr>
              <w:numPr>
                <w:ilvl w:val="0"/>
                <w:numId w:val="4"/>
              </w:numPr>
              <w:rPr>
                <w:rFonts w:eastAsia="MS Mincho"/>
                <w:szCs w:val="24"/>
              </w:rPr>
            </w:pPr>
            <w:r w:rsidRPr="004D0A68">
              <w:rPr>
                <w:rFonts w:eastAsia="MS Mincho"/>
                <w:bCs/>
                <w:szCs w:val="24"/>
              </w:rPr>
              <w:t>spektaklių skaičius mieste per metus</w:t>
            </w:r>
            <w:r w:rsidRPr="004D0A68">
              <w:rPr>
                <w:rFonts w:eastAsia="MS Mincho"/>
                <w:szCs w:val="24"/>
              </w:rPr>
              <w:t>;</w:t>
            </w:r>
          </w:p>
          <w:p w14:paraId="4F2A8BFD"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Lietuvos regione skaičius per metus;</w:t>
            </w:r>
            <w:r w:rsidRPr="004D0A68">
              <w:rPr>
                <w:rFonts w:eastAsia="MS Mincho"/>
                <w:szCs w:val="24"/>
              </w:rPr>
              <w:t xml:space="preserve"> </w:t>
            </w:r>
          </w:p>
          <w:p w14:paraId="4F2A8BFE"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užsienyje skaičius per metus</w:t>
            </w:r>
            <w:r w:rsidRPr="004D0A68">
              <w:rPr>
                <w:rFonts w:eastAsia="MS Mincho"/>
                <w:szCs w:val="24"/>
              </w:rPr>
              <w:t>;</w:t>
            </w:r>
          </w:p>
          <w:p w14:paraId="4F2A8BFF" w14:textId="77777777" w:rsidR="00BD473B" w:rsidRPr="004D0A68" w:rsidRDefault="00BD473B" w:rsidP="00BD473B">
            <w:pPr>
              <w:numPr>
                <w:ilvl w:val="0"/>
                <w:numId w:val="4"/>
              </w:numPr>
              <w:rPr>
                <w:rFonts w:eastAsia="MS Mincho"/>
                <w:szCs w:val="24"/>
              </w:rPr>
            </w:pPr>
            <w:r w:rsidRPr="004D0A68">
              <w:rPr>
                <w:rFonts w:eastAsia="MS Mincho"/>
                <w:szCs w:val="24"/>
              </w:rPr>
              <w:t>dalyvavimų skaičius;</w:t>
            </w:r>
          </w:p>
          <w:p w14:paraId="4F2A8C00" w14:textId="77777777" w:rsidR="00BD473B" w:rsidRPr="004D0A68" w:rsidRDefault="00BD473B" w:rsidP="00BD473B">
            <w:pPr>
              <w:numPr>
                <w:ilvl w:val="0"/>
                <w:numId w:val="4"/>
              </w:numPr>
              <w:rPr>
                <w:rFonts w:eastAsia="MS Mincho"/>
                <w:szCs w:val="24"/>
              </w:rPr>
            </w:pPr>
            <w:r w:rsidRPr="004D0A68">
              <w:rPr>
                <w:szCs w:val="24"/>
                <w:lang w:eastAsia="lt-LT"/>
              </w:rPr>
              <w:t>įgyvendintų iniciatyvų skaičius;</w:t>
            </w:r>
          </w:p>
          <w:p w14:paraId="4F2A8C01" w14:textId="77777777" w:rsidR="00BD473B" w:rsidRPr="004D0A68" w:rsidRDefault="00BD473B" w:rsidP="00BD473B">
            <w:pPr>
              <w:numPr>
                <w:ilvl w:val="0"/>
                <w:numId w:val="4"/>
              </w:numPr>
              <w:rPr>
                <w:rFonts w:eastAsia="MS Mincho"/>
                <w:szCs w:val="24"/>
              </w:rPr>
            </w:pPr>
            <w:r w:rsidRPr="004D0A68">
              <w:rPr>
                <w:szCs w:val="24"/>
                <w:lang w:eastAsia="lt-LT"/>
              </w:rPr>
              <w:t>įtrauktų menininkų skaičius;</w:t>
            </w:r>
          </w:p>
          <w:p w14:paraId="4F2A8C02" w14:textId="77777777" w:rsidR="00BD473B" w:rsidRPr="004D0A68" w:rsidRDefault="00BD473B" w:rsidP="00704556">
            <w:pPr>
              <w:numPr>
                <w:ilvl w:val="0"/>
                <w:numId w:val="4"/>
              </w:numPr>
              <w:rPr>
                <w:rFonts w:eastAsia="MS Mincho"/>
                <w:szCs w:val="24"/>
              </w:rPr>
            </w:pPr>
            <w:r w:rsidRPr="004D0A68">
              <w:rPr>
                <w:szCs w:val="24"/>
                <w:lang w:eastAsia="lt-LT"/>
              </w:rPr>
              <w:t>įgyvendintų projektų skaičius</w:t>
            </w:r>
            <w:r w:rsidRPr="004D0A68">
              <w:rPr>
                <w:rFonts w:eastAsia="MS Mincho"/>
                <w:szCs w:val="24"/>
              </w:rPr>
              <w:t>.</w:t>
            </w:r>
          </w:p>
        </w:tc>
      </w:tr>
    </w:tbl>
    <w:p w14:paraId="4F2A8C04"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17"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05" w14:textId="77777777" w:rsidR="00BD473B" w:rsidRPr="004D0A68" w:rsidRDefault="00BD473B" w:rsidP="00BD473B">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r w:rsidRPr="004D0A68">
              <w:rPr>
                <w:rFonts w:eastAsia="MS Mincho"/>
                <w:szCs w:val="24"/>
                <w:u w:val="single"/>
              </w:rPr>
              <w:t xml:space="preserve"> </w:t>
            </w:r>
          </w:p>
          <w:p w14:paraId="4F2A8C06" w14:textId="77777777" w:rsidR="00BD473B" w:rsidRPr="004D0A68" w:rsidRDefault="00BD473B" w:rsidP="00BD473B">
            <w:pPr>
              <w:rPr>
                <w:rFonts w:eastAsia="MS Mincho"/>
                <w:szCs w:val="24"/>
                <w:u w:val="single"/>
              </w:rPr>
            </w:pPr>
          </w:p>
          <w:p w14:paraId="4F2A8C07"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08" w14:textId="77777777" w:rsidR="00BD473B" w:rsidRPr="004D0A68" w:rsidRDefault="00BD473B" w:rsidP="00BD473B">
            <w:pPr>
              <w:ind w:firstLine="332"/>
              <w:rPr>
                <w:rFonts w:eastAsia="MS Mincho"/>
                <w:szCs w:val="24"/>
              </w:rPr>
            </w:pPr>
            <w:r w:rsidRPr="004D0A68">
              <w:rPr>
                <w:rFonts w:eastAsia="MS Mincho"/>
                <w:szCs w:val="24"/>
              </w:rPr>
              <w:t>Lankytojų pasitenkinimo teikiamomis paslaugomis vertinimas</w:t>
            </w:r>
          </w:p>
          <w:p w14:paraId="4F2A8C09" w14:textId="77777777" w:rsidR="00BD473B" w:rsidRPr="004D0A68" w:rsidRDefault="00BD473B" w:rsidP="00BD473B">
            <w:pPr>
              <w:rPr>
                <w:rFonts w:eastAsia="MS Mincho"/>
                <w:b/>
                <w:bCs/>
                <w:szCs w:val="24"/>
              </w:rPr>
            </w:pPr>
          </w:p>
          <w:p w14:paraId="4F2A8C0A"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0B"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naujų renginių rinkodaros priemonių įgyvendinimas</w:t>
            </w:r>
            <w:r w:rsidRPr="004D0A68">
              <w:rPr>
                <w:rFonts w:eastAsia="MS Mincho"/>
                <w:sz w:val="24"/>
                <w:szCs w:val="24"/>
              </w:rPr>
              <w:t>;</w:t>
            </w:r>
          </w:p>
          <w:p w14:paraId="4F2A8C0C"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C0D" w14:textId="77777777" w:rsidR="00BD473B" w:rsidRPr="004D0A68" w:rsidRDefault="00BD473B" w:rsidP="00BD473B">
            <w:pPr>
              <w:pStyle w:val="Pagrindinistekstas"/>
              <w:numPr>
                <w:ilvl w:val="0"/>
                <w:numId w:val="3"/>
              </w:numPr>
              <w:jc w:val="both"/>
              <w:rPr>
                <w:rFonts w:eastAsia="MS Mincho"/>
                <w:sz w:val="24"/>
                <w:szCs w:val="24"/>
              </w:rPr>
            </w:pPr>
            <w:r w:rsidRPr="004D0A68">
              <w:rPr>
                <w:rFonts w:eastAsia="MS Mincho"/>
                <w:sz w:val="24"/>
                <w:szCs w:val="24"/>
              </w:rPr>
              <w:t>bendradarbiavimo su verslo įmonėmis, miesto ir rajono kultūros ir švietimo įstaigomis plėtra;</w:t>
            </w:r>
          </w:p>
          <w:p w14:paraId="4F2A8C0E"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 xml:space="preserve">kultūrinės istorinės medžiagos apie </w:t>
            </w:r>
            <w:r w:rsidR="00AD6B05" w:rsidRPr="004D0A68">
              <w:rPr>
                <w:sz w:val="24"/>
                <w:szCs w:val="24"/>
                <w:lang w:eastAsia="lt-LT"/>
              </w:rPr>
              <w:t>l</w:t>
            </w:r>
            <w:r w:rsidRPr="004D0A68">
              <w:rPr>
                <w:sz w:val="24"/>
                <w:szCs w:val="24"/>
                <w:lang w:eastAsia="lt-LT"/>
              </w:rPr>
              <w:t>ėlių</w:t>
            </w:r>
            <w:r w:rsidR="00704556" w:rsidRPr="004D0A68">
              <w:rPr>
                <w:sz w:val="24"/>
                <w:szCs w:val="24"/>
                <w:lang w:eastAsia="lt-LT"/>
              </w:rPr>
              <w:t xml:space="preserve"> </w:t>
            </w:r>
            <w:r w:rsidRPr="004D0A68">
              <w:rPr>
                <w:sz w:val="24"/>
                <w:szCs w:val="24"/>
                <w:lang w:eastAsia="lt-LT"/>
              </w:rPr>
              <w:t>teatrą kaupimas</w:t>
            </w:r>
            <w:r w:rsidRPr="004D0A68">
              <w:rPr>
                <w:rFonts w:eastAsia="MS Mincho"/>
                <w:sz w:val="24"/>
                <w:szCs w:val="24"/>
              </w:rPr>
              <w:t>.</w:t>
            </w:r>
          </w:p>
          <w:p w14:paraId="4F2A8C0F" w14:textId="77777777" w:rsidR="00BD473B" w:rsidRPr="004D0A68" w:rsidRDefault="00BD473B" w:rsidP="00BD473B">
            <w:pPr>
              <w:pStyle w:val="Pagrindinistekstas"/>
              <w:ind w:left="720"/>
              <w:jc w:val="left"/>
              <w:rPr>
                <w:rFonts w:eastAsia="MS Mincho"/>
                <w:sz w:val="24"/>
                <w:szCs w:val="24"/>
              </w:rPr>
            </w:pPr>
          </w:p>
          <w:p w14:paraId="4F2A8C10"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11" w14:textId="77777777" w:rsidR="00BD473B" w:rsidRPr="004D0A68" w:rsidRDefault="00BD473B" w:rsidP="00BD473B">
            <w:pPr>
              <w:numPr>
                <w:ilvl w:val="0"/>
                <w:numId w:val="4"/>
              </w:numPr>
              <w:rPr>
                <w:rFonts w:eastAsia="MS Mincho"/>
                <w:szCs w:val="24"/>
              </w:rPr>
            </w:pPr>
            <w:r w:rsidRPr="004D0A68">
              <w:rPr>
                <w:rFonts w:eastAsia="MS Mincho"/>
                <w:bCs/>
                <w:szCs w:val="24"/>
              </w:rPr>
              <w:t>įgyvendintų naujų rinkodaros priemonių skaičius</w:t>
            </w:r>
            <w:r w:rsidRPr="004D0A68">
              <w:rPr>
                <w:rFonts w:eastAsia="MS Mincho"/>
                <w:szCs w:val="24"/>
              </w:rPr>
              <w:t>;</w:t>
            </w:r>
          </w:p>
          <w:p w14:paraId="4F2A8C12" w14:textId="77777777" w:rsidR="00BD473B" w:rsidRPr="004D0A68" w:rsidRDefault="00BD473B" w:rsidP="00BD473B">
            <w:pPr>
              <w:numPr>
                <w:ilvl w:val="0"/>
                <w:numId w:val="4"/>
              </w:numPr>
              <w:rPr>
                <w:rFonts w:eastAsia="MS Mincho"/>
                <w:szCs w:val="24"/>
              </w:rPr>
            </w:pPr>
            <w:r w:rsidRPr="004D0A68">
              <w:rPr>
                <w:rFonts w:eastAsia="MS Mincho"/>
                <w:bCs/>
                <w:szCs w:val="24"/>
              </w:rPr>
              <w:t>žiūrovų (lankytojų) skaičius per metus</w:t>
            </w:r>
            <w:r w:rsidRPr="004D0A68">
              <w:rPr>
                <w:rFonts w:eastAsia="MS Mincho"/>
                <w:szCs w:val="24"/>
              </w:rPr>
              <w:t>;</w:t>
            </w:r>
          </w:p>
          <w:p w14:paraId="4F2A8C13" w14:textId="77777777" w:rsidR="00BD473B" w:rsidRPr="004D0A68" w:rsidRDefault="00BD473B" w:rsidP="00BD473B">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C14" w14:textId="77777777" w:rsidR="00BD473B" w:rsidRPr="004D0A68" w:rsidRDefault="00BD473B" w:rsidP="00BD473B">
            <w:pPr>
              <w:numPr>
                <w:ilvl w:val="0"/>
                <w:numId w:val="4"/>
              </w:numPr>
              <w:rPr>
                <w:rFonts w:eastAsia="MS Mincho"/>
                <w:szCs w:val="24"/>
              </w:rPr>
            </w:pPr>
            <w:r w:rsidRPr="004D0A68">
              <w:rPr>
                <w:szCs w:val="24"/>
                <w:lang w:eastAsia="lt-LT"/>
              </w:rPr>
              <w:t>sudarytų bendradarbiavimo, partnerystės sutarčių skaičius</w:t>
            </w:r>
            <w:r w:rsidRPr="004D0A68">
              <w:rPr>
                <w:rFonts w:eastAsia="MS Mincho"/>
                <w:szCs w:val="24"/>
              </w:rPr>
              <w:t>;</w:t>
            </w:r>
          </w:p>
          <w:p w14:paraId="4F2A8C15" w14:textId="77777777" w:rsidR="00BD473B" w:rsidRPr="004D0A68" w:rsidRDefault="00BD473B" w:rsidP="00BD473B">
            <w:pPr>
              <w:numPr>
                <w:ilvl w:val="0"/>
                <w:numId w:val="4"/>
              </w:numPr>
              <w:rPr>
                <w:rFonts w:eastAsia="MS Mincho"/>
                <w:szCs w:val="24"/>
              </w:rPr>
            </w:pPr>
            <w:r w:rsidRPr="004D0A68">
              <w:rPr>
                <w:rFonts w:eastAsia="MS Mincho"/>
                <w:szCs w:val="24"/>
              </w:rPr>
              <w:t>suteiktų konsultacijų skaičius;</w:t>
            </w:r>
          </w:p>
          <w:p w14:paraId="4F2A8C16" w14:textId="77777777" w:rsidR="00BD473B" w:rsidRPr="004D0A68" w:rsidRDefault="00BD473B" w:rsidP="00704556">
            <w:pPr>
              <w:numPr>
                <w:ilvl w:val="0"/>
                <w:numId w:val="4"/>
              </w:numPr>
              <w:rPr>
                <w:rFonts w:eastAsia="MS Mincho"/>
                <w:szCs w:val="24"/>
              </w:rPr>
            </w:pPr>
            <w:r w:rsidRPr="004D0A68">
              <w:rPr>
                <w:rFonts w:eastAsia="MS Mincho"/>
                <w:szCs w:val="24"/>
              </w:rPr>
              <w:t>sukauptos medžiagos komplektų skaičius per metus.</w:t>
            </w:r>
          </w:p>
        </w:tc>
      </w:tr>
    </w:tbl>
    <w:p w14:paraId="4F2A8C1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28"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19" w14:textId="77777777" w:rsidR="00BD473B" w:rsidRPr="004D0A68" w:rsidRDefault="00BD473B" w:rsidP="00BD473B">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C1A" w14:textId="77777777" w:rsidR="00BD473B" w:rsidRPr="004D0A68" w:rsidRDefault="00BD473B" w:rsidP="00BD473B">
            <w:pPr>
              <w:rPr>
                <w:rFonts w:eastAsia="MS Mincho"/>
                <w:szCs w:val="24"/>
                <w:u w:val="single"/>
              </w:rPr>
            </w:pPr>
          </w:p>
          <w:p w14:paraId="4F2A8C1B"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1C"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704556" w:rsidRPr="004D0A68">
              <w:rPr>
                <w:rFonts w:eastAsia="MS Mincho"/>
                <w:szCs w:val="24"/>
              </w:rPr>
              <w:t>,</w:t>
            </w:r>
            <w:r w:rsidRPr="004D0A68">
              <w:rPr>
                <w:rFonts w:eastAsia="MS Mincho"/>
                <w:szCs w:val="24"/>
              </w:rPr>
              <w:t xml:space="preserve"> proc.</w:t>
            </w:r>
          </w:p>
          <w:p w14:paraId="4F2A8C1D" w14:textId="77777777" w:rsidR="00BD473B" w:rsidRPr="004D0A68" w:rsidRDefault="00BD473B" w:rsidP="00BD473B">
            <w:pPr>
              <w:pStyle w:val="Pagrindinistekstas"/>
              <w:jc w:val="left"/>
              <w:rPr>
                <w:b/>
                <w:bCs/>
                <w:sz w:val="24"/>
                <w:szCs w:val="24"/>
              </w:rPr>
            </w:pPr>
          </w:p>
          <w:p w14:paraId="4F2A8C1E"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1F"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išskirtinių renginių, teikiančių miestui gyvybingumą, gerinančių miesto įvaizdį vietiniu, nacionaliniu ir tarptautiniu lygiu, rengimas</w:t>
            </w:r>
            <w:r w:rsidRPr="004D0A68">
              <w:rPr>
                <w:rFonts w:eastAsia="MS Mincho"/>
                <w:sz w:val="24"/>
                <w:szCs w:val="24"/>
              </w:rPr>
              <w:t>;</w:t>
            </w:r>
          </w:p>
          <w:p w14:paraId="4F2A8C20"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miesto viešųjų erdvių įveiklinimas;</w:t>
            </w:r>
          </w:p>
          <w:p w14:paraId="4F2A8C2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rPr>
              <w:t>dalyvavimas kitų kultūros įstaigų organizuojamų renginių programose</w:t>
            </w:r>
            <w:r w:rsidRPr="004D0A68">
              <w:rPr>
                <w:rFonts w:eastAsia="MS Mincho"/>
                <w:sz w:val="24"/>
                <w:szCs w:val="24"/>
              </w:rPr>
              <w:t>.</w:t>
            </w:r>
          </w:p>
          <w:p w14:paraId="4F2A8C22" w14:textId="77777777" w:rsidR="00BD473B" w:rsidRPr="004D0A68" w:rsidRDefault="00BD473B" w:rsidP="00BD473B">
            <w:pPr>
              <w:pStyle w:val="Pagrindinistekstas"/>
              <w:ind w:left="720"/>
              <w:jc w:val="left"/>
              <w:rPr>
                <w:rFonts w:eastAsia="MS Mincho"/>
                <w:sz w:val="24"/>
                <w:szCs w:val="24"/>
              </w:rPr>
            </w:pPr>
          </w:p>
          <w:p w14:paraId="4F2A8C23"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24" w14:textId="77777777" w:rsidR="00BD473B" w:rsidRPr="004D0A68" w:rsidRDefault="00BD473B" w:rsidP="00BD473B">
            <w:pPr>
              <w:numPr>
                <w:ilvl w:val="0"/>
                <w:numId w:val="4"/>
              </w:numPr>
              <w:rPr>
                <w:rFonts w:eastAsia="MS Mincho"/>
                <w:szCs w:val="24"/>
              </w:rPr>
            </w:pPr>
            <w:r w:rsidRPr="004D0A68">
              <w:rPr>
                <w:szCs w:val="24"/>
                <w:lang w:eastAsia="lt-LT"/>
              </w:rPr>
              <w:t>suorganizuotų išskirtinių renginių skaičius per metus</w:t>
            </w:r>
            <w:r w:rsidRPr="004D0A68">
              <w:rPr>
                <w:rFonts w:eastAsia="MS Mincho"/>
                <w:szCs w:val="24"/>
              </w:rPr>
              <w:t>;</w:t>
            </w:r>
          </w:p>
          <w:p w14:paraId="4F2A8C25" w14:textId="77777777" w:rsidR="00BD473B" w:rsidRPr="004D0A68" w:rsidRDefault="00BD473B" w:rsidP="00BD473B">
            <w:pPr>
              <w:numPr>
                <w:ilvl w:val="0"/>
                <w:numId w:val="4"/>
              </w:numPr>
              <w:rPr>
                <w:rFonts w:eastAsia="MS Mincho"/>
                <w:szCs w:val="24"/>
              </w:rPr>
            </w:pPr>
            <w:r w:rsidRPr="004D0A68">
              <w:rPr>
                <w:szCs w:val="24"/>
                <w:lang w:eastAsia="lt-LT"/>
              </w:rPr>
              <w:t>suorganizuotų renginių skaičius</w:t>
            </w:r>
            <w:r w:rsidRPr="004D0A68">
              <w:rPr>
                <w:rFonts w:eastAsia="MS Mincho"/>
                <w:szCs w:val="24"/>
              </w:rPr>
              <w:t>;</w:t>
            </w:r>
          </w:p>
          <w:p w14:paraId="4F2A8C26" w14:textId="77777777" w:rsidR="00BD473B" w:rsidRPr="004D0A68" w:rsidRDefault="00BD473B" w:rsidP="00BD473B">
            <w:pPr>
              <w:numPr>
                <w:ilvl w:val="0"/>
                <w:numId w:val="4"/>
              </w:numPr>
              <w:rPr>
                <w:rFonts w:eastAsia="MS Mincho"/>
                <w:szCs w:val="24"/>
              </w:rPr>
            </w:pPr>
            <w:r w:rsidRPr="004D0A68">
              <w:rPr>
                <w:szCs w:val="24"/>
                <w:lang w:eastAsia="lt-LT"/>
              </w:rPr>
              <w:t>renginiams organizuoti panaudotų miesto viešųjų erdvių skaičius per metus;</w:t>
            </w:r>
          </w:p>
          <w:p w14:paraId="4F2A8C27" w14:textId="77777777" w:rsidR="00BD473B" w:rsidRPr="004D0A68" w:rsidRDefault="00BD473B" w:rsidP="00704556">
            <w:pPr>
              <w:numPr>
                <w:ilvl w:val="0"/>
                <w:numId w:val="4"/>
              </w:numPr>
              <w:rPr>
                <w:rFonts w:eastAsia="MS Mincho"/>
                <w:szCs w:val="24"/>
              </w:rPr>
            </w:pPr>
            <w:r w:rsidRPr="004D0A68">
              <w:rPr>
                <w:szCs w:val="24"/>
              </w:rPr>
              <w:t>dalyvavimų skaičius</w:t>
            </w:r>
            <w:r w:rsidRPr="004D0A68">
              <w:rPr>
                <w:rFonts w:eastAsia="MS Mincho"/>
                <w:szCs w:val="24"/>
              </w:rPr>
              <w:t>.</w:t>
            </w:r>
          </w:p>
        </w:tc>
      </w:tr>
    </w:tbl>
    <w:p w14:paraId="4F2A8C29"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3C" w14:textId="77777777" w:rsidTr="00024429">
        <w:trPr>
          <w:trHeight w:val="982"/>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2A" w14:textId="77777777" w:rsidR="00BD473B" w:rsidRPr="004D0A68" w:rsidRDefault="00BD473B" w:rsidP="00BD473B">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C2B" w14:textId="77777777" w:rsidR="00BD473B" w:rsidRPr="004D0A68" w:rsidRDefault="00BD473B" w:rsidP="00BD473B">
            <w:pPr>
              <w:rPr>
                <w:rFonts w:eastAsia="MS Mincho"/>
                <w:szCs w:val="24"/>
                <w:u w:val="single"/>
              </w:rPr>
            </w:pPr>
          </w:p>
          <w:p w14:paraId="4F2A8C2C"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2D" w14:textId="77777777" w:rsidR="00BD473B" w:rsidRPr="004D0A68" w:rsidRDefault="00BD473B" w:rsidP="00BD473B">
            <w:pPr>
              <w:ind w:firstLine="332"/>
              <w:rPr>
                <w:rFonts w:eastAsia="MS Mincho"/>
                <w:szCs w:val="24"/>
              </w:rPr>
            </w:pPr>
            <w:r w:rsidRPr="004D0A68">
              <w:rPr>
                <w:rFonts w:eastAsia="MS Mincho"/>
                <w:szCs w:val="24"/>
              </w:rPr>
              <w:t>Kultūros ir meno veikloje dalyvavusių gyventojų skaičiaus pokytis</w:t>
            </w:r>
            <w:r w:rsidR="008D2394" w:rsidRPr="004D0A68">
              <w:rPr>
                <w:rFonts w:eastAsia="MS Mincho"/>
                <w:szCs w:val="24"/>
              </w:rPr>
              <w:t>,</w:t>
            </w:r>
            <w:r w:rsidRPr="004D0A68">
              <w:rPr>
                <w:rFonts w:eastAsia="MS Mincho"/>
                <w:szCs w:val="24"/>
              </w:rPr>
              <w:t xml:space="preserve"> proc.</w:t>
            </w:r>
          </w:p>
          <w:p w14:paraId="4F2A8C2E" w14:textId="77777777" w:rsidR="00BD473B" w:rsidRPr="004D0A68" w:rsidRDefault="00BD473B" w:rsidP="00BD473B">
            <w:pPr>
              <w:rPr>
                <w:rFonts w:eastAsia="MS Mincho"/>
                <w:szCs w:val="24"/>
              </w:rPr>
            </w:pPr>
          </w:p>
          <w:p w14:paraId="4F2A8C2F"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30"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interaktyvių informacinių demonstravimo priemonių edukacinėms programoms sukūrimas</w:t>
            </w:r>
            <w:r w:rsidRPr="004D0A68">
              <w:rPr>
                <w:rFonts w:eastAsia="MS Mincho"/>
                <w:sz w:val="24"/>
                <w:szCs w:val="24"/>
              </w:rPr>
              <w:t xml:space="preserve">; </w:t>
            </w:r>
          </w:p>
          <w:p w14:paraId="4F2A8C3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 xml:space="preserve">neformaliojo švietimo ir ugdymo programų vykdymas; </w:t>
            </w:r>
          </w:p>
          <w:p w14:paraId="4F2A8C32"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kultūrinių, meninių, šviečiamojo pobūdžio renginių vaikams organizavimas</w:t>
            </w:r>
            <w:r w:rsidRPr="004D0A68">
              <w:rPr>
                <w:rFonts w:eastAsia="MS Mincho"/>
                <w:sz w:val="24"/>
                <w:szCs w:val="24"/>
              </w:rPr>
              <w:t xml:space="preserve">. </w:t>
            </w:r>
          </w:p>
          <w:p w14:paraId="4F2A8C33" w14:textId="77777777" w:rsidR="00BD473B" w:rsidRPr="004D0A68" w:rsidRDefault="00BD473B" w:rsidP="00BD473B">
            <w:pPr>
              <w:pStyle w:val="Pagrindinistekstas"/>
              <w:ind w:left="720"/>
              <w:jc w:val="left"/>
              <w:rPr>
                <w:rFonts w:eastAsia="MS Mincho"/>
                <w:sz w:val="24"/>
                <w:szCs w:val="24"/>
              </w:rPr>
            </w:pPr>
          </w:p>
          <w:p w14:paraId="4F2A8C34" w14:textId="77777777" w:rsidR="00BD473B" w:rsidRPr="004D0A68" w:rsidRDefault="00BD473B" w:rsidP="00BD473B">
            <w:pPr>
              <w:rPr>
                <w:rFonts w:eastAsia="MS Mincho"/>
                <w:szCs w:val="24"/>
                <w:u w:val="single"/>
              </w:rPr>
            </w:pPr>
            <w:r w:rsidRPr="004D0A68">
              <w:rPr>
                <w:rFonts w:eastAsia="MS Mincho"/>
                <w:szCs w:val="24"/>
                <w:u w:val="single"/>
              </w:rPr>
              <w:t>Produkto vertinimo kriterijai:</w:t>
            </w:r>
          </w:p>
          <w:p w14:paraId="4F2A8C35" w14:textId="77777777" w:rsidR="00BD473B" w:rsidRPr="004D0A68" w:rsidRDefault="00BD473B" w:rsidP="00BD473B">
            <w:pPr>
              <w:numPr>
                <w:ilvl w:val="0"/>
                <w:numId w:val="4"/>
              </w:numPr>
              <w:rPr>
                <w:rFonts w:eastAsia="MS Mincho"/>
                <w:szCs w:val="24"/>
              </w:rPr>
            </w:pPr>
            <w:r w:rsidRPr="004D0A68">
              <w:rPr>
                <w:szCs w:val="24"/>
                <w:lang w:eastAsia="lt-LT"/>
              </w:rPr>
              <w:t>sukurtų priemonių skaičius</w:t>
            </w:r>
            <w:r w:rsidRPr="004D0A68">
              <w:rPr>
                <w:rFonts w:eastAsia="MS Mincho"/>
                <w:szCs w:val="24"/>
              </w:rPr>
              <w:t>;</w:t>
            </w:r>
          </w:p>
          <w:p w14:paraId="4F2A8C36" w14:textId="77777777" w:rsidR="00BD473B" w:rsidRPr="004D0A68" w:rsidRDefault="00BD473B" w:rsidP="00BD473B">
            <w:pPr>
              <w:numPr>
                <w:ilvl w:val="0"/>
                <w:numId w:val="4"/>
              </w:numPr>
              <w:rPr>
                <w:rFonts w:eastAsia="MS Mincho"/>
                <w:szCs w:val="24"/>
              </w:rPr>
            </w:pPr>
            <w:r w:rsidRPr="004D0A68">
              <w:rPr>
                <w:szCs w:val="24"/>
                <w:lang w:eastAsia="lt-LT"/>
              </w:rPr>
              <w:t>naujų parengtų ir atnaujintų edukacinių programų skaičius per metus</w:t>
            </w:r>
            <w:r w:rsidRPr="004D0A68">
              <w:rPr>
                <w:rFonts w:eastAsia="MS Mincho"/>
                <w:szCs w:val="24"/>
              </w:rPr>
              <w:t>;</w:t>
            </w:r>
          </w:p>
          <w:p w14:paraId="4F2A8C37" w14:textId="77777777" w:rsidR="00BD473B" w:rsidRPr="004D0A68" w:rsidRDefault="00BD473B" w:rsidP="00BD473B">
            <w:pPr>
              <w:numPr>
                <w:ilvl w:val="0"/>
                <w:numId w:val="4"/>
              </w:numPr>
              <w:rPr>
                <w:rFonts w:eastAsia="MS Mincho"/>
                <w:szCs w:val="24"/>
              </w:rPr>
            </w:pPr>
            <w:r w:rsidRPr="004D0A68">
              <w:rPr>
                <w:szCs w:val="24"/>
                <w:lang w:eastAsia="lt-LT"/>
              </w:rPr>
              <w:t>surengtų edukacinių programų skaičius per metus</w:t>
            </w:r>
            <w:r w:rsidRPr="004D0A68">
              <w:rPr>
                <w:rFonts w:eastAsia="MS Mincho"/>
                <w:szCs w:val="24"/>
              </w:rPr>
              <w:t>;</w:t>
            </w:r>
          </w:p>
          <w:p w14:paraId="4F2A8C38" w14:textId="77777777" w:rsidR="00BD473B" w:rsidRPr="004D0A68" w:rsidRDefault="00BD473B" w:rsidP="00BD473B">
            <w:pPr>
              <w:numPr>
                <w:ilvl w:val="0"/>
                <w:numId w:val="4"/>
              </w:numPr>
              <w:rPr>
                <w:szCs w:val="24"/>
              </w:rPr>
            </w:pPr>
            <w:r w:rsidRPr="004D0A68">
              <w:rPr>
                <w:szCs w:val="24"/>
                <w:lang w:eastAsia="lt-LT"/>
              </w:rPr>
              <w:t>edukacinių programų lankytojų skaičius per metus;</w:t>
            </w:r>
          </w:p>
          <w:p w14:paraId="4F2A8C39" w14:textId="77777777" w:rsidR="00BD473B" w:rsidRPr="004D0A68" w:rsidRDefault="00BD473B" w:rsidP="00BD473B">
            <w:pPr>
              <w:numPr>
                <w:ilvl w:val="0"/>
                <w:numId w:val="4"/>
              </w:numPr>
              <w:rPr>
                <w:szCs w:val="24"/>
              </w:rPr>
            </w:pPr>
            <w:r w:rsidRPr="004D0A68">
              <w:rPr>
                <w:rFonts w:eastAsia="MS Mincho"/>
                <w:szCs w:val="24"/>
              </w:rPr>
              <w:t>lankytojų pasitenkinimo esamomis edukacinėmis programomis vertinimas</w:t>
            </w:r>
            <w:r w:rsidRPr="004D0A68">
              <w:rPr>
                <w:szCs w:val="24"/>
                <w:lang w:eastAsia="lt-LT"/>
              </w:rPr>
              <w:t>;</w:t>
            </w:r>
          </w:p>
          <w:p w14:paraId="4F2A8C3A" w14:textId="77777777" w:rsidR="00BD473B" w:rsidRPr="004D0A68" w:rsidRDefault="00BD473B" w:rsidP="00BD473B">
            <w:pPr>
              <w:numPr>
                <w:ilvl w:val="0"/>
                <w:numId w:val="4"/>
              </w:numPr>
              <w:rPr>
                <w:szCs w:val="24"/>
              </w:rPr>
            </w:pPr>
            <w:r w:rsidRPr="004D0A68">
              <w:rPr>
                <w:szCs w:val="24"/>
                <w:lang w:eastAsia="lt-LT"/>
              </w:rPr>
              <w:t>renginių vaikams skaičius per metus;</w:t>
            </w:r>
          </w:p>
          <w:p w14:paraId="4F2A8C3B" w14:textId="77777777" w:rsidR="00BD473B" w:rsidRPr="004D0A68" w:rsidRDefault="00BD473B" w:rsidP="00AD6B05">
            <w:pPr>
              <w:numPr>
                <w:ilvl w:val="0"/>
                <w:numId w:val="4"/>
              </w:numPr>
              <w:rPr>
                <w:szCs w:val="24"/>
              </w:rPr>
            </w:pPr>
            <w:r w:rsidRPr="004D0A68">
              <w:rPr>
                <w:szCs w:val="24"/>
                <w:lang w:eastAsia="lt-LT"/>
              </w:rPr>
              <w:t>renginių vaikams žiūrovų skaičius per metus</w:t>
            </w:r>
            <w:r w:rsidRPr="004D0A68">
              <w:rPr>
                <w:rFonts w:eastAsia="MS Mincho"/>
                <w:szCs w:val="24"/>
              </w:rPr>
              <w:t>.</w:t>
            </w:r>
          </w:p>
        </w:tc>
      </w:tr>
    </w:tbl>
    <w:p w14:paraId="4F2A8C3D"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40"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3E" w14:textId="77777777" w:rsidR="00BD473B" w:rsidRPr="004D0A68" w:rsidRDefault="00BD473B" w:rsidP="00BD473B">
            <w:pPr>
              <w:rPr>
                <w:b/>
                <w:bCs/>
                <w:szCs w:val="24"/>
              </w:rPr>
            </w:pPr>
            <w:r w:rsidRPr="004D0A68">
              <w:rPr>
                <w:b/>
                <w:bCs/>
                <w:szCs w:val="24"/>
              </w:rPr>
              <w:t>Numatomas veiklos plano įgyvendinimo rezultatas</w:t>
            </w:r>
          </w:p>
          <w:p w14:paraId="4F2A8C3F" w14:textId="77777777" w:rsidR="00BD473B" w:rsidRPr="004D0A68" w:rsidRDefault="00BD473B" w:rsidP="00AD6B05">
            <w:pPr>
              <w:jc w:val="both"/>
              <w:rPr>
                <w:bCs/>
                <w:szCs w:val="24"/>
              </w:rPr>
            </w:pPr>
            <w:r w:rsidRPr="004D0A68">
              <w:rPr>
                <w:bCs/>
                <w:szCs w:val="24"/>
              </w:rPr>
              <w:t>Užduočių, numatytų programoje, įgyvendinimas leis sudaryti tinkamas sąlygas profesionaliojo meno kūrybai, didins kultūros ir meno ind</w:t>
            </w:r>
            <w:r w:rsidR="00AD6B05" w:rsidRPr="004D0A68">
              <w:rPr>
                <w:bCs/>
                <w:szCs w:val="24"/>
              </w:rPr>
              <w:t>ė</w:t>
            </w:r>
            <w:r w:rsidRPr="004D0A68">
              <w:rPr>
                <w:bCs/>
                <w:szCs w:val="24"/>
              </w:rPr>
              <w:t>lį į Panevėžio miesto gyvybi</w:t>
            </w:r>
            <w:r w:rsidR="00AD6B05" w:rsidRPr="004D0A68">
              <w:rPr>
                <w:bCs/>
                <w:szCs w:val="24"/>
              </w:rPr>
              <w:t>ng</w:t>
            </w:r>
            <w:r w:rsidRPr="004D0A68">
              <w:rPr>
                <w:bCs/>
                <w:szCs w:val="24"/>
              </w:rPr>
              <w:t>umą. Efektyvus bendradarbiavimas su miesto bendruomenėmis įtrauks į kultūrinį gyvenimą didesnį skaičių miesto gyventojų, skatins vaikų ir jaunimo susidomėjimą profesionaliu</w:t>
            </w:r>
            <w:r w:rsidR="00AD6B05" w:rsidRPr="004D0A68">
              <w:rPr>
                <w:bCs/>
                <w:szCs w:val="24"/>
              </w:rPr>
              <w:t>oju</w:t>
            </w:r>
            <w:r w:rsidRPr="004D0A68">
              <w:rPr>
                <w:bCs/>
                <w:szCs w:val="24"/>
              </w:rPr>
              <w:t xml:space="preserve"> lėlių teatro menu ir kultūra. </w:t>
            </w:r>
          </w:p>
        </w:tc>
      </w:tr>
    </w:tbl>
    <w:p w14:paraId="4F2A8C41"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4"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2" w14:textId="77777777" w:rsidR="00BD473B" w:rsidRPr="004D0A68" w:rsidRDefault="00BD473B" w:rsidP="00BD473B">
            <w:pPr>
              <w:rPr>
                <w:szCs w:val="24"/>
              </w:rPr>
            </w:pPr>
            <w:r w:rsidRPr="004D0A68">
              <w:rPr>
                <w:b/>
                <w:bCs/>
                <w:szCs w:val="24"/>
              </w:rPr>
              <w:t xml:space="preserve">Galimi programos vykdymo ir finansavimo variantai: </w:t>
            </w:r>
            <w:r w:rsidRPr="004D0A68">
              <w:rPr>
                <w:szCs w:val="24"/>
              </w:rPr>
              <w:t xml:space="preserve"> </w:t>
            </w:r>
          </w:p>
          <w:p w14:paraId="4F2A8C43" w14:textId="77777777" w:rsidR="00BD473B" w:rsidRPr="004D0A68" w:rsidRDefault="00BD473B" w:rsidP="00AD6B05">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C45"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8"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6" w14:textId="77777777" w:rsidR="00BD473B" w:rsidRPr="004D0A68" w:rsidRDefault="00BD473B" w:rsidP="00BD473B">
            <w:pPr>
              <w:rPr>
                <w:b/>
                <w:bCs/>
                <w:szCs w:val="24"/>
              </w:rPr>
            </w:pPr>
            <w:r w:rsidRPr="004D0A68">
              <w:rPr>
                <w:b/>
                <w:bCs/>
                <w:szCs w:val="24"/>
              </w:rPr>
              <w:t xml:space="preserve">Panevėžio miesto plėtros strateginio plano dalys, susijusios su vykdomu veiklos planu: </w:t>
            </w:r>
          </w:p>
          <w:p w14:paraId="4F2A8C47" w14:textId="77777777" w:rsidR="00BD473B" w:rsidRPr="004D0A68" w:rsidRDefault="00BD473B" w:rsidP="00BD473B">
            <w:pPr>
              <w:rPr>
                <w:szCs w:val="24"/>
              </w:rPr>
            </w:pPr>
            <w:r w:rsidRPr="004D0A68">
              <w:rPr>
                <w:szCs w:val="24"/>
              </w:rPr>
              <w:t>2.3.1, 2.3.2, 2.3.3, 2.3.4</w:t>
            </w:r>
          </w:p>
        </w:tc>
      </w:tr>
    </w:tbl>
    <w:p w14:paraId="4F2A8C49"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C" w14:textId="77777777" w:rsidTr="00024429">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A" w14:textId="77777777" w:rsidR="00BD473B" w:rsidRPr="004D0A68" w:rsidRDefault="00BD473B" w:rsidP="00BD473B">
            <w:pPr>
              <w:pStyle w:val="Pagrindinistekstas"/>
              <w:jc w:val="left"/>
              <w:rPr>
                <w:b/>
                <w:bCs/>
                <w:sz w:val="24"/>
                <w:szCs w:val="24"/>
              </w:rPr>
            </w:pPr>
            <w:r w:rsidRPr="004D0A68">
              <w:rPr>
                <w:b/>
                <w:bCs/>
                <w:sz w:val="24"/>
                <w:szCs w:val="24"/>
              </w:rPr>
              <w:t xml:space="preserve">Susiję Lietuvos Respublikos ir savivaldybės teisės aktai:  </w:t>
            </w:r>
          </w:p>
          <w:p w14:paraId="4F2A8C4B" w14:textId="77777777" w:rsidR="00BD473B" w:rsidRPr="004D0A68" w:rsidRDefault="00BD473B" w:rsidP="00AD6B05">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AD6B05"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C4D" w14:textId="77777777" w:rsidR="00BD473B" w:rsidRPr="004D0A68" w:rsidRDefault="00BD473B" w:rsidP="00BD473B">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BD473B" w:rsidRPr="004D0A68" w14:paraId="4F2A8C50" w14:textId="77777777" w:rsidTr="00024429">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E" w14:textId="77777777" w:rsidR="00BD473B" w:rsidRPr="004D0A68" w:rsidRDefault="00BD473B" w:rsidP="00BD473B">
            <w:pPr>
              <w:rPr>
                <w:b/>
                <w:szCs w:val="24"/>
              </w:rPr>
            </w:pPr>
            <w:r w:rsidRPr="004D0A68">
              <w:rPr>
                <w:b/>
                <w:szCs w:val="24"/>
              </w:rPr>
              <w:t>Kita svarbi informacija.</w:t>
            </w:r>
          </w:p>
          <w:p w14:paraId="4F2A8C4F" w14:textId="77777777" w:rsidR="00BD473B" w:rsidRPr="004D0A68" w:rsidRDefault="00BD473B" w:rsidP="00BD473B">
            <w:pPr>
              <w:rPr>
                <w:b/>
                <w:szCs w:val="24"/>
              </w:rPr>
            </w:pPr>
          </w:p>
        </w:tc>
      </w:tr>
    </w:tbl>
    <w:p w14:paraId="4F2A8C51" w14:textId="77777777" w:rsidR="00BD473B" w:rsidRPr="004D0A68" w:rsidRDefault="00BD473B" w:rsidP="00C76659">
      <w:pPr>
        <w:tabs>
          <w:tab w:val="left" w:pos="6663"/>
          <w:tab w:val="left" w:pos="6974"/>
        </w:tabs>
        <w:jc w:val="both"/>
        <w:rPr>
          <w:szCs w:val="24"/>
        </w:rPr>
        <w:sectPr w:rsidR="00BD473B" w:rsidRPr="004D0A68" w:rsidSect="008D1B25">
          <w:pgSz w:w="11907" w:h="16840" w:code="9"/>
          <w:pgMar w:top="1134" w:right="567" w:bottom="1134" w:left="1701" w:header="567" w:footer="567" w:gutter="0"/>
          <w:cols w:space="708"/>
          <w:docGrid w:linePitch="360"/>
        </w:sectPr>
      </w:pPr>
    </w:p>
    <w:p w14:paraId="4F2A8C52" w14:textId="77777777" w:rsidR="007E02B4" w:rsidRPr="004D0A68" w:rsidRDefault="007E02B4" w:rsidP="00C76659">
      <w:pPr>
        <w:tabs>
          <w:tab w:val="left" w:pos="6663"/>
          <w:tab w:val="left" w:pos="6974"/>
        </w:tabs>
        <w:jc w:val="both"/>
        <w:rPr>
          <w:szCs w:val="24"/>
        </w:rPr>
      </w:pPr>
    </w:p>
    <w:p w14:paraId="4F2A8C53" w14:textId="77777777" w:rsidR="003270A9" w:rsidRPr="004D0A68" w:rsidRDefault="003270A9" w:rsidP="003270A9">
      <w:pPr>
        <w:jc w:val="center"/>
        <w:rPr>
          <w:rFonts w:eastAsia="MS Mincho"/>
          <w:b/>
          <w:szCs w:val="24"/>
        </w:rPr>
      </w:pPr>
      <w:r w:rsidRPr="004D0A68">
        <w:rPr>
          <w:rFonts w:eastAsia="MS Mincho"/>
          <w:b/>
          <w:szCs w:val="24"/>
        </w:rPr>
        <w:t>PANEVĖŽIO LĖLIŲ VEŽIMO TEATRO 2021 M. VEIKLOS PLANAS</w:t>
      </w:r>
    </w:p>
    <w:p w14:paraId="4F2A8C54" w14:textId="77777777" w:rsidR="003270A9" w:rsidRPr="004D0A68" w:rsidRDefault="003270A9" w:rsidP="003270A9">
      <w:pPr>
        <w:jc w:val="center"/>
        <w:rPr>
          <w:rFonts w:eastAsia="MS Mincho"/>
          <w:szCs w:val="24"/>
        </w:rPr>
      </w:pPr>
      <w:r w:rsidRPr="004D0A68">
        <w:rPr>
          <w:rFonts w:eastAsia="MS Mincho"/>
          <w:szCs w:val="24"/>
        </w:rPr>
        <w:t>TIKSLO, UŽDAVINIŲ IR PRIEMONIŲ VERTINIMO KRITERIJŲ SUVESTINĖ</w:t>
      </w:r>
    </w:p>
    <w:p w14:paraId="4F2A8C55" w14:textId="77777777" w:rsidR="003270A9" w:rsidRPr="004D0A68" w:rsidRDefault="003270A9" w:rsidP="003270A9">
      <w:pPr>
        <w:jc w:val="center"/>
        <w:rPr>
          <w:rFonts w:eastAsia="MS Mincho"/>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4111"/>
        <w:gridCol w:w="4678"/>
        <w:gridCol w:w="1417"/>
        <w:gridCol w:w="1418"/>
        <w:gridCol w:w="1559"/>
      </w:tblGrid>
      <w:tr w:rsidR="003270A9" w:rsidRPr="004D0A68" w14:paraId="4F2A8C5B" w14:textId="77777777" w:rsidTr="003270A9">
        <w:trPr>
          <w:trHeight w:val="510"/>
        </w:trPr>
        <w:tc>
          <w:tcPr>
            <w:tcW w:w="562" w:type="dxa"/>
            <w:vMerge w:val="restart"/>
            <w:textDirection w:val="btLr"/>
            <w:vAlign w:val="center"/>
          </w:tcPr>
          <w:p w14:paraId="4F2A8C56" w14:textId="77777777" w:rsidR="003270A9" w:rsidRPr="004D0A68" w:rsidRDefault="003270A9" w:rsidP="003270A9">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C57" w14:textId="77777777" w:rsidR="003270A9" w:rsidRPr="004D0A68" w:rsidRDefault="003270A9" w:rsidP="003270A9">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C58" w14:textId="77777777" w:rsidR="003270A9" w:rsidRPr="004D0A68" w:rsidRDefault="003270A9" w:rsidP="003270A9">
            <w:pPr>
              <w:jc w:val="center"/>
              <w:rPr>
                <w:rFonts w:eastAsia="MS Mincho"/>
                <w:b/>
                <w:szCs w:val="24"/>
              </w:rPr>
            </w:pPr>
            <w:r w:rsidRPr="004D0A68">
              <w:rPr>
                <w:b/>
                <w:szCs w:val="24"/>
                <w:lang w:eastAsia="lt-LT"/>
              </w:rPr>
              <w:t>Priemonės kodas</w:t>
            </w:r>
          </w:p>
        </w:tc>
        <w:tc>
          <w:tcPr>
            <w:tcW w:w="4111" w:type="dxa"/>
            <w:vMerge w:val="restart"/>
            <w:vAlign w:val="center"/>
          </w:tcPr>
          <w:p w14:paraId="4F2A8C59" w14:textId="77777777" w:rsidR="003270A9" w:rsidRPr="004D0A68" w:rsidRDefault="003270A9" w:rsidP="003270A9">
            <w:pPr>
              <w:jc w:val="center"/>
              <w:rPr>
                <w:rFonts w:eastAsia="MS Mincho"/>
                <w:b/>
                <w:szCs w:val="24"/>
              </w:rPr>
            </w:pPr>
            <w:r w:rsidRPr="004D0A68">
              <w:rPr>
                <w:b/>
                <w:szCs w:val="24"/>
                <w:lang w:eastAsia="lt-LT"/>
              </w:rPr>
              <w:t>Pavadinimas</w:t>
            </w:r>
          </w:p>
        </w:tc>
        <w:tc>
          <w:tcPr>
            <w:tcW w:w="9072" w:type="dxa"/>
            <w:gridSpan w:val="4"/>
            <w:vAlign w:val="center"/>
          </w:tcPr>
          <w:p w14:paraId="4F2A8C5A" w14:textId="77777777" w:rsidR="003270A9" w:rsidRPr="004D0A68" w:rsidRDefault="003270A9" w:rsidP="003270A9">
            <w:pPr>
              <w:jc w:val="center"/>
              <w:rPr>
                <w:rFonts w:eastAsia="MS Mincho"/>
                <w:b/>
                <w:szCs w:val="24"/>
              </w:rPr>
            </w:pPr>
            <w:r w:rsidRPr="004D0A68">
              <w:rPr>
                <w:b/>
                <w:bCs/>
                <w:szCs w:val="24"/>
                <w:lang w:eastAsia="lt-LT"/>
              </w:rPr>
              <w:t>Tikslo, uždavinio, priemonės vertinimo kriterijaus</w:t>
            </w:r>
          </w:p>
        </w:tc>
      </w:tr>
      <w:tr w:rsidR="003270A9" w:rsidRPr="004D0A68" w14:paraId="4F2A8C65" w14:textId="77777777" w:rsidTr="005C4893">
        <w:trPr>
          <w:trHeight w:val="1331"/>
        </w:trPr>
        <w:tc>
          <w:tcPr>
            <w:tcW w:w="562" w:type="dxa"/>
            <w:vMerge/>
            <w:textDirection w:val="btLr"/>
            <w:vAlign w:val="center"/>
          </w:tcPr>
          <w:p w14:paraId="4F2A8C5C" w14:textId="77777777" w:rsidR="003270A9" w:rsidRPr="004D0A68" w:rsidRDefault="003270A9" w:rsidP="003270A9">
            <w:pPr>
              <w:jc w:val="center"/>
              <w:rPr>
                <w:rFonts w:eastAsia="MS Mincho"/>
                <w:b/>
                <w:szCs w:val="24"/>
              </w:rPr>
            </w:pPr>
          </w:p>
        </w:tc>
        <w:tc>
          <w:tcPr>
            <w:tcW w:w="567" w:type="dxa"/>
            <w:vMerge/>
            <w:textDirection w:val="btLr"/>
            <w:vAlign w:val="center"/>
          </w:tcPr>
          <w:p w14:paraId="4F2A8C5D" w14:textId="77777777" w:rsidR="003270A9" w:rsidRPr="004D0A68" w:rsidRDefault="003270A9" w:rsidP="003270A9">
            <w:pPr>
              <w:jc w:val="center"/>
              <w:rPr>
                <w:rFonts w:eastAsia="MS Mincho"/>
                <w:b/>
                <w:szCs w:val="24"/>
              </w:rPr>
            </w:pPr>
          </w:p>
        </w:tc>
        <w:tc>
          <w:tcPr>
            <w:tcW w:w="567" w:type="dxa"/>
            <w:vMerge/>
            <w:textDirection w:val="btLr"/>
            <w:vAlign w:val="center"/>
          </w:tcPr>
          <w:p w14:paraId="4F2A8C5E" w14:textId="77777777" w:rsidR="003270A9" w:rsidRPr="004D0A68" w:rsidRDefault="003270A9" w:rsidP="003270A9">
            <w:pPr>
              <w:jc w:val="center"/>
              <w:rPr>
                <w:rFonts w:eastAsia="MS Mincho"/>
                <w:b/>
                <w:szCs w:val="24"/>
              </w:rPr>
            </w:pPr>
          </w:p>
        </w:tc>
        <w:tc>
          <w:tcPr>
            <w:tcW w:w="4111" w:type="dxa"/>
            <w:vMerge/>
            <w:vAlign w:val="center"/>
          </w:tcPr>
          <w:p w14:paraId="4F2A8C5F" w14:textId="77777777" w:rsidR="003270A9" w:rsidRPr="004D0A68" w:rsidRDefault="003270A9" w:rsidP="003270A9">
            <w:pPr>
              <w:jc w:val="center"/>
              <w:rPr>
                <w:rFonts w:eastAsia="MS Mincho"/>
                <w:b/>
                <w:szCs w:val="24"/>
              </w:rPr>
            </w:pPr>
          </w:p>
        </w:tc>
        <w:tc>
          <w:tcPr>
            <w:tcW w:w="4678" w:type="dxa"/>
            <w:vAlign w:val="center"/>
          </w:tcPr>
          <w:p w14:paraId="4F2A8C60" w14:textId="77777777" w:rsidR="003270A9" w:rsidRPr="004D0A68" w:rsidRDefault="003270A9" w:rsidP="003270A9">
            <w:pPr>
              <w:jc w:val="center"/>
              <w:rPr>
                <w:rFonts w:eastAsia="MS Mincho"/>
                <w:b/>
                <w:szCs w:val="24"/>
              </w:rPr>
            </w:pPr>
            <w:r w:rsidRPr="004D0A68">
              <w:rPr>
                <w:b/>
                <w:szCs w:val="24"/>
                <w:lang w:eastAsia="lt-LT"/>
              </w:rPr>
              <w:t>Pavadinimas</w:t>
            </w:r>
          </w:p>
        </w:tc>
        <w:tc>
          <w:tcPr>
            <w:tcW w:w="1417" w:type="dxa"/>
            <w:vAlign w:val="center"/>
          </w:tcPr>
          <w:p w14:paraId="4F2A8C61" w14:textId="77777777" w:rsidR="003270A9" w:rsidRPr="004D0A68" w:rsidRDefault="003270A9" w:rsidP="003270A9">
            <w:pPr>
              <w:jc w:val="center"/>
              <w:rPr>
                <w:b/>
                <w:szCs w:val="24"/>
                <w:lang w:eastAsia="lt-LT"/>
              </w:rPr>
            </w:pPr>
            <w:r w:rsidRPr="004D0A68">
              <w:rPr>
                <w:b/>
                <w:szCs w:val="24"/>
                <w:lang w:eastAsia="lt-LT"/>
              </w:rPr>
              <w:t>Mato vnt.</w:t>
            </w:r>
          </w:p>
        </w:tc>
        <w:tc>
          <w:tcPr>
            <w:tcW w:w="1418" w:type="dxa"/>
            <w:vAlign w:val="center"/>
          </w:tcPr>
          <w:p w14:paraId="4F2A8C62" w14:textId="77777777" w:rsidR="003270A9" w:rsidRPr="004D0A68" w:rsidRDefault="003270A9" w:rsidP="003270A9">
            <w:pPr>
              <w:jc w:val="center"/>
              <w:rPr>
                <w:b/>
                <w:szCs w:val="24"/>
                <w:lang w:eastAsia="lt-LT"/>
              </w:rPr>
            </w:pPr>
            <w:r w:rsidRPr="004D0A68">
              <w:rPr>
                <w:b/>
                <w:szCs w:val="24"/>
                <w:lang w:eastAsia="lt-LT"/>
              </w:rPr>
              <w:t>2020 m. faktinė reikšmė, rezultatas</w:t>
            </w:r>
          </w:p>
        </w:tc>
        <w:tc>
          <w:tcPr>
            <w:tcW w:w="1559" w:type="dxa"/>
            <w:vAlign w:val="center"/>
          </w:tcPr>
          <w:p w14:paraId="4F2A8C63" w14:textId="77777777" w:rsidR="003270A9" w:rsidRPr="004D0A68" w:rsidRDefault="003270A9" w:rsidP="003270A9">
            <w:pPr>
              <w:jc w:val="center"/>
              <w:rPr>
                <w:rFonts w:eastAsia="MS Mincho"/>
                <w:b/>
                <w:szCs w:val="24"/>
              </w:rPr>
            </w:pPr>
            <w:r w:rsidRPr="004D0A68">
              <w:rPr>
                <w:rFonts w:eastAsia="MS Mincho"/>
                <w:b/>
                <w:szCs w:val="24"/>
              </w:rPr>
              <w:t xml:space="preserve">2021 m. </w:t>
            </w:r>
          </w:p>
          <w:p w14:paraId="4F2A8C64" w14:textId="77777777" w:rsidR="003270A9" w:rsidRPr="004D0A68" w:rsidRDefault="003270A9" w:rsidP="003270A9">
            <w:pPr>
              <w:jc w:val="center"/>
              <w:rPr>
                <w:rFonts w:eastAsia="MS Mincho"/>
                <w:b/>
                <w:szCs w:val="24"/>
              </w:rPr>
            </w:pPr>
            <w:r w:rsidRPr="004D0A68">
              <w:rPr>
                <w:rFonts w:eastAsia="MS Mincho"/>
                <w:b/>
                <w:szCs w:val="24"/>
              </w:rPr>
              <w:t>siektina reikšmė, rezultatas</w:t>
            </w:r>
          </w:p>
        </w:tc>
      </w:tr>
      <w:tr w:rsidR="003270A9" w:rsidRPr="004D0A68" w14:paraId="4F2A8C6C" w14:textId="77777777" w:rsidTr="003270A9">
        <w:trPr>
          <w:trHeight w:val="304"/>
        </w:trPr>
        <w:tc>
          <w:tcPr>
            <w:tcW w:w="562" w:type="dxa"/>
            <w:shd w:val="clear" w:color="auto" w:fill="DBE5F1"/>
          </w:tcPr>
          <w:p w14:paraId="4F2A8C66" w14:textId="77777777" w:rsidR="003270A9" w:rsidRPr="004D0A68" w:rsidRDefault="003270A9" w:rsidP="003270A9">
            <w:pPr>
              <w:jc w:val="center"/>
              <w:rPr>
                <w:b/>
                <w:bCs/>
                <w:szCs w:val="24"/>
                <w:lang w:eastAsia="lt-LT"/>
              </w:rPr>
            </w:pPr>
            <w:r w:rsidRPr="004D0A68">
              <w:rPr>
                <w:b/>
                <w:bCs/>
                <w:szCs w:val="24"/>
                <w:lang w:eastAsia="lt-LT"/>
              </w:rPr>
              <w:t>01</w:t>
            </w:r>
          </w:p>
        </w:tc>
        <w:tc>
          <w:tcPr>
            <w:tcW w:w="5245" w:type="dxa"/>
            <w:gridSpan w:val="3"/>
            <w:shd w:val="clear" w:color="auto" w:fill="C6D9F1"/>
          </w:tcPr>
          <w:p w14:paraId="4F2A8C67" w14:textId="77777777" w:rsidR="003270A9" w:rsidRPr="004D0A68" w:rsidRDefault="003270A9" w:rsidP="003270A9">
            <w:pPr>
              <w:rPr>
                <w:rFonts w:eastAsia="MS Mincho"/>
                <w:szCs w:val="24"/>
              </w:rPr>
            </w:pPr>
            <w:r w:rsidRPr="004D0A68">
              <w:rPr>
                <w:b/>
                <w:bCs/>
                <w:szCs w:val="24"/>
                <w:lang w:eastAsia="lt-LT"/>
              </w:rPr>
              <w:t>Paversti Panevėžio miestą kultūros traukos centru</w:t>
            </w:r>
          </w:p>
        </w:tc>
        <w:tc>
          <w:tcPr>
            <w:tcW w:w="4678" w:type="dxa"/>
            <w:shd w:val="clear" w:color="auto" w:fill="C6D9F1"/>
          </w:tcPr>
          <w:p w14:paraId="4F2A8C68" w14:textId="77777777" w:rsidR="003270A9" w:rsidRPr="004D0A68" w:rsidRDefault="003270A9" w:rsidP="003270A9">
            <w:pPr>
              <w:rPr>
                <w:rFonts w:eastAsia="MS Mincho"/>
                <w:szCs w:val="24"/>
              </w:rPr>
            </w:pPr>
          </w:p>
        </w:tc>
        <w:tc>
          <w:tcPr>
            <w:tcW w:w="1417" w:type="dxa"/>
            <w:shd w:val="clear" w:color="auto" w:fill="C6D9F1"/>
          </w:tcPr>
          <w:p w14:paraId="4F2A8C69" w14:textId="77777777" w:rsidR="003270A9" w:rsidRPr="004D0A68" w:rsidRDefault="003270A9" w:rsidP="003270A9">
            <w:pPr>
              <w:jc w:val="center"/>
              <w:rPr>
                <w:szCs w:val="24"/>
              </w:rPr>
            </w:pPr>
          </w:p>
        </w:tc>
        <w:tc>
          <w:tcPr>
            <w:tcW w:w="1418" w:type="dxa"/>
            <w:shd w:val="clear" w:color="auto" w:fill="C6D9F1"/>
          </w:tcPr>
          <w:p w14:paraId="4F2A8C6A" w14:textId="77777777" w:rsidR="003270A9" w:rsidRPr="004D0A68" w:rsidRDefault="003270A9" w:rsidP="003270A9">
            <w:pPr>
              <w:jc w:val="center"/>
              <w:rPr>
                <w:szCs w:val="24"/>
              </w:rPr>
            </w:pPr>
          </w:p>
        </w:tc>
        <w:tc>
          <w:tcPr>
            <w:tcW w:w="1559" w:type="dxa"/>
            <w:shd w:val="clear" w:color="auto" w:fill="C6D9F1"/>
          </w:tcPr>
          <w:p w14:paraId="4F2A8C6B" w14:textId="77777777" w:rsidR="003270A9" w:rsidRPr="004D0A68" w:rsidRDefault="003270A9" w:rsidP="003270A9">
            <w:pPr>
              <w:jc w:val="center"/>
              <w:rPr>
                <w:szCs w:val="24"/>
              </w:rPr>
            </w:pPr>
          </w:p>
        </w:tc>
      </w:tr>
      <w:tr w:rsidR="003270A9" w:rsidRPr="004D0A68" w14:paraId="4F2A8C74" w14:textId="77777777" w:rsidTr="003270A9">
        <w:tc>
          <w:tcPr>
            <w:tcW w:w="562" w:type="dxa"/>
            <w:shd w:val="clear" w:color="auto" w:fill="DBE5F1"/>
          </w:tcPr>
          <w:p w14:paraId="4F2A8C6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6E" w14:textId="77777777" w:rsidR="003270A9" w:rsidRPr="004D0A68" w:rsidRDefault="003270A9" w:rsidP="003270A9">
            <w:pPr>
              <w:jc w:val="center"/>
              <w:rPr>
                <w:b/>
                <w:bCs/>
                <w:szCs w:val="24"/>
                <w:lang w:eastAsia="lt-LT"/>
              </w:rPr>
            </w:pPr>
            <w:r w:rsidRPr="004D0A68">
              <w:rPr>
                <w:b/>
                <w:bCs/>
                <w:szCs w:val="24"/>
                <w:lang w:eastAsia="lt-LT"/>
              </w:rPr>
              <w:t>01</w:t>
            </w:r>
          </w:p>
        </w:tc>
        <w:tc>
          <w:tcPr>
            <w:tcW w:w="4678" w:type="dxa"/>
            <w:gridSpan w:val="2"/>
            <w:shd w:val="clear" w:color="auto" w:fill="D6E3BC"/>
          </w:tcPr>
          <w:p w14:paraId="4F2A8C6F" w14:textId="77777777" w:rsidR="003270A9" w:rsidRPr="004D0A68" w:rsidRDefault="003270A9" w:rsidP="003270A9">
            <w:pPr>
              <w:rPr>
                <w:b/>
                <w:bCs/>
                <w:szCs w:val="24"/>
                <w:lang w:eastAsia="lt-LT"/>
              </w:rPr>
            </w:pPr>
            <w:r w:rsidRPr="004D0A68">
              <w:rPr>
                <w:b/>
                <w:bCs/>
                <w:szCs w:val="24"/>
                <w:lang w:eastAsia="lt-LT"/>
              </w:rPr>
              <w:t>Sudaryti tinkamas sąlygas profesional</w:t>
            </w:r>
            <w:r w:rsidR="00AD6B05" w:rsidRPr="004D0A68">
              <w:rPr>
                <w:b/>
                <w:bCs/>
                <w:szCs w:val="24"/>
                <w:lang w:eastAsia="lt-LT"/>
              </w:rPr>
              <w:t xml:space="preserve">iojo </w:t>
            </w:r>
            <w:r w:rsidRPr="004D0A68">
              <w:rPr>
                <w:b/>
                <w:bCs/>
                <w:szCs w:val="24"/>
                <w:lang w:eastAsia="lt-LT"/>
              </w:rPr>
              <w:t>meno kūrybai, įkurti ir vystyti kūrybinių industrijų sektorių mieste</w:t>
            </w:r>
          </w:p>
        </w:tc>
        <w:tc>
          <w:tcPr>
            <w:tcW w:w="4678" w:type="dxa"/>
            <w:shd w:val="clear" w:color="auto" w:fill="D6E3BC"/>
          </w:tcPr>
          <w:p w14:paraId="4F2A8C70" w14:textId="77777777" w:rsidR="003270A9" w:rsidRPr="004D0A68" w:rsidRDefault="003270A9" w:rsidP="003270A9">
            <w:pPr>
              <w:rPr>
                <w:bCs/>
                <w:szCs w:val="24"/>
                <w:lang w:eastAsia="lt-LT"/>
              </w:rPr>
            </w:pPr>
            <w:r w:rsidRPr="004D0A68">
              <w:rPr>
                <w:rFonts w:eastAsia="MS Mincho"/>
                <w:szCs w:val="24"/>
              </w:rPr>
              <w:t xml:space="preserve">Įgyvendintų veiklų pokytis </w:t>
            </w:r>
          </w:p>
        </w:tc>
        <w:tc>
          <w:tcPr>
            <w:tcW w:w="1417" w:type="dxa"/>
            <w:shd w:val="clear" w:color="auto" w:fill="D6E3BC"/>
          </w:tcPr>
          <w:p w14:paraId="4F2A8C7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C7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25,26 *</w:t>
            </w:r>
          </w:p>
        </w:tc>
        <w:tc>
          <w:tcPr>
            <w:tcW w:w="1559" w:type="dxa"/>
            <w:shd w:val="clear" w:color="auto" w:fill="D6E3BC"/>
          </w:tcPr>
          <w:p w14:paraId="4F2A8C73" w14:textId="77777777" w:rsidR="003270A9" w:rsidRPr="004D0A68" w:rsidRDefault="003270A9" w:rsidP="003270A9">
            <w:pPr>
              <w:jc w:val="center"/>
              <w:rPr>
                <w:bCs/>
                <w:szCs w:val="24"/>
                <w:lang w:eastAsia="lt-LT"/>
              </w:rPr>
            </w:pPr>
            <w:r w:rsidRPr="004D0A68">
              <w:rPr>
                <w:bCs/>
                <w:szCs w:val="24"/>
                <w:lang w:eastAsia="lt-LT"/>
              </w:rPr>
              <w:t>6,76</w:t>
            </w:r>
          </w:p>
        </w:tc>
      </w:tr>
      <w:tr w:rsidR="003270A9" w:rsidRPr="004D0A68" w14:paraId="4F2A8C7D" w14:textId="77777777" w:rsidTr="003270A9">
        <w:tc>
          <w:tcPr>
            <w:tcW w:w="562" w:type="dxa"/>
            <w:vMerge w:val="restart"/>
            <w:shd w:val="clear" w:color="auto" w:fill="DBE5F1"/>
          </w:tcPr>
          <w:p w14:paraId="4F2A8C75"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shd w:val="clear" w:color="auto" w:fill="D6E3BC"/>
          </w:tcPr>
          <w:p w14:paraId="4F2A8C76"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tcPr>
          <w:p w14:paraId="4F2A8C77" w14:textId="77777777" w:rsidR="003270A9" w:rsidRPr="004D0A68" w:rsidRDefault="003270A9" w:rsidP="003270A9">
            <w:pPr>
              <w:jc w:val="center"/>
              <w:rPr>
                <w:rFonts w:eastAsia="MS Mincho"/>
                <w:szCs w:val="24"/>
              </w:rPr>
            </w:pPr>
            <w:r w:rsidRPr="004D0A68">
              <w:rPr>
                <w:b/>
                <w:bCs/>
                <w:szCs w:val="24"/>
                <w:lang w:eastAsia="lt-LT"/>
              </w:rPr>
              <w:t>01</w:t>
            </w:r>
          </w:p>
        </w:tc>
        <w:tc>
          <w:tcPr>
            <w:tcW w:w="4111" w:type="dxa"/>
            <w:vMerge w:val="restart"/>
          </w:tcPr>
          <w:p w14:paraId="4F2A8C78" w14:textId="77777777" w:rsidR="003270A9" w:rsidRPr="004D0A68" w:rsidRDefault="003270A9" w:rsidP="003270A9">
            <w:pPr>
              <w:rPr>
                <w:rFonts w:eastAsia="MS Mincho"/>
                <w:szCs w:val="24"/>
              </w:rPr>
            </w:pPr>
            <w:r w:rsidRPr="004D0A68">
              <w:rPr>
                <w:rFonts w:eastAsia="MS Mincho"/>
                <w:szCs w:val="24"/>
              </w:rPr>
              <w:t>Spektaklių, kitų literatūros ir meno programų kūrimas ir viešas atlikimas</w:t>
            </w:r>
          </w:p>
        </w:tc>
        <w:tc>
          <w:tcPr>
            <w:tcW w:w="4678" w:type="dxa"/>
          </w:tcPr>
          <w:p w14:paraId="4F2A8C79" w14:textId="77777777" w:rsidR="003270A9" w:rsidRPr="004D0A68" w:rsidRDefault="003270A9" w:rsidP="003270A9">
            <w:pPr>
              <w:rPr>
                <w:rFonts w:eastAsia="MS Mincho"/>
                <w:szCs w:val="24"/>
              </w:rPr>
            </w:pPr>
            <w:r w:rsidRPr="004D0A68">
              <w:rPr>
                <w:szCs w:val="24"/>
                <w:lang w:eastAsia="lt-LT"/>
              </w:rPr>
              <w:t>Spektaklių skaičius per metus</w:t>
            </w:r>
          </w:p>
        </w:tc>
        <w:tc>
          <w:tcPr>
            <w:tcW w:w="1417" w:type="dxa"/>
            <w:shd w:val="clear" w:color="auto" w:fill="FFFFFF"/>
          </w:tcPr>
          <w:p w14:paraId="4F2A8C7A"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7B" w14:textId="77777777" w:rsidR="003270A9" w:rsidRPr="004D0A68" w:rsidRDefault="003270A9" w:rsidP="003270A9">
            <w:pPr>
              <w:jc w:val="center"/>
              <w:rPr>
                <w:szCs w:val="24"/>
              </w:rPr>
            </w:pPr>
            <w:r w:rsidRPr="004D0A68">
              <w:rPr>
                <w:szCs w:val="24"/>
              </w:rPr>
              <w:t>166</w:t>
            </w:r>
          </w:p>
        </w:tc>
        <w:tc>
          <w:tcPr>
            <w:tcW w:w="1559" w:type="dxa"/>
            <w:shd w:val="clear" w:color="auto" w:fill="FFFFFF"/>
          </w:tcPr>
          <w:p w14:paraId="4F2A8C7C" w14:textId="77777777" w:rsidR="003270A9" w:rsidRPr="004D0A68" w:rsidRDefault="003270A9" w:rsidP="003270A9">
            <w:pPr>
              <w:jc w:val="center"/>
              <w:rPr>
                <w:rFonts w:eastAsia="MS Mincho"/>
                <w:szCs w:val="24"/>
              </w:rPr>
            </w:pPr>
            <w:r w:rsidRPr="004D0A68">
              <w:rPr>
                <w:szCs w:val="24"/>
                <w:lang w:eastAsia="lt-LT"/>
              </w:rPr>
              <w:t>185</w:t>
            </w:r>
          </w:p>
        </w:tc>
      </w:tr>
      <w:tr w:rsidR="003270A9" w:rsidRPr="004D0A68" w14:paraId="4F2A8C86" w14:textId="77777777" w:rsidTr="003270A9">
        <w:tc>
          <w:tcPr>
            <w:tcW w:w="562" w:type="dxa"/>
            <w:vMerge/>
            <w:shd w:val="clear" w:color="auto" w:fill="DBE5F1"/>
          </w:tcPr>
          <w:p w14:paraId="4F2A8C7E" w14:textId="77777777" w:rsidR="003270A9" w:rsidRPr="004D0A68" w:rsidRDefault="003270A9" w:rsidP="003270A9">
            <w:pPr>
              <w:jc w:val="center"/>
              <w:rPr>
                <w:b/>
                <w:bCs/>
                <w:szCs w:val="24"/>
                <w:lang w:eastAsia="lt-LT"/>
              </w:rPr>
            </w:pPr>
          </w:p>
        </w:tc>
        <w:tc>
          <w:tcPr>
            <w:tcW w:w="567" w:type="dxa"/>
            <w:vMerge/>
            <w:shd w:val="clear" w:color="auto" w:fill="D6E3BC"/>
          </w:tcPr>
          <w:p w14:paraId="4F2A8C7F" w14:textId="77777777" w:rsidR="003270A9" w:rsidRPr="004D0A68" w:rsidRDefault="003270A9" w:rsidP="003270A9">
            <w:pPr>
              <w:jc w:val="center"/>
              <w:rPr>
                <w:b/>
                <w:bCs/>
                <w:szCs w:val="24"/>
                <w:lang w:eastAsia="lt-LT"/>
              </w:rPr>
            </w:pPr>
          </w:p>
        </w:tc>
        <w:tc>
          <w:tcPr>
            <w:tcW w:w="567" w:type="dxa"/>
            <w:vMerge/>
          </w:tcPr>
          <w:p w14:paraId="4F2A8C80" w14:textId="77777777" w:rsidR="003270A9" w:rsidRPr="004D0A68" w:rsidRDefault="003270A9" w:rsidP="003270A9">
            <w:pPr>
              <w:jc w:val="center"/>
              <w:rPr>
                <w:b/>
                <w:bCs/>
                <w:szCs w:val="24"/>
                <w:lang w:eastAsia="lt-LT"/>
              </w:rPr>
            </w:pPr>
          </w:p>
        </w:tc>
        <w:tc>
          <w:tcPr>
            <w:tcW w:w="4111" w:type="dxa"/>
            <w:vMerge/>
          </w:tcPr>
          <w:p w14:paraId="4F2A8C81" w14:textId="77777777" w:rsidR="003270A9" w:rsidRPr="004D0A68" w:rsidRDefault="003270A9" w:rsidP="003270A9">
            <w:pPr>
              <w:rPr>
                <w:rFonts w:eastAsia="MS Mincho"/>
                <w:bCs/>
                <w:szCs w:val="24"/>
              </w:rPr>
            </w:pPr>
          </w:p>
        </w:tc>
        <w:tc>
          <w:tcPr>
            <w:tcW w:w="4678" w:type="dxa"/>
          </w:tcPr>
          <w:p w14:paraId="4F2A8C82" w14:textId="77777777" w:rsidR="003270A9" w:rsidRPr="004D0A68" w:rsidRDefault="003270A9" w:rsidP="003270A9">
            <w:pPr>
              <w:rPr>
                <w:rFonts w:eastAsia="MS Mincho"/>
                <w:bCs/>
                <w:szCs w:val="24"/>
              </w:rPr>
            </w:pPr>
            <w:r w:rsidRPr="004D0A68">
              <w:rPr>
                <w:rFonts w:eastAsia="MS Mincho"/>
                <w:bCs/>
                <w:szCs w:val="24"/>
              </w:rPr>
              <w:t>Premjerinių spektaklių skaičius per metus</w:t>
            </w:r>
          </w:p>
        </w:tc>
        <w:tc>
          <w:tcPr>
            <w:tcW w:w="1417" w:type="dxa"/>
            <w:shd w:val="clear" w:color="auto" w:fill="FFFFFF"/>
          </w:tcPr>
          <w:p w14:paraId="4F2A8C8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84"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C85" w14:textId="77777777" w:rsidR="003270A9" w:rsidRPr="004D0A68" w:rsidRDefault="003270A9" w:rsidP="003270A9">
            <w:pPr>
              <w:jc w:val="center"/>
              <w:rPr>
                <w:szCs w:val="24"/>
              </w:rPr>
            </w:pPr>
            <w:r w:rsidRPr="004D0A68">
              <w:rPr>
                <w:szCs w:val="24"/>
                <w:lang w:eastAsia="lt-LT"/>
              </w:rPr>
              <w:t>3</w:t>
            </w:r>
          </w:p>
        </w:tc>
      </w:tr>
      <w:tr w:rsidR="003270A9" w:rsidRPr="004D0A68" w14:paraId="4F2A8C8F" w14:textId="77777777" w:rsidTr="003270A9">
        <w:tc>
          <w:tcPr>
            <w:tcW w:w="562" w:type="dxa"/>
            <w:vMerge/>
            <w:shd w:val="clear" w:color="auto" w:fill="DBE5F1"/>
          </w:tcPr>
          <w:p w14:paraId="4F2A8C87" w14:textId="77777777" w:rsidR="003270A9" w:rsidRPr="004D0A68" w:rsidRDefault="003270A9" w:rsidP="003270A9">
            <w:pPr>
              <w:jc w:val="center"/>
              <w:rPr>
                <w:b/>
                <w:bCs/>
                <w:szCs w:val="24"/>
                <w:lang w:eastAsia="lt-LT"/>
              </w:rPr>
            </w:pPr>
          </w:p>
        </w:tc>
        <w:tc>
          <w:tcPr>
            <w:tcW w:w="567" w:type="dxa"/>
            <w:vMerge/>
            <w:shd w:val="clear" w:color="auto" w:fill="D6E3BC"/>
          </w:tcPr>
          <w:p w14:paraId="4F2A8C88" w14:textId="77777777" w:rsidR="003270A9" w:rsidRPr="004D0A68" w:rsidRDefault="003270A9" w:rsidP="003270A9">
            <w:pPr>
              <w:jc w:val="center"/>
              <w:rPr>
                <w:b/>
                <w:bCs/>
                <w:szCs w:val="24"/>
                <w:lang w:eastAsia="lt-LT"/>
              </w:rPr>
            </w:pPr>
          </w:p>
        </w:tc>
        <w:tc>
          <w:tcPr>
            <w:tcW w:w="567" w:type="dxa"/>
            <w:vMerge/>
          </w:tcPr>
          <w:p w14:paraId="4F2A8C89" w14:textId="77777777" w:rsidR="003270A9" w:rsidRPr="004D0A68" w:rsidRDefault="003270A9" w:rsidP="003270A9">
            <w:pPr>
              <w:jc w:val="center"/>
              <w:rPr>
                <w:b/>
                <w:bCs/>
                <w:szCs w:val="24"/>
                <w:lang w:eastAsia="lt-LT"/>
              </w:rPr>
            </w:pPr>
          </w:p>
        </w:tc>
        <w:tc>
          <w:tcPr>
            <w:tcW w:w="4111" w:type="dxa"/>
            <w:vMerge/>
          </w:tcPr>
          <w:p w14:paraId="4F2A8C8A" w14:textId="77777777" w:rsidR="003270A9" w:rsidRPr="004D0A68" w:rsidRDefault="003270A9" w:rsidP="003270A9">
            <w:pPr>
              <w:rPr>
                <w:rFonts w:eastAsia="MS Mincho"/>
                <w:bCs/>
                <w:szCs w:val="24"/>
              </w:rPr>
            </w:pPr>
          </w:p>
        </w:tc>
        <w:tc>
          <w:tcPr>
            <w:tcW w:w="4678" w:type="dxa"/>
            <w:shd w:val="clear" w:color="auto" w:fill="FFFFFF"/>
          </w:tcPr>
          <w:p w14:paraId="4F2A8C8B" w14:textId="77777777" w:rsidR="003270A9" w:rsidRPr="004D0A68" w:rsidRDefault="003270A9" w:rsidP="003270A9">
            <w:pPr>
              <w:rPr>
                <w:rFonts w:eastAsia="MS Mincho"/>
                <w:bCs/>
                <w:szCs w:val="24"/>
              </w:rPr>
            </w:pPr>
            <w:r w:rsidRPr="004D0A68">
              <w:rPr>
                <w:szCs w:val="24"/>
                <w:lang w:eastAsia="lt-LT"/>
              </w:rPr>
              <w:t>Premjerinių spektaklių kokybinis vertinimas</w:t>
            </w:r>
          </w:p>
        </w:tc>
        <w:tc>
          <w:tcPr>
            <w:tcW w:w="1417" w:type="dxa"/>
            <w:shd w:val="clear" w:color="auto" w:fill="FFFFFF"/>
          </w:tcPr>
          <w:p w14:paraId="4F2A8C8C" w14:textId="77777777" w:rsidR="003270A9" w:rsidRPr="004D0A68" w:rsidRDefault="003270A9" w:rsidP="003270A9">
            <w:pPr>
              <w:jc w:val="center"/>
              <w:rPr>
                <w:szCs w:val="24"/>
              </w:rPr>
            </w:pPr>
            <w:r w:rsidRPr="004D0A68">
              <w:rPr>
                <w:szCs w:val="24"/>
              </w:rPr>
              <w:t>Teigiamas, neigiamas</w:t>
            </w:r>
          </w:p>
        </w:tc>
        <w:tc>
          <w:tcPr>
            <w:tcW w:w="1418" w:type="dxa"/>
            <w:shd w:val="clear" w:color="auto" w:fill="FFFFFF"/>
          </w:tcPr>
          <w:p w14:paraId="4F2A8C8D" w14:textId="77777777" w:rsidR="003270A9" w:rsidRPr="004D0A68" w:rsidRDefault="003270A9" w:rsidP="003270A9">
            <w:pPr>
              <w:jc w:val="center"/>
              <w:rPr>
                <w:szCs w:val="24"/>
              </w:rPr>
            </w:pPr>
          </w:p>
        </w:tc>
        <w:tc>
          <w:tcPr>
            <w:tcW w:w="1559" w:type="dxa"/>
            <w:shd w:val="clear" w:color="auto" w:fill="FFFFFF"/>
          </w:tcPr>
          <w:p w14:paraId="4F2A8C8E" w14:textId="77777777" w:rsidR="003270A9" w:rsidRPr="004D0A68" w:rsidRDefault="003270A9" w:rsidP="003270A9">
            <w:pPr>
              <w:jc w:val="center"/>
              <w:rPr>
                <w:szCs w:val="24"/>
              </w:rPr>
            </w:pPr>
            <w:r w:rsidRPr="004D0A68">
              <w:rPr>
                <w:szCs w:val="24"/>
                <w:lang w:eastAsia="lt-LT"/>
              </w:rPr>
              <w:t>Teigiamas</w:t>
            </w:r>
          </w:p>
        </w:tc>
      </w:tr>
      <w:tr w:rsidR="003270A9" w:rsidRPr="004D0A68" w14:paraId="4F2A8C98" w14:textId="77777777" w:rsidTr="003270A9">
        <w:tc>
          <w:tcPr>
            <w:tcW w:w="562" w:type="dxa"/>
            <w:vMerge w:val="restart"/>
            <w:shd w:val="clear" w:color="auto" w:fill="DBE5F1"/>
          </w:tcPr>
          <w:p w14:paraId="4F2A8C9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9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92"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C93" w14:textId="77777777" w:rsidR="003270A9" w:rsidRPr="004D0A68" w:rsidRDefault="003270A9" w:rsidP="003270A9">
            <w:pPr>
              <w:rPr>
                <w:rFonts w:eastAsia="MS Mincho"/>
                <w:bCs/>
                <w:szCs w:val="24"/>
              </w:rPr>
            </w:pPr>
            <w:r w:rsidRPr="004D0A68">
              <w:rPr>
                <w:rFonts w:eastAsia="Calibri"/>
                <w:szCs w:val="24"/>
              </w:rPr>
              <w:t>Teatro veiklos sklaida</w:t>
            </w:r>
          </w:p>
        </w:tc>
        <w:tc>
          <w:tcPr>
            <w:tcW w:w="4678" w:type="dxa"/>
            <w:shd w:val="clear" w:color="auto" w:fill="FFFFFF"/>
          </w:tcPr>
          <w:p w14:paraId="4F2A8C94" w14:textId="77777777" w:rsidR="003270A9" w:rsidRPr="004D0A68" w:rsidRDefault="003270A9" w:rsidP="003270A9">
            <w:pPr>
              <w:rPr>
                <w:szCs w:val="24"/>
                <w:lang w:eastAsia="lt-LT"/>
              </w:rPr>
            </w:pPr>
            <w:r w:rsidRPr="004D0A68">
              <w:rPr>
                <w:rFonts w:eastAsia="MS Mincho"/>
                <w:bCs/>
                <w:szCs w:val="24"/>
              </w:rPr>
              <w:t>Spektaklių skaičius mieste per metus</w:t>
            </w:r>
          </w:p>
        </w:tc>
        <w:tc>
          <w:tcPr>
            <w:tcW w:w="1417" w:type="dxa"/>
            <w:shd w:val="clear" w:color="auto" w:fill="FFFFFF"/>
          </w:tcPr>
          <w:p w14:paraId="4F2A8C9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6" w14:textId="77777777" w:rsidR="003270A9" w:rsidRPr="004D0A68" w:rsidRDefault="003270A9" w:rsidP="003270A9">
            <w:pPr>
              <w:jc w:val="center"/>
              <w:rPr>
                <w:szCs w:val="24"/>
              </w:rPr>
            </w:pPr>
            <w:r w:rsidRPr="004D0A68">
              <w:rPr>
                <w:szCs w:val="24"/>
              </w:rPr>
              <w:t>107</w:t>
            </w:r>
          </w:p>
        </w:tc>
        <w:tc>
          <w:tcPr>
            <w:tcW w:w="1559" w:type="dxa"/>
            <w:shd w:val="clear" w:color="auto" w:fill="FFFFFF"/>
          </w:tcPr>
          <w:p w14:paraId="4F2A8C97" w14:textId="77777777" w:rsidR="003270A9" w:rsidRPr="004D0A68" w:rsidRDefault="003270A9" w:rsidP="003270A9">
            <w:pPr>
              <w:jc w:val="center"/>
              <w:rPr>
                <w:szCs w:val="24"/>
                <w:lang w:eastAsia="lt-LT"/>
              </w:rPr>
            </w:pPr>
            <w:r w:rsidRPr="004D0A68">
              <w:rPr>
                <w:szCs w:val="24"/>
              </w:rPr>
              <w:t>126</w:t>
            </w:r>
          </w:p>
        </w:tc>
      </w:tr>
      <w:tr w:rsidR="003270A9" w:rsidRPr="004D0A68" w14:paraId="4F2A8CA1" w14:textId="77777777" w:rsidTr="003270A9">
        <w:tc>
          <w:tcPr>
            <w:tcW w:w="562" w:type="dxa"/>
            <w:vMerge/>
            <w:shd w:val="clear" w:color="auto" w:fill="DBE5F1"/>
          </w:tcPr>
          <w:p w14:paraId="4F2A8C99" w14:textId="77777777" w:rsidR="003270A9" w:rsidRPr="004D0A68" w:rsidRDefault="003270A9" w:rsidP="003270A9">
            <w:pPr>
              <w:jc w:val="center"/>
              <w:rPr>
                <w:b/>
                <w:bCs/>
                <w:szCs w:val="24"/>
                <w:lang w:eastAsia="lt-LT"/>
              </w:rPr>
            </w:pPr>
          </w:p>
        </w:tc>
        <w:tc>
          <w:tcPr>
            <w:tcW w:w="567" w:type="dxa"/>
            <w:vMerge/>
            <w:shd w:val="clear" w:color="auto" w:fill="D6E3BC"/>
          </w:tcPr>
          <w:p w14:paraId="4F2A8C9A" w14:textId="77777777" w:rsidR="003270A9" w:rsidRPr="004D0A68" w:rsidRDefault="003270A9" w:rsidP="003270A9">
            <w:pPr>
              <w:jc w:val="center"/>
              <w:rPr>
                <w:b/>
                <w:bCs/>
                <w:szCs w:val="24"/>
                <w:lang w:eastAsia="lt-LT"/>
              </w:rPr>
            </w:pPr>
          </w:p>
        </w:tc>
        <w:tc>
          <w:tcPr>
            <w:tcW w:w="567" w:type="dxa"/>
            <w:vMerge/>
          </w:tcPr>
          <w:p w14:paraId="4F2A8C9B" w14:textId="77777777" w:rsidR="003270A9" w:rsidRPr="004D0A68" w:rsidRDefault="003270A9" w:rsidP="003270A9">
            <w:pPr>
              <w:jc w:val="center"/>
              <w:rPr>
                <w:b/>
                <w:bCs/>
                <w:szCs w:val="24"/>
                <w:lang w:eastAsia="lt-LT"/>
              </w:rPr>
            </w:pPr>
          </w:p>
        </w:tc>
        <w:tc>
          <w:tcPr>
            <w:tcW w:w="4111" w:type="dxa"/>
            <w:vMerge/>
          </w:tcPr>
          <w:p w14:paraId="4F2A8C9C" w14:textId="77777777" w:rsidR="003270A9" w:rsidRPr="004D0A68" w:rsidRDefault="003270A9" w:rsidP="003270A9">
            <w:pPr>
              <w:rPr>
                <w:rFonts w:eastAsia="Calibri"/>
                <w:strike/>
                <w:szCs w:val="24"/>
              </w:rPr>
            </w:pPr>
          </w:p>
        </w:tc>
        <w:tc>
          <w:tcPr>
            <w:tcW w:w="4678" w:type="dxa"/>
            <w:shd w:val="clear" w:color="auto" w:fill="FFFFFF"/>
          </w:tcPr>
          <w:p w14:paraId="4F2A8C9D" w14:textId="77777777" w:rsidR="003270A9" w:rsidRPr="004D0A68" w:rsidRDefault="003270A9" w:rsidP="003270A9">
            <w:pPr>
              <w:rPr>
                <w:szCs w:val="24"/>
                <w:lang w:eastAsia="lt-LT"/>
              </w:rPr>
            </w:pPr>
            <w:r w:rsidRPr="004D0A68">
              <w:rPr>
                <w:rFonts w:eastAsia="MS Mincho"/>
                <w:bCs/>
                <w:szCs w:val="24"/>
              </w:rPr>
              <w:t>Gastrolinių spektaklių Lietuvos regione skaičius per metus</w:t>
            </w:r>
          </w:p>
        </w:tc>
        <w:tc>
          <w:tcPr>
            <w:tcW w:w="1417" w:type="dxa"/>
            <w:shd w:val="clear" w:color="auto" w:fill="FFFFFF"/>
          </w:tcPr>
          <w:p w14:paraId="4F2A8C9E"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F" w14:textId="77777777" w:rsidR="003270A9" w:rsidRPr="004D0A68" w:rsidRDefault="003270A9" w:rsidP="003270A9">
            <w:pPr>
              <w:jc w:val="center"/>
              <w:rPr>
                <w:szCs w:val="24"/>
              </w:rPr>
            </w:pPr>
            <w:r w:rsidRPr="004D0A68">
              <w:rPr>
                <w:szCs w:val="24"/>
              </w:rPr>
              <w:t>59</w:t>
            </w:r>
          </w:p>
        </w:tc>
        <w:tc>
          <w:tcPr>
            <w:tcW w:w="1559" w:type="dxa"/>
            <w:shd w:val="clear" w:color="auto" w:fill="FFFFFF"/>
          </w:tcPr>
          <w:p w14:paraId="4F2A8CA0"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CAA" w14:textId="77777777" w:rsidTr="003270A9">
        <w:tc>
          <w:tcPr>
            <w:tcW w:w="562" w:type="dxa"/>
            <w:vMerge/>
            <w:shd w:val="clear" w:color="auto" w:fill="DBE5F1"/>
          </w:tcPr>
          <w:p w14:paraId="4F2A8CA2" w14:textId="77777777" w:rsidR="003270A9" w:rsidRPr="004D0A68" w:rsidRDefault="003270A9" w:rsidP="003270A9">
            <w:pPr>
              <w:jc w:val="center"/>
              <w:rPr>
                <w:b/>
                <w:bCs/>
                <w:szCs w:val="24"/>
                <w:lang w:eastAsia="lt-LT"/>
              </w:rPr>
            </w:pPr>
          </w:p>
        </w:tc>
        <w:tc>
          <w:tcPr>
            <w:tcW w:w="567" w:type="dxa"/>
            <w:vMerge/>
            <w:shd w:val="clear" w:color="auto" w:fill="D6E3BC"/>
          </w:tcPr>
          <w:p w14:paraId="4F2A8CA3" w14:textId="77777777" w:rsidR="003270A9" w:rsidRPr="004D0A68" w:rsidRDefault="003270A9" w:rsidP="003270A9">
            <w:pPr>
              <w:jc w:val="center"/>
              <w:rPr>
                <w:b/>
                <w:bCs/>
                <w:szCs w:val="24"/>
                <w:lang w:eastAsia="lt-LT"/>
              </w:rPr>
            </w:pPr>
          </w:p>
        </w:tc>
        <w:tc>
          <w:tcPr>
            <w:tcW w:w="567" w:type="dxa"/>
            <w:vMerge/>
          </w:tcPr>
          <w:p w14:paraId="4F2A8CA4" w14:textId="77777777" w:rsidR="003270A9" w:rsidRPr="004D0A68" w:rsidRDefault="003270A9" w:rsidP="003270A9">
            <w:pPr>
              <w:jc w:val="center"/>
              <w:rPr>
                <w:b/>
                <w:bCs/>
                <w:szCs w:val="24"/>
                <w:lang w:eastAsia="lt-LT"/>
              </w:rPr>
            </w:pPr>
          </w:p>
        </w:tc>
        <w:tc>
          <w:tcPr>
            <w:tcW w:w="4111" w:type="dxa"/>
            <w:vMerge/>
          </w:tcPr>
          <w:p w14:paraId="4F2A8CA5" w14:textId="77777777" w:rsidR="003270A9" w:rsidRPr="004D0A68" w:rsidRDefault="003270A9" w:rsidP="003270A9">
            <w:pPr>
              <w:rPr>
                <w:rFonts w:eastAsia="Calibri"/>
                <w:strike/>
                <w:szCs w:val="24"/>
              </w:rPr>
            </w:pPr>
          </w:p>
        </w:tc>
        <w:tc>
          <w:tcPr>
            <w:tcW w:w="4678" w:type="dxa"/>
            <w:shd w:val="clear" w:color="auto" w:fill="FFFFFF"/>
          </w:tcPr>
          <w:p w14:paraId="4F2A8CA6" w14:textId="77777777" w:rsidR="003270A9" w:rsidRPr="004D0A68" w:rsidRDefault="003270A9" w:rsidP="003270A9">
            <w:pPr>
              <w:rPr>
                <w:szCs w:val="24"/>
                <w:lang w:eastAsia="lt-LT"/>
              </w:rPr>
            </w:pPr>
            <w:r w:rsidRPr="004D0A68">
              <w:rPr>
                <w:rFonts w:eastAsia="MS Mincho"/>
                <w:bCs/>
                <w:szCs w:val="24"/>
              </w:rPr>
              <w:t>Gastrolinių spektaklių užsienyje skaičius per metus</w:t>
            </w:r>
          </w:p>
        </w:tc>
        <w:tc>
          <w:tcPr>
            <w:tcW w:w="1417" w:type="dxa"/>
            <w:shd w:val="clear" w:color="auto" w:fill="FFFFFF"/>
          </w:tcPr>
          <w:p w14:paraId="4F2A8CA7"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A8"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CA9"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B3" w14:textId="77777777" w:rsidTr="003270A9">
        <w:tc>
          <w:tcPr>
            <w:tcW w:w="562" w:type="dxa"/>
            <w:shd w:val="clear" w:color="auto" w:fill="DBE5F1"/>
          </w:tcPr>
          <w:p w14:paraId="4F2A8CAB"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AC"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tcPr>
          <w:p w14:paraId="4F2A8CAD"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CAE" w14:textId="77777777" w:rsidR="003270A9" w:rsidRPr="004D0A68" w:rsidRDefault="003270A9" w:rsidP="003270A9">
            <w:pPr>
              <w:rPr>
                <w:rFonts w:eastAsia="Calibri"/>
                <w:szCs w:val="24"/>
              </w:rPr>
            </w:pPr>
            <w:r w:rsidRPr="004D0A68">
              <w:rPr>
                <w:szCs w:val="24"/>
                <w:lang w:eastAsia="lt-LT"/>
              </w:rPr>
              <w:t>Teatro ir Panevėžio miesto reprezentavimas, dalyvaujant šalies ir tarptautiniuose renginiuose, programose, projektuose, festivaliuose</w:t>
            </w:r>
          </w:p>
        </w:tc>
        <w:tc>
          <w:tcPr>
            <w:tcW w:w="4678" w:type="dxa"/>
            <w:shd w:val="clear" w:color="auto" w:fill="FFFFFF"/>
          </w:tcPr>
          <w:p w14:paraId="4F2A8CAF" w14:textId="77777777" w:rsidR="003270A9" w:rsidRPr="004D0A68" w:rsidRDefault="003270A9" w:rsidP="003270A9">
            <w:pPr>
              <w:rPr>
                <w:szCs w:val="24"/>
                <w:lang w:eastAsia="lt-LT"/>
              </w:rPr>
            </w:pPr>
            <w:r w:rsidRPr="004D0A68">
              <w:rPr>
                <w:szCs w:val="24"/>
                <w:lang w:eastAsia="lt-LT"/>
              </w:rPr>
              <w:t>Dalyvavimų skaičius</w:t>
            </w:r>
          </w:p>
        </w:tc>
        <w:tc>
          <w:tcPr>
            <w:tcW w:w="1417" w:type="dxa"/>
            <w:shd w:val="clear" w:color="auto" w:fill="FFFFFF"/>
          </w:tcPr>
          <w:p w14:paraId="4F2A8CB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1"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B2" w14:textId="77777777" w:rsidR="003270A9" w:rsidRPr="004D0A68" w:rsidRDefault="003270A9" w:rsidP="003270A9">
            <w:pPr>
              <w:jc w:val="center"/>
              <w:rPr>
                <w:szCs w:val="24"/>
                <w:lang w:eastAsia="lt-LT"/>
              </w:rPr>
            </w:pPr>
            <w:r w:rsidRPr="004D0A68">
              <w:rPr>
                <w:szCs w:val="24"/>
                <w:lang w:eastAsia="lt-LT"/>
              </w:rPr>
              <w:t>7</w:t>
            </w:r>
          </w:p>
        </w:tc>
      </w:tr>
      <w:tr w:rsidR="003270A9" w:rsidRPr="004D0A68" w14:paraId="4F2A8CBC" w14:textId="77777777" w:rsidTr="003270A9">
        <w:tc>
          <w:tcPr>
            <w:tcW w:w="562" w:type="dxa"/>
            <w:vMerge w:val="restart"/>
            <w:shd w:val="clear" w:color="auto" w:fill="DBE5F1"/>
          </w:tcPr>
          <w:p w14:paraId="4F2A8CB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B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B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vMerge w:val="restart"/>
          </w:tcPr>
          <w:p w14:paraId="4F2A8CB7" w14:textId="77777777" w:rsidR="003270A9" w:rsidRPr="004D0A68" w:rsidRDefault="003270A9" w:rsidP="003270A9">
            <w:pPr>
              <w:rPr>
                <w:szCs w:val="24"/>
                <w:lang w:eastAsia="lt-LT"/>
              </w:rPr>
            </w:pPr>
            <w:r w:rsidRPr="004D0A68">
              <w:rPr>
                <w:szCs w:val="24"/>
                <w:lang w:eastAsia="lt-LT"/>
              </w:rPr>
              <w:t>Iniciatyvų, skatinančių profesionalių menininkų įtraukimą į teatro kultūros ir meno projektus</w:t>
            </w:r>
            <w:r w:rsidR="00AD6B05" w:rsidRPr="004D0A68">
              <w:rPr>
                <w:szCs w:val="24"/>
                <w:lang w:eastAsia="lt-LT"/>
              </w:rPr>
              <w:t>,</w:t>
            </w:r>
            <w:r w:rsidRPr="004D0A68">
              <w:rPr>
                <w:szCs w:val="24"/>
                <w:lang w:eastAsia="lt-LT"/>
              </w:rPr>
              <w:t xml:space="preserve"> įgyvendinimas</w:t>
            </w:r>
          </w:p>
        </w:tc>
        <w:tc>
          <w:tcPr>
            <w:tcW w:w="4678" w:type="dxa"/>
            <w:shd w:val="clear" w:color="auto" w:fill="FFFFFF"/>
          </w:tcPr>
          <w:p w14:paraId="4F2A8CB8" w14:textId="77777777" w:rsidR="003270A9" w:rsidRPr="004D0A68" w:rsidRDefault="003270A9" w:rsidP="003270A9">
            <w:pPr>
              <w:rPr>
                <w:szCs w:val="24"/>
                <w:lang w:eastAsia="lt-LT"/>
              </w:rPr>
            </w:pPr>
            <w:r w:rsidRPr="004D0A68">
              <w:rPr>
                <w:szCs w:val="24"/>
                <w:lang w:eastAsia="lt-LT"/>
              </w:rPr>
              <w:t>Įgyvendintų iniciatyvų skaičius</w:t>
            </w:r>
          </w:p>
        </w:tc>
        <w:tc>
          <w:tcPr>
            <w:tcW w:w="1417" w:type="dxa"/>
            <w:shd w:val="clear" w:color="auto" w:fill="FFFFFF"/>
          </w:tcPr>
          <w:p w14:paraId="4F2A8CB9"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A" w14:textId="77777777" w:rsidR="003270A9" w:rsidRPr="004D0A68" w:rsidRDefault="003270A9" w:rsidP="003270A9">
            <w:pPr>
              <w:jc w:val="center"/>
              <w:rPr>
                <w:szCs w:val="24"/>
              </w:rPr>
            </w:pPr>
            <w:r w:rsidRPr="004D0A68">
              <w:rPr>
                <w:szCs w:val="24"/>
              </w:rPr>
              <w:t>5</w:t>
            </w:r>
          </w:p>
        </w:tc>
        <w:tc>
          <w:tcPr>
            <w:tcW w:w="1559" w:type="dxa"/>
            <w:shd w:val="clear" w:color="auto" w:fill="FFFFFF"/>
          </w:tcPr>
          <w:p w14:paraId="4F2A8CBB"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CC5" w14:textId="77777777" w:rsidTr="003270A9">
        <w:tc>
          <w:tcPr>
            <w:tcW w:w="562" w:type="dxa"/>
            <w:vMerge/>
            <w:shd w:val="clear" w:color="auto" w:fill="DBE5F1"/>
          </w:tcPr>
          <w:p w14:paraId="4F2A8CBD" w14:textId="77777777" w:rsidR="003270A9" w:rsidRPr="004D0A68" w:rsidRDefault="003270A9" w:rsidP="003270A9">
            <w:pPr>
              <w:jc w:val="center"/>
              <w:rPr>
                <w:b/>
                <w:bCs/>
                <w:szCs w:val="24"/>
                <w:lang w:eastAsia="lt-LT"/>
              </w:rPr>
            </w:pPr>
          </w:p>
        </w:tc>
        <w:tc>
          <w:tcPr>
            <w:tcW w:w="567" w:type="dxa"/>
            <w:vMerge/>
            <w:shd w:val="clear" w:color="auto" w:fill="D6E3BC"/>
          </w:tcPr>
          <w:p w14:paraId="4F2A8CBE" w14:textId="77777777" w:rsidR="003270A9" w:rsidRPr="004D0A68" w:rsidRDefault="003270A9" w:rsidP="003270A9">
            <w:pPr>
              <w:jc w:val="center"/>
              <w:rPr>
                <w:b/>
                <w:bCs/>
                <w:szCs w:val="24"/>
                <w:lang w:eastAsia="lt-LT"/>
              </w:rPr>
            </w:pPr>
          </w:p>
        </w:tc>
        <w:tc>
          <w:tcPr>
            <w:tcW w:w="567" w:type="dxa"/>
            <w:vMerge/>
          </w:tcPr>
          <w:p w14:paraId="4F2A8CBF" w14:textId="77777777" w:rsidR="003270A9" w:rsidRPr="004D0A68" w:rsidRDefault="003270A9" w:rsidP="003270A9">
            <w:pPr>
              <w:jc w:val="center"/>
              <w:rPr>
                <w:b/>
                <w:bCs/>
                <w:szCs w:val="24"/>
                <w:lang w:eastAsia="lt-LT"/>
              </w:rPr>
            </w:pPr>
          </w:p>
        </w:tc>
        <w:tc>
          <w:tcPr>
            <w:tcW w:w="4111" w:type="dxa"/>
            <w:vMerge/>
          </w:tcPr>
          <w:p w14:paraId="4F2A8CC0" w14:textId="77777777" w:rsidR="003270A9" w:rsidRPr="004D0A68" w:rsidRDefault="003270A9" w:rsidP="003270A9">
            <w:pPr>
              <w:rPr>
                <w:szCs w:val="24"/>
                <w:lang w:eastAsia="lt-LT"/>
              </w:rPr>
            </w:pPr>
          </w:p>
        </w:tc>
        <w:tc>
          <w:tcPr>
            <w:tcW w:w="4678" w:type="dxa"/>
            <w:shd w:val="clear" w:color="auto" w:fill="FFFFFF"/>
          </w:tcPr>
          <w:p w14:paraId="4F2A8CC1" w14:textId="77777777" w:rsidR="003270A9" w:rsidRPr="004D0A68" w:rsidRDefault="003270A9" w:rsidP="003270A9">
            <w:pPr>
              <w:rPr>
                <w:szCs w:val="24"/>
                <w:lang w:eastAsia="lt-LT"/>
              </w:rPr>
            </w:pPr>
            <w:r w:rsidRPr="004D0A68">
              <w:rPr>
                <w:szCs w:val="24"/>
                <w:lang w:eastAsia="lt-LT"/>
              </w:rPr>
              <w:t>Įtrauktų menininkų skaičius</w:t>
            </w:r>
          </w:p>
        </w:tc>
        <w:tc>
          <w:tcPr>
            <w:tcW w:w="1417" w:type="dxa"/>
            <w:shd w:val="clear" w:color="auto" w:fill="FFFFFF"/>
          </w:tcPr>
          <w:p w14:paraId="4F2A8CC2"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3" w14:textId="77777777" w:rsidR="003270A9" w:rsidRPr="004D0A68" w:rsidRDefault="003270A9" w:rsidP="003270A9">
            <w:pPr>
              <w:jc w:val="center"/>
              <w:rPr>
                <w:szCs w:val="24"/>
              </w:rPr>
            </w:pPr>
            <w:r w:rsidRPr="004D0A68">
              <w:rPr>
                <w:szCs w:val="24"/>
              </w:rPr>
              <w:t>9</w:t>
            </w:r>
          </w:p>
        </w:tc>
        <w:tc>
          <w:tcPr>
            <w:tcW w:w="1559" w:type="dxa"/>
            <w:shd w:val="clear" w:color="auto" w:fill="FFFFFF"/>
          </w:tcPr>
          <w:p w14:paraId="4F2A8CC4"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CE" w14:textId="77777777" w:rsidTr="003270A9">
        <w:tc>
          <w:tcPr>
            <w:tcW w:w="562" w:type="dxa"/>
            <w:vMerge/>
            <w:shd w:val="clear" w:color="auto" w:fill="DBE5F1"/>
          </w:tcPr>
          <w:p w14:paraId="4F2A8CC6" w14:textId="77777777" w:rsidR="003270A9" w:rsidRPr="004D0A68" w:rsidRDefault="003270A9" w:rsidP="003270A9">
            <w:pPr>
              <w:jc w:val="center"/>
              <w:rPr>
                <w:b/>
                <w:bCs/>
                <w:szCs w:val="24"/>
                <w:lang w:eastAsia="lt-LT"/>
              </w:rPr>
            </w:pPr>
          </w:p>
        </w:tc>
        <w:tc>
          <w:tcPr>
            <w:tcW w:w="567" w:type="dxa"/>
            <w:vMerge/>
            <w:shd w:val="clear" w:color="auto" w:fill="D6E3BC"/>
          </w:tcPr>
          <w:p w14:paraId="4F2A8CC7" w14:textId="77777777" w:rsidR="003270A9" w:rsidRPr="004D0A68" w:rsidRDefault="003270A9" w:rsidP="003270A9">
            <w:pPr>
              <w:jc w:val="center"/>
              <w:rPr>
                <w:b/>
                <w:bCs/>
                <w:szCs w:val="24"/>
                <w:lang w:eastAsia="lt-LT"/>
              </w:rPr>
            </w:pPr>
          </w:p>
        </w:tc>
        <w:tc>
          <w:tcPr>
            <w:tcW w:w="567" w:type="dxa"/>
            <w:vMerge/>
          </w:tcPr>
          <w:p w14:paraId="4F2A8CC8" w14:textId="77777777" w:rsidR="003270A9" w:rsidRPr="004D0A68" w:rsidRDefault="003270A9" w:rsidP="003270A9">
            <w:pPr>
              <w:jc w:val="center"/>
              <w:rPr>
                <w:b/>
                <w:bCs/>
                <w:szCs w:val="24"/>
                <w:lang w:eastAsia="lt-LT"/>
              </w:rPr>
            </w:pPr>
          </w:p>
        </w:tc>
        <w:tc>
          <w:tcPr>
            <w:tcW w:w="4111" w:type="dxa"/>
            <w:vMerge/>
          </w:tcPr>
          <w:p w14:paraId="4F2A8CC9" w14:textId="77777777" w:rsidR="003270A9" w:rsidRPr="004D0A68" w:rsidRDefault="003270A9" w:rsidP="003270A9">
            <w:pPr>
              <w:rPr>
                <w:szCs w:val="24"/>
                <w:lang w:eastAsia="lt-LT"/>
              </w:rPr>
            </w:pPr>
          </w:p>
        </w:tc>
        <w:tc>
          <w:tcPr>
            <w:tcW w:w="4678" w:type="dxa"/>
            <w:shd w:val="clear" w:color="auto" w:fill="FFFFFF"/>
          </w:tcPr>
          <w:p w14:paraId="4F2A8CCA" w14:textId="77777777" w:rsidR="003270A9" w:rsidRPr="004D0A68" w:rsidRDefault="003270A9" w:rsidP="003270A9">
            <w:pPr>
              <w:rPr>
                <w:szCs w:val="24"/>
                <w:lang w:eastAsia="lt-LT"/>
              </w:rPr>
            </w:pPr>
            <w:r w:rsidRPr="004D0A68">
              <w:rPr>
                <w:szCs w:val="24"/>
                <w:lang w:eastAsia="lt-LT"/>
              </w:rPr>
              <w:t>Įgyvendintų projektų skaičius</w:t>
            </w:r>
          </w:p>
        </w:tc>
        <w:tc>
          <w:tcPr>
            <w:tcW w:w="1417" w:type="dxa"/>
            <w:shd w:val="clear" w:color="auto" w:fill="FFFFFF"/>
          </w:tcPr>
          <w:p w14:paraId="4F2A8CCB"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C"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CD"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CD6" w14:textId="77777777" w:rsidTr="003270A9">
        <w:tc>
          <w:tcPr>
            <w:tcW w:w="562" w:type="dxa"/>
            <w:shd w:val="clear" w:color="auto" w:fill="DBE5F1"/>
          </w:tcPr>
          <w:p w14:paraId="4F2A8CCF"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D0" w14:textId="77777777" w:rsidR="003270A9" w:rsidRPr="004D0A68" w:rsidRDefault="003270A9" w:rsidP="003270A9">
            <w:pPr>
              <w:jc w:val="center"/>
              <w:rPr>
                <w:b/>
                <w:bCs/>
                <w:szCs w:val="24"/>
                <w:lang w:eastAsia="lt-LT"/>
              </w:rPr>
            </w:pPr>
            <w:r w:rsidRPr="004D0A68">
              <w:rPr>
                <w:b/>
                <w:bCs/>
                <w:szCs w:val="24"/>
                <w:lang w:eastAsia="lt-LT"/>
              </w:rPr>
              <w:t>02</w:t>
            </w:r>
          </w:p>
        </w:tc>
        <w:tc>
          <w:tcPr>
            <w:tcW w:w="4678" w:type="dxa"/>
            <w:gridSpan w:val="2"/>
            <w:shd w:val="clear" w:color="auto" w:fill="D6E3BC"/>
          </w:tcPr>
          <w:p w14:paraId="4F2A8CD1" w14:textId="77777777" w:rsidR="003270A9" w:rsidRPr="004D0A68" w:rsidRDefault="003270A9" w:rsidP="003270A9">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678" w:type="dxa"/>
            <w:shd w:val="clear" w:color="auto" w:fill="D6E3BC"/>
          </w:tcPr>
          <w:p w14:paraId="4F2A8CD2" w14:textId="77777777" w:rsidR="003270A9" w:rsidRPr="004D0A68" w:rsidRDefault="003270A9" w:rsidP="003270A9">
            <w:pPr>
              <w:ind w:firstLine="5"/>
              <w:rPr>
                <w:bCs/>
                <w:szCs w:val="24"/>
                <w:lang w:eastAsia="lt-LT"/>
              </w:rPr>
            </w:pPr>
            <w:r w:rsidRPr="004D0A68">
              <w:rPr>
                <w:bCs/>
                <w:szCs w:val="24"/>
                <w:lang w:eastAsia="lt-LT"/>
              </w:rPr>
              <w:t>Lankytojų pasitenkinimo teikiamomis paslaugomis vertinimas</w:t>
            </w:r>
          </w:p>
        </w:tc>
        <w:tc>
          <w:tcPr>
            <w:tcW w:w="1417" w:type="dxa"/>
            <w:shd w:val="clear" w:color="auto" w:fill="D6E3BC"/>
          </w:tcPr>
          <w:p w14:paraId="4F2A8CD3" w14:textId="77777777" w:rsidR="003270A9" w:rsidRPr="004D0A68" w:rsidRDefault="003270A9" w:rsidP="003270A9">
            <w:pPr>
              <w:jc w:val="center"/>
              <w:rPr>
                <w:bCs/>
                <w:szCs w:val="24"/>
                <w:lang w:eastAsia="lt-LT"/>
              </w:rPr>
            </w:pPr>
            <w:r w:rsidRPr="004D0A68">
              <w:rPr>
                <w:szCs w:val="24"/>
              </w:rPr>
              <w:t>Teigiamas, neigiamas</w:t>
            </w:r>
          </w:p>
        </w:tc>
        <w:tc>
          <w:tcPr>
            <w:tcW w:w="1418" w:type="dxa"/>
            <w:shd w:val="clear" w:color="auto" w:fill="D6E3BC"/>
          </w:tcPr>
          <w:p w14:paraId="4F2A8CD4" w14:textId="77777777" w:rsidR="003270A9" w:rsidRPr="004D0A68" w:rsidRDefault="003270A9" w:rsidP="003270A9">
            <w:pPr>
              <w:jc w:val="center"/>
              <w:rPr>
                <w:bCs/>
                <w:szCs w:val="24"/>
                <w:lang w:eastAsia="lt-LT"/>
              </w:rPr>
            </w:pPr>
            <w:r w:rsidRPr="004D0A68">
              <w:rPr>
                <w:bCs/>
                <w:szCs w:val="24"/>
                <w:lang w:eastAsia="lt-LT"/>
              </w:rPr>
              <w:t>Teigiamas</w:t>
            </w:r>
          </w:p>
        </w:tc>
        <w:tc>
          <w:tcPr>
            <w:tcW w:w="1559" w:type="dxa"/>
            <w:shd w:val="clear" w:color="auto" w:fill="D6E3BC"/>
          </w:tcPr>
          <w:p w14:paraId="4F2A8CD5" w14:textId="77777777" w:rsidR="003270A9" w:rsidRPr="004D0A68" w:rsidRDefault="003270A9" w:rsidP="003270A9">
            <w:pPr>
              <w:jc w:val="center"/>
              <w:rPr>
                <w:bCs/>
                <w:szCs w:val="24"/>
                <w:lang w:eastAsia="lt-LT"/>
              </w:rPr>
            </w:pPr>
            <w:r w:rsidRPr="004D0A68">
              <w:rPr>
                <w:szCs w:val="24"/>
                <w:lang w:eastAsia="lt-LT"/>
              </w:rPr>
              <w:t>Teigiamas</w:t>
            </w:r>
          </w:p>
        </w:tc>
      </w:tr>
      <w:tr w:rsidR="003270A9" w:rsidRPr="004D0A68" w14:paraId="4F2A8CDF" w14:textId="77777777" w:rsidTr="003270A9">
        <w:tc>
          <w:tcPr>
            <w:tcW w:w="562" w:type="dxa"/>
            <w:vMerge w:val="restart"/>
            <w:shd w:val="clear" w:color="auto" w:fill="DBE5F1"/>
          </w:tcPr>
          <w:p w14:paraId="4F2A8CD7"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D8"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D9"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vMerge w:val="restart"/>
          </w:tcPr>
          <w:p w14:paraId="4F2A8CDA" w14:textId="77777777" w:rsidR="003270A9" w:rsidRPr="004D0A68" w:rsidRDefault="003270A9" w:rsidP="003270A9">
            <w:pPr>
              <w:rPr>
                <w:szCs w:val="24"/>
                <w:lang w:eastAsia="lt-LT"/>
              </w:rPr>
            </w:pPr>
            <w:r w:rsidRPr="004D0A68">
              <w:rPr>
                <w:rFonts w:eastAsia="MS Mincho"/>
                <w:bCs/>
                <w:szCs w:val="24"/>
              </w:rPr>
              <w:t>Naujų renginių rinkodaros priemonių įgyvendinimas</w:t>
            </w:r>
          </w:p>
        </w:tc>
        <w:tc>
          <w:tcPr>
            <w:tcW w:w="4678" w:type="dxa"/>
            <w:shd w:val="clear" w:color="auto" w:fill="FFFFFF"/>
          </w:tcPr>
          <w:p w14:paraId="4F2A8CDB" w14:textId="77777777" w:rsidR="003270A9" w:rsidRPr="004D0A68" w:rsidRDefault="003270A9" w:rsidP="003270A9">
            <w:pPr>
              <w:rPr>
                <w:szCs w:val="24"/>
                <w:lang w:eastAsia="lt-LT"/>
              </w:rPr>
            </w:pPr>
            <w:r w:rsidRPr="004D0A68">
              <w:rPr>
                <w:rFonts w:eastAsia="MS Mincho"/>
                <w:bCs/>
                <w:szCs w:val="24"/>
              </w:rPr>
              <w:t>Įgyvendintų naujų rinkodaros priemonių skaičius</w:t>
            </w:r>
          </w:p>
        </w:tc>
        <w:tc>
          <w:tcPr>
            <w:tcW w:w="1417" w:type="dxa"/>
            <w:shd w:val="clear" w:color="auto" w:fill="FFFFFF"/>
          </w:tcPr>
          <w:p w14:paraId="4F2A8CD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DD" w14:textId="77777777" w:rsidR="003270A9" w:rsidRPr="004D0A68" w:rsidRDefault="003270A9" w:rsidP="003270A9">
            <w:pPr>
              <w:jc w:val="center"/>
              <w:rPr>
                <w:szCs w:val="24"/>
              </w:rPr>
            </w:pPr>
            <w:r w:rsidRPr="004D0A68">
              <w:rPr>
                <w:szCs w:val="24"/>
              </w:rPr>
              <w:t>37</w:t>
            </w:r>
          </w:p>
        </w:tc>
        <w:tc>
          <w:tcPr>
            <w:tcW w:w="1559" w:type="dxa"/>
            <w:shd w:val="clear" w:color="auto" w:fill="auto"/>
          </w:tcPr>
          <w:p w14:paraId="4F2A8CDE" w14:textId="77777777" w:rsidR="003270A9" w:rsidRPr="004D0A68" w:rsidRDefault="003270A9" w:rsidP="003270A9">
            <w:pPr>
              <w:jc w:val="center"/>
              <w:rPr>
                <w:szCs w:val="24"/>
                <w:lang w:eastAsia="lt-LT"/>
              </w:rPr>
            </w:pPr>
            <w:r w:rsidRPr="004D0A68">
              <w:rPr>
                <w:szCs w:val="24"/>
                <w:lang w:eastAsia="lt-LT"/>
              </w:rPr>
              <w:t>3</w:t>
            </w:r>
          </w:p>
        </w:tc>
      </w:tr>
      <w:tr w:rsidR="003270A9" w:rsidRPr="004D0A68" w14:paraId="4F2A8CE8" w14:textId="77777777" w:rsidTr="003270A9">
        <w:tc>
          <w:tcPr>
            <w:tcW w:w="562" w:type="dxa"/>
            <w:vMerge/>
            <w:shd w:val="clear" w:color="auto" w:fill="DBE5F1"/>
          </w:tcPr>
          <w:p w14:paraId="4F2A8CE0" w14:textId="77777777" w:rsidR="003270A9" w:rsidRPr="004D0A68" w:rsidRDefault="003270A9" w:rsidP="003270A9">
            <w:pPr>
              <w:jc w:val="center"/>
              <w:rPr>
                <w:b/>
                <w:bCs/>
                <w:szCs w:val="24"/>
                <w:lang w:eastAsia="lt-LT"/>
              </w:rPr>
            </w:pPr>
          </w:p>
        </w:tc>
        <w:tc>
          <w:tcPr>
            <w:tcW w:w="567" w:type="dxa"/>
            <w:vMerge/>
            <w:shd w:val="clear" w:color="auto" w:fill="D6E3BC"/>
          </w:tcPr>
          <w:p w14:paraId="4F2A8CE1" w14:textId="77777777" w:rsidR="003270A9" w:rsidRPr="004D0A68" w:rsidRDefault="003270A9" w:rsidP="003270A9">
            <w:pPr>
              <w:jc w:val="center"/>
              <w:rPr>
                <w:b/>
                <w:bCs/>
                <w:szCs w:val="24"/>
                <w:lang w:eastAsia="lt-LT"/>
              </w:rPr>
            </w:pPr>
          </w:p>
        </w:tc>
        <w:tc>
          <w:tcPr>
            <w:tcW w:w="567" w:type="dxa"/>
            <w:vMerge/>
          </w:tcPr>
          <w:p w14:paraId="4F2A8CE2" w14:textId="77777777" w:rsidR="003270A9" w:rsidRPr="004D0A68" w:rsidRDefault="003270A9" w:rsidP="003270A9">
            <w:pPr>
              <w:jc w:val="center"/>
              <w:rPr>
                <w:b/>
                <w:bCs/>
                <w:szCs w:val="24"/>
                <w:lang w:eastAsia="lt-LT"/>
              </w:rPr>
            </w:pPr>
          </w:p>
        </w:tc>
        <w:tc>
          <w:tcPr>
            <w:tcW w:w="4111" w:type="dxa"/>
            <w:vMerge/>
          </w:tcPr>
          <w:p w14:paraId="4F2A8CE3" w14:textId="77777777" w:rsidR="003270A9" w:rsidRPr="004D0A68" w:rsidRDefault="003270A9" w:rsidP="003270A9">
            <w:pPr>
              <w:rPr>
                <w:szCs w:val="24"/>
                <w:lang w:eastAsia="lt-LT"/>
              </w:rPr>
            </w:pPr>
          </w:p>
        </w:tc>
        <w:tc>
          <w:tcPr>
            <w:tcW w:w="4678" w:type="dxa"/>
            <w:shd w:val="clear" w:color="auto" w:fill="FFFFFF"/>
          </w:tcPr>
          <w:p w14:paraId="4F2A8CE4" w14:textId="77777777" w:rsidR="003270A9" w:rsidRPr="004D0A68" w:rsidRDefault="003270A9" w:rsidP="003270A9">
            <w:pPr>
              <w:rPr>
                <w:szCs w:val="24"/>
                <w:lang w:eastAsia="lt-LT"/>
              </w:rPr>
            </w:pPr>
            <w:r w:rsidRPr="004D0A68">
              <w:rPr>
                <w:rFonts w:eastAsia="MS Mincho"/>
                <w:bCs/>
                <w:szCs w:val="24"/>
              </w:rPr>
              <w:t>Žiūrovų (lankytojų) skaičius per metus</w:t>
            </w:r>
          </w:p>
        </w:tc>
        <w:tc>
          <w:tcPr>
            <w:tcW w:w="1417" w:type="dxa"/>
            <w:shd w:val="clear" w:color="auto" w:fill="FFFFFF"/>
          </w:tcPr>
          <w:p w14:paraId="4F2A8CE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E6" w14:textId="77777777" w:rsidR="003270A9" w:rsidRPr="004D0A68" w:rsidRDefault="003270A9" w:rsidP="003270A9">
            <w:pPr>
              <w:jc w:val="center"/>
              <w:rPr>
                <w:szCs w:val="24"/>
              </w:rPr>
            </w:pPr>
            <w:r w:rsidRPr="004D0A68">
              <w:rPr>
                <w:szCs w:val="24"/>
              </w:rPr>
              <w:t>9969</w:t>
            </w:r>
          </w:p>
        </w:tc>
        <w:tc>
          <w:tcPr>
            <w:tcW w:w="1559" w:type="dxa"/>
            <w:shd w:val="clear" w:color="auto" w:fill="FFFFFF"/>
          </w:tcPr>
          <w:p w14:paraId="4F2A8CE7" w14:textId="77777777" w:rsidR="003270A9" w:rsidRPr="004D0A68" w:rsidRDefault="003270A9" w:rsidP="003270A9">
            <w:pPr>
              <w:jc w:val="center"/>
              <w:rPr>
                <w:szCs w:val="24"/>
                <w:lang w:eastAsia="lt-LT"/>
              </w:rPr>
            </w:pPr>
            <w:r w:rsidRPr="004D0A68">
              <w:rPr>
                <w:szCs w:val="24"/>
                <w:lang w:eastAsia="lt-LT"/>
              </w:rPr>
              <w:t>10000</w:t>
            </w:r>
          </w:p>
        </w:tc>
      </w:tr>
      <w:tr w:rsidR="003270A9" w:rsidRPr="004D0A68" w14:paraId="4F2A8CF1" w14:textId="77777777" w:rsidTr="003270A9">
        <w:tc>
          <w:tcPr>
            <w:tcW w:w="562" w:type="dxa"/>
            <w:shd w:val="clear" w:color="auto" w:fill="DBE5F1"/>
          </w:tcPr>
          <w:p w14:paraId="4F2A8CE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EA"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CEB"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tcPr>
          <w:p w14:paraId="4F2A8CEC" w14:textId="77777777" w:rsidR="003270A9" w:rsidRPr="004D0A68" w:rsidRDefault="003270A9" w:rsidP="003270A9">
            <w:pPr>
              <w:rPr>
                <w:szCs w:val="24"/>
                <w:lang w:eastAsia="lt-LT"/>
              </w:rPr>
            </w:pPr>
            <w:r w:rsidRPr="004D0A68">
              <w:rPr>
                <w:szCs w:val="24"/>
                <w:lang w:eastAsia="lt-LT"/>
              </w:rPr>
              <w:t>Teatro specialistų kompetencijų didinimas ir kvalifikacijos kėlimas</w:t>
            </w:r>
          </w:p>
        </w:tc>
        <w:tc>
          <w:tcPr>
            <w:tcW w:w="4678" w:type="dxa"/>
            <w:shd w:val="clear" w:color="auto" w:fill="FFFFFF"/>
          </w:tcPr>
          <w:p w14:paraId="4F2A8CED" w14:textId="77777777" w:rsidR="003270A9" w:rsidRPr="004D0A68" w:rsidRDefault="003270A9" w:rsidP="003270A9">
            <w:pPr>
              <w:rPr>
                <w:rFonts w:eastAsia="MS Mincho"/>
                <w:szCs w:val="24"/>
              </w:rPr>
            </w:pPr>
            <w:r w:rsidRPr="004D0A68">
              <w:rPr>
                <w:rFonts w:eastAsia="MS Mincho"/>
                <w:szCs w:val="24"/>
              </w:rPr>
              <w:t>Kvalifikaciją kėlusių specialistų per metus dalis nuo visų specialistų skaičiaus</w:t>
            </w:r>
          </w:p>
        </w:tc>
        <w:tc>
          <w:tcPr>
            <w:tcW w:w="1417" w:type="dxa"/>
            <w:shd w:val="clear" w:color="auto" w:fill="FFFFFF"/>
          </w:tcPr>
          <w:p w14:paraId="4F2A8CEE" w14:textId="77777777" w:rsidR="003270A9" w:rsidRPr="004D0A68" w:rsidRDefault="003270A9" w:rsidP="003270A9">
            <w:pPr>
              <w:jc w:val="center"/>
              <w:rPr>
                <w:szCs w:val="24"/>
                <w:highlight w:val="magenta"/>
              </w:rPr>
            </w:pPr>
            <w:r w:rsidRPr="004D0A68">
              <w:rPr>
                <w:szCs w:val="24"/>
              </w:rPr>
              <w:t>Proc.</w:t>
            </w:r>
          </w:p>
        </w:tc>
        <w:tc>
          <w:tcPr>
            <w:tcW w:w="1418" w:type="dxa"/>
            <w:shd w:val="clear" w:color="auto" w:fill="FFFFFF"/>
          </w:tcPr>
          <w:p w14:paraId="4F2A8CEF" w14:textId="77777777" w:rsidR="003270A9" w:rsidRPr="004D0A68" w:rsidRDefault="003270A9" w:rsidP="003270A9">
            <w:pPr>
              <w:jc w:val="center"/>
              <w:rPr>
                <w:szCs w:val="24"/>
                <w:highlight w:val="magenta"/>
              </w:rPr>
            </w:pPr>
            <w:r w:rsidRPr="004D0A68">
              <w:rPr>
                <w:szCs w:val="24"/>
              </w:rPr>
              <w:t>20,8</w:t>
            </w:r>
          </w:p>
        </w:tc>
        <w:tc>
          <w:tcPr>
            <w:tcW w:w="1559" w:type="dxa"/>
            <w:shd w:val="clear" w:color="auto" w:fill="FFFFFF"/>
          </w:tcPr>
          <w:p w14:paraId="4F2A8CF0" w14:textId="77777777" w:rsidR="003270A9" w:rsidRPr="004D0A68" w:rsidRDefault="003270A9" w:rsidP="003270A9">
            <w:pPr>
              <w:jc w:val="center"/>
              <w:rPr>
                <w:szCs w:val="24"/>
                <w:lang w:eastAsia="lt-LT"/>
              </w:rPr>
            </w:pPr>
            <w:r w:rsidRPr="004D0A68">
              <w:rPr>
                <w:szCs w:val="24"/>
                <w:lang w:eastAsia="lt-LT"/>
              </w:rPr>
              <w:t>17</w:t>
            </w:r>
          </w:p>
        </w:tc>
      </w:tr>
      <w:tr w:rsidR="003270A9" w:rsidRPr="004D0A68" w14:paraId="4F2A8CFA" w14:textId="77777777" w:rsidTr="003270A9">
        <w:tc>
          <w:tcPr>
            <w:tcW w:w="562" w:type="dxa"/>
            <w:vMerge w:val="restart"/>
            <w:shd w:val="clear" w:color="auto" w:fill="DBE5F1"/>
          </w:tcPr>
          <w:p w14:paraId="4F2A8CF2"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F3"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F4"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CF5" w14:textId="77777777" w:rsidR="003270A9" w:rsidRPr="004D0A68" w:rsidRDefault="003270A9" w:rsidP="003270A9">
            <w:pPr>
              <w:rPr>
                <w:szCs w:val="24"/>
                <w:lang w:eastAsia="lt-LT"/>
              </w:rPr>
            </w:pPr>
            <w:r w:rsidRPr="004D0A68">
              <w:rPr>
                <w:rFonts w:eastAsia="MS Mincho"/>
                <w:szCs w:val="24"/>
              </w:rPr>
              <w:t>Bendradarbiavimo su verslo įmonėmis, miesto ir rajono kultūros ir švietimo įstaigomis plėtra</w:t>
            </w:r>
          </w:p>
        </w:tc>
        <w:tc>
          <w:tcPr>
            <w:tcW w:w="4678" w:type="dxa"/>
            <w:shd w:val="clear" w:color="auto" w:fill="FFFFFF"/>
          </w:tcPr>
          <w:p w14:paraId="4F2A8CF6" w14:textId="77777777" w:rsidR="003270A9" w:rsidRPr="004D0A68" w:rsidRDefault="003270A9" w:rsidP="003270A9">
            <w:pPr>
              <w:rPr>
                <w:szCs w:val="24"/>
                <w:lang w:eastAsia="lt-LT"/>
              </w:rPr>
            </w:pPr>
            <w:r w:rsidRPr="004D0A68">
              <w:rPr>
                <w:szCs w:val="24"/>
                <w:lang w:eastAsia="lt-LT"/>
              </w:rPr>
              <w:t>Sudarytų bendradarbiavimo, partnerystės sutarčių skaičius</w:t>
            </w:r>
          </w:p>
        </w:tc>
        <w:tc>
          <w:tcPr>
            <w:tcW w:w="1417" w:type="dxa"/>
            <w:shd w:val="clear" w:color="auto" w:fill="FFFFFF"/>
          </w:tcPr>
          <w:p w14:paraId="4F2A8CF7"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CF8" w14:textId="77777777" w:rsidR="003270A9" w:rsidRPr="004D0A68" w:rsidRDefault="003270A9" w:rsidP="003270A9">
            <w:pPr>
              <w:jc w:val="center"/>
              <w:rPr>
                <w:szCs w:val="24"/>
                <w:lang w:eastAsia="lt-LT"/>
              </w:rPr>
            </w:pPr>
            <w:r w:rsidRPr="004D0A68">
              <w:rPr>
                <w:szCs w:val="24"/>
                <w:lang w:eastAsia="lt-LT"/>
              </w:rPr>
              <w:t>16</w:t>
            </w:r>
          </w:p>
        </w:tc>
        <w:tc>
          <w:tcPr>
            <w:tcW w:w="1559" w:type="dxa"/>
            <w:shd w:val="clear" w:color="auto" w:fill="FFFFFF"/>
          </w:tcPr>
          <w:p w14:paraId="4F2A8CF9" w14:textId="77777777" w:rsidR="003270A9" w:rsidRPr="004D0A68" w:rsidRDefault="003270A9" w:rsidP="003270A9">
            <w:pPr>
              <w:jc w:val="center"/>
              <w:rPr>
                <w:szCs w:val="24"/>
                <w:lang w:eastAsia="lt-LT"/>
              </w:rPr>
            </w:pPr>
            <w:r w:rsidRPr="004D0A68">
              <w:rPr>
                <w:szCs w:val="24"/>
                <w:lang w:eastAsia="lt-LT"/>
              </w:rPr>
              <w:t>20</w:t>
            </w:r>
          </w:p>
        </w:tc>
      </w:tr>
      <w:tr w:rsidR="003270A9" w:rsidRPr="004D0A68" w14:paraId="4F2A8D03" w14:textId="77777777" w:rsidTr="003270A9">
        <w:tc>
          <w:tcPr>
            <w:tcW w:w="562" w:type="dxa"/>
            <w:vMerge/>
            <w:shd w:val="clear" w:color="auto" w:fill="DBE5F1"/>
          </w:tcPr>
          <w:p w14:paraId="4F2A8CFB" w14:textId="77777777" w:rsidR="003270A9" w:rsidRPr="004D0A68" w:rsidRDefault="003270A9" w:rsidP="003270A9">
            <w:pPr>
              <w:jc w:val="center"/>
              <w:rPr>
                <w:b/>
                <w:bCs/>
                <w:szCs w:val="24"/>
                <w:lang w:eastAsia="lt-LT"/>
              </w:rPr>
            </w:pPr>
          </w:p>
        </w:tc>
        <w:tc>
          <w:tcPr>
            <w:tcW w:w="567" w:type="dxa"/>
            <w:vMerge/>
            <w:shd w:val="clear" w:color="auto" w:fill="D6E3BC"/>
          </w:tcPr>
          <w:p w14:paraId="4F2A8CFC" w14:textId="77777777" w:rsidR="003270A9" w:rsidRPr="004D0A68" w:rsidRDefault="003270A9" w:rsidP="003270A9">
            <w:pPr>
              <w:jc w:val="center"/>
              <w:rPr>
                <w:b/>
                <w:bCs/>
                <w:szCs w:val="24"/>
                <w:lang w:eastAsia="lt-LT"/>
              </w:rPr>
            </w:pPr>
          </w:p>
        </w:tc>
        <w:tc>
          <w:tcPr>
            <w:tcW w:w="567" w:type="dxa"/>
            <w:vMerge/>
          </w:tcPr>
          <w:p w14:paraId="4F2A8CFD" w14:textId="77777777" w:rsidR="003270A9" w:rsidRPr="004D0A68" w:rsidRDefault="003270A9" w:rsidP="003270A9">
            <w:pPr>
              <w:jc w:val="center"/>
              <w:rPr>
                <w:b/>
                <w:bCs/>
                <w:szCs w:val="24"/>
                <w:lang w:eastAsia="lt-LT"/>
              </w:rPr>
            </w:pPr>
          </w:p>
        </w:tc>
        <w:tc>
          <w:tcPr>
            <w:tcW w:w="4111" w:type="dxa"/>
            <w:vMerge/>
          </w:tcPr>
          <w:p w14:paraId="4F2A8CFE" w14:textId="77777777" w:rsidR="003270A9" w:rsidRPr="004D0A68" w:rsidRDefault="003270A9" w:rsidP="003270A9">
            <w:pPr>
              <w:rPr>
                <w:szCs w:val="24"/>
                <w:lang w:eastAsia="lt-LT"/>
              </w:rPr>
            </w:pPr>
          </w:p>
        </w:tc>
        <w:tc>
          <w:tcPr>
            <w:tcW w:w="4678" w:type="dxa"/>
            <w:shd w:val="clear" w:color="auto" w:fill="FFFFFF"/>
          </w:tcPr>
          <w:p w14:paraId="4F2A8CFF" w14:textId="77777777" w:rsidR="003270A9" w:rsidRPr="004D0A68" w:rsidRDefault="003270A9" w:rsidP="003270A9">
            <w:pPr>
              <w:rPr>
                <w:rFonts w:eastAsia="MS Mincho"/>
                <w:szCs w:val="24"/>
              </w:rPr>
            </w:pPr>
            <w:r w:rsidRPr="004D0A68">
              <w:rPr>
                <w:rFonts w:eastAsia="MS Mincho"/>
                <w:szCs w:val="24"/>
              </w:rPr>
              <w:t>Suteiktų konsultacijų skaičius</w:t>
            </w:r>
          </w:p>
        </w:tc>
        <w:tc>
          <w:tcPr>
            <w:tcW w:w="1417" w:type="dxa"/>
            <w:shd w:val="clear" w:color="auto" w:fill="FFFFFF"/>
          </w:tcPr>
          <w:p w14:paraId="4F2A8D0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01"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D02"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0C" w14:textId="77777777" w:rsidTr="003270A9">
        <w:tc>
          <w:tcPr>
            <w:tcW w:w="562" w:type="dxa"/>
            <w:shd w:val="clear" w:color="auto" w:fill="DBE5F1"/>
          </w:tcPr>
          <w:p w14:paraId="4F2A8D0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5"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D0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tcPr>
          <w:p w14:paraId="4F2A8D07" w14:textId="77777777" w:rsidR="003270A9" w:rsidRPr="004D0A68" w:rsidRDefault="003270A9" w:rsidP="003270A9">
            <w:pPr>
              <w:rPr>
                <w:szCs w:val="24"/>
                <w:lang w:eastAsia="lt-LT"/>
              </w:rPr>
            </w:pPr>
            <w:r w:rsidRPr="004D0A68">
              <w:rPr>
                <w:szCs w:val="24"/>
                <w:lang w:eastAsia="lt-LT"/>
              </w:rPr>
              <w:t>Kultūrinės istorinės medžiagos apie lėlių teatrą kaupimas</w:t>
            </w:r>
          </w:p>
        </w:tc>
        <w:tc>
          <w:tcPr>
            <w:tcW w:w="4678" w:type="dxa"/>
            <w:shd w:val="clear" w:color="auto" w:fill="FFFFFF"/>
          </w:tcPr>
          <w:p w14:paraId="4F2A8D08" w14:textId="77777777" w:rsidR="003270A9" w:rsidRPr="004D0A68" w:rsidRDefault="003270A9" w:rsidP="003270A9">
            <w:pPr>
              <w:rPr>
                <w:szCs w:val="24"/>
                <w:lang w:eastAsia="lt-LT"/>
              </w:rPr>
            </w:pPr>
            <w:r w:rsidRPr="004D0A68">
              <w:rPr>
                <w:rFonts w:eastAsia="MS Mincho"/>
                <w:szCs w:val="24"/>
              </w:rPr>
              <w:t>Sukauptos medžiagos komplektų skaičius per metus</w:t>
            </w:r>
          </w:p>
        </w:tc>
        <w:tc>
          <w:tcPr>
            <w:tcW w:w="1417" w:type="dxa"/>
            <w:shd w:val="clear" w:color="auto" w:fill="FFFFFF"/>
          </w:tcPr>
          <w:p w14:paraId="4F2A8D09" w14:textId="77777777" w:rsidR="003270A9" w:rsidRPr="004D0A68" w:rsidRDefault="003270A9" w:rsidP="003270A9">
            <w:pPr>
              <w:jc w:val="center"/>
              <w:rPr>
                <w:szCs w:val="24"/>
                <w:highlight w:val="magenta"/>
              </w:rPr>
            </w:pPr>
            <w:r w:rsidRPr="004D0A68">
              <w:rPr>
                <w:szCs w:val="24"/>
              </w:rPr>
              <w:t>Kompl.</w:t>
            </w:r>
          </w:p>
        </w:tc>
        <w:tc>
          <w:tcPr>
            <w:tcW w:w="1418" w:type="dxa"/>
            <w:shd w:val="clear" w:color="auto" w:fill="FFFFFF"/>
          </w:tcPr>
          <w:p w14:paraId="4F2A8D0A" w14:textId="77777777" w:rsidR="003270A9" w:rsidRPr="004D0A68" w:rsidRDefault="003270A9" w:rsidP="003270A9">
            <w:pPr>
              <w:jc w:val="center"/>
              <w:rPr>
                <w:szCs w:val="24"/>
                <w:highlight w:val="magenta"/>
              </w:rPr>
            </w:pPr>
            <w:r w:rsidRPr="004D0A68">
              <w:rPr>
                <w:szCs w:val="24"/>
              </w:rPr>
              <w:t>3</w:t>
            </w:r>
          </w:p>
        </w:tc>
        <w:tc>
          <w:tcPr>
            <w:tcW w:w="1559" w:type="dxa"/>
            <w:shd w:val="clear" w:color="auto" w:fill="FFFFFF"/>
          </w:tcPr>
          <w:p w14:paraId="4F2A8D0B" w14:textId="77777777" w:rsidR="003270A9" w:rsidRPr="004D0A68" w:rsidRDefault="003270A9" w:rsidP="003270A9">
            <w:pPr>
              <w:jc w:val="center"/>
              <w:rPr>
                <w:szCs w:val="24"/>
                <w:lang w:eastAsia="lt-LT"/>
              </w:rPr>
            </w:pPr>
            <w:r w:rsidRPr="004D0A68">
              <w:rPr>
                <w:szCs w:val="24"/>
                <w:lang w:eastAsia="lt-LT"/>
              </w:rPr>
              <w:t>2</w:t>
            </w:r>
          </w:p>
        </w:tc>
      </w:tr>
      <w:tr w:rsidR="004D0A68" w:rsidRPr="004D0A68" w14:paraId="4F2A8D14" w14:textId="77777777" w:rsidTr="003270A9">
        <w:tc>
          <w:tcPr>
            <w:tcW w:w="562" w:type="dxa"/>
            <w:shd w:val="clear" w:color="auto" w:fill="DBE5F1"/>
          </w:tcPr>
          <w:p w14:paraId="4F2A8D0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E" w14:textId="77777777" w:rsidR="003270A9" w:rsidRPr="004D0A68" w:rsidRDefault="003270A9" w:rsidP="003270A9">
            <w:pPr>
              <w:jc w:val="center"/>
              <w:rPr>
                <w:b/>
                <w:bCs/>
                <w:szCs w:val="24"/>
                <w:lang w:eastAsia="lt-LT"/>
              </w:rPr>
            </w:pPr>
            <w:r w:rsidRPr="004D0A68">
              <w:rPr>
                <w:b/>
                <w:bCs/>
                <w:szCs w:val="24"/>
                <w:lang w:eastAsia="lt-LT"/>
              </w:rPr>
              <w:t>03</w:t>
            </w:r>
          </w:p>
        </w:tc>
        <w:tc>
          <w:tcPr>
            <w:tcW w:w="4678" w:type="dxa"/>
            <w:gridSpan w:val="2"/>
            <w:shd w:val="clear" w:color="auto" w:fill="D6E3BC"/>
          </w:tcPr>
          <w:p w14:paraId="4F2A8D0F" w14:textId="77777777" w:rsidR="003270A9" w:rsidRPr="004D0A68" w:rsidRDefault="003270A9" w:rsidP="003270A9">
            <w:pPr>
              <w:rPr>
                <w:b/>
                <w:bCs/>
                <w:szCs w:val="24"/>
                <w:lang w:eastAsia="lt-LT"/>
              </w:rPr>
            </w:pPr>
            <w:r w:rsidRPr="004D0A68">
              <w:rPr>
                <w:rFonts w:eastAsia="MS Mincho"/>
                <w:b/>
                <w:bCs/>
                <w:szCs w:val="24"/>
              </w:rPr>
              <w:t>Didinti kultūros ir meno indėlį į miesto gyvybingumą</w:t>
            </w:r>
          </w:p>
        </w:tc>
        <w:tc>
          <w:tcPr>
            <w:tcW w:w="4678" w:type="dxa"/>
            <w:shd w:val="clear" w:color="auto" w:fill="D6E3BC"/>
          </w:tcPr>
          <w:p w14:paraId="4F2A8D10" w14:textId="77777777" w:rsidR="003270A9" w:rsidRPr="004D0A68" w:rsidRDefault="003270A9" w:rsidP="003270A9">
            <w:pPr>
              <w:rPr>
                <w:bCs/>
                <w:szCs w:val="24"/>
                <w:lang w:eastAsia="lt-LT"/>
              </w:rPr>
            </w:pPr>
            <w:r w:rsidRPr="004D0A68">
              <w:rPr>
                <w:bCs/>
                <w:szCs w:val="24"/>
                <w:lang w:eastAsia="lt-LT"/>
              </w:rPr>
              <w:t>Įgyvendintų veiklų pokytis</w:t>
            </w:r>
          </w:p>
        </w:tc>
        <w:tc>
          <w:tcPr>
            <w:tcW w:w="1417" w:type="dxa"/>
            <w:shd w:val="clear" w:color="auto" w:fill="D6E3BC"/>
          </w:tcPr>
          <w:p w14:paraId="4F2A8D1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1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22,22 *</w:t>
            </w:r>
          </w:p>
        </w:tc>
        <w:tc>
          <w:tcPr>
            <w:tcW w:w="1559" w:type="dxa"/>
            <w:shd w:val="clear" w:color="auto" w:fill="D6E3BC"/>
          </w:tcPr>
          <w:p w14:paraId="4F2A8D13"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28,6 *</w:t>
            </w:r>
          </w:p>
        </w:tc>
      </w:tr>
      <w:tr w:rsidR="003270A9" w:rsidRPr="004D0A68" w14:paraId="4F2A8D1D" w14:textId="77777777" w:rsidTr="003270A9">
        <w:tc>
          <w:tcPr>
            <w:tcW w:w="562" w:type="dxa"/>
            <w:shd w:val="clear" w:color="auto" w:fill="DBE5F1"/>
          </w:tcPr>
          <w:p w14:paraId="4F2A8D1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16"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17"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18" w14:textId="77777777" w:rsidR="003270A9" w:rsidRPr="004D0A68" w:rsidRDefault="003270A9" w:rsidP="003270A9">
            <w:pPr>
              <w:rPr>
                <w:szCs w:val="24"/>
                <w:lang w:eastAsia="lt-LT"/>
              </w:rPr>
            </w:pPr>
            <w:r w:rsidRPr="004D0A68">
              <w:rPr>
                <w:szCs w:val="24"/>
                <w:lang w:eastAsia="lt-LT"/>
              </w:rPr>
              <w:t>Išskirtinių renginių, teikiančių miestui gyvybingumą, gerinančių miesto įvaizdį vietiniu, nacionaliniu ir tarptautiniu lygiu, rengimas</w:t>
            </w:r>
          </w:p>
        </w:tc>
        <w:tc>
          <w:tcPr>
            <w:tcW w:w="4678" w:type="dxa"/>
            <w:shd w:val="clear" w:color="auto" w:fill="FFFFFF"/>
          </w:tcPr>
          <w:p w14:paraId="4F2A8D19" w14:textId="77777777" w:rsidR="003270A9" w:rsidRPr="004D0A68" w:rsidRDefault="003270A9" w:rsidP="003270A9">
            <w:pPr>
              <w:rPr>
                <w:rFonts w:eastAsia="MS Mincho"/>
                <w:szCs w:val="24"/>
              </w:rPr>
            </w:pPr>
            <w:r w:rsidRPr="004D0A68">
              <w:rPr>
                <w:szCs w:val="24"/>
                <w:lang w:eastAsia="lt-LT"/>
              </w:rPr>
              <w:t>Suorganizuotų išskirtinių renginių skaičius per metus</w:t>
            </w:r>
          </w:p>
        </w:tc>
        <w:tc>
          <w:tcPr>
            <w:tcW w:w="1417" w:type="dxa"/>
            <w:shd w:val="clear" w:color="auto" w:fill="FFFFFF"/>
          </w:tcPr>
          <w:p w14:paraId="4F2A8D1A" w14:textId="77777777" w:rsidR="003270A9" w:rsidRPr="004D0A68" w:rsidRDefault="003270A9" w:rsidP="003270A9">
            <w:pPr>
              <w:jc w:val="center"/>
              <w:rPr>
                <w:szCs w:val="24"/>
                <w:highlight w:val="magenta"/>
              </w:rPr>
            </w:pPr>
            <w:r w:rsidRPr="004D0A68">
              <w:rPr>
                <w:szCs w:val="24"/>
              </w:rPr>
              <w:t>Vnt.</w:t>
            </w:r>
          </w:p>
        </w:tc>
        <w:tc>
          <w:tcPr>
            <w:tcW w:w="1418" w:type="dxa"/>
            <w:shd w:val="clear" w:color="auto" w:fill="FFFFFF"/>
          </w:tcPr>
          <w:p w14:paraId="4F2A8D1B" w14:textId="77777777" w:rsidR="003270A9" w:rsidRPr="004D0A68" w:rsidRDefault="003270A9" w:rsidP="003270A9">
            <w:pPr>
              <w:jc w:val="center"/>
              <w:rPr>
                <w:szCs w:val="24"/>
                <w:highlight w:val="magenta"/>
              </w:rPr>
            </w:pPr>
            <w:r w:rsidRPr="004D0A68">
              <w:rPr>
                <w:szCs w:val="24"/>
              </w:rPr>
              <w:t>7</w:t>
            </w:r>
          </w:p>
        </w:tc>
        <w:tc>
          <w:tcPr>
            <w:tcW w:w="1559" w:type="dxa"/>
            <w:shd w:val="clear" w:color="auto" w:fill="FFFFFF"/>
          </w:tcPr>
          <w:p w14:paraId="4F2A8D1C" w14:textId="77777777" w:rsidR="003270A9" w:rsidRPr="004D0A68" w:rsidRDefault="003270A9" w:rsidP="003270A9">
            <w:pPr>
              <w:jc w:val="center"/>
              <w:rPr>
                <w:szCs w:val="24"/>
                <w:lang w:eastAsia="lt-LT"/>
              </w:rPr>
            </w:pPr>
            <w:r w:rsidRPr="004D0A68">
              <w:rPr>
                <w:szCs w:val="24"/>
                <w:lang w:eastAsia="lt-LT"/>
              </w:rPr>
              <w:t>4</w:t>
            </w:r>
          </w:p>
        </w:tc>
      </w:tr>
      <w:tr w:rsidR="003270A9" w:rsidRPr="004D0A68" w14:paraId="4F2A8D26" w14:textId="77777777" w:rsidTr="003270A9">
        <w:tc>
          <w:tcPr>
            <w:tcW w:w="562" w:type="dxa"/>
            <w:vMerge w:val="restart"/>
            <w:shd w:val="clear" w:color="auto" w:fill="DBE5F1"/>
          </w:tcPr>
          <w:p w14:paraId="4F2A8D1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1F"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vMerge w:val="restart"/>
          </w:tcPr>
          <w:p w14:paraId="4F2A8D20"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21" w14:textId="77777777" w:rsidR="003270A9" w:rsidRPr="004D0A68" w:rsidRDefault="003270A9" w:rsidP="003270A9">
            <w:pPr>
              <w:rPr>
                <w:szCs w:val="24"/>
                <w:lang w:eastAsia="lt-LT"/>
              </w:rPr>
            </w:pPr>
            <w:r w:rsidRPr="004D0A68">
              <w:rPr>
                <w:szCs w:val="24"/>
                <w:lang w:eastAsia="lt-LT"/>
              </w:rPr>
              <w:t>Miesto viešųjų erdvių įveiklinimas</w:t>
            </w:r>
          </w:p>
        </w:tc>
        <w:tc>
          <w:tcPr>
            <w:tcW w:w="4678" w:type="dxa"/>
            <w:shd w:val="clear" w:color="auto" w:fill="FFFFFF"/>
          </w:tcPr>
          <w:p w14:paraId="4F2A8D22" w14:textId="77777777" w:rsidR="003270A9" w:rsidRPr="004D0A68" w:rsidRDefault="003270A9" w:rsidP="003270A9">
            <w:pPr>
              <w:rPr>
                <w:rFonts w:eastAsia="MS Mincho"/>
                <w:szCs w:val="24"/>
              </w:rPr>
            </w:pPr>
            <w:r w:rsidRPr="004D0A68">
              <w:rPr>
                <w:szCs w:val="24"/>
                <w:lang w:eastAsia="lt-LT"/>
              </w:rPr>
              <w:t>Suorganizuotų renginių skaičius per metus</w:t>
            </w:r>
          </w:p>
        </w:tc>
        <w:tc>
          <w:tcPr>
            <w:tcW w:w="1417" w:type="dxa"/>
            <w:shd w:val="clear" w:color="auto" w:fill="FFFFFF"/>
          </w:tcPr>
          <w:p w14:paraId="4F2A8D2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4"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5"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D2F" w14:textId="77777777" w:rsidTr="003270A9">
        <w:tc>
          <w:tcPr>
            <w:tcW w:w="562" w:type="dxa"/>
            <w:vMerge/>
            <w:shd w:val="clear" w:color="auto" w:fill="DBE5F1"/>
          </w:tcPr>
          <w:p w14:paraId="4F2A8D27" w14:textId="77777777" w:rsidR="003270A9" w:rsidRPr="004D0A68" w:rsidRDefault="003270A9" w:rsidP="003270A9">
            <w:pPr>
              <w:jc w:val="center"/>
              <w:rPr>
                <w:b/>
                <w:bCs/>
                <w:szCs w:val="24"/>
                <w:lang w:eastAsia="lt-LT"/>
              </w:rPr>
            </w:pPr>
          </w:p>
        </w:tc>
        <w:tc>
          <w:tcPr>
            <w:tcW w:w="567" w:type="dxa"/>
            <w:vMerge/>
            <w:shd w:val="clear" w:color="auto" w:fill="D6E3BC"/>
          </w:tcPr>
          <w:p w14:paraId="4F2A8D28" w14:textId="77777777" w:rsidR="003270A9" w:rsidRPr="004D0A68" w:rsidRDefault="003270A9" w:rsidP="003270A9">
            <w:pPr>
              <w:jc w:val="center"/>
              <w:rPr>
                <w:b/>
                <w:bCs/>
                <w:szCs w:val="24"/>
                <w:lang w:eastAsia="lt-LT"/>
              </w:rPr>
            </w:pPr>
          </w:p>
        </w:tc>
        <w:tc>
          <w:tcPr>
            <w:tcW w:w="567" w:type="dxa"/>
            <w:vMerge/>
          </w:tcPr>
          <w:p w14:paraId="4F2A8D29" w14:textId="77777777" w:rsidR="003270A9" w:rsidRPr="004D0A68" w:rsidRDefault="003270A9" w:rsidP="003270A9">
            <w:pPr>
              <w:jc w:val="center"/>
              <w:rPr>
                <w:b/>
                <w:bCs/>
                <w:szCs w:val="24"/>
                <w:lang w:eastAsia="lt-LT"/>
              </w:rPr>
            </w:pPr>
          </w:p>
        </w:tc>
        <w:tc>
          <w:tcPr>
            <w:tcW w:w="4111" w:type="dxa"/>
            <w:vMerge/>
          </w:tcPr>
          <w:p w14:paraId="4F2A8D2A" w14:textId="77777777" w:rsidR="003270A9" w:rsidRPr="004D0A68" w:rsidRDefault="003270A9" w:rsidP="003270A9">
            <w:pPr>
              <w:rPr>
                <w:szCs w:val="24"/>
                <w:lang w:eastAsia="lt-LT"/>
              </w:rPr>
            </w:pPr>
          </w:p>
        </w:tc>
        <w:tc>
          <w:tcPr>
            <w:tcW w:w="4678" w:type="dxa"/>
            <w:shd w:val="clear" w:color="auto" w:fill="FFFFFF"/>
          </w:tcPr>
          <w:p w14:paraId="4F2A8D2B" w14:textId="77777777" w:rsidR="003270A9" w:rsidRPr="004D0A68" w:rsidRDefault="003270A9" w:rsidP="003270A9">
            <w:pPr>
              <w:rPr>
                <w:rFonts w:eastAsia="MS Mincho"/>
                <w:szCs w:val="24"/>
              </w:rPr>
            </w:pPr>
            <w:r w:rsidRPr="004D0A68">
              <w:rPr>
                <w:szCs w:val="24"/>
                <w:lang w:eastAsia="lt-LT"/>
              </w:rPr>
              <w:t>Renginiams organizuoti panaudotų miesto viešųjų erdvių skaičius per metus</w:t>
            </w:r>
          </w:p>
        </w:tc>
        <w:tc>
          <w:tcPr>
            <w:tcW w:w="1417" w:type="dxa"/>
            <w:shd w:val="clear" w:color="auto" w:fill="FFFFFF"/>
          </w:tcPr>
          <w:p w14:paraId="4F2A8D2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D"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E"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38" w14:textId="77777777" w:rsidTr="003270A9">
        <w:tc>
          <w:tcPr>
            <w:tcW w:w="562" w:type="dxa"/>
            <w:shd w:val="clear" w:color="auto" w:fill="DBE5F1"/>
          </w:tcPr>
          <w:p w14:paraId="4F2A8D3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1"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32"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D33" w14:textId="77777777" w:rsidR="003270A9" w:rsidRPr="004D0A68" w:rsidRDefault="003270A9" w:rsidP="003270A9">
            <w:pPr>
              <w:rPr>
                <w:szCs w:val="24"/>
                <w:lang w:eastAsia="lt-LT"/>
              </w:rPr>
            </w:pPr>
            <w:r w:rsidRPr="004D0A68">
              <w:rPr>
                <w:szCs w:val="24"/>
              </w:rPr>
              <w:t>Dalyvavimas kitų kultūros įstaigų organizuojamų renginių programose</w:t>
            </w:r>
          </w:p>
        </w:tc>
        <w:tc>
          <w:tcPr>
            <w:tcW w:w="4678" w:type="dxa"/>
            <w:shd w:val="clear" w:color="auto" w:fill="FFFFFF"/>
          </w:tcPr>
          <w:p w14:paraId="4F2A8D34" w14:textId="77777777" w:rsidR="003270A9" w:rsidRPr="004D0A68" w:rsidRDefault="003270A9" w:rsidP="003270A9">
            <w:pPr>
              <w:rPr>
                <w:rFonts w:eastAsia="MS Mincho"/>
                <w:szCs w:val="24"/>
              </w:rPr>
            </w:pPr>
            <w:r w:rsidRPr="004D0A68">
              <w:rPr>
                <w:szCs w:val="24"/>
              </w:rPr>
              <w:t>Dalyvavimų skaičius</w:t>
            </w:r>
          </w:p>
        </w:tc>
        <w:tc>
          <w:tcPr>
            <w:tcW w:w="1417" w:type="dxa"/>
            <w:shd w:val="clear" w:color="auto" w:fill="FFFFFF"/>
          </w:tcPr>
          <w:p w14:paraId="4F2A8D3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36"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D37" w14:textId="77777777" w:rsidR="003270A9" w:rsidRPr="004D0A68" w:rsidRDefault="003270A9" w:rsidP="003270A9">
            <w:pPr>
              <w:jc w:val="center"/>
              <w:rPr>
                <w:szCs w:val="24"/>
                <w:lang w:eastAsia="lt-LT"/>
              </w:rPr>
            </w:pPr>
            <w:r w:rsidRPr="004D0A68">
              <w:rPr>
                <w:szCs w:val="24"/>
                <w:lang w:eastAsia="lt-LT"/>
              </w:rPr>
              <w:t>6</w:t>
            </w:r>
          </w:p>
        </w:tc>
      </w:tr>
      <w:tr w:rsidR="004D0A68" w:rsidRPr="004D0A68" w14:paraId="4F2A8D40" w14:textId="77777777" w:rsidTr="003270A9">
        <w:tc>
          <w:tcPr>
            <w:tcW w:w="562" w:type="dxa"/>
            <w:shd w:val="clear" w:color="auto" w:fill="DBE5F1"/>
          </w:tcPr>
          <w:p w14:paraId="4F2A8D3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A" w14:textId="77777777" w:rsidR="003270A9" w:rsidRPr="004D0A68" w:rsidRDefault="003270A9" w:rsidP="003270A9">
            <w:pPr>
              <w:jc w:val="center"/>
              <w:rPr>
                <w:b/>
                <w:bCs/>
                <w:szCs w:val="24"/>
                <w:lang w:eastAsia="lt-LT"/>
              </w:rPr>
            </w:pPr>
            <w:r w:rsidRPr="004D0A68">
              <w:rPr>
                <w:b/>
                <w:bCs/>
                <w:szCs w:val="24"/>
                <w:lang w:eastAsia="lt-LT"/>
              </w:rPr>
              <w:t>04</w:t>
            </w:r>
          </w:p>
        </w:tc>
        <w:tc>
          <w:tcPr>
            <w:tcW w:w="4678" w:type="dxa"/>
            <w:gridSpan w:val="2"/>
            <w:shd w:val="clear" w:color="auto" w:fill="D6E3BC"/>
          </w:tcPr>
          <w:p w14:paraId="4F2A8D3B" w14:textId="77777777" w:rsidR="003270A9" w:rsidRPr="004D0A68" w:rsidRDefault="003270A9" w:rsidP="003270A9">
            <w:pPr>
              <w:rPr>
                <w:b/>
                <w:bCs/>
                <w:szCs w:val="24"/>
                <w:lang w:eastAsia="lt-LT"/>
              </w:rPr>
            </w:pPr>
            <w:r w:rsidRPr="004D0A68">
              <w:rPr>
                <w:b/>
                <w:bCs/>
                <w:szCs w:val="24"/>
              </w:rPr>
              <w:t>Sudaryti sąlygas miesto gyventojams, ypač jaunimui, dalyvauti kultūros ir meno veikloje, ugdyti jų kūrybiškumą ir meninę raišką</w:t>
            </w:r>
          </w:p>
        </w:tc>
        <w:tc>
          <w:tcPr>
            <w:tcW w:w="4678" w:type="dxa"/>
            <w:shd w:val="clear" w:color="auto" w:fill="D6E3BC"/>
          </w:tcPr>
          <w:p w14:paraId="4F2A8D3C" w14:textId="77777777" w:rsidR="003270A9" w:rsidRPr="004D0A68" w:rsidRDefault="003270A9" w:rsidP="003270A9">
            <w:pPr>
              <w:rPr>
                <w:bCs/>
                <w:szCs w:val="24"/>
                <w:lang w:eastAsia="lt-LT"/>
              </w:rPr>
            </w:pPr>
            <w:r w:rsidRPr="004D0A68">
              <w:rPr>
                <w:bCs/>
                <w:szCs w:val="24"/>
                <w:lang w:eastAsia="lt-LT"/>
              </w:rPr>
              <w:t>Kultūros ir meno veikloje dalyvavusių gyventojų skaičiaus pokytis</w:t>
            </w:r>
          </w:p>
        </w:tc>
        <w:tc>
          <w:tcPr>
            <w:tcW w:w="1417" w:type="dxa"/>
            <w:shd w:val="clear" w:color="auto" w:fill="D6E3BC"/>
          </w:tcPr>
          <w:p w14:paraId="4F2A8D3D"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3E"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3,33 *</w:t>
            </w:r>
          </w:p>
        </w:tc>
        <w:tc>
          <w:tcPr>
            <w:tcW w:w="1559" w:type="dxa"/>
            <w:shd w:val="clear" w:color="auto" w:fill="D6E3BC"/>
          </w:tcPr>
          <w:p w14:paraId="4F2A8D3F"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32,7 *</w:t>
            </w:r>
          </w:p>
        </w:tc>
      </w:tr>
      <w:tr w:rsidR="003270A9" w:rsidRPr="004D0A68" w14:paraId="4F2A8D49" w14:textId="77777777" w:rsidTr="003270A9">
        <w:tc>
          <w:tcPr>
            <w:tcW w:w="562" w:type="dxa"/>
            <w:shd w:val="clear" w:color="auto" w:fill="DBE5F1"/>
          </w:tcPr>
          <w:p w14:paraId="4F2A8D4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42"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tcPr>
          <w:p w14:paraId="4F2A8D43"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44" w14:textId="77777777" w:rsidR="003270A9" w:rsidRPr="004D0A68" w:rsidRDefault="003270A9" w:rsidP="003270A9">
            <w:pPr>
              <w:rPr>
                <w:szCs w:val="24"/>
                <w:lang w:eastAsia="lt-LT"/>
              </w:rPr>
            </w:pPr>
            <w:r w:rsidRPr="004D0A68">
              <w:rPr>
                <w:szCs w:val="24"/>
                <w:lang w:eastAsia="lt-LT"/>
              </w:rPr>
              <w:t>Interaktyvių informacinių demonstravimo priemonių edukacinėms programoms sukūrimas</w:t>
            </w:r>
          </w:p>
        </w:tc>
        <w:tc>
          <w:tcPr>
            <w:tcW w:w="4678" w:type="dxa"/>
            <w:shd w:val="clear" w:color="auto" w:fill="FFFFFF"/>
          </w:tcPr>
          <w:p w14:paraId="4F2A8D45" w14:textId="77777777" w:rsidR="003270A9" w:rsidRPr="004D0A68" w:rsidRDefault="003270A9" w:rsidP="003270A9">
            <w:pPr>
              <w:rPr>
                <w:rFonts w:eastAsia="MS Mincho"/>
                <w:szCs w:val="24"/>
              </w:rPr>
            </w:pPr>
            <w:r w:rsidRPr="004D0A68">
              <w:rPr>
                <w:szCs w:val="24"/>
                <w:lang w:eastAsia="lt-LT"/>
              </w:rPr>
              <w:t>Sukurtų priemonių skaičius</w:t>
            </w:r>
          </w:p>
        </w:tc>
        <w:tc>
          <w:tcPr>
            <w:tcW w:w="1417" w:type="dxa"/>
            <w:shd w:val="clear" w:color="auto" w:fill="FFFFFF"/>
          </w:tcPr>
          <w:p w14:paraId="4F2A8D46"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47" w14:textId="77777777" w:rsidR="003270A9" w:rsidRPr="004D0A68" w:rsidRDefault="003270A9" w:rsidP="003270A9">
            <w:pPr>
              <w:jc w:val="center"/>
              <w:rPr>
                <w:szCs w:val="24"/>
              </w:rPr>
            </w:pPr>
            <w:r w:rsidRPr="004D0A68">
              <w:rPr>
                <w:szCs w:val="24"/>
              </w:rPr>
              <w:t>12</w:t>
            </w:r>
          </w:p>
        </w:tc>
        <w:tc>
          <w:tcPr>
            <w:tcW w:w="1559" w:type="dxa"/>
            <w:shd w:val="clear" w:color="auto" w:fill="FFFFFF"/>
          </w:tcPr>
          <w:p w14:paraId="4F2A8D48"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52" w14:textId="77777777" w:rsidTr="003270A9">
        <w:tc>
          <w:tcPr>
            <w:tcW w:w="562" w:type="dxa"/>
            <w:vMerge w:val="restart"/>
            <w:shd w:val="clear" w:color="auto" w:fill="DBE5F1"/>
          </w:tcPr>
          <w:p w14:paraId="4F2A8D4A"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4B"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4C"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4D" w14:textId="77777777" w:rsidR="003270A9" w:rsidRPr="004D0A68" w:rsidRDefault="003270A9" w:rsidP="003270A9">
            <w:pPr>
              <w:rPr>
                <w:szCs w:val="24"/>
                <w:lang w:eastAsia="lt-LT"/>
              </w:rPr>
            </w:pPr>
            <w:r w:rsidRPr="004D0A68">
              <w:rPr>
                <w:szCs w:val="24"/>
                <w:lang w:eastAsia="lt-LT"/>
              </w:rPr>
              <w:t>Neformaliojo švietimo ir ugdymo programų vykdymas</w:t>
            </w:r>
          </w:p>
        </w:tc>
        <w:tc>
          <w:tcPr>
            <w:tcW w:w="4678" w:type="dxa"/>
            <w:shd w:val="clear" w:color="auto" w:fill="FFFFFF"/>
          </w:tcPr>
          <w:p w14:paraId="4F2A8D4E" w14:textId="77777777" w:rsidR="003270A9" w:rsidRPr="004D0A68" w:rsidRDefault="003270A9" w:rsidP="003270A9">
            <w:pPr>
              <w:rPr>
                <w:rFonts w:eastAsia="MS Mincho"/>
                <w:szCs w:val="24"/>
              </w:rPr>
            </w:pPr>
            <w:r w:rsidRPr="004D0A68">
              <w:rPr>
                <w:szCs w:val="24"/>
                <w:lang w:eastAsia="lt-LT"/>
              </w:rPr>
              <w:t>Naujų parengtų ir atnaujintų edukacinių programų skaičius per metus</w:t>
            </w:r>
          </w:p>
        </w:tc>
        <w:tc>
          <w:tcPr>
            <w:tcW w:w="1417" w:type="dxa"/>
            <w:shd w:val="clear" w:color="auto" w:fill="FFFFFF"/>
          </w:tcPr>
          <w:p w14:paraId="4F2A8D4F"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0"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D51"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D5B" w14:textId="77777777" w:rsidTr="003270A9">
        <w:tc>
          <w:tcPr>
            <w:tcW w:w="562" w:type="dxa"/>
            <w:vMerge/>
            <w:shd w:val="clear" w:color="auto" w:fill="DBE5F1"/>
          </w:tcPr>
          <w:p w14:paraId="4F2A8D53" w14:textId="77777777" w:rsidR="003270A9" w:rsidRPr="004D0A68" w:rsidRDefault="003270A9" w:rsidP="003270A9">
            <w:pPr>
              <w:jc w:val="center"/>
              <w:rPr>
                <w:b/>
                <w:bCs/>
                <w:szCs w:val="24"/>
                <w:lang w:eastAsia="lt-LT"/>
              </w:rPr>
            </w:pPr>
          </w:p>
        </w:tc>
        <w:tc>
          <w:tcPr>
            <w:tcW w:w="567" w:type="dxa"/>
            <w:vMerge/>
            <w:shd w:val="clear" w:color="auto" w:fill="D6E3BC"/>
          </w:tcPr>
          <w:p w14:paraId="4F2A8D54" w14:textId="77777777" w:rsidR="003270A9" w:rsidRPr="004D0A68" w:rsidRDefault="003270A9" w:rsidP="003270A9">
            <w:pPr>
              <w:jc w:val="center"/>
              <w:rPr>
                <w:b/>
                <w:bCs/>
                <w:szCs w:val="24"/>
                <w:lang w:eastAsia="lt-LT"/>
              </w:rPr>
            </w:pPr>
          </w:p>
        </w:tc>
        <w:tc>
          <w:tcPr>
            <w:tcW w:w="567" w:type="dxa"/>
            <w:vMerge/>
          </w:tcPr>
          <w:p w14:paraId="4F2A8D55" w14:textId="77777777" w:rsidR="003270A9" w:rsidRPr="004D0A68" w:rsidRDefault="003270A9" w:rsidP="003270A9">
            <w:pPr>
              <w:jc w:val="center"/>
              <w:rPr>
                <w:b/>
                <w:bCs/>
                <w:szCs w:val="24"/>
                <w:lang w:eastAsia="lt-LT"/>
              </w:rPr>
            </w:pPr>
          </w:p>
        </w:tc>
        <w:tc>
          <w:tcPr>
            <w:tcW w:w="4111" w:type="dxa"/>
            <w:vMerge/>
          </w:tcPr>
          <w:p w14:paraId="4F2A8D56" w14:textId="77777777" w:rsidR="003270A9" w:rsidRPr="004D0A68" w:rsidRDefault="003270A9" w:rsidP="003270A9">
            <w:pPr>
              <w:rPr>
                <w:szCs w:val="24"/>
                <w:lang w:eastAsia="lt-LT"/>
              </w:rPr>
            </w:pPr>
          </w:p>
        </w:tc>
        <w:tc>
          <w:tcPr>
            <w:tcW w:w="4678" w:type="dxa"/>
            <w:shd w:val="clear" w:color="auto" w:fill="FFFFFF"/>
          </w:tcPr>
          <w:p w14:paraId="4F2A8D57" w14:textId="77777777" w:rsidR="003270A9" w:rsidRPr="004D0A68" w:rsidRDefault="003270A9" w:rsidP="003270A9">
            <w:pPr>
              <w:rPr>
                <w:szCs w:val="24"/>
                <w:lang w:eastAsia="lt-LT"/>
              </w:rPr>
            </w:pPr>
            <w:r w:rsidRPr="004D0A68">
              <w:rPr>
                <w:szCs w:val="24"/>
                <w:lang w:eastAsia="lt-LT"/>
              </w:rPr>
              <w:t>Surengtų edukacinių programų skaičius per metus</w:t>
            </w:r>
          </w:p>
        </w:tc>
        <w:tc>
          <w:tcPr>
            <w:tcW w:w="1417" w:type="dxa"/>
            <w:shd w:val="clear" w:color="auto" w:fill="FFFFFF"/>
          </w:tcPr>
          <w:p w14:paraId="4F2A8D58"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9" w14:textId="77777777" w:rsidR="003270A9" w:rsidRPr="004D0A68" w:rsidRDefault="003270A9" w:rsidP="003270A9">
            <w:pPr>
              <w:jc w:val="center"/>
              <w:rPr>
                <w:szCs w:val="24"/>
              </w:rPr>
            </w:pPr>
            <w:r w:rsidRPr="004D0A68">
              <w:rPr>
                <w:szCs w:val="24"/>
              </w:rPr>
              <w:t>23</w:t>
            </w:r>
          </w:p>
        </w:tc>
        <w:tc>
          <w:tcPr>
            <w:tcW w:w="1559" w:type="dxa"/>
            <w:shd w:val="clear" w:color="auto" w:fill="FFFFFF"/>
          </w:tcPr>
          <w:p w14:paraId="4F2A8D5A"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64" w14:textId="77777777" w:rsidTr="003270A9">
        <w:tc>
          <w:tcPr>
            <w:tcW w:w="562" w:type="dxa"/>
            <w:vMerge/>
            <w:shd w:val="clear" w:color="auto" w:fill="DBE5F1"/>
          </w:tcPr>
          <w:p w14:paraId="4F2A8D5C" w14:textId="77777777" w:rsidR="003270A9" w:rsidRPr="004D0A68" w:rsidRDefault="003270A9" w:rsidP="003270A9">
            <w:pPr>
              <w:jc w:val="center"/>
              <w:rPr>
                <w:b/>
                <w:bCs/>
                <w:szCs w:val="24"/>
                <w:lang w:eastAsia="lt-LT"/>
              </w:rPr>
            </w:pPr>
          </w:p>
        </w:tc>
        <w:tc>
          <w:tcPr>
            <w:tcW w:w="567" w:type="dxa"/>
            <w:vMerge/>
            <w:shd w:val="clear" w:color="auto" w:fill="D6E3BC"/>
          </w:tcPr>
          <w:p w14:paraId="4F2A8D5D" w14:textId="77777777" w:rsidR="003270A9" w:rsidRPr="004D0A68" w:rsidRDefault="003270A9" w:rsidP="003270A9">
            <w:pPr>
              <w:jc w:val="center"/>
              <w:rPr>
                <w:b/>
                <w:bCs/>
                <w:szCs w:val="24"/>
                <w:lang w:eastAsia="lt-LT"/>
              </w:rPr>
            </w:pPr>
          </w:p>
        </w:tc>
        <w:tc>
          <w:tcPr>
            <w:tcW w:w="567" w:type="dxa"/>
            <w:vMerge/>
          </w:tcPr>
          <w:p w14:paraId="4F2A8D5E" w14:textId="77777777" w:rsidR="003270A9" w:rsidRPr="004D0A68" w:rsidRDefault="003270A9" w:rsidP="003270A9">
            <w:pPr>
              <w:jc w:val="center"/>
              <w:rPr>
                <w:b/>
                <w:bCs/>
                <w:szCs w:val="24"/>
                <w:lang w:eastAsia="lt-LT"/>
              </w:rPr>
            </w:pPr>
          </w:p>
        </w:tc>
        <w:tc>
          <w:tcPr>
            <w:tcW w:w="4111" w:type="dxa"/>
            <w:vMerge/>
          </w:tcPr>
          <w:p w14:paraId="4F2A8D5F" w14:textId="77777777" w:rsidR="003270A9" w:rsidRPr="004D0A68" w:rsidRDefault="003270A9" w:rsidP="003270A9">
            <w:pPr>
              <w:rPr>
                <w:szCs w:val="24"/>
                <w:lang w:eastAsia="lt-LT"/>
              </w:rPr>
            </w:pPr>
          </w:p>
        </w:tc>
        <w:tc>
          <w:tcPr>
            <w:tcW w:w="4678" w:type="dxa"/>
            <w:shd w:val="clear" w:color="auto" w:fill="FFFFFF"/>
          </w:tcPr>
          <w:p w14:paraId="4F2A8D60" w14:textId="77777777" w:rsidR="003270A9" w:rsidRPr="004D0A68" w:rsidRDefault="003270A9" w:rsidP="003270A9">
            <w:pPr>
              <w:rPr>
                <w:szCs w:val="24"/>
                <w:lang w:eastAsia="lt-LT"/>
              </w:rPr>
            </w:pPr>
            <w:r w:rsidRPr="004D0A68">
              <w:rPr>
                <w:szCs w:val="24"/>
                <w:lang w:eastAsia="lt-LT"/>
              </w:rPr>
              <w:t>Edukacinių programų lankytojų skaičius per metus</w:t>
            </w:r>
          </w:p>
        </w:tc>
        <w:tc>
          <w:tcPr>
            <w:tcW w:w="1417" w:type="dxa"/>
            <w:shd w:val="clear" w:color="auto" w:fill="FFFFFF"/>
          </w:tcPr>
          <w:p w14:paraId="4F2A8D61"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62" w14:textId="77777777" w:rsidR="003270A9" w:rsidRPr="004D0A68" w:rsidRDefault="003270A9" w:rsidP="003270A9">
            <w:pPr>
              <w:jc w:val="center"/>
              <w:rPr>
                <w:szCs w:val="24"/>
                <w:lang w:eastAsia="lt-LT"/>
              </w:rPr>
            </w:pPr>
            <w:r w:rsidRPr="004D0A68">
              <w:rPr>
                <w:szCs w:val="24"/>
                <w:lang w:eastAsia="lt-LT"/>
              </w:rPr>
              <w:t>1116</w:t>
            </w:r>
          </w:p>
        </w:tc>
        <w:tc>
          <w:tcPr>
            <w:tcW w:w="1559" w:type="dxa"/>
            <w:shd w:val="clear" w:color="auto" w:fill="FFFFFF"/>
          </w:tcPr>
          <w:p w14:paraId="4F2A8D63" w14:textId="77777777" w:rsidR="003270A9" w:rsidRPr="004D0A68" w:rsidRDefault="003270A9" w:rsidP="003270A9">
            <w:pPr>
              <w:jc w:val="center"/>
              <w:rPr>
                <w:szCs w:val="24"/>
                <w:lang w:eastAsia="lt-LT"/>
              </w:rPr>
            </w:pPr>
            <w:r w:rsidRPr="004D0A68">
              <w:rPr>
                <w:szCs w:val="24"/>
                <w:lang w:eastAsia="lt-LT"/>
              </w:rPr>
              <w:t>500</w:t>
            </w:r>
          </w:p>
        </w:tc>
      </w:tr>
      <w:tr w:rsidR="003270A9" w:rsidRPr="004D0A68" w14:paraId="4F2A8D6D" w14:textId="77777777" w:rsidTr="003270A9">
        <w:tc>
          <w:tcPr>
            <w:tcW w:w="562" w:type="dxa"/>
            <w:vMerge/>
            <w:shd w:val="clear" w:color="auto" w:fill="DBE5F1"/>
          </w:tcPr>
          <w:p w14:paraId="4F2A8D65" w14:textId="77777777" w:rsidR="003270A9" w:rsidRPr="004D0A68" w:rsidRDefault="003270A9" w:rsidP="003270A9">
            <w:pPr>
              <w:jc w:val="center"/>
              <w:rPr>
                <w:b/>
                <w:bCs/>
                <w:szCs w:val="24"/>
                <w:lang w:eastAsia="lt-LT"/>
              </w:rPr>
            </w:pPr>
          </w:p>
        </w:tc>
        <w:tc>
          <w:tcPr>
            <w:tcW w:w="567" w:type="dxa"/>
            <w:vMerge/>
            <w:shd w:val="clear" w:color="auto" w:fill="D6E3BC"/>
          </w:tcPr>
          <w:p w14:paraId="4F2A8D66" w14:textId="77777777" w:rsidR="003270A9" w:rsidRPr="004D0A68" w:rsidRDefault="003270A9" w:rsidP="003270A9">
            <w:pPr>
              <w:jc w:val="center"/>
              <w:rPr>
                <w:b/>
                <w:bCs/>
                <w:szCs w:val="24"/>
                <w:lang w:eastAsia="lt-LT"/>
              </w:rPr>
            </w:pPr>
          </w:p>
        </w:tc>
        <w:tc>
          <w:tcPr>
            <w:tcW w:w="567" w:type="dxa"/>
            <w:vMerge/>
          </w:tcPr>
          <w:p w14:paraId="4F2A8D67" w14:textId="77777777" w:rsidR="003270A9" w:rsidRPr="004D0A68" w:rsidRDefault="003270A9" w:rsidP="003270A9">
            <w:pPr>
              <w:jc w:val="center"/>
              <w:rPr>
                <w:b/>
                <w:bCs/>
                <w:szCs w:val="24"/>
                <w:lang w:eastAsia="lt-LT"/>
              </w:rPr>
            </w:pPr>
          </w:p>
        </w:tc>
        <w:tc>
          <w:tcPr>
            <w:tcW w:w="4111" w:type="dxa"/>
            <w:vMerge/>
          </w:tcPr>
          <w:p w14:paraId="4F2A8D68" w14:textId="77777777" w:rsidR="003270A9" w:rsidRPr="004D0A68" w:rsidRDefault="003270A9" w:rsidP="003270A9">
            <w:pPr>
              <w:rPr>
                <w:szCs w:val="24"/>
                <w:lang w:eastAsia="lt-LT"/>
              </w:rPr>
            </w:pPr>
          </w:p>
        </w:tc>
        <w:tc>
          <w:tcPr>
            <w:tcW w:w="4678" w:type="dxa"/>
            <w:shd w:val="clear" w:color="auto" w:fill="FFFFFF"/>
          </w:tcPr>
          <w:p w14:paraId="4F2A8D69" w14:textId="77777777" w:rsidR="003270A9" w:rsidRPr="004D0A68" w:rsidRDefault="003270A9" w:rsidP="003270A9">
            <w:pPr>
              <w:rPr>
                <w:rFonts w:eastAsia="MS Mincho"/>
                <w:szCs w:val="24"/>
              </w:rPr>
            </w:pPr>
            <w:r w:rsidRPr="004D0A68">
              <w:rPr>
                <w:rFonts w:eastAsia="MS Mincho"/>
                <w:szCs w:val="24"/>
              </w:rPr>
              <w:t xml:space="preserve">Lankytojų pasitenkinimo esamomis edukacinėmis programomis vertinimas </w:t>
            </w:r>
          </w:p>
        </w:tc>
        <w:tc>
          <w:tcPr>
            <w:tcW w:w="1417" w:type="dxa"/>
            <w:shd w:val="clear" w:color="auto" w:fill="FFFFFF"/>
          </w:tcPr>
          <w:p w14:paraId="4F2A8D6A" w14:textId="77777777" w:rsidR="003270A9" w:rsidRPr="004D0A68" w:rsidRDefault="003270A9" w:rsidP="003270A9">
            <w:pPr>
              <w:jc w:val="center"/>
              <w:rPr>
                <w:szCs w:val="24"/>
                <w:lang w:eastAsia="lt-LT"/>
              </w:rPr>
            </w:pPr>
            <w:r w:rsidRPr="004D0A68">
              <w:rPr>
                <w:rFonts w:eastAsia="MS Mincho"/>
                <w:szCs w:val="24"/>
              </w:rPr>
              <w:t>Teigiamas, neigiamas</w:t>
            </w:r>
          </w:p>
        </w:tc>
        <w:tc>
          <w:tcPr>
            <w:tcW w:w="1418" w:type="dxa"/>
            <w:shd w:val="clear" w:color="auto" w:fill="FFFFFF"/>
          </w:tcPr>
          <w:p w14:paraId="4F2A8D6B" w14:textId="77777777" w:rsidR="003270A9" w:rsidRPr="004D0A68" w:rsidRDefault="003270A9" w:rsidP="003270A9">
            <w:pPr>
              <w:jc w:val="center"/>
              <w:rPr>
                <w:szCs w:val="24"/>
                <w:lang w:eastAsia="lt-LT"/>
              </w:rPr>
            </w:pPr>
            <w:r w:rsidRPr="004D0A68">
              <w:rPr>
                <w:szCs w:val="24"/>
                <w:lang w:eastAsia="lt-LT"/>
              </w:rPr>
              <w:t>Teigiamas</w:t>
            </w:r>
          </w:p>
        </w:tc>
        <w:tc>
          <w:tcPr>
            <w:tcW w:w="1559" w:type="dxa"/>
            <w:shd w:val="clear" w:color="auto" w:fill="FFFFFF"/>
          </w:tcPr>
          <w:p w14:paraId="4F2A8D6C" w14:textId="77777777" w:rsidR="003270A9" w:rsidRPr="004D0A68" w:rsidRDefault="003270A9" w:rsidP="003270A9">
            <w:pPr>
              <w:jc w:val="center"/>
              <w:rPr>
                <w:szCs w:val="24"/>
                <w:lang w:eastAsia="lt-LT"/>
              </w:rPr>
            </w:pPr>
            <w:r w:rsidRPr="004D0A68">
              <w:rPr>
                <w:rFonts w:eastAsia="MS Mincho"/>
                <w:szCs w:val="24"/>
              </w:rPr>
              <w:t>Teigiamas</w:t>
            </w:r>
          </w:p>
        </w:tc>
      </w:tr>
      <w:tr w:rsidR="003270A9" w:rsidRPr="004D0A68" w14:paraId="4F2A8D76" w14:textId="77777777" w:rsidTr="003270A9">
        <w:trPr>
          <w:trHeight w:val="540"/>
        </w:trPr>
        <w:tc>
          <w:tcPr>
            <w:tcW w:w="562" w:type="dxa"/>
            <w:vMerge w:val="restart"/>
            <w:shd w:val="clear" w:color="auto" w:fill="DBE5F1"/>
          </w:tcPr>
          <w:p w14:paraId="4F2A8D6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6F"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70"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D71" w14:textId="77777777" w:rsidR="003270A9" w:rsidRPr="004D0A68" w:rsidRDefault="003270A9" w:rsidP="003270A9">
            <w:pPr>
              <w:rPr>
                <w:szCs w:val="24"/>
                <w:lang w:eastAsia="lt-LT"/>
              </w:rPr>
            </w:pPr>
            <w:r w:rsidRPr="004D0A68">
              <w:rPr>
                <w:szCs w:val="24"/>
                <w:lang w:eastAsia="lt-LT"/>
              </w:rPr>
              <w:t>Kultūrinių, meninių, šviečiamojo pobūdžio renginių vaikams organizavimas</w:t>
            </w:r>
          </w:p>
        </w:tc>
        <w:tc>
          <w:tcPr>
            <w:tcW w:w="4678" w:type="dxa"/>
            <w:shd w:val="clear" w:color="auto" w:fill="FFFFFF"/>
          </w:tcPr>
          <w:p w14:paraId="4F2A8D72" w14:textId="77777777" w:rsidR="003270A9" w:rsidRPr="004D0A68" w:rsidRDefault="003270A9" w:rsidP="003270A9">
            <w:pPr>
              <w:rPr>
                <w:szCs w:val="24"/>
                <w:lang w:eastAsia="lt-LT"/>
              </w:rPr>
            </w:pPr>
            <w:r w:rsidRPr="004D0A68">
              <w:rPr>
                <w:szCs w:val="24"/>
                <w:lang w:eastAsia="lt-LT"/>
              </w:rPr>
              <w:t>Renginių vaikams skaičius per metus</w:t>
            </w:r>
          </w:p>
        </w:tc>
        <w:tc>
          <w:tcPr>
            <w:tcW w:w="1417" w:type="dxa"/>
            <w:shd w:val="clear" w:color="auto" w:fill="FFFFFF"/>
          </w:tcPr>
          <w:p w14:paraId="4F2A8D73"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74" w14:textId="77777777" w:rsidR="003270A9" w:rsidRPr="004D0A68" w:rsidRDefault="003270A9" w:rsidP="003270A9">
            <w:pPr>
              <w:jc w:val="center"/>
              <w:rPr>
                <w:szCs w:val="24"/>
                <w:lang w:eastAsia="lt-LT"/>
              </w:rPr>
            </w:pPr>
            <w:r w:rsidRPr="004D0A68">
              <w:rPr>
                <w:szCs w:val="24"/>
                <w:lang w:eastAsia="lt-LT"/>
              </w:rPr>
              <w:t>1</w:t>
            </w:r>
          </w:p>
        </w:tc>
        <w:tc>
          <w:tcPr>
            <w:tcW w:w="1559" w:type="dxa"/>
            <w:shd w:val="clear" w:color="auto" w:fill="FFFFFF"/>
          </w:tcPr>
          <w:p w14:paraId="4F2A8D75" w14:textId="77777777" w:rsidR="003270A9" w:rsidRPr="004D0A68" w:rsidRDefault="003270A9" w:rsidP="003270A9">
            <w:pPr>
              <w:jc w:val="center"/>
              <w:rPr>
                <w:szCs w:val="24"/>
                <w:lang w:eastAsia="lt-LT"/>
              </w:rPr>
            </w:pPr>
            <w:r w:rsidRPr="004D0A68">
              <w:rPr>
                <w:szCs w:val="24"/>
                <w:lang w:eastAsia="lt-LT"/>
              </w:rPr>
              <w:t>8</w:t>
            </w:r>
          </w:p>
        </w:tc>
      </w:tr>
      <w:tr w:rsidR="003270A9" w:rsidRPr="004D0A68" w14:paraId="4F2A8D7F" w14:textId="77777777" w:rsidTr="003270A9">
        <w:trPr>
          <w:trHeight w:val="285"/>
        </w:trPr>
        <w:tc>
          <w:tcPr>
            <w:tcW w:w="562" w:type="dxa"/>
            <w:vMerge/>
            <w:shd w:val="clear" w:color="auto" w:fill="DBE5F1"/>
          </w:tcPr>
          <w:p w14:paraId="4F2A8D77" w14:textId="77777777" w:rsidR="003270A9" w:rsidRPr="004D0A68" w:rsidRDefault="003270A9" w:rsidP="003270A9">
            <w:pPr>
              <w:jc w:val="center"/>
              <w:rPr>
                <w:b/>
                <w:bCs/>
                <w:szCs w:val="24"/>
                <w:lang w:eastAsia="lt-LT"/>
              </w:rPr>
            </w:pPr>
          </w:p>
        </w:tc>
        <w:tc>
          <w:tcPr>
            <w:tcW w:w="567" w:type="dxa"/>
            <w:vMerge/>
            <w:shd w:val="clear" w:color="auto" w:fill="D6E3BC"/>
          </w:tcPr>
          <w:p w14:paraId="4F2A8D78" w14:textId="77777777" w:rsidR="003270A9" w:rsidRPr="004D0A68" w:rsidRDefault="003270A9" w:rsidP="003270A9">
            <w:pPr>
              <w:jc w:val="center"/>
              <w:rPr>
                <w:b/>
                <w:bCs/>
                <w:szCs w:val="24"/>
                <w:lang w:eastAsia="lt-LT"/>
              </w:rPr>
            </w:pPr>
          </w:p>
        </w:tc>
        <w:tc>
          <w:tcPr>
            <w:tcW w:w="567" w:type="dxa"/>
            <w:vMerge/>
          </w:tcPr>
          <w:p w14:paraId="4F2A8D79" w14:textId="77777777" w:rsidR="003270A9" w:rsidRPr="004D0A68" w:rsidRDefault="003270A9" w:rsidP="003270A9">
            <w:pPr>
              <w:jc w:val="center"/>
              <w:rPr>
                <w:b/>
                <w:bCs/>
                <w:szCs w:val="24"/>
                <w:lang w:eastAsia="lt-LT"/>
              </w:rPr>
            </w:pPr>
          </w:p>
        </w:tc>
        <w:tc>
          <w:tcPr>
            <w:tcW w:w="4111" w:type="dxa"/>
            <w:vMerge/>
          </w:tcPr>
          <w:p w14:paraId="4F2A8D7A" w14:textId="77777777" w:rsidR="003270A9" w:rsidRPr="004D0A68" w:rsidRDefault="003270A9" w:rsidP="003270A9">
            <w:pPr>
              <w:rPr>
                <w:szCs w:val="24"/>
                <w:lang w:eastAsia="lt-LT"/>
              </w:rPr>
            </w:pPr>
          </w:p>
        </w:tc>
        <w:tc>
          <w:tcPr>
            <w:tcW w:w="4678" w:type="dxa"/>
            <w:shd w:val="clear" w:color="auto" w:fill="FFFFFF"/>
          </w:tcPr>
          <w:p w14:paraId="4F2A8D7B" w14:textId="77777777" w:rsidR="003270A9" w:rsidRPr="004D0A68" w:rsidRDefault="003270A9" w:rsidP="003270A9">
            <w:pPr>
              <w:rPr>
                <w:szCs w:val="24"/>
                <w:lang w:eastAsia="lt-LT"/>
              </w:rPr>
            </w:pPr>
            <w:r w:rsidRPr="004D0A68">
              <w:rPr>
                <w:szCs w:val="24"/>
                <w:lang w:eastAsia="lt-LT"/>
              </w:rPr>
              <w:t>Renginių vaikams žiūrovų skaičius per metus</w:t>
            </w:r>
          </w:p>
        </w:tc>
        <w:tc>
          <w:tcPr>
            <w:tcW w:w="1417" w:type="dxa"/>
            <w:shd w:val="clear" w:color="auto" w:fill="FFFFFF"/>
          </w:tcPr>
          <w:p w14:paraId="4F2A8D7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7D" w14:textId="77777777" w:rsidR="003270A9" w:rsidRPr="004D0A68" w:rsidRDefault="003270A9" w:rsidP="003270A9">
            <w:pPr>
              <w:jc w:val="center"/>
              <w:rPr>
                <w:szCs w:val="24"/>
                <w:lang w:eastAsia="lt-LT"/>
              </w:rPr>
            </w:pPr>
            <w:r w:rsidRPr="004D0A68">
              <w:rPr>
                <w:szCs w:val="24"/>
                <w:lang w:eastAsia="lt-LT"/>
              </w:rPr>
              <w:t>628</w:t>
            </w:r>
          </w:p>
        </w:tc>
        <w:tc>
          <w:tcPr>
            <w:tcW w:w="1559" w:type="dxa"/>
            <w:shd w:val="clear" w:color="auto" w:fill="FFFFFF"/>
          </w:tcPr>
          <w:p w14:paraId="4F2A8D7E" w14:textId="77777777" w:rsidR="003270A9" w:rsidRPr="004D0A68" w:rsidRDefault="003270A9" w:rsidP="003270A9">
            <w:pPr>
              <w:jc w:val="center"/>
              <w:rPr>
                <w:szCs w:val="24"/>
                <w:lang w:eastAsia="lt-LT"/>
              </w:rPr>
            </w:pPr>
            <w:r w:rsidRPr="004D0A68">
              <w:rPr>
                <w:szCs w:val="24"/>
                <w:lang w:eastAsia="lt-LT"/>
              </w:rPr>
              <w:t>672</w:t>
            </w:r>
          </w:p>
        </w:tc>
      </w:tr>
    </w:tbl>
    <w:p w14:paraId="4F2A8D80" w14:textId="77777777" w:rsidR="003270A9" w:rsidRPr="004D0A68" w:rsidRDefault="003270A9" w:rsidP="003270A9">
      <w:pPr>
        <w:rPr>
          <w:rFonts w:eastAsia="MS Mincho"/>
          <w:szCs w:val="24"/>
        </w:rPr>
      </w:pPr>
    </w:p>
    <w:p w14:paraId="4F2A8D81" w14:textId="77777777" w:rsidR="003270A9" w:rsidRPr="004D0A68" w:rsidRDefault="003270A9" w:rsidP="003270A9">
      <w:pPr>
        <w:rPr>
          <w:rFonts w:eastAsia="MS Mincho"/>
          <w:szCs w:val="24"/>
        </w:rPr>
      </w:pPr>
      <w:r w:rsidRPr="004D0A68">
        <w:rPr>
          <w:rFonts w:eastAsia="MS Mincho"/>
          <w:szCs w:val="24"/>
        </w:rPr>
        <w:t xml:space="preserve">* Dėl COVID-19 pandemijos ribojimų 2020 m. gyvai veikla vykdyta 8 mėn., 2021 m. – 7,5 mėn., todėl paskaičiuotas pokytis neigiamas ir mažesni rodikliai. </w:t>
      </w:r>
    </w:p>
    <w:p w14:paraId="4F2A8D82" w14:textId="77777777" w:rsidR="003270A9" w:rsidRPr="004D0A68" w:rsidRDefault="003270A9" w:rsidP="003270A9">
      <w:pPr>
        <w:jc w:val="center"/>
        <w:rPr>
          <w:rFonts w:eastAsia="MS Mincho"/>
          <w:szCs w:val="24"/>
        </w:rPr>
      </w:pPr>
      <w:r w:rsidRPr="004D0A68">
        <w:rPr>
          <w:rFonts w:eastAsia="MS Mincho"/>
          <w:szCs w:val="24"/>
        </w:rPr>
        <w:t xml:space="preserve"> </w:t>
      </w:r>
    </w:p>
    <w:p w14:paraId="4F2A8D83" w14:textId="77777777" w:rsidR="003270A9" w:rsidRPr="004D0A68" w:rsidRDefault="003270A9" w:rsidP="003270A9">
      <w:pPr>
        <w:rPr>
          <w:b/>
          <w:bCs/>
          <w:szCs w:val="24"/>
          <w:lang w:eastAsia="lt-LT"/>
        </w:rPr>
      </w:pPr>
      <w:r w:rsidRPr="004D0A68">
        <w:rPr>
          <w:b/>
          <w:bCs/>
          <w:szCs w:val="24"/>
          <w:lang w:eastAsia="lt-LT"/>
        </w:rPr>
        <w:t>Finansavimo šaltinių suvestinė</w:t>
      </w:r>
    </w:p>
    <w:tbl>
      <w:tblPr>
        <w:tblW w:w="9513" w:type="dxa"/>
        <w:tblInd w:w="93" w:type="dxa"/>
        <w:tblLook w:val="04A0" w:firstRow="1" w:lastRow="0" w:firstColumn="1" w:lastColumn="0" w:noHBand="0" w:noVBand="1"/>
      </w:tblPr>
      <w:tblGrid>
        <w:gridCol w:w="5969"/>
        <w:gridCol w:w="3544"/>
      </w:tblGrid>
      <w:tr w:rsidR="003270A9" w:rsidRPr="004D0A68" w14:paraId="4F2A8D86" w14:textId="77777777" w:rsidTr="00024429">
        <w:trPr>
          <w:trHeight w:val="492"/>
        </w:trPr>
        <w:tc>
          <w:tcPr>
            <w:tcW w:w="59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D84" w14:textId="77777777" w:rsidR="003270A9" w:rsidRPr="004D0A68" w:rsidRDefault="003270A9" w:rsidP="003270A9">
            <w:pPr>
              <w:jc w:val="center"/>
              <w:rPr>
                <w:b/>
                <w:bCs/>
                <w:szCs w:val="24"/>
                <w:lang w:eastAsia="lt-LT"/>
              </w:rPr>
            </w:pPr>
            <w:r w:rsidRPr="004D0A68">
              <w:rPr>
                <w:b/>
                <w:bCs/>
                <w:szCs w:val="24"/>
                <w:lang w:eastAsia="lt-LT"/>
              </w:rPr>
              <w:t>Finansavimo šaltiniai</w:t>
            </w:r>
          </w:p>
        </w:tc>
        <w:tc>
          <w:tcPr>
            <w:tcW w:w="3544" w:type="dxa"/>
            <w:tcBorders>
              <w:top w:val="single" w:sz="8" w:space="0" w:color="auto"/>
              <w:left w:val="nil"/>
              <w:bottom w:val="single" w:sz="8" w:space="0" w:color="auto"/>
              <w:right w:val="single" w:sz="8" w:space="0" w:color="000000"/>
            </w:tcBorders>
            <w:shd w:val="clear" w:color="auto" w:fill="auto"/>
            <w:vAlign w:val="center"/>
            <w:hideMark/>
          </w:tcPr>
          <w:p w14:paraId="4F2A8D85" w14:textId="77777777" w:rsidR="003270A9" w:rsidRPr="004D0A68" w:rsidRDefault="003270A9" w:rsidP="003270A9">
            <w:pPr>
              <w:jc w:val="center"/>
              <w:rPr>
                <w:b/>
                <w:bCs/>
                <w:szCs w:val="24"/>
                <w:lang w:eastAsia="lt-LT"/>
              </w:rPr>
            </w:pPr>
            <w:r w:rsidRPr="004D0A68">
              <w:rPr>
                <w:b/>
                <w:bCs/>
                <w:szCs w:val="24"/>
                <w:lang w:eastAsia="lt-LT"/>
              </w:rPr>
              <w:t>Asignavimų poreikis biudžetiniams 2021 metams, tūkst. Eur</w:t>
            </w:r>
          </w:p>
        </w:tc>
      </w:tr>
      <w:tr w:rsidR="003270A9" w:rsidRPr="004D0A68" w14:paraId="4F2A8D89"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87" w14:textId="77777777" w:rsidR="003270A9" w:rsidRPr="004D0A68" w:rsidRDefault="003270A9" w:rsidP="003270A9">
            <w:pPr>
              <w:jc w:val="right"/>
              <w:rPr>
                <w:b/>
                <w:bCs/>
                <w:szCs w:val="24"/>
                <w:lang w:eastAsia="lt-LT"/>
              </w:rPr>
            </w:pPr>
            <w:r w:rsidRPr="004D0A68">
              <w:rPr>
                <w:b/>
                <w:bCs/>
                <w:szCs w:val="24"/>
                <w:lang w:eastAsia="lt-LT"/>
              </w:rPr>
              <w:t>SAVIVALDYBĖS LĖŠOS,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88" w14:textId="77777777" w:rsidR="003270A9" w:rsidRPr="004D0A68" w:rsidRDefault="003270A9" w:rsidP="003270A9">
            <w:pPr>
              <w:jc w:val="center"/>
              <w:rPr>
                <w:b/>
                <w:bCs/>
                <w:szCs w:val="24"/>
                <w:lang w:eastAsia="lt-LT"/>
              </w:rPr>
            </w:pPr>
            <w:r w:rsidRPr="004D0A68">
              <w:rPr>
                <w:b/>
                <w:bCs/>
                <w:szCs w:val="24"/>
                <w:lang w:eastAsia="lt-LT"/>
              </w:rPr>
              <w:t>378,7</w:t>
            </w:r>
          </w:p>
        </w:tc>
      </w:tr>
      <w:tr w:rsidR="003270A9" w:rsidRPr="004D0A68" w14:paraId="4F2A8D8C" w14:textId="77777777" w:rsidTr="00024429">
        <w:trPr>
          <w:trHeight w:val="255"/>
        </w:trPr>
        <w:tc>
          <w:tcPr>
            <w:tcW w:w="5969" w:type="dxa"/>
            <w:tcBorders>
              <w:top w:val="single" w:sz="8" w:space="0" w:color="auto"/>
              <w:left w:val="single" w:sz="8" w:space="0" w:color="auto"/>
              <w:bottom w:val="single" w:sz="4" w:space="0" w:color="auto"/>
              <w:right w:val="single" w:sz="8" w:space="0" w:color="000000"/>
            </w:tcBorders>
            <w:shd w:val="clear" w:color="auto" w:fill="auto"/>
            <w:hideMark/>
          </w:tcPr>
          <w:p w14:paraId="4F2A8D8A" w14:textId="77777777" w:rsidR="003270A9" w:rsidRPr="004D0A68" w:rsidRDefault="003270A9" w:rsidP="003270A9">
            <w:pPr>
              <w:rPr>
                <w:szCs w:val="24"/>
                <w:lang w:eastAsia="lt-LT"/>
              </w:rPr>
            </w:pPr>
            <w:r w:rsidRPr="004D0A68">
              <w:rPr>
                <w:szCs w:val="24"/>
                <w:lang w:eastAsia="lt-LT"/>
              </w:rPr>
              <w:t xml:space="preserve">Savivaldybės biudžeto lėšos </w:t>
            </w:r>
            <w:r w:rsidRPr="004D0A68">
              <w:rPr>
                <w:b/>
                <w:bCs/>
                <w:szCs w:val="24"/>
                <w:lang w:eastAsia="lt-LT"/>
              </w:rPr>
              <w:t>SB</w:t>
            </w:r>
          </w:p>
        </w:tc>
        <w:tc>
          <w:tcPr>
            <w:tcW w:w="3544" w:type="dxa"/>
            <w:tcBorders>
              <w:top w:val="single" w:sz="8" w:space="0" w:color="auto"/>
              <w:left w:val="nil"/>
              <w:bottom w:val="single" w:sz="4" w:space="0" w:color="auto"/>
              <w:right w:val="single" w:sz="8" w:space="0" w:color="000000"/>
            </w:tcBorders>
            <w:shd w:val="clear" w:color="auto" w:fill="auto"/>
          </w:tcPr>
          <w:p w14:paraId="4F2A8D8B" w14:textId="77777777" w:rsidR="003270A9" w:rsidRPr="004D0A68" w:rsidRDefault="003270A9" w:rsidP="003270A9">
            <w:pPr>
              <w:jc w:val="center"/>
              <w:rPr>
                <w:szCs w:val="24"/>
                <w:lang w:eastAsia="lt-LT"/>
              </w:rPr>
            </w:pPr>
            <w:r w:rsidRPr="004D0A68">
              <w:rPr>
                <w:szCs w:val="24"/>
                <w:lang w:eastAsia="lt-LT"/>
              </w:rPr>
              <w:t>346,6</w:t>
            </w:r>
          </w:p>
        </w:tc>
      </w:tr>
      <w:tr w:rsidR="003270A9" w:rsidRPr="004D0A68" w14:paraId="4F2A8D8F" w14:textId="77777777" w:rsidTr="00024429">
        <w:trPr>
          <w:trHeight w:val="418"/>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8D" w14:textId="77777777" w:rsidR="003270A9" w:rsidRPr="004D0A68" w:rsidRDefault="003270A9" w:rsidP="003270A9">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AD6B05" w:rsidRPr="004D0A68">
              <w:rPr>
                <w:b/>
                <w:bCs/>
                <w:szCs w:val="24"/>
                <w:lang w:eastAsia="lt-LT"/>
              </w:rPr>
              <w:t xml:space="preserve"> </w:t>
            </w:r>
            <w:r w:rsidRPr="004D0A68">
              <w:rPr>
                <w:b/>
                <w:bCs/>
                <w:szCs w:val="24"/>
                <w:lang w:eastAsia="lt-LT"/>
              </w:rPr>
              <w:t>(AA)</w:t>
            </w:r>
          </w:p>
        </w:tc>
        <w:tc>
          <w:tcPr>
            <w:tcW w:w="3544" w:type="dxa"/>
            <w:tcBorders>
              <w:top w:val="single" w:sz="4" w:space="0" w:color="auto"/>
              <w:left w:val="nil"/>
              <w:bottom w:val="single" w:sz="4" w:space="0" w:color="auto"/>
              <w:right w:val="single" w:sz="8" w:space="0" w:color="000000"/>
            </w:tcBorders>
            <w:shd w:val="clear" w:color="auto" w:fill="auto"/>
          </w:tcPr>
          <w:p w14:paraId="4F2A8D8E" w14:textId="77777777" w:rsidR="003270A9" w:rsidRPr="004D0A68" w:rsidRDefault="003270A9" w:rsidP="003270A9">
            <w:pPr>
              <w:jc w:val="center"/>
              <w:rPr>
                <w:szCs w:val="24"/>
                <w:lang w:eastAsia="lt-LT"/>
              </w:rPr>
            </w:pPr>
          </w:p>
        </w:tc>
      </w:tr>
      <w:tr w:rsidR="003270A9" w:rsidRPr="004D0A68" w14:paraId="4F2A8D92"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0" w14:textId="77777777" w:rsidR="003270A9" w:rsidRPr="004D0A68" w:rsidRDefault="003270A9" w:rsidP="003270A9">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3544" w:type="dxa"/>
            <w:tcBorders>
              <w:top w:val="single" w:sz="4" w:space="0" w:color="auto"/>
              <w:left w:val="nil"/>
              <w:bottom w:val="single" w:sz="4" w:space="0" w:color="auto"/>
              <w:right w:val="single" w:sz="8" w:space="0" w:color="000000"/>
            </w:tcBorders>
            <w:shd w:val="clear" w:color="auto" w:fill="auto"/>
          </w:tcPr>
          <w:p w14:paraId="4F2A8D91" w14:textId="77777777" w:rsidR="003270A9" w:rsidRPr="004D0A68" w:rsidRDefault="003270A9" w:rsidP="003270A9">
            <w:pPr>
              <w:jc w:val="center"/>
              <w:rPr>
                <w:szCs w:val="24"/>
                <w:lang w:eastAsia="lt-LT"/>
              </w:rPr>
            </w:pPr>
            <w:r w:rsidRPr="004D0A68">
              <w:rPr>
                <w:szCs w:val="24"/>
                <w:lang w:eastAsia="lt-LT"/>
              </w:rPr>
              <w:t>23,5</w:t>
            </w:r>
          </w:p>
        </w:tc>
      </w:tr>
      <w:tr w:rsidR="003270A9" w:rsidRPr="004D0A68" w14:paraId="4F2A8D95"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3"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p>
        </w:tc>
        <w:tc>
          <w:tcPr>
            <w:tcW w:w="3544" w:type="dxa"/>
            <w:tcBorders>
              <w:top w:val="single" w:sz="4" w:space="0" w:color="auto"/>
              <w:left w:val="nil"/>
              <w:bottom w:val="single" w:sz="4" w:space="0" w:color="auto"/>
              <w:right w:val="single" w:sz="8" w:space="0" w:color="000000"/>
            </w:tcBorders>
            <w:shd w:val="clear" w:color="auto" w:fill="auto"/>
          </w:tcPr>
          <w:p w14:paraId="4F2A8D94"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D98" w14:textId="77777777" w:rsidTr="00024429">
        <w:trPr>
          <w:trHeight w:val="570"/>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6"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3544" w:type="dxa"/>
            <w:tcBorders>
              <w:top w:val="single" w:sz="4" w:space="0" w:color="auto"/>
              <w:left w:val="nil"/>
              <w:bottom w:val="single" w:sz="4" w:space="0" w:color="auto"/>
              <w:right w:val="single" w:sz="8" w:space="0" w:color="000000"/>
            </w:tcBorders>
            <w:shd w:val="clear" w:color="auto" w:fill="auto"/>
          </w:tcPr>
          <w:p w14:paraId="4F2A8D97" w14:textId="77777777" w:rsidR="003270A9" w:rsidRPr="004D0A68" w:rsidRDefault="003270A9" w:rsidP="003270A9">
            <w:pPr>
              <w:jc w:val="center"/>
              <w:rPr>
                <w:szCs w:val="24"/>
                <w:lang w:eastAsia="lt-LT"/>
              </w:rPr>
            </w:pPr>
          </w:p>
        </w:tc>
      </w:tr>
      <w:tr w:rsidR="003270A9" w:rsidRPr="004D0A68" w14:paraId="4F2A8D9B"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9" w14:textId="77777777" w:rsidR="003270A9" w:rsidRPr="004D0A68" w:rsidRDefault="003270A9" w:rsidP="003270A9">
            <w:pPr>
              <w:rPr>
                <w:szCs w:val="24"/>
                <w:lang w:eastAsia="lt-LT"/>
              </w:rPr>
            </w:pPr>
            <w:r w:rsidRPr="004D0A68">
              <w:rPr>
                <w:szCs w:val="24"/>
                <w:lang w:eastAsia="lt-LT"/>
              </w:rPr>
              <w:t xml:space="preserve">Paskolos lėšos </w:t>
            </w:r>
            <w:r w:rsidRPr="004D0A68">
              <w:rPr>
                <w:b/>
                <w:bCs/>
                <w:szCs w:val="24"/>
                <w:lang w:eastAsia="lt-LT"/>
              </w:rPr>
              <w:t>P</w:t>
            </w:r>
          </w:p>
        </w:tc>
        <w:tc>
          <w:tcPr>
            <w:tcW w:w="3544" w:type="dxa"/>
            <w:tcBorders>
              <w:top w:val="single" w:sz="4" w:space="0" w:color="auto"/>
              <w:left w:val="nil"/>
              <w:bottom w:val="single" w:sz="4" w:space="0" w:color="auto"/>
              <w:right w:val="single" w:sz="8" w:space="0" w:color="000000"/>
            </w:tcBorders>
            <w:shd w:val="clear" w:color="auto" w:fill="auto"/>
          </w:tcPr>
          <w:p w14:paraId="4F2A8D9A" w14:textId="77777777" w:rsidR="003270A9" w:rsidRPr="004D0A68" w:rsidRDefault="003270A9" w:rsidP="003270A9">
            <w:pPr>
              <w:jc w:val="center"/>
              <w:rPr>
                <w:szCs w:val="24"/>
                <w:lang w:eastAsia="lt-LT"/>
              </w:rPr>
            </w:pPr>
          </w:p>
        </w:tc>
      </w:tr>
      <w:tr w:rsidR="003270A9" w:rsidRPr="004D0A68" w14:paraId="4F2A8D9E"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000000" w:fill="FFFFFF"/>
            <w:hideMark/>
          </w:tcPr>
          <w:p w14:paraId="4F2A8D9C" w14:textId="77777777" w:rsidR="003270A9" w:rsidRPr="004D0A68" w:rsidRDefault="003270A9" w:rsidP="003270A9">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3544" w:type="dxa"/>
            <w:tcBorders>
              <w:top w:val="single" w:sz="4" w:space="0" w:color="auto"/>
              <w:left w:val="nil"/>
              <w:bottom w:val="single" w:sz="4" w:space="0" w:color="auto"/>
              <w:right w:val="single" w:sz="8" w:space="0" w:color="000000"/>
            </w:tcBorders>
            <w:shd w:val="clear" w:color="auto" w:fill="auto"/>
          </w:tcPr>
          <w:p w14:paraId="4F2A8D9D" w14:textId="77777777" w:rsidR="003270A9" w:rsidRPr="004D0A68" w:rsidRDefault="003270A9" w:rsidP="003270A9">
            <w:pPr>
              <w:jc w:val="center"/>
              <w:rPr>
                <w:szCs w:val="24"/>
                <w:lang w:eastAsia="lt-LT"/>
              </w:rPr>
            </w:pPr>
          </w:p>
        </w:tc>
      </w:tr>
      <w:tr w:rsidR="003270A9" w:rsidRPr="004D0A68" w14:paraId="4F2A8DA1" w14:textId="77777777" w:rsidTr="00024429">
        <w:trPr>
          <w:trHeight w:val="270"/>
        </w:trPr>
        <w:tc>
          <w:tcPr>
            <w:tcW w:w="5969" w:type="dxa"/>
            <w:tcBorders>
              <w:top w:val="single" w:sz="4" w:space="0" w:color="auto"/>
              <w:left w:val="single" w:sz="8" w:space="0" w:color="auto"/>
              <w:bottom w:val="single" w:sz="8" w:space="0" w:color="auto"/>
              <w:right w:val="single" w:sz="8" w:space="0" w:color="000000"/>
            </w:tcBorders>
            <w:shd w:val="clear" w:color="000000" w:fill="FFFFFF"/>
            <w:hideMark/>
          </w:tcPr>
          <w:p w14:paraId="4F2A8D9F" w14:textId="77777777" w:rsidR="003270A9" w:rsidRPr="004D0A68" w:rsidRDefault="003270A9" w:rsidP="003270A9">
            <w:pPr>
              <w:rPr>
                <w:szCs w:val="24"/>
                <w:lang w:eastAsia="lt-LT"/>
              </w:rPr>
            </w:pPr>
            <w:r w:rsidRPr="004D0A68">
              <w:rPr>
                <w:szCs w:val="24"/>
                <w:lang w:eastAsia="lt-LT"/>
              </w:rPr>
              <w:t>Likutis</w:t>
            </w:r>
          </w:p>
        </w:tc>
        <w:tc>
          <w:tcPr>
            <w:tcW w:w="3544" w:type="dxa"/>
            <w:tcBorders>
              <w:top w:val="single" w:sz="4" w:space="0" w:color="auto"/>
              <w:left w:val="nil"/>
              <w:bottom w:val="single" w:sz="4" w:space="0" w:color="auto"/>
              <w:right w:val="single" w:sz="8" w:space="0" w:color="000000"/>
            </w:tcBorders>
            <w:shd w:val="clear" w:color="auto" w:fill="auto"/>
          </w:tcPr>
          <w:p w14:paraId="4F2A8DA0" w14:textId="77777777" w:rsidR="003270A9" w:rsidRPr="004D0A68" w:rsidRDefault="003270A9" w:rsidP="003270A9">
            <w:pPr>
              <w:jc w:val="center"/>
              <w:rPr>
                <w:szCs w:val="24"/>
                <w:lang w:eastAsia="lt-LT"/>
              </w:rPr>
            </w:pPr>
            <w:r w:rsidRPr="004D0A68">
              <w:rPr>
                <w:szCs w:val="24"/>
                <w:lang w:eastAsia="lt-LT"/>
              </w:rPr>
              <w:t>3,6</w:t>
            </w:r>
          </w:p>
        </w:tc>
      </w:tr>
      <w:tr w:rsidR="003270A9" w:rsidRPr="004D0A68" w14:paraId="4F2A8DA4"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A2" w14:textId="77777777" w:rsidR="003270A9" w:rsidRPr="004D0A68" w:rsidRDefault="003270A9" w:rsidP="003270A9">
            <w:pPr>
              <w:jc w:val="right"/>
              <w:rPr>
                <w:b/>
                <w:bCs/>
                <w:szCs w:val="24"/>
                <w:lang w:eastAsia="lt-LT"/>
              </w:rPr>
            </w:pPr>
            <w:r w:rsidRPr="004D0A68">
              <w:rPr>
                <w:b/>
                <w:bCs/>
                <w:szCs w:val="24"/>
                <w:lang w:eastAsia="lt-LT"/>
              </w:rPr>
              <w:t>KITI ŠALTINIAI,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A3" w14:textId="77777777" w:rsidR="003270A9" w:rsidRPr="004D0A68" w:rsidRDefault="003270A9" w:rsidP="003270A9">
            <w:pPr>
              <w:jc w:val="center"/>
              <w:rPr>
                <w:b/>
                <w:bCs/>
                <w:szCs w:val="24"/>
                <w:lang w:eastAsia="lt-LT"/>
              </w:rPr>
            </w:pPr>
          </w:p>
        </w:tc>
      </w:tr>
      <w:tr w:rsidR="003270A9" w:rsidRPr="004D0A68" w14:paraId="4F2A8DA7"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auto" w:fill="auto"/>
            <w:hideMark/>
          </w:tcPr>
          <w:p w14:paraId="4F2A8DA5" w14:textId="77777777" w:rsidR="003270A9" w:rsidRPr="004D0A68" w:rsidRDefault="003270A9" w:rsidP="003270A9">
            <w:pPr>
              <w:rPr>
                <w:szCs w:val="24"/>
                <w:lang w:eastAsia="lt-LT"/>
              </w:rPr>
            </w:pPr>
            <w:r w:rsidRPr="004D0A68">
              <w:rPr>
                <w:szCs w:val="24"/>
                <w:lang w:eastAsia="lt-LT"/>
              </w:rPr>
              <w:t xml:space="preserve">Kiti finansavimo šaltiniai </w:t>
            </w:r>
            <w:r w:rsidRPr="004D0A68">
              <w:rPr>
                <w:b/>
                <w:bCs/>
                <w:szCs w:val="24"/>
                <w:lang w:eastAsia="lt-LT"/>
              </w:rPr>
              <w:t>Kt</w:t>
            </w:r>
          </w:p>
        </w:tc>
        <w:tc>
          <w:tcPr>
            <w:tcW w:w="3544" w:type="dxa"/>
            <w:tcBorders>
              <w:top w:val="single" w:sz="8" w:space="0" w:color="auto"/>
              <w:left w:val="nil"/>
              <w:bottom w:val="single" w:sz="8" w:space="0" w:color="auto"/>
              <w:right w:val="single" w:sz="8" w:space="0" w:color="000000"/>
            </w:tcBorders>
            <w:shd w:val="clear" w:color="auto" w:fill="auto"/>
          </w:tcPr>
          <w:p w14:paraId="4F2A8DA6" w14:textId="77777777" w:rsidR="003270A9" w:rsidRPr="004D0A68" w:rsidRDefault="003270A9" w:rsidP="003270A9">
            <w:pPr>
              <w:jc w:val="center"/>
              <w:rPr>
                <w:szCs w:val="24"/>
                <w:lang w:eastAsia="lt-LT"/>
              </w:rPr>
            </w:pPr>
          </w:p>
        </w:tc>
      </w:tr>
      <w:tr w:rsidR="003270A9" w:rsidRPr="004D0A68" w14:paraId="4F2A8DAA"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C0C0C0"/>
            <w:hideMark/>
          </w:tcPr>
          <w:p w14:paraId="4F2A8DA8" w14:textId="77777777" w:rsidR="003270A9" w:rsidRPr="004D0A68" w:rsidRDefault="003270A9" w:rsidP="003270A9">
            <w:pPr>
              <w:jc w:val="right"/>
              <w:rPr>
                <w:b/>
                <w:bCs/>
                <w:szCs w:val="24"/>
                <w:lang w:eastAsia="lt-LT"/>
              </w:rPr>
            </w:pPr>
            <w:r w:rsidRPr="004D0A68">
              <w:rPr>
                <w:b/>
                <w:bCs/>
                <w:szCs w:val="24"/>
                <w:lang w:eastAsia="lt-LT"/>
              </w:rPr>
              <w:t>IŠ VISO</w:t>
            </w:r>
          </w:p>
        </w:tc>
        <w:tc>
          <w:tcPr>
            <w:tcW w:w="3544" w:type="dxa"/>
            <w:tcBorders>
              <w:top w:val="single" w:sz="8" w:space="0" w:color="auto"/>
              <w:left w:val="nil"/>
              <w:bottom w:val="single" w:sz="8" w:space="0" w:color="auto"/>
              <w:right w:val="single" w:sz="8" w:space="0" w:color="000000"/>
            </w:tcBorders>
            <w:shd w:val="clear" w:color="000000" w:fill="C0C0C0"/>
          </w:tcPr>
          <w:p w14:paraId="4F2A8DA9" w14:textId="77777777" w:rsidR="003270A9" w:rsidRPr="004D0A68" w:rsidRDefault="003270A9" w:rsidP="003270A9">
            <w:pPr>
              <w:jc w:val="center"/>
              <w:rPr>
                <w:b/>
                <w:bCs/>
                <w:szCs w:val="24"/>
                <w:lang w:eastAsia="lt-LT"/>
              </w:rPr>
            </w:pPr>
            <w:r w:rsidRPr="004D0A68">
              <w:rPr>
                <w:b/>
                <w:bCs/>
                <w:szCs w:val="24"/>
                <w:lang w:eastAsia="lt-LT"/>
              </w:rPr>
              <w:t>378,7</w:t>
            </w:r>
          </w:p>
        </w:tc>
      </w:tr>
    </w:tbl>
    <w:p w14:paraId="4F2A8DAB" w14:textId="77777777" w:rsidR="003270A9" w:rsidRPr="004D0A68" w:rsidRDefault="003270A9" w:rsidP="00C76659">
      <w:pPr>
        <w:tabs>
          <w:tab w:val="left" w:pos="6663"/>
          <w:tab w:val="left" w:pos="6974"/>
        </w:tabs>
        <w:jc w:val="both"/>
        <w:rPr>
          <w:szCs w:val="24"/>
        </w:rPr>
        <w:sectPr w:rsidR="003270A9" w:rsidRPr="004D0A68" w:rsidSect="00A05BBB">
          <w:pgSz w:w="16840" w:h="11907" w:orient="landscape" w:code="9"/>
          <w:pgMar w:top="1701" w:right="1134" w:bottom="567" w:left="1134" w:header="567" w:footer="567" w:gutter="0"/>
          <w:cols w:space="708"/>
          <w:docGrid w:linePitch="360"/>
        </w:sectPr>
      </w:pPr>
    </w:p>
    <w:p w14:paraId="2EDFABF9" w14:textId="77777777" w:rsidR="00A05BBB" w:rsidRPr="004D0A68" w:rsidRDefault="00A05BBB" w:rsidP="00A05BBB">
      <w:pPr>
        <w:ind w:left="5103"/>
      </w:pPr>
      <w:r w:rsidRPr="004D0A68">
        <w:t>PATVIRTINTA</w:t>
      </w:r>
    </w:p>
    <w:p w14:paraId="55D53703" w14:textId="77777777" w:rsidR="00A05BBB" w:rsidRPr="004D0A68" w:rsidRDefault="00A05BBB" w:rsidP="00A05BBB">
      <w:pPr>
        <w:ind w:left="5103"/>
      </w:pPr>
      <w:r w:rsidRPr="004D0A68">
        <w:t>Panevėžio miesto savivaldybės tarybos</w:t>
      </w:r>
    </w:p>
    <w:p w14:paraId="6FAC59D6" w14:textId="62EA2801"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8DAF" w14:textId="77777777" w:rsidR="003270A9" w:rsidRDefault="003270A9" w:rsidP="003270A9">
      <w:pPr>
        <w:jc w:val="center"/>
        <w:rPr>
          <w:sz w:val="22"/>
          <w:szCs w:val="22"/>
        </w:rPr>
      </w:pPr>
    </w:p>
    <w:p w14:paraId="41FF4839" w14:textId="77777777" w:rsidR="00A05BBB" w:rsidRPr="004D0A68" w:rsidRDefault="00A05BBB" w:rsidP="003270A9">
      <w:pPr>
        <w:jc w:val="center"/>
        <w:rPr>
          <w:sz w:val="22"/>
          <w:szCs w:val="22"/>
        </w:rPr>
      </w:pPr>
    </w:p>
    <w:p w14:paraId="4F2A8DB0" w14:textId="77777777" w:rsidR="003270A9" w:rsidRPr="004D0A68" w:rsidRDefault="003270A9" w:rsidP="003270A9">
      <w:pPr>
        <w:jc w:val="center"/>
        <w:rPr>
          <w:b/>
          <w:szCs w:val="24"/>
        </w:rPr>
      </w:pPr>
      <w:r w:rsidRPr="004D0A68">
        <w:rPr>
          <w:b/>
          <w:szCs w:val="24"/>
        </w:rPr>
        <w:t>PANEVĖŽIO MUZIKINIO TEATRO 2021 METŲ VEIKLOS PLANAS</w:t>
      </w:r>
    </w:p>
    <w:p w14:paraId="4F2A8DB1" w14:textId="77777777" w:rsidR="00024429" w:rsidRPr="004D0A68" w:rsidRDefault="00024429" w:rsidP="00024429">
      <w:pPr>
        <w:pStyle w:val="Pagrindinistekstas"/>
      </w:pPr>
    </w:p>
    <w:tbl>
      <w:tblPr>
        <w:tblW w:w="0" w:type="auto"/>
        <w:tblInd w:w="-157" w:type="dxa"/>
        <w:tblLayout w:type="fixed"/>
        <w:tblLook w:val="0000" w:firstRow="0" w:lastRow="0" w:firstColumn="0" w:lastColumn="0" w:noHBand="0" w:noVBand="0"/>
      </w:tblPr>
      <w:tblGrid>
        <w:gridCol w:w="3260"/>
        <w:gridCol w:w="6399"/>
      </w:tblGrid>
      <w:tr w:rsidR="00024429" w:rsidRPr="004D0A68" w14:paraId="4F2A8DB4" w14:textId="77777777" w:rsidTr="00024429">
        <w:trPr>
          <w:trHeight w:val="372"/>
        </w:trPr>
        <w:tc>
          <w:tcPr>
            <w:tcW w:w="3260" w:type="dxa"/>
            <w:tcBorders>
              <w:top w:val="single" w:sz="4" w:space="0" w:color="000000"/>
              <w:left w:val="single" w:sz="4" w:space="0" w:color="000000"/>
              <w:bottom w:val="single" w:sz="4" w:space="0" w:color="000000"/>
            </w:tcBorders>
            <w:shd w:val="clear" w:color="auto" w:fill="auto"/>
          </w:tcPr>
          <w:p w14:paraId="4F2A8DB2" w14:textId="77777777" w:rsidR="00024429" w:rsidRPr="004D0A68" w:rsidRDefault="00024429" w:rsidP="00CD4C52">
            <w:pPr>
              <w:pStyle w:val="Pagrindinistekstas"/>
              <w:jc w:val="left"/>
              <w:rPr>
                <w:sz w:val="24"/>
                <w:szCs w:val="24"/>
              </w:rPr>
            </w:pPr>
            <w:r w:rsidRPr="004D0A68">
              <w:rPr>
                <w:sz w:val="24"/>
                <w:szCs w:val="24"/>
              </w:rPr>
              <w:t>Planuojamas laikotarpis</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3" w14:textId="77777777" w:rsidR="00024429" w:rsidRPr="004D0A68" w:rsidRDefault="00024429" w:rsidP="00CD4C52">
            <w:pPr>
              <w:pStyle w:val="Pagrindinistekstas"/>
              <w:jc w:val="left"/>
              <w:rPr>
                <w:sz w:val="24"/>
                <w:szCs w:val="24"/>
              </w:rPr>
            </w:pPr>
            <w:r w:rsidRPr="004D0A68">
              <w:rPr>
                <w:sz w:val="24"/>
                <w:szCs w:val="24"/>
              </w:rPr>
              <w:t>2021 m.</w:t>
            </w:r>
          </w:p>
        </w:tc>
      </w:tr>
      <w:tr w:rsidR="00024429" w:rsidRPr="004D0A68" w14:paraId="4F2A8DB7" w14:textId="77777777" w:rsidTr="00024429">
        <w:tc>
          <w:tcPr>
            <w:tcW w:w="3260" w:type="dxa"/>
            <w:tcBorders>
              <w:top w:val="single" w:sz="4" w:space="0" w:color="000000"/>
              <w:left w:val="single" w:sz="4" w:space="0" w:color="000000"/>
              <w:bottom w:val="single" w:sz="4" w:space="0" w:color="000000"/>
            </w:tcBorders>
            <w:shd w:val="clear" w:color="auto" w:fill="auto"/>
          </w:tcPr>
          <w:p w14:paraId="4F2A8DB5" w14:textId="77777777" w:rsidR="00024429" w:rsidRPr="004D0A68" w:rsidRDefault="00024429" w:rsidP="00CD4C52">
            <w:pPr>
              <w:pStyle w:val="Pagrindinistekstas"/>
              <w:jc w:val="left"/>
              <w:rPr>
                <w:sz w:val="24"/>
                <w:szCs w:val="24"/>
              </w:rPr>
            </w:pPr>
            <w:r w:rsidRPr="004D0A68">
              <w:rPr>
                <w:sz w:val="24"/>
                <w:szCs w:val="24"/>
              </w:rPr>
              <w:t xml:space="preserve">Asignavimų valdytojas, kodas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6" w14:textId="77777777" w:rsidR="00024429" w:rsidRPr="004D0A68" w:rsidRDefault="00024429" w:rsidP="00CD4C52">
            <w:pPr>
              <w:pStyle w:val="Pagrindinistekstas"/>
              <w:jc w:val="left"/>
              <w:rPr>
                <w:sz w:val="24"/>
                <w:szCs w:val="24"/>
              </w:rPr>
            </w:pPr>
            <w:r w:rsidRPr="004D0A68">
              <w:rPr>
                <w:sz w:val="24"/>
                <w:szCs w:val="24"/>
              </w:rPr>
              <w:t>Panevėžio muzikinis teatras, 148428990</w:t>
            </w:r>
          </w:p>
        </w:tc>
      </w:tr>
      <w:tr w:rsidR="00024429" w:rsidRPr="004D0A68" w14:paraId="4F2A8DBA" w14:textId="77777777" w:rsidTr="00024429">
        <w:trPr>
          <w:trHeight w:val="413"/>
        </w:trPr>
        <w:tc>
          <w:tcPr>
            <w:tcW w:w="3260" w:type="dxa"/>
            <w:tcBorders>
              <w:top w:val="single" w:sz="4" w:space="0" w:color="000000"/>
              <w:left w:val="single" w:sz="4" w:space="0" w:color="000000"/>
              <w:bottom w:val="single" w:sz="4" w:space="0" w:color="000000"/>
            </w:tcBorders>
            <w:shd w:val="clear" w:color="auto" w:fill="auto"/>
          </w:tcPr>
          <w:p w14:paraId="4F2A8DB8" w14:textId="77777777" w:rsidR="00024429" w:rsidRPr="004D0A68" w:rsidRDefault="00024429" w:rsidP="00CD4C52">
            <w:pPr>
              <w:pStyle w:val="Pagrindinistekstas"/>
              <w:jc w:val="left"/>
              <w:rPr>
                <w:sz w:val="24"/>
                <w:szCs w:val="24"/>
              </w:rPr>
            </w:pPr>
            <w:r w:rsidRPr="004D0A68">
              <w:rPr>
                <w:sz w:val="24"/>
                <w:szCs w:val="24"/>
              </w:rPr>
              <w:t xml:space="preserve">Priemonių vykdytojas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9" w14:textId="77777777" w:rsidR="00024429" w:rsidRPr="004D0A68" w:rsidRDefault="00024429" w:rsidP="00CD4C52">
            <w:pPr>
              <w:pStyle w:val="Pagrindinistekstas"/>
              <w:jc w:val="left"/>
              <w:rPr>
                <w:sz w:val="24"/>
                <w:szCs w:val="24"/>
              </w:rPr>
            </w:pPr>
            <w:r w:rsidRPr="004D0A68">
              <w:rPr>
                <w:sz w:val="24"/>
                <w:szCs w:val="24"/>
              </w:rPr>
              <w:t>Panevėžio muzikinis teatras</w:t>
            </w:r>
          </w:p>
        </w:tc>
      </w:tr>
    </w:tbl>
    <w:p w14:paraId="4F2A8DBB" w14:textId="77777777" w:rsidR="00024429" w:rsidRPr="004D0A68" w:rsidRDefault="00024429" w:rsidP="00CD4C52">
      <w:pPr>
        <w:pStyle w:val="Pagrindinistekstas"/>
        <w:jc w:val="left"/>
        <w:rPr>
          <w:sz w:val="24"/>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BE" w14:textId="77777777" w:rsidTr="00024429">
        <w:trPr>
          <w:trHeight w:val="501"/>
        </w:trPr>
        <w:tc>
          <w:tcPr>
            <w:tcW w:w="3234" w:type="dxa"/>
            <w:tcBorders>
              <w:top w:val="single" w:sz="4" w:space="0" w:color="000000"/>
              <w:left w:val="single" w:sz="4" w:space="0" w:color="000000"/>
              <w:bottom w:val="single" w:sz="4" w:space="0" w:color="000000"/>
            </w:tcBorders>
            <w:shd w:val="clear" w:color="auto" w:fill="auto"/>
          </w:tcPr>
          <w:p w14:paraId="4F2A8DBC" w14:textId="77777777" w:rsidR="00024429" w:rsidRPr="004D0A68" w:rsidRDefault="00024429" w:rsidP="00CD4C52">
            <w:pPr>
              <w:rPr>
                <w:szCs w:val="24"/>
              </w:rPr>
            </w:pPr>
            <w:r w:rsidRPr="004D0A68">
              <w:rPr>
                <w:b/>
                <w:bCs/>
                <w:szCs w:val="24"/>
              </w:rPr>
              <w:t>Veiklos plano parengimo argumentai</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BD" w14:textId="77777777" w:rsidR="00024429" w:rsidRPr="004D0A68" w:rsidRDefault="00024429" w:rsidP="00CD4C52">
            <w:pPr>
              <w:rPr>
                <w:szCs w:val="24"/>
              </w:rPr>
            </w:pPr>
            <w:r w:rsidRPr="004D0A68">
              <w:rPr>
                <w:szCs w:val="24"/>
              </w:rPr>
              <w:t>Veiklos planas parengtas siekiant suplanuoti veiklos kryptis</w:t>
            </w:r>
            <w:r w:rsidR="008A0D28" w:rsidRPr="004D0A68">
              <w:rPr>
                <w:szCs w:val="24"/>
              </w:rPr>
              <w:t>,</w:t>
            </w:r>
            <w:r w:rsidRPr="004D0A68">
              <w:rPr>
                <w:szCs w:val="24"/>
              </w:rPr>
              <w:t xml:space="preserve"> atitinkančias Panevėžio miesto plėtros 2021</w:t>
            </w:r>
            <w:r w:rsidR="008A0D28" w:rsidRPr="004D0A68">
              <w:rPr>
                <w:szCs w:val="24"/>
              </w:rPr>
              <w:t>–</w:t>
            </w:r>
            <w:r w:rsidRPr="004D0A68">
              <w:rPr>
                <w:szCs w:val="24"/>
              </w:rPr>
              <w:t>2023 m. strateginį planą</w:t>
            </w:r>
          </w:p>
        </w:tc>
      </w:tr>
    </w:tbl>
    <w:p w14:paraId="4F2A8DB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3" w14:textId="77777777" w:rsidTr="00024429">
        <w:trPr>
          <w:cantSplit/>
          <w:trHeight w:val="517"/>
        </w:trPr>
        <w:tc>
          <w:tcPr>
            <w:tcW w:w="3234" w:type="dxa"/>
            <w:tcBorders>
              <w:top w:val="single" w:sz="4" w:space="0" w:color="000000"/>
              <w:left w:val="single" w:sz="4" w:space="0" w:color="000000"/>
              <w:bottom w:val="single" w:sz="4" w:space="0" w:color="000000"/>
            </w:tcBorders>
            <w:shd w:val="clear" w:color="auto" w:fill="FFFFFF"/>
          </w:tcPr>
          <w:p w14:paraId="4F2A8DC0" w14:textId="77777777" w:rsidR="00024429" w:rsidRPr="004D0A68" w:rsidRDefault="00024429" w:rsidP="00CD4C52">
            <w:pPr>
              <w:rPr>
                <w:b/>
                <w:bCs/>
                <w:szCs w:val="24"/>
              </w:rPr>
            </w:pPr>
            <w:r w:rsidRPr="004D0A68">
              <w:rPr>
                <w:b/>
                <w:bCs/>
                <w:szCs w:val="24"/>
              </w:rPr>
              <w:t>Ilgalaikis prioritetas</w:t>
            </w:r>
          </w:p>
          <w:p w14:paraId="4F2A8DC1" w14:textId="77777777" w:rsidR="00024429" w:rsidRPr="004D0A68" w:rsidRDefault="00024429" w:rsidP="00CD4C52">
            <w:pPr>
              <w:rPr>
                <w:szCs w:val="24"/>
              </w:rPr>
            </w:pPr>
            <w:r w:rsidRPr="004D0A68">
              <w:rPr>
                <w:b/>
                <w:bCs/>
                <w:szCs w:val="24"/>
              </w:rPr>
              <w:t>(pagal SP)</w:t>
            </w:r>
          </w:p>
        </w:tc>
        <w:tc>
          <w:tcPr>
            <w:tcW w:w="6433" w:type="dxa"/>
            <w:tcBorders>
              <w:top w:val="single" w:sz="4" w:space="0" w:color="000000"/>
              <w:left w:val="single" w:sz="4" w:space="0" w:color="000000"/>
              <w:bottom w:val="single" w:sz="4" w:space="0" w:color="000000"/>
              <w:right w:val="single" w:sz="4" w:space="0" w:color="000000"/>
            </w:tcBorders>
            <w:shd w:val="clear" w:color="auto" w:fill="FFFFFF"/>
          </w:tcPr>
          <w:p w14:paraId="4F2A8DC2" w14:textId="77777777" w:rsidR="00024429" w:rsidRPr="004D0A68" w:rsidRDefault="00024429" w:rsidP="00CD4C52">
            <w:pPr>
              <w:rPr>
                <w:szCs w:val="24"/>
              </w:rPr>
            </w:pPr>
            <w:r w:rsidRPr="004D0A68">
              <w:rPr>
                <w:szCs w:val="24"/>
              </w:rPr>
              <w:t>Kokybiškų gyvenimo sąlygų ir aukštos socialinės gerovės kūrimas</w:t>
            </w:r>
          </w:p>
        </w:tc>
      </w:tr>
    </w:tbl>
    <w:p w14:paraId="4F2A8DC4"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8" w14:textId="77777777" w:rsidTr="00024429">
        <w:trPr>
          <w:cantSplit/>
          <w:trHeight w:val="465"/>
        </w:trPr>
        <w:tc>
          <w:tcPr>
            <w:tcW w:w="3234" w:type="dxa"/>
            <w:tcBorders>
              <w:top w:val="single" w:sz="4" w:space="0" w:color="000000"/>
              <w:left w:val="single" w:sz="4" w:space="0" w:color="000000"/>
              <w:bottom w:val="single" w:sz="4" w:space="0" w:color="000000"/>
            </w:tcBorders>
            <w:shd w:val="clear" w:color="auto" w:fill="auto"/>
          </w:tcPr>
          <w:p w14:paraId="4F2A8DC5" w14:textId="77777777" w:rsidR="00024429" w:rsidRPr="004D0A68" w:rsidRDefault="00024429" w:rsidP="00CD4C52">
            <w:pPr>
              <w:pStyle w:val="Pagrindinistekstas"/>
              <w:jc w:val="left"/>
              <w:rPr>
                <w:bCs/>
                <w:sz w:val="24"/>
                <w:szCs w:val="24"/>
              </w:rPr>
            </w:pPr>
            <w:r w:rsidRPr="004D0A68">
              <w:rPr>
                <w:b/>
                <w:bCs/>
                <w:sz w:val="24"/>
                <w:szCs w:val="24"/>
              </w:rPr>
              <w:t>Veiklos plano tikslas</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C6" w14:textId="77777777" w:rsidR="00024429" w:rsidRPr="004D0A68" w:rsidRDefault="00024429" w:rsidP="00CD4C52">
            <w:pPr>
              <w:rPr>
                <w:szCs w:val="24"/>
              </w:rPr>
            </w:pPr>
            <w:r w:rsidRPr="004D0A68">
              <w:rPr>
                <w:bCs/>
                <w:szCs w:val="24"/>
              </w:rPr>
              <w:t>Paversti Panevėžio miestą kultūros traukos centru.</w:t>
            </w:r>
            <w:r w:rsidRPr="004D0A68">
              <w:rPr>
                <w:szCs w:val="24"/>
              </w:rPr>
              <w:t xml:space="preserve"> </w:t>
            </w:r>
          </w:p>
          <w:p w14:paraId="4F2A8DC7" w14:textId="77777777" w:rsidR="00024429" w:rsidRPr="004D0A68" w:rsidRDefault="00024429" w:rsidP="00CD4C52">
            <w:pPr>
              <w:rPr>
                <w:b/>
                <w:bCs/>
                <w:szCs w:val="24"/>
              </w:rPr>
            </w:pPr>
            <w:r w:rsidRPr="004D0A68">
              <w:rPr>
                <w:szCs w:val="24"/>
              </w:rPr>
              <w:t>Didinti kultūros prieinamumą ir visuomenės dalyvavimą kultūroje, skatinant kultūros raiškos įvairovę, plėtojant aukštos kokybės kultūros paslaugas.</w:t>
            </w:r>
          </w:p>
        </w:tc>
      </w:tr>
    </w:tbl>
    <w:p w14:paraId="4F2A8DC9"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CD"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4F2A8DCA" w14:textId="77777777" w:rsidR="00024429" w:rsidRPr="004D0A68" w:rsidRDefault="00024429" w:rsidP="00CD4C52">
            <w:pPr>
              <w:pStyle w:val="Pagrindinistekstas"/>
              <w:jc w:val="left"/>
              <w:rPr>
                <w:sz w:val="24"/>
                <w:szCs w:val="24"/>
              </w:rPr>
            </w:pPr>
            <w:r w:rsidRPr="004D0A68">
              <w:rPr>
                <w:b/>
                <w:bCs/>
                <w:sz w:val="24"/>
                <w:szCs w:val="24"/>
              </w:rPr>
              <w:t>Tikslo įgyvendinimo aprašymas</w:t>
            </w:r>
            <w:r w:rsidRPr="004D0A68">
              <w:rPr>
                <w:sz w:val="24"/>
                <w:szCs w:val="24"/>
              </w:rPr>
              <w:t xml:space="preserve"> </w:t>
            </w:r>
          </w:p>
          <w:p w14:paraId="4F2A8DCB" w14:textId="77777777" w:rsidR="00024429" w:rsidRPr="004D0A68" w:rsidRDefault="00024429" w:rsidP="00CB0489">
            <w:pPr>
              <w:pStyle w:val="Pagrindinistekstas"/>
              <w:jc w:val="both"/>
              <w:rPr>
                <w:sz w:val="24"/>
                <w:szCs w:val="24"/>
              </w:rPr>
            </w:pPr>
            <w:r w:rsidRPr="004D0A68">
              <w:rPr>
                <w:sz w:val="24"/>
                <w:szCs w:val="24"/>
              </w:rPr>
              <w:t xml:space="preserve">Įgyvendinant planą, siekiama Panevėžio miestą formuoti kaip regiono kultūros ir meno centrą. Aktyviai puoselėjant teatrines ir menines tradicijas, visuomenei </w:t>
            </w:r>
            <w:r w:rsidR="008A0D28" w:rsidRPr="004D0A68">
              <w:rPr>
                <w:sz w:val="24"/>
                <w:szCs w:val="24"/>
              </w:rPr>
              <w:t xml:space="preserve">pristatyti </w:t>
            </w:r>
            <w:r w:rsidRPr="004D0A68">
              <w:rPr>
                <w:sz w:val="24"/>
                <w:szCs w:val="24"/>
              </w:rPr>
              <w:t>klasikinio ir šiuolaikinio profesionaliojo scenos meno kūrinius, koncertines programas. Sudary</w:t>
            </w:r>
            <w:r w:rsidR="008A0D28" w:rsidRPr="004D0A68">
              <w:rPr>
                <w:sz w:val="24"/>
                <w:szCs w:val="24"/>
              </w:rPr>
              <w:t>ti</w:t>
            </w:r>
            <w:r w:rsidRPr="004D0A68">
              <w:rPr>
                <w:sz w:val="24"/>
                <w:szCs w:val="24"/>
              </w:rPr>
              <w:t xml:space="preserve"> sąlygas įtraukt</w:t>
            </w:r>
            <w:r w:rsidR="008A0D28" w:rsidRPr="004D0A68">
              <w:rPr>
                <w:sz w:val="24"/>
                <w:szCs w:val="24"/>
              </w:rPr>
              <w:t>i</w:t>
            </w:r>
            <w:r w:rsidRPr="004D0A68">
              <w:rPr>
                <w:sz w:val="24"/>
                <w:szCs w:val="24"/>
              </w:rPr>
              <w:t xml:space="preserve"> profesionalius menininkus. </w:t>
            </w:r>
          </w:p>
          <w:p w14:paraId="4F2A8DCC" w14:textId="77777777" w:rsidR="00CB0489" w:rsidRPr="004D0A68" w:rsidRDefault="00024429" w:rsidP="00CB0489">
            <w:pPr>
              <w:pStyle w:val="Pagrindinistekstas"/>
              <w:jc w:val="both"/>
              <w:rPr>
                <w:sz w:val="24"/>
                <w:szCs w:val="24"/>
              </w:rPr>
            </w:pPr>
            <w:r w:rsidRPr="004D0A68">
              <w:rPr>
                <w:sz w:val="24"/>
                <w:szCs w:val="24"/>
              </w:rPr>
              <w:t>Siekiant įgyvendinti numatytą tikslą organizuosime profesionaliojo scenos meno kūrimą ir viešą atlikimą, naudosime naujas renginių rinkodaros priemones, sudarysime bendradarbiavimo, partnerystės sutartis, dalyvausime kitų įstaigų organizuojamuose renginiuose, įtrauksime į teatro veiklą savanorius.</w:t>
            </w:r>
          </w:p>
        </w:tc>
      </w:tr>
    </w:tbl>
    <w:p w14:paraId="4F2A8DCE"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E9" w14:textId="77777777" w:rsidTr="00024429">
        <w:trPr>
          <w:trHeight w:val="983"/>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CF" w14:textId="77777777" w:rsidR="00024429" w:rsidRPr="004D0A68" w:rsidRDefault="00024429" w:rsidP="00CD4C52">
            <w:pPr>
              <w:rPr>
                <w:rFonts w:eastAsia="MS Mincho"/>
                <w:szCs w:val="24"/>
                <w:u w:val="single"/>
              </w:rPr>
            </w:pPr>
            <w:r w:rsidRPr="004D0A68">
              <w:rPr>
                <w:rFonts w:eastAsia="MS Mincho"/>
                <w:b/>
                <w:bCs/>
                <w:szCs w:val="24"/>
              </w:rPr>
              <w:t xml:space="preserve">1 uždavinys. </w:t>
            </w:r>
            <w:r w:rsidRPr="004D0A68">
              <w:rPr>
                <w:b/>
                <w:bCs/>
                <w:szCs w:val="24"/>
              </w:rPr>
              <w:t>Sudaryti tinkamas sąlygas profesional</w:t>
            </w:r>
            <w:r w:rsidR="008A0D28" w:rsidRPr="004D0A68">
              <w:rPr>
                <w:b/>
                <w:bCs/>
                <w:szCs w:val="24"/>
              </w:rPr>
              <w:t>iojo</w:t>
            </w:r>
            <w:r w:rsidRPr="004D0A68">
              <w:rPr>
                <w:b/>
                <w:bCs/>
                <w:szCs w:val="24"/>
              </w:rPr>
              <w:t xml:space="preserve"> meno kūrybai, įkurti ir vystyti kūrybinių industrijų sektorių mieste.</w:t>
            </w:r>
          </w:p>
          <w:p w14:paraId="4F2A8DD0" w14:textId="77777777" w:rsidR="00024429" w:rsidRPr="004D0A68" w:rsidRDefault="00024429" w:rsidP="00CD4C52">
            <w:pPr>
              <w:rPr>
                <w:rFonts w:eastAsia="MS Mincho"/>
                <w:szCs w:val="24"/>
                <w:u w:val="single"/>
              </w:rPr>
            </w:pPr>
          </w:p>
          <w:p w14:paraId="4F2A8DD1"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D2" w14:textId="77777777" w:rsidR="00024429" w:rsidRPr="004D0A68" w:rsidRDefault="00024429" w:rsidP="00CD4C52">
            <w:pPr>
              <w:ind w:firstLine="332"/>
              <w:rPr>
                <w:rFonts w:eastAsia="MS Mincho"/>
                <w:szCs w:val="24"/>
                <w:u w:val="single"/>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DD3" w14:textId="77777777" w:rsidR="00024429" w:rsidRPr="004D0A68" w:rsidRDefault="00024429" w:rsidP="00CD4C52">
            <w:pPr>
              <w:rPr>
                <w:rFonts w:eastAsia="MS Mincho"/>
                <w:szCs w:val="24"/>
                <w:u w:val="single"/>
              </w:rPr>
            </w:pPr>
          </w:p>
          <w:p w14:paraId="4F2A8DD4"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D5"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naujų spektaklių, meno, koncertinių programų parengimas</w:t>
            </w:r>
            <w:r w:rsidRPr="004D0A68">
              <w:rPr>
                <w:rFonts w:eastAsia="MS Mincho"/>
                <w:szCs w:val="24"/>
              </w:rPr>
              <w:t>;</w:t>
            </w:r>
          </w:p>
          <w:p w14:paraId="4F2A8DD6" w14:textId="77777777" w:rsidR="00024429" w:rsidRPr="004D0A68" w:rsidRDefault="00024429" w:rsidP="00CD4C52">
            <w:pPr>
              <w:numPr>
                <w:ilvl w:val="0"/>
                <w:numId w:val="6"/>
              </w:numPr>
              <w:suppressAutoHyphens/>
              <w:rPr>
                <w:rFonts w:eastAsia="MS Mincho"/>
                <w:bCs/>
                <w:szCs w:val="24"/>
              </w:rPr>
            </w:pPr>
            <w:r w:rsidRPr="004D0A68">
              <w:rPr>
                <w:rFonts w:eastAsia="MS Mincho"/>
                <w:szCs w:val="24"/>
              </w:rPr>
              <w:t>teatro veiklos sklaida;</w:t>
            </w:r>
          </w:p>
          <w:p w14:paraId="4F2A8DD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išskirtinių profesionaliojo meno renginių organizavimas</w:t>
            </w:r>
            <w:r w:rsidRPr="004D0A68">
              <w:rPr>
                <w:szCs w:val="24"/>
              </w:rPr>
              <w:t>;</w:t>
            </w:r>
          </w:p>
          <w:p w14:paraId="4F2A8DD8"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profesionalių menininkų įtraukimas į teatro veiklą</w:t>
            </w:r>
            <w:r w:rsidRPr="004D0A68">
              <w:rPr>
                <w:rFonts w:eastAsia="MS Mincho"/>
                <w:szCs w:val="24"/>
              </w:rPr>
              <w:t xml:space="preserve">. </w:t>
            </w:r>
          </w:p>
          <w:p w14:paraId="4F2A8DD9" w14:textId="77777777" w:rsidR="00024429" w:rsidRPr="004D0A68" w:rsidRDefault="00024429" w:rsidP="00CD4C52">
            <w:pPr>
              <w:ind w:left="720"/>
              <w:rPr>
                <w:rFonts w:eastAsia="MS Mincho"/>
                <w:szCs w:val="24"/>
              </w:rPr>
            </w:pPr>
          </w:p>
          <w:p w14:paraId="4F2A8DDA"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DB"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premjerinių spektaklių skaičius per metus</w:t>
            </w:r>
            <w:r w:rsidRPr="004D0A68">
              <w:rPr>
                <w:rFonts w:eastAsia="MS Mincho"/>
                <w:szCs w:val="24"/>
              </w:rPr>
              <w:t>;</w:t>
            </w:r>
          </w:p>
          <w:p w14:paraId="4F2A8DDC" w14:textId="77777777" w:rsidR="00024429" w:rsidRPr="004D0A68" w:rsidRDefault="00024429" w:rsidP="00CD4C52">
            <w:pPr>
              <w:numPr>
                <w:ilvl w:val="0"/>
                <w:numId w:val="6"/>
              </w:numPr>
              <w:suppressAutoHyphens/>
              <w:rPr>
                <w:szCs w:val="24"/>
              </w:rPr>
            </w:pPr>
            <w:r w:rsidRPr="004D0A68">
              <w:rPr>
                <w:rFonts w:eastAsia="MS Mincho"/>
                <w:bCs/>
                <w:szCs w:val="24"/>
              </w:rPr>
              <w:t>naujų parengtų koncertinių programų skaičius per metus</w:t>
            </w:r>
            <w:r w:rsidRPr="004D0A68">
              <w:rPr>
                <w:rFonts w:eastAsia="MS Mincho"/>
                <w:szCs w:val="24"/>
              </w:rPr>
              <w:t>;</w:t>
            </w:r>
          </w:p>
          <w:p w14:paraId="4F2A8DDD" w14:textId="77777777" w:rsidR="00024429" w:rsidRPr="004D0A68" w:rsidRDefault="00024429" w:rsidP="00CD4C52">
            <w:pPr>
              <w:numPr>
                <w:ilvl w:val="0"/>
                <w:numId w:val="6"/>
              </w:numPr>
              <w:suppressAutoHyphens/>
              <w:rPr>
                <w:szCs w:val="24"/>
              </w:rPr>
            </w:pPr>
            <w:r w:rsidRPr="004D0A68">
              <w:rPr>
                <w:szCs w:val="24"/>
              </w:rPr>
              <w:t>premjerinių spektaklių kokybinis vertinimas</w:t>
            </w:r>
            <w:r w:rsidRPr="004D0A68">
              <w:rPr>
                <w:rFonts w:eastAsia="MS Mincho"/>
                <w:szCs w:val="24"/>
              </w:rPr>
              <w:t>;</w:t>
            </w:r>
          </w:p>
          <w:p w14:paraId="4F2A8DDE" w14:textId="77777777" w:rsidR="00024429" w:rsidRPr="004D0A68" w:rsidRDefault="00024429" w:rsidP="00CD4C52">
            <w:pPr>
              <w:numPr>
                <w:ilvl w:val="0"/>
                <w:numId w:val="6"/>
              </w:numPr>
              <w:suppressAutoHyphens/>
              <w:rPr>
                <w:rFonts w:eastAsia="MS Mincho"/>
                <w:bCs/>
                <w:szCs w:val="24"/>
              </w:rPr>
            </w:pPr>
            <w:r w:rsidRPr="004D0A68">
              <w:rPr>
                <w:szCs w:val="24"/>
              </w:rPr>
              <w:t>naujų koncertinių programų kokybinis vertinimas;</w:t>
            </w:r>
          </w:p>
          <w:p w14:paraId="4F2A8DDF"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spektaklių skaičius mieste per metus</w:t>
            </w:r>
            <w:r w:rsidRPr="004D0A68">
              <w:rPr>
                <w:rFonts w:eastAsia="MS Mincho"/>
                <w:szCs w:val="24"/>
              </w:rPr>
              <w:t>;</w:t>
            </w:r>
          </w:p>
          <w:p w14:paraId="4F2A8DE0"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Lietuvos regione skaičius per metus;</w:t>
            </w:r>
          </w:p>
          <w:p w14:paraId="4F2A8DE1"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užsienyje skaičius per metus</w:t>
            </w:r>
            <w:r w:rsidRPr="004D0A68">
              <w:rPr>
                <w:rFonts w:eastAsia="MS Mincho"/>
                <w:szCs w:val="24"/>
              </w:rPr>
              <w:t>;</w:t>
            </w:r>
          </w:p>
          <w:p w14:paraId="4F2A8DE2"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koncertų skaičius mieste per metus;</w:t>
            </w:r>
          </w:p>
          <w:p w14:paraId="4F2A8DE3"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Lietuvos regione skaičius per metus;</w:t>
            </w:r>
          </w:p>
          <w:p w14:paraId="4F2A8DE4"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užsienyje skaičius per metus;</w:t>
            </w:r>
          </w:p>
          <w:p w14:paraId="4F2A8DE5"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suorganizuotų festivalių skaičius per metus;</w:t>
            </w:r>
          </w:p>
          <w:p w14:paraId="4F2A8DE6"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pristatytų regiono, šalies ir užsienio profesionalių atlikėjų koncertinių programų skaičius;</w:t>
            </w:r>
          </w:p>
          <w:p w14:paraId="4F2A8DE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įtrauktų jaunų profesionalių menininkų skaičius;</w:t>
            </w:r>
          </w:p>
          <w:p w14:paraId="4F2A8DE8" w14:textId="77777777" w:rsidR="00024429" w:rsidRPr="004D0A68" w:rsidRDefault="00024429" w:rsidP="008A0D28">
            <w:pPr>
              <w:numPr>
                <w:ilvl w:val="0"/>
                <w:numId w:val="6"/>
              </w:numPr>
              <w:suppressAutoHyphens/>
              <w:rPr>
                <w:rFonts w:eastAsia="MS Mincho"/>
                <w:szCs w:val="24"/>
              </w:rPr>
            </w:pPr>
            <w:r w:rsidRPr="004D0A68">
              <w:rPr>
                <w:rFonts w:eastAsia="MS Mincho"/>
                <w:bCs/>
                <w:szCs w:val="24"/>
              </w:rPr>
              <w:t>įgyvendintų projektų, į kuriuos įtraukti profesional</w:t>
            </w:r>
            <w:r w:rsidR="008A0D28" w:rsidRPr="004D0A68">
              <w:rPr>
                <w:rFonts w:eastAsia="MS Mincho"/>
                <w:bCs/>
                <w:szCs w:val="24"/>
              </w:rPr>
              <w:t>ūs</w:t>
            </w:r>
            <w:r w:rsidRPr="004D0A68">
              <w:rPr>
                <w:rFonts w:eastAsia="MS Mincho"/>
                <w:bCs/>
                <w:szCs w:val="24"/>
              </w:rPr>
              <w:t xml:space="preserve"> menininkai, skaičius per metus</w:t>
            </w:r>
            <w:r w:rsidRPr="004D0A68">
              <w:rPr>
                <w:rFonts w:eastAsia="MS Mincho"/>
                <w:szCs w:val="24"/>
              </w:rPr>
              <w:t>.</w:t>
            </w:r>
          </w:p>
        </w:tc>
      </w:tr>
    </w:tbl>
    <w:p w14:paraId="4F2A8DEA"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F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EB" w14:textId="77777777" w:rsidR="00024429" w:rsidRPr="004D0A68" w:rsidRDefault="00024429" w:rsidP="00CD4C52">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p>
          <w:p w14:paraId="4F2A8DEC" w14:textId="77777777" w:rsidR="00024429" w:rsidRPr="004D0A68" w:rsidRDefault="00024429" w:rsidP="00CD4C52">
            <w:pPr>
              <w:rPr>
                <w:rFonts w:eastAsia="MS Mincho"/>
                <w:szCs w:val="24"/>
                <w:u w:val="single"/>
              </w:rPr>
            </w:pPr>
          </w:p>
          <w:p w14:paraId="4F2A8DED"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EE" w14:textId="77777777" w:rsidR="00024429" w:rsidRPr="004D0A68" w:rsidRDefault="00024429" w:rsidP="00CD4C52">
            <w:pPr>
              <w:ind w:firstLine="332"/>
              <w:rPr>
                <w:rFonts w:eastAsia="MS Mincho"/>
                <w:b/>
                <w:bCs/>
                <w:szCs w:val="24"/>
              </w:rPr>
            </w:pPr>
            <w:r w:rsidRPr="004D0A68">
              <w:rPr>
                <w:rFonts w:eastAsia="MS Mincho"/>
                <w:szCs w:val="24"/>
              </w:rPr>
              <w:t>Lankytojų pasitenkinimo teikiamomis paslaugomis vertinimas</w:t>
            </w:r>
          </w:p>
          <w:p w14:paraId="4F2A8DEF" w14:textId="77777777" w:rsidR="00024429" w:rsidRPr="004D0A68" w:rsidRDefault="00024429" w:rsidP="00CD4C52">
            <w:pPr>
              <w:rPr>
                <w:rFonts w:eastAsia="MS Mincho"/>
                <w:b/>
                <w:bCs/>
                <w:szCs w:val="24"/>
              </w:rPr>
            </w:pPr>
          </w:p>
          <w:p w14:paraId="4F2A8DF0"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F1"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rFonts w:eastAsia="MS Mincho"/>
                <w:bCs/>
                <w:sz w:val="24"/>
                <w:szCs w:val="24"/>
              </w:rPr>
              <w:t>naujų renginių rinkodaros priemonių įgyvendinimas</w:t>
            </w:r>
            <w:r w:rsidRPr="004D0A68">
              <w:rPr>
                <w:rFonts w:eastAsia="MS Mincho"/>
                <w:sz w:val="24"/>
                <w:szCs w:val="24"/>
              </w:rPr>
              <w:t>;</w:t>
            </w:r>
          </w:p>
          <w:p w14:paraId="4F2A8DF2" w14:textId="77777777" w:rsidR="00024429" w:rsidRPr="004D0A68" w:rsidRDefault="00024429" w:rsidP="00CD4C52">
            <w:pPr>
              <w:pStyle w:val="Pagrindinistekstas"/>
              <w:numPr>
                <w:ilvl w:val="0"/>
                <w:numId w:val="5"/>
              </w:numPr>
              <w:suppressAutoHyphens/>
              <w:jc w:val="left"/>
              <w:rPr>
                <w:rFonts w:eastAsia="MS Mincho"/>
                <w:bCs/>
                <w:sz w:val="24"/>
                <w:szCs w:val="24"/>
              </w:rPr>
            </w:pPr>
            <w:r w:rsidRPr="004D0A68">
              <w:rPr>
                <w:rFonts w:eastAsia="MS Mincho"/>
                <w:sz w:val="24"/>
                <w:szCs w:val="24"/>
              </w:rPr>
              <w:t>bendradarbiavimo su verslo įmonėmis, miesto ir rajono švietimo įstaigomis plėtra;</w:t>
            </w:r>
          </w:p>
          <w:p w14:paraId="4F2A8DF3" w14:textId="77777777" w:rsidR="00024429" w:rsidRPr="004D0A68" w:rsidRDefault="00024429" w:rsidP="00CD4C52">
            <w:pPr>
              <w:pStyle w:val="Pagrindinistekstas"/>
              <w:numPr>
                <w:ilvl w:val="0"/>
                <w:numId w:val="5"/>
              </w:numPr>
              <w:suppressAutoHyphens/>
              <w:jc w:val="left"/>
              <w:rPr>
                <w:sz w:val="24"/>
                <w:szCs w:val="24"/>
              </w:rPr>
            </w:pPr>
            <w:r w:rsidRPr="004D0A68">
              <w:rPr>
                <w:rFonts w:eastAsia="MS Mincho"/>
                <w:bCs/>
                <w:sz w:val="24"/>
                <w:szCs w:val="24"/>
              </w:rPr>
              <w:t xml:space="preserve">bendrų programų su šalies profesionaliais kūrėjais, atlikėjais </w:t>
            </w:r>
            <w:r w:rsidR="008A0D28" w:rsidRPr="004D0A68">
              <w:rPr>
                <w:rFonts w:eastAsia="MS Mincho"/>
                <w:bCs/>
                <w:sz w:val="24"/>
                <w:szCs w:val="24"/>
              </w:rPr>
              <w:t xml:space="preserve">ir </w:t>
            </w:r>
            <w:r w:rsidRPr="004D0A68">
              <w:rPr>
                <w:rFonts w:eastAsia="MS Mincho"/>
                <w:bCs/>
                <w:sz w:val="24"/>
                <w:szCs w:val="24"/>
              </w:rPr>
              <w:t>orkestrais parengimas;</w:t>
            </w:r>
          </w:p>
          <w:p w14:paraId="4F2A8DF4"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sz w:val="24"/>
                <w:szCs w:val="24"/>
              </w:rPr>
              <w:t>teatro specialistų kompetencijų didinimas ir kvalifikacijos kėlimas</w:t>
            </w:r>
            <w:r w:rsidRPr="004D0A68">
              <w:rPr>
                <w:rFonts w:eastAsia="MS Mincho"/>
                <w:sz w:val="24"/>
                <w:szCs w:val="24"/>
              </w:rPr>
              <w:t>.</w:t>
            </w:r>
          </w:p>
          <w:p w14:paraId="4F2A8DF5" w14:textId="77777777" w:rsidR="00024429" w:rsidRPr="004D0A68" w:rsidRDefault="00024429" w:rsidP="00CD4C52">
            <w:pPr>
              <w:pStyle w:val="Pagrindinistekstas"/>
              <w:ind w:left="720"/>
              <w:jc w:val="left"/>
              <w:rPr>
                <w:rFonts w:eastAsia="MS Mincho"/>
                <w:sz w:val="24"/>
                <w:szCs w:val="24"/>
              </w:rPr>
            </w:pPr>
          </w:p>
          <w:p w14:paraId="4F2A8DF6"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F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įgyvendintų naujų rinkodaros priemonių skaičius</w:t>
            </w:r>
            <w:r w:rsidRPr="004D0A68">
              <w:rPr>
                <w:rFonts w:eastAsia="MS Mincho"/>
                <w:szCs w:val="24"/>
              </w:rPr>
              <w:t>;</w:t>
            </w:r>
          </w:p>
          <w:p w14:paraId="4F2A8DF8" w14:textId="77777777" w:rsidR="00024429" w:rsidRPr="004D0A68" w:rsidRDefault="00024429" w:rsidP="00CD4C52">
            <w:pPr>
              <w:numPr>
                <w:ilvl w:val="0"/>
                <w:numId w:val="6"/>
              </w:numPr>
              <w:suppressAutoHyphens/>
              <w:rPr>
                <w:szCs w:val="24"/>
              </w:rPr>
            </w:pPr>
            <w:r w:rsidRPr="004D0A68">
              <w:rPr>
                <w:rFonts w:eastAsia="MS Mincho"/>
                <w:bCs/>
                <w:szCs w:val="24"/>
              </w:rPr>
              <w:t>žiūrovų (lankytojų) skaičius per metus</w:t>
            </w:r>
            <w:r w:rsidRPr="004D0A68">
              <w:rPr>
                <w:rFonts w:eastAsia="MS Mincho"/>
                <w:szCs w:val="24"/>
              </w:rPr>
              <w:t>;</w:t>
            </w:r>
          </w:p>
          <w:p w14:paraId="4F2A8DF9" w14:textId="77777777" w:rsidR="00024429" w:rsidRPr="004D0A68" w:rsidRDefault="00024429" w:rsidP="00CD4C52">
            <w:pPr>
              <w:numPr>
                <w:ilvl w:val="0"/>
                <w:numId w:val="6"/>
              </w:numPr>
              <w:suppressAutoHyphens/>
              <w:rPr>
                <w:rFonts w:eastAsia="MS Mincho"/>
                <w:bCs/>
                <w:szCs w:val="24"/>
              </w:rPr>
            </w:pPr>
            <w:r w:rsidRPr="004D0A68">
              <w:rPr>
                <w:szCs w:val="24"/>
              </w:rPr>
              <w:t>sudarytų bendradarbiavimo, partnerystės sutarčių skaičius</w:t>
            </w:r>
            <w:r w:rsidRPr="004D0A68">
              <w:rPr>
                <w:rFonts w:eastAsia="MS Mincho"/>
                <w:szCs w:val="24"/>
              </w:rPr>
              <w:t>;</w:t>
            </w:r>
          </w:p>
          <w:p w14:paraId="4F2A8DFA"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parengtų bendrų programų skaičius;</w:t>
            </w:r>
          </w:p>
          <w:p w14:paraId="4F2A8DFB" w14:textId="77777777" w:rsidR="00024429" w:rsidRPr="004D0A68" w:rsidRDefault="00024429" w:rsidP="008A0D28">
            <w:pPr>
              <w:numPr>
                <w:ilvl w:val="0"/>
                <w:numId w:val="6"/>
              </w:numPr>
              <w:suppressAutoHyphens/>
              <w:rPr>
                <w:rFonts w:eastAsia="MS Mincho"/>
                <w:szCs w:val="24"/>
              </w:rPr>
            </w:pPr>
            <w:r w:rsidRPr="004D0A68">
              <w:rPr>
                <w:rFonts w:eastAsia="MS Mincho"/>
                <w:szCs w:val="24"/>
              </w:rPr>
              <w:t>kvalifikaciją kėlusių specialistų per metus dalis nuo visų specialistų skaičiaus.</w:t>
            </w:r>
          </w:p>
        </w:tc>
      </w:tr>
    </w:tbl>
    <w:p w14:paraId="4F2A8DF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0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FE" w14:textId="77777777" w:rsidR="00024429" w:rsidRPr="004D0A68" w:rsidRDefault="00024429" w:rsidP="00CD4C52">
            <w:pPr>
              <w:pStyle w:val="Pagrindinistekstas"/>
              <w:jc w:val="left"/>
              <w:rPr>
                <w:rFonts w:eastAsia="MS Mincho"/>
                <w:sz w:val="24"/>
                <w:szCs w:val="24"/>
                <w:u w:val="single"/>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DFF" w14:textId="77777777" w:rsidR="00024429" w:rsidRPr="004D0A68" w:rsidRDefault="00024429" w:rsidP="00CD4C52">
            <w:pPr>
              <w:rPr>
                <w:rFonts w:eastAsia="MS Mincho"/>
                <w:szCs w:val="24"/>
                <w:u w:val="single"/>
              </w:rPr>
            </w:pPr>
          </w:p>
          <w:p w14:paraId="4F2A8E0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01" w14:textId="77777777" w:rsidR="00024429" w:rsidRPr="004D0A68" w:rsidRDefault="00024429" w:rsidP="00CD4C52">
            <w:pPr>
              <w:ind w:firstLine="332"/>
              <w:rPr>
                <w:b/>
                <w:bCs/>
                <w:szCs w:val="24"/>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E02" w14:textId="77777777" w:rsidR="00024429" w:rsidRPr="004D0A68" w:rsidRDefault="00024429" w:rsidP="00CD4C52">
            <w:pPr>
              <w:pStyle w:val="Pagrindinistekstas"/>
              <w:jc w:val="left"/>
              <w:rPr>
                <w:b/>
                <w:bCs/>
                <w:sz w:val="24"/>
                <w:szCs w:val="24"/>
              </w:rPr>
            </w:pPr>
          </w:p>
          <w:p w14:paraId="4F2A8E03" w14:textId="77777777" w:rsidR="00024429" w:rsidRPr="004D0A68" w:rsidRDefault="00024429" w:rsidP="00CD4C52">
            <w:pPr>
              <w:rPr>
                <w:szCs w:val="24"/>
              </w:rPr>
            </w:pPr>
            <w:r w:rsidRPr="004D0A68">
              <w:rPr>
                <w:rFonts w:eastAsia="MS Mincho"/>
                <w:szCs w:val="24"/>
                <w:u w:val="single"/>
              </w:rPr>
              <w:t>Numatoma įgyvendinti šias priemones:</w:t>
            </w:r>
          </w:p>
          <w:p w14:paraId="4F2A8E04"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išskirtinių renginių, teikiančių miestui gyvybingumą, gerinančių miesto įvaizdį</w:t>
            </w:r>
            <w:r w:rsidR="008A0D28" w:rsidRPr="004D0A68">
              <w:rPr>
                <w:sz w:val="24"/>
                <w:szCs w:val="24"/>
              </w:rPr>
              <w:t>,</w:t>
            </w:r>
            <w:r w:rsidRPr="004D0A68">
              <w:rPr>
                <w:sz w:val="24"/>
                <w:szCs w:val="24"/>
              </w:rPr>
              <w:t xml:space="preserve"> rengimas</w:t>
            </w:r>
            <w:r w:rsidRPr="004D0A68">
              <w:rPr>
                <w:rFonts w:eastAsia="MS Mincho"/>
                <w:sz w:val="24"/>
                <w:szCs w:val="24"/>
              </w:rPr>
              <w:t>;</w:t>
            </w:r>
          </w:p>
          <w:p w14:paraId="4F2A8E05"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miesto viešųjų erdvių įveiklinimas;</w:t>
            </w:r>
          </w:p>
          <w:p w14:paraId="4F2A8E06"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sz w:val="24"/>
                <w:szCs w:val="24"/>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E07" w14:textId="77777777" w:rsidR="00024429" w:rsidRPr="004D0A68" w:rsidRDefault="00024429" w:rsidP="00CD4C52">
            <w:pPr>
              <w:pStyle w:val="Pagrindinistekstas"/>
              <w:ind w:left="720"/>
              <w:jc w:val="left"/>
              <w:rPr>
                <w:rFonts w:eastAsia="MS Mincho"/>
                <w:sz w:val="24"/>
                <w:szCs w:val="24"/>
              </w:rPr>
            </w:pPr>
          </w:p>
          <w:p w14:paraId="4F2A8E08" w14:textId="77777777" w:rsidR="00024429" w:rsidRPr="004D0A68" w:rsidRDefault="00024429" w:rsidP="00CD4C52">
            <w:pPr>
              <w:rPr>
                <w:szCs w:val="24"/>
              </w:rPr>
            </w:pPr>
            <w:r w:rsidRPr="004D0A68">
              <w:rPr>
                <w:rFonts w:eastAsia="MS Mincho"/>
                <w:szCs w:val="24"/>
                <w:u w:val="single"/>
              </w:rPr>
              <w:t>Proceso ir indėlio vertinimo kriterijai:</w:t>
            </w:r>
          </w:p>
          <w:p w14:paraId="4F2A8E09" w14:textId="77777777" w:rsidR="00024429" w:rsidRPr="004D0A68" w:rsidRDefault="00024429" w:rsidP="00CD4C52">
            <w:pPr>
              <w:numPr>
                <w:ilvl w:val="0"/>
                <w:numId w:val="6"/>
              </w:numPr>
              <w:suppressAutoHyphens/>
              <w:rPr>
                <w:szCs w:val="24"/>
              </w:rPr>
            </w:pPr>
            <w:r w:rsidRPr="004D0A68">
              <w:rPr>
                <w:szCs w:val="24"/>
              </w:rPr>
              <w:t>suorganizuotų renginių skaičius per metus</w:t>
            </w:r>
            <w:r w:rsidRPr="004D0A68">
              <w:rPr>
                <w:rFonts w:eastAsia="MS Mincho"/>
                <w:szCs w:val="24"/>
              </w:rPr>
              <w:t>;</w:t>
            </w:r>
          </w:p>
          <w:p w14:paraId="4F2A8E0A" w14:textId="77777777" w:rsidR="00024429" w:rsidRPr="004D0A68" w:rsidRDefault="00024429" w:rsidP="00CD4C52">
            <w:pPr>
              <w:numPr>
                <w:ilvl w:val="0"/>
                <w:numId w:val="6"/>
              </w:numPr>
              <w:suppressAutoHyphens/>
              <w:rPr>
                <w:szCs w:val="24"/>
              </w:rPr>
            </w:pPr>
            <w:r w:rsidRPr="004D0A68">
              <w:rPr>
                <w:szCs w:val="24"/>
              </w:rPr>
              <w:t>renginiams organizuoti panaudotų miesto viešųjų erdvių skaičius per metus;</w:t>
            </w:r>
          </w:p>
          <w:p w14:paraId="4F2A8E0B" w14:textId="77777777" w:rsidR="00024429" w:rsidRPr="004D0A68" w:rsidRDefault="00024429" w:rsidP="00CD4C52">
            <w:pPr>
              <w:numPr>
                <w:ilvl w:val="0"/>
                <w:numId w:val="6"/>
              </w:numPr>
              <w:suppressAutoHyphens/>
              <w:rPr>
                <w:rFonts w:eastAsia="MS Mincho"/>
                <w:szCs w:val="24"/>
              </w:rPr>
            </w:pPr>
            <w:r w:rsidRPr="004D0A68">
              <w:rPr>
                <w:szCs w:val="24"/>
              </w:rPr>
              <w:t>dalyvavimų skaičius</w:t>
            </w:r>
            <w:r w:rsidRPr="004D0A68">
              <w:rPr>
                <w:rFonts w:eastAsia="MS Mincho"/>
                <w:szCs w:val="24"/>
              </w:rPr>
              <w:t>.</w:t>
            </w:r>
          </w:p>
        </w:tc>
      </w:tr>
    </w:tbl>
    <w:p w14:paraId="4F2A8E0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1E" w14:textId="77777777" w:rsidTr="00024429">
        <w:trPr>
          <w:trHeight w:val="982"/>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E0E" w14:textId="77777777" w:rsidR="00024429" w:rsidRPr="004D0A68" w:rsidRDefault="00024429" w:rsidP="00CD4C52">
            <w:pPr>
              <w:rPr>
                <w:rFonts w:eastAsia="MS Mincho"/>
                <w:szCs w:val="24"/>
                <w:u w:val="single"/>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E0F" w14:textId="77777777" w:rsidR="00024429" w:rsidRPr="004D0A68" w:rsidRDefault="00024429" w:rsidP="00CD4C52">
            <w:pPr>
              <w:rPr>
                <w:rFonts w:eastAsia="MS Mincho"/>
                <w:szCs w:val="24"/>
                <w:u w:val="single"/>
              </w:rPr>
            </w:pPr>
          </w:p>
          <w:p w14:paraId="4F2A8E1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11" w14:textId="77777777" w:rsidR="00024429" w:rsidRPr="004D0A68" w:rsidRDefault="00024429" w:rsidP="00CD4C52">
            <w:pPr>
              <w:ind w:firstLine="332"/>
              <w:rPr>
                <w:rFonts w:eastAsia="MS Mincho"/>
                <w:szCs w:val="24"/>
              </w:rPr>
            </w:pPr>
            <w:r w:rsidRPr="004D0A68">
              <w:rPr>
                <w:rFonts w:eastAsia="MS Mincho"/>
                <w:szCs w:val="24"/>
              </w:rPr>
              <w:t>Kultūros ir meno veikloje dalyvavusių gyventojų skaičiaus pokytis</w:t>
            </w:r>
            <w:r w:rsidR="008A0D28" w:rsidRPr="004D0A68">
              <w:rPr>
                <w:rFonts w:eastAsia="MS Mincho"/>
                <w:szCs w:val="24"/>
              </w:rPr>
              <w:t>,</w:t>
            </w:r>
            <w:r w:rsidRPr="004D0A68">
              <w:rPr>
                <w:rFonts w:eastAsia="MS Mincho"/>
                <w:szCs w:val="24"/>
              </w:rPr>
              <w:t xml:space="preserve"> proc.</w:t>
            </w:r>
          </w:p>
          <w:p w14:paraId="4F2A8E12" w14:textId="77777777" w:rsidR="00024429" w:rsidRPr="004D0A68" w:rsidRDefault="00024429" w:rsidP="00CD4C52">
            <w:pPr>
              <w:rPr>
                <w:rFonts w:eastAsia="MS Mincho"/>
                <w:szCs w:val="24"/>
              </w:rPr>
            </w:pPr>
          </w:p>
          <w:p w14:paraId="4F2A8E13"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E14" w14:textId="77777777" w:rsidR="00024429" w:rsidRPr="004D0A68" w:rsidRDefault="00024429" w:rsidP="00CD4C52">
            <w:pPr>
              <w:pStyle w:val="Pagrindinistekstas"/>
              <w:numPr>
                <w:ilvl w:val="0"/>
                <w:numId w:val="6"/>
              </w:numPr>
              <w:suppressAutoHyphens/>
              <w:jc w:val="left"/>
              <w:rPr>
                <w:rFonts w:eastAsia="MS Mincho"/>
                <w:bCs/>
                <w:sz w:val="24"/>
                <w:szCs w:val="24"/>
              </w:rPr>
            </w:pPr>
            <w:r w:rsidRPr="004D0A68">
              <w:rPr>
                <w:rFonts w:eastAsia="MS Mincho"/>
                <w:bCs/>
                <w:sz w:val="24"/>
                <w:szCs w:val="24"/>
              </w:rPr>
              <w:t>kultūros savanorių įtraukimas į Muzikinio teatro veiklą</w:t>
            </w:r>
            <w:r w:rsidRPr="004D0A68">
              <w:rPr>
                <w:rFonts w:eastAsia="MS Mincho"/>
                <w:sz w:val="24"/>
                <w:szCs w:val="24"/>
              </w:rPr>
              <w:t xml:space="preserve">; </w:t>
            </w:r>
          </w:p>
          <w:p w14:paraId="4F2A8E15"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rFonts w:eastAsia="MS Mincho"/>
                <w:bCs/>
                <w:sz w:val="24"/>
                <w:szCs w:val="24"/>
              </w:rPr>
              <w:t>edukacinių ir</w:t>
            </w:r>
            <w:r w:rsidR="008A0D28" w:rsidRPr="004D0A68">
              <w:rPr>
                <w:rFonts w:eastAsia="MS Mincho"/>
                <w:bCs/>
                <w:sz w:val="24"/>
                <w:szCs w:val="24"/>
              </w:rPr>
              <w:t xml:space="preserve"> (</w:t>
            </w:r>
            <w:r w:rsidRPr="004D0A68">
              <w:rPr>
                <w:rFonts w:eastAsia="MS Mincho"/>
                <w:bCs/>
                <w:sz w:val="24"/>
                <w:szCs w:val="24"/>
              </w:rPr>
              <w:t>ar</w:t>
            </w:r>
            <w:r w:rsidR="008A0D28" w:rsidRPr="004D0A68">
              <w:rPr>
                <w:rFonts w:eastAsia="MS Mincho"/>
                <w:bCs/>
                <w:sz w:val="24"/>
                <w:szCs w:val="24"/>
              </w:rPr>
              <w:t>)</w:t>
            </w:r>
            <w:r w:rsidRPr="004D0A68">
              <w:rPr>
                <w:rFonts w:eastAsia="MS Mincho"/>
                <w:bCs/>
                <w:sz w:val="24"/>
                <w:szCs w:val="24"/>
              </w:rPr>
              <w:t xml:space="preserve"> pažintinių programų jaunimui ir miesto bendruomenei rengimas</w:t>
            </w:r>
            <w:r w:rsidRPr="004D0A68">
              <w:rPr>
                <w:rFonts w:eastAsia="MS Mincho"/>
                <w:sz w:val="24"/>
                <w:szCs w:val="24"/>
              </w:rPr>
              <w:t xml:space="preserve">. </w:t>
            </w:r>
          </w:p>
          <w:p w14:paraId="4F2A8E16" w14:textId="77777777" w:rsidR="00024429" w:rsidRPr="004D0A68" w:rsidRDefault="00024429" w:rsidP="00CD4C52">
            <w:pPr>
              <w:pStyle w:val="Pagrindinistekstas"/>
              <w:ind w:left="720"/>
              <w:jc w:val="left"/>
              <w:rPr>
                <w:rFonts w:eastAsia="MS Mincho"/>
                <w:sz w:val="24"/>
                <w:szCs w:val="24"/>
              </w:rPr>
            </w:pPr>
          </w:p>
          <w:p w14:paraId="4F2A8E17" w14:textId="77777777" w:rsidR="00024429" w:rsidRPr="004D0A68" w:rsidRDefault="00024429" w:rsidP="00CD4C52">
            <w:pPr>
              <w:rPr>
                <w:rFonts w:eastAsia="MS Mincho"/>
                <w:bCs/>
                <w:szCs w:val="24"/>
              </w:rPr>
            </w:pPr>
            <w:r w:rsidRPr="004D0A68">
              <w:rPr>
                <w:rFonts w:eastAsia="MS Mincho"/>
                <w:szCs w:val="24"/>
                <w:u w:val="single"/>
              </w:rPr>
              <w:t>Produkto vertinimo kriterijai:</w:t>
            </w:r>
          </w:p>
          <w:p w14:paraId="4F2A8E18"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į kultūros ir meno veiklą įtrauktų savanorių skaičius per metus;</w:t>
            </w:r>
          </w:p>
          <w:p w14:paraId="4F2A8E19"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suorganizuotų renginių</w:t>
            </w:r>
            <w:r w:rsidR="008A0D28" w:rsidRPr="004D0A68">
              <w:rPr>
                <w:rFonts w:eastAsia="MS Mincho"/>
                <w:bCs/>
                <w:szCs w:val="24"/>
              </w:rPr>
              <w:t>, padedant savanoriams,</w:t>
            </w:r>
            <w:r w:rsidRPr="004D0A68">
              <w:rPr>
                <w:rFonts w:eastAsia="MS Mincho"/>
                <w:bCs/>
                <w:szCs w:val="24"/>
              </w:rPr>
              <w:t xml:space="preserve"> skaičius per metus;</w:t>
            </w:r>
          </w:p>
          <w:p w14:paraId="4F2A8E1A" w14:textId="77777777" w:rsidR="00024429" w:rsidRPr="004D0A68" w:rsidRDefault="006A36FC" w:rsidP="00CD4C52">
            <w:pPr>
              <w:numPr>
                <w:ilvl w:val="0"/>
                <w:numId w:val="6"/>
              </w:numPr>
              <w:suppressAutoHyphens/>
              <w:rPr>
                <w:rFonts w:eastAsia="MS Mincho"/>
                <w:bCs/>
                <w:szCs w:val="24"/>
              </w:rPr>
            </w:pPr>
            <w:r w:rsidRPr="004D0A68">
              <w:rPr>
                <w:rFonts w:eastAsia="MS Mincho"/>
                <w:bCs/>
                <w:szCs w:val="24"/>
              </w:rPr>
              <w:t>n</w:t>
            </w:r>
            <w:r w:rsidR="00024429" w:rsidRPr="004D0A68">
              <w:rPr>
                <w:rFonts w:eastAsia="MS Mincho"/>
                <w:bCs/>
                <w:szCs w:val="24"/>
              </w:rPr>
              <w:t>aujų edukacinių programų skaičius per metus</w:t>
            </w:r>
            <w:r w:rsidR="00024429" w:rsidRPr="004D0A68">
              <w:rPr>
                <w:rFonts w:eastAsia="MS Mincho"/>
                <w:szCs w:val="24"/>
              </w:rPr>
              <w:t>;</w:t>
            </w:r>
          </w:p>
          <w:p w14:paraId="4F2A8E1B" w14:textId="77777777" w:rsidR="00024429" w:rsidRPr="004D0A68" w:rsidRDefault="006A36FC" w:rsidP="00CD4C52">
            <w:pPr>
              <w:numPr>
                <w:ilvl w:val="0"/>
                <w:numId w:val="6"/>
              </w:numPr>
              <w:suppressAutoHyphens/>
              <w:rPr>
                <w:szCs w:val="24"/>
              </w:rPr>
            </w:pPr>
            <w:r w:rsidRPr="004D0A68">
              <w:rPr>
                <w:rFonts w:eastAsia="MS Mincho"/>
                <w:bCs/>
                <w:szCs w:val="24"/>
              </w:rPr>
              <w:t>p</w:t>
            </w:r>
            <w:r w:rsidR="00024429" w:rsidRPr="004D0A68">
              <w:rPr>
                <w:rFonts w:eastAsia="MS Mincho"/>
                <w:bCs/>
                <w:szCs w:val="24"/>
              </w:rPr>
              <w:t>ravestų edukacinių programų skaičius per metus</w:t>
            </w:r>
            <w:r w:rsidR="00024429" w:rsidRPr="004D0A68">
              <w:rPr>
                <w:rFonts w:eastAsia="MS Mincho"/>
                <w:szCs w:val="24"/>
              </w:rPr>
              <w:t>;</w:t>
            </w:r>
          </w:p>
          <w:p w14:paraId="4F2A8E1C" w14:textId="77777777" w:rsidR="00024429" w:rsidRPr="004D0A68" w:rsidRDefault="00024429" w:rsidP="00CD4C52">
            <w:pPr>
              <w:numPr>
                <w:ilvl w:val="0"/>
                <w:numId w:val="6"/>
              </w:numPr>
              <w:suppressAutoHyphens/>
              <w:rPr>
                <w:rFonts w:eastAsia="MS Mincho"/>
                <w:szCs w:val="24"/>
              </w:rPr>
            </w:pPr>
            <w:r w:rsidRPr="004D0A68">
              <w:rPr>
                <w:szCs w:val="24"/>
              </w:rPr>
              <w:t>edukacinių programų lankytojų skaičius per metus;</w:t>
            </w:r>
          </w:p>
          <w:p w14:paraId="4F2A8E1D" w14:textId="77777777" w:rsidR="00024429" w:rsidRPr="004D0A68" w:rsidRDefault="00024429" w:rsidP="008A0D28">
            <w:pPr>
              <w:numPr>
                <w:ilvl w:val="0"/>
                <w:numId w:val="6"/>
              </w:numPr>
              <w:suppressAutoHyphens/>
              <w:rPr>
                <w:szCs w:val="24"/>
              </w:rPr>
            </w:pPr>
            <w:r w:rsidRPr="004D0A68">
              <w:rPr>
                <w:rFonts w:eastAsia="MS Mincho"/>
                <w:szCs w:val="24"/>
              </w:rPr>
              <w:t>lankytojų pasitenkinimo esamomis edukacinėmis programomis vertinimas.</w:t>
            </w:r>
          </w:p>
        </w:tc>
      </w:tr>
    </w:tbl>
    <w:p w14:paraId="4F2A8E1F" w14:textId="77777777" w:rsidR="00024429" w:rsidRPr="004D0A68" w:rsidRDefault="00024429" w:rsidP="00CD4C52">
      <w:pPr>
        <w:rPr>
          <w:b/>
          <w:bCs/>
          <w:strike/>
          <w:szCs w:val="24"/>
        </w:rPr>
      </w:pPr>
    </w:p>
    <w:tbl>
      <w:tblPr>
        <w:tblW w:w="0" w:type="auto"/>
        <w:tblInd w:w="-138" w:type="dxa"/>
        <w:tblLayout w:type="fixed"/>
        <w:tblCellMar>
          <w:left w:w="68" w:type="dxa"/>
        </w:tblCellMar>
        <w:tblLook w:val="0000" w:firstRow="0" w:lastRow="0" w:firstColumn="0" w:lastColumn="0" w:noHBand="0" w:noVBand="0"/>
      </w:tblPr>
      <w:tblGrid>
        <w:gridCol w:w="9656"/>
      </w:tblGrid>
      <w:tr w:rsidR="00024429" w:rsidRPr="004D0A68" w14:paraId="4F2A8E22" w14:textId="77777777" w:rsidTr="00024429">
        <w:tc>
          <w:tcPr>
            <w:tcW w:w="9656" w:type="dxa"/>
            <w:tcBorders>
              <w:top w:val="single" w:sz="4" w:space="0" w:color="000000"/>
              <w:left w:val="single" w:sz="4" w:space="0" w:color="000000"/>
              <w:bottom w:val="single" w:sz="4" w:space="0" w:color="000000"/>
              <w:right w:val="single" w:sz="4" w:space="0" w:color="000000"/>
            </w:tcBorders>
            <w:shd w:val="clear" w:color="auto" w:fill="auto"/>
          </w:tcPr>
          <w:p w14:paraId="4F2A8E20" w14:textId="77777777" w:rsidR="00024429" w:rsidRPr="004D0A68" w:rsidRDefault="00024429" w:rsidP="00CD4C52">
            <w:pPr>
              <w:rPr>
                <w:bCs/>
                <w:szCs w:val="24"/>
              </w:rPr>
            </w:pPr>
            <w:r w:rsidRPr="004D0A68">
              <w:rPr>
                <w:b/>
                <w:bCs/>
                <w:szCs w:val="24"/>
              </w:rPr>
              <w:t xml:space="preserve">Numatomas veiklos plano įgyvendinimo rezultatas </w:t>
            </w:r>
          </w:p>
          <w:p w14:paraId="4F2A8E21" w14:textId="77777777" w:rsidR="00024429" w:rsidRPr="004D0A68" w:rsidRDefault="00024429" w:rsidP="00CD4C52">
            <w:pPr>
              <w:pStyle w:val="Pagrindinistekstas"/>
              <w:jc w:val="left"/>
              <w:rPr>
                <w:sz w:val="24"/>
                <w:szCs w:val="24"/>
              </w:rPr>
            </w:pPr>
            <w:r w:rsidRPr="004D0A68">
              <w:rPr>
                <w:bCs/>
                <w:sz w:val="24"/>
                <w:szCs w:val="24"/>
              </w:rPr>
              <w:t>Pristatyti visuomenei klasikinio ir šiuolaikinio profesionaliojo scenos meno kūriniai. Sudarytos sąlygos scenos meno kūrėjams ir atlikėjams pristatyti visuomenei savo kūrybą. Suorganizuoti p</w:t>
            </w:r>
            <w:r w:rsidRPr="004D0A68">
              <w:rPr>
                <w:sz w:val="24"/>
                <w:szCs w:val="24"/>
              </w:rPr>
              <w:t xml:space="preserve">rofesionalūs muzikiniai renginiai, keliantys miesto gyventojų kultūrinį lygį, gerinantys miesto įvaizdį. Bendradarbiauta su kitomis įstaigomis. Įveiklintos miesto viešosios erdvės. </w:t>
            </w:r>
            <w:r w:rsidRPr="004D0A68">
              <w:rPr>
                <w:bCs/>
                <w:sz w:val="24"/>
                <w:szCs w:val="24"/>
              </w:rPr>
              <w:t>Įtrauktas jaunimas į kultūros ir meno veiklą, ugdant jų muzikos suvokimą, kūrybiškumą ir meninę raišką</w:t>
            </w:r>
            <w:r w:rsidRPr="004D0A68">
              <w:rPr>
                <w:rFonts w:eastAsia="MS Mincho"/>
                <w:bCs/>
                <w:sz w:val="24"/>
                <w:szCs w:val="24"/>
              </w:rPr>
              <w:t>. Pasiekta, kad profesionalioji muzikinė kultūra Panevėžyje būtų kokybiška, aukšto meninio lygio, šiuolaikiškos formos ir išsiskirtų iš kitų miestų.</w:t>
            </w:r>
          </w:p>
        </w:tc>
      </w:tr>
    </w:tbl>
    <w:p w14:paraId="4F2A8E23"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6"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4" w14:textId="77777777" w:rsidR="00024429" w:rsidRPr="004D0A68" w:rsidRDefault="00024429" w:rsidP="00CD4C52">
            <w:pPr>
              <w:rPr>
                <w:szCs w:val="24"/>
              </w:rPr>
            </w:pPr>
            <w:r w:rsidRPr="004D0A68">
              <w:rPr>
                <w:b/>
                <w:bCs/>
                <w:szCs w:val="24"/>
              </w:rPr>
              <w:t xml:space="preserve">Galimi programos vykdymo ir finansavimo variantai: </w:t>
            </w:r>
            <w:r w:rsidRPr="004D0A68">
              <w:rPr>
                <w:szCs w:val="24"/>
              </w:rPr>
              <w:t xml:space="preserve"> </w:t>
            </w:r>
          </w:p>
          <w:p w14:paraId="4F2A8E25" w14:textId="77777777" w:rsidR="00024429" w:rsidRPr="004D0A68" w:rsidRDefault="00024429" w:rsidP="00CD4C52">
            <w:pPr>
              <w:rPr>
                <w:szCs w:val="24"/>
              </w:rPr>
            </w:pPr>
            <w:r w:rsidRPr="004D0A68">
              <w:rPr>
                <w:szCs w:val="24"/>
              </w:rPr>
              <w:t xml:space="preserve">Panevėžio miesto savivaldybės lėšos, valstybinių programų lėšos, ES ir kitų fondų lėšos, rėmėjų lėšos, specialiųjų programų lėšos. </w:t>
            </w:r>
          </w:p>
        </w:tc>
      </w:tr>
    </w:tbl>
    <w:p w14:paraId="4F2A8E27"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A"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8" w14:textId="77777777" w:rsidR="00024429" w:rsidRPr="004D0A68" w:rsidRDefault="00024429" w:rsidP="00CD4C52">
            <w:pPr>
              <w:rPr>
                <w:szCs w:val="24"/>
              </w:rPr>
            </w:pPr>
            <w:r w:rsidRPr="004D0A68">
              <w:rPr>
                <w:b/>
                <w:bCs/>
                <w:szCs w:val="24"/>
              </w:rPr>
              <w:t xml:space="preserve">Panevėžio miesto plėtros strateginio plano dalys, susijusios su vykdomu veiklos planu: </w:t>
            </w:r>
          </w:p>
          <w:p w14:paraId="4F2A8E29" w14:textId="77777777" w:rsidR="00024429" w:rsidRPr="004D0A68" w:rsidRDefault="00024429" w:rsidP="00CD4C52">
            <w:pPr>
              <w:rPr>
                <w:szCs w:val="24"/>
              </w:rPr>
            </w:pPr>
            <w:r w:rsidRPr="004D0A68">
              <w:rPr>
                <w:szCs w:val="24"/>
              </w:rPr>
              <w:t xml:space="preserve">2.3.1, 2.3.2, 2.3.3, 2.3.4 </w:t>
            </w:r>
          </w:p>
        </w:tc>
      </w:tr>
    </w:tbl>
    <w:p w14:paraId="4F2A8E2B"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E" w14:textId="77777777" w:rsidTr="00024429">
        <w:trPr>
          <w:trHeight w:val="1400"/>
        </w:trPr>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C" w14:textId="77777777" w:rsidR="00024429" w:rsidRPr="004D0A68" w:rsidRDefault="00024429" w:rsidP="00CD4C52">
            <w:pPr>
              <w:pStyle w:val="Pagrindinistekstas"/>
              <w:jc w:val="left"/>
              <w:rPr>
                <w:sz w:val="24"/>
                <w:szCs w:val="24"/>
              </w:rPr>
            </w:pPr>
            <w:r w:rsidRPr="004D0A68">
              <w:rPr>
                <w:b/>
                <w:bCs/>
                <w:sz w:val="24"/>
                <w:szCs w:val="24"/>
              </w:rPr>
              <w:t xml:space="preserve">Susiję Lietuvos Respublikos ir savivaldybės teisės aktai:  </w:t>
            </w:r>
          </w:p>
          <w:p w14:paraId="4F2A8E2D" w14:textId="77777777" w:rsidR="00024429" w:rsidRPr="004D0A68" w:rsidRDefault="00024429" w:rsidP="00CD4C52">
            <w:pPr>
              <w:pStyle w:val="Pagrindinistekstas"/>
              <w:jc w:val="left"/>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8A0D28"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E2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707"/>
      </w:tblGrid>
      <w:tr w:rsidR="00024429" w:rsidRPr="004D0A68" w14:paraId="4F2A8E32" w14:textId="77777777" w:rsidTr="00024429">
        <w:trPr>
          <w:trHeight w:val="70"/>
        </w:trPr>
        <w:tc>
          <w:tcPr>
            <w:tcW w:w="9707" w:type="dxa"/>
            <w:tcBorders>
              <w:top w:val="single" w:sz="4" w:space="0" w:color="000000"/>
              <w:left w:val="single" w:sz="4" w:space="0" w:color="000000"/>
              <w:bottom w:val="single" w:sz="4" w:space="0" w:color="000000"/>
              <w:right w:val="single" w:sz="4" w:space="0" w:color="000000"/>
            </w:tcBorders>
            <w:shd w:val="clear" w:color="auto" w:fill="FFFFFF"/>
          </w:tcPr>
          <w:p w14:paraId="4F2A8E30" w14:textId="77777777" w:rsidR="00024429" w:rsidRPr="004D0A68" w:rsidRDefault="00024429" w:rsidP="00CD4C52">
            <w:pPr>
              <w:rPr>
                <w:b/>
                <w:szCs w:val="24"/>
              </w:rPr>
            </w:pPr>
            <w:r w:rsidRPr="004D0A68">
              <w:rPr>
                <w:b/>
                <w:szCs w:val="24"/>
              </w:rPr>
              <w:t xml:space="preserve">Kita svarbi informacija. </w:t>
            </w:r>
          </w:p>
          <w:p w14:paraId="4F2A8E31" w14:textId="77777777" w:rsidR="00024429" w:rsidRPr="004D0A68" w:rsidRDefault="00024429" w:rsidP="00CD4C52">
            <w:pPr>
              <w:rPr>
                <w:b/>
                <w:szCs w:val="24"/>
              </w:rPr>
            </w:pPr>
          </w:p>
        </w:tc>
      </w:tr>
    </w:tbl>
    <w:p w14:paraId="4F2A8E33" w14:textId="77777777" w:rsidR="003270A9" w:rsidRPr="004D0A68" w:rsidRDefault="003270A9" w:rsidP="00C76659">
      <w:pPr>
        <w:tabs>
          <w:tab w:val="left" w:pos="6663"/>
          <w:tab w:val="left" w:pos="6974"/>
        </w:tabs>
        <w:jc w:val="both"/>
        <w:rPr>
          <w:szCs w:val="24"/>
        </w:rPr>
      </w:pPr>
    </w:p>
    <w:p w14:paraId="4F2A8E34" w14:textId="77777777" w:rsidR="00CD4C52" w:rsidRPr="004D0A68" w:rsidRDefault="00CD4C52" w:rsidP="00C76659">
      <w:pPr>
        <w:tabs>
          <w:tab w:val="left" w:pos="6663"/>
          <w:tab w:val="left" w:pos="6974"/>
        </w:tabs>
        <w:jc w:val="both"/>
        <w:rPr>
          <w:szCs w:val="24"/>
        </w:rPr>
        <w:sectPr w:rsidR="00CD4C52" w:rsidRPr="004D0A68" w:rsidSect="00A05BBB">
          <w:pgSz w:w="11907" w:h="16840" w:code="9"/>
          <w:pgMar w:top="1134" w:right="567" w:bottom="1134" w:left="1701" w:header="567" w:footer="567" w:gutter="0"/>
          <w:cols w:space="708"/>
          <w:docGrid w:linePitch="360"/>
        </w:sectPr>
      </w:pPr>
    </w:p>
    <w:p w14:paraId="4F2A8E35" w14:textId="77777777" w:rsidR="003270A9" w:rsidRPr="004D0A68" w:rsidRDefault="003270A9" w:rsidP="00C76659">
      <w:pPr>
        <w:tabs>
          <w:tab w:val="left" w:pos="6663"/>
          <w:tab w:val="left" w:pos="6974"/>
        </w:tabs>
        <w:jc w:val="both"/>
        <w:rPr>
          <w:szCs w:val="24"/>
        </w:rPr>
      </w:pPr>
    </w:p>
    <w:p w14:paraId="4F2A8E36" w14:textId="77777777" w:rsidR="00CD4C52" w:rsidRPr="004D0A68" w:rsidRDefault="00CD4C52" w:rsidP="00CD4C52">
      <w:pPr>
        <w:jc w:val="center"/>
        <w:rPr>
          <w:rFonts w:eastAsia="MS Mincho"/>
          <w:sz w:val="20"/>
        </w:rPr>
      </w:pPr>
      <w:r w:rsidRPr="004D0A68">
        <w:rPr>
          <w:rFonts w:eastAsia="MS Mincho"/>
          <w:b/>
        </w:rPr>
        <w:t>PANEVĖŽIO MUZIKINIO TEATRO 2021 M. VEIKLOS PLANAS</w:t>
      </w:r>
    </w:p>
    <w:p w14:paraId="4F2A8E37" w14:textId="77777777" w:rsidR="00CD4C52" w:rsidRPr="004D0A68" w:rsidRDefault="00CD4C52" w:rsidP="00CD4C52">
      <w:pPr>
        <w:jc w:val="center"/>
        <w:rPr>
          <w:rFonts w:eastAsia="MS Mincho"/>
          <w:sz w:val="20"/>
        </w:rPr>
      </w:pPr>
      <w:r w:rsidRPr="004D0A68">
        <w:rPr>
          <w:rFonts w:eastAsia="MS Mincho"/>
          <w:sz w:val="20"/>
        </w:rPr>
        <w:t>TIKSLO, UŽDAVINIŲ IR PRIEMONIŲ VERTINIMO KRITERIJŲ SUVESTINĖ</w:t>
      </w:r>
    </w:p>
    <w:p w14:paraId="4F2A8E38" w14:textId="77777777" w:rsidR="00CD4C52" w:rsidRPr="00A05BBB" w:rsidRDefault="00CD4C52" w:rsidP="00CD4C52">
      <w:pPr>
        <w:jc w:val="center"/>
        <w:rPr>
          <w:rFonts w:eastAsia="MS Mincho"/>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3941"/>
        <w:gridCol w:w="4961"/>
        <w:gridCol w:w="1701"/>
        <w:gridCol w:w="1276"/>
        <w:gridCol w:w="1276"/>
      </w:tblGrid>
      <w:tr w:rsidR="00CD4C52" w:rsidRPr="004D0A68" w14:paraId="4F2A8E3E" w14:textId="77777777" w:rsidTr="00CD4C52">
        <w:trPr>
          <w:trHeight w:val="510"/>
        </w:trPr>
        <w:tc>
          <w:tcPr>
            <w:tcW w:w="562" w:type="dxa"/>
            <w:vMerge w:val="restart"/>
            <w:textDirection w:val="btLr"/>
            <w:vAlign w:val="center"/>
          </w:tcPr>
          <w:p w14:paraId="4F2A8E39" w14:textId="77777777" w:rsidR="00CD4C52" w:rsidRPr="004D0A68" w:rsidRDefault="00CD4C52" w:rsidP="00CD4C52">
            <w:pPr>
              <w:jc w:val="center"/>
              <w:rPr>
                <w:rFonts w:eastAsia="MS Mincho"/>
                <w:b/>
              </w:rPr>
            </w:pPr>
            <w:r w:rsidRPr="004D0A68">
              <w:rPr>
                <w:b/>
                <w:lang w:eastAsia="lt-LT"/>
              </w:rPr>
              <w:t>Tikslo kodas</w:t>
            </w:r>
          </w:p>
        </w:tc>
        <w:tc>
          <w:tcPr>
            <w:tcW w:w="567" w:type="dxa"/>
            <w:vMerge w:val="restart"/>
            <w:textDirection w:val="btLr"/>
            <w:vAlign w:val="center"/>
          </w:tcPr>
          <w:p w14:paraId="4F2A8E3A" w14:textId="77777777" w:rsidR="00CD4C52" w:rsidRPr="004D0A68" w:rsidRDefault="00CD4C52" w:rsidP="00CD4C52">
            <w:pPr>
              <w:jc w:val="center"/>
              <w:rPr>
                <w:rFonts w:eastAsia="MS Mincho"/>
                <w:b/>
              </w:rPr>
            </w:pPr>
            <w:r w:rsidRPr="004D0A68">
              <w:rPr>
                <w:b/>
                <w:lang w:eastAsia="lt-LT"/>
              </w:rPr>
              <w:t>Uždavinio kodas</w:t>
            </w:r>
          </w:p>
        </w:tc>
        <w:tc>
          <w:tcPr>
            <w:tcW w:w="567" w:type="dxa"/>
            <w:vMerge w:val="restart"/>
            <w:textDirection w:val="btLr"/>
            <w:vAlign w:val="center"/>
          </w:tcPr>
          <w:p w14:paraId="4F2A8E3B" w14:textId="77777777" w:rsidR="00CD4C52" w:rsidRPr="004D0A68" w:rsidRDefault="00CD4C52" w:rsidP="00CD4C52">
            <w:pPr>
              <w:jc w:val="center"/>
              <w:rPr>
                <w:rFonts w:eastAsia="MS Mincho"/>
                <w:b/>
              </w:rPr>
            </w:pPr>
            <w:r w:rsidRPr="004D0A68">
              <w:rPr>
                <w:b/>
                <w:lang w:eastAsia="lt-LT"/>
              </w:rPr>
              <w:t>Priemonės kodas</w:t>
            </w:r>
          </w:p>
        </w:tc>
        <w:tc>
          <w:tcPr>
            <w:tcW w:w="3941" w:type="dxa"/>
            <w:vMerge w:val="restart"/>
            <w:vAlign w:val="center"/>
          </w:tcPr>
          <w:p w14:paraId="4F2A8E3C" w14:textId="77777777" w:rsidR="00CD4C52" w:rsidRPr="004D0A68" w:rsidRDefault="00CD4C52" w:rsidP="00CD4C52">
            <w:pPr>
              <w:jc w:val="center"/>
              <w:rPr>
                <w:rFonts w:eastAsia="MS Mincho"/>
                <w:b/>
              </w:rPr>
            </w:pPr>
            <w:r w:rsidRPr="004D0A68">
              <w:rPr>
                <w:b/>
                <w:lang w:eastAsia="lt-LT"/>
              </w:rPr>
              <w:t>Pavadinimas</w:t>
            </w:r>
          </w:p>
        </w:tc>
        <w:tc>
          <w:tcPr>
            <w:tcW w:w="9214" w:type="dxa"/>
            <w:gridSpan w:val="4"/>
            <w:shd w:val="clear" w:color="auto" w:fill="auto"/>
            <w:vAlign w:val="center"/>
          </w:tcPr>
          <w:p w14:paraId="4F2A8E3D" w14:textId="77777777" w:rsidR="00CD4C52" w:rsidRPr="004D0A68" w:rsidRDefault="00CD4C52" w:rsidP="00CD4C52">
            <w:pPr>
              <w:jc w:val="center"/>
              <w:rPr>
                <w:b/>
                <w:bCs/>
                <w:lang w:eastAsia="lt-LT"/>
              </w:rPr>
            </w:pPr>
            <w:r w:rsidRPr="004D0A68">
              <w:rPr>
                <w:b/>
                <w:bCs/>
                <w:lang w:eastAsia="lt-LT"/>
              </w:rPr>
              <w:t>Tikslo, uždavinio, priemonės vertinimo kriterijaus</w:t>
            </w:r>
          </w:p>
        </w:tc>
      </w:tr>
      <w:tr w:rsidR="00CD4C52" w:rsidRPr="004D0A68" w14:paraId="4F2A8E47" w14:textId="77777777" w:rsidTr="00CD4C52">
        <w:trPr>
          <w:trHeight w:val="1423"/>
        </w:trPr>
        <w:tc>
          <w:tcPr>
            <w:tcW w:w="562" w:type="dxa"/>
            <w:vMerge/>
            <w:textDirection w:val="btLr"/>
            <w:vAlign w:val="center"/>
          </w:tcPr>
          <w:p w14:paraId="4F2A8E3F" w14:textId="77777777" w:rsidR="00CD4C52" w:rsidRPr="004D0A68" w:rsidRDefault="00CD4C52" w:rsidP="00CD4C52">
            <w:pPr>
              <w:jc w:val="center"/>
              <w:rPr>
                <w:rFonts w:eastAsia="MS Mincho"/>
                <w:b/>
              </w:rPr>
            </w:pPr>
          </w:p>
        </w:tc>
        <w:tc>
          <w:tcPr>
            <w:tcW w:w="567" w:type="dxa"/>
            <w:vMerge/>
            <w:textDirection w:val="btLr"/>
            <w:vAlign w:val="center"/>
          </w:tcPr>
          <w:p w14:paraId="4F2A8E40" w14:textId="77777777" w:rsidR="00CD4C52" w:rsidRPr="004D0A68" w:rsidRDefault="00CD4C52" w:rsidP="00CD4C52">
            <w:pPr>
              <w:jc w:val="center"/>
              <w:rPr>
                <w:rFonts w:eastAsia="MS Mincho"/>
                <w:b/>
              </w:rPr>
            </w:pPr>
          </w:p>
        </w:tc>
        <w:tc>
          <w:tcPr>
            <w:tcW w:w="567" w:type="dxa"/>
            <w:vMerge/>
            <w:textDirection w:val="btLr"/>
            <w:vAlign w:val="center"/>
          </w:tcPr>
          <w:p w14:paraId="4F2A8E41" w14:textId="77777777" w:rsidR="00CD4C52" w:rsidRPr="004D0A68" w:rsidRDefault="00CD4C52" w:rsidP="00CD4C52">
            <w:pPr>
              <w:jc w:val="center"/>
              <w:rPr>
                <w:rFonts w:eastAsia="MS Mincho"/>
                <w:b/>
              </w:rPr>
            </w:pPr>
          </w:p>
        </w:tc>
        <w:tc>
          <w:tcPr>
            <w:tcW w:w="3941" w:type="dxa"/>
            <w:vMerge/>
            <w:vAlign w:val="center"/>
          </w:tcPr>
          <w:p w14:paraId="4F2A8E42" w14:textId="77777777" w:rsidR="00CD4C52" w:rsidRPr="004D0A68" w:rsidRDefault="00CD4C52" w:rsidP="00CD4C52">
            <w:pPr>
              <w:jc w:val="center"/>
              <w:rPr>
                <w:rFonts w:eastAsia="MS Mincho"/>
                <w:b/>
              </w:rPr>
            </w:pPr>
          </w:p>
        </w:tc>
        <w:tc>
          <w:tcPr>
            <w:tcW w:w="4961" w:type="dxa"/>
            <w:vAlign w:val="center"/>
          </w:tcPr>
          <w:p w14:paraId="4F2A8E43" w14:textId="77777777" w:rsidR="00CD4C52" w:rsidRPr="004D0A68" w:rsidRDefault="00CD4C52" w:rsidP="00CD4C52">
            <w:pPr>
              <w:jc w:val="center"/>
              <w:rPr>
                <w:rFonts w:eastAsia="MS Mincho"/>
                <w:b/>
              </w:rPr>
            </w:pPr>
            <w:r w:rsidRPr="004D0A68">
              <w:rPr>
                <w:b/>
                <w:lang w:eastAsia="lt-LT"/>
              </w:rPr>
              <w:t>Pavadinimas</w:t>
            </w:r>
          </w:p>
        </w:tc>
        <w:tc>
          <w:tcPr>
            <w:tcW w:w="1701" w:type="dxa"/>
            <w:vAlign w:val="center"/>
          </w:tcPr>
          <w:p w14:paraId="4F2A8E44" w14:textId="77777777" w:rsidR="00CD4C52" w:rsidRPr="004D0A68" w:rsidRDefault="00CD4C52" w:rsidP="00CD4C52">
            <w:pPr>
              <w:jc w:val="center"/>
              <w:rPr>
                <w:b/>
                <w:lang w:eastAsia="lt-LT"/>
              </w:rPr>
            </w:pPr>
            <w:r w:rsidRPr="004D0A68">
              <w:rPr>
                <w:b/>
                <w:lang w:eastAsia="lt-LT"/>
              </w:rPr>
              <w:t>Mato vnt.</w:t>
            </w:r>
          </w:p>
        </w:tc>
        <w:tc>
          <w:tcPr>
            <w:tcW w:w="1276" w:type="dxa"/>
            <w:vAlign w:val="center"/>
          </w:tcPr>
          <w:p w14:paraId="4F2A8E45" w14:textId="77777777" w:rsidR="00CD4C52" w:rsidRPr="004D0A68" w:rsidRDefault="00CD4C52" w:rsidP="00CD4C52">
            <w:pPr>
              <w:jc w:val="center"/>
              <w:rPr>
                <w:rFonts w:eastAsia="MS Mincho"/>
                <w:b/>
              </w:rPr>
            </w:pPr>
            <w:r w:rsidRPr="004D0A68">
              <w:rPr>
                <w:b/>
                <w:lang w:eastAsia="lt-LT"/>
              </w:rPr>
              <w:t>2020 m. faktinė reikšmė, rezultatas</w:t>
            </w:r>
          </w:p>
        </w:tc>
        <w:tc>
          <w:tcPr>
            <w:tcW w:w="1276" w:type="dxa"/>
            <w:vAlign w:val="center"/>
          </w:tcPr>
          <w:p w14:paraId="4F2A8E46" w14:textId="77777777" w:rsidR="00CD4C52" w:rsidRPr="004D0A68" w:rsidRDefault="00CD4C52" w:rsidP="00CD4C52">
            <w:pPr>
              <w:jc w:val="center"/>
              <w:rPr>
                <w:b/>
                <w:lang w:eastAsia="lt-LT"/>
              </w:rPr>
            </w:pPr>
            <w:r w:rsidRPr="004D0A68">
              <w:rPr>
                <w:b/>
                <w:lang w:eastAsia="lt-LT"/>
              </w:rPr>
              <w:t>2021 m. siektina reikšmė, rezultatas</w:t>
            </w:r>
          </w:p>
        </w:tc>
      </w:tr>
      <w:tr w:rsidR="00CD4C52" w:rsidRPr="004D0A68" w14:paraId="4F2A8E4E" w14:textId="77777777" w:rsidTr="00CD4C52">
        <w:trPr>
          <w:trHeight w:val="304"/>
        </w:trPr>
        <w:tc>
          <w:tcPr>
            <w:tcW w:w="562" w:type="dxa"/>
            <w:shd w:val="clear" w:color="auto" w:fill="DBE5F1"/>
          </w:tcPr>
          <w:p w14:paraId="4F2A8E48" w14:textId="77777777" w:rsidR="00CD4C52" w:rsidRPr="004D0A68" w:rsidRDefault="00CD4C52" w:rsidP="00CD4C52">
            <w:pPr>
              <w:jc w:val="center"/>
              <w:rPr>
                <w:b/>
                <w:bCs/>
                <w:szCs w:val="24"/>
                <w:lang w:eastAsia="lt-LT"/>
              </w:rPr>
            </w:pPr>
            <w:r w:rsidRPr="004D0A68">
              <w:rPr>
                <w:b/>
                <w:bCs/>
                <w:szCs w:val="24"/>
                <w:lang w:eastAsia="lt-LT"/>
              </w:rPr>
              <w:t>01</w:t>
            </w:r>
          </w:p>
        </w:tc>
        <w:tc>
          <w:tcPr>
            <w:tcW w:w="5075" w:type="dxa"/>
            <w:gridSpan w:val="3"/>
            <w:shd w:val="clear" w:color="auto" w:fill="C6D9F1"/>
          </w:tcPr>
          <w:p w14:paraId="4F2A8E49" w14:textId="77777777" w:rsidR="00CD4C52" w:rsidRPr="004D0A68" w:rsidRDefault="00CD4C52" w:rsidP="00CD4C52">
            <w:pPr>
              <w:rPr>
                <w:rFonts w:eastAsia="MS Mincho"/>
                <w:szCs w:val="24"/>
              </w:rPr>
            </w:pPr>
            <w:r w:rsidRPr="004D0A68">
              <w:rPr>
                <w:b/>
                <w:bCs/>
                <w:szCs w:val="24"/>
                <w:lang w:eastAsia="lt-LT"/>
              </w:rPr>
              <w:t>Paversti Panevėžio miestą kultūros traukos centru</w:t>
            </w:r>
          </w:p>
        </w:tc>
        <w:tc>
          <w:tcPr>
            <w:tcW w:w="4961" w:type="dxa"/>
            <w:shd w:val="clear" w:color="auto" w:fill="C6D9F1"/>
          </w:tcPr>
          <w:p w14:paraId="4F2A8E4A" w14:textId="77777777" w:rsidR="00CD4C52" w:rsidRPr="004D0A68" w:rsidRDefault="00CD4C52" w:rsidP="00CD4C52">
            <w:pPr>
              <w:rPr>
                <w:rFonts w:eastAsia="MS Mincho"/>
                <w:szCs w:val="24"/>
              </w:rPr>
            </w:pPr>
          </w:p>
        </w:tc>
        <w:tc>
          <w:tcPr>
            <w:tcW w:w="1701" w:type="dxa"/>
            <w:shd w:val="clear" w:color="auto" w:fill="C6D9F1"/>
          </w:tcPr>
          <w:p w14:paraId="4F2A8E4B" w14:textId="77777777" w:rsidR="00CD4C52" w:rsidRPr="004D0A68" w:rsidRDefault="00CD4C52" w:rsidP="00CD4C52">
            <w:pPr>
              <w:jc w:val="center"/>
              <w:rPr>
                <w:szCs w:val="24"/>
              </w:rPr>
            </w:pPr>
          </w:p>
        </w:tc>
        <w:tc>
          <w:tcPr>
            <w:tcW w:w="1276" w:type="dxa"/>
            <w:shd w:val="clear" w:color="auto" w:fill="C6D9F1"/>
          </w:tcPr>
          <w:p w14:paraId="4F2A8E4C" w14:textId="77777777" w:rsidR="00CD4C52" w:rsidRPr="004D0A68" w:rsidRDefault="00CD4C52" w:rsidP="00CD4C52">
            <w:pPr>
              <w:jc w:val="center"/>
              <w:rPr>
                <w:szCs w:val="24"/>
              </w:rPr>
            </w:pPr>
          </w:p>
        </w:tc>
        <w:tc>
          <w:tcPr>
            <w:tcW w:w="1276" w:type="dxa"/>
            <w:shd w:val="clear" w:color="auto" w:fill="C6D9F1"/>
          </w:tcPr>
          <w:p w14:paraId="4F2A8E4D" w14:textId="77777777" w:rsidR="00CD4C52" w:rsidRPr="004D0A68" w:rsidRDefault="00CD4C52" w:rsidP="00CD4C52">
            <w:pPr>
              <w:jc w:val="center"/>
              <w:rPr>
                <w:szCs w:val="24"/>
              </w:rPr>
            </w:pPr>
          </w:p>
        </w:tc>
      </w:tr>
      <w:tr w:rsidR="00CD4C52" w:rsidRPr="004D0A68" w14:paraId="4F2A8E56" w14:textId="77777777" w:rsidTr="00CD4C52">
        <w:tc>
          <w:tcPr>
            <w:tcW w:w="562" w:type="dxa"/>
            <w:shd w:val="clear" w:color="auto" w:fill="DBE5F1"/>
          </w:tcPr>
          <w:p w14:paraId="4F2A8E4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50" w14:textId="77777777" w:rsidR="00CD4C52" w:rsidRPr="004D0A68" w:rsidRDefault="00CD4C52" w:rsidP="00CD4C52">
            <w:pPr>
              <w:jc w:val="center"/>
              <w:rPr>
                <w:b/>
                <w:bCs/>
                <w:szCs w:val="24"/>
                <w:lang w:eastAsia="lt-LT"/>
              </w:rPr>
            </w:pPr>
            <w:r w:rsidRPr="004D0A68">
              <w:rPr>
                <w:b/>
                <w:bCs/>
                <w:szCs w:val="24"/>
                <w:lang w:eastAsia="lt-LT"/>
              </w:rPr>
              <w:t>01</w:t>
            </w:r>
          </w:p>
        </w:tc>
        <w:tc>
          <w:tcPr>
            <w:tcW w:w="4508" w:type="dxa"/>
            <w:gridSpan w:val="2"/>
            <w:shd w:val="clear" w:color="auto" w:fill="D6E3BC"/>
          </w:tcPr>
          <w:p w14:paraId="4F2A8E51" w14:textId="77777777" w:rsidR="00CD4C52" w:rsidRPr="004D0A68" w:rsidRDefault="00CD4C52" w:rsidP="00CD4C52">
            <w:pPr>
              <w:rPr>
                <w:rFonts w:eastAsia="MS Mincho"/>
                <w:bCs/>
                <w:szCs w:val="24"/>
              </w:rPr>
            </w:pPr>
            <w:r w:rsidRPr="004D0A68">
              <w:rPr>
                <w:b/>
                <w:bCs/>
                <w:szCs w:val="24"/>
                <w:lang w:eastAsia="lt-LT"/>
              </w:rPr>
              <w:t>Sudaryti tinkamas sąlygas profesional</w:t>
            </w:r>
            <w:r w:rsidR="004F177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cPr>
          <w:p w14:paraId="4F2A8E52" w14:textId="77777777" w:rsidR="00CD4C52" w:rsidRPr="004D0A68" w:rsidRDefault="00CD4C52" w:rsidP="00CD4C52">
            <w:pPr>
              <w:rPr>
                <w:rFonts w:eastAsia="MS Mincho"/>
                <w:bCs/>
                <w:szCs w:val="24"/>
              </w:rPr>
            </w:pPr>
            <w:r w:rsidRPr="004D0A68">
              <w:rPr>
                <w:rFonts w:eastAsia="MS Mincho"/>
                <w:bCs/>
                <w:szCs w:val="24"/>
              </w:rPr>
              <w:t xml:space="preserve">Įgyvendintų veiklų pokytis </w:t>
            </w:r>
          </w:p>
        </w:tc>
        <w:tc>
          <w:tcPr>
            <w:tcW w:w="1701" w:type="dxa"/>
            <w:shd w:val="clear" w:color="auto" w:fill="D6E3BC"/>
          </w:tcPr>
          <w:p w14:paraId="4F2A8E53"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E54" w14:textId="77777777" w:rsidR="00CD4C52" w:rsidRPr="004D0A68" w:rsidRDefault="004F1771" w:rsidP="00CD4C52">
            <w:pPr>
              <w:jc w:val="center"/>
              <w:rPr>
                <w:szCs w:val="24"/>
                <w:lang w:eastAsia="lt-LT"/>
              </w:rPr>
            </w:pPr>
            <w:r w:rsidRPr="004D0A68">
              <w:rPr>
                <w:szCs w:val="24"/>
                <w:lang w:eastAsia="lt-LT"/>
              </w:rPr>
              <w:t xml:space="preserve">– </w:t>
            </w:r>
            <w:r w:rsidR="00CD4C52" w:rsidRPr="004D0A68">
              <w:rPr>
                <w:szCs w:val="24"/>
                <w:lang w:eastAsia="lt-LT"/>
              </w:rPr>
              <w:t>67*</w:t>
            </w:r>
          </w:p>
        </w:tc>
        <w:tc>
          <w:tcPr>
            <w:tcW w:w="1276" w:type="dxa"/>
            <w:shd w:val="clear" w:color="auto" w:fill="D6E3BC"/>
          </w:tcPr>
          <w:p w14:paraId="4F2A8E55" w14:textId="77777777" w:rsidR="00CD4C52" w:rsidRPr="004D0A68" w:rsidRDefault="00CD4C52" w:rsidP="00CD4C52">
            <w:pPr>
              <w:jc w:val="center"/>
              <w:rPr>
                <w:szCs w:val="24"/>
                <w:lang w:eastAsia="lt-LT"/>
              </w:rPr>
            </w:pPr>
            <w:r w:rsidRPr="004D0A68">
              <w:rPr>
                <w:szCs w:val="24"/>
                <w:lang w:eastAsia="lt-LT"/>
              </w:rPr>
              <w:t>80</w:t>
            </w:r>
          </w:p>
        </w:tc>
      </w:tr>
      <w:tr w:rsidR="00CD4C52" w:rsidRPr="004D0A68" w14:paraId="4F2A8E5F" w14:textId="77777777" w:rsidTr="00CD4C52">
        <w:tc>
          <w:tcPr>
            <w:tcW w:w="562" w:type="dxa"/>
            <w:vMerge w:val="restart"/>
            <w:shd w:val="clear" w:color="auto" w:fill="DBE5F1"/>
          </w:tcPr>
          <w:p w14:paraId="4F2A8E57"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shd w:val="clear" w:color="auto" w:fill="D6E3BC"/>
          </w:tcPr>
          <w:p w14:paraId="4F2A8E58"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tcPr>
          <w:p w14:paraId="4F2A8E59" w14:textId="77777777" w:rsidR="00CD4C52" w:rsidRPr="004D0A68" w:rsidRDefault="00CD4C52" w:rsidP="00CD4C52">
            <w:pPr>
              <w:jc w:val="center"/>
              <w:rPr>
                <w:rFonts w:eastAsia="MS Mincho"/>
                <w:szCs w:val="24"/>
              </w:rPr>
            </w:pPr>
            <w:r w:rsidRPr="004D0A68">
              <w:rPr>
                <w:b/>
                <w:bCs/>
                <w:szCs w:val="24"/>
                <w:lang w:eastAsia="lt-LT"/>
              </w:rPr>
              <w:t>01</w:t>
            </w:r>
          </w:p>
        </w:tc>
        <w:tc>
          <w:tcPr>
            <w:tcW w:w="3941" w:type="dxa"/>
            <w:vMerge w:val="restart"/>
          </w:tcPr>
          <w:p w14:paraId="4F2A8E5A" w14:textId="77777777" w:rsidR="00CD4C52" w:rsidRPr="004D0A68" w:rsidRDefault="00CD4C52" w:rsidP="00CD4C52">
            <w:pPr>
              <w:rPr>
                <w:rFonts w:eastAsia="MS Mincho"/>
                <w:szCs w:val="24"/>
              </w:rPr>
            </w:pPr>
            <w:r w:rsidRPr="004D0A68">
              <w:rPr>
                <w:rFonts w:eastAsia="MS Mincho"/>
                <w:bCs/>
                <w:szCs w:val="24"/>
              </w:rPr>
              <w:t>Naujų spektaklių, meno, koncertinių programų parengimas</w:t>
            </w:r>
          </w:p>
        </w:tc>
        <w:tc>
          <w:tcPr>
            <w:tcW w:w="4961" w:type="dxa"/>
          </w:tcPr>
          <w:p w14:paraId="4F2A8E5B" w14:textId="77777777" w:rsidR="00CD4C52" w:rsidRPr="004D0A68" w:rsidRDefault="00CD4C52" w:rsidP="00CD4C52">
            <w:pPr>
              <w:rPr>
                <w:rFonts w:eastAsia="MS Mincho"/>
                <w:szCs w:val="24"/>
              </w:rPr>
            </w:pPr>
            <w:r w:rsidRPr="004D0A68">
              <w:rPr>
                <w:rFonts w:eastAsia="MS Mincho"/>
                <w:bCs/>
                <w:szCs w:val="24"/>
              </w:rPr>
              <w:t>Premjerinių spektaklių skaičius per metus</w:t>
            </w:r>
          </w:p>
        </w:tc>
        <w:tc>
          <w:tcPr>
            <w:tcW w:w="1701" w:type="dxa"/>
          </w:tcPr>
          <w:p w14:paraId="4F2A8E5C" w14:textId="77777777" w:rsidR="00CD4C52" w:rsidRPr="004D0A68" w:rsidRDefault="00CD4C52" w:rsidP="00CD4C52">
            <w:pPr>
              <w:jc w:val="center"/>
              <w:rPr>
                <w:szCs w:val="24"/>
              </w:rPr>
            </w:pPr>
            <w:r w:rsidRPr="004D0A68">
              <w:rPr>
                <w:szCs w:val="24"/>
              </w:rPr>
              <w:t>Vnt.</w:t>
            </w:r>
          </w:p>
        </w:tc>
        <w:tc>
          <w:tcPr>
            <w:tcW w:w="1276" w:type="dxa"/>
          </w:tcPr>
          <w:p w14:paraId="4F2A8E5D" w14:textId="77777777" w:rsidR="00CD4C52" w:rsidRPr="004D0A68" w:rsidRDefault="00CD4C52" w:rsidP="00CD4C52">
            <w:pPr>
              <w:jc w:val="center"/>
              <w:rPr>
                <w:rFonts w:eastAsia="MS Mincho"/>
                <w:szCs w:val="24"/>
              </w:rPr>
            </w:pPr>
            <w:r w:rsidRPr="004D0A68">
              <w:rPr>
                <w:rFonts w:eastAsia="MS Mincho"/>
                <w:szCs w:val="24"/>
              </w:rPr>
              <w:t>1</w:t>
            </w:r>
          </w:p>
        </w:tc>
        <w:tc>
          <w:tcPr>
            <w:tcW w:w="1276" w:type="dxa"/>
          </w:tcPr>
          <w:p w14:paraId="4F2A8E5E"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68" w14:textId="77777777" w:rsidTr="00CD4C52">
        <w:tc>
          <w:tcPr>
            <w:tcW w:w="562" w:type="dxa"/>
            <w:vMerge/>
            <w:shd w:val="clear" w:color="auto" w:fill="DBE5F1"/>
          </w:tcPr>
          <w:p w14:paraId="4F2A8E60" w14:textId="77777777" w:rsidR="00CD4C52" w:rsidRPr="004D0A68" w:rsidRDefault="00CD4C52" w:rsidP="00CD4C52">
            <w:pPr>
              <w:jc w:val="center"/>
              <w:rPr>
                <w:b/>
                <w:bCs/>
                <w:szCs w:val="24"/>
                <w:lang w:eastAsia="lt-LT"/>
              </w:rPr>
            </w:pPr>
          </w:p>
        </w:tc>
        <w:tc>
          <w:tcPr>
            <w:tcW w:w="567" w:type="dxa"/>
            <w:vMerge/>
            <w:shd w:val="clear" w:color="auto" w:fill="D6E3BC"/>
          </w:tcPr>
          <w:p w14:paraId="4F2A8E61" w14:textId="77777777" w:rsidR="00CD4C52" w:rsidRPr="004D0A68" w:rsidRDefault="00CD4C52" w:rsidP="00CD4C52">
            <w:pPr>
              <w:jc w:val="center"/>
              <w:rPr>
                <w:b/>
                <w:bCs/>
                <w:szCs w:val="24"/>
                <w:lang w:eastAsia="lt-LT"/>
              </w:rPr>
            </w:pPr>
          </w:p>
        </w:tc>
        <w:tc>
          <w:tcPr>
            <w:tcW w:w="567" w:type="dxa"/>
            <w:vMerge/>
          </w:tcPr>
          <w:p w14:paraId="4F2A8E62" w14:textId="77777777" w:rsidR="00CD4C52" w:rsidRPr="004D0A68" w:rsidRDefault="00CD4C52" w:rsidP="00CD4C52">
            <w:pPr>
              <w:jc w:val="center"/>
              <w:rPr>
                <w:b/>
                <w:bCs/>
                <w:szCs w:val="24"/>
                <w:lang w:eastAsia="lt-LT"/>
              </w:rPr>
            </w:pPr>
          </w:p>
        </w:tc>
        <w:tc>
          <w:tcPr>
            <w:tcW w:w="3941" w:type="dxa"/>
            <w:vMerge/>
          </w:tcPr>
          <w:p w14:paraId="4F2A8E63" w14:textId="77777777" w:rsidR="00CD4C52" w:rsidRPr="004D0A68" w:rsidRDefault="00CD4C52" w:rsidP="00CD4C52">
            <w:pPr>
              <w:rPr>
                <w:rFonts w:eastAsia="MS Mincho"/>
                <w:bCs/>
                <w:szCs w:val="24"/>
              </w:rPr>
            </w:pPr>
          </w:p>
        </w:tc>
        <w:tc>
          <w:tcPr>
            <w:tcW w:w="4961" w:type="dxa"/>
          </w:tcPr>
          <w:p w14:paraId="4F2A8E64" w14:textId="77777777" w:rsidR="00CD4C52" w:rsidRPr="004D0A68" w:rsidRDefault="00CD4C52" w:rsidP="00CD4C52">
            <w:pPr>
              <w:rPr>
                <w:rFonts w:eastAsia="MS Mincho"/>
                <w:bCs/>
                <w:szCs w:val="24"/>
              </w:rPr>
            </w:pPr>
            <w:r w:rsidRPr="004D0A68">
              <w:rPr>
                <w:rFonts w:eastAsia="MS Mincho"/>
                <w:bCs/>
                <w:szCs w:val="24"/>
              </w:rPr>
              <w:t>Naujų parengtų koncertinių programų skaičius per metus</w:t>
            </w:r>
          </w:p>
        </w:tc>
        <w:tc>
          <w:tcPr>
            <w:tcW w:w="1701" w:type="dxa"/>
          </w:tcPr>
          <w:p w14:paraId="4F2A8E65" w14:textId="77777777" w:rsidR="00CD4C52" w:rsidRPr="004D0A68" w:rsidRDefault="00CD4C52" w:rsidP="00CD4C52">
            <w:pPr>
              <w:jc w:val="center"/>
              <w:rPr>
                <w:szCs w:val="24"/>
              </w:rPr>
            </w:pPr>
            <w:r w:rsidRPr="004D0A68">
              <w:rPr>
                <w:szCs w:val="24"/>
              </w:rPr>
              <w:t>Vnt.</w:t>
            </w:r>
          </w:p>
        </w:tc>
        <w:tc>
          <w:tcPr>
            <w:tcW w:w="1276" w:type="dxa"/>
          </w:tcPr>
          <w:p w14:paraId="4F2A8E66" w14:textId="77777777" w:rsidR="00CD4C52" w:rsidRPr="004D0A68" w:rsidRDefault="00CD4C52" w:rsidP="00CD4C52">
            <w:pPr>
              <w:jc w:val="center"/>
              <w:rPr>
                <w:szCs w:val="24"/>
              </w:rPr>
            </w:pPr>
            <w:r w:rsidRPr="004D0A68">
              <w:rPr>
                <w:szCs w:val="24"/>
              </w:rPr>
              <w:t>5</w:t>
            </w:r>
          </w:p>
        </w:tc>
        <w:tc>
          <w:tcPr>
            <w:tcW w:w="1276" w:type="dxa"/>
          </w:tcPr>
          <w:p w14:paraId="4F2A8E67" w14:textId="77777777" w:rsidR="00CD4C52" w:rsidRPr="004D0A68" w:rsidRDefault="00CD4C52" w:rsidP="00CD4C52">
            <w:pPr>
              <w:jc w:val="center"/>
              <w:rPr>
                <w:szCs w:val="24"/>
                <w:lang w:eastAsia="lt-LT"/>
              </w:rPr>
            </w:pPr>
            <w:r w:rsidRPr="004D0A68">
              <w:rPr>
                <w:szCs w:val="24"/>
                <w:lang w:eastAsia="lt-LT"/>
              </w:rPr>
              <w:t>10</w:t>
            </w:r>
          </w:p>
        </w:tc>
      </w:tr>
      <w:tr w:rsidR="00CD4C52" w:rsidRPr="004D0A68" w14:paraId="4F2A8E71" w14:textId="77777777" w:rsidTr="00CD4C52">
        <w:tc>
          <w:tcPr>
            <w:tcW w:w="562" w:type="dxa"/>
            <w:vMerge/>
            <w:shd w:val="clear" w:color="auto" w:fill="DBE5F1"/>
          </w:tcPr>
          <w:p w14:paraId="4F2A8E69" w14:textId="77777777" w:rsidR="00CD4C52" w:rsidRPr="004D0A68" w:rsidRDefault="00CD4C52" w:rsidP="00CD4C52">
            <w:pPr>
              <w:jc w:val="center"/>
              <w:rPr>
                <w:b/>
                <w:bCs/>
                <w:szCs w:val="24"/>
                <w:lang w:eastAsia="lt-LT"/>
              </w:rPr>
            </w:pPr>
          </w:p>
        </w:tc>
        <w:tc>
          <w:tcPr>
            <w:tcW w:w="567" w:type="dxa"/>
            <w:vMerge/>
            <w:shd w:val="clear" w:color="auto" w:fill="D6E3BC"/>
          </w:tcPr>
          <w:p w14:paraId="4F2A8E6A" w14:textId="77777777" w:rsidR="00CD4C52" w:rsidRPr="004D0A68" w:rsidRDefault="00CD4C52" w:rsidP="00CD4C52">
            <w:pPr>
              <w:jc w:val="center"/>
              <w:rPr>
                <w:b/>
                <w:bCs/>
                <w:szCs w:val="24"/>
                <w:lang w:eastAsia="lt-LT"/>
              </w:rPr>
            </w:pPr>
          </w:p>
        </w:tc>
        <w:tc>
          <w:tcPr>
            <w:tcW w:w="567" w:type="dxa"/>
            <w:vMerge/>
          </w:tcPr>
          <w:p w14:paraId="4F2A8E6B" w14:textId="77777777" w:rsidR="00CD4C52" w:rsidRPr="004D0A68" w:rsidRDefault="00CD4C52" w:rsidP="00CD4C52">
            <w:pPr>
              <w:jc w:val="center"/>
              <w:rPr>
                <w:b/>
                <w:bCs/>
                <w:szCs w:val="24"/>
                <w:lang w:eastAsia="lt-LT"/>
              </w:rPr>
            </w:pPr>
          </w:p>
        </w:tc>
        <w:tc>
          <w:tcPr>
            <w:tcW w:w="3941" w:type="dxa"/>
            <w:vMerge/>
          </w:tcPr>
          <w:p w14:paraId="4F2A8E6C" w14:textId="77777777" w:rsidR="00CD4C52" w:rsidRPr="004D0A68" w:rsidRDefault="00CD4C52" w:rsidP="00CD4C52">
            <w:pPr>
              <w:rPr>
                <w:rFonts w:eastAsia="MS Mincho"/>
                <w:bCs/>
                <w:szCs w:val="24"/>
              </w:rPr>
            </w:pPr>
          </w:p>
        </w:tc>
        <w:tc>
          <w:tcPr>
            <w:tcW w:w="4961" w:type="dxa"/>
            <w:shd w:val="clear" w:color="auto" w:fill="FFFFFF"/>
          </w:tcPr>
          <w:p w14:paraId="4F2A8E6D" w14:textId="77777777" w:rsidR="00CD4C52" w:rsidRPr="004D0A68" w:rsidRDefault="00CD4C52" w:rsidP="00CD4C52">
            <w:pPr>
              <w:rPr>
                <w:rFonts w:eastAsia="MS Mincho"/>
                <w:bCs/>
                <w:szCs w:val="24"/>
              </w:rPr>
            </w:pPr>
            <w:r w:rsidRPr="004D0A68">
              <w:rPr>
                <w:szCs w:val="24"/>
                <w:lang w:eastAsia="lt-LT"/>
              </w:rPr>
              <w:t>Premjerinių spektaklių kokybinis vertinimas</w:t>
            </w:r>
          </w:p>
        </w:tc>
        <w:tc>
          <w:tcPr>
            <w:tcW w:w="1701" w:type="dxa"/>
            <w:shd w:val="clear" w:color="auto" w:fill="FFFFFF"/>
          </w:tcPr>
          <w:p w14:paraId="4F2A8E6E"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6F"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0"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7A" w14:textId="77777777" w:rsidTr="00CD4C52">
        <w:tc>
          <w:tcPr>
            <w:tcW w:w="562" w:type="dxa"/>
            <w:vMerge/>
            <w:shd w:val="clear" w:color="auto" w:fill="DBE5F1"/>
          </w:tcPr>
          <w:p w14:paraId="4F2A8E72" w14:textId="77777777" w:rsidR="00CD4C52" w:rsidRPr="004D0A68" w:rsidRDefault="00CD4C52" w:rsidP="00CD4C52">
            <w:pPr>
              <w:jc w:val="center"/>
              <w:rPr>
                <w:b/>
                <w:bCs/>
                <w:szCs w:val="24"/>
                <w:lang w:eastAsia="lt-LT"/>
              </w:rPr>
            </w:pPr>
          </w:p>
        </w:tc>
        <w:tc>
          <w:tcPr>
            <w:tcW w:w="567" w:type="dxa"/>
            <w:vMerge/>
            <w:shd w:val="clear" w:color="auto" w:fill="D6E3BC"/>
          </w:tcPr>
          <w:p w14:paraId="4F2A8E73" w14:textId="77777777" w:rsidR="00CD4C52" w:rsidRPr="004D0A68" w:rsidRDefault="00CD4C52" w:rsidP="00CD4C52">
            <w:pPr>
              <w:jc w:val="center"/>
              <w:rPr>
                <w:b/>
                <w:bCs/>
                <w:szCs w:val="24"/>
                <w:lang w:eastAsia="lt-LT"/>
              </w:rPr>
            </w:pPr>
          </w:p>
        </w:tc>
        <w:tc>
          <w:tcPr>
            <w:tcW w:w="567" w:type="dxa"/>
            <w:vMerge/>
          </w:tcPr>
          <w:p w14:paraId="4F2A8E74" w14:textId="77777777" w:rsidR="00CD4C52" w:rsidRPr="004D0A68" w:rsidRDefault="00CD4C52" w:rsidP="00CD4C52">
            <w:pPr>
              <w:jc w:val="center"/>
              <w:rPr>
                <w:b/>
                <w:bCs/>
                <w:szCs w:val="24"/>
                <w:lang w:eastAsia="lt-LT"/>
              </w:rPr>
            </w:pPr>
          </w:p>
        </w:tc>
        <w:tc>
          <w:tcPr>
            <w:tcW w:w="3941" w:type="dxa"/>
            <w:vMerge/>
          </w:tcPr>
          <w:p w14:paraId="4F2A8E75" w14:textId="77777777" w:rsidR="00CD4C52" w:rsidRPr="004D0A68" w:rsidRDefault="00CD4C52" w:rsidP="00CD4C52">
            <w:pPr>
              <w:rPr>
                <w:rFonts w:eastAsia="MS Mincho"/>
                <w:bCs/>
                <w:szCs w:val="24"/>
              </w:rPr>
            </w:pPr>
          </w:p>
        </w:tc>
        <w:tc>
          <w:tcPr>
            <w:tcW w:w="4961" w:type="dxa"/>
            <w:shd w:val="clear" w:color="auto" w:fill="FFFFFF"/>
          </w:tcPr>
          <w:p w14:paraId="4F2A8E76" w14:textId="77777777" w:rsidR="00CD4C52" w:rsidRPr="004D0A68" w:rsidRDefault="00CD4C52" w:rsidP="00CD4C52">
            <w:pPr>
              <w:rPr>
                <w:rFonts w:eastAsia="MS Mincho"/>
                <w:bCs/>
                <w:szCs w:val="24"/>
              </w:rPr>
            </w:pPr>
            <w:r w:rsidRPr="004D0A68">
              <w:rPr>
                <w:szCs w:val="24"/>
                <w:lang w:eastAsia="lt-LT"/>
              </w:rPr>
              <w:t>Naujų koncertinių programų kokybinis vertinimas</w:t>
            </w:r>
          </w:p>
        </w:tc>
        <w:tc>
          <w:tcPr>
            <w:tcW w:w="1701" w:type="dxa"/>
            <w:shd w:val="clear" w:color="auto" w:fill="FFFFFF"/>
          </w:tcPr>
          <w:p w14:paraId="4F2A8E77"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78"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9"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83" w14:textId="77777777" w:rsidTr="00CD4C52">
        <w:tc>
          <w:tcPr>
            <w:tcW w:w="562" w:type="dxa"/>
            <w:vMerge w:val="restart"/>
            <w:shd w:val="clear" w:color="auto" w:fill="DBE5F1"/>
          </w:tcPr>
          <w:p w14:paraId="4F2A8E7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7C"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7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E7E" w14:textId="77777777" w:rsidR="00CD4C52" w:rsidRPr="004D0A68" w:rsidRDefault="00CD4C52" w:rsidP="00CD4C52">
            <w:pPr>
              <w:rPr>
                <w:rFonts w:eastAsia="MS Mincho"/>
                <w:bCs/>
                <w:szCs w:val="24"/>
              </w:rPr>
            </w:pPr>
            <w:r w:rsidRPr="004D0A68">
              <w:rPr>
                <w:rFonts w:eastAsia="MS Mincho"/>
                <w:bCs/>
                <w:szCs w:val="24"/>
              </w:rPr>
              <w:t>Teatro veiklos sklaida</w:t>
            </w:r>
          </w:p>
        </w:tc>
        <w:tc>
          <w:tcPr>
            <w:tcW w:w="4961" w:type="dxa"/>
            <w:shd w:val="clear" w:color="auto" w:fill="FFFFFF"/>
          </w:tcPr>
          <w:p w14:paraId="4F2A8E7F" w14:textId="77777777" w:rsidR="00CD4C52" w:rsidRPr="004D0A68" w:rsidRDefault="00CD4C52" w:rsidP="00CD4C52">
            <w:pPr>
              <w:rPr>
                <w:szCs w:val="24"/>
                <w:lang w:eastAsia="lt-LT"/>
              </w:rPr>
            </w:pPr>
            <w:r w:rsidRPr="004D0A68">
              <w:rPr>
                <w:rFonts w:eastAsia="MS Mincho"/>
                <w:bCs/>
                <w:szCs w:val="24"/>
              </w:rPr>
              <w:t>Spektaklių skaičius mieste per metus</w:t>
            </w:r>
          </w:p>
        </w:tc>
        <w:tc>
          <w:tcPr>
            <w:tcW w:w="1701" w:type="dxa"/>
            <w:shd w:val="clear" w:color="auto" w:fill="FFFFFF"/>
          </w:tcPr>
          <w:p w14:paraId="4F2A8E8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E81"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E8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E8C" w14:textId="77777777" w:rsidTr="00CD4C52">
        <w:tc>
          <w:tcPr>
            <w:tcW w:w="562" w:type="dxa"/>
            <w:vMerge/>
            <w:shd w:val="clear" w:color="auto" w:fill="DBE5F1"/>
          </w:tcPr>
          <w:p w14:paraId="4F2A8E84" w14:textId="77777777" w:rsidR="00CD4C52" w:rsidRPr="004D0A68" w:rsidRDefault="00CD4C52" w:rsidP="00CD4C52">
            <w:pPr>
              <w:jc w:val="center"/>
              <w:rPr>
                <w:b/>
                <w:bCs/>
                <w:szCs w:val="24"/>
                <w:lang w:eastAsia="lt-LT"/>
              </w:rPr>
            </w:pPr>
          </w:p>
        </w:tc>
        <w:tc>
          <w:tcPr>
            <w:tcW w:w="567" w:type="dxa"/>
            <w:vMerge/>
            <w:shd w:val="clear" w:color="auto" w:fill="D6E3BC"/>
          </w:tcPr>
          <w:p w14:paraId="4F2A8E85" w14:textId="77777777" w:rsidR="00CD4C52" w:rsidRPr="004D0A68" w:rsidRDefault="00CD4C52" w:rsidP="00CD4C52">
            <w:pPr>
              <w:jc w:val="center"/>
              <w:rPr>
                <w:b/>
                <w:bCs/>
                <w:szCs w:val="24"/>
                <w:lang w:eastAsia="lt-LT"/>
              </w:rPr>
            </w:pPr>
          </w:p>
        </w:tc>
        <w:tc>
          <w:tcPr>
            <w:tcW w:w="567" w:type="dxa"/>
            <w:vMerge/>
          </w:tcPr>
          <w:p w14:paraId="4F2A8E86" w14:textId="77777777" w:rsidR="00CD4C52" w:rsidRPr="004D0A68" w:rsidRDefault="00CD4C52" w:rsidP="00CD4C52">
            <w:pPr>
              <w:jc w:val="center"/>
              <w:rPr>
                <w:b/>
                <w:bCs/>
                <w:szCs w:val="24"/>
                <w:lang w:eastAsia="lt-LT"/>
              </w:rPr>
            </w:pPr>
          </w:p>
        </w:tc>
        <w:tc>
          <w:tcPr>
            <w:tcW w:w="3941" w:type="dxa"/>
            <w:vMerge/>
          </w:tcPr>
          <w:p w14:paraId="4F2A8E87" w14:textId="77777777" w:rsidR="00CD4C52" w:rsidRPr="004D0A68" w:rsidRDefault="00CD4C52" w:rsidP="00CD4C52">
            <w:pPr>
              <w:rPr>
                <w:rFonts w:eastAsia="MS Mincho"/>
                <w:bCs/>
                <w:strike/>
                <w:szCs w:val="24"/>
              </w:rPr>
            </w:pPr>
          </w:p>
        </w:tc>
        <w:tc>
          <w:tcPr>
            <w:tcW w:w="4961" w:type="dxa"/>
            <w:shd w:val="clear" w:color="auto" w:fill="FFFFFF"/>
          </w:tcPr>
          <w:p w14:paraId="4F2A8E88" w14:textId="77777777" w:rsidR="00CD4C52" w:rsidRPr="004D0A68" w:rsidRDefault="00CD4C52" w:rsidP="00CD4C52">
            <w:pPr>
              <w:rPr>
                <w:rFonts w:eastAsia="MS Mincho"/>
                <w:bCs/>
                <w:szCs w:val="24"/>
              </w:rPr>
            </w:pPr>
            <w:r w:rsidRPr="004D0A68">
              <w:rPr>
                <w:rFonts w:eastAsia="MS Mincho"/>
                <w:bCs/>
                <w:szCs w:val="24"/>
              </w:rPr>
              <w:t>Gastrolinių spektaklių Lietuvos regione skaičius per metus</w:t>
            </w:r>
          </w:p>
        </w:tc>
        <w:tc>
          <w:tcPr>
            <w:tcW w:w="1701" w:type="dxa"/>
            <w:shd w:val="clear" w:color="auto" w:fill="FFFFFF"/>
          </w:tcPr>
          <w:p w14:paraId="4F2A8E89"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8A" w14:textId="77777777" w:rsidR="00CD4C52" w:rsidRPr="004D0A68" w:rsidRDefault="00CD4C52" w:rsidP="00CD4C52">
            <w:pPr>
              <w:jc w:val="center"/>
              <w:rPr>
                <w:szCs w:val="24"/>
                <w:lang w:eastAsia="lt-LT"/>
              </w:rPr>
            </w:pPr>
            <w:r w:rsidRPr="004D0A68">
              <w:rPr>
                <w:szCs w:val="24"/>
                <w:lang w:eastAsia="lt-LT"/>
              </w:rPr>
              <w:t>1</w:t>
            </w:r>
          </w:p>
        </w:tc>
        <w:tc>
          <w:tcPr>
            <w:tcW w:w="1276" w:type="dxa"/>
            <w:shd w:val="clear" w:color="auto" w:fill="FFFFFF"/>
          </w:tcPr>
          <w:p w14:paraId="4F2A8E8B"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5" w14:textId="77777777" w:rsidTr="00CD4C52">
        <w:tc>
          <w:tcPr>
            <w:tcW w:w="562" w:type="dxa"/>
            <w:vMerge/>
            <w:shd w:val="clear" w:color="auto" w:fill="DBE5F1"/>
          </w:tcPr>
          <w:p w14:paraId="4F2A8E8D" w14:textId="77777777" w:rsidR="00CD4C52" w:rsidRPr="004D0A68" w:rsidRDefault="00CD4C52" w:rsidP="00CD4C52">
            <w:pPr>
              <w:jc w:val="center"/>
              <w:rPr>
                <w:b/>
                <w:bCs/>
                <w:szCs w:val="24"/>
                <w:lang w:eastAsia="lt-LT"/>
              </w:rPr>
            </w:pPr>
          </w:p>
        </w:tc>
        <w:tc>
          <w:tcPr>
            <w:tcW w:w="567" w:type="dxa"/>
            <w:vMerge/>
            <w:shd w:val="clear" w:color="auto" w:fill="D6E3BC"/>
          </w:tcPr>
          <w:p w14:paraId="4F2A8E8E" w14:textId="77777777" w:rsidR="00CD4C52" w:rsidRPr="004D0A68" w:rsidRDefault="00CD4C52" w:rsidP="00CD4C52">
            <w:pPr>
              <w:jc w:val="center"/>
              <w:rPr>
                <w:b/>
                <w:bCs/>
                <w:szCs w:val="24"/>
                <w:lang w:eastAsia="lt-LT"/>
              </w:rPr>
            </w:pPr>
          </w:p>
        </w:tc>
        <w:tc>
          <w:tcPr>
            <w:tcW w:w="567" w:type="dxa"/>
            <w:vMerge/>
          </w:tcPr>
          <w:p w14:paraId="4F2A8E8F" w14:textId="77777777" w:rsidR="00CD4C52" w:rsidRPr="004D0A68" w:rsidRDefault="00CD4C52" w:rsidP="00CD4C52">
            <w:pPr>
              <w:jc w:val="center"/>
              <w:rPr>
                <w:b/>
                <w:bCs/>
                <w:szCs w:val="24"/>
                <w:lang w:eastAsia="lt-LT"/>
              </w:rPr>
            </w:pPr>
          </w:p>
        </w:tc>
        <w:tc>
          <w:tcPr>
            <w:tcW w:w="3941" w:type="dxa"/>
            <w:vMerge/>
          </w:tcPr>
          <w:p w14:paraId="4F2A8E90" w14:textId="77777777" w:rsidR="00CD4C52" w:rsidRPr="004D0A68" w:rsidRDefault="00CD4C52" w:rsidP="00CD4C52">
            <w:pPr>
              <w:rPr>
                <w:rFonts w:eastAsia="MS Mincho"/>
                <w:bCs/>
                <w:szCs w:val="24"/>
              </w:rPr>
            </w:pPr>
          </w:p>
        </w:tc>
        <w:tc>
          <w:tcPr>
            <w:tcW w:w="4961" w:type="dxa"/>
            <w:shd w:val="clear" w:color="auto" w:fill="FFFFFF"/>
          </w:tcPr>
          <w:p w14:paraId="4F2A8E91" w14:textId="77777777" w:rsidR="00CD4C52" w:rsidRPr="004D0A68" w:rsidRDefault="00CD4C52" w:rsidP="00CD4C52">
            <w:pPr>
              <w:rPr>
                <w:rFonts w:eastAsia="MS Mincho"/>
                <w:bCs/>
                <w:szCs w:val="24"/>
              </w:rPr>
            </w:pPr>
            <w:r w:rsidRPr="004D0A68">
              <w:rPr>
                <w:rFonts w:eastAsia="MS Mincho"/>
                <w:bCs/>
                <w:szCs w:val="24"/>
              </w:rPr>
              <w:t>Gastrolinių spektaklių užsienyje skaičius per metus</w:t>
            </w:r>
          </w:p>
        </w:tc>
        <w:tc>
          <w:tcPr>
            <w:tcW w:w="1701" w:type="dxa"/>
            <w:shd w:val="clear" w:color="auto" w:fill="FFFFFF"/>
          </w:tcPr>
          <w:p w14:paraId="4F2A8E92"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93"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94"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E" w14:textId="77777777" w:rsidTr="00CD4C52">
        <w:tc>
          <w:tcPr>
            <w:tcW w:w="562" w:type="dxa"/>
            <w:vMerge/>
            <w:shd w:val="clear" w:color="auto" w:fill="DBE5F1"/>
          </w:tcPr>
          <w:p w14:paraId="4F2A8E96" w14:textId="77777777" w:rsidR="00CD4C52" w:rsidRPr="004D0A68" w:rsidRDefault="00CD4C52" w:rsidP="00CD4C52">
            <w:pPr>
              <w:jc w:val="center"/>
              <w:rPr>
                <w:b/>
                <w:bCs/>
                <w:szCs w:val="24"/>
                <w:lang w:eastAsia="lt-LT"/>
              </w:rPr>
            </w:pPr>
          </w:p>
        </w:tc>
        <w:tc>
          <w:tcPr>
            <w:tcW w:w="567" w:type="dxa"/>
            <w:vMerge/>
            <w:shd w:val="clear" w:color="auto" w:fill="D6E3BC"/>
          </w:tcPr>
          <w:p w14:paraId="4F2A8E97" w14:textId="77777777" w:rsidR="00CD4C52" w:rsidRPr="004D0A68" w:rsidRDefault="00CD4C52" w:rsidP="00CD4C52">
            <w:pPr>
              <w:jc w:val="center"/>
              <w:rPr>
                <w:b/>
                <w:bCs/>
                <w:szCs w:val="24"/>
                <w:lang w:eastAsia="lt-LT"/>
              </w:rPr>
            </w:pPr>
          </w:p>
        </w:tc>
        <w:tc>
          <w:tcPr>
            <w:tcW w:w="567" w:type="dxa"/>
            <w:vMerge/>
          </w:tcPr>
          <w:p w14:paraId="4F2A8E98" w14:textId="77777777" w:rsidR="00CD4C52" w:rsidRPr="004D0A68" w:rsidRDefault="00CD4C52" w:rsidP="00CD4C52">
            <w:pPr>
              <w:jc w:val="center"/>
              <w:rPr>
                <w:b/>
                <w:bCs/>
                <w:szCs w:val="24"/>
                <w:lang w:eastAsia="lt-LT"/>
              </w:rPr>
            </w:pPr>
          </w:p>
        </w:tc>
        <w:tc>
          <w:tcPr>
            <w:tcW w:w="3941" w:type="dxa"/>
            <w:vMerge/>
          </w:tcPr>
          <w:p w14:paraId="4F2A8E99" w14:textId="77777777" w:rsidR="00CD4C52" w:rsidRPr="004D0A68" w:rsidRDefault="00CD4C52" w:rsidP="00CD4C52">
            <w:pPr>
              <w:rPr>
                <w:rFonts w:eastAsia="MS Mincho"/>
                <w:bCs/>
                <w:szCs w:val="24"/>
              </w:rPr>
            </w:pPr>
          </w:p>
        </w:tc>
        <w:tc>
          <w:tcPr>
            <w:tcW w:w="4961" w:type="dxa"/>
            <w:shd w:val="clear" w:color="auto" w:fill="FFFFFF"/>
          </w:tcPr>
          <w:p w14:paraId="4F2A8E9A" w14:textId="77777777" w:rsidR="00CD4C52" w:rsidRPr="004D0A68" w:rsidRDefault="00CD4C52" w:rsidP="00CD4C52">
            <w:pPr>
              <w:rPr>
                <w:rFonts w:eastAsia="MS Mincho"/>
                <w:bCs/>
                <w:szCs w:val="24"/>
              </w:rPr>
            </w:pPr>
            <w:r w:rsidRPr="004D0A68">
              <w:rPr>
                <w:rFonts w:eastAsia="MS Mincho"/>
                <w:bCs/>
                <w:szCs w:val="24"/>
              </w:rPr>
              <w:t>Koncertų skaičius mieste per metus</w:t>
            </w:r>
          </w:p>
        </w:tc>
        <w:tc>
          <w:tcPr>
            <w:tcW w:w="1701" w:type="dxa"/>
            <w:shd w:val="clear" w:color="auto" w:fill="FFFFFF"/>
          </w:tcPr>
          <w:p w14:paraId="4F2A8E9B"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9C" w14:textId="77777777" w:rsidR="00CD4C52" w:rsidRPr="004D0A68" w:rsidRDefault="00CD4C52" w:rsidP="00CD4C52">
            <w:pPr>
              <w:jc w:val="center"/>
              <w:rPr>
                <w:szCs w:val="24"/>
                <w:lang w:eastAsia="lt-LT"/>
              </w:rPr>
            </w:pPr>
            <w:r w:rsidRPr="004D0A68">
              <w:rPr>
                <w:szCs w:val="24"/>
                <w:lang w:eastAsia="lt-LT"/>
              </w:rPr>
              <w:t>28</w:t>
            </w:r>
          </w:p>
        </w:tc>
        <w:tc>
          <w:tcPr>
            <w:tcW w:w="1276" w:type="dxa"/>
            <w:shd w:val="clear" w:color="auto" w:fill="auto"/>
          </w:tcPr>
          <w:p w14:paraId="4F2A8E9D" w14:textId="77777777" w:rsidR="00CD4C52" w:rsidRPr="004D0A68" w:rsidRDefault="00CD4C52" w:rsidP="00CD4C52">
            <w:pPr>
              <w:jc w:val="center"/>
              <w:rPr>
                <w:szCs w:val="24"/>
                <w:lang w:eastAsia="lt-LT"/>
              </w:rPr>
            </w:pPr>
            <w:r w:rsidRPr="004D0A68">
              <w:rPr>
                <w:szCs w:val="24"/>
                <w:lang w:eastAsia="lt-LT"/>
              </w:rPr>
              <w:t>57</w:t>
            </w:r>
          </w:p>
        </w:tc>
      </w:tr>
      <w:tr w:rsidR="00CD4C52" w:rsidRPr="004D0A68" w14:paraId="4F2A8EA7" w14:textId="77777777" w:rsidTr="00CD4C52">
        <w:tc>
          <w:tcPr>
            <w:tcW w:w="562" w:type="dxa"/>
            <w:vMerge/>
            <w:shd w:val="clear" w:color="auto" w:fill="DBE5F1"/>
          </w:tcPr>
          <w:p w14:paraId="4F2A8E9F" w14:textId="77777777" w:rsidR="00CD4C52" w:rsidRPr="004D0A68" w:rsidRDefault="00CD4C52" w:rsidP="00CD4C52">
            <w:pPr>
              <w:jc w:val="center"/>
              <w:rPr>
                <w:b/>
                <w:bCs/>
                <w:szCs w:val="24"/>
                <w:lang w:eastAsia="lt-LT"/>
              </w:rPr>
            </w:pPr>
          </w:p>
        </w:tc>
        <w:tc>
          <w:tcPr>
            <w:tcW w:w="567" w:type="dxa"/>
            <w:vMerge/>
            <w:shd w:val="clear" w:color="auto" w:fill="D6E3BC"/>
          </w:tcPr>
          <w:p w14:paraId="4F2A8EA0" w14:textId="77777777" w:rsidR="00CD4C52" w:rsidRPr="004D0A68" w:rsidRDefault="00CD4C52" w:rsidP="00CD4C52">
            <w:pPr>
              <w:jc w:val="center"/>
              <w:rPr>
                <w:b/>
                <w:bCs/>
                <w:szCs w:val="24"/>
                <w:lang w:eastAsia="lt-LT"/>
              </w:rPr>
            </w:pPr>
          </w:p>
        </w:tc>
        <w:tc>
          <w:tcPr>
            <w:tcW w:w="567" w:type="dxa"/>
            <w:vMerge/>
          </w:tcPr>
          <w:p w14:paraId="4F2A8EA1" w14:textId="77777777" w:rsidR="00CD4C52" w:rsidRPr="004D0A68" w:rsidRDefault="00CD4C52" w:rsidP="00CD4C52">
            <w:pPr>
              <w:jc w:val="center"/>
              <w:rPr>
                <w:b/>
                <w:bCs/>
                <w:szCs w:val="24"/>
                <w:lang w:eastAsia="lt-LT"/>
              </w:rPr>
            </w:pPr>
          </w:p>
        </w:tc>
        <w:tc>
          <w:tcPr>
            <w:tcW w:w="3941" w:type="dxa"/>
            <w:vMerge/>
          </w:tcPr>
          <w:p w14:paraId="4F2A8EA2" w14:textId="77777777" w:rsidR="00CD4C52" w:rsidRPr="004D0A68" w:rsidRDefault="00CD4C52" w:rsidP="00CD4C52">
            <w:pPr>
              <w:rPr>
                <w:rFonts w:eastAsia="MS Mincho"/>
                <w:bCs/>
                <w:strike/>
                <w:szCs w:val="24"/>
              </w:rPr>
            </w:pPr>
          </w:p>
        </w:tc>
        <w:tc>
          <w:tcPr>
            <w:tcW w:w="4961" w:type="dxa"/>
            <w:shd w:val="clear" w:color="auto" w:fill="FFFFFF"/>
          </w:tcPr>
          <w:p w14:paraId="4F2A8EA3" w14:textId="77777777" w:rsidR="00CD4C52" w:rsidRPr="004D0A68" w:rsidRDefault="00CD4C52" w:rsidP="00CD4C52">
            <w:pPr>
              <w:rPr>
                <w:rFonts w:eastAsia="MS Mincho"/>
                <w:bCs/>
                <w:szCs w:val="24"/>
              </w:rPr>
            </w:pPr>
            <w:r w:rsidRPr="004D0A68">
              <w:rPr>
                <w:rFonts w:eastAsia="MS Mincho"/>
                <w:bCs/>
                <w:szCs w:val="24"/>
              </w:rPr>
              <w:t>Gastrolinių koncertų Lietuvos regione skaičius per metus</w:t>
            </w:r>
          </w:p>
        </w:tc>
        <w:tc>
          <w:tcPr>
            <w:tcW w:w="1701" w:type="dxa"/>
            <w:shd w:val="clear" w:color="auto" w:fill="FFFFFF"/>
          </w:tcPr>
          <w:p w14:paraId="4F2A8EA4"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A5" w14:textId="77777777" w:rsidR="00CD4C52" w:rsidRPr="004D0A68" w:rsidRDefault="00CD4C52" w:rsidP="00CD4C52">
            <w:pPr>
              <w:jc w:val="center"/>
              <w:rPr>
                <w:szCs w:val="24"/>
                <w:lang w:eastAsia="lt-LT"/>
              </w:rPr>
            </w:pPr>
            <w:r w:rsidRPr="004D0A68">
              <w:rPr>
                <w:szCs w:val="24"/>
                <w:lang w:eastAsia="lt-LT"/>
              </w:rPr>
              <w:t>7</w:t>
            </w:r>
          </w:p>
        </w:tc>
        <w:tc>
          <w:tcPr>
            <w:tcW w:w="1276" w:type="dxa"/>
            <w:shd w:val="clear" w:color="auto" w:fill="auto"/>
          </w:tcPr>
          <w:p w14:paraId="4F2A8EA6" w14:textId="77777777" w:rsidR="00CD4C52" w:rsidRPr="004D0A68" w:rsidRDefault="00CD4C52" w:rsidP="00CD4C52">
            <w:pPr>
              <w:jc w:val="center"/>
              <w:rPr>
                <w:szCs w:val="24"/>
                <w:lang w:eastAsia="lt-LT"/>
              </w:rPr>
            </w:pPr>
            <w:r w:rsidRPr="004D0A68">
              <w:rPr>
                <w:szCs w:val="24"/>
                <w:lang w:eastAsia="lt-LT"/>
              </w:rPr>
              <w:t>13</w:t>
            </w:r>
          </w:p>
        </w:tc>
      </w:tr>
      <w:tr w:rsidR="00CD4C52" w:rsidRPr="004D0A68" w14:paraId="4F2A8EB0" w14:textId="77777777" w:rsidTr="00CD4C52">
        <w:tc>
          <w:tcPr>
            <w:tcW w:w="562" w:type="dxa"/>
            <w:vMerge/>
            <w:shd w:val="clear" w:color="auto" w:fill="DBE5F1"/>
          </w:tcPr>
          <w:p w14:paraId="4F2A8EA8" w14:textId="77777777" w:rsidR="00CD4C52" w:rsidRPr="004D0A68" w:rsidRDefault="00CD4C52" w:rsidP="00CD4C52">
            <w:pPr>
              <w:jc w:val="center"/>
              <w:rPr>
                <w:b/>
                <w:bCs/>
                <w:szCs w:val="24"/>
                <w:lang w:eastAsia="lt-LT"/>
              </w:rPr>
            </w:pPr>
          </w:p>
        </w:tc>
        <w:tc>
          <w:tcPr>
            <w:tcW w:w="567" w:type="dxa"/>
            <w:vMerge/>
            <w:shd w:val="clear" w:color="auto" w:fill="D6E3BC"/>
          </w:tcPr>
          <w:p w14:paraId="4F2A8EA9" w14:textId="77777777" w:rsidR="00CD4C52" w:rsidRPr="004D0A68" w:rsidRDefault="00CD4C52" w:rsidP="00CD4C52">
            <w:pPr>
              <w:jc w:val="center"/>
              <w:rPr>
                <w:b/>
                <w:bCs/>
                <w:szCs w:val="24"/>
                <w:lang w:eastAsia="lt-LT"/>
              </w:rPr>
            </w:pPr>
          </w:p>
        </w:tc>
        <w:tc>
          <w:tcPr>
            <w:tcW w:w="567" w:type="dxa"/>
            <w:vMerge/>
          </w:tcPr>
          <w:p w14:paraId="4F2A8EAA" w14:textId="77777777" w:rsidR="00CD4C52" w:rsidRPr="004D0A68" w:rsidRDefault="00CD4C52" w:rsidP="00CD4C52">
            <w:pPr>
              <w:jc w:val="center"/>
              <w:rPr>
                <w:b/>
                <w:bCs/>
                <w:szCs w:val="24"/>
                <w:lang w:eastAsia="lt-LT"/>
              </w:rPr>
            </w:pPr>
          </w:p>
        </w:tc>
        <w:tc>
          <w:tcPr>
            <w:tcW w:w="3941" w:type="dxa"/>
            <w:vMerge/>
          </w:tcPr>
          <w:p w14:paraId="4F2A8EAB" w14:textId="77777777" w:rsidR="00CD4C52" w:rsidRPr="004D0A68" w:rsidRDefault="00CD4C52" w:rsidP="00CD4C52">
            <w:pPr>
              <w:rPr>
                <w:rFonts w:eastAsia="MS Mincho"/>
                <w:bCs/>
                <w:strike/>
                <w:szCs w:val="24"/>
              </w:rPr>
            </w:pPr>
          </w:p>
        </w:tc>
        <w:tc>
          <w:tcPr>
            <w:tcW w:w="4961" w:type="dxa"/>
            <w:shd w:val="clear" w:color="auto" w:fill="FFFFFF"/>
          </w:tcPr>
          <w:p w14:paraId="4F2A8EAC" w14:textId="77777777" w:rsidR="00CD4C52" w:rsidRPr="004D0A68" w:rsidRDefault="00CD4C52" w:rsidP="00CD4C52">
            <w:pPr>
              <w:rPr>
                <w:rFonts w:eastAsia="MS Mincho"/>
                <w:bCs/>
                <w:szCs w:val="24"/>
              </w:rPr>
            </w:pPr>
            <w:r w:rsidRPr="004D0A68">
              <w:rPr>
                <w:rFonts w:eastAsia="MS Mincho"/>
                <w:bCs/>
                <w:szCs w:val="24"/>
              </w:rPr>
              <w:t>Gastrolinių koncertų užsienyje skaičius per metus</w:t>
            </w:r>
          </w:p>
        </w:tc>
        <w:tc>
          <w:tcPr>
            <w:tcW w:w="1701" w:type="dxa"/>
            <w:shd w:val="clear" w:color="auto" w:fill="FFFFFF"/>
          </w:tcPr>
          <w:p w14:paraId="4F2A8EAD" w14:textId="77777777" w:rsidR="00CD4C52" w:rsidRPr="004D0A68" w:rsidRDefault="00CD4C52" w:rsidP="00CD4C52">
            <w:pPr>
              <w:jc w:val="center"/>
              <w:rPr>
                <w:szCs w:val="24"/>
                <w:lang w:eastAsia="lt-LT"/>
              </w:rPr>
            </w:pPr>
          </w:p>
        </w:tc>
        <w:tc>
          <w:tcPr>
            <w:tcW w:w="1276" w:type="dxa"/>
            <w:shd w:val="clear" w:color="auto" w:fill="FFFFFF"/>
          </w:tcPr>
          <w:p w14:paraId="4F2A8EAE"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AF"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B9" w14:textId="77777777" w:rsidTr="00CD4C52">
        <w:tc>
          <w:tcPr>
            <w:tcW w:w="562" w:type="dxa"/>
            <w:vMerge w:val="restart"/>
            <w:shd w:val="clear" w:color="auto" w:fill="DBE5F1"/>
          </w:tcPr>
          <w:p w14:paraId="4F2A8EB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B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B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vMerge w:val="restart"/>
          </w:tcPr>
          <w:p w14:paraId="4F2A8EB4" w14:textId="77777777" w:rsidR="00CD4C52" w:rsidRPr="004D0A68" w:rsidRDefault="00CD4C52" w:rsidP="00CD4C52">
            <w:pPr>
              <w:rPr>
                <w:rFonts w:eastAsia="MS Mincho"/>
                <w:bCs/>
                <w:strike/>
                <w:szCs w:val="24"/>
              </w:rPr>
            </w:pPr>
            <w:r w:rsidRPr="004D0A68">
              <w:rPr>
                <w:rFonts w:eastAsia="MS Mincho"/>
                <w:bCs/>
                <w:szCs w:val="24"/>
              </w:rPr>
              <w:t>Išskirtinių profesionaliojo meno renginių organizavimas</w:t>
            </w:r>
          </w:p>
        </w:tc>
        <w:tc>
          <w:tcPr>
            <w:tcW w:w="4961" w:type="dxa"/>
            <w:shd w:val="clear" w:color="auto" w:fill="FFFFFF"/>
          </w:tcPr>
          <w:p w14:paraId="4F2A8EB5" w14:textId="77777777" w:rsidR="00CD4C52" w:rsidRPr="004D0A68" w:rsidRDefault="00CD4C52" w:rsidP="00CD4C52">
            <w:pPr>
              <w:rPr>
                <w:rFonts w:eastAsia="MS Mincho"/>
                <w:bCs/>
                <w:szCs w:val="24"/>
              </w:rPr>
            </w:pPr>
            <w:r w:rsidRPr="004D0A68">
              <w:rPr>
                <w:rFonts w:eastAsia="MS Mincho"/>
                <w:bCs/>
                <w:szCs w:val="24"/>
              </w:rPr>
              <w:t>Suorganizuotų festivalių skaičius per metus</w:t>
            </w:r>
          </w:p>
        </w:tc>
        <w:tc>
          <w:tcPr>
            <w:tcW w:w="1701" w:type="dxa"/>
            <w:shd w:val="clear" w:color="auto" w:fill="FFFFFF"/>
          </w:tcPr>
          <w:p w14:paraId="4F2A8EB6"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B7"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auto"/>
          </w:tcPr>
          <w:p w14:paraId="4F2A8EB8"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C2" w14:textId="77777777" w:rsidTr="00CD4C52">
        <w:tc>
          <w:tcPr>
            <w:tcW w:w="562" w:type="dxa"/>
            <w:vMerge/>
            <w:shd w:val="clear" w:color="auto" w:fill="DBE5F1"/>
          </w:tcPr>
          <w:p w14:paraId="4F2A8EBA" w14:textId="77777777" w:rsidR="00CD4C52" w:rsidRPr="004D0A68" w:rsidRDefault="00CD4C52" w:rsidP="00CD4C52">
            <w:pPr>
              <w:jc w:val="center"/>
              <w:rPr>
                <w:b/>
                <w:bCs/>
                <w:szCs w:val="24"/>
                <w:lang w:eastAsia="lt-LT"/>
              </w:rPr>
            </w:pPr>
          </w:p>
        </w:tc>
        <w:tc>
          <w:tcPr>
            <w:tcW w:w="567" w:type="dxa"/>
            <w:vMerge/>
            <w:shd w:val="clear" w:color="auto" w:fill="D6E3BC"/>
          </w:tcPr>
          <w:p w14:paraId="4F2A8EBB" w14:textId="77777777" w:rsidR="00CD4C52" w:rsidRPr="004D0A68" w:rsidRDefault="00CD4C52" w:rsidP="00CD4C52">
            <w:pPr>
              <w:jc w:val="center"/>
              <w:rPr>
                <w:b/>
                <w:bCs/>
                <w:szCs w:val="24"/>
                <w:lang w:eastAsia="lt-LT"/>
              </w:rPr>
            </w:pPr>
          </w:p>
        </w:tc>
        <w:tc>
          <w:tcPr>
            <w:tcW w:w="567" w:type="dxa"/>
            <w:vMerge/>
          </w:tcPr>
          <w:p w14:paraId="4F2A8EBC" w14:textId="77777777" w:rsidR="00CD4C52" w:rsidRPr="004D0A68" w:rsidRDefault="00CD4C52" w:rsidP="00CD4C52">
            <w:pPr>
              <w:jc w:val="center"/>
              <w:rPr>
                <w:b/>
                <w:bCs/>
                <w:szCs w:val="24"/>
                <w:lang w:eastAsia="lt-LT"/>
              </w:rPr>
            </w:pPr>
          </w:p>
        </w:tc>
        <w:tc>
          <w:tcPr>
            <w:tcW w:w="3941" w:type="dxa"/>
            <w:vMerge/>
          </w:tcPr>
          <w:p w14:paraId="4F2A8EBD" w14:textId="77777777" w:rsidR="00CD4C52" w:rsidRPr="004D0A68" w:rsidRDefault="00CD4C52" w:rsidP="00CD4C52">
            <w:pPr>
              <w:rPr>
                <w:rFonts w:eastAsia="MS Mincho"/>
                <w:bCs/>
                <w:szCs w:val="24"/>
              </w:rPr>
            </w:pPr>
          </w:p>
        </w:tc>
        <w:tc>
          <w:tcPr>
            <w:tcW w:w="4961" w:type="dxa"/>
            <w:shd w:val="clear" w:color="auto" w:fill="FFFFFF"/>
          </w:tcPr>
          <w:p w14:paraId="4F2A8EBE" w14:textId="77777777" w:rsidR="00CD4C52" w:rsidRPr="004D0A68" w:rsidRDefault="00CD4C52" w:rsidP="00CD4C52">
            <w:pPr>
              <w:rPr>
                <w:rFonts w:eastAsia="MS Mincho"/>
                <w:bCs/>
                <w:szCs w:val="24"/>
              </w:rPr>
            </w:pPr>
            <w:r w:rsidRPr="004D0A68">
              <w:rPr>
                <w:rFonts w:eastAsia="MS Mincho"/>
                <w:bCs/>
                <w:szCs w:val="24"/>
              </w:rPr>
              <w:t>Pristatytų regiono, šalies ir užsienio profesionalių atlikėjų koncertinių programų skaičius</w:t>
            </w:r>
          </w:p>
        </w:tc>
        <w:tc>
          <w:tcPr>
            <w:tcW w:w="1701" w:type="dxa"/>
            <w:shd w:val="clear" w:color="auto" w:fill="FFFFFF"/>
          </w:tcPr>
          <w:p w14:paraId="4F2A8EBF"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C0"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auto"/>
          </w:tcPr>
          <w:p w14:paraId="4F2A8EC1"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ECB" w14:textId="77777777" w:rsidTr="00CD4C52">
        <w:tc>
          <w:tcPr>
            <w:tcW w:w="562" w:type="dxa"/>
            <w:vMerge w:val="restart"/>
            <w:shd w:val="clear" w:color="auto" w:fill="DBE5F1"/>
          </w:tcPr>
          <w:p w14:paraId="4F2A8EC3"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C4"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C5" w14:textId="77777777" w:rsidR="00CD4C52" w:rsidRPr="004D0A68" w:rsidRDefault="00CD4C52" w:rsidP="00CD4C52">
            <w:pPr>
              <w:jc w:val="center"/>
              <w:rPr>
                <w:b/>
                <w:bCs/>
                <w:szCs w:val="24"/>
                <w:lang w:eastAsia="lt-LT"/>
              </w:rPr>
            </w:pPr>
            <w:r w:rsidRPr="004D0A68">
              <w:rPr>
                <w:b/>
                <w:bCs/>
                <w:szCs w:val="24"/>
                <w:lang w:eastAsia="lt-LT"/>
              </w:rPr>
              <w:t>06</w:t>
            </w:r>
          </w:p>
        </w:tc>
        <w:tc>
          <w:tcPr>
            <w:tcW w:w="3941" w:type="dxa"/>
            <w:vMerge w:val="restart"/>
          </w:tcPr>
          <w:p w14:paraId="4F2A8EC6" w14:textId="77777777" w:rsidR="00CD4C52" w:rsidRPr="004D0A68" w:rsidRDefault="00CD4C52" w:rsidP="00CD4C52">
            <w:pPr>
              <w:rPr>
                <w:rFonts w:eastAsia="MS Mincho"/>
                <w:bCs/>
                <w:szCs w:val="24"/>
              </w:rPr>
            </w:pPr>
            <w:r w:rsidRPr="004D0A68">
              <w:rPr>
                <w:rFonts w:eastAsia="MS Mincho"/>
                <w:bCs/>
                <w:szCs w:val="24"/>
              </w:rPr>
              <w:t>Profesionalių menininkų įtraukimas į teatro veiklą</w:t>
            </w:r>
          </w:p>
        </w:tc>
        <w:tc>
          <w:tcPr>
            <w:tcW w:w="4961" w:type="dxa"/>
            <w:shd w:val="clear" w:color="auto" w:fill="FFFFFF"/>
          </w:tcPr>
          <w:p w14:paraId="4F2A8EC7" w14:textId="77777777" w:rsidR="00CD4C52" w:rsidRPr="004D0A68" w:rsidRDefault="00CD4C52" w:rsidP="00CD4C52">
            <w:pPr>
              <w:rPr>
                <w:rFonts w:eastAsia="MS Mincho"/>
                <w:bCs/>
                <w:szCs w:val="24"/>
              </w:rPr>
            </w:pPr>
            <w:r w:rsidRPr="004D0A68">
              <w:rPr>
                <w:rFonts w:eastAsia="MS Mincho"/>
                <w:bCs/>
                <w:szCs w:val="24"/>
              </w:rPr>
              <w:t>Įtrauktų jaunų profesionalių menininkų skaičius</w:t>
            </w:r>
          </w:p>
        </w:tc>
        <w:tc>
          <w:tcPr>
            <w:tcW w:w="1701" w:type="dxa"/>
            <w:shd w:val="clear" w:color="auto" w:fill="FFFFFF"/>
          </w:tcPr>
          <w:p w14:paraId="4F2A8EC8"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C9" w14:textId="77777777" w:rsidR="00CD4C52" w:rsidRPr="004D0A68" w:rsidRDefault="00CD4C52" w:rsidP="00CD4C52">
            <w:pPr>
              <w:jc w:val="center"/>
              <w:rPr>
                <w:szCs w:val="24"/>
                <w:lang w:eastAsia="lt-LT"/>
              </w:rPr>
            </w:pPr>
            <w:r w:rsidRPr="004D0A68">
              <w:rPr>
                <w:szCs w:val="24"/>
                <w:lang w:eastAsia="lt-LT"/>
              </w:rPr>
              <w:t>9</w:t>
            </w:r>
          </w:p>
        </w:tc>
        <w:tc>
          <w:tcPr>
            <w:tcW w:w="1276" w:type="dxa"/>
            <w:shd w:val="clear" w:color="auto" w:fill="FFFFFF"/>
          </w:tcPr>
          <w:p w14:paraId="4F2A8ECA"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D4" w14:textId="77777777" w:rsidTr="00CD4C52">
        <w:tc>
          <w:tcPr>
            <w:tcW w:w="562" w:type="dxa"/>
            <w:vMerge/>
            <w:shd w:val="clear" w:color="auto" w:fill="DBE5F1"/>
          </w:tcPr>
          <w:p w14:paraId="4F2A8ECC" w14:textId="77777777" w:rsidR="00CD4C52" w:rsidRPr="004D0A68" w:rsidRDefault="00CD4C52" w:rsidP="00CD4C52">
            <w:pPr>
              <w:jc w:val="center"/>
              <w:rPr>
                <w:b/>
                <w:bCs/>
                <w:szCs w:val="24"/>
                <w:lang w:eastAsia="lt-LT"/>
              </w:rPr>
            </w:pPr>
          </w:p>
        </w:tc>
        <w:tc>
          <w:tcPr>
            <w:tcW w:w="567" w:type="dxa"/>
            <w:vMerge/>
            <w:shd w:val="clear" w:color="auto" w:fill="D6E3BC"/>
          </w:tcPr>
          <w:p w14:paraId="4F2A8ECD" w14:textId="77777777" w:rsidR="00CD4C52" w:rsidRPr="004D0A68" w:rsidRDefault="00CD4C52" w:rsidP="00CD4C52">
            <w:pPr>
              <w:jc w:val="center"/>
              <w:rPr>
                <w:b/>
                <w:bCs/>
                <w:szCs w:val="24"/>
                <w:lang w:eastAsia="lt-LT"/>
              </w:rPr>
            </w:pPr>
          </w:p>
        </w:tc>
        <w:tc>
          <w:tcPr>
            <w:tcW w:w="567" w:type="dxa"/>
            <w:vMerge/>
          </w:tcPr>
          <w:p w14:paraId="4F2A8ECE" w14:textId="77777777" w:rsidR="00CD4C52" w:rsidRPr="004D0A68" w:rsidRDefault="00CD4C52" w:rsidP="00CD4C52">
            <w:pPr>
              <w:jc w:val="center"/>
              <w:rPr>
                <w:b/>
                <w:bCs/>
                <w:szCs w:val="24"/>
                <w:lang w:eastAsia="lt-LT"/>
              </w:rPr>
            </w:pPr>
          </w:p>
        </w:tc>
        <w:tc>
          <w:tcPr>
            <w:tcW w:w="3941" w:type="dxa"/>
            <w:vMerge/>
          </w:tcPr>
          <w:p w14:paraId="4F2A8ECF" w14:textId="77777777" w:rsidR="00CD4C52" w:rsidRPr="004D0A68" w:rsidRDefault="00CD4C52" w:rsidP="00CD4C52">
            <w:pPr>
              <w:rPr>
                <w:rFonts w:eastAsia="MS Mincho"/>
                <w:bCs/>
                <w:szCs w:val="24"/>
              </w:rPr>
            </w:pPr>
          </w:p>
        </w:tc>
        <w:tc>
          <w:tcPr>
            <w:tcW w:w="4961" w:type="dxa"/>
            <w:shd w:val="clear" w:color="auto" w:fill="FFFFFF"/>
          </w:tcPr>
          <w:p w14:paraId="4F2A8ED0" w14:textId="77777777" w:rsidR="00CD4C52" w:rsidRPr="004D0A68" w:rsidRDefault="00CD4C52" w:rsidP="00CD4C52">
            <w:pPr>
              <w:rPr>
                <w:rFonts w:eastAsia="MS Mincho"/>
                <w:bCs/>
                <w:szCs w:val="24"/>
              </w:rPr>
            </w:pPr>
            <w:r w:rsidRPr="004D0A68">
              <w:rPr>
                <w:rFonts w:eastAsia="MS Mincho"/>
                <w:bCs/>
                <w:szCs w:val="24"/>
              </w:rPr>
              <w:t>Įgyvendintų projektų, į kuriuos įtraukti profesionalieji menininkai, skaičius per metus</w:t>
            </w:r>
          </w:p>
        </w:tc>
        <w:tc>
          <w:tcPr>
            <w:tcW w:w="1701" w:type="dxa"/>
            <w:shd w:val="clear" w:color="auto" w:fill="FFFFFF"/>
          </w:tcPr>
          <w:p w14:paraId="4F2A8ED1"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D2"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FFFFFF"/>
          </w:tcPr>
          <w:p w14:paraId="4F2A8ED3"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EDC" w14:textId="77777777" w:rsidTr="00CD4C52">
        <w:tc>
          <w:tcPr>
            <w:tcW w:w="562" w:type="dxa"/>
            <w:shd w:val="clear" w:color="auto" w:fill="DBE5F1"/>
          </w:tcPr>
          <w:p w14:paraId="4F2A8ED5"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D6" w14:textId="77777777" w:rsidR="00CD4C52" w:rsidRPr="004D0A68" w:rsidRDefault="00CD4C52" w:rsidP="00CD4C52">
            <w:pPr>
              <w:jc w:val="center"/>
              <w:rPr>
                <w:b/>
                <w:bCs/>
                <w:szCs w:val="24"/>
                <w:lang w:eastAsia="lt-LT"/>
              </w:rPr>
            </w:pPr>
            <w:r w:rsidRPr="004D0A68">
              <w:rPr>
                <w:b/>
                <w:bCs/>
                <w:szCs w:val="24"/>
                <w:lang w:eastAsia="lt-LT"/>
              </w:rPr>
              <w:t>02</w:t>
            </w:r>
          </w:p>
        </w:tc>
        <w:tc>
          <w:tcPr>
            <w:tcW w:w="4508" w:type="dxa"/>
            <w:gridSpan w:val="2"/>
            <w:shd w:val="clear" w:color="auto" w:fill="D6E3BC"/>
          </w:tcPr>
          <w:p w14:paraId="4F2A8ED7" w14:textId="77777777" w:rsidR="00CD4C52" w:rsidRPr="004D0A68" w:rsidRDefault="00CD4C52" w:rsidP="00CD4C52">
            <w:pPr>
              <w:rPr>
                <w:rFonts w:eastAsia="MS Mincho"/>
                <w:bCs/>
                <w:szCs w:val="24"/>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cPr>
          <w:p w14:paraId="4F2A8ED8" w14:textId="77777777" w:rsidR="00CD4C52" w:rsidRPr="004D0A68" w:rsidRDefault="00CD4C52" w:rsidP="00CD4C52">
            <w:pPr>
              <w:rPr>
                <w:rFonts w:eastAsia="MS Mincho"/>
                <w:bCs/>
                <w:szCs w:val="24"/>
              </w:rPr>
            </w:pPr>
            <w:r w:rsidRPr="004D0A68">
              <w:rPr>
                <w:rFonts w:eastAsia="MS Mincho"/>
                <w:bCs/>
                <w:szCs w:val="24"/>
              </w:rPr>
              <w:t>Lankytojų pasitenkinimo teikiamomis paslaugomis vertinimas</w:t>
            </w:r>
          </w:p>
        </w:tc>
        <w:tc>
          <w:tcPr>
            <w:tcW w:w="1701" w:type="dxa"/>
            <w:shd w:val="clear" w:color="auto" w:fill="D6E3BC"/>
          </w:tcPr>
          <w:p w14:paraId="4F2A8ED9" w14:textId="77777777" w:rsidR="00CD4C52" w:rsidRPr="004D0A68" w:rsidRDefault="00CD4C52" w:rsidP="00CD4C52">
            <w:pPr>
              <w:jc w:val="center"/>
              <w:rPr>
                <w:szCs w:val="24"/>
                <w:lang w:eastAsia="lt-LT"/>
              </w:rPr>
            </w:pPr>
            <w:r w:rsidRPr="004D0A68">
              <w:rPr>
                <w:szCs w:val="24"/>
                <w:lang w:eastAsia="lt-LT"/>
              </w:rPr>
              <w:t>Teigiamas, neigiamas</w:t>
            </w:r>
          </w:p>
        </w:tc>
        <w:tc>
          <w:tcPr>
            <w:tcW w:w="1276" w:type="dxa"/>
            <w:shd w:val="clear" w:color="auto" w:fill="D6E3BC"/>
          </w:tcPr>
          <w:p w14:paraId="4F2A8EDA" w14:textId="77777777" w:rsidR="00CD4C52" w:rsidRPr="004D0A68" w:rsidRDefault="00CD4C52" w:rsidP="00CD4C52">
            <w:pPr>
              <w:jc w:val="center"/>
              <w:rPr>
                <w:szCs w:val="24"/>
                <w:lang w:eastAsia="lt-LT"/>
              </w:rPr>
            </w:pPr>
            <w:r w:rsidRPr="004D0A68">
              <w:rPr>
                <w:szCs w:val="24"/>
              </w:rPr>
              <w:t>Teigiamas</w:t>
            </w:r>
          </w:p>
        </w:tc>
        <w:tc>
          <w:tcPr>
            <w:tcW w:w="1276" w:type="dxa"/>
            <w:shd w:val="clear" w:color="auto" w:fill="D6E3BC"/>
          </w:tcPr>
          <w:p w14:paraId="4F2A8EDB"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E5" w14:textId="77777777" w:rsidTr="00CD4C52">
        <w:tc>
          <w:tcPr>
            <w:tcW w:w="562" w:type="dxa"/>
            <w:vMerge w:val="restart"/>
            <w:shd w:val="clear" w:color="auto" w:fill="DBE5F1"/>
          </w:tcPr>
          <w:p w14:paraId="4F2A8EDD" w14:textId="77777777" w:rsidR="00CD4C52" w:rsidRPr="004D0A68" w:rsidRDefault="00CD4C52" w:rsidP="00CD4C52">
            <w:pPr>
              <w:jc w:val="center"/>
              <w:rPr>
                <w:b/>
                <w:bCs/>
                <w:strike/>
                <w:szCs w:val="24"/>
                <w:lang w:eastAsia="lt-LT"/>
              </w:rPr>
            </w:pPr>
            <w:r w:rsidRPr="004D0A68">
              <w:rPr>
                <w:b/>
                <w:bCs/>
                <w:szCs w:val="24"/>
                <w:lang w:eastAsia="lt-LT"/>
              </w:rPr>
              <w:t>01</w:t>
            </w:r>
          </w:p>
        </w:tc>
        <w:tc>
          <w:tcPr>
            <w:tcW w:w="567" w:type="dxa"/>
            <w:vMerge w:val="restart"/>
            <w:shd w:val="clear" w:color="auto" w:fill="D6E3BC"/>
          </w:tcPr>
          <w:p w14:paraId="4F2A8EDE" w14:textId="77777777" w:rsidR="00CD4C52" w:rsidRPr="004D0A68" w:rsidRDefault="00CD4C52" w:rsidP="00CD4C52">
            <w:pPr>
              <w:jc w:val="center"/>
              <w:rPr>
                <w:b/>
                <w:bCs/>
                <w:strike/>
                <w:szCs w:val="24"/>
                <w:lang w:eastAsia="lt-LT"/>
              </w:rPr>
            </w:pPr>
            <w:r w:rsidRPr="004D0A68">
              <w:rPr>
                <w:b/>
                <w:bCs/>
                <w:szCs w:val="24"/>
                <w:lang w:eastAsia="lt-LT"/>
              </w:rPr>
              <w:t>02</w:t>
            </w:r>
          </w:p>
        </w:tc>
        <w:tc>
          <w:tcPr>
            <w:tcW w:w="567" w:type="dxa"/>
            <w:vMerge w:val="restart"/>
          </w:tcPr>
          <w:p w14:paraId="4F2A8EDF"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vMerge w:val="restart"/>
          </w:tcPr>
          <w:p w14:paraId="4F2A8EE0" w14:textId="77777777" w:rsidR="00CD4C52" w:rsidRPr="004D0A68" w:rsidRDefault="00CD4C52" w:rsidP="00CD4C52">
            <w:pPr>
              <w:rPr>
                <w:rFonts w:eastAsia="MS Mincho"/>
                <w:bCs/>
                <w:strike/>
                <w:szCs w:val="24"/>
              </w:rPr>
            </w:pPr>
            <w:r w:rsidRPr="004D0A68">
              <w:rPr>
                <w:rFonts w:eastAsia="MS Mincho"/>
                <w:bCs/>
                <w:szCs w:val="24"/>
              </w:rPr>
              <w:t xml:space="preserve">Naujų renginių rinkodaros priemonių įgyvendinimas </w:t>
            </w:r>
          </w:p>
        </w:tc>
        <w:tc>
          <w:tcPr>
            <w:tcW w:w="4961" w:type="dxa"/>
            <w:shd w:val="clear" w:color="auto" w:fill="FFFFFF"/>
          </w:tcPr>
          <w:p w14:paraId="4F2A8EE1" w14:textId="77777777" w:rsidR="00CD4C52" w:rsidRPr="004D0A68" w:rsidRDefault="00CD4C52" w:rsidP="00CD4C52">
            <w:pPr>
              <w:rPr>
                <w:rFonts w:eastAsia="MS Mincho"/>
                <w:bCs/>
                <w:strike/>
                <w:szCs w:val="24"/>
              </w:rPr>
            </w:pPr>
            <w:r w:rsidRPr="004D0A68">
              <w:rPr>
                <w:rFonts w:eastAsia="MS Mincho"/>
                <w:bCs/>
                <w:szCs w:val="24"/>
              </w:rPr>
              <w:t>Įgyvendintų naujų rinkodaros priemonių skaičius</w:t>
            </w:r>
          </w:p>
        </w:tc>
        <w:tc>
          <w:tcPr>
            <w:tcW w:w="1701" w:type="dxa"/>
          </w:tcPr>
          <w:p w14:paraId="4F2A8EE2"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E3" w14:textId="77777777" w:rsidR="00CD4C52" w:rsidRPr="004D0A68" w:rsidRDefault="00CD4C52" w:rsidP="00CD4C52">
            <w:pPr>
              <w:jc w:val="center"/>
              <w:rPr>
                <w:strike/>
                <w:szCs w:val="24"/>
                <w:lang w:eastAsia="lt-LT"/>
              </w:rPr>
            </w:pPr>
            <w:r w:rsidRPr="004D0A68">
              <w:rPr>
                <w:szCs w:val="24"/>
                <w:lang w:eastAsia="lt-LT"/>
              </w:rPr>
              <w:t>8</w:t>
            </w:r>
          </w:p>
        </w:tc>
        <w:tc>
          <w:tcPr>
            <w:tcW w:w="1276" w:type="dxa"/>
            <w:shd w:val="clear" w:color="auto" w:fill="FFFFFF"/>
          </w:tcPr>
          <w:p w14:paraId="4F2A8EE4"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EE" w14:textId="77777777" w:rsidTr="00CD4C52">
        <w:trPr>
          <w:trHeight w:val="420"/>
        </w:trPr>
        <w:tc>
          <w:tcPr>
            <w:tcW w:w="562" w:type="dxa"/>
            <w:vMerge/>
            <w:shd w:val="clear" w:color="auto" w:fill="DBE5F1"/>
          </w:tcPr>
          <w:p w14:paraId="4F2A8EE6" w14:textId="77777777" w:rsidR="00CD4C52" w:rsidRPr="004D0A68" w:rsidRDefault="00CD4C52" w:rsidP="00CD4C52">
            <w:pPr>
              <w:jc w:val="center"/>
              <w:rPr>
                <w:b/>
                <w:bCs/>
                <w:szCs w:val="24"/>
                <w:lang w:eastAsia="lt-LT"/>
              </w:rPr>
            </w:pPr>
          </w:p>
        </w:tc>
        <w:tc>
          <w:tcPr>
            <w:tcW w:w="567" w:type="dxa"/>
            <w:vMerge/>
            <w:shd w:val="clear" w:color="auto" w:fill="D6E3BC"/>
          </w:tcPr>
          <w:p w14:paraId="4F2A8EE7" w14:textId="77777777" w:rsidR="00CD4C52" w:rsidRPr="004D0A68" w:rsidRDefault="00CD4C52" w:rsidP="00CD4C52">
            <w:pPr>
              <w:jc w:val="center"/>
              <w:rPr>
                <w:b/>
                <w:bCs/>
                <w:szCs w:val="24"/>
                <w:lang w:eastAsia="lt-LT"/>
              </w:rPr>
            </w:pPr>
          </w:p>
        </w:tc>
        <w:tc>
          <w:tcPr>
            <w:tcW w:w="567" w:type="dxa"/>
            <w:vMerge/>
          </w:tcPr>
          <w:p w14:paraId="4F2A8EE8" w14:textId="77777777" w:rsidR="00CD4C52" w:rsidRPr="004D0A68" w:rsidRDefault="00CD4C52" w:rsidP="00CD4C52">
            <w:pPr>
              <w:jc w:val="center"/>
              <w:rPr>
                <w:b/>
                <w:bCs/>
                <w:szCs w:val="24"/>
                <w:lang w:eastAsia="lt-LT"/>
              </w:rPr>
            </w:pPr>
          </w:p>
        </w:tc>
        <w:tc>
          <w:tcPr>
            <w:tcW w:w="3941" w:type="dxa"/>
            <w:vMerge/>
          </w:tcPr>
          <w:p w14:paraId="4F2A8EE9" w14:textId="77777777" w:rsidR="00CD4C52" w:rsidRPr="004D0A68" w:rsidRDefault="00CD4C52" w:rsidP="00CD4C52">
            <w:pPr>
              <w:rPr>
                <w:rFonts w:eastAsia="MS Mincho"/>
                <w:bCs/>
                <w:strike/>
                <w:szCs w:val="24"/>
              </w:rPr>
            </w:pPr>
          </w:p>
        </w:tc>
        <w:tc>
          <w:tcPr>
            <w:tcW w:w="4961" w:type="dxa"/>
            <w:shd w:val="clear" w:color="auto" w:fill="FFFFFF"/>
          </w:tcPr>
          <w:p w14:paraId="4F2A8EEA" w14:textId="77777777" w:rsidR="00CD4C52" w:rsidRPr="004D0A68" w:rsidRDefault="00CD4C52" w:rsidP="00CD4C52">
            <w:pPr>
              <w:rPr>
                <w:rFonts w:eastAsia="MS Mincho"/>
                <w:bCs/>
                <w:strike/>
                <w:szCs w:val="24"/>
              </w:rPr>
            </w:pPr>
            <w:r w:rsidRPr="004D0A68">
              <w:rPr>
                <w:rFonts w:eastAsia="MS Mincho"/>
                <w:bCs/>
                <w:szCs w:val="24"/>
              </w:rPr>
              <w:t>Žiūrovų (lankytojų) skaičius per metus</w:t>
            </w:r>
          </w:p>
        </w:tc>
        <w:tc>
          <w:tcPr>
            <w:tcW w:w="1701" w:type="dxa"/>
          </w:tcPr>
          <w:p w14:paraId="4F2A8EEB" w14:textId="77777777" w:rsidR="00CD4C52" w:rsidRPr="004D0A68" w:rsidRDefault="00CD4C52" w:rsidP="00CD4C52">
            <w:pPr>
              <w:jc w:val="center"/>
              <w:rPr>
                <w:strike/>
                <w:szCs w:val="24"/>
                <w:highlight w:val="magenta"/>
                <w:lang w:eastAsia="lt-LT"/>
              </w:rPr>
            </w:pPr>
            <w:r w:rsidRPr="004D0A68">
              <w:rPr>
                <w:szCs w:val="24"/>
              </w:rPr>
              <w:t>Vnt.</w:t>
            </w:r>
          </w:p>
        </w:tc>
        <w:tc>
          <w:tcPr>
            <w:tcW w:w="1276" w:type="dxa"/>
            <w:shd w:val="clear" w:color="auto" w:fill="FFFFFF"/>
          </w:tcPr>
          <w:p w14:paraId="4F2A8EEC" w14:textId="77777777" w:rsidR="00CD4C52" w:rsidRPr="004D0A68" w:rsidRDefault="00CD4C52" w:rsidP="00CD4C52">
            <w:pPr>
              <w:jc w:val="center"/>
              <w:rPr>
                <w:strike/>
                <w:szCs w:val="24"/>
                <w:highlight w:val="magenta"/>
                <w:lang w:eastAsia="lt-LT"/>
              </w:rPr>
            </w:pPr>
            <w:r w:rsidRPr="004D0A68">
              <w:rPr>
                <w:szCs w:val="24"/>
                <w:lang w:eastAsia="lt-LT"/>
              </w:rPr>
              <w:t>10634</w:t>
            </w:r>
          </w:p>
        </w:tc>
        <w:tc>
          <w:tcPr>
            <w:tcW w:w="1276" w:type="dxa"/>
            <w:shd w:val="clear" w:color="auto" w:fill="FFFFFF"/>
          </w:tcPr>
          <w:p w14:paraId="4F2A8EED" w14:textId="77777777" w:rsidR="00CD4C52" w:rsidRPr="004D0A68" w:rsidRDefault="00CD4C52" w:rsidP="00CD4C52">
            <w:pPr>
              <w:jc w:val="center"/>
              <w:rPr>
                <w:szCs w:val="24"/>
                <w:lang w:eastAsia="lt-LT"/>
              </w:rPr>
            </w:pPr>
            <w:r w:rsidRPr="004D0A68">
              <w:rPr>
                <w:szCs w:val="24"/>
                <w:lang w:eastAsia="lt-LT"/>
              </w:rPr>
              <w:t>11700</w:t>
            </w:r>
          </w:p>
        </w:tc>
      </w:tr>
      <w:tr w:rsidR="00CD4C52" w:rsidRPr="004D0A68" w14:paraId="4F2A8EF7" w14:textId="77777777" w:rsidTr="00CD4C52">
        <w:trPr>
          <w:trHeight w:val="835"/>
        </w:trPr>
        <w:tc>
          <w:tcPr>
            <w:tcW w:w="562" w:type="dxa"/>
            <w:shd w:val="clear" w:color="auto" w:fill="DBE5F1"/>
          </w:tcPr>
          <w:p w14:paraId="4F2A8EE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0"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1"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tcPr>
          <w:p w14:paraId="4F2A8EF2" w14:textId="77777777" w:rsidR="00CD4C52" w:rsidRPr="004D0A68" w:rsidRDefault="00CD4C52" w:rsidP="00CD4C52">
            <w:pPr>
              <w:rPr>
                <w:rFonts w:eastAsia="MS Mincho"/>
                <w:bCs/>
                <w:strike/>
                <w:szCs w:val="24"/>
              </w:rPr>
            </w:pPr>
            <w:r w:rsidRPr="004D0A68">
              <w:rPr>
                <w:rFonts w:eastAsia="MS Mincho"/>
                <w:szCs w:val="24"/>
              </w:rPr>
              <w:t>Bendradarbiavimo su verslo įmonėmis, miesto ir rajono švietimo įstaigomis plėtra</w:t>
            </w:r>
          </w:p>
        </w:tc>
        <w:tc>
          <w:tcPr>
            <w:tcW w:w="4961" w:type="dxa"/>
            <w:shd w:val="clear" w:color="auto" w:fill="auto"/>
          </w:tcPr>
          <w:p w14:paraId="4F2A8EF3" w14:textId="77777777" w:rsidR="00CD4C52" w:rsidRPr="004D0A68" w:rsidRDefault="00CD4C52" w:rsidP="00CD4C52">
            <w:pPr>
              <w:rPr>
                <w:rFonts w:eastAsia="MS Mincho"/>
                <w:bCs/>
                <w:strike/>
                <w:szCs w:val="24"/>
              </w:rPr>
            </w:pPr>
            <w:r w:rsidRPr="004D0A68">
              <w:rPr>
                <w:rFonts w:eastAsia="MS Mincho"/>
                <w:bCs/>
                <w:szCs w:val="24"/>
              </w:rPr>
              <w:t>Sudarytų bendradarbiavimo, partnerystės sutarčių skaičius</w:t>
            </w:r>
          </w:p>
        </w:tc>
        <w:tc>
          <w:tcPr>
            <w:tcW w:w="1701" w:type="dxa"/>
          </w:tcPr>
          <w:p w14:paraId="4F2A8EF4"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5" w14:textId="77777777" w:rsidR="00CD4C52" w:rsidRPr="004D0A68" w:rsidRDefault="00CD4C52" w:rsidP="00CD4C52">
            <w:pPr>
              <w:jc w:val="center"/>
              <w:rPr>
                <w:strike/>
                <w:szCs w:val="24"/>
                <w:lang w:eastAsia="lt-LT"/>
              </w:rPr>
            </w:pPr>
            <w:r w:rsidRPr="004D0A68">
              <w:rPr>
                <w:szCs w:val="24"/>
                <w:lang w:eastAsia="lt-LT"/>
              </w:rPr>
              <w:t>6</w:t>
            </w:r>
          </w:p>
        </w:tc>
        <w:tc>
          <w:tcPr>
            <w:tcW w:w="1276" w:type="dxa"/>
            <w:shd w:val="clear" w:color="auto" w:fill="FFFFFF"/>
          </w:tcPr>
          <w:p w14:paraId="4F2A8EF6"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00" w14:textId="77777777" w:rsidTr="00CD4C52">
        <w:tc>
          <w:tcPr>
            <w:tcW w:w="562" w:type="dxa"/>
            <w:shd w:val="clear" w:color="auto" w:fill="DBE5F1"/>
          </w:tcPr>
          <w:p w14:paraId="4F2A8EF8"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9"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A"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EFB" w14:textId="77777777" w:rsidR="00CD4C52" w:rsidRPr="004D0A68" w:rsidRDefault="00CD4C52" w:rsidP="00CD4C52">
            <w:pPr>
              <w:rPr>
                <w:rFonts w:eastAsia="MS Mincho"/>
                <w:bCs/>
                <w:strike/>
                <w:szCs w:val="24"/>
              </w:rPr>
            </w:pPr>
            <w:r w:rsidRPr="004D0A68">
              <w:rPr>
                <w:rFonts w:eastAsia="MS Mincho"/>
                <w:bCs/>
                <w:szCs w:val="24"/>
              </w:rPr>
              <w:t xml:space="preserve">Bendrų programų su šalies profesionaliais kūrėjais, atlikėjais </w:t>
            </w:r>
            <w:r w:rsidR="004F1771" w:rsidRPr="004D0A68">
              <w:rPr>
                <w:rFonts w:eastAsia="MS Mincho"/>
                <w:bCs/>
                <w:szCs w:val="24"/>
              </w:rPr>
              <w:t xml:space="preserve">ir </w:t>
            </w:r>
            <w:r w:rsidRPr="004D0A68">
              <w:rPr>
                <w:rFonts w:eastAsia="MS Mincho"/>
                <w:bCs/>
                <w:szCs w:val="24"/>
              </w:rPr>
              <w:t>orkestrais parengimas</w:t>
            </w:r>
          </w:p>
        </w:tc>
        <w:tc>
          <w:tcPr>
            <w:tcW w:w="4961" w:type="dxa"/>
            <w:shd w:val="clear" w:color="auto" w:fill="auto"/>
          </w:tcPr>
          <w:p w14:paraId="4F2A8EFC" w14:textId="77777777" w:rsidR="00CD4C52" w:rsidRPr="004D0A68" w:rsidRDefault="00CD4C52" w:rsidP="00CD4C52">
            <w:pPr>
              <w:rPr>
                <w:rFonts w:eastAsia="MS Mincho"/>
                <w:bCs/>
                <w:strike/>
                <w:szCs w:val="24"/>
              </w:rPr>
            </w:pPr>
            <w:r w:rsidRPr="004D0A68">
              <w:rPr>
                <w:rFonts w:eastAsia="MS Mincho"/>
                <w:bCs/>
                <w:szCs w:val="24"/>
              </w:rPr>
              <w:t>Parengtų bendrų programų skaičius</w:t>
            </w:r>
          </w:p>
        </w:tc>
        <w:tc>
          <w:tcPr>
            <w:tcW w:w="1701" w:type="dxa"/>
          </w:tcPr>
          <w:p w14:paraId="4F2A8EFD"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E" w14:textId="77777777" w:rsidR="00CD4C52" w:rsidRPr="004D0A68" w:rsidRDefault="00CD4C52" w:rsidP="00CD4C52">
            <w:pPr>
              <w:jc w:val="center"/>
              <w:rPr>
                <w:strike/>
                <w:szCs w:val="24"/>
                <w:lang w:eastAsia="lt-LT"/>
              </w:rPr>
            </w:pPr>
            <w:r w:rsidRPr="004D0A68">
              <w:rPr>
                <w:szCs w:val="24"/>
                <w:lang w:eastAsia="lt-LT"/>
              </w:rPr>
              <w:t>2</w:t>
            </w:r>
          </w:p>
        </w:tc>
        <w:tc>
          <w:tcPr>
            <w:tcW w:w="1276" w:type="dxa"/>
            <w:shd w:val="clear" w:color="auto" w:fill="FFFFFF"/>
          </w:tcPr>
          <w:p w14:paraId="4F2A8EFF"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09" w14:textId="77777777" w:rsidTr="00CD4C52">
        <w:trPr>
          <w:trHeight w:val="618"/>
        </w:trPr>
        <w:tc>
          <w:tcPr>
            <w:tcW w:w="562" w:type="dxa"/>
            <w:shd w:val="clear" w:color="auto" w:fill="DBE5F1"/>
          </w:tcPr>
          <w:p w14:paraId="4F2A8F0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2"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F0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tcPr>
          <w:p w14:paraId="4F2A8F04" w14:textId="77777777" w:rsidR="00CD4C52" w:rsidRPr="004D0A68" w:rsidRDefault="00CD4C52" w:rsidP="00CD4C52">
            <w:pPr>
              <w:rPr>
                <w:rFonts w:eastAsia="MS Mincho"/>
                <w:bCs/>
                <w:strike/>
                <w:szCs w:val="24"/>
              </w:rPr>
            </w:pPr>
            <w:r w:rsidRPr="004D0A68">
              <w:rPr>
                <w:szCs w:val="24"/>
                <w:lang w:eastAsia="lt-LT"/>
              </w:rPr>
              <w:t>Teatro specialistų kompetencijų didinimas ir kvalifikacijos kėlimas</w:t>
            </w:r>
          </w:p>
        </w:tc>
        <w:tc>
          <w:tcPr>
            <w:tcW w:w="4961" w:type="dxa"/>
            <w:shd w:val="clear" w:color="auto" w:fill="auto"/>
          </w:tcPr>
          <w:p w14:paraId="4F2A8F05" w14:textId="77777777" w:rsidR="00CD4C52" w:rsidRPr="004D0A68" w:rsidRDefault="00CD4C52" w:rsidP="00CD4C52">
            <w:pPr>
              <w:rPr>
                <w:rFonts w:eastAsia="MS Mincho"/>
                <w:bCs/>
                <w:strike/>
                <w:szCs w:val="24"/>
              </w:rPr>
            </w:pPr>
            <w:r w:rsidRPr="004D0A68">
              <w:rPr>
                <w:rFonts w:eastAsia="MS Mincho"/>
                <w:szCs w:val="24"/>
              </w:rPr>
              <w:t>Kvalifikaciją kėlusių specialistų per metus dalis nuo visų specialistų skaičiaus</w:t>
            </w:r>
          </w:p>
        </w:tc>
        <w:tc>
          <w:tcPr>
            <w:tcW w:w="1701" w:type="dxa"/>
            <w:shd w:val="clear" w:color="auto" w:fill="FFFFFF"/>
          </w:tcPr>
          <w:p w14:paraId="4F2A8F06" w14:textId="77777777" w:rsidR="00CD4C52" w:rsidRPr="004D0A68" w:rsidRDefault="00CD4C52" w:rsidP="00CD4C52">
            <w:pPr>
              <w:jc w:val="center"/>
              <w:rPr>
                <w:strike/>
                <w:szCs w:val="24"/>
                <w:lang w:eastAsia="lt-LT"/>
              </w:rPr>
            </w:pPr>
            <w:r w:rsidRPr="004D0A68">
              <w:rPr>
                <w:szCs w:val="24"/>
                <w:lang w:eastAsia="lt-LT"/>
              </w:rPr>
              <w:t>Proc.</w:t>
            </w:r>
          </w:p>
        </w:tc>
        <w:tc>
          <w:tcPr>
            <w:tcW w:w="1276" w:type="dxa"/>
            <w:shd w:val="clear" w:color="auto" w:fill="FFFFFF"/>
          </w:tcPr>
          <w:p w14:paraId="4F2A8F07" w14:textId="77777777" w:rsidR="00CD4C52" w:rsidRPr="004D0A68" w:rsidRDefault="00CD4C52" w:rsidP="00CD4C52">
            <w:pPr>
              <w:jc w:val="center"/>
              <w:rPr>
                <w:szCs w:val="24"/>
                <w:lang w:eastAsia="lt-LT"/>
              </w:rPr>
            </w:pPr>
            <w:r w:rsidRPr="004D0A68">
              <w:rPr>
                <w:szCs w:val="24"/>
                <w:lang w:eastAsia="lt-LT"/>
              </w:rPr>
              <w:t>8</w:t>
            </w:r>
          </w:p>
        </w:tc>
        <w:tc>
          <w:tcPr>
            <w:tcW w:w="1276" w:type="dxa"/>
            <w:shd w:val="clear" w:color="auto" w:fill="FFFFFF"/>
          </w:tcPr>
          <w:p w14:paraId="4F2A8F08" w14:textId="77777777" w:rsidR="00CD4C52" w:rsidRPr="004D0A68" w:rsidRDefault="00CD4C52" w:rsidP="00CD4C52">
            <w:pPr>
              <w:jc w:val="center"/>
              <w:rPr>
                <w:szCs w:val="24"/>
                <w:lang w:eastAsia="lt-LT"/>
              </w:rPr>
            </w:pPr>
            <w:r w:rsidRPr="004D0A68">
              <w:rPr>
                <w:szCs w:val="24"/>
                <w:lang w:eastAsia="lt-LT"/>
              </w:rPr>
              <w:t>12,5</w:t>
            </w:r>
          </w:p>
        </w:tc>
      </w:tr>
      <w:tr w:rsidR="00CD4C52" w:rsidRPr="004D0A68" w14:paraId="4F2A8F11" w14:textId="77777777" w:rsidTr="00CD4C52">
        <w:trPr>
          <w:trHeight w:val="618"/>
        </w:trPr>
        <w:tc>
          <w:tcPr>
            <w:tcW w:w="562" w:type="dxa"/>
            <w:shd w:val="clear" w:color="auto" w:fill="DBE5F1"/>
          </w:tcPr>
          <w:p w14:paraId="4F2A8F0A"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B" w14:textId="77777777" w:rsidR="00CD4C52" w:rsidRPr="004D0A68" w:rsidRDefault="00CD4C52" w:rsidP="00CD4C52">
            <w:pPr>
              <w:jc w:val="center"/>
              <w:rPr>
                <w:b/>
                <w:bCs/>
                <w:szCs w:val="24"/>
                <w:lang w:eastAsia="lt-LT"/>
              </w:rPr>
            </w:pPr>
            <w:r w:rsidRPr="004D0A68">
              <w:rPr>
                <w:b/>
                <w:bCs/>
                <w:szCs w:val="24"/>
                <w:lang w:eastAsia="lt-LT"/>
              </w:rPr>
              <w:t>03</w:t>
            </w:r>
          </w:p>
        </w:tc>
        <w:tc>
          <w:tcPr>
            <w:tcW w:w="4508" w:type="dxa"/>
            <w:gridSpan w:val="2"/>
            <w:shd w:val="clear" w:color="auto" w:fill="D6E3BC"/>
          </w:tcPr>
          <w:p w14:paraId="4F2A8F0C" w14:textId="77777777" w:rsidR="00CD4C52" w:rsidRPr="004D0A68" w:rsidRDefault="00CD4C52" w:rsidP="00CD4C52">
            <w:pPr>
              <w:rPr>
                <w:rFonts w:eastAsia="MS Mincho"/>
                <w:bCs/>
                <w:szCs w:val="24"/>
              </w:rPr>
            </w:pPr>
            <w:r w:rsidRPr="004D0A68">
              <w:rPr>
                <w:rFonts w:eastAsia="MS Mincho"/>
                <w:b/>
                <w:bCs/>
                <w:szCs w:val="24"/>
              </w:rPr>
              <w:t>Didinti kultūros ir meno indėlį į miesto gyvybingumą</w:t>
            </w:r>
          </w:p>
        </w:tc>
        <w:tc>
          <w:tcPr>
            <w:tcW w:w="4961" w:type="dxa"/>
            <w:shd w:val="clear" w:color="auto" w:fill="D6E3BC"/>
          </w:tcPr>
          <w:p w14:paraId="4F2A8F0D" w14:textId="77777777" w:rsidR="00CD4C52" w:rsidRPr="004D0A68" w:rsidRDefault="00CD4C52" w:rsidP="00CD4C52">
            <w:pPr>
              <w:rPr>
                <w:szCs w:val="24"/>
                <w:lang w:eastAsia="lt-LT"/>
              </w:rPr>
            </w:pPr>
            <w:r w:rsidRPr="004D0A68">
              <w:rPr>
                <w:rFonts w:eastAsia="MS Mincho"/>
                <w:bCs/>
                <w:szCs w:val="24"/>
              </w:rPr>
              <w:t>Įgyvendintų veiklų pokytis</w:t>
            </w:r>
          </w:p>
        </w:tc>
        <w:tc>
          <w:tcPr>
            <w:tcW w:w="1701" w:type="dxa"/>
            <w:shd w:val="clear" w:color="auto" w:fill="D6E3BC"/>
          </w:tcPr>
          <w:p w14:paraId="4F2A8F0E"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F0F" w14:textId="77777777" w:rsidR="00CD4C52" w:rsidRPr="004D0A68" w:rsidRDefault="008909FB" w:rsidP="00CD4C52">
            <w:pPr>
              <w:jc w:val="center"/>
              <w:rPr>
                <w:szCs w:val="24"/>
                <w:lang w:eastAsia="lt-LT"/>
              </w:rPr>
            </w:pPr>
            <w:r w:rsidRPr="004D0A68">
              <w:rPr>
                <w:szCs w:val="24"/>
                <w:lang w:eastAsia="lt-LT"/>
              </w:rPr>
              <w:t xml:space="preserve">– </w:t>
            </w:r>
            <w:r w:rsidR="00CD4C52" w:rsidRPr="004D0A68">
              <w:rPr>
                <w:szCs w:val="24"/>
                <w:lang w:eastAsia="lt-LT"/>
              </w:rPr>
              <w:t>43*</w:t>
            </w:r>
          </w:p>
        </w:tc>
        <w:tc>
          <w:tcPr>
            <w:tcW w:w="1276" w:type="dxa"/>
            <w:shd w:val="clear" w:color="auto" w:fill="D6E3BC"/>
          </w:tcPr>
          <w:p w14:paraId="4F2A8F10" w14:textId="77777777" w:rsidR="00CD4C52" w:rsidRPr="004D0A68" w:rsidRDefault="00CD4C52" w:rsidP="00CD4C52">
            <w:pPr>
              <w:jc w:val="center"/>
              <w:rPr>
                <w:szCs w:val="24"/>
                <w:lang w:eastAsia="lt-LT"/>
              </w:rPr>
            </w:pPr>
            <w:r w:rsidRPr="004D0A68">
              <w:rPr>
                <w:szCs w:val="24"/>
                <w:lang w:eastAsia="lt-LT"/>
              </w:rPr>
              <w:t>350</w:t>
            </w:r>
          </w:p>
        </w:tc>
      </w:tr>
      <w:tr w:rsidR="00CD4C52" w:rsidRPr="004D0A68" w14:paraId="4F2A8F1A" w14:textId="77777777" w:rsidTr="00CD4C52">
        <w:trPr>
          <w:trHeight w:val="618"/>
        </w:trPr>
        <w:tc>
          <w:tcPr>
            <w:tcW w:w="562" w:type="dxa"/>
            <w:shd w:val="clear" w:color="auto" w:fill="DBE5F1"/>
          </w:tcPr>
          <w:p w14:paraId="4F2A8F1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13"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14"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tcPr>
          <w:p w14:paraId="4F2A8F15" w14:textId="77777777" w:rsidR="00CD4C52" w:rsidRPr="004D0A68" w:rsidRDefault="00CD4C52" w:rsidP="00CD4C52">
            <w:pPr>
              <w:pStyle w:val="Pagrindinistekstas"/>
              <w:jc w:val="both"/>
              <w:rPr>
                <w:rFonts w:eastAsia="MS Mincho"/>
                <w:sz w:val="24"/>
                <w:szCs w:val="24"/>
              </w:rPr>
            </w:pPr>
            <w:r w:rsidRPr="004D0A68">
              <w:rPr>
                <w:sz w:val="24"/>
                <w:szCs w:val="24"/>
                <w:lang w:eastAsia="lt-LT"/>
              </w:rPr>
              <w:t>Išskirtinių renginių, teikiančių miestui gyvybingumą, gerinančių miesto įvaizdį</w:t>
            </w:r>
            <w:r w:rsidR="008909FB" w:rsidRPr="004D0A68">
              <w:rPr>
                <w:sz w:val="24"/>
                <w:szCs w:val="24"/>
                <w:lang w:eastAsia="lt-LT"/>
              </w:rPr>
              <w:t>,</w:t>
            </w:r>
            <w:r w:rsidRPr="004D0A68">
              <w:rPr>
                <w:sz w:val="24"/>
                <w:szCs w:val="24"/>
                <w:lang w:eastAsia="lt-LT"/>
              </w:rPr>
              <w:t xml:space="preserve"> rengimas</w:t>
            </w:r>
          </w:p>
        </w:tc>
        <w:tc>
          <w:tcPr>
            <w:tcW w:w="4961" w:type="dxa"/>
            <w:shd w:val="clear" w:color="auto" w:fill="auto"/>
          </w:tcPr>
          <w:p w14:paraId="4F2A8F16" w14:textId="77777777" w:rsidR="00CD4C52" w:rsidRPr="004D0A68" w:rsidRDefault="00CD4C52" w:rsidP="00CD4C52">
            <w:pPr>
              <w:rPr>
                <w:rFonts w:eastAsia="MS Mincho"/>
                <w:bCs/>
                <w:strike/>
                <w:szCs w:val="24"/>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17"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18"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19"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23" w14:textId="77777777" w:rsidTr="00CD4C52">
        <w:trPr>
          <w:trHeight w:val="343"/>
        </w:trPr>
        <w:tc>
          <w:tcPr>
            <w:tcW w:w="562" w:type="dxa"/>
            <w:vMerge w:val="restart"/>
            <w:shd w:val="clear" w:color="auto" w:fill="DBE5F1"/>
          </w:tcPr>
          <w:p w14:paraId="4F2A8F1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1C"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vMerge w:val="restart"/>
          </w:tcPr>
          <w:p w14:paraId="4F2A8F1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F1E" w14:textId="77777777" w:rsidR="00CD4C52" w:rsidRPr="004D0A68" w:rsidRDefault="00CD4C52" w:rsidP="00CD4C52">
            <w:pPr>
              <w:rPr>
                <w:szCs w:val="24"/>
                <w:lang w:eastAsia="lt-LT"/>
              </w:rPr>
            </w:pPr>
            <w:r w:rsidRPr="004D0A68">
              <w:rPr>
                <w:szCs w:val="24"/>
                <w:lang w:eastAsia="lt-LT"/>
              </w:rPr>
              <w:t>Miesto viešųjų erdvių įveiklinimas</w:t>
            </w:r>
          </w:p>
        </w:tc>
        <w:tc>
          <w:tcPr>
            <w:tcW w:w="4961" w:type="dxa"/>
            <w:shd w:val="clear" w:color="auto" w:fill="auto"/>
          </w:tcPr>
          <w:p w14:paraId="4F2A8F1F" w14:textId="77777777" w:rsidR="00CD4C52" w:rsidRPr="004D0A68" w:rsidRDefault="00CD4C52" w:rsidP="00CD4C52">
            <w:pPr>
              <w:rPr>
                <w:szCs w:val="24"/>
                <w:lang w:eastAsia="lt-LT"/>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2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1" w14:textId="77777777" w:rsidR="00CD4C52" w:rsidRPr="004D0A68" w:rsidRDefault="00CD4C52" w:rsidP="00CD4C52">
            <w:pPr>
              <w:jc w:val="center"/>
              <w:rPr>
                <w:szCs w:val="24"/>
                <w:lang w:eastAsia="lt-LT"/>
              </w:rPr>
            </w:pPr>
            <w:r w:rsidRPr="004D0A68">
              <w:rPr>
                <w:szCs w:val="24"/>
                <w:lang w:eastAsia="lt-LT"/>
              </w:rPr>
              <w:t>2</w:t>
            </w:r>
          </w:p>
        </w:tc>
        <w:tc>
          <w:tcPr>
            <w:tcW w:w="1276" w:type="dxa"/>
            <w:shd w:val="clear" w:color="auto" w:fill="auto"/>
          </w:tcPr>
          <w:p w14:paraId="4F2A8F2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F2C" w14:textId="77777777" w:rsidTr="00CD4C52">
        <w:trPr>
          <w:trHeight w:val="618"/>
        </w:trPr>
        <w:tc>
          <w:tcPr>
            <w:tcW w:w="562" w:type="dxa"/>
            <w:vMerge/>
            <w:shd w:val="clear" w:color="auto" w:fill="DBE5F1"/>
          </w:tcPr>
          <w:p w14:paraId="4F2A8F24" w14:textId="77777777" w:rsidR="00CD4C52" w:rsidRPr="004D0A68" w:rsidRDefault="00CD4C52" w:rsidP="00CD4C52">
            <w:pPr>
              <w:jc w:val="center"/>
              <w:rPr>
                <w:b/>
                <w:bCs/>
                <w:szCs w:val="24"/>
                <w:lang w:eastAsia="lt-LT"/>
              </w:rPr>
            </w:pPr>
          </w:p>
        </w:tc>
        <w:tc>
          <w:tcPr>
            <w:tcW w:w="567" w:type="dxa"/>
            <w:vMerge/>
            <w:shd w:val="clear" w:color="auto" w:fill="D6E3BC"/>
          </w:tcPr>
          <w:p w14:paraId="4F2A8F25" w14:textId="77777777" w:rsidR="00CD4C52" w:rsidRPr="004D0A68" w:rsidRDefault="00CD4C52" w:rsidP="00CD4C52">
            <w:pPr>
              <w:jc w:val="center"/>
              <w:rPr>
                <w:b/>
                <w:bCs/>
                <w:szCs w:val="24"/>
                <w:lang w:eastAsia="lt-LT"/>
              </w:rPr>
            </w:pPr>
          </w:p>
        </w:tc>
        <w:tc>
          <w:tcPr>
            <w:tcW w:w="567" w:type="dxa"/>
            <w:vMerge/>
          </w:tcPr>
          <w:p w14:paraId="4F2A8F26" w14:textId="77777777" w:rsidR="00CD4C52" w:rsidRPr="004D0A68" w:rsidRDefault="00CD4C52" w:rsidP="00CD4C52">
            <w:pPr>
              <w:jc w:val="center"/>
              <w:rPr>
                <w:b/>
                <w:bCs/>
                <w:szCs w:val="24"/>
                <w:lang w:eastAsia="lt-LT"/>
              </w:rPr>
            </w:pPr>
          </w:p>
        </w:tc>
        <w:tc>
          <w:tcPr>
            <w:tcW w:w="3941" w:type="dxa"/>
            <w:vMerge/>
          </w:tcPr>
          <w:p w14:paraId="4F2A8F27" w14:textId="77777777" w:rsidR="00CD4C52" w:rsidRPr="004D0A68" w:rsidRDefault="00CD4C52" w:rsidP="00CD4C52">
            <w:pPr>
              <w:rPr>
                <w:szCs w:val="24"/>
                <w:lang w:eastAsia="lt-LT"/>
              </w:rPr>
            </w:pPr>
          </w:p>
        </w:tc>
        <w:tc>
          <w:tcPr>
            <w:tcW w:w="4961" w:type="dxa"/>
            <w:shd w:val="clear" w:color="auto" w:fill="auto"/>
          </w:tcPr>
          <w:p w14:paraId="4F2A8F28" w14:textId="77777777" w:rsidR="00CD4C52" w:rsidRPr="004D0A68" w:rsidRDefault="00CD4C52" w:rsidP="00CD4C52">
            <w:pPr>
              <w:rPr>
                <w:szCs w:val="24"/>
                <w:lang w:eastAsia="lt-LT"/>
              </w:rPr>
            </w:pPr>
            <w:r w:rsidRPr="004D0A68">
              <w:rPr>
                <w:szCs w:val="24"/>
                <w:lang w:eastAsia="lt-LT"/>
              </w:rPr>
              <w:t>Renginiams organizuoti panaudotų miesto viešųjų erdvių skaičius per metus</w:t>
            </w:r>
          </w:p>
        </w:tc>
        <w:tc>
          <w:tcPr>
            <w:tcW w:w="1701" w:type="dxa"/>
          </w:tcPr>
          <w:p w14:paraId="4F2A8F29"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A"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F2B"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F35" w14:textId="77777777" w:rsidTr="00CD4C52">
        <w:trPr>
          <w:trHeight w:val="618"/>
        </w:trPr>
        <w:tc>
          <w:tcPr>
            <w:tcW w:w="562" w:type="dxa"/>
            <w:shd w:val="clear" w:color="auto" w:fill="DBE5F1"/>
          </w:tcPr>
          <w:p w14:paraId="4F2A8F2D"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2E"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2F"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F30" w14:textId="77777777" w:rsidR="00CD4C52" w:rsidRPr="004D0A68" w:rsidRDefault="00CD4C52" w:rsidP="00CD4C52">
            <w:pPr>
              <w:rPr>
                <w:rFonts w:eastAsia="MS Mincho"/>
                <w:bCs/>
                <w:szCs w:val="24"/>
              </w:rPr>
            </w:pPr>
            <w:r w:rsidRPr="004D0A68">
              <w:rPr>
                <w:szCs w:val="24"/>
                <w:lang w:eastAsia="lt-LT"/>
              </w:rPr>
              <w:t>Dalyvavimas kitų įstaigų organizuojamų Panevėžio miesto bendruomenei svarbių renginių, valstybinių švenčių, atmintinų datų minėjimų ir kitų kultūros renginių programose</w:t>
            </w:r>
          </w:p>
        </w:tc>
        <w:tc>
          <w:tcPr>
            <w:tcW w:w="4961" w:type="dxa"/>
            <w:shd w:val="clear" w:color="auto" w:fill="auto"/>
          </w:tcPr>
          <w:p w14:paraId="4F2A8F31" w14:textId="77777777" w:rsidR="00CD4C52" w:rsidRPr="004D0A68" w:rsidRDefault="00CD4C52" w:rsidP="00CD4C52">
            <w:pPr>
              <w:rPr>
                <w:rFonts w:eastAsia="MS Mincho"/>
                <w:bCs/>
                <w:szCs w:val="24"/>
              </w:rPr>
            </w:pPr>
            <w:r w:rsidRPr="004D0A68">
              <w:rPr>
                <w:szCs w:val="24"/>
                <w:lang w:eastAsia="lt-LT"/>
              </w:rPr>
              <w:t>Dalyvavimų renginiuose skaičius</w:t>
            </w:r>
          </w:p>
        </w:tc>
        <w:tc>
          <w:tcPr>
            <w:tcW w:w="1701" w:type="dxa"/>
          </w:tcPr>
          <w:p w14:paraId="4F2A8F32"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33" w14:textId="77777777" w:rsidR="00CD4C52" w:rsidRPr="004D0A68" w:rsidRDefault="00CD4C52" w:rsidP="00CD4C52">
            <w:pPr>
              <w:jc w:val="center"/>
              <w:rPr>
                <w:szCs w:val="24"/>
                <w:lang w:eastAsia="lt-LT"/>
              </w:rPr>
            </w:pPr>
            <w:r w:rsidRPr="004D0A68">
              <w:rPr>
                <w:szCs w:val="24"/>
                <w:lang w:eastAsia="lt-LT"/>
              </w:rPr>
              <w:t>6</w:t>
            </w:r>
          </w:p>
        </w:tc>
        <w:tc>
          <w:tcPr>
            <w:tcW w:w="1276" w:type="dxa"/>
          </w:tcPr>
          <w:p w14:paraId="4F2A8F34" w14:textId="77777777" w:rsidR="00CD4C52" w:rsidRPr="004D0A68" w:rsidRDefault="00CD4C52" w:rsidP="00CD4C52">
            <w:pPr>
              <w:jc w:val="center"/>
              <w:rPr>
                <w:szCs w:val="24"/>
                <w:lang w:eastAsia="lt-LT"/>
              </w:rPr>
            </w:pPr>
            <w:r w:rsidRPr="004D0A68">
              <w:rPr>
                <w:szCs w:val="24"/>
                <w:lang w:eastAsia="lt-LT"/>
              </w:rPr>
              <w:t>34</w:t>
            </w:r>
          </w:p>
        </w:tc>
      </w:tr>
      <w:tr w:rsidR="00CD4C52" w:rsidRPr="004D0A68" w14:paraId="4F2A8F3D" w14:textId="77777777" w:rsidTr="00CD4C52">
        <w:trPr>
          <w:trHeight w:val="211"/>
        </w:trPr>
        <w:tc>
          <w:tcPr>
            <w:tcW w:w="562" w:type="dxa"/>
            <w:shd w:val="clear" w:color="auto" w:fill="DBE5F1"/>
          </w:tcPr>
          <w:p w14:paraId="4F2A8F36"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37" w14:textId="77777777" w:rsidR="00CD4C52" w:rsidRPr="004D0A68" w:rsidRDefault="00CD4C52" w:rsidP="00CD4C52">
            <w:pPr>
              <w:jc w:val="center"/>
              <w:rPr>
                <w:b/>
                <w:bCs/>
                <w:szCs w:val="24"/>
                <w:lang w:eastAsia="lt-LT"/>
              </w:rPr>
            </w:pPr>
            <w:r w:rsidRPr="004D0A68">
              <w:rPr>
                <w:b/>
                <w:bCs/>
                <w:szCs w:val="24"/>
                <w:lang w:eastAsia="lt-LT"/>
              </w:rPr>
              <w:t>04</w:t>
            </w:r>
          </w:p>
        </w:tc>
        <w:tc>
          <w:tcPr>
            <w:tcW w:w="4508" w:type="dxa"/>
            <w:gridSpan w:val="2"/>
            <w:shd w:val="clear" w:color="auto" w:fill="D6E3BC"/>
          </w:tcPr>
          <w:p w14:paraId="4F2A8F38" w14:textId="77777777" w:rsidR="00CD4C52" w:rsidRPr="004D0A68" w:rsidRDefault="00CD4C52" w:rsidP="00CD4C52">
            <w:pPr>
              <w:rPr>
                <w:rFonts w:eastAsia="MS Mincho"/>
                <w:bCs/>
                <w:szCs w:val="24"/>
              </w:rPr>
            </w:pPr>
            <w:r w:rsidRPr="004D0A68">
              <w:rPr>
                <w:b/>
                <w:bCs/>
                <w:szCs w:val="24"/>
              </w:rPr>
              <w:t>Sudaryti sąlygas miesto gyventojams, ypač jaunimui, dalyvauti kultūros ir meno veikloje, ugdyti jų kūrybiškumą ir meninę raišką</w:t>
            </w:r>
          </w:p>
        </w:tc>
        <w:tc>
          <w:tcPr>
            <w:tcW w:w="4961" w:type="dxa"/>
            <w:shd w:val="clear" w:color="auto" w:fill="D6E3BC"/>
          </w:tcPr>
          <w:p w14:paraId="4F2A8F39" w14:textId="77777777" w:rsidR="00CD4C52" w:rsidRPr="004D0A68" w:rsidRDefault="00CD4C52" w:rsidP="00CD4C52">
            <w:pPr>
              <w:rPr>
                <w:rFonts w:eastAsia="MS Mincho"/>
                <w:bCs/>
                <w:szCs w:val="24"/>
              </w:rPr>
            </w:pPr>
            <w:r w:rsidRPr="004D0A68">
              <w:rPr>
                <w:rFonts w:eastAsia="MS Mincho"/>
                <w:bCs/>
                <w:szCs w:val="24"/>
              </w:rPr>
              <w:t>Kultūros ir meno veikloje dalyvavusių gyventojų skaiči</w:t>
            </w:r>
            <w:r w:rsidR="008909FB" w:rsidRPr="004D0A68">
              <w:rPr>
                <w:rFonts w:eastAsia="MS Mincho"/>
                <w:bCs/>
                <w:szCs w:val="24"/>
              </w:rPr>
              <w:t>a</w:t>
            </w:r>
            <w:r w:rsidRPr="004D0A68">
              <w:rPr>
                <w:rFonts w:eastAsia="MS Mincho"/>
                <w:bCs/>
                <w:szCs w:val="24"/>
              </w:rPr>
              <w:t>us pokytis</w:t>
            </w:r>
          </w:p>
        </w:tc>
        <w:tc>
          <w:tcPr>
            <w:tcW w:w="1701" w:type="dxa"/>
            <w:shd w:val="clear" w:color="auto" w:fill="D6E3BC"/>
          </w:tcPr>
          <w:p w14:paraId="4F2A8F3A" w14:textId="77777777" w:rsidR="00CD4C52" w:rsidRPr="004D0A68" w:rsidRDefault="00CD4C52" w:rsidP="00CD4C52">
            <w:pPr>
              <w:jc w:val="center"/>
              <w:rPr>
                <w:szCs w:val="24"/>
              </w:rPr>
            </w:pPr>
            <w:r w:rsidRPr="004D0A68">
              <w:rPr>
                <w:szCs w:val="24"/>
              </w:rPr>
              <w:t>Proc</w:t>
            </w:r>
            <w:r w:rsidR="003F38F4" w:rsidRPr="004D0A68">
              <w:rPr>
                <w:szCs w:val="24"/>
              </w:rPr>
              <w:t>.</w:t>
            </w:r>
          </w:p>
        </w:tc>
        <w:tc>
          <w:tcPr>
            <w:tcW w:w="1276" w:type="dxa"/>
            <w:shd w:val="clear" w:color="auto" w:fill="D6E3BC"/>
          </w:tcPr>
          <w:p w14:paraId="4F2A8F3B" w14:textId="77777777" w:rsidR="00CD4C52" w:rsidRPr="004D0A68" w:rsidRDefault="003F38F4" w:rsidP="00CD4C52">
            <w:pPr>
              <w:jc w:val="center"/>
              <w:rPr>
                <w:szCs w:val="24"/>
                <w:lang w:eastAsia="lt-LT"/>
              </w:rPr>
            </w:pPr>
            <w:r w:rsidRPr="004D0A68">
              <w:rPr>
                <w:szCs w:val="24"/>
                <w:lang w:eastAsia="lt-LT"/>
              </w:rPr>
              <w:t xml:space="preserve">– </w:t>
            </w:r>
            <w:r w:rsidR="00CD4C52" w:rsidRPr="004D0A68">
              <w:rPr>
                <w:szCs w:val="24"/>
                <w:lang w:eastAsia="lt-LT"/>
              </w:rPr>
              <w:t>94*</w:t>
            </w:r>
          </w:p>
        </w:tc>
        <w:tc>
          <w:tcPr>
            <w:tcW w:w="1276" w:type="dxa"/>
            <w:shd w:val="clear" w:color="auto" w:fill="D6E3BC"/>
          </w:tcPr>
          <w:p w14:paraId="4F2A8F3C" w14:textId="77777777" w:rsidR="00CD4C52" w:rsidRPr="004D0A68" w:rsidRDefault="00CD4C52" w:rsidP="00CD4C52">
            <w:pPr>
              <w:jc w:val="center"/>
              <w:rPr>
                <w:szCs w:val="24"/>
                <w:lang w:eastAsia="lt-LT"/>
              </w:rPr>
            </w:pPr>
            <w:r w:rsidRPr="004D0A68">
              <w:rPr>
                <w:szCs w:val="24"/>
                <w:lang w:eastAsia="lt-LT"/>
              </w:rPr>
              <w:t>124</w:t>
            </w:r>
          </w:p>
        </w:tc>
      </w:tr>
      <w:tr w:rsidR="00CD4C52" w:rsidRPr="004D0A68" w14:paraId="4F2A8F46" w14:textId="77777777" w:rsidTr="00CD4C52">
        <w:trPr>
          <w:trHeight w:val="211"/>
        </w:trPr>
        <w:tc>
          <w:tcPr>
            <w:tcW w:w="562" w:type="dxa"/>
            <w:vMerge w:val="restart"/>
            <w:shd w:val="clear" w:color="auto" w:fill="DBE5F1"/>
          </w:tcPr>
          <w:p w14:paraId="4F2A8F3E"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3F"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40" w14:textId="77777777" w:rsidR="00CD4C52" w:rsidRPr="004D0A68" w:rsidRDefault="00CD4C52" w:rsidP="00CD4C52">
            <w:pPr>
              <w:jc w:val="center"/>
              <w:rPr>
                <w:b/>
                <w:bCs/>
                <w:szCs w:val="24"/>
                <w:lang w:eastAsia="lt-LT"/>
              </w:rPr>
            </w:pPr>
            <w:r w:rsidRPr="004D0A68">
              <w:rPr>
                <w:b/>
                <w:bCs/>
                <w:szCs w:val="24"/>
                <w:lang w:eastAsia="lt-LT"/>
              </w:rPr>
              <w:t>01</w:t>
            </w:r>
          </w:p>
        </w:tc>
        <w:tc>
          <w:tcPr>
            <w:tcW w:w="3941" w:type="dxa"/>
            <w:vMerge w:val="restart"/>
            <w:shd w:val="clear" w:color="auto" w:fill="auto"/>
          </w:tcPr>
          <w:p w14:paraId="4F2A8F41" w14:textId="77777777" w:rsidR="00CD4C52" w:rsidRPr="004D0A68" w:rsidRDefault="00CD4C52" w:rsidP="00CD4C52">
            <w:pPr>
              <w:rPr>
                <w:rFonts w:eastAsia="MS Mincho"/>
                <w:bCs/>
                <w:szCs w:val="24"/>
              </w:rPr>
            </w:pPr>
            <w:r w:rsidRPr="004D0A68">
              <w:rPr>
                <w:rFonts w:eastAsia="MS Mincho"/>
                <w:bCs/>
                <w:szCs w:val="24"/>
              </w:rPr>
              <w:t>Kultūros savanorių įtraukimas į Muzikinio teatro veiklą</w:t>
            </w:r>
          </w:p>
        </w:tc>
        <w:tc>
          <w:tcPr>
            <w:tcW w:w="4961" w:type="dxa"/>
          </w:tcPr>
          <w:p w14:paraId="4F2A8F42" w14:textId="77777777" w:rsidR="00CD4C52" w:rsidRPr="004D0A68" w:rsidRDefault="00CD4C52" w:rsidP="00CD4C52">
            <w:pPr>
              <w:rPr>
                <w:rFonts w:eastAsia="MS Mincho"/>
                <w:bCs/>
                <w:szCs w:val="24"/>
              </w:rPr>
            </w:pPr>
            <w:r w:rsidRPr="004D0A68">
              <w:rPr>
                <w:rFonts w:eastAsia="MS Mincho"/>
                <w:bCs/>
                <w:szCs w:val="24"/>
              </w:rPr>
              <w:t>Į kultūros ir meno veiklą įtrauktų savanorių skaičius per metus</w:t>
            </w:r>
          </w:p>
        </w:tc>
        <w:tc>
          <w:tcPr>
            <w:tcW w:w="1701" w:type="dxa"/>
          </w:tcPr>
          <w:p w14:paraId="4F2A8F43"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4" w14:textId="77777777" w:rsidR="00CD4C52" w:rsidRPr="004D0A68" w:rsidRDefault="00CD4C52" w:rsidP="00CD4C52">
            <w:pPr>
              <w:jc w:val="center"/>
              <w:rPr>
                <w:szCs w:val="24"/>
                <w:lang w:eastAsia="lt-LT"/>
              </w:rPr>
            </w:pPr>
            <w:r w:rsidRPr="004D0A68">
              <w:rPr>
                <w:szCs w:val="24"/>
                <w:lang w:eastAsia="lt-LT"/>
              </w:rPr>
              <w:t>26</w:t>
            </w:r>
          </w:p>
        </w:tc>
        <w:tc>
          <w:tcPr>
            <w:tcW w:w="1276" w:type="dxa"/>
          </w:tcPr>
          <w:p w14:paraId="4F2A8F45" w14:textId="77777777" w:rsidR="00CD4C52" w:rsidRPr="004D0A68" w:rsidRDefault="00CD4C52" w:rsidP="00CD4C52">
            <w:pPr>
              <w:jc w:val="center"/>
              <w:rPr>
                <w:szCs w:val="24"/>
                <w:lang w:eastAsia="lt-LT"/>
              </w:rPr>
            </w:pPr>
            <w:r w:rsidRPr="004D0A68">
              <w:rPr>
                <w:szCs w:val="24"/>
                <w:lang w:eastAsia="lt-LT"/>
              </w:rPr>
              <w:t>14</w:t>
            </w:r>
          </w:p>
        </w:tc>
      </w:tr>
      <w:tr w:rsidR="00CD4C52" w:rsidRPr="004D0A68" w14:paraId="4F2A8F4F" w14:textId="77777777" w:rsidTr="00CD4C52">
        <w:trPr>
          <w:trHeight w:val="211"/>
        </w:trPr>
        <w:tc>
          <w:tcPr>
            <w:tcW w:w="562" w:type="dxa"/>
            <w:vMerge/>
            <w:shd w:val="clear" w:color="auto" w:fill="DBE5F1"/>
          </w:tcPr>
          <w:p w14:paraId="4F2A8F47" w14:textId="77777777" w:rsidR="00CD4C52" w:rsidRPr="004D0A68" w:rsidRDefault="00CD4C52" w:rsidP="00CD4C52">
            <w:pPr>
              <w:jc w:val="center"/>
              <w:rPr>
                <w:b/>
                <w:bCs/>
                <w:szCs w:val="24"/>
                <w:lang w:eastAsia="lt-LT"/>
              </w:rPr>
            </w:pPr>
          </w:p>
        </w:tc>
        <w:tc>
          <w:tcPr>
            <w:tcW w:w="567" w:type="dxa"/>
            <w:vMerge/>
            <w:shd w:val="clear" w:color="auto" w:fill="D6E3BC"/>
          </w:tcPr>
          <w:p w14:paraId="4F2A8F48" w14:textId="77777777" w:rsidR="00CD4C52" w:rsidRPr="004D0A68" w:rsidRDefault="00CD4C52" w:rsidP="00CD4C52">
            <w:pPr>
              <w:jc w:val="center"/>
              <w:rPr>
                <w:b/>
                <w:bCs/>
                <w:szCs w:val="24"/>
                <w:lang w:eastAsia="lt-LT"/>
              </w:rPr>
            </w:pPr>
          </w:p>
        </w:tc>
        <w:tc>
          <w:tcPr>
            <w:tcW w:w="567" w:type="dxa"/>
            <w:vMerge/>
          </w:tcPr>
          <w:p w14:paraId="4F2A8F49" w14:textId="77777777" w:rsidR="00CD4C52" w:rsidRPr="004D0A68" w:rsidRDefault="00CD4C52" w:rsidP="00CD4C52">
            <w:pPr>
              <w:jc w:val="center"/>
              <w:rPr>
                <w:b/>
                <w:bCs/>
                <w:szCs w:val="24"/>
                <w:lang w:eastAsia="lt-LT"/>
              </w:rPr>
            </w:pPr>
          </w:p>
        </w:tc>
        <w:tc>
          <w:tcPr>
            <w:tcW w:w="3941" w:type="dxa"/>
            <w:vMerge/>
            <w:shd w:val="clear" w:color="auto" w:fill="auto"/>
          </w:tcPr>
          <w:p w14:paraId="4F2A8F4A" w14:textId="77777777" w:rsidR="00CD4C52" w:rsidRPr="004D0A68" w:rsidRDefault="00CD4C52" w:rsidP="00CD4C52">
            <w:pPr>
              <w:rPr>
                <w:rFonts w:eastAsia="MS Mincho"/>
                <w:bCs/>
                <w:szCs w:val="24"/>
              </w:rPr>
            </w:pPr>
          </w:p>
        </w:tc>
        <w:tc>
          <w:tcPr>
            <w:tcW w:w="4961" w:type="dxa"/>
          </w:tcPr>
          <w:p w14:paraId="4F2A8F4B" w14:textId="77777777" w:rsidR="00CD4C52" w:rsidRPr="004D0A68" w:rsidRDefault="008909FB" w:rsidP="00CD4C52">
            <w:pPr>
              <w:rPr>
                <w:rFonts w:eastAsia="MS Mincho"/>
                <w:bCs/>
                <w:szCs w:val="24"/>
              </w:rPr>
            </w:pPr>
            <w:r w:rsidRPr="004D0A68">
              <w:rPr>
                <w:rFonts w:eastAsia="MS Mincho"/>
                <w:bCs/>
                <w:szCs w:val="24"/>
              </w:rPr>
              <w:t>S</w:t>
            </w:r>
            <w:r w:rsidR="00CD4C52" w:rsidRPr="004D0A68">
              <w:rPr>
                <w:rFonts w:eastAsia="MS Mincho"/>
                <w:bCs/>
                <w:szCs w:val="24"/>
              </w:rPr>
              <w:t>uorganizuotų renginių</w:t>
            </w:r>
            <w:r w:rsidRPr="004D0A68">
              <w:rPr>
                <w:rFonts w:eastAsia="MS Mincho"/>
                <w:bCs/>
                <w:szCs w:val="24"/>
              </w:rPr>
              <w:t>, padedant savanoriams,</w:t>
            </w:r>
            <w:r w:rsidR="00CD4C52" w:rsidRPr="004D0A68">
              <w:rPr>
                <w:rFonts w:eastAsia="MS Mincho"/>
                <w:bCs/>
                <w:szCs w:val="24"/>
              </w:rPr>
              <w:t xml:space="preserve"> skaičius per metus</w:t>
            </w:r>
          </w:p>
        </w:tc>
        <w:tc>
          <w:tcPr>
            <w:tcW w:w="1701" w:type="dxa"/>
          </w:tcPr>
          <w:p w14:paraId="4F2A8F4C"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D" w14:textId="77777777" w:rsidR="00CD4C52" w:rsidRPr="004D0A68" w:rsidRDefault="00CD4C52" w:rsidP="00CD4C52">
            <w:pPr>
              <w:jc w:val="center"/>
              <w:rPr>
                <w:szCs w:val="24"/>
                <w:lang w:eastAsia="lt-LT"/>
              </w:rPr>
            </w:pPr>
            <w:r w:rsidRPr="004D0A68">
              <w:rPr>
                <w:szCs w:val="24"/>
                <w:lang w:eastAsia="lt-LT"/>
              </w:rPr>
              <w:t>12</w:t>
            </w:r>
          </w:p>
        </w:tc>
        <w:tc>
          <w:tcPr>
            <w:tcW w:w="1276" w:type="dxa"/>
          </w:tcPr>
          <w:p w14:paraId="4F2A8F4E" w14:textId="77777777" w:rsidR="00CD4C52" w:rsidRPr="004D0A68" w:rsidRDefault="00CD4C52" w:rsidP="00CD4C52">
            <w:pPr>
              <w:jc w:val="center"/>
              <w:rPr>
                <w:szCs w:val="24"/>
                <w:lang w:eastAsia="lt-LT"/>
              </w:rPr>
            </w:pPr>
            <w:r w:rsidRPr="004D0A68">
              <w:rPr>
                <w:szCs w:val="24"/>
                <w:lang w:eastAsia="lt-LT"/>
              </w:rPr>
              <w:t>16</w:t>
            </w:r>
          </w:p>
        </w:tc>
      </w:tr>
      <w:tr w:rsidR="00CD4C52" w:rsidRPr="004D0A68" w14:paraId="4F2A8F58" w14:textId="77777777" w:rsidTr="00CD4C52">
        <w:trPr>
          <w:trHeight w:val="302"/>
        </w:trPr>
        <w:tc>
          <w:tcPr>
            <w:tcW w:w="562" w:type="dxa"/>
            <w:vMerge w:val="restart"/>
            <w:shd w:val="clear" w:color="auto" w:fill="DBE5F1"/>
          </w:tcPr>
          <w:p w14:paraId="4F2A8F50"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51"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52"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shd w:val="clear" w:color="auto" w:fill="auto"/>
          </w:tcPr>
          <w:p w14:paraId="4F2A8F53" w14:textId="77777777" w:rsidR="00CD4C52" w:rsidRPr="004D0A68" w:rsidRDefault="00CD4C52" w:rsidP="00CD4C52">
            <w:pPr>
              <w:rPr>
                <w:rFonts w:eastAsia="MS Mincho"/>
                <w:bCs/>
                <w:szCs w:val="24"/>
              </w:rPr>
            </w:pPr>
            <w:r w:rsidRPr="004D0A68">
              <w:rPr>
                <w:rFonts w:eastAsia="MS Mincho"/>
                <w:bCs/>
                <w:szCs w:val="24"/>
              </w:rPr>
              <w:t>Edukacinių i</w:t>
            </w:r>
            <w:r w:rsidR="008909FB" w:rsidRPr="004D0A68">
              <w:rPr>
                <w:rFonts w:eastAsia="MS Mincho"/>
                <w:bCs/>
                <w:szCs w:val="24"/>
              </w:rPr>
              <w:t>r (</w:t>
            </w:r>
            <w:r w:rsidRPr="004D0A68">
              <w:rPr>
                <w:rFonts w:eastAsia="MS Mincho"/>
                <w:bCs/>
                <w:szCs w:val="24"/>
              </w:rPr>
              <w:t>ar</w:t>
            </w:r>
            <w:r w:rsidR="008909FB" w:rsidRPr="004D0A68">
              <w:rPr>
                <w:rFonts w:eastAsia="MS Mincho"/>
                <w:bCs/>
                <w:szCs w:val="24"/>
              </w:rPr>
              <w:t>)</w:t>
            </w:r>
            <w:r w:rsidRPr="004D0A68">
              <w:rPr>
                <w:rFonts w:eastAsia="MS Mincho"/>
                <w:bCs/>
                <w:szCs w:val="24"/>
              </w:rPr>
              <w:t xml:space="preserve"> pažintinių programų jaunimui ir miesto bendruomenei rengimas</w:t>
            </w:r>
          </w:p>
        </w:tc>
        <w:tc>
          <w:tcPr>
            <w:tcW w:w="4961" w:type="dxa"/>
          </w:tcPr>
          <w:p w14:paraId="4F2A8F54" w14:textId="77777777" w:rsidR="00CD4C52" w:rsidRPr="004D0A68" w:rsidRDefault="00CD4C52" w:rsidP="00CD4C52">
            <w:pPr>
              <w:rPr>
                <w:rFonts w:eastAsia="MS Mincho"/>
                <w:bCs/>
                <w:szCs w:val="24"/>
              </w:rPr>
            </w:pPr>
            <w:r w:rsidRPr="004D0A68">
              <w:rPr>
                <w:rFonts w:eastAsia="MS Mincho"/>
                <w:bCs/>
                <w:szCs w:val="24"/>
              </w:rPr>
              <w:t>Naujų edukacinių programų skaičius per metus</w:t>
            </w:r>
          </w:p>
        </w:tc>
        <w:tc>
          <w:tcPr>
            <w:tcW w:w="1701" w:type="dxa"/>
          </w:tcPr>
          <w:p w14:paraId="4F2A8F55" w14:textId="77777777" w:rsidR="00CD4C52" w:rsidRPr="004D0A68" w:rsidRDefault="00CD4C52" w:rsidP="00CD4C52">
            <w:pPr>
              <w:jc w:val="center"/>
              <w:rPr>
                <w:szCs w:val="24"/>
                <w:lang w:eastAsia="lt-LT"/>
              </w:rPr>
            </w:pPr>
            <w:r w:rsidRPr="004D0A68">
              <w:rPr>
                <w:szCs w:val="24"/>
              </w:rPr>
              <w:t>Vnt.</w:t>
            </w:r>
          </w:p>
        </w:tc>
        <w:tc>
          <w:tcPr>
            <w:tcW w:w="1276" w:type="dxa"/>
          </w:tcPr>
          <w:p w14:paraId="4F2A8F56" w14:textId="77777777" w:rsidR="00CD4C52" w:rsidRPr="004D0A68" w:rsidRDefault="00CD4C52" w:rsidP="00CD4C52">
            <w:pPr>
              <w:jc w:val="center"/>
              <w:rPr>
                <w:szCs w:val="24"/>
                <w:lang w:eastAsia="lt-LT"/>
              </w:rPr>
            </w:pPr>
            <w:r w:rsidRPr="004D0A68">
              <w:rPr>
                <w:szCs w:val="24"/>
                <w:lang w:eastAsia="lt-LT"/>
              </w:rPr>
              <w:t>0</w:t>
            </w:r>
          </w:p>
        </w:tc>
        <w:tc>
          <w:tcPr>
            <w:tcW w:w="1276" w:type="dxa"/>
          </w:tcPr>
          <w:p w14:paraId="4F2A8F57"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F61" w14:textId="77777777" w:rsidTr="00CD4C52">
        <w:trPr>
          <w:trHeight w:val="350"/>
        </w:trPr>
        <w:tc>
          <w:tcPr>
            <w:tcW w:w="562" w:type="dxa"/>
            <w:vMerge/>
            <w:shd w:val="clear" w:color="auto" w:fill="DBE5F1"/>
          </w:tcPr>
          <w:p w14:paraId="4F2A8F59" w14:textId="77777777" w:rsidR="00CD4C52" w:rsidRPr="004D0A68" w:rsidRDefault="00CD4C52" w:rsidP="00CD4C52">
            <w:pPr>
              <w:jc w:val="center"/>
              <w:rPr>
                <w:b/>
                <w:bCs/>
                <w:szCs w:val="24"/>
                <w:lang w:eastAsia="lt-LT"/>
              </w:rPr>
            </w:pPr>
          </w:p>
        </w:tc>
        <w:tc>
          <w:tcPr>
            <w:tcW w:w="567" w:type="dxa"/>
            <w:vMerge/>
            <w:shd w:val="clear" w:color="auto" w:fill="D6E3BC"/>
          </w:tcPr>
          <w:p w14:paraId="4F2A8F5A" w14:textId="77777777" w:rsidR="00CD4C52" w:rsidRPr="004D0A68" w:rsidRDefault="00CD4C52" w:rsidP="00CD4C52">
            <w:pPr>
              <w:jc w:val="center"/>
              <w:rPr>
                <w:b/>
                <w:bCs/>
                <w:szCs w:val="24"/>
                <w:lang w:eastAsia="lt-LT"/>
              </w:rPr>
            </w:pPr>
          </w:p>
        </w:tc>
        <w:tc>
          <w:tcPr>
            <w:tcW w:w="567" w:type="dxa"/>
            <w:vMerge/>
          </w:tcPr>
          <w:p w14:paraId="4F2A8F5B" w14:textId="77777777" w:rsidR="00CD4C52" w:rsidRPr="004D0A68" w:rsidRDefault="00CD4C52" w:rsidP="00CD4C52">
            <w:pPr>
              <w:jc w:val="center"/>
              <w:rPr>
                <w:b/>
                <w:bCs/>
                <w:szCs w:val="24"/>
                <w:lang w:eastAsia="lt-LT"/>
              </w:rPr>
            </w:pPr>
          </w:p>
        </w:tc>
        <w:tc>
          <w:tcPr>
            <w:tcW w:w="3941" w:type="dxa"/>
            <w:vMerge/>
            <w:shd w:val="clear" w:color="auto" w:fill="auto"/>
          </w:tcPr>
          <w:p w14:paraId="4F2A8F5C" w14:textId="77777777" w:rsidR="00CD4C52" w:rsidRPr="004D0A68" w:rsidRDefault="00CD4C52" w:rsidP="00CD4C52">
            <w:pPr>
              <w:rPr>
                <w:rFonts w:eastAsia="MS Mincho"/>
                <w:bCs/>
                <w:szCs w:val="24"/>
              </w:rPr>
            </w:pPr>
          </w:p>
        </w:tc>
        <w:tc>
          <w:tcPr>
            <w:tcW w:w="4961" w:type="dxa"/>
          </w:tcPr>
          <w:p w14:paraId="4F2A8F5D" w14:textId="77777777" w:rsidR="00CD4C52" w:rsidRPr="004D0A68" w:rsidRDefault="00CD4C52" w:rsidP="00CD4C52">
            <w:pPr>
              <w:rPr>
                <w:rFonts w:eastAsia="MS Mincho"/>
                <w:bCs/>
                <w:szCs w:val="24"/>
              </w:rPr>
            </w:pPr>
            <w:r w:rsidRPr="004D0A68">
              <w:rPr>
                <w:rFonts w:eastAsia="MS Mincho"/>
                <w:bCs/>
                <w:szCs w:val="24"/>
              </w:rPr>
              <w:t>Pravestų edukacinių programų skaičius per metus</w:t>
            </w:r>
          </w:p>
        </w:tc>
        <w:tc>
          <w:tcPr>
            <w:tcW w:w="1701" w:type="dxa"/>
          </w:tcPr>
          <w:p w14:paraId="4F2A8F5E"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F5F"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60"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6A" w14:textId="77777777" w:rsidTr="00CD4C52">
        <w:trPr>
          <w:trHeight w:val="261"/>
        </w:trPr>
        <w:tc>
          <w:tcPr>
            <w:tcW w:w="562" w:type="dxa"/>
            <w:vMerge/>
            <w:shd w:val="clear" w:color="auto" w:fill="DBE5F1"/>
          </w:tcPr>
          <w:p w14:paraId="4F2A8F62" w14:textId="77777777" w:rsidR="00CD4C52" w:rsidRPr="004D0A68" w:rsidRDefault="00CD4C52" w:rsidP="00CD4C52">
            <w:pPr>
              <w:jc w:val="center"/>
              <w:rPr>
                <w:b/>
                <w:bCs/>
                <w:szCs w:val="24"/>
                <w:lang w:eastAsia="lt-LT"/>
              </w:rPr>
            </w:pPr>
          </w:p>
        </w:tc>
        <w:tc>
          <w:tcPr>
            <w:tcW w:w="567" w:type="dxa"/>
            <w:vMerge/>
            <w:shd w:val="clear" w:color="auto" w:fill="D6E3BC"/>
          </w:tcPr>
          <w:p w14:paraId="4F2A8F63" w14:textId="77777777" w:rsidR="00CD4C52" w:rsidRPr="004D0A68" w:rsidRDefault="00CD4C52" w:rsidP="00CD4C52">
            <w:pPr>
              <w:jc w:val="center"/>
              <w:rPr>
                <w:b/>
                <w:bCs/>
                <w:szCs w:val="24"/>
                <w:lang w:eastAsia="lt-LT"/>
              </w:rPr>
            </w:pPr>
          </w:p>
        </w:tc>
        <w:tc>
          <w:tcPr>
            <w:tcW w:w="567" w:type="dxa"/>
            <w:vMerge/>
          </w:tcPr>
          <w:p w14:paraId="4F2A8F64" w14:textId="77777777" w:rsidR="00CD4C52" w:rsidRPr="004D0A68" w:rsidRDefault="00CD4C52" w:rsidP="00CD4C52">
            <w:pPr>
              <w:jc w:val="center"/>
              <w:rPr>
                <w:b/>
                <w:bCs/>
                <w:szCs w:val="24"/>
                <w:lang w:eastAsia="lt-LT"/>
              </w:rPr>
            </w:pPr>
          </w:p>
        </w:tc>
        <w:tc>
          <w:tcPr>
            <w:tcW w:w="3941" w:type="dxa"/>
            <w:vMerge/>
            <w:shd w:val="clear" w:color="auto" w:fill="auto"/>
          </w:tcPr>
          <w:p w14:paraId="4F2A8F65" w14:textId="77777777" w:rsidR="00CD4C52" w:rsidRPr="004D0A68" w:rsidRDefault="00CD4C52" w:rsidP="00CD4C52">
            <w:pPr>
              <w:rPr>
                <w:rFonts w:eastAsia="MS Mincho"/>
                <w:bCs/>
                <w:szCs w:val="24"/>
              </w:rPr>
            </w:pPr>
          </w:p>
        </w:tc>
        <w:tc>
          <w:tcPr>
            <w:tcW w:w="4961" w:type="dxa"/>
          </w:tcPr>
          <w:p w14:paraId="4F2A8F66" w14:textId="77777777" w:rsidR="00CD4C52" w:rsidRPr="004D0A68" w:rsidRDefault="00CD4C52" w:rsidP="00CD4C52">
            <w:pPr>
              <w:rPr>
                <w:rFonts w:eastAsia="MS Mincho"/>
                <w:bCs/>
                <w:szCs w:val="24"/>
              </w:rPr>
            </w:pPr>
            <w:r w:rsidRPr="004D0A68">
              <w:rPr>
                <w:rFonts w:eastAsia="MS Mincho"/>
                <w:bCs/>
                <w:szCs w:val="24"/>
              </w:rPr>
              <w:t>Edukacinių programų lankytojų skaičius per metus</w:t>
            </w:r>
          </w:p>
        </w:tc>
        <w:tc>
          <w:tcPr>
            <w:tcW w:w="1701" w:type="dxa"/>
          </w:tcPr>
          <w:p w14:paraId="4F2A8F67" w14:textId="77777777" w:rsidR="00CD4C52" w:rsidRPr="004D0A68" w:rsidRDefault="00CD4C52" w:rsidP="00CD4C52">
            <w:pPr>
              <w:jc w:val="center"/>
              <w:rPr>
                <w:szCs w:val="24"/>
                <w:lang w:eastAsia="lt-LT"/>
              </w:rPr>
            </w:pPr>
            <w:r w:rsidRPr="004D0A68">
              <w:rPr>
                <w:szCs w:val="24"/>
              </w:rPr>
              <w:t>Vnt.</w:t>
            </w:r>
          </w:p>
        </w:tc>
        <w:tc>
          <w:tcPr>
            <w:tcW w:w="1276" w:type="dxa"/>
          </w:tcPr>
          <w:p w14:paraId="4F2A8F68" w14:textId="77777777" w:rsidR="00CD4C52" w:rsidRPr="004D0A68" w:rsidRDefault="00CD4C52" w:rsidP="00CD4C52">
            <w:pPr>
              <w:jc w:val="center"/>
              <w:rPr>
                <w:szCs w:val="24"/>
                <w:lang w:eastAsia="lt-LT"/>
              </w:rPr>
            </w:pPr>
            <w:r w:rsidRPr="004D0A68">
              <w:rPr>
                <w:szCs w:val="24"/>
                <w:lang w:eastAsia="lt-LT"/>
              </w:rPr>
              <w:t>65</w:t>
            </w:r>
          </w:p>
        </w:tc>
        <w:tc>
          <w:tcPr>
            <w:tcW w:w="1276" w:type="dxa"/>
          </w:tcPr>
          <w:p w14:paraId="4F2A8F69" w14:textId="77777777" w:rsidR="00CD4C52" w:rsidRPr="004D0A68" w:rsidRDefault="00CD4C52" w:rsidP="00CD4C52">
            <w:pPr>
              <w:jc w:val="center"/>
              <w:rPr>
                <w:szCs w:val="24"/>
                <w:lang w:eastAsia="lt-LT"/>
              </w:rPr>
            </w:pPr>
            <w:r w:rsidRPr="004D0A68">
              <w:rPr>
                <w:szCs w:val="24"/>
                <w:lang w:eastAsia="lt-LT"/>
              </w:rPr>
              <w:t>190</w:t>
            </w:r>
          </w:p>
        </w:tc>
      </w:tr>
      <w:tr w:rsidR="00CD4C52" w:rsidRPr="004D0A68" w14:paraId="4F2A8F73" w14:textId="77777777" w:rsidTr="00CD4C52">
        <w:trPr>
          <w:trHeight w:val="261"/>
        </w:trPr>
        <w:tc>
          <w:tcPr>
            <w:tcW w:w="562" w:type="dxa"/>
            <w:vMerge/>
            <w:shd w:val="clear" w:color="auto" w:fill="DBE5F1"/>
          </w:tcPr>
          <w:p w14:paraId="4F2A8F6B" w14:textId="77777777" w:rsidR="00CD4C52" w:rsidRPr="004D0A68" w:rsidRDefault="00CD4C52" w:rsidP="00CD4C52">
            <w:pPr>
              <w:jc w:val="center"/>
              <w:rPr>
                <w:b/>
                <w:bCs/>
                <w:szCs w:val="24"/>
                <w:lang w:eastAsia="lt-LT"/>
              </w:rPr>
            </w:pPr>
          </w:p>
        </w:tc>
        <w:tc>
          <w:tcPr>
            <w:tcW w:w="567" w:type="dxa"/>
            <w:vMerge/>
            <w:shd w:val="clear" w:color="auto" w:fill="D6E3BC"/>
          </w:tcPr>
          <w:p w14:paraId="4F2A8F6C" w14:textId="77777777" w:rsidR="00CD4C52" w:rsidRPr="004D0A68" w:rsidRDefault="00CD4C52" w:rsidP="00CD4C52">
            <w:pPr>
              <w:jc w:val="center"/>
              <w:rPr>
                <w:b/>
                <w:bCs/>
                <w:szCs w:val="24"/>
                <w:lang w:eastAsia="lt-LT"/>
              </w:rPr>
            </w:pPr>
          </w:p>
        </w:tc>
        <w:tc>
          <w:tcPr>
            <w:tcW w:w="567" w:type="dxa"/>
            <w:vMerge/>
          </w:tcPr>
          <w:p w14:paraId="4F2A8F6D" w14:textId="77777777" w:rsidR="00CD4C52" w:rsidRPr="004D0A68" w:rsidRDefault="00CD4C52" w:rsidP="00CD4C52">
            <w:pPr>
              <w:jc w:val="center"/>
              <w:rPr>
                <w:b/>
                <w:bCs/>
                <w:szCs w:val="24"/>
                <w:lang w:eastAsia="lt-LT"/>
              </w:rPr>
            </w:pPr>
          </w:p>
        </w:tc>
        <w:tc>
          <w:tcPr>
            <w:tcW w:w="3941" w:type="dxa"/>
            <w:vMerge/>
            <w:shd w:val="clear" w:color="auto" w:fill="auto"/>
          </w:tcPr>
          <w:p w14:paraId="4F2A8F6E" w14:textId="77777777" w:rsidR="00CD4C52" w:rsidRPr="004D0A68" w:rsidRDefault="00CD4C52" w:rsidP="00CD4C52">
            <w:pPr>
              <w:rPr>
                <w:rFonts w:eastAsia="MS Mincho"/>
                <w:bCs/>
                <w:szCs w:val="24"/>
              </w:rPr>
            </w:pPr>
          </w:p>
        </w:tc>
        <w:tc>
          <w:tcPr>
            <w:tcW w:w="4961" w:type="dxa"/>
          </w:tcPr>
          <w:p w14:paraId="4F2A8F6F" w14:textId="77777777" w:rsidR="00CD4C52" w:rsidRPr="004D0A68" w:rsidRDefault="00CD4C52" w:rsidP="00CD4C52">
            <w:pPr>
              <w:rPr>
                <w:rFonts w:eastAsia="MS Mincho"/>
                <w:bCs/>
                <w:szCs w:val="24"/>
              </w:rPr>
            </w:pPr>
            <w:r w:rsidRPr="004D0A68">
              <w:rPr>
                <w:rFonts w:eastAsia="MS Mincho"/>
                <w:szCs w:val="24"/>
              </w:rPr>
              <w:t xml:space="preserve">Lankytojų pasitenkinimo esamomis edukacinėmis programomis vertinimas </w:t>
            </w:r>
          </w:p>
        </w:tc>
        <w:tc>
          <w:tcPr>
            <w:tcW w:w="1701" w:type="dxa"/>
          </w:tcPr>
          <w:p w14:paraId="4F2A8F70" w14:textId="77777777" w:rsidR="00CD4C52" w:rsidRPr="004D0A68" w:rsidRDefault="00CD4C52" w:rsidP="00CD4C52">
            <w:pPr>
              <w:jc w:val="center"/>
              <w:rPr>
                <w:szCs w:val="24"/>
                <w:lang w:eastAsia="lt-LT"/>
              </w:rPr>
            </w:pPr>
            <w:r w:rsidRPr="004D0A68">
              <w:rPr>
                <w:rFonts w:eastAsia="MS Mincho"/>
                <w:szCs w:val="24"/>
              </w:rPr>
              <w:t>Teigiamas,</w:t>
            </w:r>
            <w:r w:rsidRPr="004D0A68">
              <w:rPr>
                <w:szCs w:val="24"/>
              </w:rPr>
              <w:t xml:space="preserve"> patenkinamas,</w:t>
            </w:r>
            <w:r w:rsidRPr="004D0A68">
              <w:rPr>
                <w:rFonts w:eastAsia="MS Mincho"/>
                <w:szCs w:val="24"/>
              </w:rPr>
              <w:t xml:space="preserve"> neigiamas</w:t>
            </w:r>
          </w:p>
        </w:tc>
        <w:tc>
          <w:tcPr>
            <w:tcW w:w="1276" w:type="dxa"/>
          </w:tcPr>
          <w:p w14:paraId="4F2A8F71" w14:textId="77777777" w:rsidR="00CD4C52" w:rsidRPr="004D0A68" w:rsidRDefault="00CD4C52" w:rsidP="00CD4C52">
            <w:pPr>
              <w:jc w:val="center"/>
              <w:rPr>
                <w:szCs w:val="24"/>
                <w:lang w:eastAsia="lt-LT"/>
              </w:rPr>
            </w:pPr>
            <w:r w:rsidRPr="004D0A68">
              <w:rPr>
                <w:szCs w:val="24"/>
              </w:rPr>
              <w:t>Patenkina</w:t>
            </w:r>
            <w:r w:rsidR="003F38F4" w:rsidRPr="004D0A68">
              <w:rPr>
                <w:szCs w:val="24"/>
              </w:rPr>
              <w:t>-</w:t>
            </w:r>
            <w:r w:rsidRPr="004D0A68">
              <w:rPr>
                <w:szCs w:val="24"/>
              </w:rPr>
              <w:t>mas</w:t>
            </w:r>
          </w:p>
        </w:tc>
        <w:tc>
          <w:tcPr>
            <w:tcW w:w="1276" w:type="dxa"/>
          </w:tcPr>
          <w:p w14:paraId="4F2A8F72" w14:textId="77777777" w:rsidR="00CD4C52" w:rsidRPr="004D0A68" w:rsidRDefault="00CD4C52" w:rsidP="00CD4C52">
            <w:pPr>
              <w:jc w:val="center"/>
              <w:rPr>
                <w:szCs w:val="24"/>
              </w:rPr>
            </w:pPr>
            <w:r w:rsidRPr="004D0A68">
              <w:rPr>
                <w:szCs w:val="24"/>
              </w:rPr>
              <w:t>Teigiamas</w:t>
            </w:r>
          </w:p>
        </w:tc>
      </w:tr>
    </w:tbl>
    <w:p w14:paraId="4F2A8F74" w14:textId="77777777" w:rsidR="00CD4C52" w:rsidRPr="004D0A68" w:rsidRDefault="00CD4C52" w:rsidP="00CD4C52">
      <w:pPr>
        <w:rPr>
          <w:rFonts w:eastAsia="MS Mincho"/>
          <w:szCs w:val="24"/>
        </w:rPr>
      </w:pPr>
    </w:p>
    <w:p w14:paraId="4F2A8F75" w14:textId="77777777" w:rsidR="00CD4C52" w:rsidRPr="004D0A68" w:rsidRDefault="00CD4C52" w:rsidP="00CD4C52">
      <w:pPr>
        <w:rPr>
          <w:rFonts w:eastAsia="MS Mincho"/>
          <w:szCs w:val="24"/>
        </w:rPr>
      </w:pPr>
      <w:r w:rsidRPr="004D0A68">
        <w:rPr>
          <w:rFonts w:eastAsia="MS Mincho"/>
          <w:szCs w:val="24"/>
        </w:rPr>
        <w:t>* Rezultatas neigiamas todėl, kad Lietuvos teritorijoje nuo 2020 m. kovo 16 d. iki birželio 16 d. ir nuo 2020 m. lapkričio 7 d. iki 2021 m. birželio 30 d.</w:t>
      </w:r>
      <w:r w:rsidR="003F38F4" w:rsidRPr="004D0A68">
        <w:rPr>
          <w:rFonts w:eastAsia="MS Mincho"/>
          <w:szCs w:val="24"/>
        </w:rPr>
        <w:t xml:space="preserve"> buvo paskelbtas karantinas</w:t>
      </w:r>
      <w:r w:rsidR="00E01EEC">
        <w:rPr>
          <w:rFonts w:eastAsia="MS Mincho"/>
          <w:szCs w:val="24"/>
        </w:rPr>
        <w:t>.</w:t>
      </w:r>
    </w:p>
    <w:p w14:paraId="4F2A8F76" w14:textId="77777777" w:rsidR="00CD4C52" w:rsidRPr="004D0A68" w:rsidRDefault="00CD4C52" w:rsidP="00CD4C52">
      <w:pPr>
        <w:rPr>
          <w:rFonts w:eastAsia="MS Mincho"/>
          <w:szCs w:val="24"/>
        </w:rPr>
      </w:pPr>
    </w:p>
    <w:p w14:paraId="4F2A8F77" w14:textId="77777777" w:rsidR="00BA191C" w:rsidRPr="004D0A68" w:rsidRDefault="00BA191C" w:rsidP="00CD4C52">
      <w:pPr>
        <w:rPr>
          <w:rFonts w:eastAsia="MS Mincho"/>
          <w:szCs w:val="24"/>
        </w:rPr>
      </w:pPr>
      <w:r w:rsidRPr="004D0A68">
        <w:rPr>
          <w:b/>
          <w:bCs/>
          <w:szCs w:val="24"/>
        </w:rPr>
        <w:t>Finansavimo šaltinių suvestinė</w:t>
      </w:r>
    </w:p>
    <w:tbl>
      <w:tblPr>
        <w:tblW w:w="0" w:type="auto"/>
        <w:tblInd w:w="-54" w:type="dxa"/>
        <w:tblLayout w:type="fixed"/>
        <w:tblLook w:val="0000" w:firstRow="0" w:lastRow="0" w:firstColumn="0" w:lastColumn="0" w:noHBand="0" w:noVBand="0"/>
      </w:tblPr>
      <w:tblGrid>
        <w:gridCol w:w="5799"/>
        <w:gridCol w:w="2769"/>
      </w:tblGrid>
      <w:tr w:rsidR="00BA191C" w:rsidRPr="004D0A68" w14:paraId="4F2A8F7A" w14:textId="77777777" w:rsidTr="00954BE1">
        <w:trPr>
          <w:trHeight w:val="803"/>
        </w:trPr>
        <w:tc>
          <w:tcPr>
            <w:tcW w:w="5799" w:type="dxa"/>
            <w:tcBorders>
              <w:top w:val="single" w:sz="8" w:space="0" w:color="000000"/>
              <w:left w:val="single" w:sz="8" w:space="0" w:color="000000"/>
              <w:bottom w:val="single" w:sz="8" w:space="0" w:color="000000"/>
            </w:tcBorders>
            <w:shd w:val="clear" w:color="auto" w:fill="FFFFFF"/>
            <w:vAlign w:val="center"/>
          </w:tcPr>
          <w:p w14:paraId="4F2A8F78" w14:textId="77777777" w:rsidR="00BA191C" w:rsidRPr="004D0A68" w:rsidRDefault="00BA191C" w:rsidP="00954BE1">
            <w:pPr>
              <w:jc w:val="center"/>
              <w:rPr>
                <w:b/>
                <w:bCs/>
                <w:szCs w:val="24"/>
              </w:rPr>
            </w:pPr>
            <w:r w:rsidRPr="004D0A68">
              <w:rPr>
                <w:b/>
                <w:bCs/>
                <w:szCs w:val="24"/>
              </w:rPr>
              <w:t>Finansavimo šaltiniai</w:t>
            </w:r>
          </w:p>
        </w:tc>
        <w:tc>
          <w:tcPr>
            <w:tcW w:w="27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A8F79" w14:textId="77777777" w:rsidR="00BA191C" w:rsidRPr="004D0A68" w:rsidRDefault="00BA191C" w:rsidP="00954BE1">
            <w:pPr>
              <w:jc w:val="center"/>
              <w:rPr>
                <w:szCs w:val="24"/>
              </w:rPr>
            </w:pPr>
            <w:r w:rsidRPr="004D0A68">
              <w:rPr>
                <w:b/>
                <w:bCs/>
                <w:szCs w:val="24"/>
              </w:rPr>
              <w:t>Asignavimų poreikis biudžetiniams 2021 metams, tūkst. Eur</w:t>
            </w:r>
          </w:p>
        </w:tc>
      </w:tr>
      <w:tr w:rsidR="00BA191C" w:rsidRPr="004D0A68" w14:paraId="4F2A8F7D"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7B" w14:textId="77777777" w:rsidR="00BA191C" w:rsidRPr="004D0A68" w:rsidRDefault="00BA191C" w:rsidP="00954BE1">
            <w:pPr>
              <w:jc w:val="right"/>
              <w:rPr>
                <w:b/>
                <w:bCs/>
                <w:szCs w:val="24"/>
              </w:rPr>
            </w:pPr>
            <w:r w:rsidRPr="004D0A68">
              <w:rPr>
                <w:b/>
                <w:bCs/>
                <w:szCs w:val="24"/>
              </w:rPr>
              <w:t>SAVIVALDYBĖS LĖŠOS,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7C" w14:textId="77777777" w:rsidR="00BA191C" w:rsidRPr="004D0A68" w:rsidRDefault="00BA191C" w:rsidP="00954BE1">
            <w:pPr>
              <w:jc w:val="center"/>
              <w:rPr>
                <w:szCs w:val="24"/>
              </w:rPr>
            </w:pPr>
            <w:r w:rsidRPr="004D0A68">
              <w:rPr>
                <w:b/>
                <w:bCs/>
                <w:szCs w:val="24"/>
              </w:rPr>
              <w:t>1346,0</w:t>
            </w:r>
          </w:p>
        </w:tc>
      </w:tr>
      <w:tr w:rsidR="00BA191C" w:rsidRPr="004D0A68" w14:paraId="4F2A8F80" w14:textId="77777777" w:rsidTr="00954BE1">
        <w:trPr>
          <w:trHeight w:val="255"/>
        </w:trPr>
        <w:tc>
          <w:tcPr>
            <w:tcW w:w="5799" w:type="dxa"/>
            <w:tcBorders>
              <w:top w:val="single" w:sz="8" w:space="0" w:color="000000"/>
              <w:left w:val="single" w:sz="8" w:space="0" w:color="000000"/>
              <w:bottom w:val="single" w:sz="4" w:space="0" w:color="000000"/>
            </w:tcBorders>
            <w:shd w:val="clear" w:color="auto" w:fill="FFFFFF"/>
          </w:tcPr>
          <w:p w14:paraId="4F2A8F7E" w14:textId="77777777" w:rsidR="00BA191C" w:rsidRPr="004D0A68" w:rsidRDefault="00BA191C" w:rsidP="00954BE1">
            <w:pPr>
              <w:rPr>
                <w:szCs w:val="24"/>
              </w:rPr>
            </w:pPr>
            <w:r w:rsidRPr="004D0A68">
              <w:rPr>
                <w:szCs w:val="24"/>
              </w:rPr>
              <w:t xml:space="preserve">Savivaldybės biudžeto lėšos </w:t>
            </w:r>
            <w:r w:rsidRPr="004D0A68">
              <w:rPr>
                <w:b/>
                <w:bCs/>
                <w:szCs w:val="24"/>
              </w:rPr>
              <w:t>SB</w:t>
            </w:r>
          </w:p>
        </w:tc>
        <w:tc>
          <w:tcPr>
            <w:tcW w:w="2769" w:type="dxa"/>
            <w:tcBorders>
              <w:top w:val="single" w:sz="8" w:space="0" w:color="000000"/>
              <w:left w:val="single" w:sz="8" w:space="0" w:color="000000"/>
              <w:bottom w:val="single" w:sz="4" w:space="0" w:color="000000"/>
              <w:right w:val="single" w:sz="8" w:space="0" w:color="000000"/>
            </w:tcBorders>
            <w:shd w:val="clear" w:color="auto" w:fill="FFFFFF"/>
          </w:tcPr>
          <w:p w14:paraId="4F2A8F7F" w14:textId="77777777" w:rsidR="00BA191C" w:rsidRPr="004D0A68" w:rsidRDefault="00BA191C" w:rsidP="00954BE1">
            <w:pPr>
              <w:jc w:val="center"/>
              <w:rPr>
                <w:szCs w:val="24"/>
              </w:rPr>
            </w:pPr>
            <w:r w:rsidRPr="004D0A68">
              <w:rPr>
                <w:szCs w:val="24"/>
              </w:rPr>
              <w:t>1242,3</w:t>
            </w:r>
          </w:p>
        </w:tc>
      </w:tr>
      <w:tr w:rsidR="00BA191C" w:rsidRPr="004D0A68" w14:paraId="4F2A8F83" w14:textId="77777777" w:rsidTr="00954BE1">
        <w:trPr>
          <w:trHeight w:val="585"/>
        </w:trPr>
        <w:tc>
          <w:tcPr>
            <w:tcW w:w="5799" w:type="dxa"/>
            <w:tcBorders>
              <w:top w:val="single" w:sz="4" w:space="0" w:color="000000"/>
              <w:left w:val="single" w:sz="8" w:space="0" w:color="000000"/>
              <w:bottom w:val="single" w:sz="4" w:space="0" w:color="000000"/>
            </w:tcBorders>
            <w:shd w:val="clear" w:color="auto" w:fill="FFFFFF"/>
          </w:tcPr>
          <w:p w14:paraId="4F2A8F81" w14:textId="77777777" w:rsidR="00BA191C" w:rsidRPr="004D0A68" w:rsidRDefault="00BA191C" w:rsidP="00954BE1">
            <w:pPr>
              <w:rPr>
                <w:szCs w:val="24"/>
              </w:rPr>
            </w:pPr>
            <w:r w:rsidRPr="004D0A68">
              <w:rPr>
                <w:szCs w:val="24"/>
              </w:rPr>
              <w:t xml:space="preserve">Savivaldybės aplinkos apsaugos rėmimo specialiosios programos lėšos </w:t>
            </w:r>
            <w:r w:rsidRPr="004D0A68">
              <w:rPr>
                <w:b/>
                <w:bCs/>
                <w:szCs w:val="24"/>
              </w:rPr>
              <w:t>SB</w:t>
            </w:r>
            <w:r w:rsidR="003F38F4" w:rsidRPr="004D0A68">
              <w:rPr>
                <w:b/>
                <w:bCs/>
                <w:szCs w:val="24"/>
              </w:rPr>
              <w:t xml:space="preserve"> </w:t>
            </w:r>
            <w:r w:rsidRPr="004D0A68">
              <w:rPr>
                <w:b/>
                <w:bCs/>
                <w:szCs w:val="24"/>
              </w:rPr>
              <w:t>(AA)</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2" w14:textId="77777777" w:rsidR="00BA191C" w:rsidRPr="004D0A68" w:rsidRDefault="00BA191C" w:rsidP="00954BE1">
            <w:pPr>
              <w:snapToGrid w:val="0"/>
              <w:jc w:val="center"/>
              <w:rPr>
                <w:szCs w:val="24"/>
              </w:rPr>
            </w:pPr>
          </w:p>
        </w:tc>
      </w:tr>
      <w:tr w:rsidR="00BA191C" w:rsidRPr="004D0A68" w14:paraId="4F2A8F86" w14:textId="77777777" w:rsidTr="00954BE1">
        <w:trPr>
          <w:trHeight w:val="386"/>
        </w:trPr>
        <w:tc>
          <w:tcPr>
            <w:tcW w:w="5799" w:type="dxa"/>
            <w:tcBorders>
              <w:top w:val="single" w:sz="4" w:space="0" w:color="000000"/>
              <w:left w:val="single" w:sz="8" w:space="0" w:color="000000"/>
              <w:bottom w:val="single" w:sz="4" w:space="0" w:color="000000"/>
            </w:tcBorders>
            <w:shd w:val="clear" w:color="auto" w:fill="FFFFFF"/>
          </w:tcPr>
          <w:p w14:paraId="4F2A8F84" w14:textId="77777777" w:rsidR="00BA191C" w:rsidRPr="004D0A68" w:rsidRDefault="00BA191C" w:rsidP="00954BE1">
            <w:pPr>
              <w:rPr>
                <w:szCs w:val="24"/>
              </w:rPr>
            </w:pPr>
            <w:r w:rsidRPr="004D0A68">
              <w:rPr>
                <w:szCs w:val="24"/>
              </w:rPr>
              <w:t xml:space="preserve">Įstaigų uždirbtos pajamos </w:t>
            </w:r>
            <w:r w:rsidRPr="004D0A68">
              <w:rPr>
                <w:b/>
                <w:bCs/>
                <w:szCs w:val="24"/>
              </w:rPr>
              <w:t>SP</w:t>
            </w:r>
            <w:r w:rsidRPr="004D0A68">
              <w:rPr>
                <w:szCs w:val="24"/>
              </w:rPr>
              <w:t xml:space="preserve"> (pajamos už paslaugas)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5" w14:textId="77777777" w:rsidR="00BA191C" w:rsidRPr="004D0A68" w:rsidRDefault="00BA191C" w:rsidP="00954BE1">
            <w:pPr>
              <w:jc w:val="center"/>
              <w:rPr>
                <w:szCs w:val="24"/>
              </w:rPr>
            </w:pPr>
            <w:r w:rsidRPr="004D0A68">
              <w:rPr>
                <w:szCs w:val="24"/>
              </w:rPr>
              <w:t>75</w:t>
            </w:r>
          </w:p>
        </w:tc>
      </w:tr>
      <w:tr w:rsidR="00BA191C" w:rsidRPr="004D0A68" w14:paraId="4F2A8F89"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7"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8" w14:textId="77777777" w:rsidR="00BA191C" w:rsidRPr="004D0A68" w:rsidRDefault="00BA191C" w:rsidP="00954BE1">
            <w:pPr>
              <w:jc w:val="center"/>
              <w:rPr>
                <w:szCs w:val="24"/>
              </w:rPr>
            </w:pPr>
            <w:r w:rsidRPr="004D0A68">
              <w:rPr>
                <w:szCs w:val="24"/>
              </w:rPr>
              <w:t>23,3</w:t>
            </w:r>
          </w:p>
        </w:tc>
      </w:tr>
      <w:tr w:rsidR="00BA191C" w:rsidRPr="004D0A68" w14:paraId="4F2A8F8C" w14:textId="77777777" w:rsidTr="00954BE1">
        <w:trPr>
          <w:trHeight w:val="570"/>
        </w:trPr>
        <w:tc>
          <w:tcPr>
            <w:tcW w:w="5799" w:type="dxa"/>
            <w:tcBorders>
              <w:top w:val="single" w:sz="4" w:space="0" w:color="000000"/>
              <w:left w:val="single" w:sz="8" w:space="0" w:color="000000"/>
              <w:bottom w:val="single" w:sz="4" w:space="0" w:color="000000"/>
            </w:tcBorders>
            <w:shd w:val="clear" w:color="auto" w:fill="FFFFFF"/>
          </w:tcPr>
          <w:p w14:paraId="4F2A8F8A"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r w:rsidRPr="004D0A68">
              <w:rPr>
                <w:szCs w:val="24"/>
              </w:rPr>
              <w:t xml:space="preserve"> (VIP numatytoms kapitalo investicijoms)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B" w14:textId="77777777" w:rsidR="00BA191C" w:rsidRPr="004D0A68" w:rsidRDefault="00BA191C" w:rsidP="00954BE1">
            <w:pPr>
              <w:snapToGrid w:val="0"/>
              <w:jc w:val="center"/>
              <w:rPr>
                <w:szCs w:val="24"/>
              </w:rPr>
            </w:pPr>
          </w:p>
        </w:tc>
      </w:tr>
      <w:tr w:rsidR="00BA191C" w:rsidRPr="004D0A68" w14:paraId="4F2A8F8F"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D" w14:textId="77777777" w:rsidR="00BA191C" w:rsidRPr="004D0A68" w:rsidRDefault="00BA191C" w:rsidP="00954BE1">
            <w:pPr>
              <w:rPr>
                <w:szCs w:val="24"/>
              </w:rPr>
            </w:pPr>
            <w:r w:rsidRPr="004D0A68">
              <w:rPr>
                <w:szCs w:val="24"/>
              </w:rPr>
              <w:t xml:space="preserve">Paskolos lėšos </w:t>
            </w:r>
            <w:r w:rsidRPr="004D0A68">
              <w:rPr>
                <w:b/>
                <w:bCs/>
                <w:szCs w:val="24"/>
              </w:rPr>
              <w:t>P</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E" w14:textId="77777777" w:rsidR="00BA191C" w:rsidRPr="004D0A68" w:rsidRDefault="00BA191C" w:rsidP="00954BE1">
            <w:pPr>
              <w:snapToGrid w:val="0"/>
              <w:jc w:val="center"/>
              <w:rPr>
                <w:szCs w:val="24"/>
              </w:rPr>
            </w:pPr>
          </w:p>
        </w:tc>
      </w:tr>
      <w:tr w:rsidR="00BA191C" w:rsidRPr="004D0A68" w14:paraId="4F2A8F92"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90" w14:textId="77777777" w:rsidR="00BA191C" w:rsidRPr="004D0A68" w:rsidRDefault="00BA191C" w:rsidP="00954BE1">
            <w:pPr>
              <w:rPr>
                <w:szCs w:val="24"/>
              </w:rPr>
            </w:pPr>
            <w:r w:rsidRPr="004D0A68">
              <w:rPr>
                <w:szCs w:val="24"/>
              </w:rPr>
              <w:t xml:space="preserve">Europos Sąjungos paramos lėšos </w:t>
            </w:r>
            <w:r w:rsidRPr="004D0A68">
              <w:rPr>
                <w:b/>
                <w:bCs/>
                <w:szCs w:val="24"/>
              </w:rPr>
              <w:t>ES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1" w14:textId="77777777" w:rsidR="00BA191C" w:rsidRPr="004D0A68" w:rsidRDefault="00BA191C" w:rsidP="00954BE1">
            <w:pPr>
              <w:snapToGrid w:val="0"/>
              <w:jc w:val="center"/>
              <w:rPr>
                <w:szCs w:val="24"/>
              </w:rPr>
            </w:pPr>
          </w:p>
        </w:tc>
      </w:tr>
      <w:tr w:rsidR="00BA191C" w:rsidRPr="004D0A68" w14:paraId="4F2A8F95" w14:textId="77777777" w:rsidTr="00954BE1">
        <w:trPr>
          <w:trHeight w:val="270"/>
        </w:trPr>
        <w:tc>
          <w:tcPr>
            <w:tcW w:w="5799" w:type="dxa"/>
            <w:tcBorders>
              <w:top w:val="single" w:sz="4" w:space="0" w:color="000000"/>
              <w:left w:val="single" w:sz="8" w:space="0" w:color="000000"/>
              <w:bottom w:val="single" w:sz="8" w:space="0" w:color="000000"/>
            </w:tcBorders>
            <w:shd w:val="clear" w:color="auto" w:fill="FFFFFF"/>
          </w:tcPr>
          <w:p w14:paraId="4F2A8F93" w14:textId="77777777" w:rsidR="00BA191C" w:rsidRPr="004D0A68" w:rsidRDefault="00BA191C" w:rsidP="00954BE1">
            <w:pPr>
              <w:rPr>
                <w:szCs w:val="24"/>
              </w:rPr>
            </w:pPr>
            <w:r w:rsidRPr="004D0A68">
              <w:rPr>
                <w:szCs w:val="24"/>
              </w:rPr>
              <w:t>Likutis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4" w14:textId="77777777" w:rsidR="00BA191C" w:rsidRPr="004D0A68" w:rsidRDefault="00BA191C" w:rsidP="00954BE1">
            <w:pPr>
              <w:jc w:val="center"/>
              <w:rPr>
                <w:szCs w:val="24"/>
              </w:rPr>
            </w:pPr>
            <w:r w:rsidRPr="004D0A68">
              <w:rPr>
                <w:szCs w:val="24"/>
              </w:rPr>
              <w:t>5,4</w:t>
            </w:r>
          </w:p>
        </w:tc>
      </w:tr>
      <w:tr w:rsidR="00BA191C" w:rsidRPr="004D0A68" w14:paraId="4F2A8F98"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96" w14:textId="77777777" w:rsidR="00BA191C" w:rsidRPr="004D0A68" w:rsidRDefault="00BA191C" w:rsidP="00954BE1">
            <w:pPr>
              <w:jc w:val="right"/>
              <w:rPr>
                <w:b/>
                <w:bCs/>
                <w:szCs w:val="24"/>
              </w:rPr>
            </w:pPr>
            <w:r w:rsidRPr="004D0A68">
              <w:rPr>
                <w:b/>
                <w:bCs/>
                <w:szCs w:val="24"/>
              </w:rPr>
              <w:t>KITI ŠALTINIAI,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97" w14:textId="77777777" w:rsidR="00BA191C" w:rsidRPr="004D0A68" w:rsidRDefault="00BA191C" w:rsidP="00954BE1">
            <w:pPr>
              <w:snapToGrid w:val="0"/>
              <w:jc w:val="center"/>
              <w:rPr>
                <w:b/>
                <w:bCs/>
                <w:szCs w:val="24"/>
              </w:rPr>
            </w:pPr>
          </w:p>
        </w:tc>
      </w:tr>
      <w:tr w:rsidR="00BA191C" w:rsidRPr="004D0A68" w14:paraId="4F2A8F9B"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FF"/>
          </w:tcPr>
          <w:p w14:paraId="4F2A8F99" w14:textId="77777777" w:rsidR="00BA191C" w:rsidRPr="004D0A68" w:rsidRDefault="00BA191C" w:rsidP="00954BE1">
            <w:pPr>
              <w:rPr>
                <w:szCs w:val="24"/>
              </w:rPr>
            </w:pPr>
            <w:r w:rsidRPr="004D0A68">
              <w:rPr>
                <w:szCs w:val="24"/>
              </w:rPr>
              <w:t xml:space="preserve">Kiti finansavimo šaltiniai </w:t>
            </w:r>
            <w:r w:rsidRPr="004D0A68">
              <w:rPr>
                <w:b/>
                <w:bCs/>
                <w:szCs w:val="24"/>
              </w:rPr>
              <w:t>Kt</w:t>
            </w:r>
          </w:p>
        </w:tc>
        <w:tc>
          <w:tcPr>
            <w:tcW w:w="2769" w:type="dxa"/>
            <w:tcBorders>
              <w:top w:val="single" w:sz="8" w:space="0" w:color="000000"/>
              <w:left w:val="single" w:sz="8" w:space="0" w:color="000000"/>
              <w:bottom w:val="single" w:sz="8" w:space="0" w:color="000000"/>
              <w:right w:val="single" w:sz="8" w:space="0" w:color="000000"/>
            </w:tcBorders>
            <w:shd w:val="clear" w:color="auto" w:fill="FFFFFF"/>
          </w:tcPr>
          <w:p w14:paraId="4F2A8F9A" w14:textId="77777777" w:rsidR="00BA191C" w:rsidRPr="004D0A68" w:rsidRDefault="00BA191C" w:rsidP="00954BE1">
            <w:pPr>
              <w:snapToGrid w:val="0"/>
              <w:jc w:val="center"/>
              <w:rPr>
                <w:szCs w:val="24"/>
              </w:rPr>
            </w:pPr>
          </w:p>
        </w:tc>
      </w:tr>
      <w:tr w:rsidR="00BA191C" w:rsidRPr="004D0A68" w14:paraId="4F2A8F9E" w14:textId="77777777" w:rsidTr="00954BE1">
        <w:trPr>
          <w:trHeight w:val="270"/>
        </w:trPr>
        <w:tc>
          <w:tcPr>
            <w:tcW w:w="5799" w:type="dxa"/>
            <w:tcBorders>
              <w:top w:val="single" w:sz="8" w:space="0" w:color="000000"/>
              <w:left w:val="single" w:sz="8" w:space="0" w:color="000000"/>
              <w:bottom w:val="single" w:sz="8" w:space="0" w:color="000000"/>
            </w:tcBorders>
            <w:shd w:val="clear" w:color="auto" w:fill="C0C0C0"/>
          </w:tcPr>
          <w:p w14:paraId="4F2A8F9C" w14:textId="77777777" w:rsidR="00BA191C" w:rsidRPr="004D0A68" w:rsidRDefault="00BA191C" w:rsidP="00954BE1">
            <w:pPr>
              <w:jc w:val="right"/>
              <w:rPr>
                <w:b/>
                <w:bCs/>
                <w:szCs w:val="24"/>
              </w:rPr>
            </w:pPr>
            <w:r w:rsidRPr="004D0A68">
              <w:rPr>
                <w:b/>
                <w:bCs/>
                <w:szCs w:val="24"/>
              </w:rPr>
              <w:t>IŠ VISO</w:t>
            </w:r>
          </w:p>
        </w:tc>
        <w:tc>
          <w:tcPr>
            <w:tcW w:w="2769" w:type="dxa"/>
            <w:tcBorders>
              <w:top w:val="single" w:sz="8" w:space="0" w:color="000000"/>
              <w:left w:val="single" w:sz="8" w:space="0" w:color="000000"/>
              <w:bottom w:val="single" w:sz="8" w:space="0" w:color="000000"/>
              <w:right w:val="single" w:sz="8" w:space="0" w:color="000000"/>
            </w:tcBorders>
            <w:shd w:val="clear" w:color="auto" w:fill="C0C0C0"/>
          </w:tcPr>
          <w:p w14:paraId="4F2A8F9D" w14:textId="77777777" w:rsidR="00BA191C" w:rsidRPr="004D0A68" w:rsidRDefault="00BA191C" w:rsidP="00954BE1">
            <w:pPr>
              <w:jc w:val="center"/>
              <w:rPr>
                <w:b/>
                <w:bCs/>
                <w:szCs w:val="24"/>
              </w:rPr>
            </w:pPr>
            <w:r w:rsidRPr="004D0A68">
              <w:rPr>
                <w:b/>
                <w:bCs/>
                <w:szCs w:val="24"/>
              </w:rPr>
              <w:t>1346,0</w:t>
            </w:r>
          </w:p>
        </w:tc>
      </w:tr>
    </w:tbl>
    <w:p w14:paraId="4F2A8F9F" w14:textId="77777777" w:rsidR="00BA191C" w:rsidRPr="004D0A68" w:rsidRDefault="00BA191C" w:rsidP="00CD4C52">
      <w:pPr>
        <w:rPr>
          <w:rFonts w:eastAsia="MS Mincho"/>
        </w:rPr>
      </w:pPr>
    </w:p>
    <w:p w14:paraId="4F2A8FA0" w14:textId="77777777" w:rsidR="00BA191C" w:rsidRPr="004D0A68" w:rsidRDefault="00BA191C" w:rsidP="00CD4C52">
      <w:pPr>
        <w:rPr>
          <w:rFonts w:eastAsia="MS Mincho"/>
        </w:rPr>
        <w:sectPr w:rsidR="00BA191C" w:rsidRPr="004D0A68" w:rsidSect="00A05BBB">
          <w:pgSz w:w="16840" w:h="11907" w:orient="landscape" w:code="9"/>
          <w:pgMar w:top="1701" w:right="1134" w:bottom="567" w:left="1134" w:header="567" w:footer="567" w:gutter="0"/>
          <w:cols w:space="708"/>
          <w:docGrid w:linePitch="360"/>
        </w:sectPr>
      </w:pPr>
    </w:p>
    <w:p w14:paraId="24378290" w14:textId="77777777" w:rsidR="00A05BBB" w:rsidRPr="004D0A68" w:rsidRDefault="00A05BBB" w:rsidP="00A05BBB">
      <w:pPr>
        <w:ind w:left="5103"/>
      </w:pPr>
      <w:r w:rsidRPr="004D0A68">
        <w:t>PATVIRTINTA</w:t>
      </w:r>
    </w:p>
    <w:p w14:paraId="00988517" w14:textId="77777777" w:rsidR="00A05BBB" w:rsidRPr="004D0A68" w:rsidRDefault="00A05BBB" w:rsidP="00A05BBB">
      <w:pPr>
        <w:ind w:left="5103"/>
      </w:pPr>
      <w:r w:rsidRPr="004D0A68">
        <w:t>Panevėžio miesto savivaldybės tarybos</w:t>
      </w:r>
    </w:p>
    <w:p w14:paraId="76366E5D" w14:textId="434DC997"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8FA4" w14:textId="77777777" w:rsidR="005C4893" w:rsidRPr="004D0A68" w:rsidRDefault="005C4893" w:rsidP="00361967">
      <w:pPr>
        <w:tabs>
          <w:tab w:val="left" w:pos="0"/>
        </w:tabs>
        <w:rPr>
          <w:szCs w:val="24"/>
        </w:rPr>
      </w:pPr>
    </w:p>
    <w:p w14:paraId="4F2A8FA5" w14:textId="77777777" w:rsidR="005C4893" w:rsidRPr="004D0A68" w:rsidRDefault="005C4893" w:rsidP="00A05BBB">
      <w:pPr>
        <w:tabs>
          <w:tab w:val="left" w:pos="0"/>
        </w:tabs>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8FAD" w14:textId="77777777" w:rsidTr="00AF42E6">
        <w:trPr>
          <w:trHeight w:val="315"/>
        </w:trPr>
        <w:tc>
          <w:tcPr>
            <w:tcW w:w="459" w:type="dxa"/>
            <w:tcBorders>
              <w:top w:val="nil"/>
              <w:left w:val="nil"/>
              <w:bottom w:val="nil"/>
              <w:right w:val="nil"/>
            </w:tcBorders>
            <w:shd w:val="clear" w:color="auto" w:fill="auto"/>
            <w:noWrap/>
            <w:vAlign w:val="bottom"/>
            <w:hideMark/>
          </w:tcPr>
          <w:p w14:paraId="4F2A8FA6"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8FA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A"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8FAB" w14:textId="77777777" w:rsidR="005C4893" w:rsidRPr="004D0A68" w:rsidRDefault="005C4893" w:rsidP="005C4893">
            <w:pPr>
              <w:jc w:val="center"/>
              <w:rPr>
                <w:szCs w:val="24"/>
                <w:lang w:eastAsia="lt-LT"/>
              </w:rPr>
            </w:pPr>
            <w:r w:rsidRPr="004D0A68">
              <w:rPr>
                <w:szCs w:val="24"/>
                <w:lang w:eastAsia="lt-LT"/>
              </w:rPr>
              <w:t>Panevėžio teatro „Menas“</w:t>
            </w:r>
          </w:p>
        </w:tc>
        <w:tc>
          <w:tcPr>
            <w:tcW w:w="1348" w:type="dxa"/>
            <w:tcBorders>
              <w:top w:val="nil"/>
              <w:left w:val="nil"/>
              <w:bottom w:val="nil"/>
              <w:right w:val="nil"/>
            </w:tcBorders>
            <w:shd w:val="clear" w:color="auto" w:fill="auto"/>
            <w:noWrap/>
            <w:vAlign w:val="bottom"/>
            <w:hideMark/>
          </w:tcPr>
          <w:p w14:paraId="4F2A8FAC" w14:textId="77777777" w:rsidR="005C4893" w:rsidRPr="004D0A68" w:rsidRDefault="005C4893" w:rsidP="005C4893">
            <w:pPr>
              <w:jc w:val="center"/>
              <w:rPr>
                <w:szCs w:val="24"/>
                <w:lang w:eastAsia="lt-LT"/>
              </w:rPr>
            </w:pPr>
          </w:p>
        </w:tc>
      </w:tr>
      <w:tr w:rsidR="005C4893" w:rsidRPr="004D0A68" w14:paraId="4F2A8FB5" w14:textId="77777777" w:rsidTr="00AF42E6">
        <w:trPr>
          <w:trHeight w:val="255"/>
        </w:trPr>
        <w:tc>
          <w:tcPr>
            <w:tcW w:w="459" w:type="dxa"/>
            <w:tcBorders>
              <w:top w:val="nil"/>
              <w:left w:val="nil"/>
              <w:bottom w:val="nil"/>
              <w:right w:val="nil"/>
            </w:tcBorders>
            <w:shd w:val="clear" w:color="auto" w:fill="auto"/>
            <w:noWrap/>
            <w:vAlign w:val="bottom"/>
            <w:hideMark/>
          </w:tcPr>
          <w:p w14:paraId="4F2A8FAE"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A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2"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8FB3"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8FB4" w14:textId="77777777" w:rsidR="005C4893" w:rsidRPr="004D0A68" w:rsidRDefault="005C4893" w:rsidP="005C4893">
            <w:pPr>
              <w:jc w:val="center"/>
              <w:rPr>
                <w:lang w:eastAsia="lt-LT"/>
              </w:rPr>
            </w:pPr>
          </w:p>
        </w:tc>
      </w:tr>
      <w:tr w:rsidR="005C4893" w:rsidRPr="004D0A68" w14:paraId="4F2A8FC2" w14:textId="77777777" w:rsidTr="00AF42E6">
        <w:trPr>
          <w:trHeight w:val="229"/>
        </w:trPr>
        <w:tc>
          <w:tcPr>
            <w:tcW w:w="459" w:type="dxa"/>
            <w:tcBorders>
              <w:top w:val="nil"/>
              <w:left w:val="nil"/>
              <w:bottom w:val="nil"/>
              <w:right w:val="nil"/>
            </w:tcBorders>
            <w:shd w:val="clear" w:color="auto" w:fill="auto"/>
            <w:noWrap/>
            <w:vAlign w:val="bottom"/>
            <w:hideMark/>
          </w:tcPr>
          <w:p w14:paraId="4F2A8FB6"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B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A"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8FBB"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8FBC"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8FB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B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B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C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C1" w14:textId="77777777" w:rsidR="005C4893" w:rsidRPr="004D0A68" w:rsidRDefault="005C4893" w:rsidP="005C4893">
            <w:pPr>
              <w:rPr>
                <w:lang w:eastAsia="lt-LT"/>
              </w:rPr>
            </w:pPr>
          </w:p>
        </w:tc>
      </w:tr>
      <w:tr w:rsidR="005C4893" w:rsidRPr="004D0A68" w14:paraId="4F2A8FC5"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8FC3"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8FC4" w14:textId="77777777" w:rsidR="005C4893" w:rsidRPr="004D0A68" w:rsidRDefault="005C4893" w:rsidP="005C4893">
            <w:pPr>
              <w:jc w:val="center"/>
              <w:rPr>
                <w:b/>
                <w:bCs/>
                <w:lang w:eastAsia="lt-LT"/>
              </w:rPr>
            </w:pPr>
          </w:p>
        </w:tc>
      </w:tr>
      <w:tr w:rsidR="005C4893" w:rsidRPr="004D0A68" w14:paraId="4F2A8FD2" w14:textId="77777777" w:rsidTr="00AF42E6">
        <w:trPr>
          <w:trHeight w:val="240"/>
        </w:trPr>
        <w:tc>
          <w:tcPr>
            <w:tcW w:w="459" w:type="dxa"/>
            <w:tcBorders>
              <w:top w:val="nil"/>
              <w:left w:val="nil"/>
              <w:right w:val="nil"/>
            </w:tcBorders>
            <w:shd w:val="clear" w:color="auto" w:fill="auto"/>
            <w:noWrap/>
            <w:vAlign w:val="bottom"/>
            <w:hideMark/>
          </w:tcPr>
          <w:p w14:paraId="4F2A8FC6" w14:textId="77777777" w:rsidR="005C4893" w:rsidRPr="004D0A68" w:rsidRDefault="005C4893" w:rsidP="005C4893">
            <w:pPr>
              <w:jc w:val="center"/>
              <w:rPr>
                <w:lang w:eastAsia="lt-LT"/>
              </w:rPr>
            </w:pPr>
          </w:p>
        </w:tc>
        <w:tc>
          <w:tcPr>
            <w:tcW w:w="366" w:type="dxa"/>
            <w:tcBorders>
              <w:top w:val="nil"/>
              <w:left w:val="nil"/>
              <w:right w:val="nil"/>
            </w:tcBorders>
            <w:shd w:val="clear" w:color="auto" w:fill="auto"/>
            <w:noWrap/>
            <w:vAlign w:val="bottom"/>
            <w:hideMark/>
          </w:tcPr>
          <w:p w14:paraId="4F2A8FC7"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8"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8FCA" w14:textId="77777777" w:rsidR="005C4893" w:rsidRPr="004D0A68" w:rsidRDefault="005C4893" w:rsidP="005C4893">
            <w:pPr>
              <w:jc w:val="center"/>
              <w:rPr>
                <w:lang w:eastAsia="lt-LT"/>
              </w:rPr>
            </w:pPr>
          </w:p>
        </w:tc>
        <w:tc>
          <w:tcPr>
            <w:tcW w:w="526" w:type="dxa"/>
            <w:tcBorders>
              <w:top w:val="nil"/>
              <w:left w:val="nil"/>
              <w:right w:val="nil"/>
            </w:tcBorders>
            <w:shd w:val="clear" w:color="auto" w:fill="auto"/>
            <w:noWrap/>
            <w:vAlign w:val="bottom"/>
            <w:hideMark/>
          </w:tcPr>
          <w:p w14:paraId="4F2A8FCB" w14:textId="77777777" w:rsidR="005C4893" w:rsidRPr="004D0A68" w:rsidRDefault="005C4893" w:rsidP="005C4893">
            <w:pPr>
              <w:rPr>
                <w:lang w:eastAsia="lt-LT"/>
              </w:rPr>
            </w:pPr>
          </w:p>
        </w:tc>
        <w:tc>
          <w:tcPr>
            <w:tcW w:w="261" w:type="dxa"/>
            <w:tcBorders>
              <w:top w:val="nil"/>
              <w:left w:val="nil"/>
              <w:right w:val="nil"/>
            </w:tcBorders>
            <w:shd w:val="clear" w:color="auto" w:fill="auto"/>
            <w:noWrap/>
            <w:vAlign w:val="bottom"/>
            <w:hideMark/>
          </w:tcPr>
          <w:p w14:paraId="4F2A8FCC" w14:textId="77777777" w:rsidR="005C4893" w:rsidRPr="004D0A68" w:rsidRDefault="005C4893" w:rsidP="005C4893">
            <w:pPr>
              <w:rPr>
                <w:lang w:eastAsia="lt-LT"/>
              </w:rPr>
            </w:pPr>
          </w:p>
        </w:tc>
        <w:tc>
          <w:tcPr>
            <w:tcW w:w="2291" w:type="dxa"/>
            <w:gridSpan w:val="2"/>
            <w:tcBorders>
              <w:top w:val="nil"/>
              <w:left w:val="nil"/>
              <w:right w:val="nil"/>
            </w:tcBorders>
            <w:shd w:val="clear" w:color="auto" w:fill="auto"/>
            <w:noWrap/>
            <w:vAlign w:val="bottom"/>
            <w:hideMark/>
          </w:tcPr>
          <w:p w14:paraId="4F2A8FC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C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C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D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D1" w14:textId="77777777" w:rsidR="005C4893" w:rsidRPr="004D0A68" w:rsidRDefault="005C4893" w:rsidP="005C4893">
            <w:pPr>
              <w:rPr>
                <w:lang w:eastAsia="lt-LT"/>
              </w:rPr>
            </w:pPr>
          </w:p>
        </w:tc>
      </w:tr>
      <w:tr w:rsidR="005C4893" w:rsidRPr="004D0A68" w14:paraId="4F2A8FD8" w14:textId="77777777" w:rsidTr="005C4893">
        <w:trPr>
          <w:trHeight w:val="393"/>
        </w:trPr>
        <w:tc>
          <w:tcPr>
            <w:tcW w:w="5103" w:type="dxa"/>
            <w:gridSpan w:val="9"/>
            <w:tcBorders>
              <w:top w:val="nil"/>
              <w:left w:val="nil"/>
              <w:bottom w:val="single" w:sz="4" w:space="0" w:color="auto"/>
              <w:right w:val="nil"/>
            </w:tcBorders>
            <w:shd w:val="clear" w:color="auto" w:fill="auto"/>
            <w:noWrap/>
            <w:vAlign w:val="bottom"/>
            <w:hideMark/>
          </w:tcPr>
          <w:p w14:paraId="4F2A8FD3"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8FD4" w14:textId="77777777" w:rsidR="005C4893" w:rsidRPr="004D0A68" w:rsidRDefault="005C4893" w:rsidP="005C4893">
            <w:pPr>
              <w:rPr>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8FD5"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8FD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D7" w14:textId="77777777" w:rsidR="005C4893" w:rsidRPr="004D0A68" w:rsidRDefault="005C4893" w:rsidP="005C4893">
            <w:pPr>
              <w:ind w:right="-76"/>
              <w:jc w:val="center"/>
              <w:rPr>
                <w:b/>
                <w:bCs/>
                <w:sz w:val="18"/>
                <w:szCs w:val="18"/>
                <w:lang w:eastAsia="lt-LT"/>
              </w:rPr>
            </w:pPr>
            <w:r w:rsidRPr="004D0A68">
              <w:rPr>
                <w:b/>
                <w:bCs/>
                <w:sz w:val="18"/>
                <w:szCs w:val="18"/>
                <w:lang w:eastAsia="lt-LT"/>
              </w:rPr>
              <w:t>190432352</w:t>
            </w:r>
          </w:p>
        </w:tc>
      </w:tr>
      <w:tr w:rsidR="005C4893" w:rsidRPr="004D0A68" w14:paraId="4F2A8FDE"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8FD9" w14:textId="77777777" w:rsidR="005C4893" w:rsidRPr="004D0A68" w:rsidRDefault="005C4893" w:rsidP="005C4893">
            <w:pPr>
              <w:jc w:val="center"/>
              <w:rPr>
                <w:b/>
                <w:bCs/>
                <w:sz w:val="18"/>
                <w:szCs w:val="18"/>
                <w:lang w:eastAsia="lt-LT"/>
              </w:rPr>
            </w:pPr>
            <w:r w:rsidRPr="004D0A68">
              <w:rPr>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4F2A8FDA"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8FDB"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8FDC"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8FDD"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8FE4"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8F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1"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8FE2"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E3" w14:textId="77777777" w:rsidR="005C4893" w:rsidRPr="004D0A68" w:rsidRDefault="005C4893" w:rsidP="005C4893">
            <w:pPr>
              <w:rPr>
                <w:sz w:val="16"/>
                <w:szCs w:val="16"/>
                <w:lang w:eastAsia="lt-LT"/>
              </w:rPr>
            </w:pPr>
            <w:r w:rsidRPr="004D0A68">
              <w:rPr>
                <w:sz w:val="16"/>
                <w:szCs w:val="16"/>
                <w:lang w:eastAsia="lt-LT"/>
              </w:rPr>
              <w:t>(Kodas)</w:t>
            </w:r>
          </w:p>
        </w:tc>
      </w:tr>
      <w:tr w:rsidR="005C4893" w:rsidRPr="004D0A68" w14:paraId="4F2A8FE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E5"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8FE6"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7"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8F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8FE9" w14:textId="77777777" w:rsidR="005C4893" w:rsidRPr="004D0A68" w:rsidRDefault="005C4893" w:rsidP="005C4893">
            <w:pPr>
              <w:rPr>
                <w:b/>
                <w:bCs/>
                <w:i/>
                <w:iCs/>
                <w:sz w:val="18"/>
                <w:szCs w:val="18"/>
                <w:lang w:eastAsia="lt-LT"/>
              </w:rPr>
            </w:pPr>
          </w:p>
        </w:tc>
      </w:tr>
      <w:tr w:rsidR="005C4893" w:rsidRPr="004D0A68" w14:paraId="4F2A8FF0"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EB"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8FE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D"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8FEE"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EF"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8FF7" w14:textId="77777777" w:rsidTr="00AF42E6">
        <w:trPr>
          <w:trHeight w:val="255"/>
        </w:trPr>
        <w:tc>
          <w:tcPr>
            <w:tcW w:w="459" w:type="dxa"/>
            <w:tcBorders>
              <w:top w:val="nil"/>
              <w:left w:val="nil"/>
              <w:bottom w:val="single" w:sz="4" w:space="0" w:color="auto"/>
              <w:right w:val="nil"/>
            </w:tcBorders>
            <w:shd w:val="clear" w:color="auto" w:fill="auto"/>
            <w:noWrap/>
            <w:vAlign w:val="bottom"/>
            <w:hideMark/>
          </w:tcPr>
          <w:p w14:paraId="4F2A8FF1"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8FF2"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8FF3"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8FF4" w14:textId="77777777" w:rsidR="005C4893" w:rsidRPr="004D0A68" w:rsidRDefault="005C4893" w:rsidP="005C4893">
            <w:pPr>
              <w:rPr>
                <w:sz w:val="18"/>
                <w:szCs w:val="18"/>
                <w:lang w:eastAsia="lt-LT"/>
              </w:rPr>
            </w:pPr>
            <w:r w:rsidRPr="004D0A68">
              <w:rPr>
                <w:sz w:val="18"/>
                <w:szCs w:val="18"/>
                <w:lang w:eastAsia="lt-LT"/>
              </w:rPr>
              <w:t>11.01.01.01 Sudaryti sąlygas teatro „Menas“ veiklai</w:t>
            </w:r>
          </w:p>
        </w:tc>
        <w:tc>
          <w:tcPr>
            <w:tcW w:w="1345" w:type="dxa"/>
            <w:tcBorders>
              <w:top w:val="nil"/>
              <w:left w:val="nil"/>
              <w:bottom w:val="nil"/>
              <w:right w:val="nil"/>
            </w:tcBorders>
            <w:shd w:val="clear" w:color="auto" w:fill="auto"/>
            <w:noWrap/>
            <w:vAlign w:val="bottom"/>
            <w:hideMark/>
          </w:tcPr>
          <w:p w14:paraId="4F2A8FF5"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8FF6"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8FFD"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F8"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8FF9"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8FFA"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FB"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FC" w14:textId="77777777" w:rsidR="005C4893" w:rsidRPr="004D0A68" w:rsidRDefault="005C4893" w:rsidP="005C4893">
            <w:pPr>
              <w:rPr>
                <w:lang w:eastAsia="lt-LT"/>
              </w:rPr>
            </w:pPr>
          </w:p>
        </w:tc>
      </w:tr>
      <w:tr w:rsidR="005C4893" w:rsidRPr="004D0A68" w14:paraId="4F2A9001" w14:textId="77777777" w:rsidTr="005C4893">
        <w:trPr>
          <w:trHeight w:val="312"/>
        </w:trPr>
        <w:tc>
          <w:tcPr>
            <w:tcW w:w="3397" w:type="dxa"/>
            <w:gridSpan w:val="8"/>
            <w:tcBorders>
              <w:top w:val="nil"/>
              <w:left w:val="nil"/>
              <w:bottom w:val="nil"/>
            </w:tcBorders>
            <w:shd w:val="clear" w:color="auto" w:fill="auto"/>
            <w:noWrap/>
            <w:vAlign w:val="bottom"/>
            <w:hideMark/>
          </w:tcPr>
          <w:p w14:paraId="4F2A8FFE"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8FFF"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00"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008"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00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00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00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6"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0F"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00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00B"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00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D"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E" w14:textId="77777777" w:rsidR="005C4893" w:rsidRPr="004D0A68" w:rsidRDefault="005C4893" w:rsidP="005C4893">
            <w:pPr>
              <w:rPr>
                <w:lang w:eastAsia="lt-LT"/>
              </w:rPr>
            </w:pPr>
          </w:p>
        </w:tc>
      </w:tr>
      <w:tr w:rsidR="005C4893" w:rsidRPr="004D0A68" w14:paraId="4F2A9016"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010"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011"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012"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01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14"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015" w14:textId="77777777" w:rsidR="005C4893" w:rsidRPr="004D0A68" w:rsidRDefault="005C4893" w:rsidP="005C4893">
            <w:pPr>
              <w:rPr>
                <w:lang w:eastAsia="lt-LT"/>
              </w:rPr>
            </w:pPr>
          </w:p>
        </w:tc>
      </w:tr>
      <w:tr w:rsidR="005C4893" w:rsidRPr="004D0A68" w14:paraId="4F2A901C"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017" w14:textId="77777777" w:rsidR="005C4893" w:rsidRPr="004D0A68" w:rsidRDefault="005C4893" w:rsidP="005C4893">
            <w:pPr>
              <w:rPr>
                <w:sz w:val="18"/>
                <w:szCs w:val="18"/>
                <w:lang w:eastAsia="lt-LT"/>
              </w:rPr>
            </w:pPr>
            <w:r w:rsidRPr="004D0A68">
              <w:rPr>
                <w:sz w:val="22"/>
                <w:szCs w:val="22"/>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018"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019"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01A"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1B"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022"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1D"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01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1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1"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2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2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024"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25"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7" w14:textId="77777777" w:rsidR="005C4893" w:rsidRPr="004D0A68" w:rsidRDefault="005C4893" w:rsidP="005C4893">
            <w:pPr>
              <w:rPr>
                <w:lang w:eastAsia="lt-LT"/>
              </w:rPr>
            </w:pPr>
          </w:p>
        </w:tc>
      </w:tr>
      <w:tr w:rsidR="005C4893" w:rsidRPr="004D0A68" w14:paraId="4F2A902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029"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02A"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02B"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C"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02D"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031"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02F"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030"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035"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032"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3" w14:textId="77777777" w:rsidR="005C4893" w:rsidRPr="004D0A68" w:rsidRDefault="005C4893" w:rsidP="005C4893">
            <w:pPr>
              <w:jc w:val="center"/>
              <w:rPr>
                <w:sz w:val="22"/>
                <w:szCs w:val="22"/>
                <w:lang w:eastAsia="lt-LT"/>
              </w:rPr>
            </w:pPr>
            <w:r w:rsidRPr="004D0A68">
              <w:rPr>
                <w:sz w:val="22"/>
                <w:szCs w:val="22"/>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034" w14:textId="77777777" w:rsidR="005C4893" w:rsidRPr="004D0A68" w:rsidRDefault="005C4893" w:rsidP="005C4893">
            <w:pPr>
              <w:rPr>
                <w:sz w:val="18"/>
                <w:szCs w:val="18"/>
                <w:lang w:eastAsia="lt-LT"/>
              </w:rPr>
            </w:pPr>
          </w:p>
        </w:tc>
      </w:tr>
      <w:tr w:rsidR="005C4893" w:rsidRPr="004D0A68" w14:paraId="4F2A903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3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C"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03D" w14:textId="77777777" w:rsidR="005C4893" w:rsidRPr="004D0A68" w:rsidRDefault="005C4893" w:rsidP="005C4893">
            <w:pPr>
              <w:jc w:val="center"/>
              <w:rPr>
                <w:lang w:eastAsia="lt-LT"/>
              </w:rPr>
            </w:pPr>
            <w:r w:rsidRPr="004D0A68">
              <w:rPr>
                <w:lang w:eastAsia="lt-LT"/>
              </w:rPr>
              <w:t>481,5</w:t>
            </w:r>
          </w:p>
        </w:tc>
      </w:tr>
      <w:tr w:rsidR="005C4893" w:rsidRPr="004D0A68" w14:paraId="4F2A904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3"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4"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5"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046" w14:textId="77777777" w:rsidR="005C4893" w:rsidRPr="004D0A68" w:rsidRDefault="005C4893" w:rsidP="005C4893">
            <w:pPr>
              <w:jc w:val="center"/>
              <w:rPr>
                <w:lang w:eastAsia="lt-LT"/>
              </w:rPr>
            </w:pPr>
            <w:r w:rsidRPr="004D0A68">
              <w:rPr>
                <w:lang w:eastAsia="lt-LT"/>
              </w:rPr>
              <w:t>391,6</w:t>
            </w:r>
          </w:p>
        </w:tc>
      </w:tr>
      <w:tr w:rsidR="005C4893" w:rsidRPr="004D0A68" w14:paraId="4F2A905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4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E"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4F" w14:textId="77777777" w:rsidR="005C4893" w:rsidRPr="004D0A68" w:rsidRDefault="005C4893" w:rsidP="005C4893">
            <w:pPr>
              <w:jc w:val="center"/>
              <w:rPr>
                <w:lang w:eastAsia="lt-LT"/>
              </w:rPr>
            </w:pPr>
            <w:r w:rsidRPr="004D0A68">
              <w:rPr>
                <w:lang w:eastAsia="lt-LT"/>
              </w:rPr>
              <w:t>385,9</w:t>
            </w:r>
          </w:p>
        </w:tc>
      </w:tr>
      <w:tr w:rsidR="005C4893" w:rsidRPr="004D0A68" w14:paraId="4F2A905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57"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58" w14:textId="77777777" w:rsidR="005C4893" w:rsidRPr="004D0A68" w:rsidRDefault="005C4893" w:rsidP="005C4893">
            <w:pPr>
              <w:jc w:val="center"/>
              <w:rPr>
                <w:lang w:eastAsia="lt-LT"/>
              </w:rPr>
            </w:pPr>
            <w:r w:rsidRPr="004D0A68">
              <w:rPr>
                <w:lang w:eastAsia="lt-LT"/>
              </w:rPr>
              <w:t>385,9</w:t>
            </w:r>
          </w:p>
        </w:tc>
      </w:tr>
      <w:tr w:rsidR="005C4893" w:rsidRPr="004D0A68" w14:paraId="4F2A906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5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0"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061" w14:textId="77777777" w:rsidR="005C4893" w:rsidRPr="004D0A68" w:rsidRDefault="005C4893" w:rsidP="005C4893">
            <w:pPr>
              <w:jc w:val="center"/>
              <w:rPr>
                <w:lang w:eastAsia="lt-LT"/>
              </w:rPr>
            </w:pPr>
            <w:r w:rsidRPr="004D0A68">
              <w:rPr>
                <w:lang w:eastAsia="lt-LT"/>
              </w:rPr>
              <w:t>385,9</w:t>
            </w:r>
          </w:p>
        </w:tc>
      </w:tr>
      <w:tr w:rsidR="005C4893" w:rsidRPr="004D0A68" w14:paraId="4F2A906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68"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9"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06A" w14:textId="77777777" w:rsidR="005C4893" w:rsidRPr="004D0A68" w:rsidRDefault="005C4893" w:rsidP="005C4893">
            <w:pPr>
              <w:jc w:val="center"/>
              <w:rPr>
                <w:lang w:eastAsia="lt-LT"/>
              </w:rPr>
            </w:pPr>
          </w:p>
        </w:tc>
      </w:tr>
      <w:tr w:rsidR="005C4893" w:rsidRPr="004D0A68" w14:paraId="4F2A907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6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7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7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2"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3" w14:textId="77777777" w:rsidR="005C4893" w:rsidRPr="004D0A68" w:rsidRDefault="005C4893" w:rsidP="005C4893">
            <w:pPr>
              <w:jc w:val="center"/>
              <w:rPr>
                <w:lang w:eastAsia="lt-LT"/>
              </w:rPr>
            </w:pPr>
            <w:r w:rsidRPr="004D0A68">
              <w:rPr>
                <w:lang w:eastAsia="lt-LT"/>
              </w:rPr>
              <w:t>5,7</w:t>
            </w:r>
          </w:p>
        </w:tc>
      </w:tr>
      <w:tr w:rsidR="005C4893" w:rsidRPr="004D0A68" w14:paraId="4F2A907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7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7A"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B"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C" w14:textId="77777777" w:rsidR="005C4893" w:rsidRPr="004D0A68" w:rsidRDefault="005C4893" w:rsidP="005C4893">
            <w:pPr>
              <w:jc w:val="center"/>
              <w:rPr>
                <w:lang w:eastAsia="lt-LT"/>
              </w:rPr>
            </w:pPr>
            <w:r w:rsidRPr="004D0A68">
              <w:rPr>
                <w:lang w:eastAsia="lt-LT"/>
              </w:rPr>
              <w:t>5,7</w:t>
            </w:r>
          </w:p>
        </w:tc>
      </w:tr>
      <w:tr w:rsidR="005C4893" w:rsidRPr="004D0A68" w14:paraId="4F2A908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4"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5" w14:textId="77777777" w:rsidR="005C4893" w:rsidRPr="004D0A68" w:rsidRDefault="005C4893" w:rsidP="005C4893">
            <w:pPr>
              <w:jc w:val="center"/>
              <w:rPr>
                <w:lang w:eastAsia="lt-LT"/>
              </w:rPr>
            </w:pPr>
            <w:r w:rsidRPr="004D0A68">
              <w:rPr>
                <w:lang w:eastAsia="lt-LT"/>
              </w:rPr>
              <w:t>89,8</w:t>
            </w:r>
          </w:p>
        </w:tc>
      </w:tr>
      <w:tr w:rsidR="005C4893" w:rsidRPr="004D0A68" w14:paraId="4F2A908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8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8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8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D"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E" w14:textId="77777777" w:rsidR="005C4893" w:rsidRPr="004D0A68" w:rsidRDefault="005C4893" w:rsidP="005C4893">
            <w:pPr>
              <w:jc w:val="center"/>
              <w:rPr>
                <w:lang w:eastAsia="lt-LT"/>
              </w:rPr>
            </w:pPr>
            <w:r w:rsidRPr="004D0A68">
              <w:rPr>
                <w:lang w:eastAsia="lt-LT"/>
              </w:rPr>
              <w:t>89,8</w:t>
            </w:r>
          </w:p>
        </w:tc>
      </w:tr>
      <w:tr w:rsidR="005C4893" w:rsidRPr="004D0A68" w14:paraId="4F2A909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1"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5"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96"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097" w14:textId="77777777" w:rsidR="005C4893" w:rsidRPr="004D0A68" w:rsidRDefault="005C4893" w:rsidP="005C4893">
            <w:pPr>
              <w:jc w:val="center"/>
              <w:rPr>
                <w:lang w:eastAsia="lt-LT"/>
              </w:rPr>
            </w:pPr>
          </w:p>
        </w:tc>
      </w:tr>
      <w:tr w:rsidR="005C4893" w:rsidRPr="004D0A68" w14:paraId="4F2A90A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A"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E"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9F"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0" w14:textId="77777777" w:rsidR="005C4893" w:rsidRPr="004D0A68" w:rsidRDefault="005C4893" w:rsidP="005C4893">
            <w:pPr>
              <w:jc w:val="center"/>
              <w:rPr>
                <w:lang w:eastAsia="lt-LT"/>
              </w:rPr>
            </w:pPr>
          </w:p>
        </w:tc>
      </w:tr>
      <w:tr w:rsidR="005C4893" w:rsidRPr="004D0A68" w14:paraId="4F2A90A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A7"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A8"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9" w14:textId="77777777" w:rsidR="005C4893" w:rsidRPr="004D0A68" w:rsidRDefault="005C4893" w:rsidP="005C4893">
            <w:pPr>
              <w:jc w:val="center"/>
              <w:rPr>
                <w:lang w:eastAsia="lt-LT"/>
              </w:rPr>
            </w:pPr>
            <w:r w:rsidRPr="004D0A68">
              <w:rPr>
                <w:lang w:eastAsia="lt-LT"/>
              </w:rPr>
              <w:t>1,</w:t>
            </w:r>
            <w:r w:rsidR="00AF42E6" w:rsidRPr="004D0A68">
              <w:rPr>
                <w:lang w:eastAsia="lt-LT"/>
              </w:rPr>
              <w:t>0</w:t>
            </w:r>
          </w:p>
        </w:tc>
      </w:tr>
      <w:tr w:rsidR="005C4893" w:rsidRPr="004D0A68" w14:paraId="4F2A90B3"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0"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1"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B2" w14:textId="77777777" w:rsidR="005C4893" w:rsidRPr="004D0A68" w:rsidRDefault="00AF42E6" w:rsidP="005C4893">
            <w:pPr>
              <w:jc w:val="center"/>
              <w:rPr>
                <w:lang w:eastAsia="lt-LT"/>
              </w:rPr>
            </w:pPr>
            <w:r w:rsidRPr="004D0A68">
              <w:rPr>
                <w:lang w:eastAsia="lt-LT"/>
              </w:rPr>
              <w:t>2,5</w:t>
            </w:r>
          </w:p>
        </w:tc>
      </w:tr>
      <w:tr w:rsidR="005C4893" w:rsidRPr="004D0A68" w14:paraId="4F2A90BC"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9"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A"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0BB" w14:textId="77777777" w:rsidR="005C4893" w:rsidRPr="004D0A68" w:rsidRDefault="005C4893" w:rsidP="005C4893">
            <w:pPr>
              <w:jc w:val="center"/>
              <w:rPr>
                <w:lang w:eastAsia="lt-LT"/>
              </w:rPr>
            </w:pPr>
          </w:p>
        </w:tc>
      </w:tr>
      <w:tr w:rsidR="005C4893" w:rsidRPr="004D0A68" w14:paraId="4F2A90C5"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2"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3"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0C4" w14:textId="77777777" w:rsidR="005C4893" w:rsidRPr="004D0A68" w:rsidRDefault="005C4893" w:rsidP="005C4893">
            <w:pPr>
              <w:jc w:val="center"/>
              <w:rPr>
                <w:lang w:eastAsia="lt-LT"/>
              </w:rPr>
            </w:pPr>
            <w:r w:rsidRPr="004D0A68">
              <w:rPr>
                <w:lang w:eastAsia="lt-LT"/>
              </w:rPr>
              <w:t>2,0</w:t>
            </w:r>
          </w:p>
        </w:tc>
      </w:tr>
      <w:tr w:rsidR="005C4893" w:rsidRPr="004D0A68" w14:paraId="4F2A90C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B"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C"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0CD" w14:textId="77777777" w:rsidR="005C4893" w:rsidRPr="004D0A68" w:rsidRDefault="005C4893" w:rsidP="005C4893">
            <w:pPr>
              <w:jc w:val="center"/>
              <w:rPr>
                <w:lang w:eastAsia="lt-LT"/>
              </w:rPr>
            </w:pPr>
          </w:p>
        </w:tc>
      </w:tr>
      <w:tr w:rsidR="005C4893" w:rsidRPr="004D0A68" w14:paraId="4F2A90D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4"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5"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0D6" w14:textId="77777777" w:rsidR="005C4893" w:rsidRPr="004D0A68" w:rsidRDefault="005C4893" w:rsidP="005C4893">
            <w:pPr>
              <w:jc w:val="center"/>
              <w:rPr>
                <w:lang w:eastAsia="lt-LT"/>
              </w:rPr>
            </w:pPr>
          </w:p>
        </w:tc>
      </w:tr>
      <w:tr w:rsidR="005C4893" w:rsidRPr="004D0A68" w14:paraId="4F2A90E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D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D"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E"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0DF" w14:textId="77777777" w:rsidR="005C4893" w:rsidRPr="004D0A68" w:rsidRDefault="00AF42E6" w:rsidP="005C4893">
            <w:pPr>
              <w:jc w:val="center"/>
              <w:rPr>
                <w:lang w:eastAsia="lt-LT"/>
              </w:rPr>
            </w:pPr>
            <w:r w:rsidRPr="004D0A68">
              <w:rPr>
                <w:lang w:eastAsia="lt-LT"/>
              </w:rPr>
              <w:t>3,5</w:t>
            </w:r>
          </w:p>
        </w:tc>
      </w:tr>
      <w:tr w:rsidR="005C4893" w:rsidRPr="004D0A68" w14:paraId="4F2A90E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E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E6"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E7"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0E8" w14:textId="77777777" w:rsidR="005C4893" w:rsidRPr="004D0A68" w:rsidRDefault="00AF42E6" w:rsidP="005C4893">
            <w:pPr>
              <w:jc w:val="center"/>
              <w:rPr>
                <w:lang w:eastAsia="lt-LT"/>
              </w:rPr>
            </w:pPr>
            <w:r w:rsidRPr="004D0A68">
              <w:rPr>
                <w:lang w:eastAsia="lt-LT"/>
              </w:rPr>
              <w:t>0,7</w:t>
            </w:r>
          </w:p>
        </w:tc>
      </w:tr>
      <w:tr w:rsidR="002D4615" w:rsidRPr="004D0A68" w14:paraId="4F2A90EC"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0EA"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0EB"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5C4893" w:rsidRPr="004D0A68" w14:paraId="4F2A90F5" w14:textId="77777777" w:rsidTr="00AF42E6">
        <w:trPr>
          <w:trHeight w:val="312"/>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A90ED" w14:textId="77777777" w:rsidR="005C4893" w:rsidRPr="004D0A68" w:rsidRDefault="005C4893" w:rsidP="005C4893">
            <w:pPr>
              <w:jc w:val="center"/>
              <w:rPr>
                <w:lang w:eastAsia="lt-LT"/>
              </w:rPr>
            </w:pPr>
            <w:r w:rsidRPr="004D0A68">
              <w:rPr>
                <w:lang w:eastAsia="lt-LT"/>
              </w:rPr>
              <w:t>2</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4F2A90EE" w14:textId="77777777" w:rsidR="005C4893" w:rsidRPr="004D0A68" w:rsidRDefault="005C4893" w:rsidP="005C4893">
            <w:pPr>
              <w:jc w:val="center"/>
              <w:rPr>
                <w:lang w:eastAsia="lt-LT"/>
              </w:rPr>
            </w:pPr>
            <w:r w:rsidRPr="004D0A68">
              <w:rPr>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EF"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0"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1" w14:textId="77777777" w:rsidR="005C4893" w:rsidRPr="004D0A68" w:rsidRDefault="005C4893" w:rsidP="005C4893">
            <w:pPr>
              <w:jc w:val="center"/>
              <w:rPr>
                <w:lang w:eastAsia="lt-LT"/>
              </w:rPr>
            </w:pPr>
            <w:r w:rsidRPr="004D0A68">
              <w:rPr>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F2A90F2"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3"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F2A90F4" w14:textId="77777777" w:rsidR="005C4893" w:rsidRPr="004D0A68" w:rsidRDefault="005C4893" w:rsidP="005C4893">
            <w:pPr>
              <w:jc w:val="center"/>
              <w:rPr>
                <w:lang w:eastAsia="lt-LT"/>
              </w:rPr>
            </w:pPr>
          </w:p>
        </w:tc>
      </w:tr>
      <w:tr w:rsidR="005C4893" w:rsidRPr="004D0A68" w14:paraId="4F2A90F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F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F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FB"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C"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FD" w14:textId="77777777" w:rsidR="005C4893" w:rsidRPr="004D0A68" w:rsidRDefault="00AF42E6" w:rsidP="005C4893">
            <w:pPr>
              <w:jc w:val="center"/>
              <w:rPr>
                <w:lang w:eastAsia="lt-LT"/>
              </w:rPr>
            </w:pPr>
            <w:r w:rsidRPr="004D0A68">
              <w:rPr>
                <w:lang w:eastAsia="lt-LT"/>
              </w:rPr>
              <w:t>11,2</w:t>
            </w:r>
          </w:p>
        </w:tc>
      </w:tr>
      <w:tr w:rsidR="005C4893" w:rsidRPr="004D0A68" w14:paraId="4F2A910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4"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5"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06" w14:textId="77777777" w:rsidR="005C4893" w:rsidRPr="004D0A68" w:rsidRDefault="00AF42E6" w:rsidP="005C4893">
            <w:pPr>
              <w:jc w:val="center"/>
              <w:rPr>
                <w:lang w:eastAsia="lt-LT"/>
              </w:rPr>
            </w:pPr>
            <w:r w:rsidRPr="004D0A68">
              <w:rPr>
                <w:lang w:eastAsia="lt-LT"/>
              </w:rPr>
              <w:t>1,9</w:t>
            </w:r>
          </w:p>
        </w:tc>
      </w:tr>
      <w:tr w:rsidR="005C4893" w:rsidRPr="004D0A68" w14:paraId="4F2A911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0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D"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E"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10F" w14:textId="77777777" w:rsidR="005C4893" w:rsidRPr="004D0A68" w:rsidRDefault="005C4893" w:rsidP="005C4893">
            <w:pPr>
              <w:jc w:val="center"/>
              <w:rPr>
                <w:lang w:eastAsia="lt-LT"/>
              </w:rPr>
            </w:pPr>
          </w:p>
        </w:tc>
      </w:tr>
      <w:tr w:rsidR="005C4893" w:rsidRPr="004D0A68" w14:paraId="4F2A911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6"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17"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118" w14:textId="77777777" w:rsidR="005C4893" w:rsidRPr="004D0A68" w:rsidRDefault="005C4893" w:rsidP="005C4893">
            <w:pPr>
              <w:jc w:val="center"/>
              <w:rPr>
                <w:lang w:eastAsia="lt-LT"/>
              </w:rPr>
            </w:pPr>
          </w:p>
        </w:tc>
      </w:tr>
      <w:tr w:rsidR="005C4893" w:rsidRPr="004D0A68" w14:paraId="4F2A912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F"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120"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21" w14:textId="77777777" w:rsidR="005C4893" w:rsidRPr="004D0A68" w:rsidRDefault="00AF42E6" w:rsidP="005C4893">
            <w:pPr>
              <w:jc w:val="center"/>
              <w:rPr>
                <w:lang w:eastAsia="lt-LT"/>
              </w:rPr>
            </w:pPr>
            <w:r w:rsidRPr="004D0A68">
              <w:rPr>
                <w:lang w:eastAsia="lt-LT"/>
              </w:rPr>
              <w:t>67,0</w:t>
            </w:r>
          </w:p>
        </w:tc>
      </w:tr>
      <w:tr w:rsidR="005C4893" w:rsidRPr="004D0A68" w14:paraId="4F2A912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4"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2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29"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12A" w14:textId="77777777" w:rsidR="005C4893" w:rsidRPr="004D0A68" w:rsidRDefault="00AF42E6" w:rsidP="005C4893">
            <w:pPr>
              <w:jc w:val="center"/>
              <w:rPr>
                <w:lang w:eastAsia="lt-LT"/>
              </w:rPr>
            </w:pPr>
            <w:r w:rsidRPr="004D0A68">
              <w:rPr>
                <w:lang w:eastAsia="lt-LT"/>
              </w:rPr>
              <w:t>0,1</w:t>
            </w:r>
          </w:p>
        </w:tc>
      </w:tr>
      <w:tr w:rsidR="005C4893" w:rsidRPr="004D0A68" w14:paraId="4F2A913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D"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E"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2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3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2"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3" w14:textId="77777777" w:rsidR="005C4893" w:rsidRPr="004D0A68" w:rsidRDefault="00AF42E6" w:rsidP="005C4893">
            <w:pPr>
              <w:jc w:val="center"/>
              <w:rPr>
                <w:lang w:eastAsia="lt-LT"/>
              </w:rPr>
            </w:pPr>
            <w:r w:rsidRPr="004D0A68">
              <w:rPr>
                <w:lang w:eastAsia="lt-LT"/>
              </w:rPr>
              <w:t>0,1</w:t>
            </w:r>
          </w:p>
        </w:tc>
      </w:tr>
      <w:tr w:rsidR="005C4893" w:rsidRPr="004D0A68" w14:paraId="4F2A913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6"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37"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3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B"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C" w14:textId="77777777" w:rsidR="005C4893" w:rsidRPr="004D0A68" w:rsidRDefault="005C4893" w:rsidP="005C4893">
            <w:pPr>
              <w:jc w:val="center"/>
              <w:rPr>
                <w:lang w:eastAsia="lt-LT"/>
              </w:rPr>
            </w:pPr>
          </w:p>
        </w:tc>
      </w:tr>
      <w:tr w:rsidR="005C4893" w:rsidRPr="004D0A68" w14:paraId="4F2A914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F"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40"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4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4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4"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145" w14:textId="77777777" w:rsidR="005C4893" w:rsidRPr="004D0A68" w:rsidRDefault="00AF42E6" w:rsidP="005C4893">
            <w:pPr>
              <w:jc w:val="center"/>
              <w:rPr>
                <w:lang w:eastAsia="lt-LT"/>
              </w:rPr>
            </w:pPr>
            <w:r w:rsidRPr="004D0A68">
              <w:rPr>
                <w:lang w:eastAsia="lt-LT"/>
              </w:rPr>
              <w:t>0,1</w:t>
            </w:r>
          </w:p>
        </w:tc>
      </w:tr>
      <w:tr w:rsidR="005C4893" w:rsidRPr="004D0A68" w14:paraId="4F2A914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4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48"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4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D"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4E" w14:textId="77777777" w:rsidR="005C4893" w:rsidRPr="004D0A68" w:rsidRDefault="005C4893" w:rsidP="005C4893">
            <w:pPr>
              <w:jc w:val="center"/>
              <w:rPr>
                <w:lang w:eastAsia="lt-LT"/>
              </w:rPr>
            </w:pPr>
          </w:p>
        </w:tc>
      </w:tr>
      <w:tr w:rsidR="005C4893" w:rsidRPr="004D0A68" w14:paraId="4F2A915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1"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5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6"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57" w14:textId="77777777" w:rsidR="005C4893" w:rsidRPr="004D0A68" w:rsidRDefault="005C4893" w:rsidP="005C4893">
            <w:pPr>
              <w:jc w:val="center"/>
              <w:rPr>
                <w:lang w:eastAsia="lt-LT"/>
              </w:rPr>
            </w:pPr>
          </w:p>
        </w:tc>
      </w:tr>
      <w:tr w:rsidR="005C4893" w:rsidRPr="004D0A68" w14:paraId="4F2A916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A"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F"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0" w14:textId="77777777" w:rsidR="005C4893" w:rsidRPr="004D0A68" w:rsidRDefault="005C4893" w:rsidP="005C4893">
            <w:pPr>
              <w:jc w:val="center"/>
              <w:rPr>
                <w:lang w:eastAsia="lt-LT"/>
              </w:rPr>
            </w:pPr>
          </w:p>
        </w:tc>
      </w:tr>
      <w:tr w:rsidR="005C4893" w:rsidRPr="004D0A68" w14:paraId="4F2A916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63"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6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68"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9" w14:textId="77777777" w:rsidR="005C4893" w:rsidRPr="004D0A68" w:rsidRDefault="005C4893" w:rsidP="005C4893">
            <w:pPr>
              <w:jc w:val="center"/>
              <w:rPr>
                <w:lang w:eastAsia="lt-LT"/>
              </w:rPr>
            </w:pPr>
          </w:p>
        </w:tc>
      </w:tr>
      <w:tr w:rsidR="005C4893" w:rsidRPr="004D0A68" w14:paraId="4F2A9173" w14:textId="77777777" w:rsidTr="00AF42E6">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6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1"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172" w14:textId="77777777" w:rsidR="005C4893" w:rsidRPr="004D0A68" w:rsidRDefault="005C4893" w:rsidP="005C4893">
            <w:pPr>
              <w:jc w:val="center"/>
              <w:rPr>
                <w:lang w:eastAsia="lt-LT"/>
              </w:rPr>
            </w:pPr>
          </w:p>
        </w:tc>
      </w:tr>
      <w:tr w:rsidR="005C4893" w:rsidRPr="004D0A68" w14:paraId="4F2A917C"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A"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7B" w14:textId="77777777" w:rsidR="005C4893" w:rsidRPr="004D0A68" w:rsidRDefault="005C4893" w:rsidP="005C4893">
            <w:pPr>
              <w:jc w:val="center"/>
              <w:rPr>
                <w:lang w:eastAsia="lt-LT"/>
              </w:rPr>
            </w:pPr>
          </w:p>
        </w:tc>
      </w:tr>
      <w:tr w:rsidR="005C4893" w:rsidRPr="004D0A68" w14:paraId="4F2A9185"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8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3"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84" w14:textId="77777777" w:rsidR="005C4893" w:rsidRPr="004D0A68" w:rsidRDefault="005C4893" w:rsidP="005C4893">
            <w:pPr>
              <w:jc w:val="center"/>
              <w:rPr>
                <w:lang w:eastAsia="lt-LT"/>
              </w:rPr>
            </w:pPr>
          </w:p>
        </w:tc>
      </w:tr>
      <w:tr w:rsidR="005C4893" w:rsidRPr="004D0A68" w14:paraId="4F2A918E"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6"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8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9"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8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C"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8D" w14:textId="77777777" w:rsidR="005C4893" w:rsidRPr="004D0A68" w:rsidRDefault="005C4893" w:rsidP="005C4893">
            <w:pPr>
              <w:jc w:val="center"/>
              <w:rPr>
                <w:lang w:eastAsia="lt-LT"/>
              </w:rPr>
            </w:pPr>
          </w:p>
        </w:tc>
      </w:tr>
      <w:tr w:rsidR="005C4893" w:rsidRPr="004D0A68" w14:paraId="4F2A9197"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F"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2"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4"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5"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6" w14:textId="77777777" w:rsidR="005C4893" w:rsidRPr="004D0A68" w:rsidRDefault="005C4893" w:rsidP="005C4893">
            <w:pPr>
              <w:jc w:val="center"/>
              <w:rPr>
                <w:lang w:eastAsia="lt-LT"/>
              </w:rPr>
            </w:pPr>
          </w:p>
        </w:tc>
      </w:tr>
      <w:tr w:rsidR="005C4893" w:rsidRPr="004D0A68" w14:paraId="4F2A91A0"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9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D"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E"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F" w14:textId="77777777" w:rsidR="005C4893" w:rsidRPr="004D0A68" w:rsidRDefault="005C4893" w:rsidP="005C4893">
            <w:pPr>
              <w:jc w:val="center"/>
              <w:rPr>
                <w:lang w:eastAsia="lt-LT"/>
              </w:rPr>
            </w:pPr>
          </w:p>
        </w:tc>
      </w:tr>
      <w:tr w:rsidR="005C4893" w:rsidRPr="004D0A68" w14:paraId="4F2A91A9"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4"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A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A7"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A8" w14:textId="77777777" w:rsidR="005C4893" w:rsidRPr="004D0A68" w:rsidRDefault="005C4893" w:rsidP="005C4893">
            <w:pPr>
              <w:jc w:val="center"/>
              <w:rPr>
                <w:lang w:eastAsia="lt-LT"/>
              </w:rPr>
            </w:pPr>
          </w:p>
        </w:tc>
      </w:tr>
      <w:tr w:rsidR="005C4893" w:rsidRPr="004D0A68" w14:paraId="4F2A91B2"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D"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A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0"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B1" w14:textId="77777777" w:rsidR="005C4893" w:rsidRPr="004D0A68" w:rsidRDefault="005C4893" w:rsidP="005C4893">
            <w:pPr>
              <w:jc w:val="center"/>
              <w:rPr>
                <w:lang w:eastAsia="lt-LT"/>
              </w:rPr>
            </w:pPr>
          </w:p>
        </w:tc>
      </w:tr>
      <w:tr w:rsidR="005C4893" w:rsidRPr="004D0A68" w14:paraId="4F2A91BB"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9"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BA" w14:textId="77777777" w:rsidR="005C4893" w:rsidRPr="004D0A68" w:rsidRDefault="005C4893" w:rsidP="005C4893">
            <w:pPr>
              <w:jc w:val="center"/>
              <w:rPr>
                <w:lang w:eastAsia="lt-LT"/>
              </w:rPr>
            </w:pPr>
          </w:p>
        </w:tc>
      </w:tr>
      <w:tr w:rsidR="005C4893" w:rsidRPr="004D0A68" w14:paraId="4F2A91C4"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2"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C3" w14:textId="77777777" w:rsidR="005C4893" w:rsidRPr="004D0A68" w:rsidRDefault="005C4893" w:rsidP="005C4893">
            <w:pPr>
              <w:jc w:val="center"/>
              <w:rPr>
                <w:lang w:eastAsia="lt-LT"/>
              </w:rPr>
            </w:pPr>
          </w:p>
        </w:tc>
      </w:tr>
      <w:tr w:rsidR="005C4893" w:rsidRPr="004D0A68" w14:paraId="4F2A91CD" w14:textId="77777777" w:rsidTr="00AF42E6">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C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B"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CC" w14:textId="77777777" w:rsidR="005C4893" w:rsidRPr="004D0A68" w:rsidRDefault="005C4893" w:rsidP="005C4893">
            <w:pPr>
              <w:jc w:val="center"/>
              <w:rPr>
                <w:lang w:eastAsia="lt-LT"/>
              </w:rPr>
            </w:pPr>
          </w:p>
        </w:tc>
      </w:tr>
      <w:tr w:rsidR="005C4893" w:rsidRPr="004D0A68" w14:paraId="4F2A91D6"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3"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4"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5" w14:textId="77777777" w:rsidR="005C4893" w:rsidRPr="004D0A68" w:rsidRDefault="005C4893" w:rsidP="005C4893">
            <w:pPr>
              <w:jc w:val="center"/>
              <w:rPr>
                <w:lang w:eastAsia="lt-LT"/>
              </w:rPr>
            </w:pPr>
          </w:p>
        </w:tc>
      </w:tr>
      <w:tr w:rsidR="005C4893" w:rsidRPr="004D0A68" w14:paraId="4F2A91DF"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D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C"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D"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E" w14:textId="77777777" w:rsidR="005C4893" w:rsidRPr="004D0A68" w:rsidRDefault="005C4893" w:rsidP="005C4893">
            <w:pPr>
              <w:jc w:val="center"/>
              <w:rPr>
                <w:lang w:eastAsia="lt-LT"/>
              </w:rPr>
            </w:pPr>
          </w:p>
        </w:tc>
      </w:tr>
      <w:tr w:rsidR="005C4893" w:rsidRPr="004D0A68" w14:paraId="4F2A91E8"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E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E5"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E6"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E7" w14:textId="77777777" w:rsidR="005C4893" w:rsidRPr="004D0A68" w:rsidRDefault="005C4893" w:rsidP="005C4893">
            <w:pPr>
              <w:jc w:val="center"/>
              <w:rPr>
                <w:lang w:eastAsia="lt-LT"/>
              </w:rPr>
            </w:pPr>
          </w:p>
        </w:tc>
      </w:tr>
      <w:tr w:rsidR="005C4893" w:rsidRPr="004D0A68" w14:paraId="4F2A91EB"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1E9"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1EA" w14:textId="77777777" w:rsidR="005C4893" w:rsidRPr="004D0A68" w:rsidRDefault="00AF42E6" w:rsidP="005C4893">
            <w:pPr>
              <w:jc w:val="center"/>
              <w:rPr>
                <w:b/>
                <w:lang w:eastAsia="lt-LT"/>
              </w:rPr>
            </w:pPr>
            <w:r w:rsidRPr="004D0A68">
              <w:rPr>
                <w:b/>
                <w:lang w:eastAsia="lt-LT"/>
              </w:rPr>
              <w:t>481,5</w:t>
            </w:r>
          </w:p>
        </w:tc>
      </w:tr>
      <w:tr w:rsidR="005C4893" w:rsidRPr="004D0A68" w14:paraId="4F2A91F8" w14:textId="77777777" w:rsidTr="00AF42E6">
        <w:trPr>
          <w:trHeight w:val="158"/>
        </w:trPr>
        <w:tc>
          <w:tcPr>
            <w:tcW w:w="459" w:type="dxa"/>
            <w:tcBorders>
              <w:top w:val="nil"/>
              <w:left w:val="nil"/>
              <w:bottom w:val="nil"/>
              <w:right w:val="nil"/>
            </w:tcBorders>
            <w:shd w:val="clear" w:color="auto" w:fill="auto"/>
            <w:noWrap/>
            <w:vAlign w:val="bottom"/>
            <w:hideMark/>
          </w:tcPr>
          <w:p w14:paraId="4F2A91EC"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1ED"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E"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F"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F0"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1F1"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1F2"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1F3"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1F4"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1F5"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1F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1F7" w14:textId="77777777" w:rsidR="005C4893" w:rsidRPr="004D0A68" w:rsidRDefault="005C4893" w:rsidP="005C4893">
            <w:pPr>
              <w:rPr>
                <w:lang w:eastAsia="lt-LT"/>
              </w:rPr>
            </w:pPr>
          </w:p>
        </w:tc>
      </w:tr>
      <w:tr w:rsidR="005C4893" w:rsidRPr="004D0A68" w14:paraId="4F2A920C"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1F9"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1FA"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C77379" w:rsidRPr="004D0A68" w14:paraId="4F2A91FE" w14:textId="77777777" w:rsidTr="002B590E">
              <w:tc>
                <w:tcPr>
                  <w:tcW w:w="629" w:type="dxa"/>
                  <w:vAlign w:val="center"/>
                </w:tcPr>
                <w:p w14:paraId="4F2A91FB"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1FC"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1FD" w14:textId="77777777" w:rsidR="00C77379" w:rsidRPr="004D0A68" w:rsidRDefault="00C77379" w:rsidP="00C77379">
                  <w:pPr>
                    <w:rPr>
                      <w:sz w:val="18"/>
                      <w:szCs w:val="18"/>
                      <w:lang w:eastAsia="lt-LT"/>
                    </w:rPr>
                  </w:pPr>
                </w:p>
              </w:tc>
            </w:tr>
            <w:tr w:rsidR="00C77379" w:rsidRPr="004D0A68" w14:paraId="4F2A9202" w14:textId="77777777" w:rsidTr="002B590E">
              <w:tc>
                <w:tcPr>
                  <w:tcW w:w="629" w:type="dxa"/>
                  <w:vAlign w:val="center"/>
                </w:tcPr>
                <w:p w14:paraId="4F2A91FF"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200"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201" w14:textId="77777777" w:rsidR="00C77379" w:rsidRPr="004D0A68" w:rsidRDefault="00C77379" w:rsidP="00C77379">
                  <w:pPr>
                    <w:rPr>
                      <w:sz w:val="18"/>
                      <w:szCs w:val="18"/>
                      <w:lang w:eastAsia="lt-LT"/>
                    </w:rPr>
                  </w:pPr>
                </w:p>
              </w:tc>
            </w:tr>
            <w:tr w:rsidR="00C77379" w:rsidRPr="004D0A68" w14:paraId="4F2A9206" w14:textId="77777777" w:rsidTr="002B590E">
              <w:tc>
                <w:tcPr>
                  <w:tcW w:w="629" w:type="dxa"/>
                  <w:vAlign w:val="center"/>
                </w:tcPr>
                <w:p w14:paraId="4F2A9203"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204" w14:textId="77777777" w:rsidR="00C77379" w:rsidRPr="004D0A68" w:rsidRDefault="00C77379" w:rsidP="00C77379">
                  <w:pPr>
                    <w:rPr>
                      <w:lang w:eastAsia="lt-LT"/>
                    </w:rPr>
                  </w:pPr>
                  <w:r w:rsidRPr="004D0A68">
                    <w:rPr>
                      <w:lang w:eastAsia="lt-LT"/>
                    </w:rPr>
                    <w:t>Tikslinės paskirties lėšos</w:t>
                  </w:r>
                </w:p>
              </w:tc>
              <w:tc>
                <w:tcPr>
                  <w:tcW w:w="1271" w:type="dxa"/>
                </w:tcPr>
                <w:p w14:paraId="4F2A9205" w14:textId="77777777" w:rsidR="00C77379" w:rsidRPr="004D0A68" w:rsidRDefault="00C77379" w:rsidP="00C77379">
                  <w:pPr>
                    <w:rPr>
                      <w:sz w:val="18"/>
                      <w:szCs w:val="18"/>
                      <w:lang w:eastAsia="lt-LT"/>
                    </w:rPr>
                  </w:pPr>
                </w:p>
              </w:tc>
            </w:tr>
            <w:tr w:rsidR="00C77379" w:rsidRPr="004D0A68" w14:paraId="4F2A920A" w14:textId="77777777" w:rsidTr="002B590E">
              <w:tc>
                <w:tcPr>
                  <w:tcW w:w="629" w:type="dxa"/>
                  <w:vAlign w:val="center"/>
                </w:tcPr>
                <w:p w14:paraId="4F2A9207"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208"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tcPr>
                <w:p w14:paraId="4F2A9209" w14:textId="77777777" w:rsidR="00C77379" w:rsidRPr="004D0A68" w:rsidRDefault="00C77379" w:rsidP="00C77379">
                  <w:pPr>
                    <w:rPr>
                      <w:sz w:val="18"/>
                      <w:szCs w:val="18"/>
                      <w:lang w:eastAsia="lt-LT"/>
                    </w:rPr>
                  </w:pPr>
                </w:p>
              </w:tc>
            </w:tr>
          </w:tbl>
          <w:p w14:paraId="4F2A920B" w14:textId="77777777" w:rsidR="00C77379" w:rsidRPr="004D0A68" w:rsidRDefault="00C77379" w:rsidP="005C4893">
            <w:pPr>
              <w:rPr>
                <w:sz w:val="18"/>
                <w:szCs w:val="18"/>
                <w:lang w:eastAsia="lt-LT"/>
              </w:rPr>
            </w:pPr>
          </w:p>
        </w:tc>
      </w:tr>
      <w:tr w:rsidR="005C4893" w:rsidRPr="004D0A68" w14:paraId="4F2A9219" w14:textId="77777777" w:rsidTr="00AF42E6">
        <w:trPr>
          <w:trHeight w:val="103"/>
        </w:trPr>
        <w:tc>
          <w:tcPr>
            <w:tcW w:w="459" w:type="dxa"/>
            <w:tcBorders>
              <w:top w:val="nil"/>
              <w:left w:val="nil"/>
              <w:bottom w:val="nil"/>
              <w:right w:val="nil"/>
            </w:tcBorders>
            <w:shd w:val="clear" w:color="auto" w:fill="auto"/>
            <w:noWrap/>
            <w:vAlign w:val="center"/>
            <w:hideMark/>
          </w:tcPr>
          <w:p w14:paraId="4F2A920D" w14:textId="77777777" w:rsidR="005C4893" w:rsidRPr="004D0A68" w:rsidRDefault="005C4893" w:rsidP="005C4893">
            <w:pPr>
              <w:rPr>
                <w:sz w:val="18"/>
                <w:szCs w:val="18"/>
                <w:lang w:eastAsia="lt-LT"/>
              </w:rPr>
            </w:pPr>
          </w:p>
        </w:tc>
        <w:tc>
          <w:tcPr>
            <w:tcW w:w="366" w:type="dxa"/>
            <w:tcBorders>
              <w:top w:val="nil"/>
              <w:left w:val="nil"/>
              <w:bottom w:val="nil"/>
              <w:right w:val="nil"/>
            </w:tcBorders>
            <w:shd w:val="clear" w:color="auto" w:fill="auto"/>
            <w:noWrap/>
            <w:vAlign w:val="center"/>
            <w:hideMark/>
          </w:tcPr>
          <w:p w14:paraId="4F2A920E"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0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1"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center"/>
            <w:hideMark/>
          </w:tcPr>
          <w:p w14:paraId="4F2A9212"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center"/>
            <w:hideMark/>
          </w:tcPr>
          <w:p w14:paraId="4F2A9213"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center"/>
            <w:hideMark/>
          </w:tcPr>
          <w:p w14:paraId="4F2A9214"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center"/>
            <w:hideMark/>
          </w:tcPr>
          <w:p w14:paraId="4F2A9215"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center"/>
            <w:hideMark/>
          </w:tcPr>
          <w:p w14:paraId="4F2A9216"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center"/>
            <w:hideMark/>
          </w:tcPr>
          <w:p w14:paraId="4F2A9217"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18" w14:textId="77777777" w:rsidR="005C4893" w:rsidRPr="004D0A68" w:rsidRDefault="005C4893" w:rsidP="005C4893">
            <w:pPr>
              <w:rPr>
                <w:lang w:eastAsia="lt-LT"/>
              </w:rPr>
            </w:pPr>
          </w:p>
        </w:tc>
      </w:tr>
    </w:tbl>
    <w:p w14:paraId="4F2A921A" w14:textId="77777777" w:rsidR="00361967" w:rsidRPr="004D0A68" w:rsidRDefault="005C4893" w:rsidP="005C4893">
      <w:pPr>
        <w:ind w:left="5670"/>
        <w:rPr>
          <w:szCs w:val="24"/>
        </w:rPr>
      </w:pPr>
      <w:r w:rsidRPr="004D0A68">
        <w:rPr>
          <w:szCs w:val="24"/>
        </w:rPr>
        <w:br w:type="page"/>
      </w:r>
    </w:p>
    <w:p w14:paraId="7D156737" w14:textId="77777777" w:rsidR="00A05BBB" w:rsidRPr="004D0A68" w:rsidRDefault="00A05BBB" w:rsidP="00A05BBB">
      <w:pPr>
        <w:ind w:left="5103"/>
      </w:pPr>
      <w:r w:rsidRPr="004D0A68">
        <w:t>PATVIRTINTA</w:t>
      </w:r>
    </w:p>
    <w:p w14:paraId="39259E3E" w14:textId="77777777" w:rsidR="00A05BBB" w:rsidRPr="004D0A68" w:rsidRDefault="00A05BBB" w:rsidP="00A05BBB">
      <w:pPr>
        <w:ind w:left="5103"/>
      </w:pPr>
      <w:r w:rsidRPr="004D0A68">
        <w:t>Panevėžio miesto savivaldybės tarybos</w:t>
      </w:r>
    </w:p>
    <w:p w14:paraId="733494B3" w14:textId="77A46113"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921E"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226" w14:textId="77777777" w:rsidTr="00361967">
        <w:trPr>
          <w:trHeight w:val="315"/>
        </w:trPr>
        <w:tc>
          <w:tcPr>
            <w:tcW w:w="459" w:type="dxa"/>
            <w:tcBorders>
              <w:top w:val="nil"/>
              <w:left w:val="nil"/>
              <w:bottom w:val="nil"/>
              <w:right w:val="nil"/>
            </w:tcBorders>
            <w:shd w:val="clear" w:color="auto" w:fill="auto"/>
            <w:noWrap/>
            <w:vAlign w:val="bottom"/>
            <w:hideMark/>
          </w:tcPr>
          <w:p w14:paraId="4F2A921F"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22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3"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224" w14:textId="77777777" w:rsidR="005C4893" w:rsidRPr="004D0A68" w:rsidRDefault="005C4893" w:rsidP="005C4893">
            <w:pPr>
              <w:jc w:val="center"/>
              <w:rPr>
                <w:szCs w:val="24"/>
                <w:lang w:eastAsia="lt-LT"/>
              </w:rPr>
            </w:pPr>
            <w:r w:rsidRPr="004D0A68">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4F2A9225" w14:textId="77777777" w:rsidR="005C4893" w:rsidRPr="004D0A68" w:rsidRDefault="005C4893" w:rsidP="005C4893">
            <w:pPr>
              <w:jc w:val="center"/>
              <w:rPr>
                <w:szCs w:val="24"/>
                <w:lang w:eastAsia="lt-LT"/>
              </w:rPr>
            </w:pPr>
          </w:p>
        </w:tc>
      </w:tr>
      <w:tr w:rsidR="005C4893" w:rsidRPr="004D0A68" w14:paraId="4F2A922E" w14:textId="77777777" w:rsidTr="00361967">
        <w:trPr>
          <w:trHeight w:val="255"/>
        </w:trPr>
        <w:tc>
          <w:tcPr>
            <w:tcW w:w="459" w:type="dxa"/>
            <w:tcBorders>
              <w:top w:val="nil"/>
              <w:left w:val="nil"/>
              <w:bottom w:val="nil"/>
              <w:right w:val="nil"/>
            </w:tcBorders>
            <w:shd w:val="clear" w:color="auto" w:fill="auto"/>
            <w:noWrap/>
            <w:vAlign w:val="bottom"/>
            <w:hideMark/>
          </w:tcPr>
          <w:p w14:paraId="4F2A9227"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2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B"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22C"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22D" w14:textId="77777777" w:rsidR="005C4893" w:rsidRPr="004D0A68" w:rsidRDefault="005C4893" w:rsidP="005C4893">
            <w:pPr>
              <w:jc w:val="center"/>
              <w:rPr>
                <w:lang w:eastAsia="lt-LT"/>
              </w:rPr>
            </w:pPr>
          </w:p>
        </w:tc>
      </w:tr>
      <w:tr w:rsidR="005C4893" w:rsidRPr="004D0A68" w14:paraId="4F2A923B" w14:textId="77777777" w:rsidTr="00361967">
        <w:trPr>
          <w:trHeight w:val="229"/>
        </w:trPr>
        <w:tc>
          <w:tcPr>
            <w:tcW w:w="459" w:type="dxa"/>
            <w:tcBorders>
              <w:top w:val="nil"/>
              <w:left w:val="nil"/>
              <w:bottom w:val="nil"/>
              <w:right w:val="nil"/>
            </w:tcBorders>
            <w:shd w:val="clear" w:color="auto" w:fill="auto"/>
            <w:noWrap/>
            <w:vAlign w:val="bottom"/>
            <w:hideMark/>
          </w:tcPr>
          <w:p w14:paraId="4F2A922F"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3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3"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234"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235"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3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37"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3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3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3A" w14:textId="77777777" w:rsidR="005C4893" w:rsidRPr="004D0A68" w:rsidRDefault="005C4893" w:rsidP="005C4893">
            <w:pPr>
              <w:rPr>
                <w:lang w:eastAsia="lt-LT"/>
              </w:rPr>
            </w:pPr>
          </w:p>
        </w:tc>
      </w:tr>
      <w:tr w:rsidR="005C4893" w:rsidRPr="004D0A68" w14:paraId="4F2A923E"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23C"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923D" w14:textId="77777777" w:rsidR="005C4893" w:rsidRPr="004D0A68" w:rsidRDefault="005C4893" w:rsidP="005C4893">
            <w:pPr>
              <w:jc w:val="center"/>
              <w:rPr>
                <w:b/>
                <w:bCs/>
                <w:lang w:eastAsia="lt-LT"/>
              </w:rPr>
            </w:pPr>
          </w:p>
        </w:tc>
      </w:tr>
      <w:tr w:rsidR="005C4893" w:rsidRPr="004D0A68" w14:paraId="4F2A9246" w14:textId="77777777" w:rsidTr="00361967">
        <w:trPr>
          <w:trHeight w:val="240"/>
        </w:trPr>
        <w:tc>
          <w:tcPr>
            <w:tcW w:w="459" w:type="dxa"/>
            <w:tcBorders>
              <w:top w:val="nil"/>
              <w:left w:val="nil"/>
              <w:bottom w:val="nil"/>
              <w:right w:val="nil"/>
            </w:tcBorders>
            <w:shd w:val="clear" w:color="auto" w:fill="auto"/>
            <w:noWrap/>
            <w:vAlign w:val="bottom"/>
            <w:hideMark/>
          </w:tcPr>
          <w:p w14:paraId="4F2A923F" w14:textId="77777777" w:rsidR="005C4893" w:rsidRPr="004D0A68" w:rsidRDefault="005C4893" w:rsidP="005C4893">
            <w:pPr>
              <w:tabs>
                <w:tab w:val="left" w:pos="743"/>
              </w:tabs>
              <w:ind w:right="140"/>
              <w:jc w:val="center"/>
              <w:rPr>
                <w:b/>
                <w:bCs/>
                <w:lang w:eastAsia="lt-LT"/>
              </w:rPr>
            </w:pPr>
          </w:p>
        </w:tc>
        <w:tc>
          <w:tcPr>
            <w:tcW w:w="366" w:type="dxa"/>
            <w:tcBorders>
              <w:top w:val="nil"/>
              <w:left w:val="nil"/>
              <w:bottom w:val="nil"/>
              <w:right w:val="nil"/>
            </w:tcBorders>
            <w:shd w:val="clear" w:color="auto" w:fill="auto"/>
            <w:noWrap/>
            <w:vAlign w:val="bottom"/>
            <w:hideMark/>
          </w:tcPr>
          <w:p w14:paraId="4F2A9240"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1"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2"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vAlign w:val="bottom"/>
            <w:hideMark/>
          </w:tcPr>
          <w:p w14:paraId="4F2A9243"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tcPr>
          <w:p w14:paraId="4F2A9244"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245" w14:textId="77777777" w:rsidR="005C4893" w:rsidRPr="004D0A68" w:rsidRDefault="005C4893" w:rsidP="005C4893">
            <w:pPr>
              <w:jc w:val="center"/>
              <w:rPr>
                <w:b/>
                <w:bCs/>
                <w:sz w:val="18"/>
                <w:szCs w:val="18"/>
                <w:lang w:eastAsia="lt-LT"/>
              </w:rPr>
            </w:pPr>
          </w:p>
        </w:tc>
      </w:tr>
      <w:tr w:rsidR="005C4893" w:rsidRPr="004D0A68" w14:paraId="4F2A924C" w14:textId="77777777" w:rsidTr="005C4893">
        <w:trPr>
          <w:trHeight w:val="406"/>
        </w:trPr>
        <w:tc>
          <w:tcPr>
            <w:tcW w:w="5103" w:type="dxa"/>
            <w:gridSpan w:val="9"/>
            <w:tcBorders>
              <w:top w:val="nil"/>
              <w:left w:val="nil"/>
              <w:bottom w:val="nil"/>
              <w:right w:val="nil"/>
            </w:tcBorders>
            <w:shd w:val="clear" w:color="auto" w:fill="auto"/>
            <w:noWrap/>
            <w:vAlign w:val="bottom"/>
            <w:hideMark/>
          </w:tcPr>
          <w:p w14:paraId="4F2A9247"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4F2A9248"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4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4A"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4B" w14:textId="77777777" w:rsidR="005C4893" w:rsidRPr="004D0A68" w:rsidRDefault="005C4893" w:rsidP="005C4893">
            <w:pPr>
              <w:ind w:right="-76"/>
              <w:jc w:val="center"/>
              <w:rPr>
                <w:b/>
                <w:bCs/>
                <w:sz w:val="18"/>
                <w:szCs w:val="18"/>
                <w:lang w:eastAsia="lt-LT"/>
              </w:rPr>
            </w:pPr>
            <w:r w:rsidRPr="004D0A68">
              <w:rPr>
                <w:b/>
                <w:bCs/>
                <w:sz w:val="18"/>
                <w:szCs w:val="18"/>
                <w:lang w:eastAsia="lt-LT"/>
              </w:rPr>
              <w:t>191782373 </w:t>
            </w:r>
          </w:p>
        </w:tc>
      </w:tr>
      <w:tr w:rsidR="005C4893" w:rsidRPr="004D0A68" w14:paraId="4F2A925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4D" w14:textId="77777777" w:rsidR="005C4893" w:rsidRPr="004D0A68" w:rsidRDefault="005C4893" w:rsidP="005C4893">
            <w:pPr>
              <w:jc w:val="center"/>
              <w:rPr>
                <w:b/>
                <w:bCs/>
                <w:sz w:val="18"/>
                <w:szCs w:val="18"/>
                <w:lang w:eastAsia="lt-LT"/>
              </w:rPr>
            </w:pPr>
            <w:r w:rsidRPr="004D0A68">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4F2A924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4F"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250"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251"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25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5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5"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25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5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5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59"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25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B"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25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25D" w14:textId="77777777" w:rsidR="005C4893" w:rsidRPr="004D0A68" w:rsidRDefault="005C4893" w:rsidP="005C4893">
            <w:pPr>
              <w:rPr>
                <w:b/>
                <w:bCs/>
                <w:i/>
                <w:iCs/>
                <w:sz w:val="18"/>
                <w:szCs w:val="18"/>
                <w:lang w:eastAsia="lt-LT"/>
              </w:rPr>
            </w:pPr>
          </w:p>
        </w:tc>
      </w:tr>
      <w:tr w:rsidR="005C4893" w:rsidRPr="004D0A68" w14:paraId="4F2A9264"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F"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26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61"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6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63"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26B" w14:textId="77777777" w:rsidTr="00361967">
        <w:trPr>
          <w:trHeight w:val="255"/>
        </w:trPr>
        <w:tc>
          <w:tcPr>
            <w:tcW w:w="459" w:type="dxa"/>
            <w:tcBorders>
              <w:top w:val="nil"/>
              <w:left w:val="nil"/>
              <w:bottom w:val="single" w:sz="4" w:space="0" w:color="auto"/>
              <w:right w:val="nil"/>
            </w:tcBorders>
            <w:shd w:val="clear" w:color="auto" w:fill="auto"/>
            <w:noWrap/>
            <w:vAlign w:val="bottom"/>
            <w:hideMark/>
          </w:tcPr>
          <w:p w14:paraId="4F2A9265"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266"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267"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268" w14:textId="77777777" w:rsidR="005C4893" w:rsidRPr="004D0A68" w:rsidRDefault="005C4893" w:rsidP="005C4893">
            <w:pPr>
              <w:rPr>
                <w:sz w:val="18"/>
                <w:szCs w:val="18"/>
                <w:lang w:eastAsia="lt-LT"/>
              </w:rPr>
            </w:pPr>
            <w:r w:rsidRPr="004D0A68">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4F2A9269"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26A"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71"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6C"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26D"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6E"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6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70" w14:textId="77777777" w:rsidR="005C4893" w:rsidRPr="004D0A68" w:rsidRDefault="005C4893" w:rsidP="005C4893">
            <w:pPr>
              <w:rPr>
                <w:lang w:eastAsia="lt-LT"/>
              </w:rPr>
            </w:pPr>
          </w:p>
        </w:tc>
      </w:tr>
      <w:tr w:rsidR="005C4893" w:rsidRPr="004D0A68" w14:paraId="4F2A9275" w14:textId="77777777" w:rsidTr="005C4893">
        <w:trPr>
          <w:trHeight w:val="312"/>
        </w:trPr>
        <w:tc>
          <w:tcPr>
            <w:tcW w:w="3397" w:type="dxa"/>
            <w:gridSpan w:val="8"/>
            <w:tcBorders>
              <w:top w:val="nil"/>
              <w:left w:val="nil"/>
              <w:bottom w:val="nil"/>
            </w:tcBorders>
            <w:shd w:val="clear" w:color="auto" w:fill="auto"/>
            <w:noWrap/>
            <w:vAlign w:val="bottom"/>
            <w:hideMark/>
          </w:tcPr>
          <w:p w14:paraId="4F2A9272"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273"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74"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27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27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7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27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7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7B"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83"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D"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27E"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27F"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28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81"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82" w14:textId="77777777" w:rsidR="005C4893" w:rsidRPr="004D0A68" w:rsidRDefault="005C4893" w:rsidP="005C4893">
            <w:pPr>
              <w:rPr>
                <w:lang w:eastAsia="lt-LT"/>
              </w:rPr>
            </w:pPr>
          </w:p>
        </w:tc>
      </w:tr>
      <w:tr w:rsidR="005C4893" w:rsidRPr="004D0A68" w14:paraId="4F2A928A"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284"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85"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286"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8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88"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289" w14:textId="77777777" w:rsidR="005C4893" w:rsidRPr="004D0A68" w:rsidRDefault="005C4893" w:rsidP="005C4893">
            <w:pPr>
              <w:rPr>
                <w:lang w:eastAsia="lt-LT"/>
              </w:rPr>
            </w:pPr>
          </w:p>
        </w:tc>
      </w:tr>
      <w:tr w:rsidR="005C4893" w:rsidRPr="004D0A68" w14:paraId="4F2A9290"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28B"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8C"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28D"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8E"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8F"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296"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1"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292"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4"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5"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9C"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7"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298"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9"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A"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B" w14:textId="77777777" w:rsidR="005C4893" w:rsidRPr="004D0A68" w:rsidRDefault="005C4893" w:rsidP="005C4893">
            <w:pPr>
              <w:rPr>
                <w:lang w:eastAsia="lt-LT"/>
              </w:rPr>
            </w:pPr>
          </w:p>
        </w:tc>
      </w:tr>
      <w:tr w:rsidR="005C4893" w:rsidRPr="004D0A68" w14:paraId="4F2A92A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9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9E"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9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A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A1"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2A5"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2A3"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2A4"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2A9"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2A6"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A7"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2A8" w14:textId="77777777" w:rsidR="005C4893" w:rsidRPr="004D0A68" w:rsidRDefault="005C4893" w:rsidP="005C4893">
            <w:pPr>
              <w:rPr>
                <w:sz w:val="18"/>
                <w:szCs w:val="18"/>
                <w:lang w:eastAsia="lt-LT"/>
              </w:rPr>
            </w:pPr>
          </w:p>
        </w:tc>
      </w:tr>
      <w:tr w:rsidR="005C4893" w:rsidRPr="004D0A68" w14:paraId="4F2A92B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A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A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A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0" w14:textId="77777777" w:rsidR="005C4893" w:rsidRPr="004D0A68" w:rsidRDefault="005C4893" w:rsidP="005C4893">
            <w:pPr>
              <w:rPr>
                <w:sz w:val="18"/>
                <w:szCs w:val="18"/>
                <w:lang w:eastAsia="lt-LT"/>
              </w:rPr>
            </w:pPr>
            <w:r w:rsidRPr="004D0A68">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2B1" w14:textId="77777777" w:rsidR="005C4893" w:rsidRPr="004D0A68" w:rsidRDefault="006F43D1" w:rsidP="005C4893">
            <w:pPr>
              <w:jc w:val="center"/>
              <w:rPr>
                <w:lang w:eastAsia="lt-LT"/>
              </w:rPr>
            </w:pPr>
            <w:r w:rsidRPr="004D0A68">
              <w:rPr>
                <w:lang w:eastAsia="lt-LT"/>
              </w:rPr>
              <w:t>378,7</w:t>
            </w:r>
          </w:p>
        </w:tc>
      </w:tr>
      <w:tr w:rsidR="005C4893" w:rsidRPr="004D0A68" w14:paraId="4F2A92B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9"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2BA" w14:textId="77777777" w:rsidR="005C4893" w:rsidRPr="004D0A68" w:rsidRDefault="00294B7B" w:rsidP="005C4893">
            <w:pPr>
              <w:jc w:val="center"/>
              <w:rPr>
                <w:lang w:eastAsia="lt-LT"/>
              </w:rPr>
            </w:pPr>
            <w:r w:rsidRPr="004D0A68">
              <w:rPr>
                <w:lang w:eastAsia="lt-LT"/>
              </w:rPr>
              <w:t>338,8</w:t>
            </w:r>
          </w:p>
        </w:tc>
      </w:tr>
      <w:tr w:rsidR="005C4893" w:rsidRPr="004D0A68" w14:paraId="4F2A92C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B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2"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3" w14:textId="77777777" w:rsidR="005C4893" w:rsidRPr="004D0A68" w:rsidRDefault="00294B7B" w:rsidP="005C4893">
            <w:pPr>
              <w:jc w:val="center"/>
              <w:rPr>
                <w:lang w:eastAsia="lt-LT"/>
              </w:rPr>
            </w:pPr>
            <w:r w:rsidRPr="004D0A68">
              <w:rPr>
                <w:lang w:eastAsia="lt-LT"/>
              </w:rPr>
              <w:t>333,9</w:t>
            </w:r>
          </w:p>
        </w:tc>
      </w:tr>
      <w:tr w:rsidR="005C4893" w:rsidRPr="004D0A68" w14:paraId="4F2A92C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C" w14:textId="77777777" w:rsidR="005C4893" w:rsidRPr="004D0A68" w:rsidRDefault="00294B7B" w:rsidP="005C4893">
            <w:pPr>
              <w:jc w:val="center"/>
              <w:rPr>
                <w:lang w:eastAsia="lt-LT"/>
              </w:rPr>
            </w:pPr>
            <w:r w:rsidRPr="004D0A68">
              <w:rPr>
                <w:lang w:eastAsia="lt-LT"/>
              </w:rPr>
              <w:t>333,9</w:t>
            </w:r>
          </w:p>
        </w:tc>
      </w:tr>
      <w:tr w:rsidR="005C4893" w:rsidRPr="004D0A68" w14:paraId="4F2A92D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4"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4F2A92D5" w14:textId="77777777" w:rsidR="005C4893" w:rsidRPr="004D0A68" w:rsidRDefault="00294B7B" w:rsidP="005C4893">
            <w:pPr>
              <w:jc w:val="center"/>
              <w:rPr>
                <w:lang w:eastAsia="lt-LT"/>
              </w:rPr>
            </w:pPr>
            <w:r w:rsidRPr="004D0A68">
              <w:rPr>
                <w:lang w:eastAsia="lt-LT"/>
              </w:rPr>
              <w:t>333,9</w:t>
            </w:r>
          </w:p>
        </w:tc>
      </w:tr>
      <w:tr w:rsidR="005C4893" w:rsidRPr="004D0A68" w14:paraId="4F2A92D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D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C"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D"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4F2A92DE" w14:textId="77777777" w:rsidR="005C4893" w:rsidRPr="004D0A68" w:rsidRDefault="005C4893" w:rsidP="005C4893">
            <w:pPr>
              <w:jc w:val="center"/>
              <w:rPr>
                <w:lang w:eastAsia="lt-LT"/>
              </w:rPr>
            </w:pPr>
          </w:p>
        </w:tc>
      </w:tr>
      <w:tr w:rsidR="005C4893" w:rsidRPr="004D0A68" w14:paraId="4F2A92E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E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E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6"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E7" w14:textId="77777777" w:rsidR="005C4893" w:rsidRPr="004D0A68" w:rsidRDefault="00294B7B" w:rsidP="005C4893">
            <w:pPr>
              <w:jc w:val="center"/>
              <w:rPr>
                <w:lang w:eastAsia="lt-LT"/>
              </w:rPr>
            </w:pPr>
            <w:r w:rsidRPr="004D0A68">
              <w:rPr>
                <w:lang w:eastAsia="lt-LT"/>
              </w:rPr>
              <w:t>4,9</w:t>
            </w:r>
          </w:p>
        </w:tc>
      </w:tr>
      <w:tr w:rsidR="005C4893" w:rsidRPr="004D0A68" w14:paraId="4F2A92F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EE"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F0" w14:textId="77777777" w:rsidR="005C4893" w:rsidRPr="004D0A68" w:rsidRDefault="00294B7B" w:rsidP="005C4893">
            <w:pPr>
              <w:jc w:val="center"/>
              <w:rPr>
                <w:lang w:eastAsia="lt-LT"/>
              </w:rPr>
            </w:pPr>
            <w:r w:rsidRPr="004D0A68">
              <w:rPr>
                <w:lang w:eastAsia="lt-LT"/>
              </w:rPr>
              <w:t>4,9</w:t>
            </w:r>
          </w:p>
        </w:tc>
      </w:tr>
      <w:tr w:rsidR="005C4893" w:rsidRPr="004D0A68" w14:paraId="4F2A92F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F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F8"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2F9" w14:textId="77777777" w:rsidR="005C4893" w:rsidRPr="004D0A68" w:rsidRDefault="00D5535D" w:rsidP="005C4893">
            <w:pPr>
              <w:jc w:val="center"/>
              <w:rPr>
                <w:lang w:eastAsia="lt-LT"/>
              </w:rPr>
            </w:pPr>
            <w:r w:rsidRPr="004D0A68">
              <w:rPr>
                <w:lang w:eastAsia="lt-LT"/>
              </w:rPr>
              <w:t>38,6</w:t>
            </w:r>
          </w:p>
        </w:tc>
      </w:tr>
      <w:tr w:rsidR="005C4893" w:rsidRPr="004D0A68" w14:paraId="4F2A930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F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0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02" w14:textId="77777777" w:rsidR="005C4893" w:rsidRPr="004D0A68" w:rsidRDefault="00D5535D" w:rsidP="005C4893">
            <w:pPr>
              <w:jc w:val="center"/>
              <w:rPr>
                <w:lang w:eastAsia="lt-LT"/>
              </w:rPr>
            </w:pPr>
            <w:r w:rsidRPr="004D0A68">
              <w:rPr>
                <w:lang w:eastAsia="lt-LT"/>
              </w:rPr>
              <w:t>38,6</w:t>
            </w:r>
          </w:p>
        </w:tc>
      </w:tr>
      <w:tr w:rsidR="005C4893" w:rsidRPr="004D0A68" w14:paraId="4F2A930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09"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A"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4F2A930B" w14:textId="77777777" w:rsidR="005C4893" w:rsidRPr="004D0A68" w:rsidRDefault="005C4893" w:rsidP="005C4893">
            <w:pPr>
              <w:jc w:val="center"/>
              <w:rPr>
                <w:lang w:eastAsia="lt-LT"/>
              </w:rPr>
            </w:pPr>
          </w:p>
        </w:tc>
      </w:tr>
      <w:tr w:rsidR="005C4893" w:rsidRPr="004D0A68" w14:paraId="4F2A931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2"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3"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4" w14:textId="77777777" w:rsidR="005C4893" w:rsidRPr="004D0A68" w:rsidRDefault="005C4893" w:rsidP="005C4893">
            <w:pPr>
              <w:jc w:val="center"/>
              <w:rPr>
                <w:lang w:eastAsia="lt-LT"/>
              </w:rPr>
            </w:pPr>
            <w:r w:rsidRPr="004D0A68">
              <w:rPr>
                <w:lang w:eastAsia="lt-LT"/>
              </w:rPr>
              <w:t>0,4</w:t>
            </w:r>
          </w:p>
        </w:tc>
      </w:tr>
      <w:tr w:rsidR="005C4893" w:rsidRPr="004D0A68" w14:paraId="4F2A931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1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1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B"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C"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D" w14:textId="77777777" w:rsidR="005C4893" w:rsidRPr="004D0A68" w:rsidRDefault="00D5535D" w:rsidP="005C4893">
            <w:pPr>
              <w:jc w:val="center"/>
              <w:rPr>
                <w:lang w:eastAsia="lt-LT"/>
              </w:rPr>
            </w:pPr>
            <w:r w:rsidRPr="004D0A68">
              <w:rPr>
                <w:lang w:eastAsia="lt-LT"/>
              </w:rPr>
              <w:t>1,6</w:t>
            </w:r>
          </w:p>
        </w:tc>
      </w:tr>
      <w:tr w:rsidR="005C4893" w:rsidRPr="004D0A68" w14:paraId="4F2A9327"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4"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5"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6" w14:textId="77777777" w:rsidR="005C4893" w:rsidRPr="004D0A68" w:rsidRDefault="00D5535D" w:rsidP="005C4893">
            <w:pPr>
              <w:jc w:val="center"/>
              <w:rPr>
                <w:lang w:eastAsia="lt-LT"/>
              </w:rPr>
            </w:pPr>
            <w:r w:rsidRPr="004D0A68">
              <w:rPr>
                <w:lang w:eastAsia="lt-LT"/>
              </w:rPr>
              <w:t>5,6</w:t>
            </w:r>
          </w:p>
        </w:tc>
      </w:tr>
      <w:tr w:rsidR="005C4893" w:rsidRPr="004D0A68" w14:paraId="4F2A9330"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2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D"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E"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F" w14:textId="77777777" w:rsidR="005C4893" w:rsidRPr="004D0A68" w:rsidRDefault="005C4893" w:rsidP="005C4893">
            <w:pPr>
              <w:jc w:val="center"/>
              <w:rPr>
                <w:lang w:eastAsia="lt-LT"/>
              </w:rPr>
            </w:pPr>
          </w:p>
        </w:tc>
      </w:tr>
      <w:tr w:rsidR="005C4893" w:rsidRPr="004D0A68" w14:paraId="4F2A9339"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6"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37"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4F2A9338" w14:textId="77777777" w:rsidR="005C4893" w:rsidRPr="004D0A68" w:rsidRDefault="00D5535D" w:rsidP="005C4893">
            <w:pPr>
              <w:jc w:val="center"/>
              <w:rPr>
                <w:lang w:eastAsia="lt-LT"/>
              </w:rPr>
            </w:pPr>
            <w:r w:rsidRPr="004D0A68">
              <w:rPr>
                <w:lang w:eastAsia="lt-LT"/>
              </w:rPr>
              <w:t>7,9</w:t>
            </w:r>
          </w:p>
        </w:tc>
      </w:tr>
      <w:tr w:rsidR="005C4893" w:rsidRPr="004D0A68" w14:paraId="4F2A934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F"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0"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4F2A9341" w14:textId="77777777" w:rsidR="005C4893" w:rsidRPr="004D0A68" w:rsidRDefault="005C4893" w:rsidP="005C4893">
            <w:pPr>
              <w:jc w:val="center"/>
              <w:rPr>
                <w:lang w:eastAsia="lt-LT"/>
              </w:rPr>
            </w:pPr>
          </w:p>
        </w:tc>
      </w:tr>
      <w:tr w:rsidR="005C4893" w:rsidRPr="004D0A68" w14:paraId="4F2A934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48"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9"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4F2A934A" w14:textId="77777777" w:rsidR="005C4893" w:rsidRPr="004D0A68" w:rsidRDefault="005C4893" w:rsidP="005C4893">
            <w:pPr>
              <w:jc w:val="center"/>
              <w:rPr>
                <w:lang w:eastAsia="lt-LT"/>
              </w:rPr>
            </w:pPr>
          </w:p>
        </w:tc>
      </w:tr>
      <w:tr w:rsidR="005C4893" w:rsidRPr="004D0A68" w14:paraId="4F2A935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1"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2"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4F2A9353" w14:textId="77777777" w:rsidR="005C4893" w:rsidRPr="004D0A68" w:rsidRDefault="00D5535D" w:rsidP="005C4893">
            <w:pPr>
              <w:jc w:val="center"/>
              <w:rPr>
                <w:lang w:eastAsia="lt-LT"/>
              </w:rPr>
            </w:pPr>
            <w:r w:rsidRPr="004D0A68">
              <w:rPr>
                <w:lang w:eastAsia="lt-LT"/>
              </w:rPr>
              <w:t>0,5</w:t>
            </w:r>
          </w:p>
        </w:tc>
      </w:tr>
      <w:tr w:rsidR="005C4893" w:rsidRPr="004D0A68" w14:paraId="4F2A935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5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A"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B"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5C" w14:textId="77777777" w:rsidR="005C4893" w:rsidRPr="004D0A68" w:rsidRDefault="005C4893" w:rsidP="005C4893">
            <w:pPr>
              <w:jc w:val="center"/>
              <w:rPr>
                <w:lang w:eastAsia="lt-LT"/>
              </w:rPr>
            </w:pPr>
            <w:r w:rsidRPr="004D0A68">
              <w:rPr>
                <w:lang w:eastAsia="lt-LT"/>
              </w:rPr>
              <w:t>2,2</w:t>
            </w:r>
          </w:p>
        </w:tc>
      </w:tr>
      <w:tr w:rsidR="005C4893" w:rsidRPr="004D0A68" w14:paraId="4F2A936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6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63"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64"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65" w14:textId="77777777" w:rsidR="005C4893" w:rsidRPr="004D0A68" w:rsidRDefault="005C4893" w:rsidP="005C4893">
            <w:pPr>
              <w:jc w:val="center"/>
              <w:rPr>
                <w:lang w:eastAsia="lt-LT"/>
              </w:rPr>
            </w:pPr>
          </w:p>
        </w:tc>
      </w:tr>
      <w:tr w:rsidR="002D4615" w:rsidRPr="004D0A68" w14:paraId="4F2A9369"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367"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368"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6F43D1" w:rsidRPr="004D0A68" w14:paraId="4F2A937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tcPr>
          <w:p w14:paraId="4F2A936A"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tcPr>
          <w:p w14:paraId="4F2A936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tcPr>
          <w:p w14:paraId="4F2A936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E"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tcPr>
          <w:p w14:paraId="4F2A936F" w14:textId="77777777" w:rsidR="006F43D1" w:rsidRPr="004D0A68" w:rsidRDefault="006F43D1" w:rsidP="006F43D1">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tcPr>
          <w:p w14:paraId="4F2A9370" w14:textId="77777777" w:rsidR="006F43D1" w:rsidRPr="004D0A68" w:rsidRDefault="006F43D1" w:rsidP="006F43D1">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371" w14:textId="77777777" w:rsidR="006F43D1" w:rsidRPr="004D0A68" w:rsidRDefault="006F43D1" w:rsidP="006F43D1">
            <w:pPr>
              <w:jc w:val="center"/>
              <w:rPr>
                <w:lang w:eastAsia="lt-LT"/>
              </w:rPr>
            </w:pPr>
          </w:p>
        </w:tc>
      </w:tr>
      <w:tr w:rsidR="006F43D1" w:rsidRPr="004D0A68" w14:paraId="4F2A937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3"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78" w14:textId="77777777" w:rsidR="006F43D1" w:rsidRPr="004D0A68" w:rsidRDefault="006F43D1" w:rsidP="006F43D1">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79" w14:textId="77777777" w:rsidR="006F43D1" w:rsidRPr="004D0A68" w:rsidRDefault="006F43D1" w:rsidP="006F43D1">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7A" w14:textId="77777777" w:rsidR="006F43D1" w:rsidRPr="004D0A68" w:rsidRDefault="00D5535D" w:rsidP="006F43D1">
            <w:pPr>
              <w:jc w:val="center"/>
              <w:rPr>
                <w:lang w:eastAsia="lt-LT"/>
              </w:rPr>
            </w:pPr>
            <w:r w:rsidRPr="004D0A68">
              <w:rPr>
                <w:lang w:eastAsia="lt-LT"/>
              </w:rPr>
              <w:t>2</w:t>
            </w:r>
            <w:r w:rsidR="006F43D1" w:rsidRPr="004D0A68">
              <w:rPr>
                <w:lang w:eastAsia="lt-LT"/>
              </w:rPr>
              <w:t>,3</w:t>
            </w:r>
          </w:p>
        </w:tc>
      </w:tr>
      <w:tr w:rsidR="006F43D1" w:rsidRPr="004D0A68" w14:paraId="4F2A938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C"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1" w14:textId="77777777" w:rsidR="006F43D1" w:rsidRPr="004D0A68" w:rsidRDefault="006F43D1" w:rsidP="006F43D1">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2" w14:textId="77777777" w:rsidR="006F43D1" w:rsidRPr="004D0A68" w:rsidRDefault="006F43D1" w:rsidP="006F43D1">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4F2A9383" w14:textId="77777777" w:rsidR="006F43D1" w:rsidRPr="004D0A68" w:rsidRDefault="006F43D1" w:rsidP="006F43D1">
            <w:pPr>
              <w:jc w:val="center"/>
              <w:rPr>
                <w:lang w:eastAsia="lt-LT"/>
              </w:rPr>
            </w:pPr>
          </w:p>
        </w:tc>
      </w:tr>
      <w:tr w:rsidR="006F43D1" w:rsidRPr="004D0A68" w14:paraId="4F2A938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5"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8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9"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A" w14:textId="77777777" w:rsidR="006F43D1" w:rsidRPr="004D0A68" w:rsidRDefault="006F43D1" w:rsidP="006F43D1">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B" w14:textId="77777777" w:rsidR="006F43D1" w:rsidRPr="004D0A68" w:rsidRDefault="006F43D1" w:rsidP="006F43D1">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8C" w14:textId="77777777" w:rsidR="006F43D1" w:rsidRPr="004D0A68" w:rsidRDefault="006F43D1" w:rsidP="006F43D1">
            <w:pPr>
              <w:jc w:val="center"/>
              <w:rPr>
                <w:lang w:eastAsia="lt-LT"/>
              </w:rPr>
            </w:pPr>
          </w:p>
        </w:tc>
      </w:tr>
      <w:tr w:rsidR="006F43D1" w:rsidRPr="004D0A68" w14:paraId="4F2A939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E"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F"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9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93" w14:textId="77777777" w:rsidR="006F43D1" w:rsidRPr="004D0A68" w:rsidRDefault="006F43D1" w:rsidP="006F43D1">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94" w14:textId="77777777" w:rsidR="006F43D1" w:rsidRPr="004D0A68" w:rsidRDefault="006F43D1" w:rsidP="006F43D1">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95" w14:textId="77777777" w:rsidR="006F43D1" w:rsidRPr="004D0A68" w:rsidRDefault="00D5535D" w:rsidP="006F43D1">
            <w:pPr>
              <w:jc w:val="center"/>
              <w:rPr>
                <w:lang w:eastAsia="lt-LT"/>
              </w:rPr>
            </w:pPr>
            <w:r w:rsidRPr="004D0A68">
              <w:rPr>
                <w:lang w:eastAsia="lt-LT"/>
              </w:rPr>
              <w:t>18,1</w:t>
            </w:r>
          </w:p>
        </w:tc>
      </w:tr>
      <w:tr w:rsidR="006F43D1" w:rsidRPr="004D0A68" w14:paraId="4F2A939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97"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98"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99"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9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9D" w14:textId="77777777" w:rsidR="006F43D1" w:rsidRPr="004D0A68" w:rsidRDefault="006F43D1" w:rsidP="006F43D1">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4F2A939E" w14:textId="77777777" w:rsidR="006F43D1" w:rsidRPr="004D0A68" w:rsidRDefault="00D5535D" w:rsidP="006F43D1">
            <w:pPr>
              <w:jc w:val="center"/>
              <w:rPr>
                <w:lang w:eastAsia="lt-LT"/>
              </w:rPr>
            </w:pPr>
            <w:r w:rsidRPr="004D0A68">
              <w:rPr>
                <w:lang w:eastAsia="lt-LT"/>
              </w:rPr>
              <w:t>1,3</w:t>
            </w:r>
          </w:p>
        </w:tc>
      </w:tr>
      <w:tr w:rsidR="006F43D1" w:rsidRPr="004D0A68" w14:paraId="4F2A93A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0"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1"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2"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3"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A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6"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A7" w14:textId="77777777" w:rsidR="006F43D1" w:rsidRPr="004D0A68" w:rsidRDefault="00D5535D" w:rsidP="006F43D1">
            <w:pPr>
              <w:jc w:val="center"/>
              <w:rPr>
                <w:lang w:eastAsia="lt-LT"/>
              </w:rPr>
            </w:pPr>
            <w:r w:rsidRPr="004D0A68">
              <w:rPr>
                <w:lang w:eastAsia="lt-LT"/>
              </w:rPr>
              <w:t>1,3</w:t>
            </w:r>
          </w:p>
        </w:tc>
      </w:tr>
      <w:tr w:rsidR="006F43D1" w:rsidRPr="004D0A68" w14:paraId="4F2A93B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9"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A"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B"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AD"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E"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F"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B0" w14:textId="77777777" w:rsidR="006F43D1" w:rsidRPr="004D0A68" w:rsidRDefault="00D5535D" w:rsidP="006F43D1">
            <w:pPr>
              <w:jc w:val="center"/>
              <w:rPr>
                <w:lang w:eastAsia="lt-LT"/>
              </w:rPr>
            </w:pPr>
            <w:r w:rsidRPr="004D0A68">
              <w:rPr>
                <w:lang w:eastAsia="lt-LT"/>
              </w:rPr>
              <w:t>1,3</w:t>
            </w:r>
          </w:p>
        </w:tc>
      </w:tr>
      <w:tr w:rsidR="006F43D1" w:rsidRPr="004D0A68" w14:paraId="4F2A93B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2"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3"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B4"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B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B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B7"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B8" w14:textId="77777777" w:rsidR="006F43D1" w:rsidRPr="004D0A68" w:rsidRDefault="006F43D1" w:rsidP="006F43D1">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4F2A93B9" w14:textId="77777777" w:rsidR="006F43D1" w:rsidRPr="004D0A68" w:rsidRDefault="00D5535D" w:rsidP="006F43D1">
            <w:pPr>
              <w:jc w:val="center"/>
              <w:rPr>
                <w:lang w:eastAsia="lt-LT"/>
              </w:rPr>
            </w:pPr>
            <w:r w:rsidRPr="004D0A68">
              <w:rPr>
                <w:lang w:eastAsia="lt-LT"/>
              </w:rPr>
              <w:t>1,3</w:t>
            </w:r>
          </w:p>
        </w:tc>
      </w:tr>
      <w:tr w:rsidR="006F43D1" w:rsidRPr="004D0A68" w14:paraId="4F2A93C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B"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C"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BD"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E"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F"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0"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1"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2" w14:textId="77777777" w:rsidR="006F43D1" w:rsidRPr="004D0A68" w:rsidRDefault="006F43D1" w:rsidP="006F43D1">
            <w:pPr>
              <w:jc w:val="center"/>
              <w:rPr>
                <w:lang w:eastAsia="lt-LT"/>
              </w:rPr>
            </w:pPr>
          </w:p>
        </w:tc>
      </w:tr>
      <w:tr w:rsidR="006F43D1" w:rsidRPr="004D0A68" w14:paraId="4F2A93C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4"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5"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C7"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C8"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9"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A"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B" w14:textId="77777777" w:rsidR="006F43D1" w:rsidRPr="004D0A68" w:rsidRDefault="006F43D1" w:rsidP="006F43D1">
            <w:pPr>
              <w:jc w:val="center"/>
              <w:rPr>
                <w:lang w:eastAsia="lt-LT"/>
              </w:rPr>
            </w:pPr>
          </w:p>
        </w:tc>
      </w:tr>
      <w:tr w:rsidR="006F43D1" w:rsidRPr="004D0A68" w14:paraId="4F2A93D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D"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E"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1"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D2"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3" w14:textId="77777777" w:rsidR="006F43D1" w:rsidRPr="004D0A68" w:rsidRDefault="006F43D1" w:rsidP="006F43D1">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4" w14:textId="77777777" w:rsidR="006F43D1" w:rsidRPr="004D0A68" w:rsidRDefault="006F43D1" w:rsidP="006F43D1">
            <w:pPr>
              <w:jc w:val="center"/>
              <w:rPr>
                <w:lang w:eastAsia="lt-LT"/>
              </w:rPr>
            </w:pPr>
          </w:p>
        </w:tc>
      </w:tr>
      <w:tr w:rsidR="006F43D1" w:rsidRPr="004D0A68" w14:paraId="4F2A93D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6"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D7"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D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A"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DB"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C" w14:textId="77777777" w:rsidR="006F43D1" w:rsidRPr="004D0A68" w:rsidRDefault="006F43D1" w:rsidP="006F43D1">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D" w14:textId="77777777" w:rsidR="006F43D1" w:rsidRPr="004D0A68" w:rsidRDefault="006F43D1" w:rsidP="006F43D1">
            <w:pPr>
              <w:jc w:val="center"/>
              <w:rPr>
                <w:lang w:eastAsia="lt-LT"/>
              </w:rPr>
            </w:pPr>
          </w:p>
        </w:tc>
      </w:tr>
      <w:tr w:rsidR="006F43D1" w:rsidRPr="004D0A68" w14:paraId="4F2A93E7" w14:textId="77777777" w:rsidTr="00361967">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F"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0"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1"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2"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3"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4"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5" w14:textId="77777777" w:rsidR="006F43D1" w:rsidRPr="004D0A68" w:rsidRDefault="006F43D1" w:rsidP="006F43D1">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3E6" w14:textId="77777777" w:rsidR="006F43D1" w:rsidRPr="004D0A68" w:rsidRDefault="006F43D1" w:rsidP="006F43D1">
            <w:pPr>
              <w:jc w:val="center"/>
              <w:rPr>
                <w:lang w:eastAsia="lt-LT"/>
              </w:rPr>
            </w:pPr>
          </w:p>
        </w:tc>
      </w:tr>
      <w:tr w:rsidR="006F43D1" w:rsidRPr="004D0A68" w14:paraId="4F2A93F0"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E8"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E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B"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C"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D"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E" w14:textId="77777777" w:rsidR="006F43D1" w:rsidRPr="004D0A68" w:rsidRDefault="006F43D1" w:rsidP="006F43D1">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3EF" w14:textId="77777777" w:rsidR="006F43D1" w:rsidRPr="004D0A68" w:rsidRDefault="006F43D1" w:rsidP="006F43D1">
            <w:pPr>
              <w:jc w:val="center"/>
              <w:rPr>
                <w:lang w:eastAsia="lt-LT"/>
              </w:rPr>
            </w:pPr>
          </w:p>
        </w:tc>
      </w:tr>
      <w:tr w:rsidR="006F43D1" w:rsidRPr="004D0A68" w14:paraId="4F2A93F9"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1"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2"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4"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F5"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6"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F7" w14:textId="77777777" w:rsidR="006F43D1" w:rsidRPr="004D0A68" w:rsidRDefault="006F43D1" w:rsidP="006F43D1">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3F8" w14:textId="77777777" w:rsidR="006F43D1" w:rsidRPr="004D0A68" w:rsidRDefault="006F43D1" w:rsidP="006F43D1">
            <w:pPr>
              <w:jc w:val="center"/>
              <w:rPr>
                <w:lang w:eastAsia="lt-LT"/>
              </w:rPr>
            </w:pPr>
          </w:p>
        </w:tc>
      </w:tr>
      <w:tr w:rsidR="006F43D1" w:rsidRPr="004D0A68" w14:paraId="4F2A9402"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A"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B"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D"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FE"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F"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0" w14:textId="77777777" w:rsidR="006F43D1" w:rsidRPr="004D0A68" w:rsidRDefault="006F43D1" w:rsidP="006F43D1">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1" w14:textId="77777777" w:rsidR="006F43D1" w:rsidRPr="004D0A68" w:rsidRDefault="006F43D1" w:rsidP="006F43D1">
            <w:pPr>
              <w:jc w:val="center"/>
              <w:rPr>
                <w:lang w:eastAsia="lt-LT"/>
              </w:rPr>
            </w:pPr>
          </w:p>
        </w:tc>
      </w:tr>
      <w:tr w:rsidR="006F43D1" w:rsidRPr="004D0A68" w14:paraId="4F2A940B"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3"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4"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6"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0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08"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9" w14:textId="77777777" w:rsidR="006F43D1" w:rsidRPr="004D0A68" w:rsidRDefault="006F43D1" w:rsidP="006F43D1">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A" w14:textId="77777777" w:rsidR="006F43D1" w:rsidRPr="004D0A68" w:rsidRDefault="006F43D1" w:rsidP="006F43D1">
            <w:pPr>
              <w:jc w:val="center"/>
              <w:rPr>
                <w:lang w:eastAsia="lt-LT"/>
              </w:rPr>
            </w:pPr>
          </w:p>
        </w:tc>
      </w:tr>
      <w:tr w:rsidR="006F43D1" w:rsidRPr="004D0A68" w14:paraId="4F2A9414"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C"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F"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1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11"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2" w14:textId="77777777" w:rsidR="006F43D1" w:rsidRPr="004D0A68" w:rsidRDefault="006F43D1" w:rsidP="006F43D1">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13" w14:textId="77777777" w:rsidR="006F43D1" w:rsidRPr="004D0A68" w:rsidRDefault="006F43D1" w:rsidP="006F43D1">
            <w:pPr>
              <w:jc w:val="center"/>
              <w:rPr>
                <w:lang w:eastAsia="lt-LT"/>
              </w:rPr>
            </w:pPr>
          </w:p>
        </w:tc>
      </w:tr>
      <w:tr w:rsidR="006F43D1" w:rsidRPr="004D0A68" w14:paraId="4F2A941D"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5"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8"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19"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1A"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B"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1C" w14:textId="77777777" w:rsidR="006F43D1" w:rsidRPr="004D0A68" w:rsidRDefault="006F43D1" w:rsidP="006F43D1">
            <w:pPr>
              <w:jc w:val="center"/>
              <w:rPr>
                <w:lang w:eastAsia="lt-LT"/>
              </w:rPr>
            </w:pPr>
          </w:p>
        </w:tc>
      </w:tr>
      <w:tr w:rsidR="006F43D1" w:rsidRPr="004D0A68" w14:paraId="4F2A9426"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E"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1"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2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23"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4"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25" w14:textId="77777777" w:rsidR="006F43D1" w:rsidRPr="004D0A68" w:rsidRDefault="006F43D1" w:rsidP="006F43D1">
            <w:pPr>
              <w:jc w:val="center"/>
              <w:rPr>
                <w:lang w:eastAsia="lt-LT"/>
              </w:rPr>
            </w:pPr>
          </w:p>
        </w:tc>
      </w:tr>
      <w:tr w:rsidR="006F43D1" w:rsidRPr="004D0A68" w14:paraId="4F2A942F"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27"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2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9"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2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42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2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D"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2E" w14:textId="77777777" w:rsidR="006F43D1" w:rsidRPr="004D0A68" w:rsidRDefault="006F43D1" w:rsidP="006F43D1">
            <w:pPr>
              <w:jc w:val="center"/>
              <w:rPr>
                <w:lang w:eastAsia="lt-LT"/>
              </w:rPr>
            </w:pPr>
          </w:p>
        </w:tc>
      </w:tr>
      <w:tr w:rsidR="006F43D1" w:rsidRPr="004D0A68" w14:paraId="4F2A9438"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0"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2"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3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6"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37" w14:textId="77777777" w:rsidR="006F43D1" w:rsidRPr="004D0A68" w:rsidRDefault="006F43D1" w:rsidP="006F43D1">
            <w:pPr>
              <w:jc w:val="center"/>
              <w:rPr>
                <w:lang w:eastAsia="lt-LT"/>
              </w:rPr>
            </w:pPr>
          </w:p>
        </w:tc>
      </w:tr>
      <w:tr w:rsidR="006F43D1" w:rsidRPr="004D0A68" w14:paraId="4F2A9441" w14:textId="77777777" w:rsidTr="00361967">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9"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A"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D"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3E"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F" w14:textId="77777777" w:rsidR="006F43D1" w:rsidRPr="004D0A68" w:rsidRDefault="006F43D1" w:rsidP="006F43D1">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0" w14:textId="77777777" w:rsidR="006F43D1" w:rsidRPr="004D0A68" w:rsidRDefault="006F43D1" w:rsidP="006F43D1">
            <w:pPr>
              <w:jc w:val="center"/>
              <w:rPr>
                <w:lang w:eastAsia="lt-LT"/>
              </w:rPr>
            </w:pPr>
          </w:p>
        </w:tc>
      </w:tr>
      <w:tr w:rsidR="006F43D1" w:rsidRPr="004D0A68" w14:paraId="4F2A944A"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2"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47" w14:textId="77777777" w:rsidR="006F43D1" w:rsidRPr="004D0A68" w:rsidRDefault="006F43D1" w:rsidP="006F43D1">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48" w14:textId="77777777" w:rsidR="006F43D1" w:rsidRPr="004D0A68" w:rsidRDefault="006F43D1" w:rsidP="006F43D1">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9" w14:textId="77777777" w:rsidR="006F43D1" w:rsidRPr="004D0A68" w:rsidRDefault="006F43D1" w:rsidP="006F43D1">
            <w:pPr>
              <w:jc w:val="center"/>
              <w:rPr>
                <w:lang w:eastAsia="lt-LT"/>
              </w:rPr>
            </w:pPr>
          </w:p>
        </w:tc>
      </w:tr>
      <w:tr w:rsidR="006F43D1" w:rsidRPr="004D0A68" w14:paraId="4F2A9453"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B"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F"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0" w14:textId="77777777" w:rsidR="006F43D1" w:rsidRPr="004D0A68" w:rsidRDefault="006F43D1" w:rsidP="006F43D1">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1" w14:textId="77777777" w:rsidR="006F43D1" w:rsidRPr="004D0A68" w:rsidRDefault="006F43D1" w:rsidP="006F43D1">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2" w14:textId="77777777" w:rsidR="006F43D1" w:rsidRPr="004D0A68" w:rsidRDefault="006F43D1" w:rsidP="006F43D1">
            <w:pPr>
              <w:jc w:val="center"/>
              <w:rPr>
                <w:lang w:eastAsia="lt-LT"/>
              </w:rPr>
            </w:pPr>
          </w:p>
        </w:tc>
      </w:tr>
      <w:tr w:rsidR="006F43D1" w:rsidRPr="004D0A68" w14:paraId="4F2A945C"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54"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5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5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8"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9" w14:textId="77777777" w:rsidR="006F43D1" w:rsidRPr="004D0A68" w:rsidRDefault="006F43D1" w:rsidP="006F43D1">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A" w14:textId="77777777" w:rsidR="006F43D1" w:rsidRPr="004D0A68" w:rsidRDefault="006F43D1" w:rsidP="006F43D1">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B" w14:textId="77777777" w:rsidR="006F43D1" w:rsidRPr="004D0A68" w:rsidRDefault="006F43D1" w:rsidP="006F43D1">
            <w:pPr>
              <w:jc w:val="center"/>
              <w:rPr>
                <w:lang w:eastAsia="lt-LT"/>
              </w:rPr>
            </w:pPr>
          </w:p>
        </w:tc>
      </w:tr>
      <w:tr w:rsidR="006F43D1" w:rsidRPr="004D0A68" w14:paraId="4F2A945F"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45D" w14:textId="77777777" w:rsidR="006F43D1" w:rsidRPr="004D0A68" w:rsidRDefault="006F43D1" w:rsidP="006F43D1">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45E" w14:textId="77777777" w:rsidR="006F43D1" w:rsidRPr="004D0A68" w:rsidRDefault="006F43D1" w:rsidP="006F43D1">
            <w:pPr>
              <w:jc w:val="center"/>
              <w:rPr>
                <w:b/>
                <w:lang w:eastAsia="lt-LT"/>
              </w:rPr>
            </w:pPr>
            <w:r w:rsidRPr="004D0A68">
              <w:rPr>
                <w:b/>
                <w:lang w:eastAsia="lt-LT"/>
              </w:rPr>
              <w:t>378,7</w:t>
            </w:r>
          </w:p>
        </w:tc>
      </w:tr>
      <w:tr w:rsidR="006F43D1" w:rsidRPr="004D0A68" w14:paraId="4F2A946C" w14:textId="77777777" w:rsidTr="00361967">
        <w:trPr>
          <w:trHeight w:val="158"/>
        </w:trPr>
        <w:tc>
          <w:tcPr>
            <w:tcW w:w="459" w:type="dxa"/>
            <w:tcBorders>
              <w:top w:val="nil"/>
              <w:left w:val="nil"/>
              <w:bottom w:val="nil"/>
              <w:right w:val="nil"/>
            </w:tcBorders>
            <w:shd w:val="clear" w:color="auto" w:fill="auto"/>
            <w:noWrap/>
            <w:vAlign w:val="bottom"/>
            <w:hideMark/>
          </w:tcPr>
          <w:p w14:paraId="4F2A9460" w14:textId="77777777" w:rsidR="006F43D1" w:rsidRPr="004D0A68" w:rsidRDefault="006F43D1" w:rsidP="006F43D1">
            <w:pPr>
              <w:rPr>
                <w:lang w:eastAsia="lt-LT"/>
              </w:rPr>
            </w:pPr>
          </w:p>
        </w:tc>
        <w:tc>
          <w:tcPr>
            <w:tcW w:w="366" w:type="dxa"/>
            <w:tcBorders>
              <w:top w:val="nil"/>
              <w:left w:val="nil"/>
              <w:bottom w:val="nil"/>
              <w:right w:val="nil"/>
            </w:tcBorders>
            <w:shd w:val="clear" w:color="auto" w:fill="auto"/>
            <w:noWrap/>
            <w:vAlign w:val="bottom"/>
            <w:hideMark/>
          </w:tcPr>
          <w:p w14:paraId="4F2A9461"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2"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3"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4" w14:textId="77777777" w:rsidR="006F43D1" w:rsidRPr="004D0A68" w:rsidRDefault="006F43D1" w:rsidP="006F43D1">
            <w:pPr>
              <w:jc w:val="right"/>
              <w:rPr>
                <w:lang w:eastAsia="lt-LT"/>
              </w:rPr>
            </w:pPr>
          </w:p>
        </w:tc>
        <w:tc>
          <w:tcPr>
            <w:tcW w:w="526" w:type="dxa"/>
            <w:tcBorders>
              <w:top w:val="nil"/>
              <w:left w:val="nil"/>
              <w:bottom w:val="nil"/>
              <w:right w:val="nil"/>
            </w:tcBorders>
            <w:shd w:val="clear" w:color="auto" w:fill="auto"/>
            <w:noWrap/>
            <w:vAlign w:val="bottom"/>
            <w:hideMark/>
          </w:tcPr>
          <w:p w14:paraId="4F2A9465" w14:textId="77777777" w:rsidR="006F43D1" w:rsidRPr="004D0A68" w:rsidRDefault="006F43D1" w:rsidP="006F43D1">
            <w:pPr>
              <w:jc w:val="right"/>
              <w:rPr>
                <w:lang w:eastAsia="lt-LT"/>
              </w:rPr>
            </w:pPr>
          </w:p>
        </w:tc>
        <w:tc>
          <w:tcPr>
            <w:tcW w:w="261" w:type="dxa"/>
            <w:tcBorders>
              <w:top w:val="nil"/>
              <w:left w:val="nil"/>
              <w:bottom w:val="nil"/>
              <w:right w:val="nil"/>
            </w:tcBorders>
            <w:shd w:val="clear" w:color="auto" w:fill="auto"/>
            <w:noWrap/>
            <w:vAlign w:val="bottom"/>
            <w:hideMark/>
          </w:tcPr>
          <w:p w14:paraId="4F2A9466" w14:textId="77777777" w:rsidR="006F43D1" w:rsidRPr="004D0A68" w:rsidRDefault="006F43D1" w:rsidP="006F43D1">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467" w14:textId="77777777" w:rsidR="006F43D1" w:rsidRPr="004D0A68" w:rsidRDefault="006F43D1" w:rsidP="006F43D1">
            <w:pPr>
              <w:jc w:val="right"/>
              <w:rPr>
                <w:lang w:eastAsia="lt-LT"/>
              </w:rPr>
            </w:pPr>
          </w:p>
        </w:tc>
        <w:tc>
          <w:tcPr>
            <w:tcW w:w="1169" w:type="dxa"/>
            <w:tcBorders>
              <w:top w:val="nil"/>
              <w:left w:val="nil"/>
              <w:bottom w:val="nil"/>
              <w:right w:val="nil"/>
            </w:tcBorders>
            <w:shd w:val="clear" w:color="auto" w:fill="auto"/>
            <w:noWrap/>
            <w:vAlign w:val="bottom"/>
            <w:hideMark/>
          </w:tcPr>
          <w:p w14:paraId="4F2A9468" w14:textId="77777777" w:rsidR="006F43D1" w:rsidRPr="004D0A68" w:rsidRDefault="006F43D1" w:rsidP="006F43D1">
            <w:pPr>
              <w:jc w:val="right"/>
              <w:rPr>
                <w:lang w:eastAsia="lt-LT"/>
              </w:rPr>
            </w:pPr>
          </w:p>
        </w:tc>
        <w:tc>
          <w:tcPr>
            <w:tcW w:w="1099" w:type="dxa"/>
            <w:tcBorders>
              <w:top w:val="nil"/>
              <w:left w:val="nil"/>
              <w:bottom w:val="nil"/>
              <w:right w:val="nil"/>
            </w:tcBorders>
            <w:shd w:val="clear" w:color="auto" w:fill="auto"/>
            <w:noWrap/>
            <w:vAlign w:val="bottom"/>
            <w:hideMark/>
          </w:tcPr>
          <w:p w14:paraId="4F2A9469" w14:textId="77777777" w:rsidR="006F43D1" w:rsidRPr="004D0A68" w:rsidRDefault="006F43D1" w:rsidP="006F43D1">
            <w:pPr>
              <w:jc w:val="right"/>
              <w:rPr>
                <w:lang w:eastAsia="lt-LT"/>
              </w:rPr>
            </w:pPr>
          </w:p>
        </w:tc>
        <w:tc>
          <w:tcPr>
            <w:tcW w:w="1345" w:type="dxa"/>
            <w:tcBorders>
              <w:top w:val="nil"/>
              <w:left w:val="nil"/>
              <w:bottom w:val="nil"/>
              <w:right w:val="nil"/>
            </w:tcBorders>
            <w:shd w:val="clear" w:color="auto" w:fill="auto"/>
            <w:noWrap/>
            <w:vAlign w:val="bottom"/>
            <w:hideMark/>
          </w:tcPr>
          <w:p w14:paraId="4F2A946A" w14:textId="77777777" w:rsidR="006F43D1" w:rsidRPr="004D0A68" w:rsidRDefault="006F43D1" w:rsidP="006F43D1">
            <w:pPr>
              <w:rPr>
                <w:lang w:eastAsia="lt-LT"/>
              </w:rPr>
            </w:pPr>
          </w:p>
        </w:tc>
        <w:tc>
          <w:tcPr>
            <w:tcW w:w="1348" w:type="dxa"/>
            <w:tcBorders>
              <w:top w:val="nil"/>
              <w:left w:val="nil"/>
              <w:bottom w:val="nil"/>
              <w:right w:val="nil"/>
            </w:tcBorders>
            <w:shd w:val="clear" w:color="auto" w:fill="auto"/>
            <w:noWrap/>
            <w:vAlign w:val="bottom"/>
            <w:hideMark/>
          </w:tcPr>
          <w:p w14:paraId="4F2A946B" w14:textId="77777777" w:rsidR="006F43D1" w:rsidRPr="004D0A68" w:rsidRDefault="006F43D1" w:rsidP="006F43D1">
            <w:pPr>
              <w:rPr>
                <w:lang w:eastAsia="lt-LT"/>
              </w:rPr>
            </w:pPr>
          </w:p>
        </w:tc>
      </w:tr>
      <w:tr w:rsidR="006F43D1" w:rsidRPr="004D0A68" w14:paraId="4F2A9480"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46D" w14:textId="77777777" w:rsidR="006F43D1" w:rsidRPr="004D0A68" w:rsidRDefault="006F43D1" w:rsidP="006F43D1">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46E" w14:textId="77777777" w:rsidR="006F43D1" w:rsidRPr="004D0A68" w:rsidRDefault="006F43D1" w:rsidP="006F43D1">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6F43D1" w:rsidRPr="004D0A68" w14:paraId="4F2A9472" w14:textId="77777777" w:rsidTr="002B590E">
              <w:tc>
                <w:tcPr>
                  <w:tcW w:w="629" w:type="dxa"/>
                  <w:vAlign w:val="center"/>
                </w:tcPr>
                <w:p w14:paraId="4F2A946F" w14:textId="77777777" w:rsidR="006F43D1" w:rsidRPr="004D0A68" w:rsidRDefault="006F43D1" w:rsidP="006F43D1">
                  <w:pPr>
                    <w:jc w:val="center"/>
                    <w:rPr>
                      <w:szCs w:val="24"/>
                      <w:lang w:eastAsia="lt-LT"/>
                    </w:rPr>
                  </w:pPr>
                  <w:r w:rsidRPr="004D0A68">
                    <w:rPr>
                      <w:szCs w:val="24"/>
                      <w:lang w:eastAsia="lt-LT"/>
                    </w:rPr>
                    <w:t>1.</w:t>
                  </w:r>
                </w:p>
              </w:tc>
              <w:tc>
                <w:tcPr>
                  <w:tcW w:w="8017" w:type="dxa"/>
                  <w:vAlign w:val="center"/>
                </w:tcPr>
                <w:p w14:paraId="4F2A9470" w14:textId="77777777" w:rsidR="006F43D1" w:rsidRPr="004D0A68" w:rsidRDefault="006F43D1" w:rsidP="006F43D1">
                  <w:pPr>
                    <w:rPr>
                      <w:lang w:eastAsia="lt-LT"/>
                    </w:rPr>
                  </w:pPr>
                  <w:r w:rsidRPr="004D0A68">
                    <w:rPr>
                      <w:lang w:eastAsia="lt-LT"/>
                    </w:rPr>
                    <w:t>Valstybės biudžeto lėšos, iš jų</w:t>
                  </w:r>
                </w:p>
              </w:tc>
              <w:tc>
                <w:tcPr>
                  <w:tcW w:w="1271" w:type="dxa"/>
                </w:tcPr>
                <w:p w14:paraId="4F2A9471" w14:textId="77777777" w:rsidR="006F43D1" w:rsidRPr="004D0A68" w:rsidRDefault="006F43D1" w:rsidP="006F43D1">
                  <w:pPr>
                    <w:rPr>
                      <w:sz w:val="18"/>
                      <w:szCs w:val="18"/>
                      <w:lang w:eastAsia="lt-LT"/>
                    </w:rPr>
                  </w:pPr>
                </w:p>
              </w:tc>
            </w:tr>
            <w:tr w:rsidR="006F43D1" w:rsidRPr="004D0A68" w14:paraId="4F2A9476" w14:textId="77777777" w:rsidTr="002B590E">
              <w:tc>
                <w:tcPr>
                  <w:tcW w:w="629" w:type="dxa"/>
                  <w:vAlign w:val="center"/>
                </w:tcPr>
                <w:p w14:paraId="4F2A9473" w14:textId="77777777" w:rsidR="006F43D1" w:rsidRPr="004D0A68" w:rsidRDefault="006F43D1" w:rsidP="006F43D1">
                  <w:pPr>
                    <w:jc w:val="center"/>
                    <w:rPr>
                      <w:szCs w:val="24"/>
                      <w:lang w:eastAsia="lt-LT"/>
                    </w:rPr>
                  </w:pPr>
                  <w:r w:rsidRPr="004D0A68">
                    <w:rPr>
                      <w:szCs w:val="24"/>
                      <w:lang w:eastAsia="lt-LT"/>
                    </w:rPr>
                    <w:t>1.1.</w:t>
                  </w:r>
                </w:p>
              </w:tc>
              <w:tc>
                <w:tcPr>
                  <w:tcW w:w="8017" w:type="dxa"/>
                  <w:vAlign w:val="center"/>
                </w:tcPr>
                <w:p w14:paraId="4F2A9474" w14:textId="77777777" w:rsidR="006F43D1" w:rsidRPr="004D0A68" w:rsidRDefault="006F43D1" w:rsidP="006F43D1">
                  <w:pPr>
                    <w:rPr>
                      <w:lang w:eastAsia="lt-LT"/>
                    </w:rPr>
                  </w:pPr>
                  <w:r w:rsidRPr="004D0A68">
                    <w:rPr>
                      <w:lang w:eastAsia="lt-LT"/>
                    </w:rPr>
                    <w:t>Europos Sąjungos ir kitos tarptautinės finansinės paramos lėšos</w:t>
                  </w:r>
                </w:p>
              </w:tc>
              <w:tc>
                <w:tcPr>
                  <w:tcW w:w="1271" w:type="dxa"/>
                </w:tcPr>
                <w:p w14:paraId="4F2A9475" w14:textId="77777777" w:rsidR="006F43D1" w:rsidRPr="004D0A68" w:rsidRDefault="006F43D1" w:rsidP="006F43D1">
                  <w:pPr>
                    <w:rPr>
                      <w:sz w:val="18"/>
                      <w:szCs w:val="18"/>
                      <w:lang w:eastAsia="lt-LT"/>
                    </w:rPr>
                  </w:pPr>
                </w:p>
              </w:tc>
            </w:tr>
            <w:tr w:rsidR="006F43D1" w:rsidRPr="004D0A68" w14:paraId="4F2A947A" w14:textId="77777777" w:rsidTr="002B590E">
              <w:tc>
                <w:tcPr>
                  <w:tcW w:w="629" w:type="dxa"/>
                  <w:vAlign w:val="center"/>
                </w:tcPr>
                <w:p w14:paraId="4F2A9477" w14:textId="77777777" w:rsidR="006F43D1" w:rsidRPr="004D0A68" w:rsidRDefault="006F43D1" w:rsidP="006F43D1">
                  <w:pPr>
                    <w:jc w:val="center"/>
                    <w:rPr>
                      <w:szCs w:val="24"/>
                      <w:lang w:eastAsia="lt-LT"/>
                    </w:rPr>
                  </w:pPr>
                  <w:r w:rsidRPr="004D0A68">
                    <w:rPr>
                      <w:szCs w:val="24"/>
                      <w:lang w:eastAsia="lt-LT"/>
                    </w:rPr>
                    <w:t>1.2.</w:t>
                  </w:r>
                </w:p>
              </w:tc>
              <w:tc>
                <w:tcPr>
                  <w:tcW w:w="8017" w:type="dxa"/>
                  <w:vAlign w:val="center"/>
                </w:tcPr>
                <w:p w14:paraId="4F2A9478" w14:textId="77777777" w:rsidR="006F43D1" w:rsidRPr="004D0A68" w:rsidRDefault="006F43D1" w:rsidP="006F43D1">
                  <w:pPr>
                    <w:rPr>
                      <w:lang w:eastAsia="lt-LT"/>
                    </w:rPr>
                  </w:pPr>
                  <w:r w:rsidRPr="004D0A68">
                    <w:rPr>
                      <w:lang w:eastAsia="lt-LT"/>
                    </w:rPr>
                    <w:t>Tikslinės paskirties lėšos</w:t>
                  </w:r>
                </w:p>
              </w:tc>
              <w:tc>
                <w:tcPr>
                  <w:tcW w:w="1271" w:type="dxa"/>
                </w:tcPr>
                <w:p w14:paraId="4F2A9479" w14:textId="77777777" w:rsidR="006F43D1" w:rsidRPr="004D0A68" w:rsidRDefault="006F43D1" w:rsidP="006F43D1">
                  <w:pPr>
                    <w:rPr>
                      <w:sz w:val="18"/>
                      <w:szCs w:val="18"/>
                      <w:lang w:eastAsia="lt-LT"/>
                    </w:rPr>
                  </w:pPr>
                </w:p>
              </w:tc>
            </w:tr>
            <w:tr w:rsidR="006F43D1" w:rsidRPr="004D0A68" w14:paraId="4F2A947E" w14:textId="77777777" w:rsidTr="002B590E">
              <w:tc>
                <w:tcPr>
                  <w:tcW w:w="629" w:type="dxa"/>
                  <w:vAlign w:val="center"/>
                </w:tcPr>
                <w:p w14:paraId="4F2A947B" w14:textId="77777777" w:rsidR="006F43D1" w:rsidRPr="004D0A68" w:rsidRDefault="006F43D1" w:rsidP="006F43D1">
                  <w:pPr>
                    <w:jc w:val="center"/>
                    <w:rPr>
                      <w:szCs w:val="24"/>
                      <w:lang w:eastAsia="lt-LT"/>
                    </w:rPr>
                  </w:pPr>
                  <w:r w:rsidRPr="004D0A68">
                    <w:rPr>
                      <w:szCs w:val="24"/>
                      <w:lang w:eastAsia="lt-LT"/>
                    </w:rPr>
                    <w:t>2.</w:t>
                  </w:r>
                </w:p>
              </w:tc>
              <w:tc>
                <w:tcPr>
                  <w:tcW w:w="8017" w:type="dxa"/>
                  <w:vAlign w:val="center"/>
                </w:tcPr>
                <w:p w14:paraId="4F2A947C" w14:textId="77777777" w:rsidR="006F43D1" w:rsidRPr="004D0A68" w:rsidRDefault="006F43D1" w:rsidP="006F43D1">
                  <w:pPr>
                    <w:rPr>
                      <w:lang w:eastAsia="lt-LT"/>
                    </w:rPr>
                  </w:pPr>
                  <w:r w:rsidRPr="004D0A68">
                    <w:rPr>
                      <w:lang w:eastAsia="lt-LT"/>
                    </w:rPr>
                    <w:t>Kiti šaltiniai (Europos Sąjungos finansinė parama projektams įgyvendinti ir kitos teisėtai gautos lėšos)</w:t>
                  </w:r>
                </w:p>
              </w:tc>
              <w:tc>
                <w:tcPr>
                  <w:tcW w:w="1271" w:type="dxa"/>
                </w:tcPr>
                <w:p w14:paraId="4F2A947D" w14:textId="77777777" w:rsidR="006F43D1" w:rsidRPr="004D0A68" w:rsidRDefault="006F43D1" w:rsidP="006F43D1">
                  <w:pPr>
                    <w:rPr>
                      <w:sz w:val="18"/>
                      <w:szCs w:val="18"/>
                      <w:lang w:eastAsia="lt-LT"/>
                    </w:rPr>
                  </w:pPr>
                </w:p>
              </w:tc>
            </w:tr>
          </w:tbl>
          <w:p w14:paraId="4F2A947F" w14:textId="77777777" w:rsidR="006F43D1" w:rsidRPr="004D0A68" w:rsidRDefault="006F43D1" w:rsidP="006F43D1">
            <w:pPr>
              <w:rPr>
                <w:sz w:val="18"/>
                <w:szCs w:val="18"/>
                <w:lang w:eastAsia="lt-LT"/>
              </w:rPr>
            </w:pPr>
          </w:p>
        </w:tc>
      </w:tr>
    </w:tbl>
    <w:p w14:paraId="4F2A9482" w14:textId="77777777" w:rsidR="000B22B7" w:rsidRPr="004D0A68" w:rsidRDefault="005C4893" w:rsidP="005C4893">
      <w:pPr>
        <w:ind w:left="5670"/>
        <w:rPr>
          <w:szCs w:val="24"/>
        </w:rPr>
      </w:pPr>
      <w:r w:rsidRPr="004D0A68">
        <w:rPr>
          <w:szCs w:val="24"/>
        </w:rPr>
        <w:br w:type="page"/>
      </w:r>
    </w:p>
    <w:p w14:paraId="4339919C" w14:textId="77777777" w:rsidR="00A05BBB" w:rsidRPr="004D0A68" w:rsidRDefault="00A05BBB" w:rsidP="00A05BBB">
      <w:pPr>
        <w:ind w:left="5103"/>
      </w:pPr>
      <w:r w:rsidRPr="004D0A68">
        <w:t>PATVIRTINTA</w:t>
      </w:r>
    </w:p>
    <w:p w14:paraId="1293EDCF" w14:textId="77777777" w:rsidR="00A05BBB" w:rsidRPr="004D0A68" w:rsidRDefault="00A05BBB" w:rsidP="00A05BBB">
      <w:pPr>
        <w:ind w:left="5103"/>
      </w:pPr>
      <w:r w:rsidRPr="004D0A68">
        <w:t>Panevėžio miesto savivaldybės tarybos</w:t>
      </w:r>
    </w:p>
    <w:p w14:paraId="5016D366" w14:textId="73686A8E"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9487" w14:textId="77777777" w:rsidR="000B22B7" w:rsidRPr="004D0A68" w:rsidRDefault="000B22B7" w:rsidP="005C4893">
      <w:pPr>
        <w:ind w:left="5670"/>
        <w:rPr>
          <w:szCs w:val="24"/>
        </w:rPr>
      </w:pPr>
    </w:p>
    <w:p w14:paraId="4F2A9488"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490" w14:textId="77777777" w:rsidTr="008A381C">
        <w:trPr>
          <w:trHeight w:val="315"/>
        </w:trPr>
        <w:tc>
          <w:tcPr>
            <w:tcW w:w="459" w:type="dxa"/>
            <w:tcBorders>
              <w:top w:val="nil"/>
              <w:left w:val="nil"/>
              <w:bottom w:val="nil"/>
              <w:right w:val="nil"/>
            </w:tcBorders>
            <w:shd w:val="clear" w:color="auto" w:fill="auto"/>
            <w:noWrap/>
            <w:vAlign w:val="bottom"/>
            <w:hideMark/>
          </w:tcPr>
          <w:p w14:paraId="4F2A9489"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48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D"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48E" w14:textId="77777777" w:rsidR="005C4893" w:rsidRPr="004D0A68" w:rsidRDefault="005C4893" w:rsidP="005C4893">
            <w:pPr>
              <w:jc w:val="center"/>
              <w:rPr>
                <w:szCs w:val="24"/>
                <w:lang w:eastAsia="lt-LT"/>
              </w:rPr>
            </w:pPr>
            <w:r w:rsidRPr="004D0A68">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4F2A948F" w14:textId="77777777" w:rsidR="005C4893" w:rsidRPr="004D0A68" w:rsidRDefault="005C4893" w:rsidP="005C4893">
            <w:pPr>
              <w:jc w:val="center"/>
              <w:rPr>
                <w:szCs w:val="24"/>
                <w:lang w:eastAsia="lt-LT"/>
              </w:rPr>
            </w:pPr>
          </w:p>
        </w:tc>
      </w:tr>
      <w:tr w:rsidR="005C4893" w:rsidRPr="004D0A68" w14:paraId="4F2A9498" w14:textId="77777777" w:rsidTr="008A381C">
        <w:trPr>
          <w:trHeight w:val="255"/>
        </w:trPr>
        <w:tc>
          <w:tcPr>
            <w:tcW w:w="459" w:type="dxa"/>
            <w:tcBorders>
              <w:top w:val="nil"/>
              <w:left w:val="nil"/>
              <w:bottom w:val="nil"/>
              <w:right w:val="nil"/>
            </w:tcBorders>
            <w:shd w:val="clear" w:color="auto" w:fill="auto"/>
            <w:noWrap/>
            <w:vAlign w:val="bottom"/>
            <w:hideMark/>
          </w:tcPr>
          <w:p w14:paraId="4F2A9491"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3"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4"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5"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496"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497" w14:textId="77777777" w:rsidR="005C4893" w:rsidRPr="004D0A68" w:rsidRDefault="005C4893" w:rsidP="005C4893">
            <w:pPr>
              <w:jc w:val="center"/>
              <w:rPr>
                <w:lang w:eastAsia="lt-LT"/>
              </w:rPr>
            </w:pPr>
          </w:p>
        </w:tc>
      </w:tr>
      <w:tr w:rsidR="005C4893" w:rsidRPr="004D0A68" w14:paraId="4F2A94A5" w14:textId="77777777" w:rsidTr="008A381C">
        <w:trPr>
          <w:trHeight w:val="229"/>
        </w:trPr>
        <w:tc>
          <w:tcPr>
            <w:tcW w:w="459" w:type="dxa"/>
            <w:tcBorders>
              <w:top w:val="nil"/>
              <w:left w:val="nil"/>
              <w:bottom w:val="nil"/>
              <w:right w:val="nil"/>
            </w:tcBorders>
            <w:shd w:val="clear" w:color="auto" w:fill="auto"/>
            <w:noWrap/>
            <w:vAlign w:val="bottom"/>
            <w:hideMark/>
          </w:tcPr>
          <w:p w14:paraId="4F2A949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D"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49E"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49F"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A0"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4A1"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A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A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A4" w14:textId="77777777" w:rsidR="005C4893" w:rsidRPr="004D0A68" w:rsidRDefault="005C4893" w:rsidP="005C4893">
            <w:pPr>
              <w:rPr>
                <w:lang w:eastAsia="lt-LT"/>
              </w:rPr>
            </w:pPr>
          </w:p>
        </w:tc>
      </w:tr>
      <w:tr w:rsidR="005C4893" w:rsidRPr="004D0A68" w14:paraId="4F2A94A7"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4A6" w14:textId="77777777" w:rsidR="005C4893" w:rsidRPr="004D0A68" w:rsidRDefault="005C4893" w:rsidP="005C4893">
            <w:pPr>
              <w:jc w:val="center"/>
              <w:rPr>
                <w:b/>
                <w:bCs/>
                <w:lang w:eastAsia="lt-LT"/>
              </w:rPr>
            </w:pPr>
            <w:r w:rsidRPr="004D0A68">
              <w:rPr>
                <w:b/>
                <w:bCs/>
                <w:i/>
                <w:iCs/>
                <w:lang w:eastAsia="lt-LT"/>
              </w:rPr>
              <w:t xml:space="preserve">2021 </w:t>
            </w:r>
            <w:r w:rsidRPr="004D0A68">
              <w:rPr>
                <w:b/>
                <w:bCs/>
                <w:lang w:eastAsia="lt-LT"/>
              </w:rPr>
              <w:t>METŲ BIUDŽETO IŠLAIDŲ PLANO PROJEKTAS</w:t>
            </w:r>
          </w:p>
        </w:tc>
      </w:tr>
      <w:tr w:rsidR="005C4893" w:rsidRPr="004D0A68" w14:paraId="4F2A94AF" w14:textId="77777777" w:rsidTr="008A381C">
        <w:trPr>
          <w:trHeight w:val="240"/>
        </w:trPr>
        <w:tc>
          <w:tcPr>
            <w:tcW w:w="459" w:type="dxa"/>
            <w:tcBorders>
              <w:top w:val="nil"/>
              <w:left w:val="nil"/>
              <w:right w:val="nil"/>
            </w:tcBorders>
            <w:shd w:val="clear" w:color="auto" w:fill="auto"/>
            <w:noWrap/>
            <w:vAlign w:val="bottom"/>
            <w:hideMark/>
          </w:tcPr>
          <w:p w14:paraId="4F2A94A8" w14:textId="77777777" w:rsidR="005C4893" w:rsidRPr="004D0A68" w:rsidRDefault="005C4893" w:rsidP="005C4893">
            <w:pPr>
              <w:tabs>
                <w:tab w:val="left" w:pos="743"/>
              </w:tabs>
              <w:ind w:right="140"/>
              <w:jc w:val="center"/>
              <w:rPr>
                <w:b/>
                <w:bCs/>
                <w:lang w:eastAsia="lt-LT"/>
              </w:rPr>
            </w:pPr>
          </w:p>
        </w:tc>
        <w:tc>
          <w:tcPr>
            <w:tcW w:w="366" w:type="dxa"/>
            <w:tcBorders>
              <w:top w:val="nil"/>
              <w:left w:val="nil"/>
              <w:right w:val="nil"/>
            </w:tcBorders>
            <w:shd w:val="clear" w:color="auto" w:fill="auto"/>
            <w:noWrap/>
            <w:vAlign w:val="bottom"/>
            <w:hideMark/>
          </w:tcPr>
          <w:p w14:paraId="4F2A94A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A"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B"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94AC"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hideMark/>
          </w:tcPr>
          <w:p w14:paraId="4F2A94AD"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4AE" w14:textId="77777777" w:rsidR="005C4893" w:rsidRPr="004D0A68" w:rsidRDefault="005C4893" w:rsidP="005C4893">
            <w:pPr>
              <w:jc w:val="center"/>
              <w:rPr>
                <w:b/>
                <w:bCs/>
                <w:sz w:val="18"/>
                <w:szCs w:val="18"/>
                <w:lang w:eastAsia="lt-LT"/>
              </w:rPr>
            </w:pPr>
          </w:p>
        </w:tc>
      </w:tr>
      <w:tr w:rsidR="005C4893" w:rsidRPr="004D0A68" w14:paraId="4F2A94B5" w14:textId="77777777" w:rsidTr="005C4893">
        <w:trPr>
          <w:trHeight w:val="264"/>
        </w:trPr>
        <w:tc>
          <w:tcPr>
            <w:tcW w:w="5103" w:type="dxa"/>
            <w:gridSpan w:val="9"/>
            <w:tcBorders>
              <w:top w:val="nil"/>
              <w:left w:val="nil"/>
              <w:bottom w:val="single" w:sz="4" w:space="0" w:color="auto"/>
              <w:right w:val="nil"/>
            </w:tcBorders>
            <w:shd w:val="clear" w:color="auto" w:fill="auto"/>
            <w:noWrap/>
            <w:vAlign w:val="bottom"/>
            <w:hideMark/>
          </w:tcPr>
          <w:p w14:paraId="4F2A94B0"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94B1"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B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B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B4" w14:textId="77777777" w:rsidR="005C4893" w:rsidRPr="004D0A68" w:rsidRDefault="005C4893" w:rsidP="005C4893">
            <w:pPr>
              <w:ind w:right="-76"/>
              <w:jc w:val="center"/>
              <w:rPr>
                <w:b/>
                <w:bCs/>
                <w:sz w:val="18"/>
                <w:szCs w:val="18"/>
                <w:lang w:eastAsia="lt-LT"/>
              </w:rPr>
            </w:pPr>
            <w:r w:rsidRPr="004D0A68">
              <w:rPr>
                <w:b/>
                <w:bCs/>
                <w:sz w:val="18"/>
                <w:szCs w:val="18"/>
                <w:lang w:eastAsia="lt-LT"/>
              </w:rPr>
              <w:t>148428990 </w:t>
            </w:r>
          </w:p>
        </w:tc>
      </w:tr>
      <w:tr w:rsidR="005C4893" w:rsidRPr="004D0A68" w14:paraId="4F2A94BB"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94B6" w14:textId="77777777" w:rsidR="005C4893" w:rsidRPr="004D0A68" w:rsidRDefault="005C4893" w:rsidP="005C4893">
            <w:pPr>
              <w:jc w:val="center"/>
              <w:rPr>
                <w:b/>
                <w:bCs/>
                <w:sz w:val="18"/>
                <w:szCs w:val="18"/>
                <w:lang w:eastAsia="lt-LT"/>
              </w:rPr>
            </w:pPr>
            <w:r w:rsidRPr="004D0A68">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4F2A94B7"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B8"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4B9"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4BA"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4C1"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BC"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BD"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BE"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4B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C0"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C7"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C2"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4C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4"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4C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4C6" w14:textId="77777777" w:rsidR="005C4893" w:rsidRPr="004D0A68" w:rsidRDefault="005C4893" w:rsidP="005C4893">
            <w:pPr>
              <w:rPr>
                <w:b/>
                <w:bCs/>
                <w:i/>
                <w:iCs/>
                <w:sz w:val="18"/>
                <w:szCs w:val="18"/>
                <w:lang w:eastAsia="lt-LT"/>
              </w:rPr>
            </w:pPr>
          </w:p>
        </w:tc>
      </w:tr>
      <w:tr w:rsidR="005C4893" w:rsidRPr="004D0A68" w14:paraId="4F2A94CD"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C8"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4C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A"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CB"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CC"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4D4" w14:textId="77777777" w:rsidTr="008A381C">
        <w:trPr>
          <w:trHeight w:val="255"/>
        </w:trPr>
        <w:tc>
          <w:tcPr>
            <w:tcW w:w="459" w:type="dxa"/>
            <w:tcBorders>
              <w:top w:val="nil"/>
              <w:left w:val="nil"/>
              <w:bottom w:val="single" w:sz="4" w:space="0" w:color="auto"/>
              <w:right w:val="nil"/>
            </w:tcBorders>
            <w:shd w:val="clear" w:color="auto" w:fill="auto"/>
            <w:noWrap/>
            <w:vAlign w:val="bottom"/>
            <w:hideMark/>
          </w:tcPr>
          <w:p w14:paraId="4F2A94CE"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4CF"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4D0"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4D1" w14:textId="77777777" w:rsidR="005C4893" w:rsidRPr="004D0A68" w:rsidRDefault="005C4893" w:rsidP="005C4893">
            <w:pPr>
              <w:rPr>
                <w:sz w:val="18"/>
                <w:szCs w:val="18"/>
                <w:lang w:eastAsia="lt-LT"/>
              </w:rPr>
            </w:pPr>
            <w:r w:rsidRPr="004D0A68">
              <w:rPr>
                <w:sz w:val="18"/>
                <w:szCs w:val="18"/>
                <w:lang w:eastAsia="lt-LT"/>
              </w:rPr>
              <w:t>11.01.01.01 Sudaryti sąlygas Muzikinio teatro veiklai</w:t>
            </w:r>
          </w:p>
        </w:tc>
        <w:tc>
          <w:tcPr>
            <w:tcW w:w="1345" w:type="dxa"/>
            <w:tcBorders>
              <w:top w:val="nil"/>
              <w:left w:val="nil"/>
              <w:bottom w:val="nil"/>
              <w:right w:val="nil"/>
            </w:tcBorders>
            <w:shd w:val="clear" w:color="auto" w:fill="auto"/>
            <w:noWrap/>
            <w:vAlign w:val="bottom"/>
            <w:hideMark/>
          </w:tcPr>
          <w:p w14:paraId="4F2A94D2"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4D3"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D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D5"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4D6"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4D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D8"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D9" w14:textId="77777777" w:rsidR="005C4893" w:rsidRPr="004D0A68" w:rsidRDefault="005C4893" w:rsidP="005C4893">
            <w:pPr>
              <w:rPr>
                <w:lang w:eastAsia="lt-LT"/>
              </w:rPr>
            </w:pPr>
          </w:p>
        </w:tc>
      </w:tr>
      <w:tr w:rsidR="005C4893" w:rsidRPr="004D0A68" w14:paraId="4F2A94DE" w14:textId="77777777" w:rsidTr="005C4893">
        <w:trPr>
          <w:trHeight w:val="312"/>
        </w:trPr>
        <w:tc>
          <w:tcPr>
            <w:tcW w:w="3397" w:type="dxa"/>
            <w:gridSpan w:val="8"/>
            <w:tcBorders>
              <w:top w:val="nil"/>
              <w:left w:val="nil"/>
              <w:bottom w:val="nil"/>
            </w:tcBorders>
            <w:shd w:val="clear" w:color="auto" w:fill="auto"/>
            <w:noWrap/>
            <w:vAlign w:val="bottom"/>
            <w:hideMark/>
          </w:tcPr>
          <w:p w14:paraId="4F2A94DB" w14:textId="77777777" w:rsidR="005C4893" w:rsidRPr="004D0A68" w:rsidRDefault="005C4893" w:rsidP="005C4893">
            <w:pPr>
              <w:rPr>
                <w:sz w:val="18"/>
                <w:szCs w:val="18"/>
                <w:lang w:eastAsia="lt-LT"/>
              </w:rPr>
            </w:pPr>
            <w:r w:rsidRPr="004D0A68">
              <w:rPr>
                <w:sz w:val="18"/>
                <w:szCs w:val="18"/>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4DC" w14:textId="77777777" w:rsidR="005C4893" w:rsidRPr="004D0A68" w:rsidRDefault="005C4893" w:rsidP="005C4893">
            <w:pPr>
              <w:jc w:val="center"/>
              <w:rPr>
                <w:sz w:val="18"/>
                <w:szCs w:val="18"/>
                <w:lang w:eastAsia="lt-LT"/>
              </w:rPr>
            </w:pPr>
            <w:r w:rsidRPr="004D0A68">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DD"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4E5"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4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E1"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4E2"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3"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4"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E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E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4E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4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4E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B" w14:textId="77777777" w:rsidR="005C4893" w:rsidRPr="004D0A68" w:rsidRDefault="005C4893" w:rsidP="005C4893">
            <w:pPr>
              <w:rPr>
                <w:lang w:eastAsia="lt-LT"/>
              </w:rPr>
            </w:pPr>
          </w:p>
        </w:tc>
      </w:tr>
      <w:tr w:rsidR="005C4893" w:rsidRPr="004D0A68" w14:paraId="4F2A94F3"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4ED"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EE"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4EF"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F0"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1"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4F2" w14:textId="77777777" w:rsidR="005C4893" w:rsidRPr="004D0A68" w:rsidRDefault="005C4893" w:rsidP="005C4893">
            <w:pPr>
              <w:rPr>
                <w:lang w:eastAsia="lt-LT"/>
              </w:rPr>
            </w:pPr>
          </w:p>
        </w:tc>
      </w:tr>
      <w:tr w:rsidR="005C4893" w:rsidRPr="004D0A68" w14:paraId="4F2A94F9"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4F4"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F5"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4F6"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F7"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F8"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4FF"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FA"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4FB"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FC"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D"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FE"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505"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500"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501"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50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504" w14:textId="77777777" w:rsidR="005C4893" w:rsidRPr="004D0A68" w:rsidRDefault="005C4893" w:rsidP="005C4893">
            <w:pPr>
              <w:rPr>
                <w:lang w:eastAsia="lt-LT"/>
              </w:rPr>
            </w:pPr>
          </w:p>
        </w:tc>
      </w:tr>
      <w:tr w:rsidR="005C4893" w:rsidRPr="004D0A68" w14:paraId="4F2A950B"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50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507"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50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50A"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50E"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50C"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50D"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512"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50F"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0"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511" w14:textId="77777777" w:rsidR="005C4893" w:rsidRPr="004D0A68" w:rsidRDefault="005C4893" w:rsidP="005C4893">
            <w:pPr>
              <w:rPr>
                <w:sz w:val="18"/>
                <w:szCs w:val="18"/>
                <w:lang w:eastAsia="lt-LT"/>
              </w:rPr>
            </w:pPr>
          </w:p>
        </w:tc>
      </w:tr>
      <w:tr w:rsidR="005C4893" w:rsidRPr="004D0A68" w14:paraId="4F2A951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3"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4"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5"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6"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7"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18"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9"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51A" w14:textId="77777777" w:rsidR="005C4893" w:rsidRPr="004D0A68" w:rsidRDefault="008A381C" w:rsidP="005C4893">
            <w:pPr>
              <w:jc w:val="center"/>
              <w:rPr>
                <w:lang w:eastAsia="lt-LT"/>
              </w:rPr>
            </w:pPr>
            <w:r w:rsidRPr="004D0A68">
              <w:rPr>
                <w:lang w:eastAsia="lt-LT"/>
              </w:rPr>
              <w:t>13</w:t>
            </w:r>
            <w:r w:rsidR="005C4893" w:rsidRPr="004D0A68">
              <w:rPr>
                <w:lang w:eastAsia="lt-LT"/>
              </w:rPr>
              <w:t>4</w:t>
            </w:r>
            <w:r w:rsidRPr="004D0A68">
              <w:rPr>
                <w:lang w:eastAsia="lt-LT"/>
              </w:rPr>
              <w:t>6,0</w:t>
            </w:r>
          </w:p>
        </w:tc>
      </w:tr>
      <w:tr w:rsidR="005C4893" w:rsidRPr="004D0A68" w14:paraId="4F2A952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C"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F"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0"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1"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2"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523" w14:textId="77777777" w:rsidR="005C4893" w:rsidRPr="004D0A68" w:rsidRDefault="008A381C" w:rsidP="005C4893">
            <w:pPr>
              <w:jc w:val="center"/>
              <w:rPr>
                <w:lang w:eastAsia="lt-LT"/>
              </w:rPr>
            </w:pPr>
            <w:r w:rsidRPr="004D0A68">
              <w:rPr>
                <w:lang w:eastAsia="lt-LT"/>
              </w:rPr>
              <w:t>1212,0</w:t>
            </w:r>
          </w:p>
        </w:tc>
      </w:tr>
      <w:tr w:rsidR="005C4893" w:rsidRPr="004D0A68" w14:paraId="4F2A952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5"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2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8"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9"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A"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2C" w14:textId="77777777" w:rsidR="005C4893" w:rsidRPr="004D0A68" w:rsidRDefault="008A381C" w:rsidP="005C4893">
            <w:pPr>
              <w:jc w:val="center"/>
              <w:rPr>
                <w:lang w:eastAsia="lt-LT"/>
              </w:rPr>
            </w:pPr>
            <w:r w:rsidRPr="004D0A68">
              <w:rPr>
                <w:lang w:eastAsia="lt-LT"/>
              </w:rPr>
              <w:t>1194,7</w:t>
            </w:r>
          </w:p>
        </w:tc>
      </w:tr>
      <w:tr w:rsidR="005C4893" w:rsidRPr="004D0A68" w14:paraId="4F2A953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E"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1"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32"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33"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4"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35" w14:textId="77777777" w:rsidR="005C4893" w:rsidRPr="004D0A68" w:rsidRDefault="008A381C" w:rsidP="005C4893">
            <w:pPr>
              <w:jc w:val="center"/>
              <w:rPr>
                <w:lang w:eastAsia="lt-LT"/>
              </w:rPr>
            </w:pPr>
            <w:r w:rsidRPr="004D0A68">
              <w:rPr>
                <w:lang w:eastAsia="lt-LT"/>
              </w:rPr>
              <w:t>1194,7</w:t>
            </w:r>
          </w:p>
        </w:tc>
      </w:tr>
      <w:tr w:rsidR="005C4893" w:rsidRPr="004D0A68" w14:paraId="4F2A953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37"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3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B"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3C"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D"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53E" w14:textId="77777777" w:rsidR="005C4893" w:rsidRPr="004D0A68" w:rsidRDefault="008A381C" w:rsidP="005C4893">
            <w:pPr>
              <w:jc w:val="center"/>
              <w:rPr>
                <w:lang w:eastAsia="lt-LT"/>
              </w:rPr>
            </w:pPr>
            <w:r w:rsidRPr="004D0A68">
              <w:rPr>
                <w:lang w:eastAsia="lt-LT"/>
              </w:rPr>
              <w:t>1194,7</w:t>
            </w:r>
          </w:p>
        </w:tc>
      </w:tr>
      <w:tr w:rsidR="005C4893" w:rsidRPr="004D0A68" w14:paraId="4F2A954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0"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4"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45"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6"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547" w14:textId="77777777" w:rsidR="005C4893" w:rsidRPr="004D0A68" w:rsidRDefault="005C4893" w:rsidP="005C4893">
            <w:pPr>
              <w:jc w:val="center"/>
              <w:rPr>
                <w:lang w:eastAsia="lt-LT"/>
              </w:rPr>
            </w:pPr>
            <w:r w:rsidRPr="004D0A68">
              <w:rPr>
                <w:lang w:eastAsia="lt-LT"/>
              </w:rPr>
              <w:t> </w:t>
            </w:r>
          </w:p>
        </w:tc>
      </w:tr>
      <w:tr w:rsidR="005C4893" w:rsidRPr="004D0A68" w14:paraId="4F2A955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9"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B"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4C"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4D"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4E"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0" w14:textId="77777777" w:rsidR="005C4893" w:rsidRPr="004D0A68" w:rsidRDefault="008A381C" w:rsidP="005C4893">
            <w:pPr>
              <w:jc w:val="center"/>
              <w:rPr>
                <w:lang w:eastAsia="lt-LT"/>
              </w:rPr>
            </w:pPr>
            <w:r w:rsidRPr="004D0A68">
              <w:rPr>
                <w:lang w:eastAsia="lt-LT"/>
              </w:rPr>
              <w:t>17,3</w:t>
            </w:r>
          </w:p>
        </w:tc>
      </w:tr>
      <w:tr w:rsidR="005C4893" w:rsidRPr="004D0A68" w14:paraId="4F2A955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2"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4"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5"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6"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57"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58"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9" w14:textId="77777777" w:rsidR="005C4893" w:rsidRPr="004D0A68" w:rsidRDefault="008A381C" w:rsidP="005C4893">
            <w:pPr>
              <w:jc w:val="center"/>
              <w:rPr>
                <w:lang w:eastAsia="lt-LT"/>
              </w:rPr>
            </w:pPr>
            <w:r w:rsidRPr="004D0A68">
              <w:rPr>
                <w:lang w:eastAsia="lt-LT"/>
              </w:rPr>
              <w:t>17,3</w:t>
            </w:r>
          </w:p>
        </w:tc>
      </w:tr>
      <w:tr w:rsidR="005C4893" w:rsidRPr="004D0A68" w14:paraId="4F2A956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B"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C"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F"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0"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2" w14:textId="77777777" w:rsidR="005C4893" w:rsidRPr="004D0A68" w:rsidRDefault="008A381C" w:rsidP="005C4893">
            <w:pPr>
              <w:jc w:val="center"/>
              <w:rPr>
                <w:lang w:eastAsia="lt-LT"/>
              </w:rPr>
            </w:pPr>
            <w:r w:rsidRPr="004D0A68">
              <w:rPr>
                <w:lang w:eastAsia="lt-LT"/>
              </w:rPr>
              <w:t>133,0</w:t>
            </w:r>
          </w:p>
        </w:tc>
      </w:tr>
      <w:tr w:rsidR="005C4893" w:rsidRPr="004D0A68" w14:paraId="4F2A956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4"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5"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6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68"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9"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A"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B" w14:textId="77777777" w:rsidR="005C4893" w:rsidRPr="004D0A68" w:rsidRDefault="008A381C" w:rsidP="005C4893">
            <w:pPr>
              <w:jc w:val="center"/>
              <w:rPr>
                <w:lang w:eastAsia="lt-LT"/>
              </w:rPr>
            </w:pPr>
            <w:r w:rsidRPr="004D0A68">
              <w:rPr>
                <w:lang w:eastAsia="lt-LT"/>
              </w:rPr>
              <w:t>133,0</w:t>
            </w:r>
          </w:p>
        </w:tc>
      </w:tr>
      <w:tr w:rsidR="005C4893" w:rsidRPr="004D0A68" w14:paraId="4F2A957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D"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E"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1"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2"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73"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574" w14:textId="77777777" w:rsidR="005C4893" w:rsidRPr="004D0A68" w:rsidRDefault="005C4893" w:rsidP="005C4893">
            <w:pPr>
              <w:jc w:val="center"/>
              <w:rPr>
                <w:lang w:eastAsia="lt-LT"/>
              </w:rPr>
            </w:pPr>
            <w:r w:rsidRPr="004D0A68">
              <w:rPr>
                <w:lang w:eastAsia="lt-LT"/>
              </w:rPr>
              <w:t> </w:t>
            </w:r>
          </w:p>
        </w:tc>
      </w:tr>
      <w:tr w:rsidR="005C4893" w:rsidRPr="004D0A68" w14:paraId="4F2A957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6"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77"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7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A"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B"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7C"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7D" w14:textId="77777777" w:rsidR="005C4893" w:rsidRPr="004D0A68" w:rsidRDefault="005C4893" w:rsidP="005C4893">
            <w:pPr>
              <w:jc w:val="center"/>
              <w:rPr>
                <w:lang w:eastAsia="lt-LT"/>
              </w:rPr>
            </w:pPr>
            <w:r w:rsidRPr="004D0A68">
              <w:rPr>
                <w:lang w:eastAsia="lt-LT"/>
              </w:rPr>
              <w:t> </w:t>
            </w:r>
          </w:p>
        </w:tc>
      </w:tr>
      <w:tr w:rsidR="005C4893" w:rsidRPr="004D0A68" w14:paraId="4F2A958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F"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0"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3"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4" w14:textId="77777777" w:rsidR="005C4893" w:rsidRPr="004D0A68" w:rsidRDefault="005C4893" w:rsidP="005C4893">
            <w:pPr>
              <w:jc w:val="center"/>
              <w:rPr>
                <w:sz w:val="22"/>
                <w:lang w:eastAsia="lt-LT"/>
              </w:rPr>
            </w:pPr>
            <w:r w:rsidRPr="004D0A68">
              <w:rPr>
                <w:sz w:val="22"/>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5"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6" w14:textId="77777777" w:rsidR="005C4893" w:rsidRPr="004D0A68" w:rsidRDefault="008A381C" w:rsidP="005C4893">
            <w:pPr>
              <w:jc w:val="center"/>
              <w:rPr>
                <w:lang w:eastAsia="lt-LT"/>
              </w:rPr>
            </w:pPr>
            <w:r w:rsidRPr="004D0A68">
              <w:rPr>
                <w:lang w:eastAsia="lt-LT"/>
              </w:rPr>
              <w:t>2,4</w:t>
            </w:r>
          </w:p>
        </w:tc>
      </w:tr>
      <w:tr w:rsidR="005C4893" w:rsidRPr="004D0A68" w14:paraId="4F2A9590"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8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D"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E"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F" w14:textId="77777777" w:rsidR="005C4893" w:rsidRPr="004D0A68" w:rsidRDefault="008A381C" w:rsidP="005C4893">
            <w:pPr>
              <w:jc w:val="center"/>
              <w:rPr>
                <w:lang w:eastAsia="lt-LT"/>
              </w:rPr>
            </w:pPr>
            <w:r w:rsidRPr="004D0A68">
              <w:rPr>
                <w:lang w:eastAsia="lt-LT"/>
              </w:rPr>
              <w:t>1,4</w:t>
            </w:r>
          </w:p>
        </w:tc>
      </w:tr>
      <w:tr w:rsidR="005C4893" w:rsidRPr="004D0A68" w14:paraId="4F2A9599"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6"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97"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598" w14:textId="77777777" w:rsidR="005C4893" w:rsidRPr="004D0A68" w:rsidRDefault="005C4893" w:rsidP="005C4893">
            <w:pPr>
              <w:jc w:val="center"/>
              <w:rPr>
                <w:lang w:eastAsia="lt-LT"/>
              </w:rPr>
            </w:pPr>
          </w:p>
        </w:tc>
      </w:tr>
      <w:tr w:rsidR="005C4893" w:rsidRPr="004D0A68" w14:paraId="4F2A95A2"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F"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0"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5A1" w14:textId="77777777" w:rsidR="005C4893" w:rsidRPr="004D0A68" w:rsidRDefault="005C4893" w:rsidP="005C4893">
            <w:pPr>
              <w:jc w:val="center"/>
              <w:rPr>
                <w:lang w:eastAsia="lt-LT"/>
              </w:rPr>
            </w:pPr>
          </w:p>
        </w:tc>
      </w:tr>
      <w:tr w:rsidR="005C4893" w:rsidRPr="004D0A68" w14:paraId="4F2A95A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A8"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9"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5AA" w14:textId="77777777" w:rsidR="005C4893" w:rsidRPr="004D0A68" w:rsidRDefault="005C4893" w:rsidP="005C4893">
            <w:pPr>
              <w:jc w:val="center"/>
              <w:rPr>
                <w:lang w:eastAsia="lt-LT"/>
              </w:rPr>
            </w:pPr>
            <w:r w:rsidRPr="004D0A68">
              <w:rPr>
                <w:lang w:eastAsia="lt-LT"/>
              </w:rPr>
              <w:t> </w:t>
            </w:r>
          </w:p>
        </w:tc>
      </w:tr>
      <w:tr w:rsidR="005C4893" w:rsidRPr="004D0A68" w14:paraId="4F2A95B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1"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2"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5B3" w14:textId="77777777" w:rsidR="005C4893" w:rsidRPr="004D0A68" w:rsidRDefault="000B22B7" w:rsidP="005C4893">
            <w:pPr>
              <w:jc w:val="center"/>
              <w:rPr>
                <w:lang w:eastAsia="lt-LT"/>
              </w:rPr>
            </w:pPr>
            <w:r w:rsidRPr="004D0A68">
              <w:rPr>
                <w:lang w:eastAsia="lt-LT"/>
              </w:rPr>
              <w:t>0,7</w:t>
            </w:r>
          </w:p>
        </w:tc>
      </w:tr>
      <w:tr w:rsidR="005C4893" w:rsidRPr="004D0A68" w14:paraId="4F2A95B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A"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B"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5BC" w14:textId="77777777" w:rsidR="005C4893" w:rsidRPr="004D0A68" w:rsidRDefault="000B22B7" w:rsidP="005C4893">
            <w:pPr>
              <w:jc w:val="center"/>
              <w:rPr>
                <w:lang w:eastAsia="lt-LT"/>
              </w:rPr>
            </w:pPr>
            <w:r w:rsidRPr="004D0A68">
              <w:rPr>
                <w:lang w:eastAsia="lt-LT"/>
              </w:rPr>
              <w:t>4,0</w:t>
            </w:r>
          </w:p>
        </w:tc>
      </w:tr>
      <w:tr w:rsidR="005C4893" w:rsidRPr="004D0A68" w14:paraId="4F2A95C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3"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4"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5C5" w14:textId="77777777" w:rsidR="005C4893" w:rsidRPr="004D0A68" w:rsidRDefault="000B22B7" w:rsidP="005C4893">
            <w:pPr>
              <w:jc w:val="center"/>
              <w:rPr>
                <w:lang w:eastAsia="lt-LT"/>
              </w:rPr>
            </w:pPr>
            <w:r w:rsidRPr="004D0A68">
              <w:rPr>
                <w:lang w:eastAsia="lt-LT"/>
              </w:rPr>
              <w:t>0,3</w:t>
            </w:r>
          </w:p>
        </w:tc>
      </w:tr>
      <w:tr w:rsidR="005C4893" w:rsidRPr="004D0A68" w14:paraId="4F2A95C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C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C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C"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D"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5CE" w14:textId="77777777" w:rsidR="005C4893" w:rsidRPr="004D0A68" w:rsidRDefault="005C4893" w:rsidP="005C4893">
            <w:pPr>
              <w:jc w:val="center"/>
              <w:rPr>
                <w:lang w:eastAsia="lt-LT"/>
              </w:rPr>
            </w:pPr>
          </w:p>
        </w:tc>
      </w:tr>
      <w:tr w:rsidR="002D4615" w:rsidRPr="004D0A68" w14:paraId="4F2A95D2"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5D0"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5D1"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5C4893" w:rsidRPr="004D0A68" w14:paraId="4F2A95D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D8"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D9"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DA" w14:textId="77777777" w:rsidR="005C4893" w:rsidRPr="004D0A68" w:rsidRDefault="000B22B7" w:rsidP="005C4893">
            <w:pPr>
              <w:jc w:val="center"/>
              <w:rPr>
                <w:lang w:eastAsia="lt-LT"/>
              </w:rPr>
            </w:pPr>
            <w:r w:rsidRPr="004D0A68">
              <w:rPr>
                <w:lang w:eastAsia="lt-LT"/>
              </w:rPr>
              <w:t>14,6</w:t>
            </w:r>
          </w:p>
        </w:tc>
      </w:tr>
      <w:tr w:rsidR="005C4893" w:rsidRPr="004D0A68" w14:paraId="4F2A95E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1"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2"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E3" w14:textId="77777777" w:rsidR="005C4893" w:rsidRPr="004D0A68" w:rsidRDefault="000B22B7" w:rsidP="005C4893">
            <w:pPr>
              <w:jc w:val="center"/>
              <w:rPr>
                <w:lang w:eastAsia="lt-LT"/>
              </w:rPr>
            </w:pPr>
            <w:r w:rsidRPr="004D0A68">
              <w:rPr>
                <w:lang w:eastAsia="lt-LT"/>
              </w:rPr>
              <w:t>5,3</w:t>
            </w:r>
          </w:p>
        </w:tc>
      </w:tr>
      <w:tr w:rsidR="005C4893" w:rsidRPr="004D0A68" w14:paraId="4F2A95E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E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A"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B"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5EC" w14:textId="77777777" w:rsidR="005C4893" w:rsidRPr="004D0A68" w:rsidRDefault="005C4893" w:rsidP="005C4893">
            <w:pPr>
              <w:jc w:val="center"/>
              <w:rPr>
                <w:lang w:eastAsia="lt-LT"/>
              </w:rPr>
            </w:pPr>
          </w:p>
        </w:tc>
      </w:tr>
      <w:tr w:rsidR="005C4893" w:rsidRPr="004D0A68" w14:paraId="4F2A95F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3"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F4"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5F5" w14:textId="77777777" w:rsidR="005C4893" w:rsidRPr="004D0A68" w:rsidRDefault="005C4893" w:rsidP="005C4893">
            <w:pPr>
              <w:jc w:val="center"/>
              <w:rPr>
                <w:lang w:eastAsia="lt-LT"/>
              </w:rPr>
            </w:pPr>
          </w:p>
        </w:tc>
      </w:tr>
      <w:tr w:rsidR="005C4893" w:rsidRPr="004D0A68" w14:paraId="4F2A95F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F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F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C"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FD"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FE" w14:textId="77777777" w:rsidR="005C4893" w:rsidRPr="004D0A68" w:rsidRDefault="000B22B7" w:rsidP="005C4893">
            <w:pPr>
              <w:jc w:val="center"/>
              <w:rPr>
                <w:lang w:eastAsia="lt-LT"/>
              </w:rPr>
            </w:pPr>
            <w:r w:rsidRPr="004D0A68">
              <w:rPr>
                <w:lang w:eastAsia="lt-LT"/>
              </w:rPr>
              <w:t>104,3</w:t>
            </w:r>
          </w:p>
        </w:tc>
      </w:tr>
      <w:tr w:rsidR="005C4893" w:rsidRPr="004D0A68" w14:paraId="4F2A960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1"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6"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607" w14:textId="77777777" w:rsidR="005C4893" w:rsidRPr="004D0A68" w:rsidRDefault="000B22B7" w:rsidP="005C4893">
            <w:pPr>
              <w:jc w:val="center"/>
              <w:rPr>
                <w:lang w:eastAsia="lt-LT"/>
              </w:rPr>
            </w:pPr>
            <w:r w:rsidRPr="004D0A68">
              <w:rPr>
                <w:lang w:eastAsia="lt-LT"/>
              </w:rPr>
              <w:t>1,0</w:t>
            </w:r>
          </w:p>
        </w:tc>
      </w:tr>
      <w:tr w:rsidR="005C4893" w:rsidRPr="004D0A68" w14:paraId="4F2A961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A"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0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F"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0" w14:textId="77777777" w:rsidR="005C4893" w:rsidRPr="004D0A68" w:rsidRDefault="005C4893" w:rsidP="005C4893">
            <w:pPr>
              <w:jc w:val="center"/>
              <w:rPr>
                <w:lang w:eastAsia="lt-LT"/>
              </w:rPr>
            </w:pPr>
            <w:r w:rsidRPr="004D0A68">
              <w:rPr>
                <w:lang w:eastAsia="lt-LT"/>
              </w:rPr>
              <w:t> </w:t>
            </w:r>
          </w:p>
        </w:tc>
      </w:tr>
      <w:tr w:rsidR="005C4893" w:rsidRPr="004D0A68" w14:paraId="4F2A961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3"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4"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1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18"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9" w14:textId="77777777" w:rsidR="005C4893" w:rsidRPr="004D0A68" w:rsidRDefault="005C4893" w:rsidP="005C4893">
            <w:pPr>
              <w:jc w:val="center"/>
              <w:rPr>
                <w:lang w:eastAsia="lt-LT"/>
              </w:rPr>
            </w:pPr>
            <w:r w:rsidRPr="004D0A68">
              <w:rPr>
                <w:lang w:eastAsia="lt-LT"/>
              </w:rPr>
              <w:t> </w:t>
            </w:r>
          </w:p>
        </w:tc>
      </w:tr>
      <w:tr w:rsidR="005C4893" w:rsidRPr="004D0A68" w14:paraId="4F2A962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C"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D"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20"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1"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622" w14:textId="77777777" w:rsidR="005C4893" w:rsidRPr="004D0A68" w:rsidRDefault="000B22B7" w:rsidP="005C4893">
            <w:pPr>
              <w:jc w:val="center"/>
              <w:rPr>
                <w:lang w:eastAsia="lt-LT"/>
              </w:rPr>
            </w:pPr>
            <w:r w:rsidRPr="004D0A68">
              <w:rPr>
                <w:lang w:eastAsia="lt-LT"/>
              </w:rPr>
              <w:t>1,0</w:t>
            </w:r>
          </w:p>
        </w:tc>
      </w:tr>
      <w:tr w:rsidR="005C4893" w:rsidRPr="004D0A68" w14:paraId="4F2A962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5"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2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A"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2B" w14:textId="77777777" w:rsidR="005C4893" w:rsidRPr="004D0A68" w:rsidRDefault="005C4893" w:rsidP="005C4893">
            <w:pPr>
              <w:jc w:val="center"/>
              <w:rPr>
                <w:lang w:eastAsia="lt-LT"/>
              </w:rPr>
            </w:pPr>
          </w:p>
        </w:tc>
      </w:tr>
      <w:tr w:rsidR="005C4893" w:rsidRPr="004D0A68" w14:paraId="4F2A963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E"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3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3"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34" w14:textId="77777777" w:rsidR="005C4893" w:rsidRPr="004D0A68" w:rsidRDefault="005C4893" w:rsidP="005C4893">
            <w:pPr>
              <w:jc w:val="center"/>
              <w:rPr>
                <w:lang w:eastAsia="lt-LT"/>
              </w:rPr>
            </w:pPr>
          </w:p>
        </w:tc>
      </w:tr>
      <w:tr w:rsidR="005C4893" w:rsidRPr="004D0A68" w14:paraId="4F2A963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37"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C"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3D" w14:textId="77777777" w:rsidR="005C4893" w:rsidRPr="004D0A68" w:rsidRDefault="005C4893" w:rsidP="005C4893">
            <w:pPr>
              <w:jc w:val="center"/>
              <w:rPr>
                <w:lang w:eastAsia="lt-LT"/>
              </w:rPr>
            </w:pPr>
          </w:p>
        </w:tc>
      </w:tr>
      <w:tr w:rsidR="005C4893" w:rsidRPr="004D0A68" w14:paraId="4F2A964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40"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44"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5"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46" w14:textId="77777777" w:rsidR="005C4893" w:rsidRPr="004D0A68" w:rsidRDefault="005C4893" w:rsidP="005C4893">
            <w:pPr>
              <w:jc w:val="center"/>
              <w:rPr>
                <w:lang w:eastAsia="lt-LT"/>
              </w:rPr>
            </w:pPr>
          </w:p>
        </w:tc>
      </w:tr>
      <w:tr w:rsidR="005C4893" w:rsidRPr="004D0A68" w14:paraId="4F2A9650" w14:textId="77777777" w:rsidTr="008A381C">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4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E"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64F" w14:textId="77777777" w:rsidR="005C4893" w:rsidRPr="004D0A68" w:rsidRDefault="005C4893" w:rsidP="005C4893">
            <w:pPr>
              <w:jc w:val="center"/>
              <w:rPr>
                <w:lang w:eastAsia="lt-LT"/>
              </w:rPr>
            </w:pPr>
          </w:p>
        </w:tc>
      </w:tr>
      <w:tr w:rsidR="005C4893" w:rsidRPr="004D0A68" w14:paraId="4F2A9659"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57"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58" w14:textId="77777777" w:rsidR="005C4893" w:rsidRPr="004D0A68" w:rsidRDefault="005C4893" w:rsidP="005C4893">
            <w:pPr>
              <w:jc w:val="center"/>
              <w:rPr>
                <w:lang w:eastAsia="lt-LT"/>
              </w:rPr>
            </w:pPr>
          </w:p>
        </w:tc>
      </w:tr>
      <w:tr w:rsidR="005C4893" w:rsidRPr="004D0A68" w14:paraId="4F2A9662"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0"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61" w14:textId="77777777" w:rsidR="005C4893" w:rsidRPr="004D0A68" w:rsidRDefault="005C4893" w:rsidP="005C4893">
            <w:pPr>
              <w:jc w:val="center"/>
              <w:rPr>
                <w:lang w:eastAsia="lt-LT"/>
              </w:rPr>
            </w:pPr>
          </w:p>
        </w:tc>
      </w:tr>
      <w:tr w:rsidR="005C4893" w:rsidRPr="004D0A68" w14:paraId="4F2A966B"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6"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6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6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9"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6A" w14:textId="77777777" w:rsidR="005C4893" w:rsidRPr="004D0A68" w:rsidRDefault="005C4893" w:rsidP="005C4893">
            <w:pPr>
              <w:jc w:val="center"/>
              <w:rPr>
                <w:lang w:eastAsia="lt-LT"/>
              </w:rPr>
            </w:pPr>
          </w:p>
        </w:tc>
      </w:tr>
      <w:tr w:rsidR="005C4893" w:rsidRPr="004D0A68" w14:paraId="4F2A9674"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F"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1"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2"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3" w14:textId="77777777" w:rsidR="005C4893" w:rsidRPr="004D0A68" w:rsidRDefault="005C4893" w:rsidP="005C4893">
            <w:pPr>
              <w:jc w:val="center"/>
              <w:rPr>
                <w:lang w:eastAsia="lt-LT"/>
              </w:rPr>
            </w:pPr>
          </w:p>
        </w:tc>
      </w:tr>
      <w:tr w:rsidR="005C4893" w:rsidRPr="004D0A68" w14:paraId="4F2A967D"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8"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B"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C" w14:textId="77777777" w:rsidR="005C4893" w:rsidRPr="004D0A68" w:rsidRDefault="005C4893" w:rsidP="005C4893">
            <w:pPr>
              <w:jc w:val="center"/>
              <w:rPr>
                <w:lang w:eastAsia="lt-LT"/>
              </w:rPr>
            </w:pPr>
          </w:p>
        </w:tc>
      </w:tr>
      <w:tr w:rsidR="005C4893" w:rsidRPr="004D0A68" w14:paraId="4F2A9686"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1"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4"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5" w14:textId="77777777" w:rsidR="005C4893" w:rsidRPr="004D0A68" w:rsidRDefault="005C4893" w:rsidP="005C4893">
            <w:pPr>
              <w:jc w:val="center"/>
              <w:rPr>
                <w:lang w:eastAsia="lt-LT"/>
              </w:rPr>
            </w:pPr>
          </w:p>
        </w:tc>
      </w:tr>
      <w:tr w:rsidR="005C4893" w:rsidRPr="004D0A68" w14:paraId="4F2A968F"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8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A"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8C"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D"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E" w14:textId="77777777" w:rsidR="005C4893" w:rsidRPr="004D0A68" w:rsidRDefault="005C4893" w:rsidP="005C4893">
            <w:pPr>
              <w:jc w:val="center"/>
              <w:rPr>
                <w:lang w:eastAsia="lt-LT"/>
              </w:rPr>
            </w:pPr>
          </w:p>
        </w:tc>
      </w:tr>
      <w:tr w:rsidR="005C4893" w:rsidRPr="004D0A68" w14:paraId="4F2A9698"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9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6"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97" w14:textId="77777777" w:rsidR="005C4893" w:rsidRPr="004D0A68" w:rsidRDefault="005C4893" w:rsidP="005C4893">
            <w:pPr>
              <w:jc w:val="center"/>
              <w:rPr>
                <w:lang w:eastAsia="lt-LT"/>
              </w:rPr>
            </w:pPr>
          </w:p>
        </w:tc>
      </w:tr>
      <w:tr w:rsidR="005C4893" w:rsidRPr="004D0A68" w14:paraId="4F2A96A1"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9"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F"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A0" w14:textId="77777777" w:rsidR="005C4893" w:rsidRPr="004D0A68" w:rsidRDefault="005C4893" w:rsidP="005C4893">
            <w:pPr>
              <w:jc w:val="center"/>
              <w:rPr>
                <w:lang w:eastAsia="lt-LT"/>
              </w:rPr>
            </w:pPr>
          </w:p>
        </w:tc>
      </w:tr>
      <w:tr w:rsidR="005C4893" w:rsidRPr="004D0A68" w14:paraId="4F2A96AA" w14:textId="77777777" w:rsidTr="008A381C">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2"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A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A8"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A9" w14:textId="77777777" w:rsidR="005C4893" w:rsidRPr="004D0A68" w:rsidRDefault="005C4893" w:rsidP="005C4893">
            <w:pPr>
              <w:jc w:val="center"/>
              <w:rPr>
                <w:lang w:eastAsia="lt-LT"/>
              </w:rPr>
            </w:pPr>
          </w:p>
        </w:tc>
      </w:tr>
      <w:tr w:rsidR="005C4893" w:rsidRPr="004D0A68" w14:paraId="4F2A96B3"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0"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1"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2" w14:textId="77777777" w:rsidR="005C4893" w:rsidRPr="004D0A68" w:rsidRDefault="005C4893" w:rsidP="005C4893">
            <w:pPr>
              <w:jc w:val="center"/>
              <w:rPr>
                <w:lang w:eastAsia="lt-LT"/>
              </w:rPr>
            </w:pPr>
          </w:p>
        </w:tc>
      </w:tr>
      <w:tr w:rsidR="005C4893" w:rsidRPr="004D0A68" w14:paraId="4F2A96BC"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9"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A"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B" w14:textId="77777777" w:rsidR="005C4893" w:rsidRPr="004D0A68" w:rsidRDefault="005C4893" w:rsidP="005C4893">
            <w:pPr>
              <w:jc w:val="center"/>
              <w:rPr>
                <w:lang w:eastAsia="lt-LT"/>
              </w:rPr>
            </w:pPr>
          </w:p>
        </w:tc>
      </w:tr>
      <w:tr w:rsidR="005C4893" w:rsidRPr="004D0A68" w14:paraId="4F2A96C5"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C2"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C3"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C4" w14:textId="77777777" w:rsidR="005C4893" w:rsidRPr="004D0A68" w:rsidRDefault="005C4893" w:rsidP="005C4893">
            <w:pPr>
              <w:jc w:val="center"/>
              <w:rPr>
                <w:lang w:eastAsia="lt-LT"/>
              </w:rPr>
            </w:pPr>
          </w:p>
        </w:tc>
      </w:tr>
      <w:tr w:rsidR="005C4893" w:rsidRPr="004D0A68" w14:paraId="4F2A96C8"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6C6"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6C7" w14:textId="77777777" w:rsidR="005C4893" w:rsidRPr="004D0A68" w:rsidRDefault="000B22B7" w:rsidP="000B22B7">
            <w:pPr>
              <w:jc w:val="center"/>
              <w:rPr>
                <w:b/>
                <w:lang w:eastAsia="lt-LT"/>
              </w:rPr>
            </w:pPr>
            <w:r w:rsidRPr="004D0A68">
              <w:rPr>
                <w:b/>
                <w:lang w:eastAsia="lt-LT"/>
              </w:rPr>
              <w:t>13</w:t>
            </w:r>
            <w:r w:rsidR="005C4893" w:rsidRPr="004D0A68">
              <w:rPr>
                <w:b/>
                <w:lang w:eastAsia="lt-LT"/>
              </w:rPr>
              <w:t>4</w:t>
            </w:r>
            <w:r w:rsidRPr="004D0A68">
              <w:rPr>
                <w:b/>
                <w:lang w:eastAsia="lt-LT"/>
              </w:rPr>
              <w:t>6</w:t>
            </w:r>
            <w:r w:rsidR="005C4893" w:rsidRPr="004D0A68">
              <w:rPr>
                <w:b/>
                <w:lang w:eastAsia="lt-LT"/>
              </w:rPr>
              <w:t>,</w:t>
            </w:r>
            <w:r w:rsidRPr="004D0A68">
              <w:rPr>
                <w:b/>
                <w:lang w:eastAsia="lt-LT"/>
              </w:rPr>
              <w:t>0</w:t>
            </w:r>
          </w:p>
        </w:tc>
      </w:tr>
      <w:tr w:rsidR="005C4893" w:rsidRPr="004D0A68" w14:paraId="4F2A96D5" w14:textId="77777777" w:rsidTr="008A381C">
        <w:trPr>
          <w:trHeight w:val="158"/>
        </w:trPr>
        <w:tc>
          <w:tcPr>
            <w:tcW w:w="459" w:type="dxa"/>
            <w:tcBorders>
              <w:top w:val="nil"/>
              <w:left w:val="nil"/>
              <w:bottom w:val="nil"/>
              <w:right w:val="nil"/>
            </w:tcBorders>
            <w:shd w:val="clear" w:color="auto" w:fill="auto"/>
            <w:noWrap/>
            <w:vAlign w:val="bottom"/>
            <w:hideMark/>
          </w:tcPr>
          <w:p w14:paraId="4F2A96C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6CA"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B"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C"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D"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6CE"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6CF"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6D0"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6D1"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6D2"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6D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6D4" w14:textId="77777777" w:rsidR="005C4893" w:rsidRPr="004D0A68" w:rsidRDefault="005C4893" w:rsidP="005C4893">
            <w:pPr>
              <w:rPr>
                <w:lang w:eastAsia="lt-LT"/>
              </w:rPr>
            </w:pPr>
          </w:p>
        </w:tc>
      </w:tr>
      <w:tr w:rsidR="004D0A68" w:rsidRPr="004D0A68" w14:paraId="4F2A96E9"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6D6"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6D7"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4D0A68" w:rsidRPr="004D0A68" w14:paraId="4F2A96DB" w14:textId="77777777" w:rsidTr="002B590E">
              <w:tc>
                <w:tcPr>
                  <w:tcW w:w="629" w:type="dxa"/>
                  <w:vAlign w:val="center"/>
                </w:tcPr>
                <w:p w14:paraId="4F2A96D8"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6D9"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6DA" w14:textId="77777777" w:rsidR="00C77379" w:rsidRPr="004D0A68" w:rsidRDefault="00C77379" w:rsidP="00C77379">
                  <w:pPr>
                    <w:rPr>
                      <w:sz w:val="18"/>
                      <w:szCs w:val="18"/>
                      <w:lang w:eastAsia="lt-LT"/>
                    </w:rPr>
                  </w:pPr>
                </w:p>
              </w:tc>
            </w:tr>
            <w:tr w:rsidR="004D0A68" w:rsidRPr="004D0A68" w14:paraId="4F2A96DF" w14:textId="77777777" w:rsidTr="002B590E">
              <w:tc>
                <w:tcPr>
                  <w:tcW w:w="629" w:type="dxa"/>
                  <w:vAlign w:val="center"/>
                </w:tcPr>
                <w:p w14:paraId="4F2A96DC"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6DD"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6DE" w14:textId="77777777" w:rsidR="00C77379" w:rsidRPr="004D0A68" w:rsidRDefault="00C77379" w:rsidP="00C77379">
                  <w:pPr>
                    <w:rPr>
                      <w:sz w:val="18"/>
                      <w:szCs w:val="18"/>
                      <w:lang w:eastAsia="lt-LT"/>
                    </w:rPr>
                  </w:pPr>
                </w:p>
              </w:tc>
            </w:tr>
            <w:tr w:rsidR="004D0A68" w:rsidRPr="004D0A68" w14:paraId="4F2A96E3" w14:textId="77777777" w:rsidTr="002B590E">
              <w:tc>
                <w:tcPr>
                  <w:tcW w:w="629" w:type="dxa"/>
                  <w:vAlign w:val="center"/>
                </w:tcPr>
                <w:p w14:paraId="4F2A96E0"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6E1" w14:textId="77777777" w:rsidR="00C77379" w:rsidRPr="004D0A68" w:rsidRDefault="00C77379" w:rsidP="00C77379">
                  <w:pPr>
                    <w:rPr>
                      <w:lang w:eastAsia="lt-LT"/>
                    </w:rPr>
                  </w:pPr>
                  <w:r w:rsidRPr="004D0A68">
                    <w:rPr>
                      <w:lang w:eastAsia="lt-LT"/>
                    </w:rPr>
                    <w:t>Tikslinės paskirties lėšos</w:t>
                  </w:r>
                </w:p>
              </w:tc>
              <w:tc>
                <w:tcPr>
                  <w:tcW w:w="1271" w:type="dxa"/>
                  <w:vAlign w:val="center"/>
                </w:tcPr>
                <w:p w14:paraId="4F2A96E2" w14:textId="77777777" w:rsidR="00C77379" w:rsidRPr="004D0A68" w:rsidRDefault="00C77379" w:rsidP="00C77379">
                  <w:pPr>
                    <w:jc w:val="center"/>
                    <w:rPr>
                      <w:szCs w:val="24"/>
                      <w:lang w:eastAsia="lt-LT"/>
                    </w:rPr>
                  </w:pPr>
                </w:p>
              </w:tc>
            </w:tr>
            <w:tr w:rsidR="004D0A68" w:rsidRPr="004D0A68" w14:paraId="4F2A96E7" w14:textId="77777777" w:rsidTr="002B590E">
              <w:tc>
                <w:tcPr>
                  <w:tcW w:w="629" w:type="dxa"/>
                  <w:vAlign w:val="center"/>
                </w:tcPr>
                <w:p w14:paraId="4F2A96E4"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6E5"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vAlign w:val="center"/>
                </w:tcPr>
                <w:p w14:paraId="4F2A96E6" w14:textId="77777777" w:rsidR="00C77379" w:rsidRPr="004D0A68" w:rsidRDefault="00C77379" w:rsidP="00C77379">
                  <w:pPr>
                    <w:jc w:val="center"/>
                    <w:rPr>
                      <w:szCs w:val="24"/>
                      <w:lang w:eastAsia="lt-LT"/>
                    </w:rPr>
                  </w:pPr>
                </w:p>
              </w:tc>
            </w:tr>
          </w:tbl>
          <w:p w14:paraId="4F2A96E8" w14:textId="77777777" w:rsidR="00C77379" w:rsidRPr="004D0A68" w:rsidRDefault="00C77379" w:rsidP="005C4893">
            <w:pPr>
              <w:rPr>
                <w:sz w:val="18"/>
                <w:szCs w:val="18"/>
                <w:lang w:eastAsia="lt-LT"/>
              </w:rPr>
            </w:pPr>
          </w:p>
        </w:tc>
      </w:tr>
    </w:tbl>
    <w:p w14:paraId="4F2A96EA" w14:textId="77777777" w:rsidR="00CD4C52" w:rsidRPr="004D0A68" w:rsidRDefault="00CD4C52" w:rsidP="00C77379">
      <w:pPr>
        <w:tabs>
          <w:tab w:val="left" w:pos="6663"/>
        </w:tabs>
        <w:jc w:val="both"/>
        <w:rPr>
          <w:szCs w:val="24"/>
        </w:rPr>
      </w:pPr>
    </w:p>
    <w:sectPr w:rsidR="00CD4C52" w:rsidRPr="004D0A68" w:rsidSect="00A05BBB">
      <w:pgSz w:w="11906" w:h="16838" w:code="9"/>
      <w:pgMar w:top="1134" w:right="624" w:bottom="1134" w:left="1134"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33C03" w14:textId="77777777" w:rsidR="002346F6" w:rsidRDefault="002346F6">
      <w:r>
        <w:separator/>
      </w:r>
    </w:p>
  </w:endnote>
  <w:endnote w:type="continuationSeparator" w:id="0">
    <w:p w14:paraId="5B302480" w14:textId="77777777" w:rsidR="002346F6" w:rsidRDefault="0023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Open Sans">
    <w:panose1 w:val="020B0606030504020204"/>
    <w:charset w:val="BA"/>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96F4" w14:textId="77777777" w:rsidR="008D1B25" w:rsidRDefault="008D1B25" w:rsidP="00DD20B8">
    <w:pPr>
      <w:pStyle w:val="Porat"/>
    </w:pPr>
  </w:p>
  <w:p w14:paraId="4F2A96F5" w14:textId="77777777" w:rsidR="008D1B25" w:rsidRDefault="008D1B25" w:rsidP="00DD20B8">
    <w:pPr>
      <w:pStyle w:val="Porat"/>
    </w:pPr>
  </w:p>
  <w:p w14:paraId="4F2A96F6" w14:textId="77777777" w:rsidR="008D1B25" w:rsidRDefault="008D1B25" w:rsidP="00DD20B8">
    <w:pPr>
      <w:pStyle w:val="Porat"/>
    </w:pPr>
  </w:p>
  <w:p w14:paraId="4F2A96F7" w14:textId="77777777" w:rsidR="008D1B25" w:rsidRDefault="008D1B2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02D8" w14:textId="77777777" w:rsidR="002346F6" w:rsidRDefault="002346F6">
      <w:r>
        <w:separator/>
      </w:r>
    </w:p>
  </w:footnote>
  <w:footnote w:type="continuationSeparator" w:id="0">
    <w:p w14:paraId="24290766" w14:textId="77777777" w:rsidR="002346F6" w:rsidRDefault="00234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96F3" w14:textId="4EB71B8F" w:rsidR="008D1B25" w:rsidRDefault="008D1B25" w:rsidP="008D1B25">
    <w:pPr>
      <w:pStyle w:val="Antrats"/>
      <w:tabs>
        <w:tab w:val="clear" w:pos="4320"/>
        <w:tab w:val="clear" w:pos="8640"/>
        <w:tab w:val="left" w:pos="3510"/>
        <w:tab w:val="left" w:pos="6555"/>
      </w:tabs>
      <w:jc w:val="center"/>
    </w:pPr>
    <w:r>
      <w:fldChar w:fldCharType="begin"/>
    </w:r>
    <w:r>
      <w:instrText xml:space="preserve"> PAGE   \* MERGEFORMAT </w:instrText>
    </w:r>
    <w:r>
      <w:fldChar w:fldCharType="separate"/>
    </w:r>
    <w:r w:rsidR="00E373ED">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4666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5D4671"/>
    <w:multiLevelType w:val="multilevel"/>
    <w:tmpl w:val="457C0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B24B84"/>
    <w:multiLevelType w:val="multilevel"/>
    <w:tmpl w:val="B2DAD640"/>
    <w:lvl w:ilvl="0">
      <w:start w:val="10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7C43BA1"/>
    <w:multiLevelType w:val="multilevel"/>
    <w:tmpl w:val="A10A7D9C"/>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4" w15:restartNumberingAfterBreak="0">
    <w:nsid w:val="59067F3E"/>
    <w:multiLevelType w:val="multilevel"/>
    <w:tmpl w:val="6B9CD3F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42A5352"/>
    <w:multiLevelType w:val="multilevel"/>
    <w:tmpl w:val="4FEC651E"/>
    <w:lvl w:ilvl="0">
      <w:start w:val="1"/>
      <w:numFmt w:val="bullet"/>
      <w:lvlText w:val=""/>
      <w:lvlJc w:val="left"/>
      <w:pPr>
        <w:tabs>
          <w:tab w:val="num" w:pos="720"/>
        </w:tabs>
        <w:ind w:left="720" w:hanging="360"/>
      </w:pPr>
      <w:rPr>
        <w:rFonts w:ascii="Symbol" w:hAnsi="Symbol" w:cs="Symbol"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1"/>
  </w:num>
  <w:num w:numId="6">
    <w:abstractNumId w:val="2"/>
  </w:num>
  <w:num w:numId="7">
    <w:abstractNumId w:val="13"/>
  </w:num>
  <w:num w:numId="8">
    <w:abstractNumId w:val="7"/>
  </w:num>
  <w:num w:numId="9">
    <w:abstractNumId w:val="5"/>
  </w:num>
  <w:num w:numId="10">
    <w:abstractNumId w:val="15"/>
  </w:num>
  <w:num w:numId="11">
    <w:abstractNumId w:val="8"/>
  </w:num>
  <w:num w:numId="12">
    <w:abstractNumId w:val="3"/>
  </w:num>
  <w:num w:numId="13">
    <w:abstractNumId w:val="16"/>
  </w:num>
  <w:num w:numId="14">
    <w:abstractNumId w:val="9"/>
  </w:num>
  <w:num w:numId="15">
    <w:abstractNumId w:val="6"/>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429"/>
    <w:rsid w:val="00027B3F"/>
    <w:rsid w:val="0005169C"/>
    <w:rsid w:val="00075594"/>
    <w:rsid w:val="00075D5A"/>
    <w:rsid w:val="000811E1"/>
    <w:rsid w:val="00092350"/>
    <w:rsid w:val="000B22B7"/>
    <w:rsid w:val="000D53B7"/>
    <w:rsid w:val="000E5933"/>
    <w:rsid w:val="000E7131"/>
    <w:rsid w:val="00101F07"/>
    <w:rsid w:val="00124B60"/>
    <w:rsid w:val="00124F4E"/>
    <w:rsid w:val="00132ABE"/>
    <w:rsid w:val="0013321C"/>
    <w:rsid w:val="00153B94"/>
    <w:rsid w:val="001B1FE3"/>
    <w:rsid w:val="001C2482"/>
    <w:rsid w:val="001D1AC1"/>
    <w:rsid w:val="001D3CB6"/>
    <w:rsid w:val="001E4DFD"/>
    <w:rsid w:val="001F7914"/>
    <w:rsid w:val="0020204A"/>
    <w:rsid w:val="00206FC7"/>
    <w:rsid w:val="00222981"/>
    <w:rsid w:val="0023417F"/>
    <w:rsid w:val="002346F6"/>
    <w:rsid w:val="00234FD8"/>
    <w:rsid w:val="0024706D"/>
    <w:rsid w:val="002526D2"/>
    <w:rsid w:val="002630A9"/>
    <w:rsid w:val="002658A0"/>
    <w:rsid w:val="00276412"/>
    <w:rsid w:val="002915B5"/>
    <w:rsid w:val="00291649"/>
    <w:rsid w:val="00293059"/>
    <w:rsid w:val="00294B7B"/>
    <w:rsid w:val="002A2097"/>
    <w:rsid w:val="002B590E"/>
    <w:rsid w:val="002C2CA0"/>
    <w:rsid w:val="002D0B3C"/>
    <w:rsid w:val="002D4615"/>
    <w:rsid w:val="002D57F9"/>
    <w:rsid w:val="002D75F0"/>
    <w:rsid w:val="002D7E2D"/>
    <w:rsid w:val="002E2386"/>
    <w:rsid w:val="002E4357"/>
    <w:rsid w:val="002F7001"/>
    <w:rsid w:val="00303346"/>
    <w:rsid w:val="00312A5C"/>
    <w:rsid w:val="0032098C"/>
    <w:rsid w:val="00325CF1"/>
    <w:rsid w:val="003270A9"/>
    <w:rsid w:val="00337555"/>
    <w:rsid w:val="00355495"/>
    <w:rsid w:val="00355EE8"/>
    <w:rsid w:val="00361967"/>
    <w:rsid w:val="00392558"/>
    <w:rsid w:val="0039707D"/>
    <w:rsid w:val="003A3559"/>
    <w:rsid w:val="003C622D"/>
    <w:rsid w:val="003D113C"/>
    <w:rsid w:val="003D3061"/>
    <w:rsid w:val="003D6535"/>
    <w:rsid w:val="003E58F0"/>
    <w:rsid w:val="003F3684"/>
    <w:rsid w:val="003F38F4"/>
    <w:rsid w:val="003F6E8F"/>
    <w:rsid w:val="004014AB"/>
    <w:rsid w:val="004100D4"/>
    <w:rsid w:val="00420850"/>
    <w:rsid w:val="00421D43"/>
    <w:rsid w:val="004310E4"/>
    <w:rsid w:val="004376E8"/>
    <w:rsid w:val="004564CD"/>
    <w:rsid w:val="00457C98"/>
    <w:rsid w:val="00464BB1"/>
    <w:rsid w:val="00480D2E"/>
    <w:rsid w:val="004849ED"/>
    <w:rsid w:val="00493D03"/>
    <w:rsid w:val="004A3610"/>
    <w:rsid w:val="004C07E0"/>
    <w:rsid w:val="004D0A68"/>
    <w:rsid w:val="004D35C5"/>
    <w:rsid w:val="004D5940"/>
    <w:rsid w:val="004E4142"/>
    <w:rsid w:val="004F1771"/>
    <w:rsid w:val="00510DE4"/>
    <w:rsid w:val="005166E3"/>
    <w:rsid w:val="0052387D"/>
    <w:rsid w:val="00524D2D"/>
    <w:rsid w:val="0053022A"/>
    <w:rsid w:val="00533646"/>
    <w:rsid w:val="005411ED"/>
    <w:rsid w:val="00562BCD"/>
    <w:rsid w:val="00566FC8"/>
    <w:rsid w:val="00571BF3"/>
    <w:rsid w:val="0058015C"/>
    <w:rsid w:val="00584C4D"/>
    <w:rsid w:val="00595F80"/>
    <w:rsid w:val="005B1469"/>
    <w:rsid w:val="005B727C"/>
    <w:rsid w:val="005C41AC"/>
    <w:rsid w:val="005C4893"/>
    <w:rsid w:val="005C605B"/>
    <w:rsid w:val="005E122F"/>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36FC"/>
    <w:rsid w:val="006A5C1E"/>
    <w:rsid w:val="006B0BC0"/>
    <w:rsid w:val="006D107B"/>
    <w:rsid w:val="006D6344"/>
    <w:rsid w:val="006D7A59"/>
    <w:rsid w:val="006E2D96"/>
    <w:rsid w:val="006F43D1"/>
    <w:rsid w:val="00701945"/>
    <w:rsid w:val="00704556"/>
    <w:rsid w:val="007129E5"/>
    <w:rsid w:val="00740946"/>
    <w:rsid w:val="00743B7D"/>
    <w:rsid w:val="007452C6"/>
    <w:rsid w:val="00780E8C"/>
    <w:rsid w:val="00785145"/>
    <w:rsid w:val="0079266C"/>
    <w:rsid w:val="00793437"/>
    <w:rsid w:val="00796E6A"/>
    <w:rsid w:val="007978F3"/>
    <w:rsid w:val="007A38DC"/>
    <w:rsid w:val="007B5962"/>
    <w:rsid w:val="007C2B9E"/>
    <w:rsid w:val="007D3F07"/>
    <w:rsid w:val="007E02B4"/>
    <w:rsid w:val="007E2B12"/>
    <w:rsid w:val="007F1F9E"/>
    <w:rsid w:val="007F2ABF"/>
    <w:rsid w:val="007F3F25"/>
    <w:rsid w:val="00801DD2"/>
    <w:rsid w:val="00811E67"/>
    <w:rsid w:val="008212D1"/>
    <w:rsid w:val="00850C6D"/>
    <w:rsid w:val="008608CB"/>
    <w:rsid w:val="0086111D"/>
    <w:rsid w:val="00876E15"/>
    <w:rsid w:val="0088367B"/>
    <w:rsid w:val="00883F12"/>
    <w:rsid w:val="008909FB"/>
    <w:rsid w:val="008933F0"/>
    <w:rsid w:val="00895637"/>
    <w:rsid w:val="008A0D28"/>
    <w:rsid w:val="008A2000"/>
    <w:rsid w:val="008A381C"/>
    <w:rsid w:val="008B28AB"/>
    <w:rsid w:val="008B3D51"/>
    <w:rsid w:val="008D1B25"/>
    <w:rsid w:val="008D2394"/>
    <w:rsid w:val="008D7F28"/>
    <w:rsid w:val="008F1635"/>
    <w:rsid w:val="008F2E9A"/>
    <w:rsid w:val="008F62A9"/>
    <w:rsid w:val="009111D4"/>
    <w:rsid w:val="00916D5D"/>
    <w:rsid w:val="00931ACB"/>
    <w:rsid w:val="00934226"/>
    <w:rsid w:val="00942B11"/>
    <w:rsid w:val="00954BE1"/>
    <w:rsid w:val="00956EFA"/>
    <w:rsid w:val="00967DF5"/>
    <w:rsid w:val="00976276"/>
    <w:rsid w:val="00981B03"/>
    <w:rsid w:val="00983960"/>
    <w:rsid w:val="0099046B"/>
    <w:rsid w:val="00990645"/>
    <w:rsid w:val="00992303"/>
    <w:rsid w:val="009A4733"/>
    <w:rsid w:val="009B542B"/>
    <w:rsid w:val="009C3C68"/>
    <w:rsid w:val="009C55DF"/>
    <w:rsid w:val="009D1163"/>
    <w:rsid w:val="009D1B47"/>
    <w:rsid w:val="009D4140"/>
    <w:rsid w:val="009E4148"/>
    <w:rsid w:val="009E5C02"/>
    <w:rsid w:val="009F5E68"/>
    <w:rsid w:val="00A0004E"/>
    <w:rsid w:val="00A05BBB"/>
    <w:rsid w:val="00A11511"/>
    <w:rsid w:val="00A3474A"/>
    <w:rsid w:val="00A36213"/>
    <w:rsid w:val="00A37460"/>
    <w:rsid w:val="00A562AA"/>
    <w:rsid w:val="00A57683"/>
    <w:rsid w:val="00A72F74"/>
    <w:rsid w:val="00A81759"/>
    <w:rsid w:val="00A83444"/>
    <w:rsid w:val="00A84DDD"/>
    <w:rsid w:val="00A90AC8"/>
    <w:rsid w:val="00A97838"/>
    <w:rsid w:val="00AA23B8"/>
    <w:rsid w:val="00AB02B7"/>
    <w:rsid w:val="00AB0E39"/>
    <w:rsid w:val="00AD3E4E"/>
    <w:rsid w:val="00AD6B05"/>
    <w:rsid w:val="00AD778C"/>
    <w:rsid w:val="00AF42E6"/>
    <w:rsid w:val="00B05FC9"/>
    <w:rsid w:val="00B14AEE"/>
    <w:rsid w:val="00B408ED"/>
    <w:rsid w:val="00B44F79"/>
    <w:rsid w:val="00B52FFC"/>
    <w:rsid w:val="00B61A88"/>
    <w:rsid w:val="00B6518B"/>
    <w:rsid w:val="00B664FD"/>
    <w:rsid w:val="00B83E18"/>
    <w:rsid w:val="00B8797C"/>
    <w:rsid w:val="00B92EBF"/>
    <w:rsid w:val="00BA191C"/>
    <w:rsid w:val="00BA458B"/>
    <w:rsid w:val="00BB0318"/>
    <w:rsid w:val="00BB130F"/>
    <w:rsid w:val="00BB6886"/>
    <w:rsid w:val="00BD473B"/>
    <w:rsid w:val="00BD5C3A"/>
    <w:rsid w:val="00BE4566"/>
    <w:rsid w:val="00BF06D7"/>
    <w:rsid w:val="00BF0A1B"/>
    <w:rsid w:val="00BF6EDD"/>
    <w:rsid w:val="00C008EA"/>
    <w:rsid w:val="00C03AFF"/>
    <w:rsid w:val="00C13EA5"/>
    <w:rsid w:val="00C14F8B"/>
    <w:rsid w:val="00C40FD3"/>
    <w:rsid w:val="00C420AA"/>
    <w:rsid w:val="00C52416"/>
    <w:rsid w:val="00C72861"/>
    <w:rsid w:val="00C72CB4"/>
    <w:rsid w:val="00C75DCF"/>
    <w:rsid w:val="00C75F05"/>
    <w:rsid w:val="00C76659"/>
    <w:rsid w:val="00C77379"/>
    <w:rsid w:val="00C9091E"/>
    <w:rsid w:val="00CB0489"/>
    <w:rsid w:val="00CC23E4"/>
    <w:rsid w:val="00CC5B6A"/>
    <w:rsid w:val="00CD4C52"/>
    <w:rsid w:val="00CD5CCA"/>
    <w:rsid w:val="00CE1C5C"/>
    <w:rsid w:val="00CF4026"/>
    <w:rsid w:val="00D16849"/>
    <w:rsid w:val="00D25AF1"/>
    <w:rsid w:val="00D25F2C"/>
    <w:rsid w:val="00D33742"/>
    <w:rsid w:val="00D34C72"/>
    <w:rsid w:val="00D5535D"/>
    <w:rsid w:val="00D625ED"/>
    <w:rsid w:val="00D679FC"/>
    <w:rsid w:val="00D81659"/>
    <w:rsid w:val="00DA7EFE"/>
    <w:rsid w:val="00DB5818"/>
    <w:rsid w:val="00DC72BC"/>
    <w:rsid w:val="00DC75E0"/>
    <w:rsid w:val="00DD20B8"/>
    <w:rsid w:val="00DE0D95"/>
    <w:rsid w:val="00DE795B"/>
    <w:rsid w:val="00E00B4D"/>
    <w:rsid w:val="00E01EEC"/>
    <w:rsid w:val="00E21A77"/>
    <w:rsid w:val="00E34BFA"/>
    <w:rsid w:val="00E373ED"/>
    <w:rsid w:val="00E429EE"/>
    <w:rsid w:val="00E60928"/>
    <w:rsid w:val="00E6329A"/>
    <w:rsid w:val="00E73C7C"/>
    <w:rsid w:val="00E80F9F"/>
    <w:rsid w:val="00E81C99"/>
    <w:rsid w:val="00E874D4"/>
    <w:rsid w:val="00E9055A"/>
    <w:rsid w:val="00E94693"/>
    <w:rsid w:val="00E94E7A"/>
    <w:rsid w:val="00EA045F"/>
    <w:rsid w:val="00EA2453"/>
    <w:rsid w:val="00EA6A5E"/>
    <w:rsid w:val="00EB01E1"/>
    <w:rsid w:val="00EC4E26"/>
    <w:rsid w:val="00ED6339"/>
    <w:rsid w:val="00EE3823"/>
    <w:rsid w:val="00F0681D"/>
    <w:rsid w:val="00F25FEB"/>
    <w:rsid w:val="00F3325E"/>
    <w:rsid w:val="00F43577"/>
    <w:rsid w:val="00F47074"/>
    <w:rsid w:val="00F51B6C"/>
    <w:rsid w:val="00F83894"/>
    <w:rsid w:val="00F86B18"/>
    <w:rsid w:val="00F92AAE"/>
    <w:rsid w:val="00F9348D"/>
    <w:rsid w:val="00F97C2A"/>
    <w:rsid w:val="00FA2725"/>
    <w:rsid w:val="00FA5FAE"/>
    <w:rsid w:val="00FB6C36"/>
    <w:rsid w:val="00FC1FBA"/>
    <w:rsid w:val="00FD6215"/>
    <w:rsid w:val="00FD64B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2A86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A23B8"/>
    <w:pPr>
      <w:keepNext/>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5C4893"/>
    <w:pPr>
      <w:keepNext/>
      <w:jc w:val="center"/>
      <w:outlineLvl w:val="2"/>
    </w:pPr>
  </w:style>
  <w:style w:type="paragraph" w:styleId="Antrat5">
    <w:name w:val="heading 5"/>
    <w:basedOn w:val="prastasis"/>
    <w:next w:val="prastasis"/>
    <w:link w:val="Antrat5Diagrama"/>
    <w:uiPriority w:val="99"/>
    <w:unhideWhenUsed/>
    <w:qFormat/>
    <w:locked/>
    <w:rsid w:val="000D53B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AA23B8"/>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qForm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qFormat/>
    <w:rsid w:val="00421D43"/>
    <w:rPr>
      <w:sz w:val="2"/>
    </w:rPr>
  </w:style>
  <w:style w:type="character" w:customStyle="1" w:styleId="DebesliotekstasDiagrama">
    <w:name w:val="Debesėlio tekstas Diagrama"/>
    <w:basedOn w:val="Numatytasispastraiposriftas"/>
    <w:link w:val="Debesliotekstas"/>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qFormat/>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76659"/>
    <w:pPr>
      <w:ind w:left="720"/>
      <w:contextualSpacing/>
    </w:pPr>
  </w:style>
  <w:style w:type="paragraph" w:customStyle="1" w:styleId="Standard">
    <w:name w:val="Standard"/>
    <w:rsid w:val="00850C6D"/>
    <w:pPr>
      <w:suppressAutoHyphens/>
      <w:autoSpaceDN w:val="0"/>
    </w:pPr>
    <w:rPr>
      <w:kern w:val="3"/>
      <w:sz w:val="24"/>
      <w:szCs w:val="20"/>
      <w:lang w:eastAsia="en-US"/>
    </w:rPr>
  </w:style>
  <w:style w:type="character" w:customStyle="1" w:styleId="3oh-">
    <w:name w:val="_3oh-"/>
    <w:basedOn w:val="Numatytasispastraiposriftas"/>
    <w:rsid w:val="00850C6D"/>
  </w:style>
  <w:style w:type="character" w:customStyle="1" w:styleId="Antrat5Diagrama">
    <w:name w:val="Antraštė 5 Diagrama"/>
    <w:basedOn w:val="Numatytasispastraiposriftas"/>
    <w:link w:val="Antrat5"/>
    <w:uiPriority w:val="99"/>
    <w:semiHidden/>
    <w:qFormat/>
    <w:rsid w:val="000D53B7"/>
    <w:rPr>
      <w:rFonts w:asciiTheme="majorHAnsi" w:eastAsiaTheme="majorEastAsia" w:hAnsiTheme="majorHAnsi" w:cstheme="majorBidi"/>
      <w:color w:val="365F91" w:themeColor="accent1" w:themeShade="BF"/>
      <w:sz w:val="24"/>
      <w:szCs w:val="20"/>
      <w:lang w:eastAsia="en-US"/>
    </w:rPr>
  </w:style>
  <w:style w:type="table" w:styleId="Lentelstinklelis">
    <w:name w:val="Table Grid"/>
    <w:basedOn w:val="prastojilentel"/>
    <w:locked/>
    <w:rsid w:val="00AA2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4C52"/>
  </w:style>
  <w:style w:type="character" w:customStyle="1" w:styleId="AntratDiagrama">
    <w:name w:val="Antraštė Diagrama"/>
    <w:basedOn w:val="Numatytasispastraiposriftas"/>
    <w:link w:val="Antrat"/>
    <w:uiPriority w:val="99"/>
    <w:qFormat/>
    <w:locked/>
    <w:rsid w:val="00CD4C52"/>
    <w:rPr>
      <w:rFonts w:ascii="Cambria" w:hAnsi="Cambria" w:cs="Cambria"/>
      <w:b/>
      <w:bCs/>
      <w:kern w:val="2"/>
      <w:sz w:val="32"/>
      <w:szCs w:val="32"/>
      <w:lang w:eastAsia="en-US"/>
    </w:rPr>
  </w:style>
  <w:style w:type="character" w:styleId="Puslapionumeris">
    <w:name w:val="page number"/>
    <w:basedOn w:val="Numatytasispastraiposriftas"/>
    <w:qFormat/>
    <w:rsid w:val="00CD4C52"/>
  </w:style>
  <w:style w:type="character" w:styleId="Komentaronuoroda">
    <w:name w:val="annotation reference"/>
    <w:basedOn w:val="Numatytasispastraiposriftas"/>
    <w:uiPriority w:val="99"/>
    <w:semiHidden/>
    <w:qFormat/>
    <w:rsid w:val="00CD4C52"/>
    <w:rPr>
      <w:sz w:val="16"/>
      <w:szCs w:val="16"/>
    </w:rPr>
  </w:style>
  <w:style w:type="character" w:customStyle="1" w:styleId="KomentarotekstasDiagrama">
    <w:name w:val="Komentaro tekstas Diagrama"/>
    <w:basedOn w:val="Numatytasispastraiposriftas"/>
    <w:link w:val="Komentarotekstas"/>
    <w:uiPriority w:val="99"/>
    <w:semiHidden/>
    <w:qFormat/>
    <w:locked/>
    <w:rsid w:val="00CD4C52"/>
  </w:style>
  <w:style w:type="character" w:customStyle="1" w:styleId="KomentarotemaDiagrama">
    <w:name w:val="Komentaro tema Diagrama"/>
    <w:basedOn w:val="KomentarotekstasDiagrama"/>
    <w:link w:val="Komentarotema"/>
    <w:uiPriority w:val="99"/>
    <w:semiHidden/>
    <w:qFormat/>
    <w:locked/>
    <w:rsid w:val="00CD4C52"/>
    <w:rPr>
      <w:b/>
      <w:bCs/>
    </w:rPr>
  </w:style>
  <w:style w:type="character" w:styleId="Grietas">
    <w:name w:val="Strong"/>
    <w:basedOn w:val="Numatytasispastraiposriftas"/>
    <w:uiPriority w:val="99"/>
    <w:qFormat/>
    <w:locked/>
    <w:rsid w:val="00CD4C52"/>
    <w:rPr>
      <w:b/>
      <w:bCs/>
    </w:rPr>
  </w:style>
  <w:style w:type="character" w:customStyle="1" w:styleId="ListLabel1">
    <w:name w:val="ListLabel 1"/>
    <w:qFormat/>
    <w:rsid w:val="00CD4C52"/>
    <w:rPr>
      <w:rFonts w:cs="Symbol"/>
    </w:rPr>
  </w:style>
  <w:style w:type="character" w:customStyle="1" w:styleId="ListLabel2">
    <w:name w:val="ListLabel 2"/>
    <w:qFormat/>
    <w:rsid w:val="00CD4C52"/>
    <w:rPr>
      <w:rFonts w:cs="Courier New"/>
    </w:rPr>
  </w:style>
  <w:style w:type="character" w:customStyle="1" w:styleId="ListLabel3">
    <w:name w:val="ListLabel 3"/>
    <w:qFormat/>
    <w:rsid w:val="00CD4C52"/>
    <w:rPr>
      <w:rFonts w:cs="Wingdings"/>
    </w:rPr>
  </w:style>
  <w:style w:type="character" w:customStyle="1" w:styleId="ListLabel4">
    <w:name w:val="ListLabel 4"/>
    <w:qFormat/>
    <w:rsid w:val="00CD4C52"/>
    <w:rPr>
      <w:rFonts w:cs="Symbol"/>
    </w:rPr>
  </w:style>
  <w:style w:type="character" w:customStyle="1" w:styleId="ListLabel5">
    <w:name w:val="ListLabel 5"/>
    <w:qFormat/>
    <w:rsid w:val="00CD4C52"/>
    <w:rPr>
      <w:rFonts w:cs="Courier New"/>
    </w:rPr>
  </w:style>
  <w:style w:type="character" w:customStyle="1" w:styleId="ListLabel6">
    <w:name w:val="ListLabel 6"/>
    <w:qFormat/>
    <w:rsid w:val="00CD4C52"/>
    <w:rPr>
      <w:rFonts w:cs="Wingdings"/>
    </w:rPr>
  </w:style>
  <w:style w:type="character" w:customStyle="1" w:styleId="ListLabel7">
    <w:name w:val="ListLabel 7"/>
    <w:qFormat/>
    <w:rsid w:val="00CD4C52"/>
    <w:rPr>
      <w:rFonts w:cs="Symbol"/>
    </w:rPr>
  </w:style>
  <w:style w:type="character" w:customStyle="1" w:styleId="ListLabel8">
    <w:name w:val="ListLabel 8"/>
    <w:qFormat/>
    <w:rsid w:val="00CD4C52"/>
    <w:rPr>
      <w:rFonts w:cs="Courier New"/>
    </w:rPr>
  </w:style>
  <w:style w:type="character" w:customStyle="1" w:styleId="ListLabel9">
    <w:name w:val="ListLabel 9"/>
    <w:qFormat/>
    <w:rsid w:val="00CD4C52"/>
    <w:rPr>
      <w:rFonts w:cs="Wingdings"/>
    </w:rPr>
  </w:style>
  <w:style w:type="character" w:customStyle="1" w:styleId="ListLabel10">
    <w:name w:val="ListLabel 10"/>
    <w:qFormat/>
    <w:rsid w:val="00CD4C52"/>
    <w:rPr>
      <w:rFonts w:cs="Symbol"/>
    </w:rPr>
  </w:style>
  <w:style w:type="character" w:customStyle="1" w:styleId="ListLabel11">
    <w:name w:val="ListLabel 11"/>
    <w:qFormat/>
    <w:rsid w:val="00CD4C52"/>
    <w:rPr>
      <w:rFonts w:cs="Courier New"/>
    </w:rPr>
  </w:style>
  <w:style w:type="character" w:customStyle="1" w:styleId="ListLabel12">
    <w:name w:val="ListLabel 12"/>
    <w:qFormat/>
    <w:rsid w:val="00CD4C52"/>
    <w:rPr>
      <w:rFonts w:cs="Wingdings"/>
    </w:rPr>
  </w:style>
  <w:style w:type="character" w:customStyle="1" w:styleId="ListLabel13">
    <w:name w:val="ListLabel 13"/>
    <w:qFormat/>
    <w:rsid w:val="00CD4C52"/>
    <w:rPr>
      <w:rFonts w:cs="Symbol"/>
    </w:rPr>
  </w:style>
  <w:style w:type="character" w:customStyle="1" w:styleId="ListLabel14">
    <w:name w:val="ListLabel 14"/>
    <w:qFormat/>
    <w:rsid w:val="00CD4C52"/>
    <w:rPr>
      <w:rFonts w:cs="Courier New"/>
    </w:rPr>
  </w:style>
  <w:style w:type="character" w:customStyle="1" w:styleId="ListLabel15">
    <w:name w:val="ListLabel 15"/>
    <w:qFormat/>
    <w:rsid w:val="00CD4C52"/>
    <w:rPr>
      <w:rFonts w:cs="Wingdings"/>
    </w:rPr>
  </w:style>
  <w:style w:type="character" w:customStyle="1" w:styleId="ListLabel16">
    <w:name w:val="ListLabel 16"/>
    <w:qFormat/>
    <w:rsid w:val="00CD4C52"/>
    <w:rPr>
      <w:rFonts w:cs="Symbol"/>
    </w:rPr>
  </w:style>
  <w:style w:type="character" w:customStyle="1" w:styleId="ListLabel17">
    <w:name w:val="ListLabel 17"/>
    <w:qFormat/>
    <w:rsid w:val="00CD4C52"/>
    <w:rPr>
      <w:rFonts w:cs="Courier New"/>
    </w:rPr>
  </w:style>
  <w:style w:type="character" w:customStyle="1" w:styleId="ListLabel18">
    <w:name w:val="ListLabel 18"/>
    <w:qFormat/>
    <w:rsid w:val="00CD4C52"/>
    <w:rPr>
      <w:rFonts w:cs="Wingdings"/>
    </w:rPr>
  </w:style>
  <w:style w:type="character" w:customStyle="1" w:styleId="ListLabel19">
    <w:name w:val="ListLabel 19"/>
    <w:qFormat/>
    <w:rsid w:val="00CD4C52"/>
    <w:rPr>
      <w:rFonts w:cs="Symbol"/>
    </w:rPr>
  </w:style>
  <w:style w:type="character" w:customStyle="1" w:styleId="ListLabel20">
    <w:name w:val="ListLabel 20"/>
    <w:qFormat/>
    <w:rsid w:val="00CD4C52"/>
    <w:rPr>
      <w:rFonts w:cs="Courier New"/>
    </w:rPr>
  </w:style>
  <w:style w:type="character" w:customStyle="1" w:styleId="ListLabel21">
    <w:name w:val="ListLabel 21"/>
    <w:qFormat/>
    <w:rsid w:val="00CD4C52"/>
    <w:rPr>
      <w:rFonts w:cs="Wingdings"/>
    </w:rPr>
  </w:style>
  <w:style w:type="character" w:customStyle="1" w:styleId="ListLabel22">
    <w:name w:val="ListLabel 22"/>
    <w:qFormat/>
    <w:rsid w:val="00CD4C52"/>
    <w:rPr>
      <w:rFonts w:cs="Symbol"/>
    </w:rPr>
  </w:style>
  <w:style w:type="character" w:customStyle="1" w:styleId="ListLabel23">
    <w:name w:val="ListLabel 23"/>
    <w:qFormat/>
    <w:rsid w:val="00CD4C52"/>
    <w:rPr>
      <w:rFonts w:cs="Courier New"/>
    </w:rPr>
  </w:style>
  <w:style w:type="character" w:customStyle="1" w:styleId="ListLabel24">
    <w:name w:val="ListLabel 24"/>
    <w:qFormat/>
    <w:rsid w:val="00CD4C52"/>
    <w:rPr>
      <w:rFonts w:cs="Wingdings"/>
    </w:rPr>
  </w:style>
  <w:style w:type="character" w:customStyle="1" w:styleId="ListLabel25">
    <w:name w:val="ListLabel 25"/>
    <w:qFormat/>
    <w:rsid w:val="00CD4C52"/>
    <w:rPr>
      <w:rFonts w:cs="Symbol"/>
    </w:rPr>
  </w:style>
  <w:style w:type="character" w:customStyle="1" w:styleId="ListLabel26">
    <w:name w:val="ListLabel 26"/>
    <w:qFormat/>
    <w:rsid w:val="00CD4C52"/>
    <w:rPr>
      <w:rFonts w:cs="Courier New"/>
    </w:rPr>
  </w:style>
  <w:style w:type="character" w:customStyle="1" w:styleId="ListLabel27">
    <w:name w:val="ListLabel 27"/>
    <w:qFormat/>
    <w:rsid w:val="00CD4C52"/>
    <w:rPr>
      <w:rFonts w:cs="Wingdings"/>
    </w:rPr>
  </w:style>
  <w:style w:type="character" w:customStyle="1" w:styleId="ListLabel28">
    <w:name w:val="ListLabel 28"/>
    <w:qFormat/>
    <w:rsid w:val="00CD4C52"/>
    <w:rPr>
      <w:rFonts w:cs="Symbol"/>
    </w:rPr>
  </w:style>
  <w:style w:type="character" w:customStyle="1" w:styleId="ListLabel29">
    <w:name w:val="ListLabel 29"/>
    <w:qFormat/>
    <w:rsid w:val="00CD4C52"/>
    <w:rPr>
      <w:rFonts w:cs="Symbol"/>
    </w:rPr>
  </w:style>
  <w:style w:type="character" w:customStyle="1" w:styleId="ListLabel30">
    <w:name w:val="ListLabel 30"/>
    <w:qFormat/>
    <w:rsid w:val="00CD4C52"/>
    <w:rPr>
      <w:rFonts w:cs="Wingdings"/>
    </w:rPr>
  </w:style>
  <w:style w:type="character" w:customStyle="1" w:styleId="ListLabel31">
    <w:name w:val="ListLabel 31"/>
    <w:qFormat/>
    <w:rsid w:val="00CD4C52"/>
    <w:rPr>
      <w:rFonts w:cs="Symbol"/>
    </w:rPr>
  </w:style>
  <w:style w:type="character" w:customStyle="1" w:styleId="ListLabel32">
    <w:name w:val="ListLabel 32"/>
    <w:qFormat/>
    <w:rsid w:val="00CD4C52"/>
    <w:rPr>
      <w:rFonts w:cs="Courier New"/>
    </w:rPr>
  </w:style>
  <w:style w:type="character" w:customStyle="1" w:styleId="ListLabel33">
    <w:name w:val="ListLabel 33"/>
    <w:qFormat/>
    <w:rsid w:val="00CD4C52"/>
    <w:rPr>
      <w:rFonts w:cs="Wingdings"/>
    </w:rPr>
  </w:style>
  <w:style w:type="character" w:customStyle="1" w:styleId="ListLabel34">
    <w:name w:val="ListLabel 34"/>
    <w:qFormat/>
    <w:rsid w:val="00CD4C52"/>
    <w:rPr>
      <w:rFonts w:cs="Symbol"/>
    </w:rPr>
  </w:style>
  <w:style w:type="character" w:customStyle="1" w:styleId="ListLabel35">
    <w:name w:val="ListLabel 35"/>
    <w:qFormat/>
    <w:rsid w:val="00CD4C52"/>
    <w:rPr>
      <w:rFonts w:cs="Courier New"/>
    </w:rPr>
  </w:style>
  <w:style w:type="character" w:customStyle="1" w:styleId="ListLabel36">
    <w:name w:val="ListLabel 36"/>
    <w:qFormat/>
    <w:rsid w:val="00CD4C52"/>
    <w:rPr>
      <w:rFonts w:cs="Wingdings"/>
    </w:rPr>
  </w:style>
  <w:style w:type="character" w:customStyle="1" w:styleId="ListLabel37">
    <w:name w:val="ListLabel 37"/>
    <w:qFormat/>
    <w:rsid w:val="00CD4C52"/>
    <w:rPr>
      <w:rFonts w:cs="Symbol"/>
      <w:b/>
      <w:sz w:val="24"/>
      <w:szCs w:val="24"/>
    </w:rPr>
  </w:style>
  <w:style w:type="character" w:customStyle="1" w:styleId="ListLabel38">
    <w:name w:val="ListLabel 38"/>
    <w:qFormat/>
    <w:rsid w:val="00CD4C52"/>
    <w:rPr>
      <w:rFonts w:cs="Courier New"/>
    </w:rPr>
  </w:style>
  <w:style w:type="character" w:customStyle="1" w:styleId="ListLabel39">
    <w:name w:val="ListLabel 39"/>
    <w:qFormat/>
    <w:rsid w:val="00CD4C52"/>
    <w:rPr>
      <w:rFonts w:cs="Wingdings"/>
    </w:rPr>
  </w:style>
  <w:style w:type="character" w:customStyle="1" w:styleId="ListLabel40">
    <w:name w:val="ListLabel 40"/>
    <w:qFormat/>
    <w:rsid w:val="00CD4C52"/>
    <w:rPr>
      <w:rFonts w:cs="Symbol"/>
    </w:rPr>
  </w:style>
  <w:style w:type="character" w:customStyle="1" w:styleId="ListLabel41">
    <w:name w:val="ListLabel 41"/>
    <w:qFormat/>
    <w:rsid w:val="00CD4C52"/>
    <w:rPr>
      <w:rFonts w:cs="Courier New"/>
    </w:rPr>
  </w:style>
  <w:style w:type="character" w:customStyle="1" w:styleId="ListLabel42">
    <w:name w:val="ListLabel 42"/>
    <w:qFormat/>
    <w:rsid w:val="00CD4C52"/>
    <w:rPr>
      <w:rFonts w:cs="Wingdings"/>
    </w:rPr>
  </w:style>
  <w:style w:type="character" w:customStyle="1" w:styleId="ListLabel43">
    <w:name w:val="ListLabel 43"/>
    <w:qFormat/>
    <w:rsid w:val="00CD4C52"/>
    <w:rPr>
      <w:rFonts w:cs="Symbol"/>
    </w:rPr>
  </w:style>
  <w:style w:type="character" w:customStyle="1" w:styleId="ListLabel44">
    <w:name w:val="ListLabel 44"/>
    <w:qFormat/>
    <w:rsid w:val="00CD4C52"/>
    <w:rPr>
      <w:rFonts w:cs="Courier New"/>
    </w:rPr>
  </w:style>
  <w:style w:type="character" w:customStyle="1" w:styleId="ListLabel45">
    <w:name w:val="ListLabel 45"/>
    <w:qFormat/>
    <w:rsid w:val="00CD4C52"/>
    <w:rPr>
      <w:rFonts w:cs="Wingdings"/>
    </w:rPr>
  </w:style>
  <w:style w:type="character" w:customStyle="1" w:styleId="ListLabel46">
    <w:name w:val="ListLabel 46"/>
    <w:qFormat/>
    <w:rsid w:val="00CD4C52"/>
    <w:rPr>
      <w:rFonts w:cs="Symbol"/>
    </w:rPr>
  </w:style>
  <w:style w:type="character" w:customStyle="1" w:styleId="ListLabel47">
    <w:name w:val="ListLabel 47"/>
    <w:qFormat/>
    <w:rsid w:val="00CD4C52"/>
    <w:rPr>
      <w:rFonts w:cs="Symbol"/>
    </w:rPr>
  </w:style>
  <w:style w:type="character" w:customStyle="1" w:styleId="ListLabel48">
    <w:name w:val="ListLabel 48"/>
    <w:qFormat/>
    <w:rsid w:val="00CD4C52"/>
    <w:rPr>
      <w:rFonts w:cs="Wingdings"/>
    </w:rPr>
  </w:style>
  <w:style w:type="character" w:customStyle="1" w:styleId="ListLabel49">
    <w:name w:val="ListLabel 49"/>
    <w:qFormat/>
    <w:rsid w:val="00CD4C52"/>
    <w:rPr>
      <w:rFonts w:cs="Symbol"/>
    </w:rPr>
  </w:style>
  <w:style w:type="character" w:customStyle="1" w:styleId="ListLabel50">
    <w:name w:val="ListLabel 50"/>
    <w:qFormat/>
    <w:rsid w:val="00CD4C52"/>
    <w:rPr>
      <w:rFonts w:cs="Courier New"/>
    </w:rPr>
  </w:style>
  <w:style w:type="character" w:customStyle="1" w:styleId="ListLabel51">
    <w:name w:val="ListLabel 51"/>
    <w:qFormat/>
    <w:rsid w:val="00CD4C52"/>
    <w:rPr>
      <w:rFonts w:cs="Wingdings"/>
    </w:rPr>
  </w:style>
  <w:style w:type="character" w:customStyle="1" w:styleId="ListLabel52">
    <w:name w:val="ListLabel 52"/>
    <w:qFormat/>
    <w:rsid w:val="00CD4C52"/>
    <w:rPr>
      <w:rFonts w:cs="Symbol"/>
    </w:rPr>
  </w:style>
  <w:style w:type="character" w:customStyle="1" w:styleId="ListLabel53">
    <w:name w:val="ListLabel 53"/>
    <w:qFormat/>
    <w:rsid w:val="00CD4C52"/>
    <w:rPr>
      <w:rFonts w:cs="Courier New"/>
    </w:rPr>
  </w:style>
  <w:style w:type="character" w:customStyle="1" w:styleId="ListLabel54">
    <w:name w:val="ListLabel 54"/>
    <w:qFormat/>
    <w:rsid w:val="00CD4C52"/>
    <w:rPr>
      <w:rFonts w:cs="Wingdings"/>
    </w:rPr>
  </w:style>
  <w:style w:type="character" w:customStyle="1" w:styleId="ListLabel55">
    <w:name w:val="ListLabel 55"/>
    <w:qFormat/>
    <w:rsid w:val="00CD4C52"/>
    <w:rPr>
      <w:rFonts w:cs="Symbol"/>
    </w:rPr>
  </w:style>
  <w:style w:type="character" w:customStyle="1" w:styleId="ListLabel56">
    <w:name w:val="ListLabel 56"/>
    <w:qFormat/>
    <w:rsid w:val="00CD4C52"/>
    <w:rPr>
      <w:rFonts w:cs="Symbol"/>
    </w:rPr>
  </w:style>
  <w:style w:type="character" w:customStyle="1" w:styleId="ListLabel57">
    <w:name w:val="ListLabel 57"/>
    <w:qFormat/>
    <w:rsid w:val="00CD4C52"/>
    <w:rPr>
      <w:rFonts w:cs="Wingdings"/>
    </w:rPr>
  </w:style>
  <w:style w:type="character" w:customStyle="1" w:styleId="ListLabel58">
    <w:name w:val="ListLabel 58"/>
    <w:qFormat/>
    <w:rsid w:val="00CD4C52"/>
    <w:rPr>
      <w:rFonts w:cs="Symbol"/>
    </w:rPr>
  </w:style>
  <w:style w:type="character" w:customStyle="1" w:styleId="ListLabel59">
    <w:name w:val="ListLabel 59"/>
    <w:qFormat/>
    <w:rsid w:val="00CD4C52"/>
    <w:rPr>
      <w:rFonts w:cs="Courier New"/>
    </w:rPr>
  </w:style>
  <w:style w:type="character" w:customStyle="1" w:styleId="ListLabel60">
    <w:name w:val="ListLabel 60"/>
    <w:qFormat/>
    <w:rsid w:val="00CD4C52"/>
    <w:rPr>
      <w:rFonts w:cs="Wingdings"/>
    </w:rPr>
  </w:style>
  <w:style w:type="character" w:customStyle="1" w:styleId="ListLabel61">
    <w:name w:val="ListLabel 61"/>
    <w:qFormat/>
    <w:rsid w:val="00CD4C52"/>
    <w:rPr>
      <w:rFonts w:cs="Symbol"/>
    </w:rPr>
  </w:style>
  <w:style w:type="character" w:customStyle="1" w:styleId="ListLabel62">
    <w:name w:val="ListLabel 62"/>
    <w:qFormat/>
    <w:rsid w:val="00CD4C52"/>
    <w:rPr>
      <w:rFonts w:cs="Courier New"/>
    </w:rPr>
  </w:style>
  <w:style w:type="character" w:customStyle="1" w:styleId="ListLabel63">
    <w:name w:val="ListLabel 63"/>
    <w:qFormat/>
    <w:rsid w:val="00CD4C52"/>
    <w:rPr>
      <w:rFonts w:cs="Wingdings"/>
    </w:rPr>
  </w:style>
  <w:style w:type="character" w:customStyle="1" w:styleId="ListLabel64">
    <w:name w:val="ListLabel 64"/>
    <w:qFormat/>
    <w:rsid w:val="00CD4C52"/>
    <w:rPr>
      <w:rFonts w:cs="Symbol"/>
      <w:b/>
    </w:rPr>
  </w:style>
  <w:style w:type="character" w:customStyle="1" w:styleId="ListLabel65">
    <w:name w:val="ListLabel 65"/>
    <w:qFormat/>
    <w:rsid w:val="00CD4C52"/>
    <w:rPr>
      <w:rFonts w:cs="Courier New"/>
    </w:rPr>
  </w:style>
  <w:style w:type="character" w:customStyle="1" w:styleId="ListLabel66">
    <w:name w:val="ListLabel 66"/>
    <w:qFormat/>
    <w:rsid w:val="00CD4C52"/>
    <w:rPr>
      <w:rFonts w:cs="Wingdings"/>
    </w:rPr>
  </w:style>
  <w:style w:type="character" w:customStyle="1" w:styleId="ListLabel67">
    <w:name w:val="ListLabel 67"/>
    <w:qFormat/>
    <w:rsid w:val="00CD4C52"/>
    <w:rPr>
      <w:rFonts w:cs="Symbol"/>
    </w:rPr>
  </w:style>
  <w:style w:type="character" w:customStyle="1" w:styleId="ListLabel68">
    <w:name w:val="ListLabel 68"/>
    <w:qFormat/>
    <w:rsid w:val="00CD4C52"/>
    <w:rPr>
      <w:rFonts w:cs="Courier New"/>
    </w:rPr>
  </w:style>
  <w:style w:type="character" w:customStyle="1" w:styleId="ListLabel69">
    <w:name w:val="ListLabel 69"/>
    <w:qFormat/>
    <w:rsid w:val="00CD4C52"/>
    <w:rPr>
      <w:rFonts w:cs="Wingdings"/>
    </w:rPr>
  </w:style>
  <w:style w:type="character" w:customStyle="1" w:styleId="ListLabel70">
    <w:name w:val="ListLabel 70"/>
    <w:qFormat/>
    <w:rsid w:val="00CD4C52"/>
    <w:rPr>
      <w:rFonts w:cs="Symbol"/>
    </w:rPr>
  </w:style>
  <w:style w:type="character" w:customStyle="1" w:styleId="ListLabel71">
    <w:name w:val="ListLabel 71"/>
    <w:qFormat/>
    <w:rsid w:val="00CD4C52"/>
    <w:rPr>
      <w:rFonts w:cs="Courier New"/>
    </w:rPr>
  </w:style>
  <w:style w:type="character" w:customStyle="1" w:styleId="ListLabel72">
    <w:name w:val="ListLabel 72"/>
    <w:qFormat/>
    <w:rsid w:val="00CD4C52"/>
    <w:rPr>
      <w:rFonts w:cs="Wingdings"/>
    </w:rPr>
  </w:style>
  <w:style w:type="character" w:customStyle="1" w:styleId="ListLabel73">
    <w:name w:val="ListLabel 73"/>
    <w:qFormat/>
    <w:rsid w:val="00CD4C52"/>
    <w:rPr>
      <w:rFonts w:eastAsia="Times New Roman"/>
      <w:sz w:val="24"/>
      <w:szCs w:val="24"/>
    </w:rPr>
  </w:style>
  <w:style w:type="character" w:customStyle="1" w:styleId="ListLabel74">
    <w:name w:val="ListLabel 74"/>
    <w:qFormat/>
    <w:rsid w:val="00CD4C52"/>
    <w:rPr>
      <w:rFonts w:cs="Courier New"/>
    </w:rPr>
  </w:style>
  <w:style w:type="character" w:customStyle="1" w:styleId="ListLabel75">
    <w:name w:val="ListLabel 75"/>
    <w:qFormat/>
    <w:rsid w:val="00CD4C52"/>
    <w:rPr>
      <w:rFonts w:cs="Wingdings"/>
    </w:rPr>
  </w:style>
  <w:style w:type="character" w:customStyle="1" w:styleId="ListLabel76">
    <w:name w:val="ListLabel 76"/>
    <w:qFormat/>
    <w:rsid w:val="00CD4C52"/>
    <w:rPr>
      <w:rFonts w:cs="Symbol"/>
    </w:rPr>
  </w:style>
  <w:style w:type="character" w:customStyle="1" w:styleId="ListLabel77">
    <w:name w:val="ListLabel 77"/>
    <w:qFormat/>
    <w:rsid w:val="00CD4C52"/>
    <w:rPr>
      <w:rFonts w:cs="Courier New"/>
    </w:rPr>
  </w:style>
  <w:style w:type="character" w:customStyle="1" w:styleId="ListLabel78">
    <w:name w:val="ListLabel 78"/>
    <w:qFormat/>
    <w:rsid w:val="00CD4C52"/>
    <w:rPr>
      <w:rFonts w:cs="Wingdings"/>
    </w:rPr>
  </w:style>
  <w:style w:type="character" w:customStyle="1" w:styleId="ListLabel79">
    <w:name w:val="ListLabel 79"/>
    <w:qFormat/>
    <w:rsid w:val="00CD4C52"/>
    <w:rPr>
      <w:rFonts w:cs="Symbol"/>
    </w:rPr>
  </w:style>
  <w:style w:type="character" w:customStyle="1" w:styleId="ListLabel80">
    <w:name w:val="ListLabel 80"/>
    <w:qFormat/>
    <w:rsid w:val="00CD4C52"/>
    <w:rPr>
      <w:rFonts w:cs="Courier New"/>
    </w:rPr>
  </w:style>
  <w:style w:type="character" w:customStyle="1" w:styleId="ListLabel81">
    <w:name w:val="ListLabel 81"/>
    <w:qFormat/>
    <w:rsid w:val="00CD4C52"/>
    <w:rPr>
      <w:rFonts w:cs="Wingdings"/>
    </w:rPr>
  </w:style>
  <w:style w:type="character" w:customStyle="1" w:styleId="ListLabel82">
    <w:name w:val="ListLabel 82"/>
    <w:qFormat/>
    <w:rsid w:val="00CD4C52"/>
    <w:rPr>
      <w:rFonts w:eastAsia="Times New Roman"/>
    </w:rPr>
  </w:style>
  <w:style w:type="character" w:customStyle="1" w:styleId="ListLabel83">
    <w:name w:val="ListLabel 83"/>
    <w:qFormat/>
    <w:rsid w:val="00CD4C52"/>
    <w:rPr>
      <w:rFonts w:cs="Courier New"/>
    </w:rPr>
  </w:style>
  <w:style w:type="character" w:customStyle="1" w:styleId="ListLabel84">
    <w:name w:val="ListLabel 84"/>
    <w:qFormat/>
    <w:rsid w:val="00CD4C52"/>
    <w:rPr>
      <w:rFonts w:cs="Wingdings"/>
    </w:rPr>
  </w:style>
  <w:style w:type="character" w:customStyle="1" w:styleId="ListLabel85">
    <w:name w:val="ListLabel 85"/>
    <w:qFormat/>
    <w:rsid w:val="00CD4C52"/>
    <w:rPr>
      <w:rFonts w:cs="Symbol"/>
    </w:rPr>
  </w:style>
  <w:style w:type="character" w:customStyle="1" w:styleId="ListLabel86">
    <w:name w:val="ListLabel 86"/>
    <w:qFormat/>
    <w:rsid w:val="00CD4C52"/>
    <w:rPr>
      <w:rFonts w:cs="Courier New"/>
    </w:rPr>
  </w:style>
  <w:style w:type="character" w:customStyle="1" w:styleId="ListLabel87">
    <w:name w:val="ListLabel 87"/>
    <w:qFormat/>
    <w:rsid w:val="00CD4C52"/>
    <w:rPr>
      <w:rFonts w:cs="Wingdings"/>
    </w:rPr>
  </w:style>
  <w:style w:type="character" w:customStyle="1" w:styleId="ListLabel88">
    <w:name w:val="ListLabel 88"/>
    <w:qFormat/>
    <w:rsid w:val="00CD4C52"/>
    <w:rPr>
      <w:rFonts w:cs="Symbol"/>
    </w:rPr>
  </w:style>
  <w:style w:type="character" w:customStyle="1" w:styleId="ListLabel89">
    <w:name w:val="ListLabel 89"/>
    <w:qFormat/>
    <w:rsid w:val="00CD4C52"/>
    <w:rPr>
      <w:rFonts w:cs="Courier New"/>
    </w:rPr>
  </w:style>
  <w:style w:type="character" w:customStyle="1" w:styleId="ListLabel90">
    <w:name w:val="ListLabel 90"/>
    <w:qFormat/>
    <w:rsid w:val="00CD4C52"/>
    <w:rPr>
      <w:rFonts w:cs="Wingdings"/>
    </w:rPr>
  </w:style>
  <w:style w:type="character" w:customStyle="1" w:styleId="ListLabel91">
    <w:name w:val="ListLabel 91"/>
    <w:qFormat/>
    <w:rsid w:val="00CD4C52"/>
    <w:rPr>
      <w:rFonts w:cs="Symbol"/>
    </w:rPr>
  </w:style>
  <w:style w:type="character" w:customStyle="1" w:styleId="ListLabel92">
    <w:name w:val="ListLabel 92"/>
    <w:qFormat/>
    <w:rsid w:val="00CD4C52"/>
    <w:rPr>
      <w:rFonts w:cs="Courier New"/>
    </w:rPr>
  </w:style>
  <w:style w:type="character" w:customStyle="1" w:styleId="ListLabel93">
    <w:name w:val="ListLabel 93"/>
    <w:qFormat/>
    <w:rsid w:val="00CD4C52"/>
    <w:rPr>
      <w:rFonts w:cs="Wingdings"/>
    </w:rPr>
  </w:style>
  <w:style w:type="character" w:customStyle="1" w:styleId="ListLabel94">
    <w:name w:val="ListLabel 94"/>
    <w:qFormat/>
    <w:rsid w:val="00CD4C52"/>
    <w:rPr>
      <w:rFonts w:cs="Symbol"/>
    </w:rPr>
  </w:style>
  <w:style w:type="character" w:customStyle="1" w:styleId="ListLabel95">
    <w:name w:val="ListLabel 95"/>
    <w:qFormat/>
    <w:rsid w:val="00CD4C52"/>
    <w:rPr>
      <w:rFonts w:cs="Courier New"/>
    </w:rPr>
  </w:style>
  <w:style w:type="character" w:customStyle="1" w:styleId="ListLabel96">
    <w:name w:val="ListLabel 96"/>
    <w:qFormat/>
    <w:rsid w:val="00CD4C52"/>
    <w:rPr>
      <w:rFonts w:cs="Wingdings"/>
    </w:rPr>
  </w:style>
  <w:style w:type="character" w:customStyle="1" w:styleId="ListLabel97">
    <w:name w:val="ListLabel 97"/>
    <w:qFormat/>
    <w:rsid w:val="00CD4C52"/>
    <w:rPr>
      <w:rFonts w:cs="Symbol"/>
    </w:rPr>
  </w:style>
  <w:style w:type="character" w:customStyle="1" w:styleId="ListLabel98">
    <w:name w:val="ListLabel 98"/>
    <w:qFormat/>
    <w:rsid w:val="00CD4C52"/>
    <w:rPr>
      <w:rFonts w:cs="Courier New"/>
    </w:rPr>
  </w:style>
  <w:style w:type="character" w:customStyle="1" w:styleId="ListLabel99">
    <w:name w:val="ListLabel 99"/>
    <w:qFormat/>
    <w:rsid w:val="00CD4C52"/>
    <w:rPr>
      <w:rFonts w:cs="Wingdings"/>
    </w:rPr>
  </w:style>
  <w:style w:type="character" w:customStyle="1" w:styleId="ListLabel100">
    <w:name w:val="ListLabel 100"/>
    <w:qFormat/>
    <w:rsid w:val="00CD4C52"/>
    <w:rPr>
      <w:rFonts w:eastAsia="MS Mincho"/>
    </w:rPr>
  </w:style>
  <w:style w:type="character" w:customStyle="1" w:styleId="ListLabel101">
    <w:name w:val="ListLabel 101"/>
    <w:qFormat/>
    <w:rsid w:val="00CD4C52"/>
    <w:rPr>
      <w:rFonts w:cs="Courier New"/>
    </w:rPr>
  </w:style>
  <w:style w:type="character" w:customStyle="1" w:styleId="ListLabel102">
    <w:name w:val="ListLabel 102"/>
    <w:qFormat/>
    <w:rsid w:val="00CD4C52"/>
    <w:rPr>
      <w:rFonts w:cs="Wingdings"/>
    </w:rPr>
  </w:style>
  <w:style w:type="character" w:customStyle="1" w:styleId="ListLabel103">
    <w:name w:val="ListLabel 103"/>
    <w:qFormat/>
    <w:rsid w:val="00CD4C52"/>
    <w:rPr>
      <w:rFonts w:cs="Symbol"/>
    </w:rPr>
  </w:style>
  <w:style w:type="character" w:customStyle="1" w:styleId="ListLabel104">
    <w:name w:val="ListLabel 104"/>
    <w:qFormat/>
    <w:rsid w:val="00CD4C52"/>
    <w:rPr>
      <w:rFonts w:cs="Courier New"/>
    </w:rPr>
  </w:style>
  <w:style w:type="character" w:customStyle="1" w:styleId="ListLabel105">
    <w:name w:val="ListLabel 105"/>
    <w:qFormat/>
    <w:rsid w:val="00CD4C52"/>
    <w:rPr>
      <w:rFonts w:cs="Wingdings"/>
    </w:rPr>
  </w:style>
  <w:style w:type="character" w:customStyle="1" w:styleId="ListLabel106">
    <w:name w:val="ListLabel 106"/>
    <w:qFormat/>
    <w:rsid w:val="00CD4C52"/>
    <w:rPr>
      <w:rFonts w:cs="Symbol"/>
    </w:rPr>
  </w:style>
  <w:style w:type="character" w:customStyle="1" w:styleId="ListLabel107">
    <w:name w:val="ListLabel 107"/>
    <w:qFormat/>
    <w:rsid w:val="00CD4C52"/>
    <w:rPr>
      <w:rFonts w:cs="Courier New"/>
    </w:rPr>
  </w:style>
  <w:style w:type="character" w:customStyle="1" w:styleId="ListLabel108">
    <w:name w:val="ListLabel 108"/>
    <w:qFormat/>
    <w:rsid w:val="00CD4C52"/>
    <w:rPr>
      <w:rFonts w:cs="Wingdings"/>
    </w:rPr>
  </w:style>
  <w:style w:type="character" w:customStyle="1" w:styleId="ListLabel109">
    <w:name w:val="ListLabel 109"/>
    <w:qFormat/>
    <w:rsid w:val="00CD4C52"/>
    <w:rPr>
      <w:rFonts w:cs="Symbol"/>
      <w:b/>
      <w:sz w:val="24"/>
      <w:szCs w:val="24"/>
    </w:rPr>
  </w:style>
  <w:style w:type="character" w:customStyle="1" w:styleId="ListLabel110">
    <w:name w:val="ListLabel 110"/>
    <w:qFormat/>
    <w:rsid w:val="00CD4C52"/>
    <w:rPr>
      <w:rFonts w:cs="Courier New"/>
    </w:rPr>
  </w:style>
  <w:style w:type="character" w:customStyle="1" w:styleId="ListLabel111">
    <w:name w:val="ListLabel 111"/>
    <w:qFormat/>
    <w:rsid w:val="00CD4C52"/>
    <w:rPr>
      <w:rFonts w:cs="Wingdings"/>
    </w:rPr>
  </w:style>
  <w:style w:type="character" w:customStyle="1" w:styleId="ListLabel112">
    <w:name w:val="ListLabel 112"/>
    <w:qFormat/>
    <w:rsid w:val="00CD4C52"/>
    <w:rPr>
      <w:rFonts w:cs="Symbol"/>
    </w:rPr>
  </w:style>
  <w:style w:type="character" w:customStyle="1" w:styleId="ListLabel113">
    <w:name w:val="ListLabel 113"/>
    <w:qFormat/>
    <w:rsid w:val="00CD4C52"/>
    <w:rPr>
      <w:rFonts w:cs="Courier New"/>
    </w:rPr>
  </w:style>
  <w:style w:type="character" w:customStyle="1" w:styleId="ListLabel114">
    <w:name w:val="ListLabel 114"/>
    <w:qFormat/>
    <w:rsid w:val="00CD4C52"/>
    <w:rPr>
      <w:rFonts w:cs="Wingdings"/>
    </w:rPr>
  </w:style>
  <w:style w:type="character" w:customStyle="1" w:styleId="ListLabel115">
    <w:name w:val="ListLabel 115"/>
    <w:qFormat/>
    <w:rsid w:val="00CD4C52"/>
    <w:rPr>
      <w:rFonts w:cs="Symbol"/>
    </w:rPr>
  </w:style>
  <w:style w:type="character" w:customStyle="1" w:styleId="ListLabel116">
    <w:name w:val="ListLabel 116"/>
    <w:qFormat/>
    <w:rsid w:val="00CD4C52"/>
    <w:rPr>
      <w:rFonts w:cs="Courier New"/>
    </w:rPr>
  </w:style>
  <w:style w:type="character" w:customStyle="1" w:styleId="ListLabel117">
    <w:name w:val="ListLabel 117"/>
    <w:qFormat/>
    <w:rsid w:val="00CD4C52"/>
    <w:rPr>
      <w:rFonts w:cs="Wingdings"/>
    </w:rPr>
  </w:style>
  <w:style w:type="character" w:customStyle="1" w:styleId="ListLabel118">
    <w:name w:val="ListLabel 118"/>
    <w:qFormat/>
    <w:rsid w:val="00CD4C52"/>
    <w:rPr>
      <w:rFonts w:cs="Symbol"/>
      <w:b/>
    </w:rPr>
  </w:style>
  <w:style w:type="character" w:customStyle="1" w:styleId="ListLabel119">
    <w:name w:val="ListLabel 119"/>
    <w:qFormat/>
    <w:rsid w:val="00CD4C52"/>
    <w:rPr>
      <w:rFonts w:cs="Courier New"/>
    </w:rPr>
  </w:style>
  <w:style w:type="character" w:customStyle="1" w:styleId="ListLabel120">
    <w:name w:val="ListLabel 120"/>
    <w:qFormat/>
    <w:rsid w:val="00CD4C52"/>
    <w:rPr>
      <w:rFonts w:cs="Wingdings"/>
    </w:rPr>
  </w:style>
  <w:style w:type="character" w:customStyle="1" w:styleId="ListLabel121">
    <w:name w:val="ListLabel 121"/>
    <w:qFormat/>
    <w:rsid w:val="00CD4C52"/>
    <w:rPr>
      <w:rFonts w:cs="Symbol"/>
    </w:rPr>
  </w:style>
  <w:style w:type="character" w:customStyle="1" w:styleId="ListLabel122">
    <w:name w:val="ListLabel 122"/>
    <w:qFormat/>
    <w:rsid w:val="00CD4C52"/>
    <w:rPr>
      <w:rFonts w:cs="Courier New"/>
    </w:rPr>
  </w:style>
  <w:style w:type="character" w:customStyle="1" w:styleId="ListLabel123">
    <w:name w:val="ListLabel 123"/>
    <w:qFormat/>
    <w:rsid w:val="00CD4C52"/>
    <w:rPr>
      <w:rFonts w:cs="Wingdings"/>
    </w:rPr>
  </w:style>
  <w:style w:type="character" w:customStyle="1" w:styleId="ListLabel124">
    <w:name w:val="ListLabel 124"/>
    <w:qFormat/>
    <w:rsid w:val="00CD4C52"/>
    <w:rPr>
      <w:rFonts w:cs="Symbol"/>
    </w:rPr>
  </w:style>
  <w:style w:type="character" w:customStyle="1" w:styleId="ListLabel125">
    <w:name w:val="ListLabel 125"/>
    <w:qFormat/>
    <w:rsid w:val="00CD4C52"/>
    <w:rPr>
      <w:rFonts w:cs="Courier New"/>
    </w:rPr>
  </w:style>
  <w:style w:type="character" w:customStyle="1" w:styleId="ListLabel126">
    <w:name w:val="ListLabel 126"/>
    <w:qFormat/>
    <w:rsid w:val="00CD4C52"/>
    <w:rPr>
      <w:rFonts w:cs="Wingdings"/>
    </w:rPr>
  </w:style>
  <w:style w:type="character" w:customStyle="1" w:styleId="ListLabel127">
    <w:name w:val="ListLabel 127"/>
    <w:qFormat/>
    <w:rsid w:val="00CD4C52"/>
    <w:rPr>
      <w:rFonts w:cs="Symbol"/>
    </w:rPr>
  </w:style>
  <w:style w:type="character" w:customStyle="1" w:styleId="ListLabel128">
    <w:name w:val="ListLabel 128"/>
    <w:qFormat/>
    <w:rsid w:val="00CD4C52"/>
    <w:rPr>
      <w:rFonts w:cs="Courier New"/>
    </w:rPr>
  </w:style>
  <w:style w:type="character" w:customStyle="1" w:styleId="ListLabel129">
    <w:name w:val="ListLabel 129"/>
    <w:qFormat/>
    <w:rsid w:val="00CD4C52"/>
    <w:rPr>
      <w:rFonts w:cs="Wingdings"/>
    </w:rPr>
  </w:style>
  <w:style w:type="character" w:customStyle="1" w:styleId="ListLabel130">
    <w:name w:val="ListLabel 130"/>
    <w:qFormat/>
    <w:rsid w:val="00CD4C52"/>
    <w:rPr>
      <w:rFonts w:cs="Symbol"/>
    </w:rPr>
  </w:style>
  <w:style w:type="character" w:customStyle="1" w:styleId="ListLabel131">
    <w:name w:val="ListLabel 131"/>
    <w:qFormat/>
    <w:rsid w:val="00CD4C52"/>
    <w:rPr>
      <w:rFonts w:cs="Courier New"/>
    </w:rPr>
  </w:style>
  <w:style w:type="character" w:customStyle="1" w:styleId="ListLabel132">
    <w:name w:val="ListLabel 132"/>
    <w:qFormat/>
    <w:rsid w:val="00CD4C52"/>
    <w:rPr>
      <w:rFonts w:cs="Wingdings"/>
    </w:rPr>
  </w:style>
  <w:style w:type="character" w:customStyle="1" w:styleId="ListLabel133">
    <w:name w:val="ListLabel 133"/>
    <w:qFormat/>
    <w:rsid w:val="00CD4C52"/>
    <w:rPr>
      <w:rFonts w:cs="Symbol"/>
    </w:rPr>
  </w:style>
  <w:style w:type="character" w:customStyle="1" w:styleId="ListLabel134">
    <w:name w:val="ListLabel 134"/>
    <w:qFormat/>
    <w:rsid w:val="00CD4C52"/>
    <w:rPr>
      <w:rFonts w:cs="Courier New"/>
    </w:rPr>
  </w:style>
  <w:style w:type="character" w:customStyle="1" w:styleId="ListLabel135">
    <w:name w:val="ListLabel 135"/>
    <w:qFormat/>
    <w:rsid w:val="00CD4C52"/>
    <w:rPr>
      <w:rFonts w:cs="Wingdings"/>
    </w:rPr>
  </w:style>
  <w:style w:type="character" w:customStyle="1" w:styleId="ListLabel136">
    <w:name w:val="ListLabel 136"/>
    <w:qFormat/>
    <w:rsid w:val="00CD4C52"/>
    <w:rPr>
      <w:rFonts w:cs="Symbol"/>
      <w:b/>
      <w:sz w:val="24"/>
      <w:szCs w:val="24"/>
    </w:rPr>
  </w:style>
  <w:style w:type="character" w:customStyle="1" w:styleId="ListLabel137">
    <w:name w:val="ListLabel 137"/>
    <w:qFormat/>
    <w:rsid w:val="00CD4C52"/>
    <w:rPr>
      <w:rFonts w:cs="Courier New"/>
    </w:rPr>
  </w:style>
  <w:style w:type="character" w:customStyle="1" w:styleId="ListLabel138">
    <w:name w:val="ListLabel 138"/>
    <w:qFormat/>
    <w:rsid w:val="00CD4C52"/>
    <w:rPr>
      <w:rFonts w:cs="Wingdings"/>
    </w:rPr>
  </w:style>
  <w:style w:type="character" w:customStyle="1" w:styleId="ListLabel139">
    <w:name w:val="ListLabel 139"/>
    <w:qFormat/>
    <w:rsid w:val="00CD4C52"/>
    <w:rPr>
      <w:rFonts w:cs="Symbol"/>
    </w:rPr>
  </w:style>
  <w:style w:type="character" w:customStyle="1" w:styleId="ListLabel140">
    <w:name w:val="ListLabel 140"/>
    <w:qFormat/>
    <w:rsid w:val="00CD4C52"/>
    <w:rPr>
      <w:rFonts w:cs="Courier New"/>
    </w:rPr>
  </w:style>
  <w:style w:type="character" w:customStyle="1" w:styleId="ListLabel141">
    <w:name w:val="ListLabel 141"/>
    <w:qFormat/>
    <w:rsid w:val="00CD4C52"/>
    <w:rPr>
      <w:rFonts w:cs="Wingdings"/>
    </w:rPr>
  </w:style>
  <w:style w:type="character" w:customStyle="1" w:styleId="ListLabel142">
    <w:name w:val="ListLabel 142"/>
    <w:qFormat/>
    <w:rsid w:val="00CD4C52"/>
    <w:rPr>
      <w:rFonts w:cs="Symbol"/>
    </w:rPr>
  </w:style>
  <w:style w:type="character" w:customStyle="1" w:styleId="ListLabel143">
    <w:name w:val="ListLabel 143"/>
    <w:qFormat/>
    <w:rsid w:val="00CD4C52"/>
    <w:rPr>
      <w:rFonts w:cs="Courier New"/>
    </w:rPr>
  </w:style>
  <w:style w:type="character" w:customStyle="1" w:styleId="ListLabel144">
    <w:name w:val="ListLabel 144"/>
    <w:qFormat/>
    <w:rsid w:val="00CD4C52"/>
    <w:rPr>
      <w:rFonts w:cs="Wingdings"/>
    </w:rPr>
  </w:style>
  <w:style w:type="character" w:customStyle="1" w:styleId="ListLabel145">
    <w:name w:val="ListLabel 145"/>
    <w:qFormat/>
    <w:rsid w:val="00CD4C52"/>
    <w:rPr>
      <w:rFonts w:cs="Symbol"/>
      <w:b/>
    </w:rPr>
  </w:style>
  <w:style w:type="character" w:customStyle="1" w:styleId="ListLabel146">
    <w:name w:val="ListLabel 146"/>
    <w:qFormat/>
    <w:rsid w:val="00CD4C52"/>
    <w:rPr>
      <w:rFonts w:cs="Courier New"/>
    </w:rPr>
  </w:style>
  <w:style w:type="character" w:customStyle="1" w:styleId="ListLabel147">
    <w:name w:val="ListLabel 147"/>
    <w:qFormat/>
    <w:rsid w:val="00CD4C52"/>
    <w:rPr>
      <w:rFonts w:cs="Wingdings"/>
    </w:rPr>
  </w:style>
  <w:style w:type="character" w:customStyle="1" w:styleId="ListLabel148">
    <w:name w:val="ListLabel 148"/>
    <w:qFormat/>
    <w:rsid w:val="00CD4C52"/>
    <w:rPr>
      <w:rFonts w:cs="Symbol"/>
    </w:rPr>
  </w:style>
  <w:style w:type="character" w:customStyle="1" w:styleId="ListLabel149">
    <w:name w:val="ListLabel 149"/>
    <w:qFormat/>
    <w:rsid w:val="00CD4C52"/>
    <w:rPr>
      <w:rFonts w:cs="Courier New"/>
    </w:rPr>
  </w:style>
  <w:style w:type="character" w:customStyle="1" w:styleId="ListLabel150">
    <w:name w:val="ListLabel 150"/>
    <w:qFormat/>
    <w:rsid w:val="00CD4C52"/>
    <w:rPr>
      <w:rFonts w:cs="Wingdings"/>
    </w:rPr>
  </w:style>
  <w:style w:type="character" w:customStyle="1" w:styleId="ListLabel151">
    <w:name w:val="ListLabel 151"/>
    <w:qFormat/>
    <w:rsid w:val="00CD4C52"/>
    <w:rPr>
      <w:rFonts w:cs="Symbol"/>
    </w:rPr>
  </w:style>
  <w:style w:type="character" w:customStyle="1" w:styleId="ListLabel152">
    <w:name w:val="ListLabel 152"/>
    <w:qFormat/>
    <w:rsid w:val="00CD4C52"/>
    <w:rPr>
      <w:rFonts w:cs="Courier New"/>
    </w:rPr>
  </w:style>
  <w:style w:type="character" w:customStyle="1" w:styleId="ListLabel153">
    <w:name w:val="ListLabel 153"/>
    <w:qFormat/>
    <w:rsid w:val="00CD4C52"/>
    <w:rPr>
      <w:rFonts w:cs="Wingdings"/>
    </w:rPr>
  </w:style>
  <w:style w:type="character" w:customStyle="1" w:styleId="ListLabel154">
    <w:name w:val="ListLabel 154"/>
    <w:qFormat/>
    <w:rsid w:val="00CD4C52"/>
    <w:rPr>
      <w:rFonts w:cs="Symbol"/>
    </w:rPr>
  </w:style>
  <w:style w:type="character" w:customStyle="1" w:styleId="ListLabel155">
    <w:name w:val="ListLabel 155"/>
    <w:qFormat/>
    <w:rsid w:val="00CD4C52"/>
    <w:rPr>
      <w:rFonts w:cs="Courier New"/>
    </w:rPr>
  </w:style>
  <w:style w:type="character" w:customStyle="1" w:styleId="ListLabel156">
    <w:name w:val="ListLabel 156"/>
    <w:qFormat/>
    <w:rsid w:val="00CD4C52"/>
    <w:rPr>
      <w:rFonts w:cs="Wingdings"/>
    </w:rPr>
  </w:style>
  <w:style w:type="character" w:customStyle="1" w:styleId="ListLabel157">
    <w:name w:val="ListLabel 157"/>
    <w:qFormat/>
    <w:rsid w:val="00CD4C52"/>
    <w:rPr>
      <w:rFonts w:cs="Symbol"/>
    </w:rPr>
  </w:style>
  <w:style w:type="character" w:customStyle="1" w:styleId="ListLabel158">
    <w:name w:val="ListLabel 158"/>
    <w:qFormat/>
    <w:rsid w:val="00CD4C52"/>
    <w:rPr>
      <w:rFonts w:cs="Courier New"/>
    </w:rPr>
  </w:style>
  <w:style w:type="character" w:customStyle="1" w:styleId="ListLabel159">
    <w:name w:val="ListLabel 159"/>
    <w:qFormat/>
    <w:rsid w:val="00CD4C52"/>
    <w:rPr>
      <w:rFonts w:cs="Wingdings"/>
    </w:rPr>
  </w:style>
  <w:style w:type="character" w:customStyle="1" w:styleId="ListLabel160">
    <w:name w:val="ListLabel 160"/>
    <w:qFormat/>
    <w:rsid w:val="00CD4C52"/>
    <w:rPr>
      <w:rFonts w:cs="Symbol"/>
    </w:rPr>
  </w:style>
  <w:style w:type="character" w:customStyle="1" w:styleId="ListLabel161">
    <w:name w:val="ListLabel 161"/>
    <w:qFormat/>
    <w:rsid w:val="00CD4C52"/>
    <w:rPr>
      <w:rFonts w:cs="Courier New"/>
    </w:rPr>
  </w:style>
  <w:style w:type="character" w:customStyle="1" w:styleId="ListLabel162">
    <w:name w:val="ListLabel 162"/>
    <w:qFormat/>
    <w:rsid w:val="00CD4C52"/>
    <w:rPr>
      <w:rFonts w:cs="Wingdings"/>
    </w:rPr>
  </w:style>
  <w:style w:type="character" w:customStyle="1" w:styleId="ListLabel163">
    <w:name w:val="ListLabel 163"/>
    <w:qFormat/>
    <w:rsid w:val="00CD4C52"/>
    <w:rPr>
      <w:rFonts w:cs="Symbol"/>
      <w:b/>
      <w:sz w:val="24"/>
      <w:szCs w:val="24"/>
    </w:rPr>
  </w:style>
  <w:style w:type="character" w:customStyle="1" w:styleId="ListLabel164">
    <w:name w:val="ListLabel 164"/>
    <w:qFormat/>
    <w:rsid w:val="00CD4C52"/>
    <w:rPr>
      <w:rFonts w:cs="Courier New"/>
    </w:rPr>
  </w:style>
  <w:style w:type="character" w:customStyle="1" w:styleId="ListLabel165">
    <w:name w:val="ListLabel 165"/>
    <w:qFormat/>
    <w:rsid w:val="00CD4C52"/>
    <w:rPr>
      <w:rFonts w:cs="Wingdings"/>
    </w:rPr>
  </w:style>
  <w:style w:type="character" w:customStyle="1" w:styleId="ListLabel166">
    <w:name w:val="ListLabel 166"/>
    <w:qFormat/>
    <w:rsid w:val="00CD4C52"/>
    <w:rPr>
      <w:rFonts w:cs="Symbol"/>
    </w:rPr>
  </w:style>
  <w:style w:type="character" w:customStyle="1" w:styleId="ListLabel167">
    <w:name w:val="ListLabel 167"/>
    <w:qFormat/>
    <w:rsid w:val="00CD4C52"/>
    <w:rPr>
      <w:rFonts w:cs="Courier New"/>
    </w:rPr>
  </w:style>
  <w:style w:type="character" w:customStyle="1" w:styleId="ListLabel168">
    <w:name w:val="ListLabel 168"/>
    <w:qFormat/>
    <w:rsid w:val="00CD4C52"/>
    <w:rPr>
      <w:rFonts w:cs="Wingdings"/>
    </w:rPr>
  </w:style>
  <w:style w:type="character" w:customStyle="1" w:styleId="ListLabel169">
    <w:name w:val="ListLabel 169"/>
    <w:qFormat/>
    <w:rsid w:val="00CD4C52"/>
    <w:rPr>
      <w:rFonts w:cs="Symbol"/>
    </w:rPr>
  </w:style>
  <w:style w:type="character" w:customStyle="1" w:styleId="ListLabel170">
    <w:name w:val="ListLabel 170"/>
    <w:qFormat/>
    <w:rsid w:val="00CD4C52"/>
    <w:rPr>
      <w:rFonts w:cs="Courier New"/>
    </w:rPr>
  </w:style>
  <w:style w:type="character" w:customStyle="1" w:styleId="ListLabel171">
    <w:name w:val="ListLabel 171"/>
    <w:qFormat/>
    <w:rsid w:val="00CD4C52"/>
    <w:rPr>
      <w:rFonts w:cs="Wingdings"/>
    </w:rPr>
  </w:style>
  <w:style w:type="character" w:customStyle="1" w:styleId="ListLabel172">
    <w:name w:val="ListLabel 172"/>
    <w:qFormat/>
    <w:rsid w:val="00CD4C52"/>
    <w:rPr>
      <w:rFonts w:cs="Symbol"/>
      <w:b/>
    </w:rPr>
  </w:style>
  <w:style w:type="character" w:customStyle="1" w:styleId="ListLabel173">
    <w:name w:val="ListLabel 173"/>
    <w:qFormat/>
    <w:rsid w:val="00CD4C52"/>
    <w:rPr>
      <w:rFonts w:cs="Courier New"/>
    </w:rPr>
  </w:style>
  <w:style w:type="character" w:customStyle="1" w:styleId="ListLabel174">
    <w:name w:val="ListLabel 174"/>
    <w:qFormat/>
    <w:rsid w:val="00CD4C52"/>
    <w:rPr>
      <w:rFonts w:cs="Wingdings"/>
    </w:rPr>
  </w:style>
  <w:style w:type="character" w:customStyle="1" w:styleId="ListLabel175">
    <w:name w:val="ListLabel 175"/>
    <w:qFormat/>
    <w:rsid w:val="00CD4C52"/>
    <w:rPr>
      <w:rFonts w:cs="Symbol"/>
    </w:rPr>
  </w:style>
  <w:style w:type="character" w:customStyle="1" w:styleId="ListLabel176">
    <w:name w:val="ListLabel 176"/>
    <w:qFormat/>
    <w:rsid w:val="00CD4C52"/>
    <w:rPr>
      <w:rFonts w:cs="Courier New"/>
    </w:rPr>
  </w:style>
  <w:style w:type="character" w:customStyle="1" w:styleId="ListLabel177">
    <w:name w:val="ListLabel 177"/>
    <w:qFormat/>
    <w:rsid w:val="00CD4C52"/>
    <w:rPr>
      <w:rFonts w:cs="Wingdings"/>
    </w:rPr>
  </w:style>
  <w:style w:type="character" w:customStyle="1" w:styleId="ListLabel178">
    <w:name w:val="ListLabel 178"/>
    <w:qFormat/>
    <w:rsid w:val="00CD4C52"/>
    <w:rPr>
      <w:rFonts w:cs="Symbol"/>
    </w:rPr>
  </w:style>
  <w:style w:type="character" w:customStyle="1" w:styleId="ListLabel179">
    <w:name w:val="ListLabel 179"/>
    <w:qFormat/>
    <w:rsid w:val="00CD4C52"/>
    <w:rPr>
      <w:rFonts w:cs="Courier New"/>
    </w:rPr>
  </w:style>
  <w:style w:type="character" w:customStyle="1" w:styleId="ListLabel180">
    <w:name w:val="ListLabel 180"/>
    <w:qFormat/>
    <w:rsid w:val="00CD4C52"/>
    <w:rPr>
      <w:rFonts w:cs="Wingdings"/>
    </w:rPr>
  </w:style>
  <w:style w:type="character" w:customStyle="1" w:styleId="ListLabel181">
    <w:name w:val="ListLabel 181"/>
    <w:qFormat/>
    <w:rsid w:val="00CD4C52"/>
    <w:rPr>
      <w:rFonts w:cs="Symbol"/>
    </w:rPr>
  </w:style>
  <w:style w:type="character" w:customStyle="1" w:styleId="ListLabel182">
    <w:name w:val="ListLabel 182"/>
    <w:qFormat/>
    <w:rsid w:val="00CD4C52"/>
    <w:rPr>
      <w:rFonts w:cs="Courier New"/>
    </w:rPr>
  </w:style>
  <w:style w:type="character" w:customStyle="1" w:styleId="ListLabel183">
    <w:name w:val="ListLabel 183"/>
    <w:qFormat/>
    <w:rsid w:val="00CD4C52"/>
    <w:rPr>
      <w:rFonts w:cs="Wingdings"/>
    </w:rPr>
  </w:style>
  <w:style w:type="character" w:customStyle="1" w:styleId="ListLabel184">
    <w:name w:val="ListLabel 184"/>
    <w:qFormat/>
    <w:rsid w:val="00CD4C52"/>
    <w:rPr>
      <w:rFonts w:cs="Symbol"/>
    </w:rPr>
  </w:style>
  <w:style w:type="character" w:customStyle="1" w:styleId="ListLabel185">
    <w:name w:val="ListLabel 185"/>
    <w:qFormat/>
    <w:rsid w:val="00CD4C52"/>
    <w:rPr>
      <w:rFonts w:cs="Courier New"/>
    </w:rPr>
  </w:style>
  <w:style w:type="character" w:customStyle="1" w:styleId="ListLabel186">
    <w:name w:val="ListLabel 186"/>
    <w:qFormat/>
    <w:rsid w:val="00CD4C52"/>
    <w:rPr>
      <w:rFonts w:cs="Wingdings"/>
    </w:rPr>
  </w:style>
  <w:style w:type="character" w:customStyle="1" w:styleId="ListLabel187">
    <w:name w:val="ListLabel 187"/>
    <w:qFormat/>
    <w:rsid w:val="00CD4C52"/>
    <w:rPr>
      <w:rFonts w:cs="Symbol"/>
    </w:rPr>
  </w:style>
  <w:style w:type="character" w:customStyle="1" w:styleId="ListLabel188">
    <w:name w:val="ListLabel 188"/>
    <w:qFormat/>
    <w:rsid w:val="00CD4C52"/>
    <w:rPr>
      <w:rFonts w:cs="Courier New"/>
    </w:rPr>
  </w:style>
  <w:style w:type="character" w:customStyle="1" w:styleId="ListLabel189">
    <w:name w:val="ListLabel 189"/>
    <w:qFormat/>
    <w:rsid w:val="00CD4C52"/>
    <w:rPr>
      <w:rFonts w:cs="Wingdings"/>
    </w:rPr>
  </w:style>
  <w:style w:type="character" w:customStyle="1" w:styleId="ListLabel190">
    <w:name w:val="ListLabel 190"/>
    <w:qFormat/>
    <w:rsid w:val="00CD4C52"/>
    <w:rPr>
      <w:rFonts w:cs="Symbol"/>
      <w:b/>
      <w:sz w:val="24"/>
      <w:szCs w:val="24"/>
    </w:rPr>
  </w:style>
  <w:style w:type="character" w:customStyle="1" w:styleId="ListLabel191">
    <w:name w:val="ListLabel 191"/>
    <w:qFormat/>
    <w:rsid w:val="00CD4C52"/>
    <w:rPr>
      <w:rFonts w:cs="Courier New"/>
    </w:rPr>
  </w:style>
  <w:style w:type="character" w:customStyle="1" w:styleId="ListLabel192">
    <w:name w:val="ListLabel 192"/>
    <w:qFormat/>
    <w:rsid w:val="00CD4C52"/>
    <w:rPr>
      <w:rFonts w:cs="Wingdings"/>
    </w:rPr>
  </w:style>
  <w:style w:type="character" w:customStyle="1" w:styleId="ListLabel193">
    <w:name w:val="ListLabel 193"/>
    <w:qFormat/>
    <w:rsid w:val="00CD4C52"/>
    <w:rPr>
      <w:rFonts w:cs="Symbol"/>
    </w:rPr>
  </w:style>
  <w:style w:type="character" w:customStyle="1" w:styleId="ListLabel194">
    <w:name w:val="ListLabel 194"/>
    <w:qFormat/>
    <w:rsid w:val="00CD4C52"/>
    <w:rPr>
      <w:rFonts w:cs="Courier New"/>
    </w:rPr>
  </w:style>
  <w:style w:type="character" w:customStyle="1" w:styleId="ListLabel195">
    <w:name w:val="ListLabel 195"/>
    <w:qFormat/>
    <w:rsid w:val="00CD4C52"/>
    <w:rPr>
      <w:rFonts w:cs="Wingdings"/>
    </w:rPr>
  </w:style>
  <w:style w:type="character" w:customStyle="1" w:styleId="ListLabel196">
    <w:name w:val="ListLabel 196"/>
    <w:qFormat/>
    <w:rsid w:val="00CD4C52"/>
    <w:rPr>
      <w:rFonts w:cs="Symbol"/>
    </w:rPr>
  </w:style>
  <w:style w:type="character" w:customStyle="1" w:styleId="ListLabel197">
    <w:name w:val="ListLabel 197"/>
    <w:qFormat/>
    <w:rsid w:val="00CD4C52"/>
    <w:rPr>
      <w:rFonts w:cs="Courier New"/>
    </w:rPr>
  </w:style>
  <w:style w:type="character" w:customStyle="1" w:styleId="ListLabel198">
    <w:name w:val="ListLabel 198"/>
    <w:qFormat/>
    <w:rsid w:val="00CD4C52"/>
    <w:rPr>
      <w:rFonts w:cs="Wingdings"/>
    </w:rPr>
  </w:style>
  <w:style w:type="character" w:customStyle="1" w:styleId="ListLabel199">
    <w:name w:val="ListLabel 199"/>
    <w:qFormat/>
    <w:rsid w:val="00CD4C52"/>
    <w:rPr>
      <w:rFonts w:cs="Symbol"/>
      <w:b/>
    </w:rPr>
  </w:style>
  <w:style w:type="character" w:customStyle="1" w:styleId="ListLabel200">
    <w:name w:val="ListLabel 200"/>
    <w:qFormat/>
    <w:rsid w:val="00CD4C52"/>
    <w:rPr>
      <w:rFonts w:cs="Courier New"/>
    </w:rPr>
  </w:style>
  <w:style w:type="character" w:customStyle="1" w:styleId="ListLabel201">
    <w:name w:val="ListLabel 201"/>
    <w:qFormat/>
    <w:rsid w:val="00CD4C52"/>
    <w:rPr>
      <w:rFonts w:cs="Wingdings"/>
    </w:rPr>
  </w:style>
  <w:style w:type="character" w:customStyle="1" w:styleId="ListLabel202">
    <w:name w:val="ListLabel 202"/>
    <w:qFormat/>
    <w:rsid w:val="00CD4C52"/>
    <w:rPr>
      <w:rFonts w:cs="Symbol"/>
    </w:rPr>
  </w:style>
  <w:style w:type="character" w:customStyle="1" w:styleId="ListLabel203">
    <w:name w:val="ListLabel 203"/>
    <w:qFormat/>
    <w:rsid w:val="00CD4C52"/>
    <w:rPr>
      <w:rFonts w:cs="Courier New"/>
    </w:rPr>
  </w:style>
  <w:style w:type="character" w:customStyle="1" w:styleId="ListLabel204">
    <w:name w:val="ListLabel 204"/>
    <w:qFormat/>
    <w:rsid w:val="00CD4C52"/>
    <w:rPr>
      <w:rFonts w:cs="Wingdings"/>
    </w:rPr>
  </w:style>
  <w:style w:type="character" w:customStyle="1" w:styleId="ListLabel205">
    <w:name w:val="ListLabel 205"/>
    <w:qFormat/>
    <w:rsid w:val="00CD4C52"/>
    <w:rPr>
      <w:rFonts w:cs="Symbol"/>
    </w:rPr>
  </w:style>
  <w:style w:type="character" w:customStyle="1" w:styleId="ListLabel206">
    <w:name w:val="ListLabel 206"/>
    <w:qFormat/>
    <w:rsid w:val="00CD4C52"/>
    <w:rPr>
      <w:rFonts w:cs="Courier New"/>
    </w:rPr>
  </w:style>
  <w:style w:type="character" w:customStyle="1" w:styleId="ListLabel207">
    <w:name w:val="ListLabel 207"/>
    <w:qFormat/>
    <w:rsid w:val="00CD4C52"/>
    <w:rPr>
      <w:rFonts w:cs="Wingdings"/>
    </w:rPr>
  </w:style>
  <w:style w:type="character" w:customStyle="1" w:styleId="ListLabel208">
    <w:name w:val="ListLabel 208"/>
    <w:qFormat/>
    <w:rsid w:val="00CD4C52"/>
    <w:rPr>
      <w:rFonts w:cs="Symbol"/>
    </w:rPr>
  </w:style>
  <w:style w:type="character" w:customStyle="1" w:styleId="ListLabel209">
    <w:name w:val="ListLabel 209"/>
    <w:qFormat/>
    <w:rsid w:val="00CD4C52"/>
    <w:rPr>
      <w:rFonts w:cs="Courier New"/>
    </w:rPr>
  </w:style>
  <w:style w:type="character" w:customStyle="1" w:styleId="ListLabel210">
    <w:name w:val="ListLabel 210"/>
    <w:qFormat/>
    <w:rsid w:val="00CD4C52"/>
    <w:rPr>
      <w:rFonts w:cs="Wingdings"/>
    </w:rPr>
  </w:style>
  <w:style w:type="character" w:customStyle="1" w:styleId="ListLabel211">
    <w:name w:val="ListLabel 211"/>
    <w:qFormat/>
    <w:rsid w:val="00CD4C52"/>
    <w:rPr>
      <w:rFonts w:cs="Symbol"/>
    </w:rPr>
  </w:style>
  <w:style w:type="character" w:customStyle="1" w:styleId="ListLabel212">
    <w:name w:val="ListLabel 212"/>
    <w:qFormat/>
    <w:rsid w:val="00CD4C52"/>
    <w:rPr>
      <w:rFonts w:cs="Courier New"/>
    </w:rPr>
  </w:style>
  <w:style w:type="character" w:customStyle="1" w:styleId="ListLabel213">
    <w:name w:val="ListLabel 213"/>
    <w:qFormat/>
    <w:rsid w:val="00CD4C52"/>
    <w:rPr>
      <w:rFonts w:cs="Wingdings"/>
    </w:rPr>
  </w:style>
  <w:style w:type="character" w:customStyle="1" w:styleId="ListLabel214">
    <w:name w:val="ListLabel 214"/>
    <w:qFormat/>
    <w:rsid w:val="00CD4C52"/>
    <w:rPr>
      <w:rFonts w:cs="Symbol"/>
    </w:rPr>
  </w:style>
  <w:style w:type="character" w:customStyle="1" w:styleId="ListLabel215">
    <w:name w:val="ListLabel 215"/>
    <w:qFormat/>
    <w:rsid w:val="00CD4C52"/>
    <w:rPr>
      <w:rFonts w:cs="Courier New"/>
    </w:rPr>
  </w:style>
  <w:style w:type="character" w:customStyle="1" w:styleId="ListLabel216">
    <w:name w:val="ListLabel 216"/>
    <w:qFormat/>
    <w:rsid w:val="00CD4C52"/>
    <w:rPr>
      <w:rFonts w:cs="Wingdings"/>
    </w:rPr>
  </w:style>
  <w:style w:type="character" w:customStyle="1" w:styleId="ListLabel217">
    <w:name w:val="ListLabel 217"/>
    <w:qFormat/>
    <w:rsid w:val="00CD4C52"/>
    <w:rPr>
      <w:rFonts w:cs="Symbol"/>
      <w:b/>
      <w:sz w:val="24"/>
      <w:szCs w:val="24"/>
    </w:rPr>
  </w:style>
  <w:style w:type="character" w:customStyle="1" w:styleId="ListLabel218">
    <w:name w:val="ListLabel 218"/>
    <w:qFormat/>
    <w:rsid w:val="00CD4C52"/>
    <w:rPr>
      <w:rFonts w:cs="Courier New"/>
    </w:rPr>
  </w:style>
  <w:style w:type="character" w:customStyle="1" w:styleId="ListLabel219">
    <w:name w:val="ListLabel 219"/>
    <w:qFormat/>
    <w:rsid w:val="00CD4C52"/>
    <w:rPr>
      <w:rFonts w:cs="Wingdings"/>
    </w:rPr>
  </w:style>
  <w:style w:type="character" w:customStyle="1" w:styleId="ListLabel220">
    <w:name w:val="ListLabel 220"/>
    <w:qFormat/>
    <w:rsid w:val="00CD4C52"/>
    <w:rPr>
      <w:rFonts w:cs="Symbol"/>
    </w:rPr>
  </w:style>
  <w:style w:type="character" w:customStyle="1" w:styleId="ListLabel221">
    <w:name w:val="ListLabel 221"/>
    <w:qFormat/>
    <w:rsid w:val="00CD4C52"/>
    <w:rPr>
      <w:rFonts w:cs="Courier New"/>
    </w:rPr>
  </w:style>
  <w:style w:type="character" w:customStyle="1" w:styleId="ListLabel222">
    <w:name w:val="ListLabel 222"/>
    <w:qFormat/>
    <w:rsid w:val="00CD4C52"/>
    <w:rPr>
      <w:rFonts w:cs="Wingdings"/>
    </w:rPr>
  </w:style>
  <w:style w:type="character" w:customStyle="1" w:styleId="ListLabel223">
    <w:name w:val="ListLabel 223"/>
    <w:qFormat/>
    <w:rsid w:val="00CD4C52"/>
    <w:rPr>
      <w:rFonts w:cs="Symbol"/>
    </w:rPr>
  </w:style>
  <w:style w:type="character" w:customStyle="1" w:styleId="ListLabel224">
    <w:name w:val="ListLabel 224"/>
    <w:qFormat/>
    <w:rsid w:val="00CD4C52"/>
    <w:rPr>
      <w:rFonts w:cs="Courier New"/>
    </w:rPr>
  </w:style>
  <w:style w:type="character" w:customStyle="1" w:styleId="ListLabel225">
    <w:name w:val="ListLabel 225"/>
    <w:qFormat/>
    <w:rsid w:val="00CD4C52"/>
    <w:rPr>
      <w:rFonts w:cs="Wingdings"/>
    </w:rPr>
  </w:style>
  <w:style w:type="character" w:customStyle="1" w:styleId="ListLabel226">
    <w:name w:val="ListLabel 226"/>
    <w:qFormat/>
    <w:rsid w:val="00CD4C52"/>
    <w:rPr>
      <w:rFonts w:cs="Symbol"/>
      <w:b/>
    </w:rPr>
  </w:style>
  <w:style w:type="character" w:customStyle="1" w:styleId="ListLabel227">
    <w:name w:val="ListLabel 227"/>
    <w:qFormat/>
    <w:rsid w:val="00CD4C52"/>
    <w:rPr>
      <w:rFonts w:cs="Courier New"/>
    </w:rPr>
  </w:style>
  <w:style w:type="character" w:customStyle="1" w:styleId="ListLabel228">
    <w:name w:val="ListLabel 228"/>
    <w:qFormat/>
    <w:rsid w:val="00CD4C52"/>
    <w:rPr>
      <w:rFonts w:cs="Wingdings"/>
    </w:rPr>
  </w:style>
  <w:style w:type="character" w:customStyle="1" w:styleId="ListLabel229">
    <w:name w:val="ListLabel 229"/>
    <w:qFormat/>
    <w:rsid w:val="00CD4C52"/>
    <w:rPr>
      <w:rFonts w:cs="Symbol"/>
    </w:rPr>
  </w:style>
  <w:style w:type="character" w:customStyle="1" w:styleId="ListLabel230">
    <w:name w:val="ListLabel 230"/>
    <w:qFormat/>
    <w:rsid w:val="00CD4C52"/>
    <w:rPr>
      <w:rFonts w:cs="Courier New"/>
    </w:rPr>
  </w:style>
  <w:style w:type="character" w:customStyle="1" w:styleId="ListLabel231">
    <w:name w:val="ListLabel 231"/>
    <w:qFormat/>
    <w:rsid w:val="00CD4C52"/>
    <w:rPr>
      <w:rFonts w:cs="Wingdings"/>
    </w:rPr>
  </w:style>
  <w:style w:type="character" w:customStyle="1" w:styleId="ListLabel232">
    <w:name w:val="ListLabel 232"/>
    <w:qFormat/>
    <w:rsid w:val="00CD4C52"/>
    <w:rPr>
      <w:rFonts w:cs="Symbol"/>
    </w:rPr>
  </w:style>
  <w:style w:type="character" w:customStyle="1" w:styleId="ListLabel233">
    <w:name w:val="ListLabel 233"/>
    <w:qFormat/>
    <w:rsid w:val="00CD4C52"/>
    <w:rPr>
      <w:rFonts w:cs="Courier New"/>
    </w:rPr>
  </w:style>
  <w:style w:type="character" w:customStyle="1" w:styleId="ListLabel234">
    <w:name w:val="ListLabel 234"/>
    <w:qFormat/>
    <w:rsid w:val="00CD4C52"/>
    <w:rPr>
      <w:rFonts w:cs="Wingdings"/>
    </w:rPr>
  </w:style>
  <w:style w:type="character" w:customStyle="1" w:styleId="ListLabel235">
    <w:name w:val="ListLabel 235"/>
    <w:qFormat/>
    <w:rsid w:val="00CD4C52"/>
    <w:rPr>
      <w:rFonts w:cs="Symbol"/>
      <w:sz w:val="22"/>
    </w:rPr>
  </w:style>
  <w:style w:type="character" w:customStyle="1" w:styleId="ListLabel236">
    <w:name w:val="ListLabel 236"/>
    <w:qFormat/>
    <w:rsid w:val="00CD4C52"/>
    <w:rPr>
      <w:rFonts w:cs="Courier New"/>
    </w:rPr>
  </w:style>
  <w:style w:type="character" w:customStyle="1" w:styleId="ListLabel237">
    <w:name w:val="ListLabel 237"/>
    <w:qFormat/>
    <w:rsid w:val="00CD4C52"/>
    <w:rPr>
      <w:rFonts w:cs="Wingdings"/>
    </w:rPr>
  </w:style>
  <w:style w:type="character" w:customStyle="1" w:styleId="ListLabel238">
    <w:name w:val="ListLabel 238"/>
    <w:qFormat/>
    <w:rsid w:val="00CD4C52"/>
    <w:rPr>
      <w:rFonts w:cs="Symbol"/>
    </w:rPr>
  </w:style>
  <w:style w:type="character" w:customStyle="1" w:styleId="ListLabel239">
    <w:name w:val="ListLabel 239"/>
    <w:qFormat/>
    <w:rsid w:val="00CD4C52"/>
    <w:rPr>
      <w:rFonts w:cs="Courier New"/>
    </w:rPr>
  </w:style>
  <w:style w:type="character" w:customStyle="1" w:styleId="ListLabel240">
    <w:name w:val="ListLabel 240"/>
    <w:qFormat/>
    <w:rsid w:val="00CD4C52"/>
    <w:rPr>
      <w:rFonts w:cs="Wingdings"/>
    </w:rPr>
  </w:style>
  <w:style w:type="character" w:customStyle="1" w:styleId="ListLabel241">
    <w:name w:val="ListLabel 241"/>
    <w:qFormat/>
    <w:rsid w:val="00CD4C52"/>
    <w:rPr>
      <w:rFonts w:cs="Symbol"/>
    </w:rPr>
  </w:style>
  <w:style w:type="character" w:customStyle="1" w:styleId="ListLabel242">
    <w:name w:val="ListLabel 242"/>
    <w:qFormat/>
    <w:rsid w:val="00CD4C52"/>
    <w:rPr>
      <w:rFonts w:cs="Courier New"/>
    </w:rPr>
  </w:style>
  <w:style w:type="character" w:customStyle="1" w:styleId="ListLabel243">
    <w:name w:val="ListLabel 243"/>
    <w:qFormat/>
    <w:rsid w:val="00CD4C52"/>
    <w:rPr>
      <w:rFonts w:cs="Wingdings"/>
    </w:rPr>
  </w:style>
  <w:style w:type="character" w:customStyle="1" w:styleId="ListLabel244">
    <w:name w:val="ListLabel 244"/>
    <w:qFormat/>
    <w:rsid w:val="00CD4C52"/>
    <w:rPr>
      <w:rFonts w:cs="Symbol"/>
      <w:b/>
      <w:sz w:val="24"/>
      <w:szCs w:val="24"/>
    </w:rPr>
  </w:style>
  <w:style w:type="character" w:customStyle="1" w:styleId="ListLabel245">
    <w:name w:val="ListLabel 245"/>
    <w:qFormat/>
    <w:rsid w:val="00CD4C52"/>
    <w:rPr>
      <w:rFonts w:cs="Courier New"/>
    </w:rPr>
  </w:style>
  <w:style w:type="character" w:customStyle="1" w:styleId="ListLabel246">
    <w:name w:val="ListLabel 246"/>
    <w:qFormat/>
    <w:rsid w:val="00CD4C52"/>
    <w:rPr>
      <w:rFonts w:cs="Wingdings"/>
    </w:rPr>
  </w:style>
  <w:style w:type="character" w:customStyle="1" w:styleId="ListLabel247">
    <w:name w:val="ListLabel 247"/>
    <w:qFormat/>
    <w:rsid w:val="00CD4C52"/>
    <w:rPr>
      <w:rFonts w:cs="Symbol"/>
    </w:rPr>
  </w:style>
  <w:style w:type="character" w:customStyle="1" w:styleId="ListLabel248">
    <w:name w:val="ListLabel 248"/>
    <w:qFormat/>
    <w:rsid w:val="00CD4C52"/>
    <w:rPr>
      <w:rFonts w:cs="Courier New"/>
    </w:rPr>
  </w:style>
  <w:style w:type="character" w:customStyle="1" w:styleId="ListLabel249">
    <w:name w:val="ListLabel 249"/>
    <w:qFormat/>
    <w:rsid w:val="00CD4C52"/>
    <w:rPr>
      <w:rFonts w:cs="Wingdings"/>
    </w:rPr>
  </w:style>
  <w:style w:type="character" w:customStyle="1" w:styleId="ListLabel250">
    <w:name w:val="ListLabel 250"/>
    <w:qFormat/>
    <w:rsid w:val="00CD4C52"/>
    <w:rPr>
      <w:rFonts w:cs="Symbol"/>
    </w:rPr>
  </w:style>
  <w:style w:type="character" w:customStyle="1" w:styleId="ListLabel251">
    <w:name w:val="ListLabel 251"/>
    <w:qFormat/>
    <w:rsid w:val="00CD4C52"/>
    <w:rPr>
      <w:rFonts w:cs="Courier New"/>
    </w:rPr>
  </w:style>
  <w:style w:type="character" w:customStyle="1" w:styleId="ListLabel252">
    <w:name w:val="ListLabel 252"/>
    <w:qFormat/>
    <w:rsid w:val="00CD4C52"/>
    <w:rPr>
      <w:rFonts w:cs="Wingdings"/>
    </w:rPr>
  </w:style>
  <w:style w:type="character" w:customStyle="1" w:styleId="ListLabel253">
    <w:name w:val="ListLabel 253"/>
    <w:qFormat/>
    <w:rsid w:val="00CD4C52"/>
    <w:rPr>
      <w:rFonts w:cs="Symbol"/>
      <w:b/>
    </w:rPr>
  </w:style>
  <w:style w:type="character" w:customStyle="1" w:styleId="ListLabel254">
    <w:name w:val="ListLabel 254"/>
    <w:qFormat/>
    <w:rsid w:val="00CD4C52"/>
    <w:rPr>
      <w:rFonts w:cs="Courier New"/>
    </w:rPr>
  </w:style>
  <w:style w:type="character" w:customStyle="1" w:styleId="ListLabel255">
    <w:name w:val="ListLabel 255"/>
    <w:qFormat/>
    <w:rsid w:val="00CD4C52"/>
    <w:rPr>
      <w:rFonts w:cs="Wingdings"/>
    </w:rPr>
  </w:style>
  <w:style w:type="character" w:customStyle="1" w:styleId="ListLabel256">
    <w:name w:val="ListLabel 256"/>
    <w:qFormat/>
    <w:rsid w:val="00CD4C52"/>
    <w:rPr>
      <w:rFonts w:cs="Symbol"/>
    </w:rPr>
  </w:style>
  <w:style w:type="character" w:customStyle="1" w:styleId="ListLabel257">
    <w:name w:val="ListLabel 257"/>
    <w:qFormat/>
    <w:rsid w:val="00CD4C52"/>
    <w:rPr>
      <w:rFonts w:cs="Courier New"/>
    </w:rPr>
  </w:style>
  <w:style w:type="character" w:customStyle="1" w:styleId="ListLabel258">
    <w:name w:val="ListLabel 258"/>
    <w:qFormat/>
    <w:rsid w:val="00CD4C52"/>
    <w:rPr>
      <w:rFonts w:cs="Wingdings"/>
    </w:rPr>
  </w:style>
  <w:style w:type="character" w:customStyle="1" w:styleId="ListLabel259">
    <w:name w:val="ListLabel 259"/>
    <w:qFormat/>
    <w:rsid w:val="00CD4C52"/>
    <w:rPr>
      <w:rFonts w:cs="Symbol"/>
    </w:rPr>
  </w:style>
  <w:style w:type="character" w:customStyle="1" w:styleId="ListLabel260">
    <w:name w:val="ListLabel 260"/>
    <w:qFormat/>
    <w:rsid w:val="00CD4C52"/>
    <w:rPr>
      <w:rFonts w:cs="Courier New"/>
    </w:rPr>
  </w:style>
  <w:style w:type="character" w:customStyle="1" w:styleId="ListLabel261">
    <w:name w:val="ListLabel 261"/>
    <w:qFormat/>
    <w:rsid w:val="00CD4C52"/>
    <w:rPr>
      <w:rFonts w:cs="Wingdings"/>
    </w:rPr>
  </w:style>
  <w:style w:type="character" w:customStyle="1" w:styleId="ListLabel262">
    <w:name w:val="ListLabel 262"/>
    <w:qFormat/>
    <w:rsid w:val="00CD4C52"/>
    <w:rPr>
      <w:rFonts w:cs="Symbol"/>
      <w:sz w:val="22"/>
    </w:rPr>
  </w:style>
  <w:style w:type="character" w:customStyle="1" w:styleId="ListLabel263">
    <w:name w:val="ListLabel 263"/>
    <w:qFormat/>
    <w:rsid w:val="00CD4C52"/>
    <w:rPr>
      <w:rFonts w:cs="Courier New"/>
    </w:rPr>
  </w:style>
  <w:style w:type="character" w:customStyle="1" w:styleId="ListLabel264">
    <w:name w:val="ListLabel 264"/>
    <w:qFormat/>
    <w:rsid w:val="00CD4C52"/>
    <w:rPr>
      <w:rFonts w:cs="Wingdings"/>
    </w:rPr>
  </w:style>
  <w:style w:type="character" w:customStyle="1" w:styleId="ListLabel265">
    <w:name w:val="ListLabel 265"/>
    <w:qFormat/>
    <w:rsid w:val="00CD4C52"/>
    <w:rPr>
      <w:rFonts w:cs="Symbol"/>
    </w:rPr>
  </w:style>
  <w:style w:type="character" w:customStyle="1" w:styleId="ListLabel266">
    <w:name w:val="ListLabel 266"/>
    <w:qFormat/>
    <w:rsid w:val="00CD4C52"/>
    <w:rPr>
      <w:rFonts w:cs="Courier New"/>
    </w:rPr>
  </w:style>
  <w:style w:type="character" w:customStyle="1" w:styleId="ListLabel267">
    <w:name w:val="ListLabel 267"/>
    <w:qFormat/>
    <w:rsid w:val="00CD4C52"/>
    <w:rPr>
      <w:rFonts w:cs="Wingdings"/>
    </w:rPr>
  </w:style>
  <w:style w:type="character" w:customStyle="1" w:styleId="ListLabel268">
    <w:name w:val="ListLabel 268"/>
    <w:qFormat/>
    <w:rsid w:val="00CD4C52"/>
    <w:rPr>
      <w:rFonts w:cs="Symbol"/>
    </w:rPr>
  </w:style>
  <w:style w:type="character" w:customStyle="1" w:styleId="ListLabel269">
    <w:name w:val="ListLabel 269"/>
    <w:qFormat/>
    <w:rsid w:val="00CD4C52"/>
    <w:rPr>
      <w:rFonts w:cs="Courier New"/>
    </w:rPr>
  </w:style>
  <w:style w:type="character" w:customStyle="1" w:styleId="ListLabel270">
    <w:name w:val="ListLabel 270"/>
    <w:qFormat/>
    <w:rsid w:val="00CD4C52"/>
    <w:rPr>
      <w:rFonts w:cs="Wingdings"/>
    </w:rPr>
  </w:style>
  <w:style w:type="character" w:customStyle="1" w:styleId="ListLabel271">
    <w:name w:val="ListLabel 271"/>
    <w:qFormat/>
    <w:rsid w:val="00CD4C52"/>
    <w:rPr>
      <w:rFonts w:cs="Symbol"/>
      <w:b/>
      <w:sz w:val="24"/>
      <w:szCs w:val="24"/>
    </w:rPr>
  </w:style>
  <w:style w:type="character" w:customStyle="1" w:styleId="ListLabel272">
    <w:name w:val="ListLabel 272"/>
    <w:qFormat/>
    <w:rsid w:val="00CD4C52"/>
    <w:rPr>
      <w:rFonts w:cs="Courier New"/>
    </w:rPr>
  </w:style>
  <w:style w:type="character" w:customStyle="1" w:styleId="ListLabel273">
    <w:name w:val="ListLabel 273"/>
    <w:qFormat/>
    <w:rsid w:val="00CD4C52"/>
    <w:rPr>
      <w:rFonts w:cs="Wingdings"/>
    </w:rPr>
  </w:style>
  <w:style w:type="character" w:customStyle="1" w:styleId="ListLabel274">
    <w:name w:val="ListLabel 274"/>
    <w:qFormat/>
    <w:rsid w:val="00CD4C52"/>
    <w:rPr>
      <w:rFonts w:cs="Symbol"/>
    </w:rPr>
  </w:style>
  <w:style w:type="character" w:customStyle="1" w:styleId="ListLabel275">
    <w:name w:val="ListLabel 275"/>
    <w:qFormat/>
    <w:rsid w:val="00CD4C52"/>
    <w:rPr>
      <w:rFonts w:cs="Courier New"/>
    </w:rPr>
  </w:style>
  <w:style w:type="character" w:customStyle="1" w:styleId="ListLabel276">
    <w:name w:val="ListLabel 276"/>
    <w:qFormat/>
    <w:rsid w:val="00CD4C52"/>
    <w:rPr>
      <w:rFonts w:cs="Wingdings"/>
    </w:rPr>
  </w:style>
  <w:style w:type="character" w:customStyle="1" w:styleId="ListLabel277">
    <w:name w:val="ListLabel 277"/>
    <w:qFormat/>
    <w:rsid w:val="00CD4C52"/>
    <w:rPr>
      <w:rFonts w:cs="Symbol"/>
    </w:rPr>
  </w:style>
  <w:style w:type="character" w:customStyle="1" w:styleId="ListLabel278">
    <w:name w:val="ListLabel 278"/>
    <w:qFormat/>
    <w:rsid w:val="00CD4C52"/>
    <w:rPr>
      <w:rFonts w:cs="Courier New"/>
    </w:rPr>
  </w:style>
  <w:style w:type="character" w:customStyle="1" w:styleId="ListLabel279">
    <w:name w:val="ListLabel 279"/>
    <w:qFormat/>
    <w:rsid w:val="00CD4C52"/>
    <w:rPr>
      <w:rFonts w:cs="Wingdings"/>
    </w:rPr>
  </w:style>
  <w:style w:type="character" w:customStyle="1" w:styleId="ListLabel280">
    <w:name w:val="ListLabel 280"/>
    <w:qFormat/>
    <w:rsid w:val="00CD4C52"/>
    <w:rPr>
      <w:rFonts w:cs="Symbol"/>
      <w:b/>
    </w:rPr>
  </w:style>
  <w:style w:type="character" w:customStyle="1" w:styleId="ListLabel281">
    <w:name w:val="ListLabel 281"/>
    <w:qFormat/>
    <w:rsid w:val="00CD4C52"/>
    <w:rPr>
      <w:rFonts w:cs="Courier New"/>
    </w:rPr>
  </w:style>
  <w:style w:type="character" w:customStyle="1" w:styleId="ListLabel282">
    <w:name w:val="ListLabel 282"/>
    <w:qFormat/>
    <w:rsid w:val="00CD4C52"/>
    <w:rPr>
      <w:rFonts w:cs="Wingdings"/>
    </w:rPr>
  </w:style>
  <w:style w:type="character" w:customStyle="1" w:styleId="ListLabel283">
    <w:name w:val="ListLabel 283"/>
    <w:qFormat/>
    <w:rsid w:val="00CD4C52"/>
    <w:rPr>
      <w:rFonts w:cs="Symbol"/>
    </w:rPr>
  </w:style>
  <w:style w:type="character" w:customStyle="1" w:styleId="ListLabel284">
    <w:name w:val="ListLabel 284"/>
    <w:qFormat/>
    <w:rsid w:val="00CD4C52"/>
    <w:rPr>
      <w:rFonts w:cs="Courier New"/>
    </w:rPr>
  </w:style>
  <w:style w:type="character" w:customStyle="1" w:styleId="ListLabel285">
    <w:name w:val="ListLabel 285"/>
    <w:qFormat/>
    <w:rsid w:val="00CD4C52"/>
    <w:rPr>
      <w:rFonts w:cs="Wingdings"/>
    </w:rPr>
  </w:style>
  <w:style w:type="character" w:customStyle="1" w:styleId="ListLabel286">
    <w:name w:val="ListLabel 286"/>
    <w:qFormat/>
    <w:rsid w:val="00CD4C52"/>
    <w:rPr>
      <w:rFonts w:cs="Symbol"/>
    </w:rPr>
  </w:style>
  <w:style w:type="character" w:customStyle="1" w:styleId="ListLabel287">
    <w:name w:val="ListLabel 287"/>
    <w:qFormat/>
    <w:rsid w:val="00CD4C52"/>
    <w:rPr>
      <w:rFonts w:cs="Courier New"/>
    </w:rPr>
  </w:style>
  <w:style w:type="character" w:customStyle="1" w:styleId="ListLabel288">
    <w:name w:val="ListLabel 288"/>
    <w:qFormat/>
    <w:rsid w:val="00CD4C52"/>
    <w:rPr>
      <w:rFonts w:cs="Wingdings"/>
    </w:rPr>
  </w:style>
  <w:style w:type="character" w:customStyle="1" w:styleId="ListLabel289">
    <w:name w:val="ListLabel 289"/>
    <w:qFormat/>
    <w:rsid w:val="00CD4C52"/>
    <w:rPr>
      <w:rFonts w:cs="Symbol"/>
      <w:sz w:val="22"/>
    </w:rPr>
  </w:style>
  <w:style w:type="character" w:customStyle="1" w:styleId="ListLabel290">
    <w:name w:val="ListLabel 290"/>
    <w:qFormat/>
    <w:rsid w:val="00CD4C52"/>
    <w:rPr>
      <w:rFonts w:cs="Courier New"/>
    </w:rPr>
  </w:style>
  <w:style w:type="character" w:customStyle="1" w:styleId="ListLabel291">
    <w:name w:val="ListLabel 291"/>
    <w:qFormat/>
    <w:rsid w:val="00CD4C52"/>
    <w:rPr>
      <w:rFonts w:cs="Wingdings"/>
    </w:rPr>
  </w:style>
  <w:style w:type="character" w:customStyle="1" w:styleId="ListLabel292">
    <w:name w:val="ListLabel 292"/>
    <w:qFormat/>
    <w:rsid w:val="00CD4C52"/>
    <w:rPr>
      <w:rFonts w:cs="Symbol"/>
    </w:rPr>
  </w:style>
  <w:style w:type="character" w:customStyle="1" w:styleId="ListLabel293">
    <w:name w:val="ListLabel 293"/>
    <w:qFormat/>
    <w:rsid w:val="00CD4C52"/>
    <w:rPr>
      <w:rFonts w:cs="Courier New"/>
    </w:rPr>
  </w:style>
  <w:style w:type="character" w:customStyle="1" w:styleId="ListLabel294">
    <w:name w:val="ListLabel 294"/>
    <w:qFormat/>
    <w:rsid w:val="00CD4C52"/>
    <w:rPr>
      <w:rFonts w:cs="Wingdings"/>
    </w:rPr>
  </w:style>
  <w:style w:type="character" w:customStyle="1" w:styleId="ListLabel295">
    <w:name w:val="ListLabel 295"/>
    <w:qFormat/>
    <w:rsid w:val="00CD4C52"/>
    <w:rPr>
      <w:rFonts w:cs="Symbol"/>
    </w:rPr>
  </w:style>
  <w:style w:type="character" w:customStyle="1" w:styleId="ListLabel296">
    <w:name w:val="ListLabel 296"/>
    <w:qFormat/>
    <w:rsid w:val="00CD4C52"/>
    <w:rPr>
      <w:rFonts w:cs="Courier New"/>
    </w:rPr>
  </w:style>
  <w:style w:type="character" w:customStyle="1" w:styleId="ListLabel297">
    <w:name w:val="ListLabel 297"/>
    <w:qFormat/>
    <w:rsid w:val="00CD4C52"/>
    <w:rPr>
      <w:rFonts w:cs="Wingdings"/>
    </w:rPr>
  </w:style>
  <w:style w:type="character" w:customStyle="1" w:styleId="ListLabel298">
    <w:name w:val="ListLabel 298"/>
    <w:qFormat/>
    <w:rsid w:val="00CD4C52"/>
    <w:rPr>
      <w:rFonts w:cs="Symbol"/>
      <w:b/>
      <w:sz w:val="24"/>
      <w:szCs w:val="24"/>
    </w:rPr>
  </w:style>
  <w:style w:type="character" w:customStyle="1" w:styleId="ListLabel299">
    <w:name w:val="ListLabel 299"/>
    <w:qFormat/>
    <w:rsid w:val="00CD4C52"/>
    <w:rPr>
      <w:rFonts w:cs="Courier New"/>
    </w:rPr>
  </w:style>
  <w:style w:type="character" w:customStyle="1" w:styleId="ListLabel300">
    <w:name w:val="ListLabel 300"/>
    <w:qFormat/>
    <w:rsid w:val="00CD4C52"/>
    <w:rPr>
      <w:rFonts w:cs="Wingdings"/>
    </w:rPr>
  </w:style>
  <w:style w:type="character" w:customStyle="1" w:styleId="ListLabel301">
    <w:name w:val="ListLabel 301"/>
    <w:qFormat/>
    <w:rsid w:val="00CD4C52"/>
    <w:rPr>
      <w:rFonts w:cs="Symbol"/>
    </w:rPr>
  </w:style>
  <w:style w:type="character" w:customStyle="1" w:styleId="ListLabel302">
    <w:name w:val="ListLabel 302"/>
    <w:qFormat/>
    <w:rsid w:val="00CD4C52"/>
    <w:rPr>
      <w:rFonts w:cs="Courier New"/>
    </w:rPr>
  </w:style>
  <w:style w:type="character" w:customStyle="1" w:styleId="ListLabel303">
    <w:name w:val="ListLabel 303"/>
    <w:qFormat/>
    <w:rsid w:val="00CD4C52"/>
    <w:rPr>
      <w:rFonts w:cs="Wingdings"/>
    </w:rPr>
  </w:style>
  <w:style w:type="character" w:customStyle="1" w:styleId="ListLabel304">
    <w:name w:val="ListLabel 304"/>
    <w:qFormat/>
    <w:rsid w:val="00CD4C52"/>
    <w:rPr>
      <w:rFonts w:cs="Symbol"/>
    </w:rPr>
  </w:style>
  <w:style w:type="character" w:customStyle="1" w:styleId="ListLabel305">
    <w:name w:val="ListLabel 305"/>
    <w:qFormat/>
    <w:rsid w:val="00CD4C52"/>
    <w:rPr>
      <w:rFonts w:cs="Courier New"/>
    </w:rPr>
  </w:style>
  <w:style w:type="character" w:customStyle="1" w:styleId="ListLabel306">
    <w:name w:val="ListLabel 306"/>
    <w:qFormat/>
    <w:rsid w:val="00CD4C52"/>
    <w:rPr>
      <w:rFonts w:cs="Wingdings"/>
    </w:rPr>
  </w:style>
  <w:style w:type="character" w:customStyle="1" w:styleId="ListLabel307">
    <w:name w:val="ListLabel 307"/>
    <w:qFormat/>
    <w:rsid w:val="00CD4C52"/>
    <w:rPr>
      <w:rFonts w:cs="Symbol"/>
      <w:b/>
    </w:rPr>
  </w:style>
  <w:style w:type="character" w:customStyle="1" w:styleId="ListLabel308">
    <w:name w:val="ListLabel 308"/>
    <w:qFormat/>
    <w:rsid w:val="00CD4C52"/>
    <w:rPr>
      <w:rFonts w:cs="Courier New"/>
    </w:rPr>
  </w:style>
  <w:style w:type="character" w:customStyle="1" w:styleId="ListLabel309">
    <w:name w:val="ListLabel 309"/>
    <w:qFormat/>
    <w:rsid w:val="00CD4C52"/>
    <w:rPr>
      <w:rFonts w:cs="Wingdings"/>
    </w:rPr>
  </w:style>
  <w:style w:type="character" w:customStyle="1" w:styleId="ListLabel310">
    <w:name w:val="ListLabel 310"/>
    <w:qFormat/>
    <w:rsid w:val="00CD4C52"/>
    <w:rPr>
      <w:rFonts w:cs="Symbol"/>
    </w:rPr>
  </w:style>
  <w:style w:type="character" w:customStyle="1" w:styleId="ListLabel311">
    <w:name w:val="ListLabel 311"/>
    <w:qFormat/>
    <w:rsid w:val="00CD4C52"/>
    <w:rPr>
      <w:rFonts w:cs="Courier New"/>
    </w:rPr>
  </w:style>
  <w:style w:type="character" w:customStyle="1" w:styleId="ListLabel312">
    <w:name w:val="ListLabel 312"/>
    <w:qFormat/>
    <w:rsid w:val="00CD4C52"/>
    <w:rPr>
      <w:rFonts w:cs="Wingdings"/>
    </w:rPr>
  </w:style>
  <w:style w:type="character" w:customStyle="1" w:styleId="ListLabel313">
    <w:name w:val="ListLabel 313"/>
    <w:qFormat/>
    <w:rsid w:val="00CD4C52"/>
    <w:rPr>
      <w:rFonts w:cs="Symbol"/>
    </w:rPr>
  </w:style>
  <w:style w:type="character" w:customStyle="1" w:styleId="ListLabel314">
    <w:name w:val="ListLabel 314"/>
    <w:qFormat/>
    <w:rsid w:val="00CD4C52"/>
    <w:rPr>
      <w:rFonts w:cs="Courier New"/>
    </w:rPr>
  </w:style>
  <w:style w:type="character" w:customStyle="1" w:styleId="ListLabel315">
    <w:name w:val="ListLabel 315"/>
    <w:qFormat/>
    <w:rsid w:val="00CD4C52"/>
    <w:rPr>
      <w:rFonts w:cs="Wingdings"/>
    </w:rPr>
  </w:style>
  <w:style w:type="character" w:customStyle="1" w:styleId="ListLabel316">
    <w:name w:val="ListLabel 316"/>
    <w:qFormat/>
    <w:rsid w:val="00CD4C52"/>
    <w:rPr>
      <w:rFonts w:cs="Symbol"/>
      <w:sz w:val="22"/>
    </w:rPr>
  </w:style>
  <w:style w:type="character" w:customStyle="1" w:styleId="ListLabel317">
    <w:name w:val="ListLabel 317"/>
    <w:qFormat/>
    <w:rsid w:val="00CD4C52"/>
    <w:rPr>
      <w:rFonts w:cs="Courier New"/>
    </w:rPr>
  </w:style>
  <w:style w:type="character" w:customStyle="1" w:styleId="ListLabel318">
    <w:name w:val="ListLabel 318"/>
    <w:qFormat/>
    <w:rsid w:val="00CD4C52"/>
    <w:rPr>
      <w:rFonts w:cs="Wingdings"/>
    </w:rPr>
  </w:style>
  <w:style w:type="character" w:customStyle="1" w:styleId="ListLabel319">
    <w:name w:val="ListLabel 319"/>
    <w:qFormat/>
    <w:rsid w:val="00CD4C52"/>
    <w:rPr>
      <w:rFonts w:cs="Symbol"/>
    </w:rPr>
  </w:style>
  <w:style w:type="character" w:customStyle="1" w:styleId="ListLabel320">
    <w:name w:val="ListLabel 320"/>
    <w:qFormat/>
    <w:rsid w:val="00CD4C52"/>
    <w:rPr>
      <w:rFonts w:cs="Courier New"/>
    </w:rPr>
  </w:style>
  <w:style w:type="character" w:customStyle="1" w:styleId="ListLabel321">
    <w:name w:val="ListLabel 321"/>
    <w:qFormat/>
    <w:rsid w:val="00CD4C52"/>
    <w:rPr>
      <w:rFonts w:cs="Wingdings"/>
    </w:rPr>
  </w:style>
  <w:style w:type="character" w:customStyle="1" w:styleId="ListLabel322">
    <w:name w:val="ListLabel 322"/>
    <w:qFormat/>
    <w:rsid w:val="00CD4C52"/>
    <w:rPr>
      <w:rFonts w:cs="Symbol"/>
    </w:rPr>
  </w:style>
  <w:style w:type="character" w:customStyle="1" w:styleId="ListLabel323">
    <w:name w:val="ListLabel 323"/>
    <w:qFormat/>
    <w:rsid w:val="00CD4C52"/>
    <w:rPr>
      <w:rFonts w:cs="Courier New"/>
    </w:rPr>
  </w:style>
  <w:style w:type="character" w:customStyle="1" w:styleId="ListLabel324">
    <w:name w:val="ListLabel 324"/>
    <w:qFormat/>
    <w:rsid w:val="00CD4C52"/>
    <w:rPr>
      <w:rFonts w:cs="Wingdings"/>
    </w:rPr>
  </w:style>
  <w:style w:type="paragraph" w:styleId="Antrat">
    <w:name w:val="caption"/>
    <w:basedOn w:val="prastasis"/>
    <w:next w:val="Pagrindinistekstas"/>
    <w:link w:val="AntratDiagrama"/>
    <w:uiPriority w:val="99"/>
    <w:qFormat/>
    <w:locked/>
    <w:rsid w:val="00CD4C52"/>
    <w:pPr>
      <w:suppressLineNumbers/>
      <w:spacing w:before="120" w:after="120"/>
    </w:pPr>
    <w:rPr>
      <w:rFonts w:ascii="Cambria" w:hAnsi="Cambria" w:cs="Cambria"/>
      <w:b/>
      <w:bCs/>
      <w:kern w:val="2"/>
      <w:sz w:val="32"/>
      <w:szCs w:val="32"/>
    </w:rPr>
  </w:style>
  <w:style w:type="paragraph" w:styleId="Sraas">
    <w:name w:val="List"/>
    <w:basedOn w:val="Pagrindinistekstas"/>
    <w:rsid w:val="00CD4C52"/>
    <w:pPr>
      <w:jc w:val="left"/>
    </w:pPr>
    <w:rPr>
      <w:rFonts w:cs="Arial"/>
      <w:color w:val="00000A"/>
      <w:sz w:val="24"/>
      <w:szCs w:val="24"/>
    </w:rPr>
  </w:style>
  <w:style w:type="paragraph" w:customStyle="1" w:styleId="Rodykl">
    <w:name w:val="Rodyklė"/>
    <w:basedOn w:val="prastasis"/>
    <w:qFormat/>
    <w:rsid w:val="00CD4C52"/>
    <w:pPr>
      <w:suppressLineNumbers/>
    </w:pPr>
    <w:rPr>
      <w:rFonts w:cs="Arial"/>
      <w:color w:val="00000A"/>
      <w:szCs w:val="24"/>
    </w:rPr>
  </w:style>
  <w:style w:type="paragraph" w:styleId="Pavadinimas">
    <w:name w:val="Title"/>
    <w:basedOn w:val="prastasis"/>
    <w:link w:val="PavadinimasDiagrama"/>
    <w:qFormat/>
    <w:locked/>
    <w:rsid w:val="00CD4C52"/>
    <w:pPr>
      <w:jc w:val="center"/>
    </w:pPr>
    <w:rPr>
      <w:rFonts w:ascii="Cambria" w:hAnsi="Cambria" w:cs="Cambria"/>
      <w:b/>
      <w:bCs/>
      <w:color w:val="00000A"/>
      <w:kern w:val="2"/>
      <w:sz w:val="32"/>
      <w:szCs w:val="32"/>
    </w:rPr>
  </w:style>
  <w:style w:type="character" w:customStyle="1" w:styleId="PavadinimasDiagrama">
    <w:name w:val="Pavadinimas Diagrama"/>
    <w:basedOn w:val="Numatytasispastraiposriftas"/>
    <w:link w:val="Pavadinimas"/>
    <w:rsid w:val="00CD4C52"/>
    <w:rPr>
      <w:rFonts w:ascii="Cambria" w:hAnsi="Cambria" w:cs="Cambria"/>
      <w:b/>
      <w:bCs/>
      <w:color w:val="00000A"/>
      <w:kern w:val="2"/>
      <w:sz w:val="32"/>
      <w:szCs w:val="32"/>
      <w:lang w:eastAsia="en-US"/>
    </w:r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CD4C52"/>
    <w:pPr>
      <w:spacing w:after="160" w:line="240" w:lineRule="exact"/>
    </w:pPr>
    <w:rPr>
      <w:rFonts w:ascii="Tahoma" w:hAnsi="Tahoma" w:cs="Tahoma"/>
      <w:color w:val="00000A"/>
      <w:sz w:val="20"/>
      <w:lang w:val="en-US"/>
    </w:rPr>
  </w:style>
  <w:style w:type="paragraph" w:styleId="Komentarotekstas">
    <w:name w:val="annotation text"/>
    <w:basedOn w:val="prastasis"/>
    <w:link w:val="KomentarotekstasDiagrama"/>
    <w:uiPriority w:val="99"/>
    <w:semiHidden/>
    <w:qFormat/>
    <w:rsid w:val="00CD4C52"/>
    <w:rPr>
      <w:sz w:val="22"/>
      <w:szCs w:val="22"/>
      <w:lang w:eastAsia="lt-LT"/>
    </w:rPr>
  </w:style>
  <w:style w:type="character" w:customStyle="1" w:styleId="KomentarotekstasDiagrama1">
    <w:name w:val="Komentaro tekstas Diagrama1"/>
    <w:basedOn w:val="Numatytasispastraiposriftas"/>
    <w:uiPriority w:val="99"/>
    <w:semiHidden/>
    <w:rsid w:val="00CD4C52"/>
    <w:rPr>
      <w:sz w:val="20"/>
      <w:szCs w:val="20"/>
      <w:lang w:eastAsia="en-US"/>
    </w:rPr>
  </w:style>
  <w:style w:type="paragraph" w:styleId="Komentarotema">
    <w:name w:val="annotation subject"/>
    <w:basedOn w:val="Komentarotekstas"/>
    <w:link w:val="KomentarotemaDiagrama"/>
    <w:uiPriority w:val="99"/>
    <w:semiHidden/>
    <w:qFormat/>
    <w:rsid w:val="00CD4C52"/>
    <w:rPr>
      <w:b/>
      <w:bCs/>
    </w:rPr>
  </w:style>
  <w:style w:type="character" w:customStyle="1" w:styleId="KomentarotemaDiagrama1">
    <w:name w:val="Komentaro tema Diagrama1"/>
    <w:basedOn w:val="KomentarotekstasDiagrama1"/>
    <w:uiPriority w:val="99"/>
    <w:semiHidden/>
    <w:rsid w:val="00CD4C52"/>
    <w:rPr>
      <w:b/>
      <w:bCs/>
      <w:sz w:val="20"/>
      <w:szCs w:val="20"/>
      <w:lang w:eastAsia="en-US"/>
    </w:rPr>
  </w:style>
  <w:style w:type="paragraph" w:customStyle="1" w:styleId="Kadroturinys">
    <w:name w:val="Kadro turinys"/>
    <w:basedOn w:val="prastasis"/>
    <w:qFormat/>
    <w:rsid w:val="00CD4C52"/>
    <w:rPr>
      <w:color w:val="00000A"/>
      <w:szCs w:val="24"/>
    </w:rPr>
  </w:style>
  <w:style w:type="paragraph" w:customStyle="1" w:styleId="Lentelsturinys">
    <w:name w:val="Lentelės turinys"/>
    <w:basedOn w:val="prastasis"/>
    <w:qFormat/>
    <w:rsid w:val="00CD4C52"/>
    <w:rPr>
      <w:color w:val="00000A"/>
      <w:szCs w:val="24"/>
    </w:rPr>
  </w:style>
  <w:style w:type="paragraph" w:customStyle="1" w:styleId="Lentelsantrat">
    <w:name w:val="Lentelės antraštė"/>
    <w:basedOn w:val="Lentelsturinys"/>
    <w:qFormat/>
    <w:rsid w:val="00CD4C52"/>
  </w:style>
  <w:style w:type="paragraph" w:customStyle="1" w:styleId="kadroturinys0">
    <w:name w:val="kadroturinys"/>
    <w:basedOn w:val="prastasis"/>
    <w:rsid w:val="00493D03"/>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5C4893"/>
    <w:rPr>
      <w:sz w:val="24"/>
      <w:szCs w:val="20"/>
      <w:lang w:eastAsia="en-US"/>
    </w:rPr>
  </w:style>
  <w:style w:type="character" w:customStyle="1" w:styleId="WW-DefaultParagraphFont">
    <w:name w:val="WW-Default Paragraph Font"/>
    <w:rsid w:val="005C4893"/>
  </w:style>
  <w:style w:type="paragraph" w:customStyle="1" w:styleId="Sraopastraipa1">
    <w:name w:val="Sąrašo pastraipa1"/>
    <w:basedOn w:val="prastasis"/>
    <w:rsid w:val="005C4893"/>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5C4893"/>
    <w:pPr>
      <w:spacing w:after="160" w:line="240" w:lineRule="exact"/>
    </w:pPr>
    <w:rPr>
      <w:rFonts w:ascii="Tahoma" w:hAnsi="Tahoma"/>
      <w:sz w:val="20"/>
      <w:lang w:val="en-US"/>
    </w:rPr>
  </w:style>
  <w:style w:type="paragraph" w:customStyle="1" w:styleId="Default">
    <w:name w:val="Default"/>
    <w:rsid w:val="005C4893"/>
    <w:pPr>
      <w:autoSpaceDE w:val="0"/>
      <w:autoSpaceDN w:val="0"/>
      <w:adjustRightInd w:val="0"/>
    </w:pPr>
    <w:rPr>
      <w:rFonts w:ascii="Symbol" w:eastAsia="Calibri" w:hAnsi="Symbol" w:cs="Symbol"/>
      <w:color w:val="000000"/>
      <w:sz w:val="24"/>
      <w:szCs w:val="24"/>
    </w:rPr>
  </w:style>
  <w:style w:type="numbering" w:customStyle="1" w:styleId="Sraonra11">
    <w:name w:val="Sąrašo nėra11"/>
    <w:next w:val="Sraonra"/>
    <w:semiHidden/>
    <w:unhideWhenUsed/>
    <w:rsid w:val="005C4893"/>
  </w:style>
  <w:style w:type="character" w:customStyle="1" w:styleId="AntrinispavadinimasDiagrama">
    <w:name w:val="Antrinis pavadinimas Diagrama"/>
    <w:rsid w:val="005C4893"/>
    <w:rPr>
      <w:b/>
      <w:sz w:val="28"/>
      <w:lang w:eastAsia="en-US"/>
    </w:rPr>
  </w:style>
  <w:style w:type="paragraph" w:customStyle="1" w:styleId="Char">
    <w:name w:val="Char"/>
    <w:basedOn w:val="prastasis"/>
    <w:rsid w:val="005C4893"/>
    <w:pPr>
      <w:spacing w:after="160" w:line="240" w:lineRule="exact"/>
    </w:pPr>
    <w:rPr>
      <w:rFonts w:ascii="Tahoma" w:hAnsi="Tahoma"/>
      <w:sz w:val="20"/>
      <w:lang w:val="en-US"/>
    </w:rPr>
  </w:style>
  <w:style w:type="paragraph" w:customStyle="1" w:styleId="Stilius1">
    <w:name w:val="Stilius1"/>
    <w:basedOn w:val="Pavadinimas"/>
    <w:rsid w:val="005C4893"/>
    <w:rPr>
      <w:rFonts w:ascii="Times New Roman" w:hAnsi="Times New Roman" w:cs="Times New Roman"/>
      <w:bCs w:val="0"/>
      <w:color w:val="auto"/>
      <w:kern w:val="0"/>
      <w:sz w:val="28"/>
      <w:szCs w:val="20"/>
    </w:rPr>
  </w:style>
  <w:style w:type="paragraph" w:customStyle="1" w:styleId="Paantrat1">
    <w:name w:val="Paantraštė1"/>
    <w:basedOn w:val="prastasis"/>
    <w:next w:val="prastasis"/>
    <w:uiPriority w:val="11"/>
    <w:qFormat/>
    <w:rsid w:val="005C4893"/>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5C4893"/>
    <w:rPr>
      <w:rFonts w:ascii="Calibri" w:hAnsi="Calibri"/>
      <w:color w:val="5A5A5A"/>
      <w:spacing w:val="15"/>
      <w:lang w:eastAsia="en-US"/>
    </w:rPr>
  </w:style>
  <w:style w:type="paragraph" w:styleId="prastasiniatinklio">
    <w:name w:val="Normal (Web)"/>
    <w:basedOn w:val="prastasis"/>
    <w:uiPriority w:val="99"/>
    <w:semiHidden/>
    <w:unhideWhenUsed/>
    <w:rsid w:val="005C4893"/>
    <w:rPr>
      <w:szCs w:val="24"/>
    </w:rPr>
  </w:style>
  <w:style w:type="paragraph" w:styleId="Paantrat">
    <w:name w:val="Subtitle"/>
    <w:basedOn w:val="prastasis"/>
    <w:next w:val="prastasis"/>
    <w:link w:val="PaantratDiagrama"/>
    <w:uiPriority w:val="11"/>
    <w:qFormat/>
    <w:locked/>
    <w:rsid w:val="005C4893"/>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5C4893"/>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332720">
      <w:bodyDiv w:val="1"/>
      <w:marLeft w:val="0"/>
      <w:marRight w:val="0"/>
      <w:marTop w:val="0"/>
      <w:marBottom w:val="0"/>
      <w:divBdr>
        <w:top w:val="none" w:sz="0" w:space="0" w:color="auto"/>
        <w:left w:val="none" w:sz="0" w:space="0" w:color="auto"/>
        <w:bottom w:val="none" w:sz="0" w:space="0" w:color="auto"/>
        <w:right w:val="none" w:sz="0" w:space="0" w:color="auto"/>
      </w:divBdr>
    </w:div>
    <w:div w:id="1355889151">
      <w:bodyDiv w:val="1"/>
      <w:marLeft w:val="0"/>
      <w:marRight w:val="0"/>
      <w:marTop w:val="0"/>
      <w:marBottom w:val="0"/>
      <w:divBdr>
        <w:top w:val="none" w:sz="0" w:space="0" w:color="auto"/>
        <w:left w:val="none" w:sz="0" w:space="0" w:color="auto"/>
        <w:bottom w:val="none" w:sz="0" w:space="0" w:color="auto"/>
        <w:right w:val="none" w:sz="0" w:space="0" w:color="auto"/>
      </w:divBdr>
      <w:divsChild>
        <w:div w:id="996959278">
          <w:marLeft w:val="0"/>
          <w:marRight w:val="0"/>
          <w:marTop w:val="0"/>
          <w:marBottom w:val="0"/>
          <w:divBdr>
            <w:top w:val="none" w:sz="0" w:space="0" w:color="auto"/>
            <w:left w:val="none" w:sz="0" w:space="0" w:color="auto"/>
            <w:bottom w:val="none" w:sz="0" w:space="0" w:color="auto"/>
            <w:right w:val="none" w:sz="0" w:space="0" w:color="auto"/>
          </w:divBdr>
          <w:divsChild>
            <w:div w:id="18427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30</Pages>
  <Words>44687</Words>
  <Characters>25472</Characters>
  <Application>Microsoft Office Word</Application>
  <DocSecurity>4</DocSecurity>
  <Lines>212</Lines>
  <Paragraphs>140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2022-03-10T13:42:00Z</dcterms:created>
  <dcterms:modified xsi:type="dcterms:W3CDTF">2022-03-10T13:42:00Z</dcterms:modified>
</cp:coreProperties>
</file>