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A91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135A92E" wp14:editId="7135A9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35A91A" w14:textId="77777777" w:rsidR="005C41AC" w:rsidRPr="005C41AC" w:rsidRDefault="005C41AC" w:rsidP="005C41AC">
      <w:pPr>
        <w:jc w:val="center"/>
        <w:rPr>
          <w:szCs w:val="24"/>
        </w:rPr>
      </w:pPr>
    </w:p>
    <w:p w14:paraId="7135A91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135A91D" w14:textId="77777777" w:rsidR="005C41AC" w:rsidRPr="005C41AC" w:rsidRDefault="005C41AC" w:rsidP="00571BF3">
      <w:pPr>
        <w:keepNext/>
        <w:jc w:val="center"/>
        <w:outlineLvl w:val="1"/>
      </w:pPr>
    </w:p>
    <w:p w14:paraId="7135A91E" w14:textId="77777777" w:rsidR="0062551B" w:rsidRPr="00A562AA" w:rsidRDefault="00A11511" w:rsidP="00571BF3">
      <w:pPr>
        <w:keepNext/>
        <w:jc w:val="center"/>
        <w:outlineLvl w:val="1"/>
        <w:rPr>
          <w:b/>
        </w:rPr>
      </w:pPr>
      <w:r>
        <w:rPr>
          <w:b/>
        </w:rPr>
        <w:t>SPRENDIMAS</w:t>
      </w:r>
    </w:p>
    <w:p w14:paraId="7135A91F" w14:textId="4B2EC3E3" w:rsidR="0062551B" w:rsidRPr="00A562AA" w:rsidRDefault="00A00232" w:rsidP="005F44E3">
      <w:pPr>
        <w:pStyle w:val="Antrat1"/>
      </w:pPr>
      <w:r w:rsidRPr="00DB095D">
        <w:t xml:space="preserve">DĖL </w:t>
      </w:r>
      <w:r w:rsidR="00350901" w:rsidRPr="00DB095D">
        <w:t xml:space="preserve">SAVIVALDYBĖS TARYBOS </w:t>
      </w:r>
      <w:r w:rsidR="00350901" w:rsidRPr="00DB095D">
        <w:rPr>
          <w:rFonts w:ascii="LiberationSerif" w:hAnsi="LiberationSerif" w:cs="LiberationSerif"/>
          <w:szCs w:val="24"/>
          <w:lang w:eastAsia="lt-LT"/>
        </w:rPr>
        <w:t>2019 M. SAUSIO 31 D. SPRENDIMO NR. 1-4 „</w:t>
      </w:r>
      <w:r w:rsidRPr="00DB095D">
        <w:rPr>
          <w:rFonts w:ascii="LiberationSerif" w:hAnsi="LiberationSerif" w:cs="LiberationSerif"/>
          <w:szCs w:val="24"/>
          <w:lang w:eastAsia="lt-LT"/>
        </w:rPr>
        <w:t>DĖL IŠLYGINAMOSIOS MOBILIOSIOS GRUPĖS UŽSIENIEČIŲ VAIKAMS PANEVĖŽIO VYTAUTO ŽEMKALNIO GIMNAZIJOJE KOMPLEKTAVIMO IR PANEVĖŽIO MIESTO SAVIVALDYBĖS TARYBOS 2006 M. SPALIO 19 D. SPRENDIMO NR. 1-54-9 PRIPAŽINIMO NETEKUSIU GALIOS</w:t>
      </w:r>
      <w:r w:rsidR="00350901" w:rsidRPr="00DB095D">
        <w:rPr>
          <w:color w:val="000000"/>
          <w:szCs w:val="24"/>
          <w:lang w:eastAsia="lt-LT"/>
        </w:rPr>
        <w:t>“ PAKEITIMO</w:t>
      </w:r>
    </w:p>
    <w:p w14:paraId="7135A920" w14:textId="77777777" w:rsidR="0062551B" w:rsidRDefault="0062551B" w:rsidP="003E58F0">
      <w:pPr>
        <w:jc w:val="center"/>
      </w:pPr>
    </w:p>
    <w:p w14:paraId="7135A92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TSP-93</w:t>
      </w:r>
      <w:r>
        <w:fldChar w:fldCharType="end"/>
      </w:r>
      <w:bookmarkEnd w:id="2"/>
    </w:p>
    <w:p w14:paraId="7135A922" w14:textId="77777777" w:rsidR="0062551B" w:rsidRPr="00A562AA" w:rsidRDefault="0062551B" w:rsidP="00571BF3">
      <w:pPr>
        <w:keepNext/>
        <w:jc w:val="center"/>
        <w:outlineLvl w:val="2"/>
        <w:rPr>
          <w:b/>
        </w:rPr>
      </w:pPr>
      <w:r w:rsidRPr="00A562AA">
        <w:t>Panevėžys</w:t>
      </w:r>
    </w:p>
    <w:p w14:paraId="7135A923" w14:textId="77777777" w:rsidR="0062551B" w:rsidRDefault="0062551B" w:rsidP="00571BF3">
      <w:pPr>
        <w:jc w:val="both"/>
      </w:pPr>
    </w:p>
    <w:p w14:paraId="7135A925" w14:textId="4CA0C03D" w:rsidR="009F518A" w:rsidRPr="007F5619" w:rsidRDefault="009F518A" w:rsidP="00F9393B">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 xml:space="preserve">likos vietos savivaldos </w:t>
      </w:r>
      <w:r w:rsidRPr="00350901">
        <w:rPr>
          <w:noProof/>
        </w:rPr>
        <w:t>įstatymo</w:t>
      </w:r>
      <w:r w:rsidRPr="00350901">
        <w:rPr>
          <w:b/>
          <w:noProof/>
        </w:rPr>
        <w:t xml:space="preserve"> </w:t>
      </w:r>
      <w:r w:rsidRPr="00350901">
        <w:rPr>
          <w:rStyle w:val="Grietas"/>
          <w:b w:val="0"/>
        </w:rPr>
        <w:t>18 straipsnio 1 dalimi,</w:t>
      </w:r>
      <w:r w:rsidRPr="00221B54">
        <w:rPr>
          <w:rStyle w:val="Grietas"/>
        </w:rPr>
        <w:t xml:space="preserve"> </w:t>
      </w:r>
      <w:r w:rsidR="00DB095D">
        <w:rPr>
          <w:szCs w:val="24"/>
        </w:rPr>
        <w:t xml:space="preserve">Užsieniečių ir Lietuvos Respublikos piliečių, atvykusių ar grįžusių gyventi ir dirbti Lietuvos Respublikoje, vaikų ir suaugusiųjų ugdymo išlyginamosiose klasėse ir išlyginamosiose mobiliose grupėse tvarkos aprašu, patvirtintu </w:t>
      </w:r>
      <w:r w:rsidRPr="00981FB1">
        <w:rPr>
          <w:szCs w:val="24"/>
        </w:rPr>
        <w:t xml:space="preserve">Lietuvos Respublikos </w:t>
      </w:r>
      <w:r w:rsidR="00DB095D">
        <w:rPr>
          <w:szCs w:val="24"/>
        </w:rPr>
        <w:t>š</w:t>
      </w:r>
      <w:r>
        <w:rPr>
          <w:szCs w:val="24"/>
        </w:rPr>
        <w:t>vietimo ir mokslo ministro 2005 m. rugsėjo</w:t>
      </w:r>
      <w:r w:rsidR="00F9393B">
        <w:rPr>
          <w:szCs w:val="24"/>
        </w:rPr>
        <w:t> </w:t>
      </w:r>
      <w:r>
        <w:rPr>
          <w:szCs w:val="24"/>
        </w:rPr>
        <w:t xml:space="preserve">1 d. įsakymu Nr. ISAK-1800 </w:t>
      </w:r>
      <w:r w:rsidR="00DB095D">
        <w:rPr>
          <w:szCs w:val="24"/>
        </w:rPr>
        <w:t>„</w:t>
      </w:r>
      <w:r w:rsidR="00DB095D" w:rsidRPr="00DB095D">
        <w:rPr>
          <w:szCs w:val="24"/>
        </w:rPr>
        <w:t>Dėl Užsieniečių ir Lietuvos Respublikos piliečių, atvykusių ar grįžusių gyventi ir dirbti Lietuvos Respublikoje, vaikų ir suaugusiųjų ugdymo išlyginamosiose klasėse ir išlyginamosiose mobiliosiose grupėse tvarkos aprašo patvirtinimo</w:t>
      </w:r>
      <w:r w:rsidR="00DB095D">
        <w:rPr>
          <w:szCs w:val="24"/>
        </w:rPr>
        <w:t>“,</w:t>
      </w:r>
      <w:r w:rsidR="00350901">
        <w:rPr>
          <w:szCs w:val="24"/>
        </w:rPr>
        <w:t xml:space="preserve"> </w:t>
      </w:r>
      <w:r w:rsidR="00467034" w:rsidRPr="00CD3BA1">
        <w:rPr>
          <w:szCs w:val="24"/>
          <w:lang w:bidi="he-IL"/>
        </w:rPr>
        <w:t>atsižvelgdama į Rusijos Federacijos karinių pajėgų vykdomus didelio masto karinius veiksmus Ukrainoje</w:t>
      </w:r>
      <w:r w:rsidR="00467034" w:rsidRPr="002C5FFE">
        <w:rPr>
          <w:szCs w:val="24"/>
        </w:rPr>
        <w:t xml:space="preserve">, </w:t>
      </w:r>
      <w:r w:rsidRPr="00981FB1">
        <w:rPr>
          <w:szCs w:val="24"/>
        </w:rPr>
        <w:t>Panevėžio miesto savivaldybės taryba n u s p r e n d ž i a:</w:t>
      </w:r>
    </w:p>
    <w:p w14:paraId="7328F8AE" w14:textId="2C2C922B" w:rsidR="00F9393B" w:rsidRPr="00F9393B" w:rsidRDefault="00F9393B" w:rsidP="00F9393B">
      <w:pPr>
        <w:pStyle w:val="Sraopastraipa"/>
        <w:numPr>
          <w:ilvl w:val="0"/>
          <w:numId w:val="2"/>
        </w:numPr>
        <w:spacing w:line="360" w:lineRule="auto"/>
        <w:ind w:left="0" w:firstLine="851"/>
        <w:jc w:val="both"/>
        <w:rPr>
          <w:color w:val="000000"/>
        </w:rPr>
      </w:pPr>
      <w:r>
        <w:t xml:space="preserve">Pakeisti </w:t>
      </w:r>
      <w:r w:rsidR="00350901">
        <w:t>P</w:t>
      </w:r>
      <w:r w:rsidR="00350901" w:rsidRPr="00350901">
        <w:t xml:space="preserve">anevėžio </w:t>
      </w:r>
      <w:r w:rsidR="00DB095D">
        <w:t xml:space="preserve">miesto </w:t>
      </w:r>
      <w:r w:rsidR="00350901" w:rsidRPr="00350901">
        <w:t xml:space="preserve">savivaldybės tarybos </w:t>
      </w:r>
      <w:r w:rsidR="00350901" w:rsidRPr="00947CB5">
        <w:rPr>
          <w:szCs w:val="24"/>
          <w:lang w:eastAsia="lt-LT"/>
        </w:rPr>
        <w:t>2019 m. sausio 31 d. sprendimą</w:t>
      </w:r>
      <w:r>
        <w:rPr>
          <w:szCs w:val="24"/>
          <w:lang w:eastAsia="lt-LT"/>
        </w:rPr>
        <w:t xml:space="preserve"> </w:t>
      </w:r>
      <w:r>
        <w:rPr>
          <w:szCs w:val="24"/>
          <w:lang w:eastAsia="lt-LT"/>
        </w:rPr>
        <w:br/>
      </w:r>
      <w:r w:rsidR="00350901" w:rsidRPr="00947CB5">
        <w:rPr>
          <w:szCs w:val="24"/>
          <w:lang w:eastAsia="lt-LT"/>
        </w:rPr>
        <w:t>Nr.</w:t>
      </w:r>
      <w:r>
        <w:rPr>
          <w:szCs w:val="24"/>
          <w:lang w:eastAsia="lt-LT"/>
        </w:rPr>
        <w:t xml:space="preserve"> </w:t>
      </w:r>
      <w:r w:rsidR="00350901" w:rsidRPr="00947CB5">
        <w:rPr>
          <w:szCs w:val="24"/>
          <w:lang w:eastAsia="lt-LT"/>
        </w:rPr>
        <w:t>1-4 „</w:t>
      </w:r>
      <w:r w:rsidR="00A00232" w:rsidRPr="00947CB5">
        <w:rPr>
          <w:szCs w:val="24"/>
          <w:lang w:eastAsia="lt-LT"/>
        </w:rPr>
        <w:t>Dėl išlyginamosios mobiliosios grupės užsieniečių vaikams Panevėžio Vytauto Žemkalnio gimnazijoje komplektavimo ir Panevėžio miesto savivaldybės tarybos 2006 m. spalio 19 d. sprendimo Nr. 1-54-9 pripažinimo netekusiu galios</w:t>
      </w:r>
      <w:r w:rsidR="00350901" w:rsidRPr="00947CB5">
        <w:rPr>
          <w:color w:val="000000"/>
          <w:szCs w:val="24"/>
          <w:lang w:eastAsia="lt-LT"/>
        </w:rPr>
        <w:t>“</w:t>
      </w:r>
      <w:r>
        <w:rPr>
          <w:color w:val="000000"/>
          <w:szCs w:val="24"/>
          <w:lang w:eastAsia="lt-LT"/>
        </w:rPr>
        <w:t>:</w:t>
      </w:r>
    </w:p>
    <w:p w14:paraId="06EBA911" w14:textId="3B42B843" w:rsidR="00DB095D" w:rsidRDefault="00F9393B" w:rsidP="00F9393B">
      <w:pPr>
        <w:pStyle w:val="Sraopastraipa"/>
        <w:spacing w:line="360" w:lineRule="auto"/>
        <w:ind w:left="0" w:firstLine="851"/>
        <w:jc w:val="both"/>
        <w:rPr>
          <w:color w:val="000000"/>
        </w:rPr>
      </w:pPr>
      <w:r>
        <w:t>1.1.</w:t>
      </w:r>
      <w:r w:rsidR="00DF178E">
        <w:rPr>
          <w:color w:val="000000"/>
        </w:rPr>
        <w:t xml:space="preserve"> </w:t>
      </w:r>
      <w:r>
        <w:rPr>
          <w:color w:val="000000"/>
        </w:rPr>
        <w:t>p</w:t>
      </w:r>
      <w:r>
        <w:t xml:space="preserve">apildyti </w:t>
      </w:r>
      <w:r w:rsidR="00DF178E">
        <w:rPr>
          <w:color w:val="000000"/>
        </w:rPr>
        <w:t>3</w:t>
      </w:r>
      <w:r w:rsidR="009D6ABE" w:rsidRPr="00947CB5">
        <w:rPr>
          <w:color w:val="000000"/>
        </w:rPr>
        <w:t xml:space="preserve"> punktu </w:t>
      </w:r>
      <w:r w:rsidR="00DB095D">
        <w:rPr>
          <w:color w:val="000000"/>
        </w:rPr>
        <w:t>ir išdėstyti jį taip:</w:t>
      </w:r>
    </w:p>
    <w:p w14:paraId="0018B8F1" w14:textId="244D2A5F" w:rsidR="00DF178E" w:rsidRPr="00DF178E" w:rsidRDefault="00DF178E" w:rsidP="00F9393B">
      <w:pPr>
        <w:pStyle w:val="Sraopastraipa"/>
        <w:spacing w:line="360" w:lineRule="auto"/>
        <w:ind w:left="0" w:firstLine="851"/>
        <w:jc w:val="both"/>
        <w:rPr>
          <w:color w:val="000000"/>
        </w:rPr>
      </w:pPr>
      <w:r>
        <w:rPr>
          <w:color w:val="000000"/>
        </w:rPr>
        <w:t>„3</w:t>
      </w:r>
      <w:r w:rsidR="009D6ABE" w:rsidRPr="00947CB5">
        <w:rPr>
          <w:color w:val="000000"/>
        </w:rPr>
        <w:t>.</w:t>
      </w:r>
      <w:r w:rsidR="009F518A" w:rsidRPr="00947CB5">
        <w:rPr>
          <w:color w:val="000000"/>
        </w:rPr>
        <w:t xml:space="preserve"> </w:t>
      </w:r>
      <w:r w:rsidR="00912604" w:rsidRPr="00DB095D">
        <w:rPr>
          <w:szCs w:val="24"/>
        </w:rPr>
        <w:t xml:space="preserve">Esant poreikiui, išlyginamosios klasės ar išlyginamosios mobiliosios grupės </w:t>
      </w:r>
      <w:r w:rsidR="004079C2" w:rsidRPr="00DB095D">
        <w:rPr>
          <w:szCs w:val="24"/>
          <w:lang w:eastAsia="lt-LT" w:bidi="he-IL"/>
        </w:rPr>
        <w:t>vaikams, atvykusiems iš Ukrainos dėl Rusijos Federacijos karinių veiksmų</w:t>
      </w:r>
      <w:r w:rsidR="003A5554" w:rsidRPr="00DB095D">
        <w:rPr>
          <w:szCs w:val="24"/>
        </w:rPr>
        <w:t>,</w:t>
      </w:r>
      <w:r w:rsidR="00912604" w:rsidRPr="00DB095D">
        <w:rPr>
          <w:szCs w:val="24"/>
        </w:rPr>
        <w:t xml:space="preserve"> formuojamos Administracijos direktoriaus įsakymu</w:t>
      </w:r>
      <w:r w:rsidR="00DB095D">
        <w:rPr>
          <w:szCs w:val="24"/>
        </w:rPr>
        <w:t>.</w:t>
      </w:r>
      <w:r w:rsidR="00912604" w:rsidRPr="00DB095D">
        <w:rPr>
          <w:szCs w:val="24"/>
        </w:rPr>
        <w:t>“</w:t>
      </w:r>
      <w:r w:rsidR="00F9393B">
        <w:rPr>
          <w:szCs w:val="24"/>
        </w:rPr>
        <w:t>;</w:t>
      </w:r>
    </w:p>
    <w:p w14:paraId="6D62DE5C" w14:textId="44F033AB" w:rsidR="00DF178E" w:rsidRPr="00F9393B" w:rsidRDefault="00F9393B" w:rsidP="00F9393B">
      <w:pPr>
        <w:pStyle w:val="Sraopastraipa"/>
        <w:numPr>
          <w:ilvl w:val="1"/>
          <w:numId w:val="4"/>
        </w:numPr>
        <w:spacing w:line="360" w:lineRule="auto"/>
        <w:ind w:left="0" w:firstLine="851"/>
        <w:jc w:val="both"/>
        <w:rPr>
          <w:szCs w:val="24"/>
        </w:rPr>
      </w:pPr>
      <w:r>
        <w:rPr>
          <w:color w:val="000000"/>
          <w:szCs w:val="24"/>
          <w:lang w:eastAsia="lt-LT"/>
        </w:rPr>
        <w:t>b</w:t>
      </w:r>
      <w:r w:rsidR="00DF178E" w:rsidRPr="00F9393B">
        <w:rPr>
          <w:color w:val="000000"/>
          <w:szCs w:val="24"/>
          <w:lang w:eastAsia="lt-LT"/>
        </w:rPr>
        <w:t>uvusį 3 punktą laikyti atitinkamai 4 punktu.</w:t>
      </w:r>
    </w:p>
    <w:p w14:paraId="7135A928" w14:textId="100CABB0" w:rsidR="009F518A" w:rsidRPr="00947CB5" w:rsidRDefault="00947CB5" w:rsidP="00F9393B">
      <w:pPr>
        <w:pStyle w:val="Sraopastraipa"/>
        <w:numPr>
          <w:ilvl w:val="0"/>
          <w:numId w:val="2"/>
        </w:numPr>
        <w:spacing w:line="360" w:lineRule="auto"/>
        <w:ind w:left="0" w:firstLine="851"/>
        <w:jc w:val="both"/>
        <w:rPr>
          <w:szCs w:val="24"/>
        </w:rPr>
      </w:pPr>
      <w:r>
        <w:rPr>
          <w:color w:val="000000"/>
        </w:rPr>
        <w:t>Nurodyti, kad š</w:t>
      </w:r>
      <w:r w:rsidR="009F518A" w:rsidRPr="00947CB5">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135A929" w14:textId="77777777" w:rsidR="0062551B" w:rsidRDefault="0062551B" w:rsidP="002D0B3C">
      <w:pPr>
        <w:jc w:val="both"/>
        <w:rPr>
          <w:szCs w:val="24"/>
        </w:rPr>
      </w:pPr>
    </w:p>
    <w:p w14:paraId="7135A92D" w14:textId="2F6EE9CA" w:rsidR="001D3CB6" w:rsidRPr="00A562AA" w:rsidRDefault="009D6ABE" w:rsidP="00F9393B">
      <w:pPr>
        <w:tabs>
          <w:tab w:val="left" w:pos="8165"/>
        </w:tabs>
        <w:jc w:val="center"/>
        <w:rPr>
          <w:szCs w:val="24"/>
        </w:rPr>
      </w:pPr>
      <w:r>
        <w:rPr>
          <w:rFonts w:eastAsia="Calibri"/>
          <w:szCs w:val="24"/>
        </w:rPr>
        <w:t>Savivaldybės meras                                                                      Rytis Mykolas Račkauskas</w:t>
      </w:r>
    </w:p>
    <w:sectPr w:rsidR="001D3CB6" w:rsidRPr="00A562AA" w:rsidSect="00F9393B">
      <w:headerReference w:type="default" r:id="rId8"/>
      <w:footerReference w:type="default" r:id="rId9"/>
      <w:footerReference w:type="first" r:id="rId10"/>
      <w:pgSz w:w="11907" w:h="16840" w:code="9"/>
      <w:pgMar w:top="851"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62C14" w14:textId="77777777" w:rsidR="001C375D" w:rsidRDefault="001C375D">
      <w:r>
        <w:separator/>
      </w:r>
    </w:p>
  </w:endnote>
  <w:endnote w:type="continuationSeparator" w:id="0">
    <w:p w14:paraId="4BE44E00" w14:textId="77777777" w:rsidR="001C375D" w:rsidRDefault="001C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A938" w14:textId="77777777" w:rsidR="0062551B" w:rsidRDefault="0062551B" w:rsidP="00BE4566">
    <w:pPr>
      <w:tabs>
        <w:tab w:val="left" w:pos="8445"/>
      </w:tabs>
    </w:pPr>
    <w:r>
      <w:tab/>
    </w:r>
  </w:p>
  <w:p w14:paraId="7135A939" w14:textId="77777777" w:rsidR="0062551B" w:rsidRDefault="0062551B"/>
  <w:p w14:paraId="7135A9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A93B" w14:textId="77777777" w:rsidR="0062551B" w:rsidRDefault="0062551B" w:rsidP="00DD20B8">
    <w:pPr>
      <w:pStyle w:val="Porat"/>
    </w:pPr>
  </w:p>
  <w:p w14:paraId="7135A93C" w14:textId="77777777" w:rsidR="0062551B" w:rsidRDefault="0062551B" w:rsidP="00DD20B8">
    <w:pPr>
      <w:pStyle w:val="Porat"/>
    </w:pPr>
  </w:p>
  <w:p w14:paraId="7135A93D" w14:textId="77777777" w:rsidR="0062551B" w:rsidRDefault="0062551B" w:rsidP="00DD20B8">
    <w:pPr>
      <w:pStyle w:val="Porat"/>
    </w:pPr>
  </w:p>
  <w:p w14:paraId="7135A9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9F90E" w14:textId="77777777" w:rsidR="001C375D" w:rsidRDefault="001C375D">
      <w:r>
        <w:separator/>
      </w:r>
    </w:p>
  </w:footnote>
  <w:footnote w:type="continuationSeparator" w:id="0">
    <w:p w14:paraId="22356BD2" w14:textId="77777777" w:rsidR="001C375D" w:rsidRDefault="001C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A934" w14:textId="77777777" w:rsidR="0062551B" w:rsidRDefault="0062551B">
    <w:pPr>
      <w:pStyle w:val="Antrats"/>
      <w:jc w:val="center"/>
    </w:pPr>
  </w:p>
  <w:p w14:paraId="7135A935" w14:textId="77777777" w:rsidR="0062551B" w:rsidRDefault="0062551B">
    <w:pPr>
      <w:pStyle w:val="Antrats"/>
      <w:jc w:val="center"/>
    </w:pPr>
  </w:p>
  <w:p w14:paraId="7135A936" w14:textId="77777777" w:rsidR="0062551B" w:rsidRDefault="002E4357">
    <w:pPr>
      <w:pStyle w:val="Antrats"/>
      <w:jc w:val="center"/>
    </w:pPr>
    <w:r>
      <w:fldChar w:fldCharType="begin"/>
    </w:r>
    <w:r>
      <w:instrText xml:space="preserve"> PAGE   \* MERGEFORMAT </w:instrText>
    </w:r>
    <w:r>
      <w:fldChar w:fldCharType="separate"/>
    </w:r>
    <w:r w:rsidR="00246D44">
      <w:rPr>
        <w:noProof/>
      </w:rPr>
      <w:t>2</w:t>
    </w:r>
    <w:r>
      <w:rPr>
        <w:noProof/>
      </w:rPr>
      <w:fldChar w:fldCharType="end"/>
    </w:r>
  </w:p>
  <w:p w14:paraId="7135A9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0079E"/>
    <w:multiLevelType w:val="hybridMultilevel"/>
    <w:tmpl w:val="ADFC1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D384363"/>
    <w:multiLevelType w:val="multilevel"/>
    <w:tmpl w:val="BABE8BC6"/>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C375D"/>
    <w:rsid w:val="001D1AC1"/>
    <w:rsid w:val="001D3CB6"/>
    <w:rsid w:val="001E4DFD"/>
    <w:rsid w:val="001F7914"/>
    <w:rsid w:val="0020204A"/>
    <w:rsid w:val="00206FC7"/>
    <w:rsid w:val="0023417F"/>
    <w:rsid w:val="00234FD8"/>
    <w:rsid w:val="00246D44"/>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0901"/>
    <w:rsid w:val="00355495"/>
    <w:rsid w:val="00355EE8"/>
    <w:rsid w:val="00392558"/>
    <w:rsid w:val="0039707D"/>
    <w:rsid w:val="003A3559"/>
    <w:rsid w:val="003A5554"/>
    <w:rsid w:val="003D113C"/>
    <w:rsid w:val="003D6535"/>
    <w:rsid w:val="003E58F0"/>
    <w:rsid w:val="003F3684"/>
    <w:rsid w:val="004014AB"/>
    <w:rsid w:val="004079C2"/>
    <w:rsid w:val="004100D4"/>
    <w:rsid w:val="00420850"/>
    <w:rsid w:val="00421D43"/>
    <w:rsid w:val="004376E8"/>
    <w:rsid w:val="004564CD"/>
    <w:rsid w:val="00464BB1"/>
    <w:rsid w:val="00467034"/>
    <w:rsid w:val="00480D2E"/>
    <w:rsid w:val="004849ED"/>
    <w:rsid w:val="004A3610"/>
    <w:rsid w:val="004C07E0"/>
    <w:rsid w:val="004D35C5"/>
    <w:rsid w:val="004D53C6"/>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2604"/>
    <w:rsid w:val="00916D5D"/>
    <w:rsid w:val="00931ACB"/>
    <w:rsid w:val="00942B11"/>
    <w:rsid w:val="00947CB5"/>
    <w:rsid w:val="00956EFA"/>
    <w:rsid w:val="00976276"/>
    <w:rsid w:val="00983960"/>
    <w:rsid w:val="0099046B"/>
    <w:rsid w:val="00990645"/>
    <w:rsid w:val="009A4733"/>
    <w:rsid w:val="009B542B"/>
    <w:rsid w:val="009C3C68"/>
    <w:rsid w:val="009C55DF"/>
    <w:rsid w:val="009D1163"/>
    <w:rsid w:val="009D4140"/>
    <w:rsid w:val="009D6ABE"/>
    <w:rsid w:val="009E5C02"/>
    <w:rsid w:val="009F518A"/>
    <w:rsid w:val="009F5E68"/>
    <w:rsid w:val="00A0004E"/>
    <w:rsid w:val="00A00232"/>
    <w:rsid w:val="00A11511"/>
    <w:rsid w:val="00A3474A"/>
    <w:rsid w:val="00A36213"/>
    <w:rsid w:val="00A37460"/>
    <w:rsid w:val="00A562AA"/>
    <w:rsid w:val="00A57683"/>
    <w:rsid w:val="00A72F74"/>
    <w:rsid w:val="00A81759"/>
    <w:rsid w:val="00A83444"/>
    <w:rsid w:val="00A84DDD"/>
    <w:rsid w:val="00A90AC8"/>
    <w:rsid w:val="00A96ECE"/>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4642"/>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4B2B"/>
    <w:rsid w:val="00DB095D"/>
    <w:rsid w:val="00DB5818"/>
    <w:rsid w:val="00DC4F28"/>
    <w:rsid w:val="00DC75E0"/>
    <w:rsid w:val="00DD20B8"/>
    <w:rsid w:val="00DE0D95"/>
    <w:rsid w:val="00DF178E"/>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393B"/>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5A91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292</Words>
  <Characters>2111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2022-03-14T11:01:00Z</dcterms:created>
  <dcterms:modified xsi:type="dcterms:W3CDTF">2022-03-14T11:01:00Z</dcterms:modified>
</cp:coreProperties>
</file>