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D767E" w14:textId="77777777" w:rsidR="009F03FA" w:rsidRDefault="00AD4BBE">
      <w:pPr>
        <w:jc w:val="center"/>
        <w:rPr>
          <w:szCs w:val="24"/>
        </w:rPr>
      </w:pPr>
      <w:bookmarkStart w:id="0" w:name="_GoBack"/>
      <w:bookmarkEnd w:id="0"/>
      <w:r>
        <w:rPr>
          <w:noProof/>
          <w:lang w:eastAsia="lt-LT"/>
        </w:rPr>
        <w:drawing>
          <wp:inline distT="0" distB="0" distL="0" distR="0" wp14:anchorId="0D43213A" wp14:editId="635E5841">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23E77F8A" w14:textId="77777777" w:rsidR="009F03FA" w:rsidRDefault="009F03FA">
      <w:pPr>
        <w:jc w:val="center"/>
        <w:rPr>
          <w:szCs w:val="24"/>
        </w:rPr>
      </w:pPr>
    </w:p>
    <w:p w14:paraId="03149AB7" w14:textId="77777777" w:rsidR="009F03FA" w:rsidRDefault="00AD4BBE">
      <w:pPr>
        <w:jc w:val="center"/>
        <w:rPr>
          <w:b/>
          <w:sz w:val="28"/>
        </w:rPr>
      </w:pPr>
      <w:r>
        <w:rPr>
          <w:b/>
          <w:sz w:val="28"/>
        </w:rPr>
        <w:t>PANEVĖŽIO MIESTO SAVIVALDYBĖS TARYBA</w:t>
      </w:r>
    </w:p>
    <w:p w14:paraId="48802031" w14:textId="0447153B" w:rsidR="009F03FA" w:rsidRDefault="009F03FA">
      <w:pPr>
        <w:keepNext/>
        <w:jc w:val="center"/>
        <w:outlineLvl w:val="1"/>
      </w:pPr>
    </w:p>
    <w:p w14:paraId="36061E80" w14:textId="77777777" w:rsidR="0079278A" w:rsidRDefault="0079278A">
      <w:pPr>
        <w:keepNext/>
        <w:jc w:val="center"/>
        <w:outlineLvl w:val="1"/>
      </w:pPr>
    </w:p>
    <w:p w14:paraId="56B23577" w14:textId="77777777" w:rsidR="009F03FA" w:rsidRDefault="00AD4BBE">
      <w:pPr>
        <w:keepNext/>
        <w:jc w:val="center"/>
        <w:outlineLvl w:val="1"/>
        <w:rPr>
          <w:b/>
        </w:rPr>
      </w:pPr>
      <w:r>
        <w:rPr>
          <w:b/>
        </w:rPr>
        <w:t>SPRENDIMAS</w:t>
      </w:r>
    </w:p>
    <w:p w14:paraId="0DB9FC5C" w14:textId="77777777" w:rsidR="009F03FA" w:rsidRDefault="00AD4BBE">
      <w:pPr>
        <w:pStyle w:val="Antrat1"/>
      </w:pPr>
      <w:r>
        <w:t xml:space="preserve">DĖL PRITARIMO PROJEKTO </w:t>
      </w:r>
      <w:r>
        <w:rPr>
          <w:caps/>
        </w:rPr>
        <w:t>„Aukštaitijos sporto komplekso didžiosios  salės atnaujinimas“</w:t>
      </w:r>
      <w:r>
        <w:t xml:space="preserve"> ĮGYVENDINIMUI IR PROJEKTO DALINIO FINANSAVIMO</w:t>
      </w:r>
    </w:p>
    <w:p w14:paraId="33131F01" w14:textId="77777777" w:rsidR="009F03FA" w:rsidRDefault="009F03FA">
      <w:pPr>
        <w:jc w:val="center"/>
      </w:pPr>
    </w:p>
    <w:p w14:paraId="7F992B12" w14:textId="77777777" w:rsidR="009F03FA" w:rsidRDefault="00AD4BBE">
      <w:pPr>
        <w:keepNext/>
        <w:jc w:val="center"/>
        <w:outlineLvl w:val="2"/>
      </w:pPr>
      <w:r>
        <w:fldChar w:fldCharType="begin">
          <w:ffData>
            <w:name w:val="registravimoDataIlga"/>
            <w:enabled/>
            <w:calcOnExit w:val="0"/>
            <w:textInput/>
          </w:ffData>
        </w:fldChar>
      </w:r>
      <w:r>
        <w:instrText>FORMTEXT</w:instrText>
      </w:r>
      <w:r>
        <w:fldChar w:fldCharType="separate"/>
      </w:r>
      <w:bookmarkStart w:id="1" w:name="registravimoDataIlga"/>
      <w:r>
        <w:t>2022 m. kovo 15 d.</w:t>
      </w:r>
      <w:r>
        <w:fldChar w:fldCharType="end"/>
      </w:r>
      <w:bookmarkEnd w:id="1"/>
      <w:r>
        <w:t xml:space="preserve"> Nr. </w:t>
      </w:r>
      <w:r>
        <w:fldChar w:fldCharType="begin">
          <w:ffData>
            <w:name w:val="registravimoNr"/>
            <w:enabled/>
            <w:calcOnExit w:val="0"/>
            <w:textInput/>
          </w:ffData>
        </w:fldChar>
      </w:r>
      <w:r>
        <w:instrText>FORMTEXT</w:instrText>
      </w:r>
      <w:r>
        <w:fldChar w:fldCharType="separate"/>
      </w:r>
      <w:bookmarkStart w:id="2" w:name="registravimoNr"/>
      <w:r>
        <w:t>TSP-95</w:t>
      </w:r>
      <w:r>
        <w:fldChar w:fldCharType="end"/>
      </w:r>
      <w:bookmarkEnd w:id="2"/>
    </w:p>
    <w:p w14:paraId="32165D35" w14:textId="77777777" w:rsidR="009F03FA" w:rsidRDefault="00AD4BBE">
      <w:pPr>
        <w:keepNext/>
        <w:jc w:val="center"/>
        <w:outlineLvl w:val="2"/>
        <w:rPr>
          <w:b/>
        </w:rPr>
      </w:pPr>
      <w:r>
        <w:t>Panevėžys</w:t>
      </w:r>
    </w:p>
    <w:p w14:paraId="1F0283E9" w14:textId="77777777" w:rsidR="009F03FA" w:rsidRDefault="009F03FA">
      <w:pPr>
        <w:spacing w:line="360" w:lineRule="auto"/>
      </w:pPr>
    </w:p>
    <w:p w14:paraId="00AF3357" w14:textId="06028127" w:rsidR="009F03FA" w:rsidRDefault="00AD4BBE">
      <w:pPr>
        <w:spacing w:line="360" w:lineRule="auto"/>
        <w:ind w:firstLine="851"/>
        <w:jc w:val="both"/>
        <w:rPr>
          <w:color w:val="000000"/>
          <w:szCs w:val="24"/>
          <w:lang w:eastAsia="lt-LT"/>
        </w:rPr>
      </w:pPr>
      <w:r>
        <w:t xml:space="preserve">Vadovaudamasi Lietuvos Respublikos vietos savivaldos įstatymo 6 straipsnio 29 punktu ir </w:t>
      </w:r>
      <w:r>
        <w:rPr>
          <w:color w:val="000000"/>
          <w:szCs w:val="24"/>
          <w:lang w:eastAsia="lt-LT"/>
        </w:rPr>
        <w:t xml:space="preserve">Lietuvos Respublikos švietimo, mokslo ir sporto ministro 2021 m. lapkričio 24 d. įsakymu </w:t>
      </w:r>
      <w:r>
        <w:rPr>
          <w:color w:val="000000"/>
          <w:szCs w:val="24"/>
          <w:lang w:eastAsia="lt-LT"/>
        </w:rPr>
        <w:br/>
        <w:t>Nr. V-2139 „Dėl 2022 metų kvietimo teikti paraiškas Sporto rėmimo fondo lėšoms gauti sporto projektų, skirtų fizinio aktyvumo veikloms, skatinančioms fizinio aktyvumo plėtrą, sporto inventoriaus ir įrangos įsigijimui, sporto renginių organizavimui bei asmenų, dirbančių ar teikiančių paslaugas sporto srityje, kvalifikacijos tobulinimui ir sporto informacijos sklaidai, ir 2022 metų kvietimo teikti paraiškas sporto rėmimo fondo lėšoms gauti sporto projektų, skirtų esamų sporto paskirties pastatų arba sporto paskirties inžinerinių statinių plėtrai, priežiūrai ir remontui, patvirtinimo“</w:t>
      </w:r>
      <w:r>
        <w:t>, Panevėžio miesto savivaldybės taryba  n u s p r e n d ž i a:</w:t>
      </w:r>
    </w:p>
    <w:p w14:paraId="324F2697" w14:textId="5D38597F" w:rsidR="009F03FA" w:rsidRDefault="00AD4BBE">
      <w:pPr>
        <w:pStyle w:val="Sraopastraipa"/>
        <w:numPr>
          <w:ilvl w:val="0"/>
          <w:numId w:val="1"/>
        </w:numPr>
        <w:spacing w:line="360" w:lineRule="auto"/>
        <w:ind w:left="0" w:firstLine="839"/>
        <w:jc w:val="both"/>
        <w:rPr>
          <w:szCs w:val="24"/>
        </w:rPr>
      </w:pPr>
      <w:r>
        <w:rPr>
          <w:szCs w:val="24"/>
        </w:rPr>
        <w:t xml:space="preserve">Pritarti projekto </w:t>
      </w:r>
      <w:r>
        <w:rPr>
          <w:szCs w:val="24"/>
          <w:lang w:val="en-US"/>
        </w:rPr>
        <w:t>„Aukštaitijos sporto komplekso Didžiosios salės atnaujinimas</w:t>
      </w:r>
      <w:r>
        <w:rPr>
          <w:szCs w:val="24"/>
        </w:rPr>
        <w:t>“ (toliau – Projektas) įgyvendinimui.</w:t>
      </w:r>
    </w:p>
    <w:p w14:paraId="68EB8CF3" w14:textId="0E6C8628" w:rsidR="000B6EF5" w:rsidRDefault="00AD4BBE" w:rsidP="000B6EF5">
      <w:pPr>
        <w:pStyle w:val="Sraopastraipa"/>
        <w:numPr>
          <w:ilvl w:val="0"/>
          <w:numId w:val="1"/>
        </w:numPr>
        <w:spacing w:line="360" w:lineRule="auto"/>
        <w:ind w:left="0" w:firstLine="839"/>
        <w:jc w:val="both"/>
      </w:pPr>
      <w:r>
        <w:t>Prisidėti prie Projekto finansavimo ir skirti</w:t>
      </w:r>
      <w:r w:rsidR="007C228F">
        <w:t xml:space="preserve"> iš Savivaldybės biudžeto</w:t>
      </w:r>
      <w:r>
        <w:t xml:space="preserve"> ne mažiau kaip 41 proc. nuo visų tinkamų finansuoti Projekto išlaid</w:t>
      </w:r>
      <w:r w:rsidR="000B6EF5">
        <w:t>ų.</w:t>
      </w:r>
    </w:p>
    <w:p w14:paraId="0414A972" w14:textId="43466361" w:rsidR="009F03FA" w:rsidRDefault="000B6EF5" w:rsidP="000B6EF5">
      <w:pPr>
        <w:pStyle w:val="Sraopastraipa"/>
        <w:numPr>
          <w:ilvl w:val="0"/>
          <w:numId w:val="1"/>
        </w:numPr>
        <w:spacing w:line="360" w:lineRule="auto"/>
        <w:ind w:left="0" w:firstLine="839"/>
        <w:jc w:val="both"/>
      </w:pPr>
      <w:r>
        <w:t>P</w:t>
      </w:r>
      <w:r w:rsidR="00AD4BBE">
        <w:t>adengti tinkamų finansuoti išlaidų dalį, kurios nepadengia Projektui skiriamo finansavimo lėšos, ir netinkamas finansuoti, tačiau Projektui įgyvendinti būtinas, išlaidas.</w:t>
      </w:r>
    </w:p>
    <w:p w14:paraId="096CBB84" w14:textId="1C962001" w:rsidR="001653CF" w:rsidRPr="001653CF" w:rsidRDefault="00AD4BBE" w:rsidP="001653CF">
      <w:pPr>
        <w:pStyle w:val="Sraopastraipa"/>
        <w:numPr>
          <w:ilvl w:val="0"/>
          <w:numId w:val="1"/>
        </w:numPr>
        <w:spacing w:line="360" w:lineRule="auto"/>
        <w:ind w:left="0" w:firstLine="839"/>
        <w:jc w:val="both"/>
      </w:pPr>
      <w:r w:rsidRPr="007C228F">
        <w:rPr>
          <w:color w:val="000000"/>
          <w:lang w:eastAsia="lt-LT"/>
        </w:rPr>
        <w:t>Pavesti Savivaldybės administracijai įgyvendinti Projektą</w:t>
      </w:r>
      <w:r w:rsidR="007C228F" w:rsidRPr="007C228F">
        <w:rPr>
          <w:color w:val="000000"/>
          <w:lang w:eastAsia="lt-LT"/>
        </w:rPr>
        <w:t xml:space="preserve"> ir užtikrinti Projekto investicijų tęstinumą 3 metus po Projekto finansavimo pabaigos.</w:t>
      </w:r>
    </w:p>
    <w:p w14:paraId="11AA673D" w14:textId="1F420F28" w:rsidR="001653CF" w:rsidRPr="001653CF" w:rsidRDefault="004540B6" w:rsidP="001653CF">
      <w:pPr>
        <w:pStyle w:val="Sraopastraipa"/>
        <w:numPr>
          <w:ilvl w:val="0"/>
          <w:numId w:val="1"/>
        </w:numPr>
        <w:spacing w:line="360" w:lineRule="auto"/>
        <w:ind w:left="0" w:firstLine="839"/>
        <w:jc w:val="both"/>
      </w:pPr>
      <w:r>
        <w:rPr>
          <w:szCs w:val="24"/>
        </w:rPr>
        <w:t>Įgalioti</w:t>
      </w:r>
      <w:r w:rsidR="007C228F">
        <w:rPr>
          <w:szCs w:val="24"/>
        </w:rPr>
        <w:t xml:space="preserve"> </w:t>
      </w:r>
      <w:r w:rsidR="001653CF" w:rsidRPr="001653CF">
        <w:rPr>
          <w:szCs w:val="24"/>
        </w:rPr>
        <w:t>Savivaldybės administracijos direktori</w:t>
      </w:r>
      <w:r>
        <w:rPr>
          <w:szCs w:val="24"/>
        </w:rPr>
        <w:t>ų</w:t>
      </w:r>
      <w:r w:rsidR="001653CF" w:rsidRPr="001653CF">
        <w:rPr>
          <w:szCs w:val="24"/>
        </w:rPr>
        <w:t xml:space="preserve"> pasirašyti </w:t>
      </w:r>
      <w:r w:rsidR="007C228F">
        <w:rPr>
          <w:szCs w:val="24"/>
        </w:rPr>
        <w:t xml:space="preserve">su Projekto įgyvendinimu susijusius </w:t>
      </w:r>
      <w:r w:rsidR="001653CF" w:rsidRPr="001653CF">
        <w:rPr>
          <w:szCs w:val="24"/>
        </w:rPr>
        <w:t>dokumentus.</w:t>
      </w:r>
    </w:p>
    <w:p w14:paraId="6E81E887" w14:textId="20BE314B" w:rsidR="001653CF" w:rsidRDefault="001653CF" w:rsidP="001653CF">
      <w:pPr>
        <w:pStyle w:val="Sraopastraipa"/>
        <w:numPr>
          <w:ilvl w:val="0"/>
          <w:numId w:val="1"/>
        </w:numPr>
        <w:spacing w:line="360" w:lineRule="auto"/>
        <w:ind w:left="0" w:firstLine="839"/>
        <w:jc w:val="both"/>
      </w:pP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w:t>
      </w:r>
      <w:r w:rsidR="0079278A">
        <w:t>,</w:t>
      </w:r>
      <w:r w:rsidR="007C228F">
        <w:t xml:space="preserve"> </w:t>
      </w:r>
      <w:r>
        <w:t>Regionų apygardos administracinio teismo Panevėžio rūmams (Respublikos g. 62, 35158 Panevėžys) Lietuvos Respublikos administracinių bylų teisenos įstatymo nustatyta tvarka.</w:t>
      </w:r>
    </w:p>
    <w:p w14:paraId="0CF5E7EE" w14:textId="77777777" w:rsidR="000B6EF5" w:rsidRDefault="000B6EF5">
      <w:pPr>
        <w:tabs>
          <w:tab w:val="left" w:pos="6946"/>
        </w:tabs>
        <w:rPr>
          <w:rFonts w:eastAsia="Calibri"/>
          <w:szCs w:val="24"/>
        </w:rPr>
      </w:pPr>
    </w:p>
    <w:p w14:paraId="7A14DBDA" w14:textId="2AEB54E0" w:rsidR="009F03FA" w:rsidRDefault="00AD4BBE">
      <w:pPr>
        <w:tabs>
          <w:tab w:val="left" w:pos="6946"/>
        </w:tabs>
      </w:pPr>
      <w:r>
        <w:rPr>
          <w:rFonts w:eastAsia="Calibri"/>
          <w:szCs w:val="24"/>
        </w:rPr>
        <w:t>Savivaldybės meras</w:t>
      </w:r>
      <w:r>
        <w:rPr>
          <w:rFonts w:eastAsia="Calibri"/>
          <w:szCs w:val="24"/>
        </w:rPr>
        <w:tab/>
      </w:r>
      <w:r>
        <w:rPr>
          <w:rFonts w:eastAsia="Calibri"/>
          <w:szCs w:val="24"/>
        </w:rPr>
        <w:tab/>
      </w:r>
      <w:r>
        <w:rPr>
          <w:szCs w:val="24"/>
        </w:rPr>
        <w:t>Rytis Mykolas Račkauskas</w:t>
      </w:r>
    </w:p>
    <w:sectPr w:rsidR="009F03FA" w:rsidSect="0079278A">
      <w:headerReference w:type="default" r:id="rId9"/>
      <w:footerReference w:type="default" r:id="rId10"/>
      <w:pgSz w:w="11906" w:h="16838"/>
      <w:pgMar w:top="1134" w:right="567" w:bottom="993" w:left="1701" w:header="0"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3DD2E" w14:textId="77777777" w:rsidR="00273D81" w:rsidRDefault="00273D81">
      <w:r>
        <w:separator/>
      </w:r>
    </w:p>
  </w:endnote>
  <w:endnote w:type="continuationSeparator" w:id="0">
    <w:p w14:paraId="73ABB7D4" w14:textId="77777777" w:rsidR="00273D81" w:rsidRDefault="0027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E5A14" w14:textId="77777777" w:rsidR="009F03FA" w:rsidRDefault="00AD4BBE">
    <w:pPr>
      <w:tabs>
        <w:tab w:val="left" w:pos="8445"/>
      </w:tabs>
    </w:pPr>
    <w:r>
      <w:tab/>
    </w:r>
  </w:p>
  <w:p w14:paraId="58E26663" w14:textId="77777777" w:rsidR="009F03FA" w:rsidRDefault="009F03FA"/>
  <w:p w14:paraId="007EDBDB" w14:textId="77777777" w:rsidR="009F03FA" w:rsidRDefault="009F03FA">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98CD5" w14:textId="77777777" w:rsidR="00273D81" w:rsidRDefault="00273D81">
      <w:r>
        <w:separator/>
      </w:r>
    </w:p>
  </w:footnote>
  <w:footnote w:type="continuationSeparator" w:id="0">
    <w:p w14:paraId="4C1405F4" w14:textId="77777777" w:rsidR="00273D81" w:rsidRDefault="00273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274F9" w14:textId="77777777" w:rsidR="009F03FA" w:rsidRDefault="009F03FA">
    <w:pPr>
      <w:pStyle w:val="Antrats"/>
      <w:jc w:val="center"/>
    </w:pPr>
  </w:p>
  <w:p w14:paraId="3A7E64B3" w14:textId="77777777" w:rsidR="009F03FA" w:rsidRDefault="009F03FA">
    <w:pPr>
      <w:pStyle w:val="Antrats"/>
      <w:jc w:val="center"/>
    </w:pPr>
  </w:p>
  <w:p w14:paraId="1DEA049D" w14:textId="77777777" w:rsidR="009F03FA" w:rsidRDefault="00AD4BBE">
    <w:pPr>
      <w:pStyle w:val="Antrats"/>
      <w:jc w:val="center"/>
    </w:pPr>
    <w:r>
      <w:fldChar w:fldCharType="begin"/>
    </w:r>
    <w:r>
      <w:instrText>PAGE</w:instrText>
    </w:r>
    <w:r>
      <w:fldChar w:fldCharType="separate"/>
    </w:r>
    <w:r>
      <w:t>2</w:t>
    </w:r>
    <w:r>
      <w:fldChar w:fldCharType="end"/>
    </w:r>
  </w:p>
  <w:p w14:paraId="35BFCFDB" w14:textId="77777777" w:rsidR="009F03FA" w:rsidRDefault="009F03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B42BB2"/>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 w15:restartNumberingAfterBreak="0">
    <w:nsid w:val="6F8D499A"/>
    <w:multiLevelType w:val="multilevel"/>
    <w:tmpl w:val="CD223C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69468AF"/>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FA"/>
    <w:rsid w:val="000B6EF5"/>
    <w:rsid w:val="001653CF"/>
    <w:rsid w:val="00273D81"/>
    <w:rsid w:val="004540B6"/>
    <w:rsid w:val="0079278A"/>
    <w:rsid w:val="007C228F"/>
    <w:rsid w:val="009D0F30"/>
    <w:rsid w:val="009F03FA"/>
    <w:rsid w:val="00AD4BBE"/>
    <w:rsid w:val="00C168A7"/>
    <w:rsid w:val="00DC5BC3"/>
    <w:rsid w:val="00DE2CF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8F2F"/>
  <w15:docId w15:val="{2FAAF7D9-ADA5-44C8-A19C-41DA268C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locked/>
    <w:rsid w:val="005F44E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semiHidden/>
    <w:qFormat/>
    <w:locked/>
    <w:rsid w:val="00BB130F"/>
    <w:rPr>
      <w:sz w:val="20"/>
      <w:lang w:eastAsia="en-US"/>
    </w:rPr>
  </w:style>
  <w:style w:type="character" w:customStyle="1" w:styleId="DebesliotekstasDiagrama">
    <w:name w:val="Debesėlio tekstas Diagrama"/>
    <w:link w:val="Debesliotekstas"/>
    <w:uiPriority w:val="99"/>
    <w:semiHidden/>
    <w:qFormat/>
    <w:locked/>
    <w:rsid w:val="000754B2"/>
    <w:rPr>
      <w:lang w:eastAsia="en-US"/>
    </w:rPr>
  </w:style>
  <w:style w:type="character" w:customStyle="1" w:styleId="InternetLink">
    <w:name w:val="Internet 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Komentaronuoroda">
    <w:name w:val="annotation reference"/>
    <w:basedOn w:val="Numatytasispastraiposriftas"/>
    <w:uiPriority w:val="99"/>
    <w:semiHidden/>
    <w:unhideWhenUsed/>
    <w:qFormat/>
    <w:rsid w:val="000754B2"/>
    <w:rPr>
      <w:sz w:val="16"/>
      <w:szCs w:val="16"/>
    </w:rPr>
  </w:style>
  <w:style w:type="character" w:customStyle="1" w:styleId="KomentarotekstasDiagrama">
    <w:name w:val="Komentaro tekstas Diagrama"/>
    <w:basedOn w:val="Numatytasispastraiposriftas"/>
    <w:link w:val="Komentarotekstas"/>
    <w:uiPriority w:val="99"/>
    <w:semiHidden/>
    <w:qFormat/>
    <w:rsid w:val="000754B2"/>
    <w:rPr>
      <w:lang w:eastAsia="en-US"/>
    </w:rPr>
  </w:style>
  <w:style w:type="character" w:customStyle="1" w:styleId="KomentarotemaDiagrama">
    <w:name w:val="Komentaro tema Diagrama"/>
    <w:basedOn w:val="KomentarotekstasDiagrama"/>
    <w:link w:val="Komentarotema"/>
    <w:uiPriority w:val="99"/>
    <w:semiHidden/>
    <w:qFormat/>
    <w:rsid w:val="000754B2"/>
    <w:rPr>
      <w:b/>
      <w:bCs/>
      <w:lang w:eastAsia="en-US"/>
    </w:rPr>
  </w:style>
  <w:style w:type="character" w:styleId="Grietas">
    <w:name w:val="Strong"/>
    <w:uiPriority w:val="22"/>
    <w:qFormat/>
    <w:locked/>
    <w:rsid w:val="00FF0A79"/>
    <w:rPr>
      <w:b/>
      <w:bC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0754B2"/>
    <w:rPr>
      <w:sz w:val="20"/>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900006"/>
    <w:pPr>
      <w:ind w:left="720"/>
      <w:contextualSpacing/>
    </w:pPr>
  </w:style>
  <w:style w:type="paragraph" w:styleId="Komentarotekstas">
    <w:name w:val="annotation text"/>
    <w:basedOn w:val="prastasis"/>
    <w:link w:val="KomentarotekstasDiagrama"/>
    <w:uiPriority w:val="99"/>
    <w:semiHidden/>
    <w:unhideWhenUsed/>
    <w:qFormat/>
    <w:rsid w:val="000754B2"/>
    <w:rPr>
      <w:sz w:val="20"/>
    </w:rPr>
  </w:style>
  <w:style w:type="paragraph" w:styleId="Komentarotema">
    <w:name w:val="annotation subject"/>
    <w:basedOn w:val="Komentarotekstas"/>
    <w:next w:val="Komentarotekstas"/>
    <w:link w:val="KomentarotemaDiagrama"/>
    <w:uiPriority w:val="99"/>
    <w:semiHidden/>
    <w:unhideWhenUsed/>
    <w:qFormat/>
    <w:rsid w:val="000754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8B581-2DB0-493E-AC2D-B91143B27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1439</Words>
  <Characters>821</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DĖL PRITARIMO PROJEKTO "FUTBOLO SPORTO SALĖS RENOVAVIMAS (ELEKTRONIKOS G. 12-1, PANEVĖŽYS)" ĮGYVENDINIMUI IR PROJEKTO DALINIO FINANSAVIMO</vt:lpstr>
    </vt:vector>
  </TitlesOfParts>
  <Company>PMS</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2016-01-28T11:29:00Z</cp:lastPrinted>
  <dcterms:created xsi:type="dcterms:W3CDTF">2022-03-15T06:56:00Z</dcterms:created>
  <dcterms:modified xsi:type="dcterms:W3CDTF">2022-03-15T06:56:00Z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2019-04-12</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ies>
</file>