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C4574" w14:textId="77777777" w:rsidR="00F62656" w:rsidRDefault="00F62656" w:rsidP="00F62656">
      <w:pPr>
        <w:spacing w:line="360" w:lineRule="auto"/>
        <w:jc w:val="center"/>
        <w:rPr>
          <w:b/>
        </w:rPr>
      </w:pPr>
      <w:bookmarkStart w:id="0" w:name="_GoBack"/>
      <w:bookmarkEnd w:id="0"/>
      <w:r w:rsidRPr="00736F2D">
        <w:rPr>
          <w:b/>
        </w:rPr>
        <w:t>AIŠKINAMASIS RAŠTAS</w:t>
      </w:r>
    </w:p>
    <w:p w14:paraId="1BF6107D" w14:textId="77777777" w:rsidR="00F62656" w:rsidRDefault="00F62656" w:rsidP="00F62656">
      <w:pPr>
        <w:jc w:val="center"/>
        <w:rPr>
          <w:b/>
          <w:bCs/>
        </w:rPr>
      </w:pPr>
      <w:bookmarkStart w:id="1" w:name="_Hlk515979954"/>
      <w:r w:rsidRPr="001821CC">
        <w:rPr>
          <w:b/>
          <w:bCs/>
          <w:color w:val="000000" w:themeColor="text1"/>
        </w:rPr>
        <w:t xml:space="preserve">DĖL SAVIVALDYBĖS TARYBOS 2018 M. BIRŽELIO 28 D. SPRENDIMO NR.1-235 „DĖL </w:t>
      </w:r>
      <w:r w:rsidRPr="00770CA7">
        <w:rPr>
          <w:b/>
          <w:bCs/>
        </w:rPr>
        <w:t>ATLYGIO UŽ VAIKO PRIEŽIŪRĄ BUDINČIO GLOBOTOJO ŠEIMOJE</w:t>
      </w:r>
    </w:p>
    <w:p w14:paraId="49E34F4B" w14:textId="77777777" w:rsidR="00F62656" w:rsidRPr="00770CA7" w:rsidRDefault="00F62656" w:rsidP="00F62656">
      <w:pPr>
        <w:jc w:val="center"/>
        <w:rPr>
          <w:noProof/>
          <w:color w:val="000000"/>
        </w:rPr>
      </w:pPr>
      <w:r w:rsidRPr="00436948">
        <w:rPr>
          <w:b/>
          <w:bCs/>
        </w:rPr>
        <w:t xml:space="preserve">DYDŽIO PATVIRTINIMO </w:t>
      </w:r>
      <w:r w:rsidRPr="00770CA7">
        <w:rPr>
          <w:b/>
          <w:bCs/>
        </w:rPr>
        <w:t>I</w:t>
      </w:r>
      <w:r>
        <w:rPr>
          <w:b/>
          <w:bCs/>
        </w:rPr>
        <w:t>R SAVIVALDYBĖS TARYBOS</w:t>
      </w:r>
      <w:r w:rsidRPr="00770CA7">
        <w:rPr>
          <w:b/>
          <w:bCs/>
        </w:rPr>
        <w:t xml:space="preserve"> </w:t>
      </w:r>
      <w:r>
        <w:rPr>
          <w:b/>
          <w:bCs/>
        </w:rPr>
        <w:t>2017 M. KOVO 30 D. SPRENDIMO NR</w:t>
      </w:r>
      <w:r w:rsidRPr="00436948">
        <w:rPr>
          <w:b/>
          <w:bCs/>
        </w:rPr>
        <w:t>. 1-91</w:t>
      </w:r>
      <w:r>
        <w:rPr>
          <w:b/>
          <w:bCs/>
        </w:rPr>
        <w:t xml:space="preserve"> </w:t>
      </w:r>
      <w:r w:rsidRPr="00770CA7">
        <w:rPr>
          <w:b/>
          <w:bCs/>
        </w:rPr>
        <w:t>PRIPAŽINIMO NETEKUSIU GALIOS</w:t>
      </w:r>
      <w:bookmarkEnd w:id="1"/>
      <w:r>
        <w:rPr>
          <w:b/>
          <w:bCs/>
        </w:rPr>
        <w:t xml:space="preserve">“ </w:t>
      </w:r>
      <w:r w:rsidRPr="001821CC">
        <w:rPr>
          <w:b/>
          <w:bCs/>
          <w:color w:val="000000" w:themeColor="text1"/>
        </w:rPr>
        <w:t>PAKEITIMO</w:t>
      </w:r>
    </w:p>
    <w:p w14:paraId="16415FEE" w14:textId="77777777" w:rsidR="00F62656" w:rsidRDefault="00F62656" w:rsidP="00F62656">
      <w:pPr>
        <w:jc w:val="center"/>
      </w:pPr>
    </w:p>
    <w:p w14:paraId="6509F7F0" w14:textId="1FC7C8EB" w:rsidR="00F62656" w:rsidRPr="00770CA7" w:rsidRDefault="00F62656" w:rsidP="00F62656">
      <w:pPr>
        <w:jc w:val="center"/>
        <w:rPr>
          <w:b/>
          <w:bCs/>
        </w:rPr>
      </w:pPr>
      <w:r w:rsidRPr="00D478D5">
        <w:t>20</w:t>
      </w:r>
      <w:r w:rsidRPr="0075408F">
        <w:t>2</w:t>
      </w:r>
      <w:r>
        <w:t>2</w:t>
      </w:r>
      <w:r w:rsidRPr="00D478D5">
        <w:t xml:space="preserve"> m. </w:t>
      </w:r>
      <w:r>
        <w:t xml:space="preserve">kovo  </w:t>
      </w:r>
      <w:r w:rsidRPr="00D478D5">
        <w:t>d.</w:t>
      </w:r>
      <w:r w:rsidRPr="00F62656">
        <w:rPr>
          <w:b/>
        </w:rPr>
        <w:t xml:space="preserve"> </w:t>
      </w:r>
    </w:p>
    <w:p w14:paraId="6CCBF246" w14:textId="77777777" w:rsidR="00F62656" w:rsidRDefault="00F62656" w:rsidP="00F62656">
      <w:pPr>
        <w:jc w:val="center"/>
      </w:pPr>
      <w:r w:rsidRPr="00D478D5">
        <w:t>Panevėžys</w:t>
      </w:r>
    </w:p>
    <w:p w14:paraId="671A67DB" w14:textId="77777777" w:rsidR="00F62656" w:rsidRPr="00D478D5" w:rsidRDefault="00F62656" w:rsidP="00F62656">
      <w:pPr>
        <w:spacing w:line="360" w:lineRule="auto"/>
        <w:jc w:val="center"/>
      </w:pPr>
    </w:p>
    <w:p w14:paraId="0CE5F9E8" w14:textId="351C995A" w:rsidR="00346248" w:rsidRPr="00346248" w:rsidRDefault="001D5C32" w:rsidP="001D5C32">
      <w:pPr>
        <w:pStyle w:val="Sraopastraipa"/>
        <w:numPr>
          <w:ilvl w:val="0"/>
          <w:numId w:val="1"/>
        </w:numPr>
        <w:spacing w:line="360" w:lineRule="auto"/>
        <w:jc w:val="both"/>
        <w:rPr>
          <w:bCs/>
        </w:rPr>
      </w:pPr>
      <w:r w:rsidRPr="00346248">
        <w:rPr>
          <w:b/>
        </w:rPr>
        <w:t>Problemos esmė</w:t>
      </w:r>
      <w:r w:rsidR="00F62656" w:rsidRPr="00346248">
        <w:rPr>
          <w:b/>
        </w:rPr>
        <w:t>:</w:t>
      </w:r>
      <w:r w:rsidR="007E46D5" w:rsidRPr="00346248">
        <w:rPr>
          <w:color w:val="000000" w:themeColor="text1"/>
        </w:rPr>
        <w:t xml:space="preserve"> </w:t>
      </w:r>
      <w:bookmarkStart w:id="2" w:name="_Hlk96712851"/>
      <w:r w:rsidR="007E46D5" w:rsidRPr="00346248">
        <w:rPr>
          <w:color w:val="000000" w:themeColor="text1"/>
        </w:rPr>
        <w:t>L</w:t>
      </w:r>
      <w:r w:rsidR="007E46D5" w:rsidRPr="00346248">
        <w:rPr>
          <w:bCs/>
          <w:color w:val="000000" w:themeColor="text1"/>
        </w:rPr>
        <w:t xml:space="preserve">ietuvos Respublikos socialinės apsaugos ir darbo ministro </w:t>
      </w:r>
      <w:r w:rsidR="007E46D5" w:rsidRPr="00346248">
        <w:rPr>
          <w:color w:val="000000" w:themeColor="text1"/>
        </w:rPr>
        <w:t xml:space="preserve">2018 m. sausio 19 d. </w:t>
      </w:r>
      <w:r w:rsidR="007E46D5" w:rsidRPr="00346248">
        <w:rPr>
          <w:bCs/>
          <w:color w:val="000000" w:themeColor="text1"/>
        </w:rPr>
        <w:t>įsakymu Nr. Al-28 patvirtint</w:t>
      </w:r>
      <w:r w:rsidR="00FE0709" w:rsidRPr="00346248">
        <w:rPr>
          <w:bCs/>
          <w:color w:val="000000" w:themeColor="text1"/>
        </w:rPr>
        <w:t>o</w:t>
      </w:r>
      <w:r w:rsidR="007E46D5" w:rsidRPr="00346248">
        <w:rPr>
          <w:bCs/>
          <w:color w:val="000000" w:themeColor="text1"/>
        </w:rPr>
        <w:t xml:space="preserve"> </w:t>
      </w:r>
      <w:bookmarkEnd w:id="2"/>
      <w:r w:rsidR="007E46D5" w:rsidRPr="00346248">
        <w:rPr>
          <w:color w:val="000000" w:themeColor="text1"/>
        </w:rPr>
        <w:t>„D</w:t>
      </w:r>
      <w:r w:rsidR="007E46D5" w:rsidRPr="00346248">
        <w:rPr>
          <w:bCs/>
          <w:color w:val="000000" w:themeColor="text1"/>
        </w:rPr>
        <w:t xml:space="preserve">ėl globos centro veiklos ir vaiko budinčio globotojo vykdomos priežiūros organizavimo ir kokybės priežiūros tvarkos aprašo patvirtinimo“ </w:t>
      </w:r>
      <w:r w:rsidR="004F409F" w:rsidRPr="00346248">
        <w:rPr>
          <w:bCs/>
          <w:color w:val="000000" w:themeColor="text1"/>
        </w:rPr>
        <w:t xml:space="preserve">64 punktas numato, kad </w:t>
      </w:r>
      <w:r w:rsidR="004F409F" w:rsidRPr="00346248">
        <w:rPr>
          <w:color w:val="000000"/>
        </w:rPr>
        <w:t xml:space="preserve">savivaldybė budinčiam globotojui per globos centrą skirtų ir mokėtų pagalbos pinigus </w:t>
      </w:r>
      <w:bookmarkStart w:id="3" w:name="_Hlk96715439"/>
      <w:r w:rsidR="004F409F" w:rsidRPr="00346248">
        <w:rPr>
          <w:color w:val="000000"/>
        </w:rPr>
        <w:t>Socialinių paslaugų įstatymo nustatyta tvarka,</w:t>
      </w:r>
      <w:bookmarkEnd w:id="3"/>
      <w:r w:rsidR="004F409F" w:rsidRPr="00346248">
        <w:rPr>
          <w:color w:val="000000"/>
        </w:rPr>
        <w:t xml:space="preserve"> taip pat skirtų vienkartinę materialinę pagalbą (įsikurti, gydytis ir pan.) ar kitas išmokas. Atitinkamai minėto</w:t>
      </w:r>
      <w:r w:rsidR="00346248">
        <w:rPr>
          <w:color w:val="000000"/>
        </w:rPr>
        <w:t>s</w:t>
      </w:r>
      <w:r w:rsidR="004F409F" w:rsidRPr="00346248">
        <w:rPr>
          <w:color w:val="000000"/>
        </w:rPr>
        <w:t xml:space="preserve"> tvarkos aprašo </w:t>
      </w:r>
      <w:r w:rsidR="00FE0709" w:rsidRPr="00346248">
        <w:rPr>
          <w:bCs/>
          <w:color w:val="000000" w:themeColor="text1"/>
        </w:rPr>
        <w:t xml:space="preserve">65 punktas numato, kad </w:t>
      </w:r>
      <w:r w:rsidR="00FE0709" w:rsidRPr="00346248">
        <w:rPr>
          <w:color w:val="000000"/>
        </w:rPr>
        <w:t>vaiko</w:t>
      </w:r>
      <w:r w:rsidR="00323A1F" w:rsidRPr="00346248">
        <w:rPr>
          <w:color w:val="000000"/>
        </w:rPr>
        <w:t xml:space="preserve"> </w:t>
      </w:r>
      <w:r w:rsidR="00FE0709" w:rsidRPr="00346248">
        <w:rPr>
          <w:color w:val="000000"/>
        </w:rPr>
        <w:t>išlaikymo budinčio globotojo</w:t>
      </w:r>
      <w:r w:rsidR="004F409F" w:rsidRPr="00346248">
        <w:rPr>
          <w:color w:val="000000"/>
        </w:rPr>
        <w:t xml:space="preserve"> </w:t>
      </w:r>
      <w:r w:rsidR="00FE0709" w:rsidRPr="00346248">
        <w:rPr>
          <w:color w:val="000000"/>
        </w:rPr>
        <w:t>šeimoje, kol bus nustatyta laikinoji globa (rūpyba) ar vaikas bus grąžintas į šeimą</w:t>
      </w:r>
      <w:r w:rsidR="00346248">
        <w:rPr>
          <w:color w:val="000000"/>
        </w:rPr>
        <w:t>,</w:t>
      </w:r>
      <w:r w:rsidR="00B73C8A" w:rsidRPr="00346248">
        <w:rPr>
          <w:color w:val="000000"/>
        </w:rPr>
        <w:t xml:space="preserve"> </w:t>
      </w:r>
      <w:r w:rsidR="00FE0709" w:rsidRPr="00346248">
        <w:rPr>
          <w:color w:val="000000"/>
        </w:rPr>
        <w:t>teikimo išlaidas finansuoja savivaldybė.</w:t>
      </w:r>
      <w:r w:rsidR="00512639" w:rsidRPr="00346248">
        <w:rPr>
          <w:color w:val="000000" w:themeColor="text1"/>
        </w:rPr>
        <w:t xml:space="preserve"> L</w:t>
      </w:r>
      <w:r w:rsidR="00512639" w:rsidRPr="00346248">
        <w:rPr>
          <w:bCs/>
          <w:color w:val="000000" w:themeColor="text1"/>
        </w:rPr>
        <w:t xml:space="preserve">ietuvos Respublikos socialinės apsaugos ir darbo ministro </w:t>
      </w:r>
      <w:r w:rsidR="00512639" w:rsidRPr="00346248">
        <w:rPr>
          <w:color w:val="000000" w:themeColor="text1"/>
        </w:rPr>
        <w:t xml:space="preserve">2002 m. balandžio 18 d. </w:t>
      </w:r>
      <w:r w:rsidR="00512639" w:rsidRPr="00346248">
        <w:rPr>
          <w:bCs/>
          <w:color w:val="000000" w:themeColor="text1"/>
        </w:rPr>
        <w:t>įsakymu Nr. 56 patvirtintų</w:t>
      </w:r>
      <w:r w:rsidR="00512639" w:rsidRPr="00346248">
        <w:rPr>
          <w:color w:val="000000"/>
        </w:rPr>
        <w:t xml:space="preserve"> „Dėl vaiko laikinosios globos (rūpybos) nuostatų patvirtinimo“ 36 punktas numato, kad </w:t>
      </w:r>
      <w:r w:rsidR="00A94FA6" w:rsidRPr="00346248">
        <w:rPr>
          <w:color w:val="000000"/>
        </w:rPr>
        <w:t>s</w:t>
      </w:r>
      <w:r w:rsidR="00512639" w:rsidRPr="00346248">
        <w:rPr>
          <w:color w:val="000000"/>
        </w:rPr>
        <w:t>avivaldybės administracija, nustačiusi vaiko laikinąją globą (rūpybą)</w:t>
      </w:r>
      <w:r w:rsidR="005A2A44" w:rsidRPr="00346248">
        <w:rPr>
          <w:color w:val="000000"/>
        </w:rPr>
        <w:t xml:space="preserve"> </w:t>
      </w:r>
      <w:r w:rsidR="00512639" w:rsidRPr="00346248">
        <w:rPr>
          <w:color w:val="000000"/>
        </w:rPr>
        <w:t xml:space="preserve">globos centrui, kuriame </w:t>
      </w:r>
      <w:r w:rsidR="00346248">
        <w:rPr>
          <w:color w:val="000000"/>
        </w:rPr>
        <w:t xml:space="preserve">yra </w:t>
      </w:r>
      <w:r w:rsidR="00512639" w:rsidRPr="00346248">
        <w:rPr>
          <w:color w:val="000000"/>
        </w:rPr>
        <w:t xml:space="preserve">globojamas (rūpinamas) vaikas, </w:t>
      </w:r>
      <w:r w:rsidR="006615F6" w:rsidRPr="00346248">
        <w:rPr>
          <w:color w:val="000000"/>
        </w:rPr>
        <w:t xml:space="preserve">gali </w:t>
      </w:r>
      <w:r w:rsidR="00512639" w:rsidRPr="00346248">
        <w:rPr>
          <w:color w:val="000000"/>
        </w:rPr>
        <w:t>skirti kitą finansinę ir materialinę paramą</w:t>
      </w:r>
      <w:r w:rsidR="006615F6" w:rsidRPr="00346248">
        <w:rPr>
          <w:color w:val="000000"/>
        </w:rPr>
        <w:t xml:space="preserve"> </w:t>
      </w:r>
      <w:r w:rsidR="00512639" w:rsidRPr="00346248">
        <w:rPr>
          <w:color w:val="000000"/>
        </w:rPr>
        <w:t>budinčio globotojo prižiūrimam vaikui išlaikyti.</w:t>
      </w:r>
      <w:r w:rsidR="00A94FA6" w:rsidRPr="00346248">
        <w:rPr>
          <w:color w:val="000000"/>
        </w:rPr>
        <w:t xml:space="preserve"> </w:t>
      </w:r>
      <w:r w:rsidR="00221B1F" w:rsidRPr="00346248">
        <w:rPr>
          <w:color w:val="000000"/>
        </w:rPr>
        <w:t>Lietuvos Respublikos Vyriausybės 2006 m. birželio 14 d. nutarimu Nr. 583 patvirtintame „Dėl m</w:t>
      </w:r>
      <w:r w:rsidR="00A94FA6" w:rsidRPr="00346248">
        <w:rPr>
          <w:color w:val="000000"/>
        </w:rPr>
        <w:t>okėjimo už socialines paslaugas tvarkos apraš</w:t>
      </w:r>
      <w:r w:rsidR="00221B1F" w:rsidRPr="00346248">
        <w:rPr>
          <w:color w:val="000000"/>
        </w:rPr>
        <w:t>o patvirtinimo“</w:t>
      </w:r>
      <w:r w:rsidR="00586BA2" w:rsidRPr="00346248">
        <w:rPr>
          <w:color w:val="000000"/>
        </w:rPr>
        <w:t xml:space="preserve"> 27 punkte nurodoma, jog vaikus globojančiam budinčiam globotojui už vaikų priežiūrą ar globą (rūpybą) skiriam</w:t>
      </w:r>
      <w:r w:rsidR="00426558" w:rsidRPr="00346248">
        <w:rPr>
          <w:color w:val="000000"/>
        </w:rPr>
        <w:t>i</w:t>
      </w:r>
      <w:r w:rsidR="00586BA2" w:rsidRPr="00346248">
        <w:rPr>
          <w:color w:val="000000"/>
        </w:rPr>
        <w:t xml:space="preserve"> pagalbos pinig</w:t>
      </w:r>
      <w:r w:rsidR="00426558" w:rsidRPr="00346248">
        <w:rPr>
          <w:color w:val="000000"/>
        </w:rPr>
        <w:t>ai</w:t>
      </w:r>
      <w:r w:rsidR="00586BA2" w:rsidRPr="00346248">
        <w:rPr>
          <w:color w:val="000000"/>
        </w:rPr>
        <w:t xml:space="preserve"> savivaldybės institucijos nustatyta tvarka</w:t>
      </w:r>
      <w:r w:rsidR="00426558" w:rsidRPr="00346248">
        <w:rPr>
          <w:color w:val="000000"/>
        </w:rPr>
        <w:t xml:space="preserve">, </w:t>
      </w:r>
      <w:r w:rsidR="00586BA2" w:rsidRPr="00346248">
        <w:rPr>
          <w:color w:val="000000"/>
        </w:rPr>
        <w:t>atsižvelgiant į vaikų skaičių ir amžių</w:t>
      </w:r>
      <w:r w:rsidR="005A2A44" w:rsidRPr="00346248">
        <w:rPr>
          <w:color w:val="000000"/>
        </w:rPr>
        <w:t>, rekomenduojama</w:t>
      </w:r>
      <w:r w:rsidR="00586BA2" w:rsidRPr="00346248">
        <w:rPr>
          <w:color w:val="000000"/>
        </w:rPr>
        <w:t xml:space="preserve"> </w:t>
      </w:r>
      <w:r w:rsidR="005A2A44" w:rsidRPr="00346248">
        <w:rPr>
          <w:color w:val="000000"/>
        </w:rPr>
        <w:t xml:space="preserve">pagalbos pinigus mokėti </w:t>
      </w:r>
      <w:r w:rsidR="006615F6" w:rsidRPr="00346248">
        <w:rPr>
          <w:color w:val="000000"/>
        </w:rPr>
        <w:t>bazinėmis socialinėmis išmokomis (toliau − BSI).</w:t>
      </w:r>
    </w:p>
    <w:p w14:paraId="0764F088" w14:textId="5C74B6A9" w:rsidR="00346248" w:rsidRPr="00346248" w:rsidRDefault="00346248" w:rsidP="00346248">
      <w:pPr>
        <w:pStyle w:val="Sraopastraipa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/>
        </w:rPr>
        <w:t>K</w:t>
      </w:r>
      <w:r w:rsidR="00F62656" w:rsidRPr="00346248">
        <w:rPr>
          <w:b/>
        </w:rPr>
        <w:t xml:space="preserve">aip šiuo metu sprendžiami sprendimo projekte aptarti klausimai: </w:t>
      </w:r>
    </w:p>
    <w:p w14:paraId="715170C1" w14:textId="77777777" w:rsidR="00346248" w:rsidRDefault="00566920" w:rsidP="00346248">
      <w:pPr>
        <w:spacing w:line="360" w:lineRule="auto"/>
        <w:ind w:left="360"/>
        <w:jc w:val="both"/>
        <w:rPr>
          <w:color w:val="000000" w:themeColor="text1"/>
        </w:rPr>
      </w:pPr>
      <w:r w:rsidRPr="00346248">
        <w:rPr>
          <w:bCs/>
        </w:rPr>
        <w:t>Šiuo metu už</w:t>
      </w:r>
      <w:r w:rsidR="001D5C32" w:rsidRPr="00346248">
        <w:rPr>
          <w:bCs/>
        </w:rPr>
        <w:t xml:space="preserve"> </w:t>
      </w:r>
      <w:r w:rsidRPr="00346248">
        <w:rPr>
          <w:bCs/>
        </w:rPr>
        <w:t>vaikus nuo gimimo iki 12 metų amžiaus,</w:t>
      </w:r>
      <w:r w:rsidR="001D5C32" w:rsidRPr="00346248">
        <w:rPr>
          <w:bCs/>
        </w:rPr>
        <w:t xml:space="preserve"> </w:t>
      </w:r>
      <w:r w:rsidRPr="00346248">
        <w:rPr>
          <w:bCs/>
        </w:rPr>
        <w:t>apgyvendintus budinčio globotojo šeimoje nėra skiriami pagalbos pinigai.</w:t>
      </w:r>
      <w:r w:rsidR="00D704BD" w:rsidRPr="00346248">
        <w:rPr>
          <w:bCs/>
        </w:rPr>
        <w:t xml:space="preserve"> Taip pat nėra skiriam</w:t>
      </w:r>
      <w:r w:rsidR="00643A51" w:rsidRPr="00346248">
        <w:rPr>
          <w:bCs/>
        </w:rPr>
        <w:t>a</w:t>
      </w:r>
      <w:r w:rsidR="00D704BD" w:rsidRPr="00346248">
        <w:rPr>
          <w:bCs/>
        </w:rPr>
        <w:t xml:space="preserve"> vienkartinė materialinė pagalba</w:t>
      </w:r>
      <w:r w:rsidR="00643A51" w:rsidRPr="00346248">
        <w:rPr>
          <w:bCs/>
        </w:rPr>
        <w:t>, jei</w:t>
      </w:r>
      <w:r w:rsidR="00D704BD" w:rsidRPr="00346248">
        <w:rPr>
          <w:color w:val="000000" w:themeColor="text1"/>
        </w:rPr>
        <w:t xml:space="preserve"> vaiko apgyvendinimas budinčio globotojo šeimoje tęsiamas ilgiau nei 5 dienos, kol bus nustatyta laikinoji globa (rūpyba) arba vaikas bus grąžintas į šeimą</w:t>
      </w:r>
      <w:r w:rsidR="004109A0" w:rsidRPr="00346248">
        <w:rPr>
          <w:color w:val="000000" w:themeColor="text1"/>
        </w:rPr>
        <w:t>, kadangi pasikeitus teisiniam reglamentavimui vaiko laikinoji globa nustatoma vidutiniškai 1 m</w:t>
      </w:r>
      <w:r w:rsidR="00C16C9C" w:rsidRPr="00346248">
        <w:rPr>
          <w:color w:val="000000" w:themeColor="text1"/>
        </w:rPr>
        <w:t>ė</w:t>
      </w:r>
      <w:r w:rsidR="004109A0" w:rsidRPr="00346248">
        <w:rPr>
          <w:color w:val="000000" w:themeColor="text1"/>
        </w:rPr>
        <w:t>nesio laikotarpyje.</w:t>
      </w:r>
    </w:p>
    <w:p w14:paraId="639F964D" w14:textId="1FAA9AD0" w:rsidR="00F62656" w:rsidRDefault="00346248" w:rsidP="00346248">
      <w:pPr>
        <w:pStyle w:val="Sraopastraipa"/>
        <w:numPr>
          <w:ilvl w:val="0"/>
          <w:numId w:val="1"/>
        </w:numPr>
        <w:spacing w:line="360" w:lineRule="auto"/>
        <w:jc w:val="both"/>
      </w:pPr>
      <w:r>
        <w:rPr>
          <w:b/>
        </w:rPr>
        <w:lastRenderedPageBreak/>
        <w:t>S</w:t>
      </w:r>
      <w:r w:rsidR="00F62656" w:rsidRPr="00346248">
        <w:rPr>
          <w:b/>
        </w:rPr>
        <w:t>prendimo priėmimo būtinumo pagrindimas, kokių pozityvių rezultatų laukiama:</w:t>
      </w:r>
      <w:r w:rsidR="00F62656">
        <w:t xml:space="preserve"> </w:t>
      </w:r>
      <w:r w:rsidR="00F62656" w:rsidRPr="00D478D5">
        <w:t>Sprendimo priėmimo būtinumą nusako</w:t>
      </w:r>
      <w:r w:rsidR="00945C3E" w:rsidRPr="00346248">
        <w:rPr>
          <w:color w:val="000000" w:themeColor="text1"/>
        </w:rPr>
        <w:t xml:space="preserve"> L</w:t>
      </w:r>
      <w:r w:rsidR="00945C3E" w:rsidRPr="00346248">
        <w:rPr>
          <w:bCs/>
          <w:color w:val="000000" w:themeColor="text1"/>
        </w:rPr>
        <w:t xml:space="preserve">ietuvos Respublikos socialinės apsaugos ir darbo ministro </w:t>
      </w:r>
      <w:r w:rsidR="00945C3E" w:rsidRPr="00346248">
        <w:rPr>
          <w:color w:val="000000" w:themeColor="text1"/>
        </w:rPr>
        <w:t xml:space="preserve">2018 m. sausio 19 d. </w:t>
      </w:r>
      <w:r w:rsidR="00945C3E" w:rsidRPr="00346248">
        <w:rPr>
          <w:bCs/>
          <w:color w:val="000000" w:themeColor="text1"/>
        </w:rPr>
        <w:t xml:space="preserve">įsakymu Nr. Al-28 patvirtinto </w:t>
      </w:r>
      <w:r w:rsidR="00945C3E" w:rsidRPr="00346248">
        <w:rPr>
          <w:color w:val="000000" w:themeColor="text1"/>
        </w:rPr>
        <w:t>„D</w:t>
      </w:r>
      <w:r w:rsidR="00945C3E" w:rsidRPr="00346248">
        <w:rPr>
          <w:bCs/>
          <w:color w:val="000000" w:themeColor="text1"/>
        </w:rPr>
        <w:t xml:space="preserve">ėl globos centro veiklos ir vaiko budinčio globotojo vykdomos priežiūros organizavimo ir kokybės priežiūros tvarkos aprašo patvirtinimo“ 64 punktas. </w:t>
      </w:r>
      <w:r w:rsidR="00F62656">
        <w:t xml:space="preserve">Laukiamas </w:t>
      </w:r>
      <w:r w:rsidR="00303C2C">
        <w:t xml:space="preserve">pozityvus </w:t>
      </w:r>
      <w:r w:rsidR="00F62656">
        <w:t xml:space="preserve">rezultatas – </w:t>
      </w:r>
      <w:r w:rsidR="00303C2C">
        <w:t xml:space="preserve">budintiems globotojams </w:t>
      </w:r>
      <w:r w:rsidR="0020742A">
        <w:t xml:space="preserve">vykdantiems laikiną priežiūrą </w:t>
      </w:r>
      <w:r w:rsidR="00303C2C">
        <w:t>bu</w:t>
      </w:r>
      <w:r w:rsidR="0020742A">
        <w:t xml:space="preserve">s skiriamos lėšos vaikų išlaikymui, jų kasdieniniams poreikiams tenkinti, kol vaikui bus nustatyta laikinoji globa arba </w:t>
      </w:r>
      <w:r w:rsidR="002E4CC3">
        <w:t xml:space="preserve">vaikas </w:t>
      </w:r>
      <w:r w:rsidR="00657F5D">
        <w:t>bus grąžintas į šeimą.</w:t>
      </w:r>
      <w:r w:rsidR="0020742A">
        <w:t xml:space="preserve"> </w:t>
      </w:r>
      <w:r w:rsidR="008E1FE7">
        <w:t>Parengtas teisės aktas ai</w:t>
      </w:r>
      <w:r w:rsidR="00F62656">
        <w:t>šk</w:t>
      </w:r>
      <w:r w:rsidR="008E1FE7">
        <w:t>iai</w:t>
      </w:r>
      <w:r w:rsidR="00647791">
        <w:t xml:space="preserve"> </w:t>
      </w:r>
      <w:r w:rsidR="00F62656">
        <w:t>reglament</w:t>
      </w:r>
      <w:r w:rsidR="008E1FE7">
        <w:t xml:space="preserve">uoja atlygio, vienkartinės materialinės pagalbos ir pagalbos pinigų dydžius, </w:t>
      </w:r>
      <w:r w:rsidR="00F62656">
        <w:t>atiti</w:t>
      </w:r>
      <w:r w:rsidR="008E1FE7">
        <w:t>nka</w:t>
      </w:r>
      <w:r w:rsidR="00F62656">
        <w:t xml:space="preserve"> </w:t>
      </w:r>
      <w:r w:rsidR="00DA6C1D">
        <w:t xml:space="preserve">Lietuvos Respublikos </w:t>
      </w:r>
      <w:r w:rsidR="00647791" w:rsidRPr="00346248">
        <w:rPr>
          <w:color w:val="000000"/>
        </w:rPr>
        <w:t>Socialinių paslaugų įstatym</w:t>
      </w:r>
      <w:r w:rsidR="008E1FE7" w:rsidRPr="00346248">
        <w:rPr>
          <w:color w:val="000000"/>
        </w:rPr>
        <w:t>o ir kt. teisės aktų nuostatas</w:t>
      </w:r>
      <w:r w:rsidR="00F62656">
        <w:t>.</w:t>
      </w:r>
    </w:p>
    <w:p w14:paraId="7C55FE35" w14:textId="743AC396" w:rsidR="00F62656" w:rsidRDefault="00F62656" w:rsidP="00346248">
      <w:pPr>
        <w:numPr>
          <w:ilvl w:val="0"/>
          <w:numId w:val="1"/>
        </w:numPr>
        <w:spacing w:line="360" w:lineRule="auto"/>
        <w:jc w:val="both"/>
      </w:pPr>
      <w:r w:rsidRPr="00583A90">
        <w:rPr>
          <w:b/>
        </w:rPr>
        <w:t>Skaičiavimai, išlaidų sąmatos, finansavimo šaltiniai:</w:t>
      </w:r>
      <w:r w:rsidRPr="00D478D5">
        <w:t xml:space="preserve"> </w:t>
      </w:r>
      <w:r w:rsidR="00470B4E">
        <w:rPr>
          <w:bCs/>
        </w:rPr>
        <w:t xml:space="preserve">Panevėžio socialinių paslaugų centro Globos centre </w:t>
      </w:r>
      <w:r w:rsidR="001F2D5F">
        <w:rPr>
          <w:bCs/>
        </w:rPr>
        <w:t xml:space="preserve">( toliau- Globos centras) </w:t>
      </w:r>
      <w:r w:rsidR="00470B4E">
        <w:rPr>
          <w:bCs/>
        </w:rPr>
        <w:t xml:space="preserve">per kalendorinius metus apgyvendinama apie 14 vaikų, </w:t>
      </w:r>
      <w:r w:rsidR="002523A8">
        <w:rPr>
          <w:bCs/>
        </w:rPr>
        <w:t>apie 10 iš jų būna nuo gimimo iki 12 metų amžiaus</w:t>
      </w:r>
      <w:r w:rsidRPr="00583A90">
        <w:rPr>
          <w:bCs/>
        </w:rPr>
        <w:t>.</w:t>
      </w:r>
      <w:r w:rsidR="001F2D5F">
        <w:rPr>
          <w:bCs/>
        </w:rPr>
        <w:t xml:space="preserve"> Jei minėti nepilnamečiai Globos centre gyventų 12 mėn, </w:t>
      </w:r>
      <w:r w:rsidR="008D3739">
        <w:rPr>
          <w:bCs/>
        </w:rPr>
        <w:t xml:space="preserve">pagalbos pinigams </w:t>
      </w:r>
      <w:r w:rsidR="001F2D5F">
        <w:rPr>
          <w:bCs/>
        </w:rPr>
        <w:t>būtų reikalinga:10x4 BSI(42)x12-</w:t>
      </w:r>
      <w:r w:rsidR="00C6504D">
        <w:rPr>
          <w:bCs/>
        </w:rPr>
        <w:t>20</w:t>
      </w:r>
      <w:r w:rsidR="002E4CC3">
        <w:rPr>
          <w:bCs/>
        </w:rPr>
        <w:t xml:space="preserve"> </w:t>
      </w:r>
      <w:r w:rsidR="00C6504D">
        <w:rPr>
          <w:bCs/>
        </w:rPr>
        <w:t>160</w:t>
      </w:r>
      <w:r w:rsidR="001F2D5F">
        <w:rPr>
          <w:bCs/>
        </w:rPr>
        <w:t xml:space="preserve"> Eur</w:t>
      </w:r>
      <w:r w:rsidR="008D3739">
        <w:rPr>
          <w:bCs/>
        </w:rPr>
        <w:t xml:space="preserve">, bei vienkartinei materialinei pagalbai </w:t>
      </w:r>
      <w:r w:rsidR="002E4CC3">
        <w:rPr>
          <w:bCs/>
        </w:rPr>
        <w:t xml:space="preserve">teikti </w:t>
      </w:r>
      <w:r w:rsidR="008D3739">
        <w:rPr>
          <w:bCs/>
        </w:rPr>
        <w:t>būtų reikalinga: 10x3BSI(42)-1</w:t>
      </w:r>
      <w:r w:rsidR="002E4CC3">
        <w:rPr>
          <w:bCs/>
        </w:rPr>
        <w:t xml:space="preserve"> </w:t>
      </w:r>
      <w:r w:rsidR="008D3739">
        <w:rPr>
          <w:bCs/>
        </w:rPr>
        <w:t>260 Eur, viso -21</w:t>
      </w:r>
      <w:r w:rsidR="002E4CC3">
        <w:rPr>
          <w:bCs/>
        </w:rPr>
        <w:t xml:space="preserve"> </w:t>
      </w:r>
      <w:r w:rsidR="008D3739">
        <w:rPr>
          <w:bCs/>
        </w:rPr>
        <w:t>420 Eur metams</w:t>
      </w:r>
      <w:r w:rsidR="007F7FBA">
        <w:rPr>
          <w:bCs/>
        </w:rPr>
        <w:t>. Finansavimo šaltinis- savivaldybės biudžetas.</w:t>
      </w:r>
      <w:r w:rsidR="001F2D5F">
        <w:rPr>
          <w:bCs/>
        </w:rPr>
        <w:t xml:space="preserve">  </w:t>
      </w:r>
      <w:r w:rsidRPr="00583A90">
        <w:rPr>
          <w:bCs/>
        </w:rPr>
        <w:t xml:space="preserve"> </w:t>
      </w:r>
    </w:p>
    <w:p w14:paraId="0A062939" w14:textId="77777777" w:rsidR="00F62656" w:rsidRDefault="00F62656" w:rsidP="00346248">
      <w:pPr>
        <w:numPr>
          <w:ilvl w:val="0"/>
          <w:numId w:val="1"/>
        </w:numPr>
        <w:spacing w:line="360" w:lineRule="auto"/>
        <w:jc w:val="both"/>
      </w:pPr>
      <w:r w:rsidRPr="00583A90">
        <w:rPr>
          <w:b/>
        </w:rPr>
        <w:t>Galimos neigiamos pasekmės priėmus sprendimą, kokių priemonių reikėtų imtis, kad tokių pasekmių būtų išvengta:</w:t>
      </w:r>
      <w:r w:rsidRPr="00D478D5">
        <w:t xml:space="preserve"> Priėmus sprendimą neigiamos pasekmės nenumatomos.</w:t>
      </w:r>
    </w:p>
    <w:p w14:paraId="29682DD3" w14:textId="27CB7907" w:rsidR="00F62656" w:rsidRDefault="00F62656" w:rsidP="00346248">
      <w:pPr>
        <w:numPr>
          <w:ilvl w:val="0"/>
          <w:numId w:val="1"/>
        </w:numPr>
        <w:spacing w:line="360" w:lineRule="auto"/>
        <w:jc w:val="both"/>
      </w:pPr>
      <w:r w:rsidRPr="00583A90">
        <w:rPr>
          <w:b/>
        </w:rPr>
        <w:t>Kieno iniciatyva parengtas sprendimo projektas</w:t>
      </w:r>
      <w:r w:rsidRPr="00D478D5">
        <w:t xml:space="preserve">: </w:t>
      </w:r>
      <w:r>
        <w:t>S</w:t>
      </w:r>
      <w:r w:rsidRPr="00D478D5">
        <w:t>prendimo</w:t>
      </w:r>
      <w:r w:rsidRPr="00583A90">
        <w:rPr>
          <w:b/>
        </w:rPr>
        <w:t xml:space="preserve"> </w:t>
      </w:r>
      <w:r w:rsidRPr="00D478D5">
        <w:t>projektas parengtas Panevėžio miesto savivaldybės administracijos</w:t>
      </w:r>
      <w:r>
        <w:t xml:space="preserve"> Socialinių reikalų skyriaus</w:t>
      </w:r>
      <w:r w:rsidRPr="00D478D5">
        <w:t xml:space="preserve"> iniciatyva.</w:t>
      </w:r>
    </w:p>
    <w:p w14:paraId="43EECB1F" w14:textId="3AF34C56" w:rsidR="00426558" w:rsidRDefault="00426558" w:rsidP="00426558">
      <w:pPr>
        <w:spacing w:line="360" w:lineRule="auto"/>
        <w:jc w:val="both"/>
      </w:pPr>
    </w:p>
    <w:p w14:paraId="22C4648C" w14:textId="63521883" w:rsidR="00426558" w:rsidRDefault="00426558" w:rsidP="00426558">
      <w:pPr>
        <w:spacing w:line="360" w:lineRule="auto"/>
        <w:jc w:val="both"/>
      </w:pPr>
    </w:p>
    <w:p w14:paraId="5F8348A2" w14:textId="4A865009" w:rsidR="00426558" w:rsidRDefault="00426558" w:rsidP="00426558">
      <w:pPr>
        <w:spacing w:line="360" w:lineRule="auto"/>
        <w:jc w:val="both"/>
      </w:pPr>
    </w:p>
    <w:p w14:paraId="1DB9334D" w14:textId="64F1D621" w:rsidR="00426558" w:rsidRDefault="00426558" w:rsidP="00426558">
      <w:pPr>
        <w:spacing w:line="360" w:lineRule="auto"/>
        <w:jc w:val="both"/>
      </w:pPr>
    </w:p>
    <w:p w14:paraId="2CB0A2EE" w14:textId="77777777" w:rsidR="00426558" w:rsidRPr="00583A90" w:rsidRDefault="00426558" w:rsidP="00426558">
      <w:pPr>
        <w:spacing w:line="360" w:lineRule="auto"/>
        <w:jc w:val="both"/>
      </w:pPr>
    </w:p>
    <w:p w14:paraId="1CB2C162" w14:textId="26EE98D7" w:rsidR="00F62656" w:rsidRDefault="00F62656" w:rsidP="001D5C32">
      <w:pPr>
        <w:spacing w:line="276" w:lineRule="auto"/>
        <w:jc w:val="both"/>
      </w:pPr>
    </w:p>
    <w:p w14:paraId="2A6A2FA5" w14:textId="46B2A7FB" w:rsidR="00346248" w:rsidRDefault="00346248" w:rsidP="001D5C32">
      <w:pPr>
        <w:spacing w:line="276" w:lineRule="auto"/>
        <w:jc w:val="both"/>
      </w:pPr>
    </w:p>
    <w:p w14:paraId="4EE31642" w14:textId="78D9C627" w:rsidR="00346248" w:rsidRDefault="00346248" w:rsidP="001D5C32">
      <w:pPr>
        <w:spacing w:line="276" w:lineRule="auto"/>
        <w:jc w:val="both"/>
      </w:pPr>
    </w:p>
    <w:p w14:paraId="5593C0C0" w14:textId="205665E3" w:rsidR="00346248" w:rsidRDefault="00346248" w:rsidP="001D5C32">
      <w:pPr>
        <w:spacing w:line="276" w:lineRule="auto"/>
        <w:jc w:val="both"/>
      </w:pPr>
    </w:p>
    <w:p w14:paraId="2D8F6AAA" w14:textId="71FBD43F" w:rsidR="00346248" w:rsidRDefault="00346248" w:rsidP="001D5C32">
      <w:pPr>
        <w:spacing w:line="276" w:lineRule="auto"/>
        <w:jc w:val="both"/>
      </w:pPr>
    </w:p>
    <w:p w14:paraId="650A6294" w14:textId="5A74C4F8" w:rsidR="00346248" w:rsidRDefault="00346248" w:rsidP="001D5C32">
      <w:pPr>
        <w:spacing w:line="276" w:lineRule="auto"/>
        <w:jc w:val="both"/>
      </w:pPr>
    </w:p>
    <w:p w14:paraId="1DC7D9D7" w14:textId="16FCD544" w:rsidR="00346248" w:rsidRDefault="00346248" w:rsidP="001D5C32">
      <w:pPr>
        <w:spacing w:line="276" w:lineRule="auto"/>
        <w:jc w:val="both"/>
      </w:pPr>
    </w:p>
    <w:p w14:paraId="7C8E421A" w14:textId="77777777" w:rsidR="00346248" w:rsidRDefault="00346248" w:rsidP="001D5C32">
      <w:pPr>
        <w:spacing w:line="276" w:lineRule="auto"/>
        <w:jc w:val="both"/>
      </w:pPr>
    </w:p>
    <w:p w14:paraId="10B19C41" w14:textId="77777777" w:rsidR="00F62656" w:rsidRPr="00D478D5" w:rsidRDefault="00F62656" w:rsidP="001D5C32">
      <w:pPr>
        <w:spacing w:line="276" w:lineRule="auto"/>
        <w:jc w:val="both"/>
      </w:pPr>
      <w:r>
        <w:t xml:space="preserve"> </w:t>
      </w:r>
    </w:p>
    <w:p w14:paraId="08C42051" w14:textId="35F57A88" w:rsidR="00F62656" w:rsidRDefault="00F62656" w:rsidP="001D5C32">
      <w:pPr>
        <w:spacing w:line="276" w:lineRule="auto"/>
        <w:jc w:val="both"/>
      </w:pPr>
      <w:r>
        <w:t xml:space="preserve">Vyr. specialistė                                                                                                      </w:t>
      </w:r>
      <w:r w:rsidR="00D927BA">
        <w:t>Daiva Simonaitienė</w:t>
      </w:r>
    </w:p>
    <w:p w14:paraId="209562AB" w14:textId="77777777" w:rsidR="00CB4896" w:rsidRDefault="00CB4896" w:rsidP="001D5C32">
      <w:pPr>
        <w:jc w:val="both"/>
      </w:pPr>
    </w:p>
    <w:sectPr w:rsidR="00CB4896" w:rsidSect="00346248">
      <w:pgSz w:w="11906" w:h="16838"/>
      <w:pgMar w:top="170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0D6"/>
    <w:multiLevelType w:val="hybridMultilevel"/>
    <w:tmpl w:val="B8BCB042"/>
    <w:lvl w:ilvl="0" w:tplc="3A4865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E8"/>
    <w:rsid w:val="00182592"/>
    <w:rsid w:val="001D5C32"/>
    <w:rsid w:val="001F2D5F"/>
    <w:rsid w:val="0020742A"/>
    <w:rsid w:val="00221B1F"/>
    <w:rsid w:val="0024518C"/>
    <w:rsid w:val="002523A8"/>
    <w:rsid w:val="002E4CC3"/>
    <w:rsid w:val="00303C2C"/>
    <w:rsid w:val="00323A1F"/>
    <w:rsid w:val="00346248"/>
    <w:rsid w:val="004109A0"/>
    <w:rsid w:val="00426558"/>
    <w:rsid w:val="00470B4E"/>
    <w:rsid w:val="004F409F"/>
    <w:rsid w:val="00512639"/>
    <w:rsid w:val="00514D8C"/>
    <w:rsid w:val="00566920"/>
    <w:rsid w:val="00586BA2"/>
    <w:rsid w:val="005A2A44"/>
    <w:rsid w:val="00603C0B"/>
    <w:rsid w:val="00643A51"/>
    <w:rsid w:val="00647791"/>
    <w:rsid w:val="00657F5D"/>
    <w:rsid w:val="006615F6"/>
    <w:rsid w:val="007E46D5"/>
    <w:rsid w:val="007F7FBA"/>
    <w:rsid w:val="008D3739"/>
    <w:rsid w:val="008E1FE7"/>
    <w:rsid w:val="00945C3E"/>
    <w:rsid w:val="00A94FA6"/>
    <w:rsid w:val="00AA197D"/>
    <w:rsid w:val="00B73C8A"/>
    <w:rsid w:val="00C16C9C"/>
    <w:rsid w:val="00C6504D"/>
    <w:rsid w:val="00CB4896"/>
    <w:rsid w:val="00D704BD"/>
    <w:rsid w:val="00D927BA"/>
    <w:rsid w:val="00DA6C1D"/>
    <w:rsid w:val="00F62656"/>
    <w:rsid w:val="00F627E8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6777"/>
  <w15:chartTrackingRefBased/>
  <w15:docId w15:val="{9FF1C562-784C-46E4-AC2A-15963508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65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6920"/>
    <w:pPr>
      <w:ind w:left="720"/>
      <w:contextualSpacing/>
    </w:pPr>
  </w:style>
  <w:style w:type="paragraph" w:customStyle="1" w:styleId="Default">
    <w:name w:val="Default"/>
    <w:rsid w:val="00D704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2698</Words>
  <Characters>1539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Simonaitienė</dc:creator>
  <cp:keywords/>
  <dc:description/>
  <cp:lastModifiedBy>Diana Brazdžiunienė</cp:lastModifiedBy>
  <cp:revision>2</cp:revision>
  <dcterms:created xsi:type="dcterms:W3CDTF">2022-03-16T09:29:00Z</dcterms:created>
  <dcterms:modified xsi:type="dcterms:W3CDTF">2022-03-16T09:29:00Z</dcterms:modified>
</cp:coreProperties>
</file>