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B2C4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DD7681A" wp14:editId="3BC179C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17A8" w14:textId="77777777" w:rsidR="005C41AC" w:rsidRPr="005C41AC" w:rsidRDefault="005C41AC" w:rsidP="005C41AC">
      <w:pPr>
        <w:jc w:val="center"/>
        <w:rPr>
          <w:szCs w:val="24"/>
        </w:rPr>
      </w:pPr>
    </w:p>
    <w:p w14:paraId="47EB5C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53027B" w14:textId="77777777" w:rsidR="005C41AC" w:rsidRPr="005C41AC" w:rsidRDefault="005C41AC" w:rsidP="00571BF3">
      <w:pPr>
        <w:keepNext/>
        <w:jc w:val="center"/>
        <w:outlineLvl w:val="1"/>
      </w:pPr>
    </w:p>
    <w:p w14:paraId="2A92E766" w14:textId="77777777" w:rsidR="005C41AC" w:rsidRPr="005C41AC" w:rsidRDefault="005C41AC" w:rsidP="00571BF3">
      <w:pPr>
        <w:keepNext/>
        <w:jc w:val="center"/>
        <w:outlineLvl w:val="1"/>
      </w:pPr>
    </w:p>
    <w:p w14:paraId="60C40F2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86B9AA" w14:textId="6F899224" w:rsidR="0062551B" w:rsidRPr="00A562AA" w:rsidRDefault="006127B2" w:rsidP="005F44E3">
      <w:pPr>
        <w:pStyle w:val="Antrat1"/>
      </w:pPr>
      <w:r>
        <w:t>DĖL</w:t>
      </w:r>
      <w:r w:rsidR="006B456F">
        <w:t xml:space="preserve"> </w:t>
      </w:r>
      <w:r w:rsidR="006B456F" w:rsidRPr="00453761">
        <w:t>SAVIVALDYBĖS TARYBOS 202</w:t>
      </w:r>
      <w:r w:rsidR="006B456F">
        <w:t>2</w:t>
      </w:r>
      <w:r w:rsidR="006B456F" w:rsidRPr="00453761">
        <w:t xml:space="preserve"> M. VASARIO 1</w:t>
      </w:r>
      <w:r w:rsidR="006B456F">
        <w:t>7</w:t>
      </w:r>
      <w:r w:rsidR="006B456F" w:rsidRPr="00453761">
        <w:t xml:space="preserve"> D. SPRENDIMO NR. 1-</w:t>
      </w:r>
      <w:r w:rsidR="006B456F">
        <w:t>26</w:t>
      </w:r>
      <w:r w:rsidR="006B456F" w:rsidRPr="00453761">
        <w:t xml:space="preserve"> „DĖL PANEVĖŽIO MIESTO SAVIVALDYBĖS 202</w:t>
      </w:r>
      <w:r w:rsidR="006B456F">
        <w:t>2</w:t>
      </w:r>
      <w:r w:rsidR="006B456F" w:rsidRPr="00453761">
        <w:t xml:space="preserve"> METŲ BIUDŽETO PATVIRTINIMO“ PAKEITIMO</w:t>
      </w:r>
    </w:p>
    <w:p w14:paraId="378D8ED1" w14:textId="77777777" w:rsidR="0062551B" w:rsidRDefault="0062551B" w:rsidP="003E58F0">
      <w:pPr>
        <w:jc w:val="center"/>
      </w:pPr>
    </w:p>
    <w:p w14:paraId="4CACBC8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29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TSP-137</w:t>
      </w:r>
      <w:r>
        <w:fldChar w:fldCharType="end"/>
      </w:r>
      <w:bookmarkEnd w:id="2"/>
    </w:p>
    <w:p w14:paraId="19C916E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2816F6B" w14:textId="77777777" w:rsidR="0062551B" w:rsidRDefault="0062551B" w:rsidP="00571BF3">
      <w:pPr>
        <w:jc w:val="both"/>
      </w:pPr>
    </w:p>
    <w:p w14:paraId="4A9C363C" w14:textId="77777777" w:rsidR="0062551B" w:rsidRPr="00A562AA" w:rsidRDefault="0062551B" w:rsidP="005C41AC">
      <w:pPr>
        <w:ind w:firstLine="851"/>
        <w:jc w:val="both"/>
      </w:pPr>
    </w:p>
    <w:p w14:paraId="1793D85E" w14:textId="77777777" w:rsidR="006B456F" w:rsidRPr="00453761" w:rsidRDefault="006B456F" w:rsidP="006B456F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1DE05987" w14:textId="77777777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42D75F8B" w14:textId="77777777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5B79269E" w14:textId="2C13FCB3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B84A3E">
        <w:rPr>
          <w:szCs w:val="24"/>
        </w:rPr>
        <w:t>136342,6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B84A3E">
        <w:rPr>
          <w:szCs w:val="24"/>
        </w:rPr>
        <w:t>67175,8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51CB7468" w14:textId="77777777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053DA109" w14:textId="7695C084" w:rsidR="006B456F" w:rsidRDefault="006B456F" w:rsidP="006B456F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B84A3E">
        <w:t>140442,6</w:t>
      </w:r>
      <w:r w:rsidRPr="00453761">
        <w:t xml:space="preserve"> tūkst. Eur, iš jų: </w:t>
      </w:r>
      <w:r>
        <w:t xml:space="preserve">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B84A3E">
        <w:t>5569,3</w:t>
      </w:r>
      <w:r>
        <w:t xml:space="preserve"> tūkst. Eur – valstybės lėšos kapitalo investicijoms finansuoti, 3746,5 tūkst. Eur – valstybės lėšos vietinės reikšmės keliams (gatvėms) tiesti, taisyti, prižiūrėti ir saugaus eismo sąlygoms užtikrinti, </w:t>
      </w:r>
      <w:r w:rsidR="000B0B7C">
        <w:t>12632,3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atliekoms surinkti, transportuoti ir saugiai pašalinti, 9,0 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 xml:space="preserve">užmokesčiui didinti, 272,0 tūkst. Eur – asmeninei pagalbai teikti ir administruoti, 168,2 tūkst. Eur – socialinės reabilitacijos paslaugų neįgaliesiems teikimo bendruomenėje projektams įgyvendinti, 0,1 tūkst. Eur – mokėti 20 procentų bazinės socialinės išmokos dydžio išmoką neįgaliesiems, 148,7 tūkst. Eur – organizuoti būsto ir jo aplinkos pritaikymą neįgaliesiems,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39,2 tūkst. Eur –</w:t>
      </w:r>
      <w:r w:rsidR="00C52CA8">
        <w:rPr>
          <w:rFonts w:cs="Arial"/>
          <w:lang w:eastAsia="lt-LT"/>
        </w:rPr>
        <w:t xml:space="preserve"> </w:t>
      </w:r>
      <w:r w:rsidR="00C52CA8"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 w:rsidR="000B0B7C">
        <w:rPr>
          <w:rFonts w:cs="Arial"/>
          <w:lang w:eastAsia="lt-LT"/>
        </w:rPr>
        <w:t>63,1 tūkst. Eur –</w:t>
      </w:r>
      <w:r w:rsidR="00C52CA8">
        <w:rPr>
          <w:rFonts w:cs="Arial"/>
          <w:lang w:eastAsia="lt-LT"/>
        </w:rPr>
        <w:t xml:space="preserve"> </w:t>
      </w:r>
      <w:r w:rsidR="00365130">
        <w:rPr>
          <w:rFonts w:cs="Arial"/>
          <w:lang w:eastAsia="lt-LT"/>
        </w:rPr>
        <w:t>S</w:t>
      </w:r>
      <w:r w:rsidR="000B0B7C">
        <w:rPr>
          <w:rFonts w:cs="Arial"/>
          <w:lang w:eastAsia="lt-LT"/>
        </w:rPr>
        <w:t xml:space="preserve">avivaldybės bendrojo ugdymo mokyklų tinklo stiprinimo iniciatyvoms skatinti, </w:t>
      </w:r>
      <w:r w:rsidR="00C52CA8">
        <w:rPr>
          <w:rFonts w:cs="Arial"/>
          <w:lang w:eastAsia="lt-LT"/>
        </w:rPr>
        <w:t>86,4 tūkst. Eur –</w:t>
      </w:r>
      <w:r w:rsidR="00D75BDA">
        <w:rPr>
          <w:rFonts w:cs="Arial"/>
          <w:lang w:eastAsia="lt-LT"/>
        </w:rPr>
        <w:t xml:space="preserve"> išlaidoms, susijusioms su</w:t>
      </w:r>
      <w:r w:rsidR="00C52CA8">
        <w:rPr>
          <w:rFonts w:cs="Arial"/>
          <w:lang w:eastAsia="lt-LT"/>
        </w:rPr>
        <w:t xml:space="preserve"> </w:t>
      </w:r>
      <w:r w:rsidR="00C52CA8" w:rsidRPr="00453761">
        <w:rPr>
          <w:szCs w:val="24"/>
        </w:rPr>
        <w:t xml:space="preserve">mokytojų, dirbančių pagal ikimokyklinio, priešmokyklinio, bendrojo ugdymo ir profesinio mokymo programas, </w:t>
      </w:r>
      <w:r w:rsidR="00D75BDA">
        <w:rPr>
          <w:szCs w:val="24"/>
        </w:rPr>
        <w:t>personalo optimizavimu ir atnaujinimu, apmokėti,</w:t>
      </w:r>
      <w:r w:rsidR="00C52CA8">
        <w:t xml:space="preserve"> </w:t>
      </w:r>
      <w:r>
        <w:t>69166,8 tūkst. Eur –</w:t>
      </w:r>
      <w:r w:rsidR="00C52CA8">
        <w:t xml:space="preserve"> </w:t>
      </w:r>
      <w:r>
        <w:t>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B84A3E">
        <w:t>137742,0</w:t>
      </w:r>
      <w:r w:rsidRPr="00453761">
        <w:t xml:space="preserve"> tūkst. Eur (2 priedas).“;</w:t>
      </w:r>
    </w:p>
    <w:p w14:paraId="28579549" w14:textId="77777777" w:rsidR="006B456F" w:rsidRPr="00453761" w:rsidRDefault="006B456F" w:rsidP="006B456F">
      <w:pPr>
        <w:spacing w:line="360" w:lineRule="auto"/>
        <w:ind w:firstLine="840"/>
        <w:jc w:val="both"/>
      </w:pPr>
      <w:r>
        <w:t>1.3. pakeisti 1, 2</w:t>
      </w:r>
      <w:r w:rsidRPr="00453761">
        <w:t xml:space="preserve"> priedus ir juos išdėstyti nauja redakcija (pridedama).</w:t>
      </w:r>
    </w:p>
    <w:p w14:paraId="4306E224" w14:textId="77777777" w:rsidR="006B456F" w:rsidRPr="00453761" w:rsidRDefault="006B456F" w:rsidP="006B456F">
      <w:pPr>
        <w:spacing w:line="360" w:lineRule="auto"/>
        <w:ind w:firstLine="840"/>
        <w:jc w:val="both"/>
      </w:pPr>
      <w:r w:rsidRPr="00453761">
        <w:t>2. Nustatyti, kad sprendimas:</w:t>
      </w:r>
    </w:p>
    <w:p w14:paraId="7A1E69FF" w14:textId="77777777" w:rsidR="006B456F" w:rsidRPr="00453761" w:rsidRDefault="006B456F" w:rsidP="006B456F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7BD5638E" w14:textId="77777777" w:rsidR="006B456F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44592B9B" w14:textId="77777777" w:rsidR="006B456F" w:rsidRDefault="006B456F" w:rsidP="006B456F">
      <w:pPr>
        <w:jc w:val="both"/>
        <w:rPr>
          <w:szCs w:val="24"/>
        </w:rPr>
      </w:pPr>
    </w:p>
    <w:p w14:paraId="2BEABE3D" w14:textId="77777777" w:rsidR="006B456F" w:rsidRPr="00A562AA" w:rsidRDefault="006B456F" w:rsidP="006B456F">
      <w:pPr>
        <w:jc w:val="both"/>
        <w:rPr>
          <w:szCs w:val="24"/>
        </w:rPr>
      </w:pPr>
    </w:p>
    <w:p w14:paraId="6790F756" w14:textId="77777777" w:rsidR="006B456F" w:rsidRDefault="006B456F" w:rsidP="006B456F">
      <w:pPr>
        <w:jc w:val="both"/>
        <w:rPr>
          <w:szCs w:val="24"/>
        </w:rPr>
      </w:pPr>
    </w:p>
    <w:p w14:paraId="3F6D7B87" w14:textId="77777777" w:rsidR="006B456F" w:rsidRPr="00A562AA" w:rsidRDefault="006B456F" w:rsidP="006B456F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59EB2AD7" w14:textId="26D013C9" w:rsidR="001D3CB6" w:rsidRPr="00A562AA" w:rsidRDefault="001D3CB6" w:rsidP="006B456F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D17B6" w14:textId="77777777" w:rsidR="00206D3B" w:rsidRDefault="00206D3B">
      <w:r>
        <w:separator/>
      </w:r>
    </w:p>
  </w:endnote>
  <w:endnote w:type="continuationSeparator" w:id="0">
    <w:p w14:paraId="3B4F446F" w14:textId="77777777" w:rsidR="00206D3B" w:rsidRDefault="0020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9EA4E" w14:textId="77777777" w:rsidR="0062551B" w:rsidRDefault="0062551B" w:rsidP="00BE4566">
    <w:pPr>
      <w:tabs>
        <w:tab w:val="left" w:pos="8445"/>
      </w:tabs>
    </w:pPr>
    <w:r>
      <w:tab/>
    </w:r>
  </w:p>
  <w:p w14:paraId="285E9E89" w14:textId="77777777" w:rsidR="0062551B" w:rsidRDefault="0062551B"/>
  <w:p w14:paraId="50F4AC5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8E228" w14:textId="77777777" w:rsidR="0062551B" w:rsidRDefault="0062551B" w:rsidP="00DD20B8">
    <w:pPr>
      <w:pStyle w:val="Porat"/>
    </w:pPr>
  </w:p>
  <w:p w14:paraId="4BF8F7D7" w14:textId="77777777" w:rsidR="0062551B" w:rsidRDefault="0062551B" w:rsidP="00DD20B8">
    <w:pPr>
      <w:pStyle w:val="Porat"/>
    </w:pPr>
  </w:p>
  <w:p w14:paraId="2948CEBF" w14:textId="77777777" w:rsidR="0062551B" w:rsidRDefault="0062551B" w:rsidP="00DD20B8">
    <w:pPr>
      <w:pStyle w:val="Porat"/>
    </w:pPr>
  </w:p>
  <w:p w14:paraId="69302E7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63CB0" w14:textId="77777777" w:rsidR="00206D3B" w:rsidRDefault="00206D3B">
      <w:r>
        <w:separator/>
      </w:r>
    </w:p>
  </w:footnote>
  <w:footnote w:type="continuationSeparator" w:id="0">
    <w:p w14:paraId="225C992E" w14:textId="77777777" w:rsidR="00206D3B" w:rsidRDefault="00206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8F22E" w14:textId="77777777" w:rsidR="0062551B" w:rsidRDefault="0062551B">
    <w:pPr>
      <w:pStyle w:val="Antrats"/>
      <w:jc w:val="center"/>
    </w:pPr>
  </w:p>
  <w:p w14:paraId="792FABEB" w14:textId="77777777" w:rsidR="0062551B" w:rsidRDefault="0062551B">
    <w:pPr>
      <w:pStyle w:val="Antrats"/>
      <w:jc w:val="center"/>
    </w:pPr>
  </w:p>
  <w:p w14:paraId="34E3551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1895">
      <w:rPr>
        <w:noProof/>
      </w:rPr>
      <w:t>2</w:t>
    </w:r>
    <w:r>
      <w:rPr>
        <w:noProof/>
      </w:rPr>
      <w:fldChar w:fldCharType="end"/>
    </w:r>
  </w:p>
  <w:p w14:paraId="104399B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0B7C"/>
    <w:rsid w:val="000E5933"/>
    <w:rsid w:val="000E7131"/>
    <w:rsid w:val="00101F07"/>
    <w:rsid w:val="00106A66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D3B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13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046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456F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1895"/>
    <w:rsid w:val="007A38DC"/>
    <w:rsid w:val="007D3F07"/>
    <w:rsid w:val="007E2B12"/>
    <w:rsid w:val="007F1F9E"/>
    <w:rsid w:val="007F2ABF"/>
    <w:rsid w:val="007F3F25"/>
    <w:rsid w:val="00801DD2"/>
    <w:rsid w:val="00811E67"/>
    <w:rsid w:val="0082111C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4A3E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2CA8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2E3B"/>
    <w:rsid w:val="00D679FC"/>
    <w:rsid w:val="00D75BDA"/>
    <w:rsid w:val="00DB5818"/>
    <w:rsid w:val="00DB7FA5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5AEC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488</Words>
  <Characters>3515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2022-03-29T09:59:00Z</dcterms:created>
  <dcterms:modified xsi:type="dcterms:W3CDTF">2022-03-29T09:59:00Z</dcterms:modified>
</cp:coreProperties>
</file>