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45E" w:rsidRDefault="005C6A68">
      <w:pPr>
        <w:spacing w:after="236"/>
        <w:ind w:right="3"/>
        <w:jc w:val="center"/>
      </w:pPr>
      <w:bookmarkStart w:id="0" w:name="_GoBack"/>
      <w:bookmarkEnd w:id="0"/>
      <w:r>
        <w:rPr>
          <w:b/>
          <w:sz w:val="24"/>
        </w:rPr>
        <w:t>TEISĖS AKTŲ PROJEKTŲ ANTIKORUPCINIO VERTINIMO PAŽYMA</w:t>
      </w:r>
    </w:p>
    <w:p w:rsidR="0017045E" w:rsidRDefault="005C6A68">
      <w:pPr>
        <w:spacing w:after="0" w:line="226" w:lineRule="auto"/>
        <w:ind w:left="-5" w:right="7" w:hanging="10"/>
        <w:jc w:val="both"/>
      </w:pP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pavadinimas</w:t>
      </w:r>
      <w:proofErr w:type="spellEnd"/>
      <w:r>
        <w:rPr>
          <w:sz w:val="24"/>
        </w:rPr>
        <w:t xml:space="preserve">: </w:t>
      </w:r>
      <w:proofErr w:type="spellStart"/>
      <w:r>
        <w:rPr>
          <w:i/>
          <w:sz w:val="24"/>
        </w:rPr>
        <w:t>Panevėžio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miesto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savivaldybės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tarybos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sprendimo</w:t>
      </w:r>
      <w:proofErr w:type="spellEnd"/>
      <w:r>
        <w:rPr>
          <w:i/>
          <w:sz w:val="24"/>
        </w:rPr>
        <w:t xml:space="preserve"> „</w:t>
      </w:r>
      <w:proofErr w:type="spellStart"/>
      <w:r>
        <w:rPr>
          <w:i/>
          <w:sz w:val="24"/>
        </w:rPr>
        <w:t>Dėl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Panevėžio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miesto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savivaldybės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bendrojo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ugdymo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mokyklų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mokinių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skaičiaus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kiekvienos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klasės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sraute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klasių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skaičiaus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kiekviename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sraute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mokinių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ugdomų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pagal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priešmokyklinio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ugdymo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programą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skaičiaus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ir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priešmokyklinio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ugdymo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grupių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skaičiaus</w:t>
      </w:r>
      <w:proofErr w:type="spellEnd"/>
      <w:r>
        <w:rPr>
          <w:i/>
          <w:sz w:val="24"/>
        </w:rPr>
        <w:t xml:space="preserve"> 2022–2023 m. m. </w:t>
      </w:r>
      <w:proofErr w:type="spellStart"/>
      <w:r>
        <w:rPr>
          <w:i/>
          <w:sz w:val="24"/>
        </w:rPr>
        <w:t>nustatymo</w:t>
      </w:r>
      <w:proofErr w:type="spellEnd"/>
      <w:r>
        <w:rPr>
          <w:i/>
          <w:sz w:val="24"/>
        </w:rPr>
        <w:t xml:space="preserve">“ </w:t>
      </w:r>
      <w:proofErr w:type="spellStart"/>
      <w:r>
        <w:rPr>
          <w:i/>
          <w:sz w:val="24"/>
        </w:rPr>
        <w:t>projektas</w:t>
      </w:r>
      <w:proofErr w:type="spellEnd"/>
      <w:r>
        <w:rPr>
          <w:i/>
          <w:sz w:val="24"/>
        </w:rPr>
        <w:t>.</w:t>
      </w:r>
    </w:p>
    <w:p w:rsidR="0017045E" w:rsidRDefault="005C6A68">
      <w:pPr>
        <w:spacing w:after="0" w:line="226" w:lineRule="auto"/>
        <w:ind w:left="-5" w:right="7" w:hanging="10"/>
        <w:jc w:val="both"/>
      </w:pP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tiesioginis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rengėjas</w:t>
      </w:r>
      <w:proofErr w:type="spellEnd"/>
      <w:r>
        <w:rPr>
          <w:sz w:val="24"/>
        </w:rPr>
        <w:t xml:space="preserve"> </w:t>
      </w:r>
      <w:proofErr w:type="spellStart"/>
      <w:r>
        <w:rPr>
          <w:i/>
          <w:sz w:val="24"/>
        </w:rPr>
        <w:t>Panevėžio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miesto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savivaldybės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administracijos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Švietimo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skyriaus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vyriausioji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centralizuoto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vaikų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priėmimo</w:t>
      </w:r>
      <w:proofErr w:type="spellEnd"/>
      <w:r>
        <w:rPr>
          <w:i/>
          <w:sz w:val="24"/>
        </w:rPr>
        <w:t xml:space="preserve"> į </w:t>
      </w:r>
      <w:proofErr w:type="spellStart"/>
      <w:r>
        <w:rPr>
          <w:i/>
          <w:sz w:val="24"/>
        </w:rPr>
        <w:t>mokyklas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specialistė</w:t>
      </w:r>
      <w:proofErr w:type="spellEnd"/>
      <w:r>
        <w:rPr>
          <w:i/>
          <w:sz w:val="24"/>
        </w:rPr>
        <w:t xml:space="preserve"> Violeta </w:t>
      </w:r>
      <w:proofErr w:type="spellStart"/>
      <w:r>
        <w:rPr>
          <w:i/>
          <w:sz w:val="24"/>
        </w:rPr>
        <w:t>Seredžiuvienė</w:t>
      </w:r>
      <w:proofErr w:type="spellEnd"/>
      <w:r>
        <w:rPr>
          <w:i/>
          <w:sz w:val="24"/>
        </w:rPr>
        <w:t>.</w:t>
      </w:r>
    </w:p>
    <w:p w:rsidR="0017045E" w:rsidRDefault="005C6A68">
      <w:pPr>
        <w:spacing w:after="3"/>
        <w:ind w:left="-5" w:hanging="10"/>
      </w:pPr>
      <w:r>
        <w:rPr>
          <w:i/>
          <w:sz w:val="24"/>
        </w:rPr>
        <w:t xml:space="preserve"> </w:t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antikorupcinis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vertinimas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atliktas</w:t>
      </w:r>
      <w:proofErr w:type="spellEnd"/>
      <w:r>
        <w:rPr>
          <w:sz w:val="24"/>
        </w:rPr>
        <w:t xml:space="preserve"> (</w:t>
      </w:r>
      <w:proofErr w:type="spellStart"/>
      <w:r>
        <w:rPr>
          <w:i/>
          <w:sz w:val="24"/>
        </w:rPr>
        <w:t>pažymėti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reikiamą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atsakymą</w:t>
      </w:r>
      <w:proofErr w:type="spellEnd"/>
      <w:r>
        <w:rPr>
          <w:sz w:val="24"/>
        </w:rPr>
        <w:t>):</w:t>
      </w:r>
    </w:p>
    <w:p w:rsidR="0017045E" w:rsidRDefault="005C6A68">
      <w:pPr>
        <w:spacing w:after="0"/>
        <w:ind w:right="167"/>
        <w:jc w:val="right"/>
      </w:pPr>
      <w:r>
        <w:rPr>
          <w:sz w:val="24"/>
        </w:rPr>
        <w:t xml:space="preserve">□ </w:t>
      </w:r>
      <w:proofErr w:type="spellStart"/>
      <w:proofErr w:type="gramStart"/>
      <w:r>
        <w:rPr>
          <w:sz w:val="24"/>
        </w:rPr>
        <w:t>suderinus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viešojo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administravimo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subjekte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pavaldžiomis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įstaigomis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įstaigomis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ministerijos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kitomis</w:t>
      </w:r>
      <w:proofErr w:type="spellEnd"/>
      <w:r>
        <w:rPr>
          <w:sz w:val="24"/>
        </w:rPr>
        <w:t xml:space="preserve"> </w:t>
      </w:r>
    </w:p>
    <w:p w:rsidR="0017045E" w:rsidRDefault="005C6A68">
      <w:pPr>
        <w:spacing w:after="3"/>
        <w:ind w:left="-5" w:hanging="10"/>
      </w:pPr>
      <w:proofErr w:type="spellStart"/>
      <w:proofErr w:type="gramStart"/>
      <w:r>
        <w:rPr>
          <w:sz w:val="24"/>
        </w:rPr>
        <w:t>ministrui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pavestose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valdymo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srityse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veikiančiomis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įstaigomis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įmonėmis</w:t>
      </w:r>
      <w:proofErr w:type="spellEnd"/>
      <w:r>
        <w:rPr>
          <w:sz w:val="24"/>
        </w:rPr>
        <w:t>);</w:t>
      </w:r>
    </w:p>
    <w:p w:rsidR="0017045E" w:rsidRDefault="005C6A68">
      <w:pPr>
        <w:spacing w:after="3"/>
        <w:ind w:left="1306" w:hanging="10"/>
      </w:pPr>
      <w:r>
        <w:rPr>
          <w:sz w:val="24"/>
        </w:rPr>
        <w:t xml:space="preserve">□ </w:t>
      </w:r>
      <w:proofErr w:type="spellStart"/>
      <w:proofErr w:type="gramStart"/>
      <w:r>
        <w:rPr>
          <w:sz w:val="24"/>
        </w:rPr>
        <w:t>suderinus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suinteresuotomis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institucijomis</w:t>
      </w:r>
      <w:proofErr w:type="spellEnd"/>
      <w:r>
        <w:rPr>
          <w:sz w:val="24"/>
        </w:rPr>
        <w:t xml:space="preserve">, kai </w:t>
      </w:r>
      <w:proofErr w:type="spellStart"/>
      <w:r>
        <w:rPr>
          <w:sz w:val="24"/>
        </w:rPr>
        <w:t>jis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buvo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papildytas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arba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pakeistas</w:t>
      </w:r>
      <w:proofErr w:type="spellEnd"/>
      <w:r>
        <w:rPr>
          <w:sz w:val="24"/>
        </w:rPr>
        <w:t>.</w:t>
      </w:r>
    </w:p>
    <w:p w:rsidR="0017045E" w:rsidRDefault="005C6A68">
      <w:pPr>
        <w:spacing w:after="0" w:line="226" w:lineRule="auto"/>
        <w:ind w:left="-5" w:right="7" w:hanging="10"/>
        <w:jc w:val="both"/>
      </w:pPr>
      <w:proofErr w:type="spellStart"/>
      <w:r>
        <w:rPr>
          <w:sz w:val="24"/>
        </w:rPr>
        <w:t>Antikorupciniu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požiūriu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rizikingos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teisės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projekto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nuostatos</w:t>
      </w:r>
      <w:proofErr w:type="spellEnd"/>
      <w:r>
        <w:rPr>
          <w:b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nurodomas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antikorupcinio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vertinimo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kriterijus</w:t>
      </w:r>
      <w:proofErr w:type="spellEnd"/>
      <w:r>
        <w:rPr>
          <w:i/>
          <w:sz w:val="24"/>
        </w:rPr>
        <w:t xml:space="preserve"> (</w:t>
      </w:r>
      <w:proofErr w:type="spellStart"/>
      <w:r>
        <w:rPr>
          <w:i/>
          <w:sz w:val="24"/>
        </w:rPr>
        <w:t>toliau</w:t>
      </w:r>
      <w:proofErr w:type="spellEnd"/>
      <w:r>
        <w:rPr>
          <w:i/>
          <w:sz w:val="24"/>
        </w:rPr>
        <w:t xml:space="preserve"> – </w:t>
      </w:r>
      <w:proofErr w:type="spellStart"/>
      <w:r>
        <w:rPr>
          <w:i/>
          <w:sz w:val="24"/>
        </w:rPr>
        <w:t>kriterijus</w:t>
      </w:r>
      <w:proofErr w:type="spellEnd"/>
      <w:r>
        <w:rPr>
          <w:i/>
          <w:sz w:val="24"/>
        </w:rPr>
        <w:t xml:space="preserve">), </w:t>
      </w:r>
      <w:proofErr w:type="spellStart"/>
      <w:r>
        <w:rPr>
          <w:i/>
          <w:sz w:val="24"/>
        </w:rPr>
        <w:t>kurį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taikant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nustatytai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korupcijos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rizikai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šalinti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ar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valdyti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teisės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akto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projekte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nenumatyta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priemonių</w:t>
      </w:r>
      <w:proofErr w:type="spellEnd"/>
      <w:r>
        <w:rPr>
          <w:i/>
          <w:sz w:val="24"/>
        </w:rPr>
        <w:t xml:space="preserve">. </w:t>
      </w:r>
      <w:proofErr w:type="spellStart"/>
      <w:r>
        <w:rPr>
          <w:i/>
          <w:sz w:val="24"/>
        </w:rPr>
        <w:t>Pildoma</w:t>
      </w:r>
      <w:proofErr w:type="spellEnd"/>
      <w:r>
        <w:rPr>
          <w:i/>
          <w:sz w:val="24"/>
        </w:rPr>
        <w:t xml:space="preserve">, kai, </w:t>
      </w:r>
      <w:proofErr w:type="spellStart"/>
      <w:r>
        <w:rPr>
          <w:i/>
          <w:sz w:val="24"/>
        </w:rPr>
        <w:t>vertintojo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nuomone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teisės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akto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projekto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tiesioginio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rengėjo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siūlomų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pataisų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nepakanka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korupcijos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atsiradimo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rizikai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mažinti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arba</w:t>
      </w:r>
      <w:proofErr w:type="spellEnd"/>
      <w:r>
        <w:rPr>
          <w:i/>
          <w:sz w:val="24"/>
        </w:rPr>
        <w:t xml:space="preserve"> kai </w:t>
      </w:r>
      <w:proofErr w:type="spellStart"/>
      <w:r>
        <w:rPr>
          <w:i/>
          <w:sz w:val="24"/>
        </w:rPr>
        <w:t>vertintojas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nesutinka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teisės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akto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projekto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tiesioginio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rengėjo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argumentais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kodėl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neatsižvelgta</w:t>
      </w:r>
      <w:proofErr w:type="spellEnd"/>
      <w:r>
        <w:rPr>
          <w:i/>
          <w:sz w:val="24"/>
        </w:rPr>
        <w:t xml:space="preserve"> į </w:t>
      </w:r>
      <w:proofErr w:type="spellStart"/>
      <w:r>
        <w:rPr>
          <w:i/>
          <w:sz w:val="24"/>
        </w:rPr>
        <w:t>vertintojo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pateiktas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pastabas</w:t>
      </w:r>
      <w:proofErr w:type="spellEnd"/>
      <w:r>
        <w:rPr>
          <w:sz w:val="24"/>
        </w:rPr>
        <w:t>):</w:t>
      </w:r>
    </w:p>
    <w:p w:rsidR="0017045E" w:rsidRDefault="005C6A68">
      <w:pPr>
        <w:spacing w:after="3"/>
        <w:ind w:left="-5" w:hanging="10"/>
      </w:pPr>
      <w:r>
        <w:rPr>
          <w:sz w:val="24"/>
        </w:rPr>
        <w:t>_______________________________________________________________________________________________________________________</w:t>
      </w:r>
    </w:p>
    <w:tbl>
      <w:tblPr>
        <w:tblStyle w:val="TableGrid"/>
        <w:tblW w:w="14584" w:type="dxa"/>
        <w:tblInd w:w="-8" w:type="dxa"/>
        <w:tblCellMar>
          <w:top w:w="15" w:type="dxa"/>
          <w:left w:w="13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3392"/>
        <w:gridCol w:w="3958"/>
        <w:gridCol w:w="3824"/>
        <w:gridCol w:w="2702"/>
      </w:tblGrid>
      <w:tr w:rsidR="0017045E">
        <w:trPr>
          <w:trHeight w:val="44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5E" w:rsidRDefault="005C6A68">
            <w:pPr>
              <w:jc w:val="center"/>
            </w:pPr>
            <w:proofErr w:type="spellStart"/>
            <w:r>
              <w:rPr>
                <w:sz w:val="24"/>
              </w:rPr>
              <w:t>Eil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Nr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5E" w:rsidRDefault="005C6A68">
            <w:pPr>
              <w:ind w:right="14"/>
              <w:jc w:val="center"/>
            </w:pPr>
            <w:proofErr w:type="spellStart"/>
            <w:r>
              <w:rPr>
                <w:sz w:val="24"/>
              </w:rPr>
              <w:t>Kriterijus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72"/>
            </w:pPr>
            <w:proofErr w:type="spellStart"/>
            <w:r>
              <w:rPr>
                <w:sz w:val="24"/>
              </w:rPr>
              <w:t>Kriterijaus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vertinimas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nurodant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kad</w:t>
            </w:r>
            <w:proofErr w:type="spellEnd"/>
          </w:p>
          <w:p w:rsidR="0017045E" w:rsidRDefault="005C6A68">
            <w:pPr>
              <w:spacing w:line="226" w:lineRule="auto"/>
              <w:jc w:val="center"/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Kriterijų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atitinka</w:t>
            </w:r>
            <w:proofErr w:type="spellEnd"/>
            <w:r>
              <w:rPr>
                <w:sz w:val="24"/>
              </w:rPr>
              <w:t>“ / „</w:t>
            </w:r>
            <w:proofErr w:type="spellStart"/>
            <w:r>
              <w:rPr>
                <w:sz w:val="24"/>
              </w:rPr>
              <w:t>Kriterijaus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neatitinka</w:t>
            </w:r>
            <w:proofErr w:type="spellEnd"/>
            <w:r>
              <w:rPr>
                <w:sz w:val="24"/>
              </w:rPr>
              <w:t>“ / „</w:t>
            </w:r>
            <w:proofErr w:type="spellStart"/>
            <w:r>
              <w:rPr>
                <w:sz w:val="24"/>
              </w:rPr>
              <w:t>Kriterijus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nėra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reglamentavimo</w:t>
            </w:r>
            <w:proofErr w:type="spellEnd"/>
          </w:p>
          <w:p w:rsidR="0017045E" w:rsidRDefault="005C6A68">
            <w:pPr>
              <w:spacing w:line="226" w:lineRule="auto"/>
              <w:jc w:val="center"/>
            </w:pPr>
            <w:proofErr w:type="spellStart"/>
            <w:r>
              <w:rPr>
                <w:sz w:val="24"/>
              </w:rPr>
              <w:t>dalykas</w:t>
            </w:r>
            <w:proofErr w:type="spellEnd"/>
            <w:r>
              <w:rPr>
                <w:sz w:val="24"/>
              </w:rPr>
              <w:t xml:space="preserve">“)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pagrindimas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jeigu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neatitinka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kriterijaus</w:t>
            </w:r>
            <w:proofErr w:type="spellEnd"/>
          </w:p>
          <w:p w:rsidR="0017045E" w:rsidRDefault="005C6A68">
            <w:pPr>
              <w:spacing w:line="226" w:lineRule="auto"/>
              <w:ind w:firstLine="4"/>
              <w:jc w:val="center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nurodomos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konkrečios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nuostatos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pagrindžiančios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neigiamą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atsakymą</w:t>
            </w:r>
            <w:proofErr w:type="spellEnd"/>
            <w:r>
              <w:rPr>
                <w:sz w:val="24"/>
              </w:rPr>
              <w:t>,</w:t>
            </w:r>
          </w:p>
          <w:p w:rsidR="0017045E" w:rsidRDefault="005C6A68">
            <w:pPr>
              <w:ind w:left="70"/>
            </w:pPr>
            <w:proofErr w:type="spellStart"/>
            <w:r>
              <w:rPr>
                <w:sz w:val="24"/>
              </w:rPr>
              <w:t>pateikiamos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antikorupcinį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</w:p>
          <w:p w:rsidR="0017045E" w:rsidRDefault="005C6A68">
            <w:pPr>
              <w:ind w:left="22"/>
            </w:pPr>
            <w:proofErr w:type="spellStart"/>
            <w:r>
              <w:rPr>
                <w:sz w:val="24"/>
              </w:rPr>
              <w:t>projekto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vertinimą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atliekančio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asmens</w:t>
            </w:r>
            <w:proofErr w:type="spellEnd"/>
          </w:p>
          <w:p w:rsidR="0017045E" w:rsidRDefault="005C6A68">
            <w:pPr>
              <w:spacing w:line="226" w:lineRule="auto"/>
              <w:jc w:val="center"/>
            </w:pPr>
            <w:proofErr w:type="spellStart"/>
            <w:r>
              <w:rPr>
                <w:sz w:val="24"/>
              </w:rPr>
              <w:t>pastabos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pasiūlymai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dėl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korupcijos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rizikos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mažinimo</w:t>
            </w:r>
            <w:proofErr w:type="spellEnd"/>
            <w:r>
              <w:rPr>
                <w:sz w:val="24"/>
              </w:rPr>
              <w:t xml:space="preserve">) </w:t>
            </w:r>
          </w:p>
          <w:p w:rsidR="0017045E" w:rsidRDefault="005C6A68">
            <w:pPr>
              <w:spacing w:line="226" w:lineRule="auto"/>
              <w:jc w:val="center"/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pildo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antikorupcinį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vertinimą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atliekantis</w:t>
            </w:r>
            <w:proofErr w:type="spellEnd"/>
          </w:p>
          <w:p w:rsidR="0017045E" w:rsidRDefault="005C6A68">
            <w:pPr>
              <w:ind w:right="33"/>
              <w:jc w:val="center"/>
            </w:pPr>
            <w:proofErr w:type="spellStart"/>
            <w:r>
              <w:rPr>
                <w:i/>
                <w:sz w:val="24"/>
              </w:rPr>
              <w:t>asmuo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7045E" w:rsidRDefault="005C6A68">
            <w:pPr>
              <w:spacing w:line="226" w:lineRule="auto"/>
              <w:jc w:val="center"/>
            </w:pP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pakeitimas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mažinantis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korupcijos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riziką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arba</w:t>
            </w:r>
            <w:proofErr w:type="spellEnd"/>
          </w:p>
          <w:p w:rsidR="0017045E" w:rsidRDefault="005C6A68">
            <w:pPr>
              <w:spacing w:line="226" w:lineRule="auto"/>
              <w:ind w:left="5" w:hanging="5"/>
              <w:jc w:val="center"/>
            </w:pP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tiesioginio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rengėjo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argumentai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kodėl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neatsižvelgta</w:t>
            </w:r>
            <w:proofErr w:type="spellEnd"/>
            <w:r>
              <w:rPr>
                <w:sz w:val="24"/>
              </w:rPr>
              <w:t xml:space="preserve"> į </w:t>
            </w:r>
            <w:proofErr w:type="spellStart"/>
            <w:r>
              <w:rPr>
                <w:sz w:val="24"/>
              </w:rPr>
              <w:t>pastabą</w:t>
            </w:r>
            <w:proofErr w:type="spellEnd"/>
          </w:p>
          <w:p w:rsidR="0017045E" w:rsidRDefault="005C6A68">
            <w:pPr>
              <w:jc w:val="center"/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pildo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tiesioginis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rengėjas</w:t>
            </w:r>
            <w:proofErr w:type="spellEnd"/>
            <w:r>
              <w:rPr>
                <w:i/>
                <w:sz w:val="24"/>
              </w:rPr>
              <w:t>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45E" w:rsidRDefault="005C6A68">
            <w:pPr>
              <w:spacing w:line="226" w:lineRule="auto"/>
              <w:jc w:val="center"/>
            </w:pPr>
            <w:proofErr w:type="spellStart"/>
            <w:r>
              <w:rPr>
                <w:sz w:val="24"/>
              </w:rPr>
              <w:t>Išvada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dėl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pakeitimų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argumentų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kodėl</w:t>
            </w:r>
            <w:proofErr w:type="spellEnd"/>
          </w:p>
          <w:p w:rsidR="0017045E" w:rsidRDefault="005C6A68">
            <w:pPr>
              <w:ind w:right="13"/>
              <w:jc w:val="center"/>
            </w:pPr>
            <w:proofErr w:type="spellStart"/>
            <w:r>
              <w:rPr>
                <w:sz w:val="24"/>
              </w:rPr>
              <w:t>neatsižvelgta</w:t>
            </w:r>
            <w:proofErr w:type="spellEnd"/>
            <w:r>
              <w:rPr>
                <w:sz w:val="24"/>
              </w:rPr>
              <w:t xml:space="preserve"> į </w:t>
            </w:r>
            <w:proofErr w:type="spellStart"/>
            <w:r>
              <w:rPr>
                <w:sz w:val="24"/>
              </w:rPr>
              <w:t>pastabą</w:t>
            </w:r>
            <w:proofErr w:type="spellEnd"/>
          </w:p>
          <w:p w:rsidR="0017045E" w:rsidRDefault="005C6A68">
            <w:pPr>
              <w:spacing w:line="226" w:lineRule="auto"/>
              <w:ind w:right="29"/>
              <w:jc w:val="center"/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pildo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antikorupcinį</w:t>
            </w:r>
            <w:proofErr w:type="spellEnd"/>
          </w:p>
          <w:p w:rsidR="0017045E" w:rsidRDefault="005C6A68">
            <w:pPr>
              <w:jc w:val="center"/>
            </w:pPr>
            <w:proofErr w:type="spellStart"/>
            <w:r>
              <w:rPr>
                <w:i/>
                <w:sz w:val="24"/>
              </w:rPr>
              <w:t>vertinimą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atliekantis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asmuo</w:t>
            </w:r>
            <w:proofErr w:type="spellEnd"/>
            <w:r>
              <w:rPr>
                <w:i/>
                <w:sz w:val="24"/>
              </w:rPr>
              <w:t>)</w:t>
            </w:r>
          </w:p>
        </w:tc>
      </w:tr>
    </w:tbl>
    <w:p w:rsidR="0017045E" w:rsidRDefault="0017045E">
      <w:pPr>
        <w:spacing w:after="0"/>
        <w:ind w:left="-1704" w:right="15984"/>
      </w:pPr>
    </w:p>
    <w:tbl>
      <w:tblPr>
        <w:tblStyle w:val="TableGrid"/>
        <w:tblW w:w="14584" w:type="dxa"/>
        <w:tblInd w:w="-8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3392"/>
        <w:gridCol w:w="3958"/>
        <w:gridCol w:w="3824"/>
        <w:gridCol w:w="2702"/>
      </w:tblGrid>
      <w:tr w:rsidR="0017045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t>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nesudaro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išskirtinių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nevienodų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sąlygų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subjektams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kuriais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susijęs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įgyvendinimas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atitinka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t>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nėra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spragų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nuostatų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leisiančių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dviprasmiškai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aiškinti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taikyti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aktą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atitinka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24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t>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dėl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suteikimo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apribojimų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nustatymo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sankcijų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taikymo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pan. </w:t>
            </w:r>
            <w:proofErr w:type="spellStart"/>
            <w:r>
              <w:rPr>
                <w:sz w:val="24"/>
              </w:rPr>
              <w:t>priimantis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atskirtas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teisėtumą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įgyvendinimą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kontroliuojančio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prižiūrinčio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subjekto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  <w:r>
              <w:rPr>
                <w:i/>
                <w:sz w:val="24"/>
              </w:rPr>
              <w:t xml:space="preserve"> 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t>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įgaliojimai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atitinka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atliekamas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funkcijas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pareigas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baigtinis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priėmimo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kriterijų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atvejų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sąrašas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atitinka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baigtinis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motyvuotų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atvejų</w:t>
            </w:r>
            <w:proofErr w:type="spellEnd"/>
            <w:r>
              <w:rPr>
                <w:sz w:val="24"/>
              </w:rPr>
              <w:t xml:space="preserve">, kai </w:t>
            </w:r>
            <w:proofErr w:type="spellStart"/>
            <w:r>
              <w:rPr>
                <w:sz w:val="24"/>
              </w:rPr>
              <w:t>priimant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taikomos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išimtys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sąrašas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priėmimo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įforminimo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viešinimo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tvarka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atitinka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t>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spacing w:line="226" w:lineRule="auto"/>
            </w:pP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dėl</w:t>
            </w:r>
            <w:proofErr w:type="spellEnd"/>
            <w:r>
              <w:rPr>
                <w:sz w:val="24"/>
              </w:rPr>
              <w:t xml:space="preserve"> </w:t>
            </w:r>
          </w:p>
          <w:p w:rsidR="0017045E" w:rsidRDefault="005C6A68">
            <w:proofErr w:type="spellStart"/>
            <w:r>
              <w:rPr>
                <w:sz w:val="24"/>
              </w:rPr>
              <w:t>mažareikšmiškumo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kriterijai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</w:tbl>
    <w:p w:rsidR="0017045E" w:rsidRDefault="0017045E">
      <w:pPr>
        <w:spacing w:after="0"/>
        <w:ind w:left="-1704" w:right="15984"/>
      </w:pPr>
    </w:p>
    <w:tbl>
      <w:tblPr>
        <w:tblStyle w:val="TableGrid"/>
        <w:tblW w:w="14584" w:type="dxa"/>
        <w:tblInd w:w="-8" w:type="dxa"/>
        <w:tblCellMar>
          <w:top w:w="15" w:type="dxa"/>
          <w:left w:w="110" w:type="dxa"/>
          <w:right w:w="111" w:type="dxa"/>
        </w:tblCellMar>
        <w:tblLook w:val="04A0" w:firstRow="1" w:lastRow="0" w:firstColumn="1" w:lastColumn="0" w:noHBand="0" w:noVBand="1"/>
      </w:tblPr>
      <w:tblGrid>
        <w:gridCol w:w="708"/>
        <w:gridCol w:w="3392"/>
        <w:gridCol w:w="3958"/>
        <w:gridCol w:w="3824"/>
        <w:gridCol w:w="2702"/>
      </w:tblGrid>
      <w:tr w:rsidR="0017045E">
        <w:trPr>
          <w:trHeight w:val="2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priėmimo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tvarka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</w:tr>
      <w:tr w:rsidR="0017045E">
        <w:trPr>
          <w:trHeight w:val="663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5"/>
              <w:jc w:val="center"/>
            </w:pPr>
            <w:r>
              <w:rPr>
                <w:sz w:val="24"/>
              </w:rPr>
              <w:t>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spacing w:line="226" w:lineRule="auto"/>
            </w:pPr>
            <w:proofErr w:type="spellStart"/>
            <w:r>
              <w:rPr>
                <w:sz w:val="24"/>
              </w:rPr>
              <w:t>Jeigu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numatomą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reguliavimą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priima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kolegialus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kolegialaus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priimančio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subjekto</w:t>
            </w:r>
            <w:proofErr w:type="spellEnd"/>
            <w:r>
              <w:rPr>
                <w:sz w:val="24"/>
              </w:rPr>
              <w:t xml:space="preserve">: 9.1. </w:t>
            </w:r>
            <w:proofErr w:type="spellStart"/>
            <w:r>
              <w:rPr>
                <w:sz w:val="24"/>
              </w:rPr>
              <w:t>konkretus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skaičius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užtikrinantis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kolegialaus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priimančio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veiklos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objektyvumą</w:t>
            </w:r>
            <w:proofErr w:type="spellEnd"/>
          </w:p>
          <w:p w:rsidR="0017045E" w:rsidRDefault="005C6A68">
            <w:pPr>
              <w:spacing w:line="226" w:lineRule="auto"/>
              <w:ind w:left="32"/>
            </w:pPr>
            <w:r>
              <w:rPr>
                <w:sz w:val="24"/>
              </w:rPr>
              <w:t xml:space="preserve">9.2. </w:t>
            </w:r>
            <w:proofErr w:type="spellStart"/>
            <w:r>
              <w:rPr>
                <w:sz w:val="24"/>
              </w:rPr>
              <w:t>jeigu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narius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skiria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subjektai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proporcinga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kiekvieno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skiriamų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dalis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užtikrinanti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tinkamą</w:t>
            </w:r>
            <w:proofErr w:type="spellEnd"/>
            <w:r>
              <w:rPr>
                <w:sz w:val="24"/>
              </w:rPr>
              <w:t xml:space="preserve"> </w:t>
            </w:r>
          </w:p>
          <w:p w:rsidR="0017045E" w:rsidRDefault="005C6A68">
            <w:pPr>
              <w:spacing w:line="226" w:lineRule="auto"/>
              <w:ind w:left="32"/>
            </w:pPr>
            <w:proofErr w:type="spellStart"/>
            <w:r>
              <w:rPr>
                <w:sz w:val="24"/>
              </w:rPr>
              <w:t>atstovavimą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valstybės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interesams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kolegialaus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priimančio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veiklos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objektyvumą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skaidrumą</w:t>
            </w:r>
            <w:proofErr w:type="spellEnd"/>
          </w:p>
          <w:p w:rsidR="0017045E" w:rsidRDefault="005C6A68">
            <w:pPr>
              <w:spacing w:line="226" w:lineRule="auto"/>
              <w:ind w:right="155"/>
              <w:jc w:val="both"/>
            </w:pPr>
            <w:r>
              <w:rPr>
                <w:sz w:val="24"/>
              </w:rPr>
              <w:t xml:space="preserve">9.3. </w:t>
            </w:r>
            <w:proofErr w:type="spellStart"/>
            <w:proofErr w:type="gramStart"/>
            <w:r>
              <w:rPr>
                <w:sz w:val="24"/>
              </w:rPr>
              <w:t>narių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skyrimo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mechanizmas</w:t>
            </w:r>
            <w:proofErr w:type="spellEnd"/>
            <w:r>
              <w:rPr>
                <w:sz w:val="24"/>
              </w:rPr>
              <w:t xml:space="preserve"> 9.4. </w:t>
            </w:r>
            <w:proofErr w:type="spellStart"/>
            <w:r>
              <w:rPr>
                <w:sz w:val="24"/>
              </w:rPr>
              <w:t>narių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rotacija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kadencijų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skaičius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trukmė</w:t>
            </w:r>
            <w:proofErr w:type="spellEnd"/>
          </w:p>
          <w:p w:rsidR="0017045E" w:rsidRDefault="005C6A68">
            <w:pPr>
              <w:spacing w:line="226" w:lineRule="auto"/>
            </w:pPr>
            <w:r>
              <w:rPr>
                <w:sz w:val="24"/>
              </w:rPr>
              <w:t xml:space="preserve">9.5. </w:t>
            </w:r>
            <w:proofErr w:type="spellStart"/>
            <w:r>
              <w:rPr>
                <w:sz w:val="24"/>
              </w:rPr>
              <w:t>veiklos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pobūdis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laiko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atžvilgiu</w:t>
            </w:r>
            <w:proofErr w:type="spellEnd"/>
          </w:p>
          <w:p w:rsidR="0017045E" w:rsidRDefault="005C6A68">
            <w:r>
              <w:rPr>
                <w:sz w:val="24"/>
              </w:rPr>
              <w:lastRenderedPageBreak/>
              <w:t xml:space="preserve">9.6. </w:t>
            </w:r>
            <w:proofErr w:type="spellStart"/>
            <w:r>
              <w:rPr>
                <w:sz w:val="24"/>
              </w:rPr>
              <w:t>asmeninė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narių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atsakomybė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lastRenderedPageBreak/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5"/>
              <w:jc w:val="center"/>
            </w:pPr>
            <w:r>
              <w:rPr>
                <w:sz w:val="24"/>
              </w:rPr>
              <w:t>10.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Numatytos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procedūros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būtinos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nustatyta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išsami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taikymo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viešinimo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tvarka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atitinka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5"/>
              <w:jc w:val="center"/>
            </w:pPr>
            <w:r>
              <w:rPr>
                <w:sz w:val="24"/>
              </w:rPr>
              <w:t>11.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baigtinis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motyvuotų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atvejų</w:t>
            </w:r>
            <w:proofErr w:type="spellEnd"/>
            <w:r>
              <w:rPr>
                <w:sz w:val="24"/>
              </w:rPr>
              <w:t xml:space="preserve">, kai </w:t>
            </w:r>
            <w:proofErr w:type="spellStart"/>
            <w:r>
              <w:rPr>
                <w:sz w:val="24"/>
              </w:rPr>
              <w:t>nustatoma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procedūra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netaikoma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sąrašas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5"/>
              <w:jc w:val="center"/>
            </w:pPr>
            <w:r>
              <w:rPr>
                <w:sz w:val="24"/>
              </w:rPr>
              <w:t>12.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nustato</w:t>
            </w:r>
            <w:proofErr w:type="spellEnd"/>
            <w:r>
              <w:rPr>
                <w:sz w:val="24"/>
              </w:rPr>
              <w:t xml:space="preserve"> jo </w:t>
            </w:r>
            <w:proofErr w:type="spellStart"/>
            <w:r>
              <w:rPr>
                <w:sz w:val="24"/>
              </w:rPr>
              <w:t>nuostatoms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įgyvendinti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atitinka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</w:tbl>
    <w:p w:rsidR="0017045E" w:rsidRDefault="0017045E">
      <w:pPr>
        <w:spacing w:after="0"/>
        <w:ind w:left="-1704" w:right="15984"/>
      </w:pPr>
    </w:p>
    <w:tbl>
      <w:tblPr>
        <w:tblStyle w:val="TableGrid"/>
        <w:tblW w:w="14584" w:type="dxa"/>
        <w:tblInd w:w="-8" w:type="dxa"/>
        <w:tblCellMar>
          <w:top w:w="15" w:type="dxa"/>
          <w:left w:w="110" w:type="dxa"/>
          <w:right w:w="110" w:type="dxa"/>
        </w:tblCellMar>
        <w:tblLook w:val="04A0" w:firstRow="1" w:lastRow="0" w:firstColumn="1" w:lastColumn="0" w:noHBand="0" w:noVBand="1"/>
      </w:tblPr>
      <w:tblGrid>
        <w:gridCol w:w="708"/>
        <w:gridCol w:w="3392"/>
        <w:gridCol w:w="3958"/>
        <w:gridCol w:w="3824"/>
        <w:gridCol w:w="2702"/>
      </w:tblGrid>
      <w:tr w:rsidR="0017045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numatytų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procedūrų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sprendimų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priėmimo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konkrečius</w:t>
            </w:r>
            <w:proofErr w:type="spellEnd"/>
            <w:r>
              <w:rPr>
                <w:sz w:val="24"/>
              </w:rPr>
              <w:t xml:space="preserve"> terminus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</w:tr>
      <w:tr w:rsidR="0017045E">
        <w:trPr>
          <w:trHeight w:val="83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t>13.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motyvuotas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terminų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sustabdymo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pratęsimo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galimybes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t>14.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kontrolės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priežiūros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procedūrą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aiškius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atlikimo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kriterijus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atvejus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dažnį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fiksavimą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kontrolės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rezultatų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viešinimą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pan.)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442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t>15.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spacing w:line="226" w:lineRule="auto"/>
            </w:pP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kontrolės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priežiūros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skaidrumo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objektyvumo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užtikrinimo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priemonės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pvz</w:t>
            </w:r>
            <w:proofErr w:type="spellEnd"/>
            <w:r>
              <w:rPr>
                <w:sz w:val="24"/>
              </w:rPr>
              <w:t xml:space="preserve">., </w:t>
            </w:r>
            <w:proofErr w:type="spellStart"/>
            <w:r>
              <w:rPr>
                <w:sz w:val="24"/>
              </w:rPr>
              <w:t>aiškiai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išsamiai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išdėstytos</w:t>
            </w:r>
            <w:proofErr w:type="spellEnd"/>
            <w:r>
              <w:rPr>
                <w:sz w:val="24"/>
              </w:rPr>
              <w:t xml:space="preserve"> </w:t>
            </w:r>
          </w:p>
          <w:p w:rsidR="0017045E" w:rsidRDefault="005C6A68">
            <w:proofErr w:type="spellStart"/>
            <w:proofErr w:type="gramStart"/>
            <w:r>
              <w:rPr>
                <w:sz w:val="24"/>
              </w:rPr>
              <w:t>kontroliuojančio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pareigos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nustatyta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standartizuota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atlikimo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procedūra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reikalavimas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fiksuoti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atskirus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procedūros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etapus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rezultatus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atsakingų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specialistų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rotacija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užkirstas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kelias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kontroliuojančio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kontroliuojamo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tiesioginiam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kontaktui</w:t>
            </w:r>
            <w:proofErr w:type="spellEnd"/>
            <w:r>
              <w:rPr>
                <w:sz w:val="24"/>
              </w:rPr>
              <w:t xml:space="preserve"> be </w:t>
            </w:r>
            <w:proofErr w:type="spellStart"/>
            <w:r>
              <w:rPr>
                <w:sz w:val="24"/>
              </w:rPr>
              <w:t>liudininkų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pan.)</w:t>
            </w:r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9"/>
              <w:jc w:val="center"/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subjektų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kuriais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susijęs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nuostatų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įgyvendinimas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atsakomybė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194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4"/>
              <w:jc w:val="center"/>
            </w:pPr>
            <w:r>
              <w:rPr>
                <w:sz w:val="24"/>
              </w:rPr>
              <w:t>17.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numatytas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baigtinis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kriterijų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pagal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kuriuos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skiriama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nuobauda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sankcija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už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nurodymų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nevykdymą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sąrašas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nustatyta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aiški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nuobaudos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sankcijos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skyrimo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procedūra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Kriterijus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nėra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teisės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projekto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reglamentavimo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dalykas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16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4"/>
              <w:jc w:val="center"/>
            </w:pPr>
            <w:r>
              <w:rPr>
                <w:sz w:val="24"/>
              </w:rPr>
              <w:t>18.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Kartu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pateikta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pakankamai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pagrindžiančių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lydimųjų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dokumentų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informacijos</w:t>
            </w:r>
            <w:proofErr w:type="spellEnd"/>
            <w:r>
              <w:rPr>
                <w:sz w:val="24"/>
              </w:rPr>
              <w:t xml:space="preserve">,  </w:t>
            </w:r>
            <w:proofErr w:type="spellStart"/>
            <w:r>
              <w:rPr>
                <w:sz w:val="24"/>
              </w:rPr>
              <w:t>siekiant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antikorupciniu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aspektu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įvertinti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teisės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projektą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i/>
                <w:sz w:val="24"/>
              </w:rPr>
              <w:t>Kriterijų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atitinka</w:t>
            </w:r>
            <w:proofErr w:type="spellEnd"/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  <w:tr w:rsidR="0017045E">
        <w:trPr>
          <w:trHeight w:val="56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Pr>
              <w:ind w:left="4"/>
              <w:jc w:val="center"/>
            </w:pPr>
            <w:r>
              <w:rPr>
                <w:sz w:val="24"/>
              </w:rPr>
              <w:t>19.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proofErr w:type="spellStart"/>
            <w:r>
              <w:rPr>
                <w:sz w:val="24"/>
              </w:rPr>
              <w:t>Kiti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svarbūs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kriterijai</w:t>
            </w:r>
            <w:proofErr w:type="spellEnd"/>
          </w:p>
        </w:tc>
        <w:tc>
          <w:tcPr>
            <w:tcW w:w="3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>_____</w:t>
            </w:r>
          </w:p>
        </w:tc>
        <w:tc>
          <w:tcPr>
            <w:tcW w:w="3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17045E"/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tenkina</w:t>
            </w:r>
            <w:proofErr w:type="spellEnd"/>
          </w:p>
          <w:p w:rsidR="0017045E" w:rsidRDefault="005C6A68"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netenkina</w:t>
            </w:r>
            <w:proofErr w:type="spellEnd"/>
          </w:p>
        </w:tc>
      </w:tr>
    </w:tbl>
    <w:p w:rsidR="0017045E" w:rsidRDefault="005C6A68">
      <w:pPr>
        <w:spacing w:after="0"/>
      </w:pPr>
      <w:proofErr w:type="spellStart"/>
      <w:r>
        <w:rPr>
          <w:b/>
          <w:i/>
          <w:sz w:val="24"/>
        </w:rPr>
        <w:t>Teisės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akto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projekto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tiesioginis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rengėjas</w:t>
      </w:r>
      <w:proofErr w:type="spellEnd"/>
      <w:r>
        <w:rPr>
          <w:b/>
          <w:i/>
          <w:sz w:val="24"/>
        </w:rPr>
        <w:t xml:space="preserve">:                                                                                </w:t>
      </w:r>
      <w:proofErr w:type="spellStart"/>
      <w:r>
        <w:rPr>
          <w:b/>
          <w:i/>
          <w:sz w:val="24"/>
        </w:rPr>
        <w:t>Teisės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akto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projekto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vertintojas</w:t>
      </w:r>
      <w:proofErr w:type="spellEnd"/>
      <w:r>
        <w:rPr>
          <w:b/>
          <w:i/>
          <w:sz w:val="24"/>
        </w:rPr>
        <w:t>:</w:t>
      </w:r>
    </w:p>
    <w:p w:rsidR="0017045E" w:rsidRDefault="005C6A68">
      <w:pPr>
        <w:spacing w:after="3"/>
        <w:ind w:left="-5" w:hanging="10"/>
      </w:pP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administracijos</w:t>
      </w:r>
      <w:proofErr w:type="spellEnd"/>
      <w:r>
        <w:rPr>
          <w:sz w:val="24"/>
        </w:rPr>
        <w:t xml:space="preserve">                                                                        </w:t>
      </w:r>
      <w:proofErr w:type="spellStart"/>
      <w:r>
        <w:rPr>
          <w:sz w:val="24"/>
        </w:rPr>
        <w:t>Panevėžio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miesto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savivaldybės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administracijos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patarėjas</w:t>
      </w:r>
      <w:proofErr w:type="spellEnd"/>
    </w:p>
    <w:p w:rsidR="0017045E" w:rsidRDefault="005C6A68">
      <w:pPr>
        <w:spacing w:after="3"/>
        <w:ind w:left="-5" w:hanging="10"/>
      </w:pPr>
      <w:proofErr w:type="spellStart"/>
      <w:r>
        <w:rPr>
          <w:sz w:val="24"/>
        </w:rPr>
        <w:t>Švietimo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skyriaus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vyriausioji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centralizuoto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vaikų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priėmimo</w:t>
      </w:r>
      <w:proofErr w:type="spellEnd"/>
      <w:r>
        <w:rPr>
          <w:sz w:val="24"/>
        </w:rPr>
        <w:t xml:space="preserve"> į </w:t>
      </w:r>
      <w:proofErr w:type="spellStart"/>
      <w:r>
        <w:rPr>
          <w:sz w:val="24"/>
        </w:rPr>
        <w:t>mokyklas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specialistė</w:t>
      </w:r>
      <w:proofErr w:type="spellEnd"/>
      <w:r>
        <w:rPr>
          <w:sz w:val="24"/>
        </w:rPr>
        <w:t xml:space="preserve">                </w:t>
      </w:r>
      <w:proofErr w:type="spellStart"/>
      <w:r>
        <w:rPr>
          <w:sz w:val="24"/>
        </w:rPr>
        <w:t>Ramūnas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Drakšas</w:t>
      </w:r>
      <w:proofErr w:type="spellEnd"/>
      <w:r>
        <w:rPr>
          <w:sz w:val="24"/>
        </w:rPr>
        <w:t xml:space="preserve">                          </w:t>
      </w:r>
    </w:p>
    <w:p w:rsidR="0017045E" w:rsidRDefault="005C6A68">
      <w:pPr>
        <w:spacing w:after="3"/>
        <w:ind w:left="-5" w:hanging="10"/>
      </w:pPr>
      <w:r>
        <w:rPr>
          <w:sz w:val="24"/>
        </w:rPr>
        <w:t xml:space="preserve">Violeta </w:t>
      </w:r>
      <w:proofErr w:type="spellStart"/>
      <w:r>
        <w:rPr>
          <w:sz w:val="24"/>
        </w:rPr>
        <w:t>Seredžiuvienė</w:t>
      </w:r>
      <w:proofErr w:type="spellEnd"/>
      <w:r>
        <w:rPr>
          <w:sz w:val="24"/>
        </w:rPr>
        <w:t xml:space="preserve">                                                                                                                2022-04-11</w:t>
      </w:r>
    </w:p>
    <w:p w:rsidR="0017045E" w:rsidRDefault="005C6A68">
      <w:pPr>
        <w:spacing w:after="3"/>
        <w:ind w:left="-5" w:hanging="10"/>
      </w:pPr>
      <w:r>
        <w:rPr>
          <w:sz w:val="24"/>
        </w:rPr>
        <w:t>2022-04-11</w:t>
      </w:r>
    </w:p>
    <w:sectPr w:rsidR="0017045E">
      <w:pgSz w:w="16838" w:h="11906" w:orient="landscape"/>
      <w:pgMar w:top="1139" w:right="854" w:bottom="1303" w:left="17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5E"/>
    <w:rsid w:val="0017045E"/>
    <w:rsid w:val="005C6A68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07BB3-F5A1-49FD-A5E5-80D42B6C8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4864</Words>
  <Characters>2773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Drakšas</dc:creator>
  <cp:keywords/>
  <cp:lastModifiedBy>Diana Brazdžiunienė</cp:lastModifiedBy>
  <cp:revision>2</cp:revision>
  <dcterms:created xsi:type="dcterms:W3CDTF">2022-04-13T05:34:00Z</dcterms:created>
  <dcterms:modified xsi:type="dcterms:W3CDTF">2022-04-13T05:34:00Z</dcterms:modified>
</cp:coreProperties>
</file>