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C3D" w:rsidRPr="00130130" w:rsidRDefault="00A40C3D" w:rsidP="00A40C3D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C3D" w:rsidRPr="00130130" w:rsidRDefault="00A40C3D" w:rsidP="00A40C3D">
      <w:pPr>
        <w:jc w:val="center"/>
        <w:rPr>
          <w:b/>
          <w:sz w:val="24"/>
          <w:szCs w:val="24"/>
        </w:rPr>
      </w:pPr>
    </w:p>
    <w:p w:rsidR="00A40C3D" w:rsidRPr="00130130" w:rsidRDefault="00A40C3D" w:rsidP="00A40C3D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A40C3D" w:rsidRPr="00130130" w:rsidRDefault="00A40C3D" w:rsidP="00A40C3D">
      <w:pPr>
        <w:jc w:val="center"/>
        <w:rPr>
          <w:b/>
          <w:sz w:val="24"/>
          <w:szCs w:val="24"/>
        </w:rPr>
      </w:pPr>
    </w:p>
    <w:p w:rsidR="00A40C3D" w:rsidRPr="00934659" w:rsidRDefault="00A40C3D" w:rsidP="00A40C3D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A40C3D" w:rsidRPr="00130130" w:rsidRDefault="00A40C3D" w:rsidP="00A40C3D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A40C3D" w:rsidRPr="00130130" w:rsidRDefault="00A40C3D" w:rsidP="00A40C3D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5</w:t>
      </w:r>
    </w:p>
    <w:p w:rsidR="00A40C3D" w:rsidRPr="00130130" w:rsidRDefault="00A40C3D" w:rsidP="00A40C3D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A40C3D" w:rsidRPr="00130130" w:rsidRDefault="00A40C3D" w:rsidP="00A40C3D">
      <w:pPr>
        <w:jc w:val="center"/>
        <w:rPr>
          <w:sz w:val="24"/>
          <w:szCs w:val="24"/>
        </w:rPr>
      </w:pPr>
    </w:p>
    <w:p w:rsidR="00A40C3D" w:rsidRPr="00130130" w:rsidRDefault="00A40C3D" w:rsidP="00A40C3D">
      <w:pPr>
        <w:jc w:val="center"/>
        <w:rPr>
          <w:sz w:val="24"/>
          <w:szCs w:val="24"/>
        </w:rPr>
      </w:pPr>
    </w:p>
    <w:p w:rsidR="00A40C3D" w:rsidRPr="00130130" w:rsidRDefault="00A40C3D" w:rsidP="00A40C3D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13.0</w:t>
      </w:r>
      <w:r w:rsidRPr="00130130">
        <w:rPr>
          <w:sz w:val="24"/>
          <w:szCs w:val="24"/>
        </w:rPr>
        <w:t>0 val.</w:t>
      </w:r>
    </w:p>
    <w:p w:rsidR="00A40C3D" w:rsidRPr="00130130" w:rsidRDefault="00A40C3D" w:rsidP="00A40C3D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A40C3D" w:rsidRPr="002B08E0" w:rsidRDefault="00A40C3D" w:rsidP="00A40C3D">
      <w:pPr>
        <w:ind w:firstLine="851"/>
        <w:jc w:val="both"/>
        <w:rPr>
          <w:sz w:val="24"/>
          <w:szCs w:val="24"/>
        </w:rPr>
      </w:pPr>
      <w:r w:rsidRPr="002B08E0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Pr="002B08E0">
        <w:rPr>
          <w:sz w:val="24"/>
          <w:szCs w:val="24"/>
        </w:rPr>
        <w:t xml:space="preserve">. SVARSTYTA. </w:t>
      </w:r>
      <w:r w:rsidRPr="000C12A3">
        <w:rPr>
          <w:rFonts w:eastAsia="Calibri"/>
          <w:color w:val="000000"/>
          <w:sz w:val="24"/>
          <w:szCs w:val="24"/>
          <w:shd w:val="clear" w:color="auto" w:fill="FFFFFF"/>
        </w:rPr>
        <w:t>Savivaldybės tarybos 2017 m. lapkričio 23 d. sprendimo Nr. 1-376 „Dėl asmens (šeimos) socialinių paslaugų poreikio nustatymo ir skyrimo Panevėžio mieste tvarkos aprašo patvirtinimo, Savivaldybės tarybos 2014 m. kovo 27 d. sprendimo Nr. 1-86 pripažinimo netekusiu galios“ pakeitimas</w:t>
      </w:r>
      <w:r w:rsidRPr="002B08E0">
        <w:rPr>
          <w:sz w:val="24"/>
          <w:szCs w:val="24"/>
        </w:rPr>
        <w:t>.</w:t>
      </w:r>
    </w:p>
    <w:p w:rsidR="00A40C3D" w:rsidRPr="00C6636B" w:rsidRDefault="00A40C3D" w:rsidP="00A40C3D">
      <w:pPr>
        <w:ind w:firstLine="851"/>
        <w:jc w:val="both"/>
        <w:rPr>
          <w:sz w:val="24"/>
          <w:szCs w:val="24"/>
        </w:rPr>
      </w:pPr>
    </w:p>
    <w:p w:rsidR="00A40C3D" w:rsidRPr="00C6636B" w:rsidRDefault="00A40C3D" w:rsidP="00A40C3D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0C12A3">
        <w:rPr>
          <w:rFonts w:eastAsia="Calibri"/>
          <w:color w:val="000000"/>
          <w:sz w:val="24"/>
          <w:szCs w:val="24"/>
          <w:shd w:val="clear" w:color="auto" w:fill="FFFFFF"/>
        </w:rPr>
        <w:t>Dėl Savivaldybės tarybos 2017 m. lapkričio 23 d. sprendimo Nr. 1-376 „Dėl asmens (šeimos) socialinių paslaugų poreikio nustatymo ir skyrimo Panevėžio mieste tvarkos aprašo patvirtinimo, Savivaldybės tarybos 2014 m. kovo 27 d. sprendimo Nr. 1-86 pripažinimo netekusiu galios“ pakeitimo</w:t>
      </w:r>
      <w:r w:rsidRPr="00C6636B">
        <w:rPr>
          <w:sz w:val="24"/>
          <w:szCs w:val="24"/>
        </w:rPr>
        <w:t>“ projektui.</w:t>
      </w:r>
    </w:p>
    <w:p w:rsidR="00A40C3D" w:rsidRPr="002B08E0" w:rsidRDefault="00A40C3D" w:rsidP="00A40C3D">
      <w:pPr>
        <w:ind w:firstLine="851"/>
        <w:jc w:val="both"/>
        <w:rPr>
          <w:sz w:val="24"/>
          <w:szCs w:val="24"/>
        </w:rPr>
      </w:pPr>
    </w:p>
    <w:p w:rsidR="00A40C3D" w:rsidRPr="00130130" w:rsidRDefault="00A40C3D" w:rsidP="00A40C3D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40C3D" w:rsidRPr="00130130" w:rsidRDefault="00A40C3D" w:rsidP="00A40C3D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40C3D" w:rsidRPr="00130130" w:rsidRDefault="00A40C3D" w:rsidP="00A40C3D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A40C3D" w:rsidRPr="00130130" w:rsidRDefault="00A40C3D" w:rsidP="00A40C3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40C3D" w:rsidRPr="00130130" w:rsidRDefault="00A40C3D" w:rsidP="00A40C3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40C3D" w:rsidRPr="00130130" w:rsidRDefault="00A40C3D" w:rsidP="00A40C3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40C3D" w:rsidRPr="00130130" w:rsidRDefault="00A40C3D" w:rsidP="00A40C3D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A40C3D" w:rsidRDefault="00A40C3D" w:rsidP="00645F40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A40C3D" w:rsidRDefault="00A40C3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45F40" w:rsidRPr="008C21D6" w:rsidRDefault="00645F40" w:rsidP="00645F40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F40" w:rsidRPr="008C21D6" w:rsidRDefault="00645F40" w:rsidP="00645F40">
      <w:pPr>
        <w:jc w:val="center"/>
        <w:rPr>
          <w:b/>
          <w:sz w:val="24"/>
          <w:szCs w:val="24"/>
        </w:rPr>
      </w:pPr>
    </w:p>
    <w:p w:rsidR="00645F40" w:rsidRPr="008C21D6" w:rsidRDefault="00645F40" w:rsidP="00645F40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645F40" w:rsidRPr="008C21D6" w:rsidRDefault="00645F40" w:rsidP="00645F40">
      <w:pPr>
        <w:jc w:val="center"/>
        <w:rPr>
          <w:b/>
          <w:sz w:val="24"/>
          <w:szCs w:val="24"/>
        </w:rPr>
      </w:pPr>
    </w:p>
    <w:p w:rsidR="00645F40" w:rsidRDefault="00645F40" w:rsidP="00645F40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645F40" w:rsidRPr="008C21D6" w:rsidRDefault="00645F40" w:rsidP="00645F40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645F40" w:rsidRDefault="00645F40" w:rsidP="00645F40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5</w:t>
      </w:r>
    </w:p>
    <w:p w:rsidR="00645F40" w:rsidRPr="008C21D6" w:rsidRDefault="00645F40" w:rsidP="00645F40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645F40" w:rsidRPr="008C21D6" w:rsidRDefault="00645F40" w:rsidP="00645F40">
      <w:pPr>
        <w:jc w:val="center"/>
        <w:rPr>
          <w:sz w:val="24"/>
          <w:szCs w:val="24"/>
        </w:rPr>
      </w:pPr>
    </w:p>
    <w:p w:rsidR="00645F40" w:rsidRPr="008C21D6" w:rsidRDefault="00645F40" w:rsidP="00645F40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645F40" w:rsidRPr="004D4F71" w:rsidRDefault="00645F40" w:rsidP="00645F4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13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645F40" w:rsidRPr="004D4F71" w:rsidRDefault="00645F40" w:rsidP="00645F40">
      <w:pPr>
        <w:ind w:firstLine="851"/>
        <w:jc w:val="both"/>
        <w:rPr>
          <w:sz w:val="24"/>
          <w:szCs w:val="24"/>
        </w:rPr>
      </w:pPr>
    </w:p>
    <w:p w:rsidR="00645F40" w:rsidRPr="004007C6" w:rsidRDefault="00645F40" w:rsidP="00645F40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16. SVARSTYTA. </w:t>
      </w:r>
      <w:r w:rsidRPr="00E76A27">
        <w:rPr>
          <w:color w:val="000000"/>
          <w:sz w:val="24"/>
          <w:szCs w:val="24"/>
          <w:shd w:val="clear" w:color="auto" w:fill="FFFFFF"/>
        </w:rPr>
        <w:t>Savivaldybės tarybos 2017 m. lapkričio 23 d. sprendimo Nr. 1-376 „Dėl asmens (šeimos) socialinių paslaugų poreikio nustatymo ir skyrimo Panevėžio mieste tvarkos aprašo patvirtinimo, Savivaldybės tarybos 2014 m. kovo 27 d. sprendimo Nr. 1-86 pripažinimo netekusiu galios“ pakeitim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4007C6">
        <w:rPr>
          <w:sz w:val="24"/>
          <w:szCs w:val="24"/>
        </w:rPr>
        <w:t>.</w:t>
      </w:r>
    </w:p>
    <w:p w:rsidR="00645F40" w:rsidRPr="004007C6" w:rsidRDefault="00645F40" w:rsidP="00645F40">
      <w:pPr>
        <w:ind w:firstLine="851"/>
        <w:jc w:val="both"/>
        <w:rPr>
          <w:sz w:val="24"/>
          <w:szCs w:val="24"/>
        </w:rPr>
      </w:pPr>
    </w:p>
    <w:p w:rsidR="00645F40" w:rsidRPr="004007C6" w:rsidRDefault="00645F40" w:rsidP="00645F40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E76A27">
        <w:rPr>
          <w:color w:val="000000"/>
          <w:sz w:val="24"/>
          <w:szCs w:val="24"/>
          <w:shd w:val="clear" w:color="auto" w:fill="FFFFFF"/>
        </w:rPr>
        <w:t>Dėl Savivaldybės tarybos 2017 m. lapkričio 23 d. sprendimo Nr. 1-376 „Dėl asmens (šeimos) socialinių paslaugų poreikio nustatymo ir skyrimo Panevėžio mieste tvarkos aprašo patvirtinimo, Savivaldybės tarybos 2014 m. kovo 27 d. sprendimo Nr. 1-86 pripažinimo netekusiu galios“ pakeitimo</w:t>
      </w:r>
      <w:r w:rsidRPr="004007C6">
        <w:rPr>
          <w:sz w:val="24"/>
          <w:szCs w:val="24"/>
        </w:rPr>
        <w:t>“ projektui.</w:t>
      </w:r>
    </w:p>
    <w:p w:rsidR="00645F40" w:rsidRDefault="00645F40" w:rsidP="00645F40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645F40" w:rsidRDefault="00645F40" w:rsidP="00645F40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645F40" w:rsidRPr="00CB2A8A" w:rsidRDefault="00645F40" w:rsidP="00645F40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645F40" w:rsidRDefault="00645F40" w:rsidP="00645F40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645F40" w:rsidRDefault="00645F40" w:rsidP="00645F40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645F40" w:rsidRPr="00CB2A8A" w:rsidRDefault="00645F40" w:rsidP="00645F40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FF14B9" w:rsidRDefault="00FF14B9"/>
    <w:sectPr w:rsidR="00FF14B9" w:rsidSect="0054425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77C" w:rsidRDefault="007F177C">
      <w:r>
        <w:separator/>
      </w:r>
    </w:p>
  </w:endnote>
  <w:endnote w:type="continuationSeparator" w:id="0">
    <w:p w:rsidR="007F177C" w:rsidRDefault="007F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77C" w:rsidRDefault="007F177C">
      <w:r>
        <w:separator/>
      </w:r>
    </w:p>
  </w:footnote>
  <w:footnote w:type="continuationSeparator" w:id="0">
    <w:p w:rsidR="007F177C" w:rsidRDefault="007F1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645F40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7F177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645F40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 w:rsidR="00A40C3D">
      <w:rPr>
        <w:rStyle w:val="Puslapionumeris"/>
        <w:noProof/>
        <w:sz w:val="24"/>
        <w:szCs w:val="24"/>
      </w:rPr>
      <w:t>2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7F177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645F40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7F177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867"/>
    <w:rsid w:val="00645F40"/>
    <w:rsid w:val="007F177C"/>
    <w:rsid w:val="00A40C3D"/>
    <w:rsid w:val="00C56867"/>
    <w:rsid w:val="00FF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DE761-4BAB-4EB8-B4C7-AF3C9529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45F40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645F40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645F40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645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1214</Words>
  <Characters>692</Characters>
  <Application>Microsoft Office Word</Application>
  <DocSecurity>0</DocSecurity>
  <Lines>5</Lines>
  <Paragraphs>3</Paragraphs>
  <ScaleCrop>false</ScaleCrop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3</cp:revision>
  <dcterms:created xsi:type="dcterms:W3CDTF">2022-04-20T10:15:00Z</dcterms:created>
  <dcterms:modified xsi:type="dcterms:W3CDTF">2022-04-20T12:05:00Z</dcterms:modified>
</cp:coreProperties>
</file>