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32D93" w14:textId="77777777" w:rsidR="000A1C7C" w:rsidRDefault="000A1C7C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AIŠKINAMASIS RAŠTAS</w:t>
      </w:r>
    </w:p>
    <w:p w14:paraId="43183D17" w14:textId="77777777" w:rsidR="002B2C5A" w:rsidRPr="00C43411" w:rsidRDefault="00C02A39" w:rsidP="002B2C5A">
      <w:pPr>
        <w:pStyle w:val="Antrat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3411">
        <w:rPr>
          <w:rFonts w:ascii="Times New Roman" w:hAnsi="Times New Roman"/>
          <w:b/>
          <w:color w:val="000000" w:themeColor="text1"/>
          <w:sz w:val="24"/>
          <w:szCs w:val="24"/>
        </w:rPr>
        <w:t xml:space="preserve">DĖL </w:t>
      </w:r>
      <w:r w:rsidR="002B2C5A" w:rsidRPr="00C434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SAVIVALDYBĖS TARYBOS 2020 M. GEGUŽĖS 28 D. SPRENDIMO NR. 1-144 „DĖL FIKSUOTŲ PAJAMŲ MOKESČIO IR LENGVATŲ DYDŽIŲ, TAIKOMŲ ĮSIGYJANT VERSLO LIUDIJIMUS 2021 METAIS VYKDOMAI VEIKLAI, SĄRAŠŲ PATVIRTINIMO“ PAKEITIMO</w:t>
      </w:r>
    </w:p>
    <w:p w14:paraId="13EC6949" w14:textId="77777777" w:rsidR="000A1C7C" w:rsidRPr="002B2C5A" w:rsidRDefault="00855546" w:rsidP="00855546">
      <w:pPr>
        <w:pStyle w:val="Antrat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B2C5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2022 m. </w:t>
      </w:r>
      <w:r w:rsidR="002B2C5A">
        <w:rPr>
          <w:rFonts w:ascii="Times New Roman" w:hAnsi="Times New Roman" w:cs="Times New Roman"/>
          <w:b w:val="0"/>
          <w:i w:val="0"/>
          <w:sz w:val="24"/>
          <w:szCs w:val="24"/>
        </w:rPr>
        <w:t>balandži</w:t>
      </w:r>
      <w:r w:rsidRPr="002B2C5A">
        <w:rPr>
          <w:rFonts w:ascii="Times New Roman" w:hAnsi="Times New Roman" w:cs="Times New Roman"/>
          <w:b w:val="0"/>
          <w:i w:val="0"/>
          <w:sz w:val="24"/>
          <w:szCs w:val="24"/>
        </w:rPr>
        <w:t>o 1</w:t>
      </w:r>
      <w:r w:rsidR="002B2C5A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Pr="002B2C5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d.</w:t>
      </w:r>
    </w:p>
    <w:p w14:paraId="6F8FC565" w14:textId="77777777" w:rsidR="000A1C7C" w:rsidRDefault="000A1C7C">
      <w:pPr>
        <w:jc w:val="center"/>
      </w:pPr>
      <w:r>
        <w:t>Panevėžys</w:t>
      </w:r>
    </w:p>
    <w:p w14:paraId="7994B683" w14:textId="77777777" w:rsidR="006D14D1" w:rsidRDefault="006D14D1">
      <w:pPr>
        <w:jc w:val="center"/>
      </w:pPr>
    </w:p>
    <w:p w14:paraId="6BA74CB9" w14:textId="31171BD4" w:rsidR="00DD72D3" w:rsidRDefault="00E27381" w:rsidP="00F559F0">
      <w:pPr>
        <w:spacing w:line="276" w:lineRule="auto"/>
        <w:jc w:val="both"/>
        <w:rPr>
          <w:bCs/>
        </w:rPr>
      </w:pPr>
      <w:r>
        <w:rPr>
          <w:b/>
        </w:rPr>
        <w:t xml:space="preserve">1. </w:t>
      </w:r>
      <w:r w:rsidR="000A1C7C" w:rsidRPr="00E27381">
        <w:rPr>
          <w:b/>
        </w:rPr>
        <w:t>Problemos esmė:</w:t>
      </w:r>
    </w:p>
    <w:p w14:paraId="66CB8505" w14:textId="1120399D" w:rsidR="00DD72D3" w:rsidRDefault="00DD72D3" w:rsidP="00DD72D3">
      <w:pPr>
        <w:spacing w:line="276" w:lineRule="auto"/>
        <w:ind w:firstLine="567"/>
        <w:jc w:val="both"/>
        <w:rPr>
          <w:lang w:bidi="he-IL"/>
        </w:rPr>
      </w:pPr>
      <w:r>
        <w:rPr>
          <w:bCs/>
        </w:rPr>
        <w:t xml:space="preserve">Didelė dalis į </w:t>
      </w:r>
      <w:r w:rsidR="000A5078">
        <w:rPr>
          <w:bCs/>
        </w:rPr>
        <w:t>Panevėžį atvyk</w:t>
      </w:r>
      <w:r>
        <w:rPr>
          <w:bCs/>
        </w:rPr>
        <w:t>usių</w:t>
      </w:r>
      <w:r w:rsidR="000A5078">
        <w:rPr>
          <w:bCs/>
        </w:rPr>
        <w:t xml:space="preserve"> </w:t>
      </w:r>
      <w:r w:rsidR="00364E18">
        <w:rPr>
          <w:lang w:bidi="he-IL"/>
        </w:rPr>
        <w:t>užsienieči</w:t>
      </w:r>
      <w:r>
        <w:rPr>
          <w:lang w:bidi="he-IL"/>
        </w:rPr>
        <w:t>ų</w:t>
      </w:r>
      <w:r w:rsidR="00364E18">
        <w:rPr>
          <w:lang w:bidi="he-IL"/>
        </w:rPr>
        <w:t>, pasitrauk</w:t>
      </w:r>
      <w:r>
        <w:rPr>
          <w:lang w:bidi="he-IL"/>
        </w:rPr>
        <w:t>usių</w:t>
      </w:r>
      <w:r w:rsidR="00364E18">
        <w:rPr>
          <w:lang w:bidi="he-IL"/>
        </w:rPr>
        <w:t xml:space="preserve"> iš Ukrainos dėl Rusijos Federacijos karinių veiksmų Ukrainoje</w:t>
      </w:r>
      <w:r w:rsidR="00263914">
        <w:rPr>
          <w:lang w:bidi="he-IL"/>
        </w:rPr>
        <w:t xml:space="preserve"> (toliau – karo pabėgėliams)</w:t>
      </w:r>
      <w:r w:rsidR="00364E18">
        <w:rPr>
          <w:lang w:bidi="he-IL"/>
        </w:rPr>
        <w:t xml:space="preserve">, </w:t>
      </w:r>
      <w:r>
        <w:rPr>
          <w:lang w:bidi="he-IL"/>
        </w:rPr>
        <w:t>siekia susirasti darbą arba užsiimti ūkine-ekonomine veikla. Verslo liudijimas (VL) – paprasčiausia tokios veiklos (t.y. iš klasifikatoriuje nurodytų veiklų) forma, už kuriuos mokesčius nustato (bei suteikia lengvatas) savivaldybių tarybos.</w:t>
      </w:r>
    </w:p>
    <w:p w14:paraId="76F563CA" w14:textId="5F0AD6EF" w:rsidR="00DD72D3" w:rsidRDefault="00DD72D3" w:rsidP="00DD72D3">
      <w:pPr>
        <w:spacing w:line="276" w:lineRule="auto"/>
        <w:ind w:firstLine="567"/>
        <w:jc w:val="both"/>
        <w:rPr>
          <w:bCs/>
        </w:rPr>
      </w:pPr>
      <w:r>
        <w:rPr>
          <w:lang w:bidi="he-IL"/>
        </w:rPr>
        <w:t xml:space="preserve">Atsižvelgiant į sudėtingą karo pabėgėlių situaciją, </w:t>
      </w:r>
      <w:r>
        <w:rPr>
          <w:bCs/>
        </w:rPr>
        <w:t>Panevėžio miesto savivaldybė siūlo suteikti pagalbą ir patvirtinti su VL susijusias papildomas lengvatas.</w:t>
      </w:r>
    </w:p>
    <w:p w14:paraId="1A3D97B4" w14:textId="45A1A997" w:rsidR="00DD72D3" w:rsidRDefault="00DD72D3" w:rsidP="00DD72D3">
      <w:pPr>
        <w:spacing w:line="276" w:lineRule="auto"/>
        <w:ind w:firstLine="567"/>
        <w:jc w:val="both"/>
        <w:rPr>
          <w:bCs/>
        </w:rPr>
      </w:pPr>
      <w:r>
        <w:rPr>
          <w:bCs/>
        </w:rPr>
        <w:t>Viena iš jų - k</w:t>
      </w:r>
      <w:r>
        <w:t>aro pabėgėlia</w:t>
      </w:r>
      <w:r w:rsidR="007A3A3A">
        <w:t>ms</w:t>
      </w:r>
      <w:r>
        <w:t xml:space="preserve"> iš Ukrainos, turint</w:t>
      </w:r>
      <w:r w:rsidR="007A3A3A">
        <w:t>iems</w:t>
      </w:r>
      <w:r>
        <w:t xml:space="preserve"> leidimą laikinai gyventi Lietuvoje ar nacionalinę vizą, ar ILTU (interesų Lietuvoje turinčio užsieniečio) kodą</w:t>
      </w:r>
      <w:r w:rsidR="007A3A3A">
        <w:t xml:space="preserve">, </w:t>
      </w:r>
      <w:r w:rsidR="007A3A3A">
        <w:rPr>
          <w:lang w:val="en-US"/>
        </w:rPr>
        <w:t>100 proc.</w:t>
      </w:r>
      <w:r>
        <w:rPr>
          <w:bCs/>
        </w:rPr>
        <w:t xml:space="preserve"> lengvatą </w:t>
      </w:r>
      <w:r w:rsidR="007A3A3A">
        <w:rPr>
          <w:bCs/>
        </w:rPr>
        <w:t>įsigyjant VL bet kuriai veiklai.</w:t>
      </w:r>
    </w:p>
    <w:p w14:paraId="42A5C4E2" w14:textId="2C1E9CCD" w:rsidR="007A3A3A" w:rsidRDefault="007A3A3A" w:rsidP="00C43411">
      <w:pPr>
        <w:spacing w:line="276" w:lineRule="auto"/>
        <w:ind w:firstLine="567"/>
        <w:jc w:val="both"/>
        <w:rPr>
          <w:lang w:bidi="he-IL"/>
        </w:rPr>
      </w:pPr>
      <w:r>
        <w:rPr>
          <w:bCs/>
        </w:rPr>
        <w:t xml:space="preserve">Antroji – </w:t>
      </w:r>
      <w:r>
        <w:t xml:space="preserve">asmenims, nuomojantiems būstą karo pabėgėliams iš Ukrainos pagal veiklos rūšies pavadinimą „Gyvenamosios paskirties patalpų nuoma“, </w:t>
      </w:r>
      <w:r>
        <w:rPr>
          <w:lang w:val="en-US"/>
        </w:rPr>
        <w:t>50 proc.</w:t>
      </w:r>
      <w:r>
        <w:rPr>
          <w:bCs/>
        </w:rPr>
        <w:t xml:space="preserve"> lengvatą įsigyjant VL šiai veiklai.</w:t>
      </w:r>
    </w:p>
    <w:p w14:paraId="345D51D3" w14:textId="77777777" w:rsidR="000A1C7C" w:rsidRDefault="00E27381" w:rsidP="00F559F0">
      <w:pPr>
        <w:spacing w:line="276" w:lineRule="auto"/>
        <w:jc w:val="both"/>
      </w:pPr>
      <w:r w:rsidRPr="00E27381">
        <w:rPr>
          <w:b/>
          <w:lang w:bidi="he-IL"/>
        </w:rPr>
        <w:t>2.</w:t>
      </w:r>
      <w:r w:rsidR="00364E18">
        <w:rPr>
          <w:lang w:bidi="he-IL"/>
        </w:rPr>
        <w:t xml:space="preserve"> </w:t>
      </w:r>
      <w:r w:rsidR="000A1C7C" w:rsidRPr="00263914">
        <w:rPr>
          <w:b/>
        </w:rPr>
        <w:t>Kaip šiuo metu sprendžiami sprendimo projekte aptarti klausimai:</w:t>
      </w:r>
      <w:r w:rsidR="000A1C7C">
        <w:t xml:space="preserve"> </w:t>
      </w:r>
    </w:p>
    <w:p w14:paraId="7B18CBDD" w14:textId="77777777" w:rsidR="00443C6E" w:rsidRDefault="00443C6E" w:rsidP="00443C6E">
      <w:pPr>
        <w:spacing w:line="276" w:lineRule="auto"/>
        <w:ind w:firstLine="567"/>
        <w:jc w:val="both"/>
      </w:pPr>
      <w:r>
        <w:t>Parengtas tarybos sprendimo projektas, kuriuo numatyta papildyti lengvatų, taikomų gyventojams, įsigyjantiems verslo liudijimus vykdomai veiklai, dydžių sąrašą naujomis eilutėmis.</w:t>
      </w:r>
    </w:p>
    <w:p w14:paraId="0151D0AE" w14:textId="77777777" w:rsidR="00597F50" w:rsidRDefault="00A22DA0" w:rsidP="00F559F0">
      <w:pPr>
        <w:spacing w:line="276" w:lineRule="auto"/>
        <w:jc w:val="both"/>
      </w:pPr>
      <w:r>
        <w:rPr>
          <w:b/>
        </w:rPr>
        <w:t>3. Sprendimo priėmimo būtinumo pagrindimas, kokių pozityvių rezultatų laukiama:</w:t>
      </w:r>
      <w:r>
        <w:t xml:space="preserve"> </w:t>
      </w:r>
    </w:p>
    <w:p w14:paraId="3ABF4C33" w14:textId="6ECF99C6" w:rsidR="004B7B68" w:rsidRDefault="00051BF9" w:rsidP="00F559F0">
      <w:pPr>
        <w:tabs>
          <w:tab w:val="left" w:pos="567"/>
        </w:tabs>
        <w:spacing w:line="276" w:lineRule="auto"/>
        <w:jc w:val="both"/>
      </w:pPr>
      <w:r>
        <w:tab/>
      </w:r>
      <w:r w:rsidR="00263914">
        <w:t>Panevėžio miesto savivaldybė</w:t>
      </w:r>
      <w:r w:rsidR="0050094E">
        <w:t>,</w:t>
      </w:r>
      <w:r w:rsidR="00263914">
        <w:t xml:space="preserve"> siekdama </w:t>
      </w:r>
      <w:r w:rsidR="007A3A3A">
        <w:t xml:space="preserve">padėti sudėtingoje ekonominėje ir socialinėje situacijoje atsidūrusiems karo pabėgėliams, savo ruožtu turi galimybę </w:t>
      </w:r>
      <w:r w:rsidR="00263914">
        <w:t xml:space="preserve">suteikti </w:t>
      </w:r>
      <w:r w:rsidR="007A3A3A">
        <w:t>lengvatas karo pabėgėlių įsigyjamiems bei su karo pabėgėlių apgyvendinimu susijusiems verslo liudijimams</w:t>
      </w:r>
      <w:r w:rsidR="00263914">
        <w:rPr>
          <w:lang w:bidi="he-IL"/>
        </w:rPr>
        <w:t xml:space="preserve">, </w:t>
      </w:r>
    </w:p>
    <w:p w14:paraId="5EAF5CDD" w14:textId="77777777" w:rsidR="00B83612" w:rsidRDefault="00B83612" w:rsidP="00F559F0">
      <w:pPr>
        <w:spacing w:line="276" w:lineRule="auto"/>
        <w:jc w:val="both"/>
        <w:textAlignment w:val="center"/>
        <w:rPr>
          <w:b/>
          <w:color w:val="000000"/>
        </w:rPr>
      </w:pPr>
      <w:r>
        <w:rPr>
          <w:b/>
          <w:color w:val="000000"/>
        </w:rPr>
        <w:t xml:space="preserve">4. Skaičiavimai, išlaidų sąmatos, finansavimo šaltiniai: </w:t>
      </w:r>
    </w:p>
    <w:p w14:paraId="088A6600" w14:textId="3D223B19" w:rsidR="007D118B" w:rsidRDefault="007A3A3A" w:rsidP="00F559F0">
      <w:pPr>
        <w:spacing w:line="276" w:lineRule="auto"/>
        <w:ind w:firstLine="567"/>
        <w:jc w:val="both"/>
        <w:textAlignment w:val="center"/>
        <w:rPr>
          <w:color w:val="000000"/>
        </w:rPr>
      </w:pPr>
      <w:r>
        <w:rPr>
          <w:color w:val="000000"/>
        </w:rPr>
        <w:t>Tiesiogiai Savivaldybės biudžetas išlaidų nepatirs</w:t>
      </w:r>
      <w:r w:rsidR="00C43411">
        <w:rPr>
          <w:color w:val="000000"/>
        </w:rPr>
        <w:t>, o karo pabėgėlių įsigyjamų verslo liudijimų skaičių, veiklas, laikotarpius, ir atitinkamai tikėtinas biudžeto pajamas sudėtinga prognozuoti.</w:t>
      </w:r>
    </w:p>
    <w:p w14:paraId="77EE054B" w14:textId="77777777" w:rsidR="00F62193" w:rsidRDefault="000A1C7C" w:rsidP="00F559F0">
      <w:pPr>
        <w:spacing w:line="276" w:lineRule="auto"/>
        <w:jc w:val="both"/>
        <w:rPr>
          <w:color w:val="000000"/>
        </w:rPr>
      </w:pPr>
      <w:r>
        <w:rPr>
          <w:b/>
          <w:color w:val="000000"/>
        </w:rPr>
        <w:t>5. Galimos neigiamos pasekmės priėmus sprendimą, kokių priemonių reikėtų imtis, kad tokių pasekmių būtų išvengta:</w:t>
      </w:r>
    </w:p>
    <w:p w14:paraId="014DF50D" w14:textId="77777777" w:rsidR="000A1C7C" w:rsidRDefault="00F62193" w:rsidP="00F559F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Neigiamų </w:t>
      </w:r>
      <w:r w:rsidR="001259FB">
        <w:rPr>
          <w:color w:val="000000"/>
        </w:rPr>
        <w:t xml:space="preserve">sprendimo </w:t>
      </w:r>
      <w:r>
        <w:rPr>
          <w:color w:val="000000"/>
        </w:rPr>
        <w:t>pasekmių ne</w:t>
      </w:r>
      <w:r w:rsidR="001259FB">
        <w:rPr>
          <w:color w:val="000000"/>
        </w:rPr>
        <w:t>numato</w:t>
      </w:r>
      <w:r>
        <w:rPr>
          <w:color w:val="000000"/>
        </w:rPr>
        <w:t>ma</w:t>
      </w:r>
      <w:r w:rsidR="000A1C7C">
        <w:rPr>
          <w:color w:val="000000"/>
        </w:rPr>
        <w:t xml:space="preserve">. </w:t>
      </w:r>
    </w:p>
    <w:p w14:paraId="26BEAF4B" w14:textId="77777777" w:rsidR="000A1C7C" w:rsidRDefault="00F559F0" w:rsidP="00F559F0">
      <w:pPr>
        <w:spacing w:line="276" w:lineRule="auto"/>
        <w:jc w:val="both"/>
        <w:rPr>
          <w:color w:val="000000"/>
        </w:rPr>
      </w:pPr>
      <w:r>
        <w:rPr>
          <w:b/>
          <w:color w:val="000000"/>
        </w:rPr>
        <w:t>6</w:t>
      </w:r>
      <w:r w:rsidR="000A1C7C">
        <w:rPr>
          <w:b/>
          <w:color w:val="000000"/>
        </w:rPr>
        <w:t>. Kieno iniciatyva parengtas sprendimo projektas:</w:t>
      </w:r>
    </w:p>
    <w:p w14:paraId="7C57933B" w14:textId="5FE04ACC" w:rsidR="000A1C7C" w:rsidRDefault="00A21948" w:rsidP="00F559F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Sprendimo projektas parengtas </w:t>
      </w:r>
      <w:r w:rsidR="000A1C7C">
        <w:rPr>
          <w:color w:val="000000"/>
        </w:rPr>
        <w:t>Savivaldybės administracijos iniciatyva.</w:t>
      </w:r>
    </w:p>
    <w:p w14:paraId="31899C65" w14:textId="77777777" w:rsidR="00D04319" w:rsidRDefault="00D04319" w:rsidP="00D04319">
      <w:pPr>
        <w:spacing w:line="276" w:lineRule="auto"/>
        <w:jc w:val="both"/>
        <w:rPr>
          <w:color w:val="000000"/>
        </w:rPr>
      </w:pPr>
    </w:p>
    <w:p w14:paraId="3AA251D8" w14:textId="31B5B9D9" w:rsidR="00D04319" w:rsidRPr="00786017" w:rsidRDefault="00D04319" w:rsidP="00786017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PRIDEDAMA. Panevėžio miesto savivaldybės tarybos 2021 m. rugsėjo 30 d. sprendimas Nr. 1-269 „Dėl </w:t>
      </w:r>
      <w:r w:rsidRPr="00786017">
        <w:rPr>
          <w:color w:val="000000" w:themeColor="text1"/>
        </w:rPr>
        <w:t>fiksuotų pajamų mokesčio ir lengvatų dydžių, taikomų įsigyjant verslo liudijimus 202</w:t>
      </w:r>
      <w:r>
        <w:rPr>
          <w:color w:val="000000" w:themeColor="text1"/>
        </w:rPr>
        <w:t>2</w:t>
      </w:r>
      <w:r w:rsidRPr="00786017">
        <w:rPr>
          <w:color w:val="000000" w:themeColor="text1"/>
        </w:rPr>
        <w:t xml:space="preserve"> metais vykdomai veiklai</w:t>
      </w:r>
      <w:r>
        <w:rPr>
          <w:color w:val="000000" w:themeColor="text1"/>
        </w:rPr>
        <w:t>, nustatymo“, 1 lapas.</w:t>
      </w:r>
    </w:p>
    <w:p w14:paraId="46B8329C" w14:textId="77777777" w:rsidR="007B64C4" w:rsidRPr="00786017" w:rsidRDefault="007B64C4" w:rsidP="00F559F0">
      <w:pPr>
        <w:spacing w:line="276" w:lineRule="auto"/>
        <w:ind w:firstLine="567"/>
        <w:jc w:val="both"/>
        <w:rPr>
          <w:color w:val="000000"/>
        </w:rPr>
      </w:pPr>
    </w:p>
    <w:p w14:paraId="237A69C2" w14:textId="77777777" w:rsidR="007B64C4" w:rsidRDefault="007B64C4" w:rsidP="00F559F0">
      <w:pPr>
        <w:spacing w:line="276" w:lineRule="auto"/>
        <w:ind w:firstLine="567"/>
        <w:jc w:val="both"/>
        <w:rPr>
          <w:color w:val="000000"/>
        </w:rPr>
      </w:pPr>
    </w:p>
    <w:p w14:paraId="2A37FE36" w14:textId="77777777" w:rsidR="00597F50" w:rsidRDefault="00597F50" w:rsidP="00F559F0">
      <w:pPr>
        <w:spacing w:line="276" w:lineRule="auto"/>
      </w:pPr>
    </w:p>
    <w:p w14:paraId="41202313" w14:textId="77777777" w:rsidR="000A1C7C" w:rsidRDefault="000A1C7C" w:rsidP="00F559F0">
      <w:pPr>
        <w:spacing w:line="276" w:lineRule="auto"/>
      </w:pPr>
      <w:r>
        <w:t xml:space="preserve">Miesto </w:t>
      </w:r>
      <w:r w:rsidR="00A21948">
        <w:t>plėtros</w:t>
      </w:r>
      <w:r w:rsidR="00303136">
        <w:t xml:space="preserve"> skyriaus </w:t>
      </w:r>
      <w:r>
        <w:t xml:space="preserve"> vyr</w:t>
      </w:r>
      <w:r w:rsidR="00A21948">
        <w:t>iausioji</w:t>
      </w:r>
      <w:r>
        <w:t xml:space="preserve"> specialistė</w:t>
      </w:r>
      <w:r>
        <w:tab/>
      </w:r>
      <w:r>
        <w:tab/>
      </w:r>
      <w:r w:rsidR="00362892">
        <w:t xml:space="preserve">           </w:t>
      </w:r>
      <w:r w:rsidR="00A21948">
        <w:tab/>
      </w:r>
      <w:r w:rsidR="00362892">
        <w:t xml:space="preserve">     </w:t>
      </w:r>
      <w:r w:rsidR="00A21948">
        <w:t>Rita Servienė</w:t>
      </w:r>
    </w:p>
    <w:p w14:paraId="08EE785B" w14:textId="77777777" w:rsidR="000910F6" w:rsidRDefault="000910F6" w:rsidP="00F559F0">
      <w:pPr>
        <w:spacing w:line="276" w:lineRule="auto"/>
        <w:ind w:firstLine="567"/>
        <w:jc w:val="both"/>
        <w:rPr>
          <w:color w:val="000000"/>
        </w:rPr>
      </w:pPr>
    </w:p>
    <w:p w14:paraId="3F8BF67A" w14:textId="77777777" w:rsidR="000910F6" w:rsidRDefault="000910F6" w:rsidP="000910F6">
      <w:pPr>
        <w:ind w:firstLine="567"/>
        <w:jc w:val="both"/>
        <w:rPr>
          <w:color w:val="000000"/>
        </w:rPr>
      </w:pPr>
    </w:p>
    <w:p w14:paraId="777B81BB" w14:textId="77777777" w:rsidR="000910F6" w:rsidRDefault="000910F6" w:rsidP="000910F6">
      <w:pPr>
        <w:ind w:firstLine="567"/>
        <w:jc w:val="both"/>
        <w:rPr>
          <w:color w:val="000000"/>
        </w:rPr>
      </w:pPr>
    </w:p>
    <w:sectPr w:rsidR="000910F6" w:rsidSect="00ED4AF0">
      <w:headerReference w:type="default" r:id="rId8"/>
      <w:pgSz w:w="11906" w:h="16838" w:code="9"/>
      <w:pgMar w:top="902" w:right="567" w:bottom="1134" w:left="1701" w:header="567" w:footer="567" w:gutter="0"/>
      <w:cols w:space="1296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03F45" w14:textId="77777777" w:rsidR="00DF4B26" w:rsidRDefault="00DF4B26" w:rsidP="00ED4AF0">
      <w:r>
        <w:separator/>
      </w:r>
    </w:p>
  </w:endnote>
  <w:endnote w:type="continuationSeparator" w:id="0">
    <w:p w14:paraId="6C044507" w14:textId="77777777" w:rsidR="00DF4B26" w:rsidRDefault="00DF4B26" w:rsidP="00ED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8A39E" w14:textId="77777777" w:rsidR="00DF4B26" w:rsidRDefault="00DF4B26" w:rsidP="00ED4AF0">
      <w:r>
        <w:separator/>
      </w:r>
    </w:p>
  </w:footnote>
  <w:footnote w:type="continuationSeparator" w:id="0">
    <w:p w14:paraId="4B164EC5" w14:textId="77777777" w:rsidR="00DF4B26" w:rsidRDefault="00DF4B26" w:rsidP="00ED4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F8AF8" w14:textId="77777777" w:rsidR="00ED4AF0" w:rsidRDefault="00ED4AF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B64C4">
      <w:rPr>
        <w:noProof/>
      </w:rPr>
      <w:t>2</w:t>
    </w:r>
    <w:r>
      <w:fldChar w:fldCharType="end"/>
    </w:r>
  </w:p>
  <w:p w14:paraId="18433C7D" w14:textId="77777777" w:rsidR="00ED4AF0" w:rsidRDefault="00ED4AF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963845"/>
    <w:multiLevelType w:val="hybridMultilevel"/>
    <w:tmpl w:val="705AC278"/>
    <w:lvl w:ilvl="0" w:tplc="8C3C7D0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30D63EE9"/>
    <w:multiLevelType w:val="hybridMultilevel"/>
    <w:tmpl w:val="A58ED6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72682"/>
    <w:multiLevelType w:val="hybridMultilevel"/>
    <w:tmpl w:val="87D6A08C"/>
    <w:lvl w:ilvl="0" w:tplc="C3BEE8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391D0D"/>
    <w:multiLevelType w:val="hybridMultilevel"/>
    <w:tmpl w:val="88105C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6715E"/>
    <w:multiLevelType w:val="hybridMultilevel"/>
    <w:tmpl w:val="AFCC9C54"/>
    <w:lvl w:ilvl="0" w:tplc="75940F34">
      <w:start w:val="123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7" w15:restartNumberingAfterBreak="0">
    <w:nsid w:val="7E5C765D"/>
    <w:multiLevelType w:val="hybridMultilevel"/>
    <w:tmpl w:val="7B3A0088"/>
    <w:lvl w:ilvl="0" w:tplc="A05468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2B"/>
    <w:rsid w:val="00006684"/>
    <w:rsid w:val="00010CC2"/>
    <w:rsid w:val="00017FB5"/>
    <w:rsid w:val="00021CC8"/>
    <w:rsid w:val="000248E2"/>
    <w:rsid w:val="00050D7F"/>
    <w:rsid w:val="00051BF9"/>
    <w:rsid w:val="00067503"/>
    <w:rsid w:val="000910F6"/>
    <w:rsid w:val="000A1C7C"/>
    <w:rsid w:val="000A5078"/>
    <w:rsid w:val="000C2455"/>
    <w:rsid w:val="000C54A4"/>
    <w:rsid w:val="000D0644"/>
    <w:rsid w:val="000D288A"/>
    <w:rsid w:val="00120F87"/>
    <w:rsid w:val="0012272E"/>
    <w:rsid w:val="001227F8"/>
    <w:rsid w:val="001259FB"/>
    <w:rsid w:val="00146112"/>
    <w:rsid w:val="00147B25"/>
    <w:rsid w:val="00155607"/>
    <w:rsid w:val="001A5B6A"/>
    <w:rsid w:val="001B37CF"/>
    <w:rsid w:val="001C3654"/>
    <w:rsid w:val="001D5A53"/>
    <w:rsid w:val="001F17B2"/>
    <w:rsid w:val="002045BE"/>
    <w:rsid w:val="002056D6"/>
    <w:rsid w:val="00216635"/>
    <w:rsid w:val="00227E8A"/>
    <w:rsid w:val="0024539A"/>
    <w:rsid w:val="00263914"/>
    <w:rsid w:val="002841FF"/>
    <w:rsid w:val="002963FD"/>
    <w:rsid w:val="00297C7F"/>
    <w:rsid w:val="002A7564"/>
    <w:rsid w:val="002B2C5A"/>
    <w:rsid w:val="002B4BC9"/>
    <w:rsid w:val="002E7D33"/>
    <w:rsid w:val="00303136"/>
    <w:rsid w:val="00325022"/>
    <w:rsid w:val="00332E20"/>
    <w:rsid w:val="00362892"/>
    <w:rsid w:val="00364E18"/>
    <w:rsid w:val="00371ED7"/>
    <w:rsid w:val="00373E68"/>
    <w:rsid w:val="00377EF3"/>
    <w:rsid w:val="0039384F"/>
    <w:rsid w:val="00402E30"/>
    <w:rsid w:val="00404837"/>
    <w:rsid w:val="00421F89"/>
    <w:rsid w:val="00443C6E"/>
    <w:rsid w:val="00446990"/>
    <w:rsid w:val="00447360"/>
    <w:rsid w:val="00451651"/>
    <w:rsid w:val="0046604A"/>
    <w:rsid w:val="00472753"/>
    <w:rsid w:val="004762D7"/>
    <w:rsid w:val="004801FE"/>
    <w:rsid w:val="004B7B68"/>
    <w:rsid w:val="004D182A"/>
    <w:rsid w:val="0050086A"/>
    <w:rsid w:val="0050094E"/>
    <w:rsid w:val="0052709C"/>
    <w:rsid w:val="00542B87"/>
    <w:rsid w:val="00557F77"/>
    <w:rsid w:val="0056115A"/>
    <w:rsid w:val="00561D51"/>
    <w:rsid w:val="0057002D"/>
    <w:rsid w:val="00577F2C"/>
    <w:rsid w:val="00597F50"/>
    <w:rsid w:val="005B0B5F"/>
    <w:rsid w:val="005C071C"/>
    <w:rsid w:val="005E48BD"/>
    <w:rsid w:val="005F3685"/>
    <w:rsid w:val="006137CB"/>
    <w:rsid w:val="00637924"/>
    <w:rsid w:val="00646CED"/>
    <w:rsid w:val="00680F49"/>
    <w:rsid w:val="0068180F"/>
    <w:rsid w:val="006A28C6"/>
    <w:rsid w:val="006B4B9B"/>
    <w:rsid w:val="006D14D1"/>
    <w:rsid w:val="006D7AB5"/>
    <w:rsid w:val="00723CFB"/>
    <w:rsid w:val="0073171A"/>
    <w:rsid w:val="007368DC"/>
    <w:rsid w:val="007622A0"/>
    <w:rsid w:val="00764D03"/>
    <w:rsid w:val="00786017"/>
    <w:rsid w:val="007A3A3A"/>
    <w:rsid w:val="007A5B80"/>
    <w:rsid w:val="007A6D38"/>
    <w:rsid w:val="007B209D"/>
    <w:rsid w:val="007B64C4"/>
    <w:rsid w:val="007C6099"/>
    <w:rsid w:val="007C6FFE"/>
    <w:rsid w:val="007D0A74"/>
    <w:rsid w:val="007D118B"/>
    <w:rsid w:val="007D5F2B"/>
    <w:rsid w:val="00810012"/>
    <w:rsid w:val="00831C08"/>
    <w:rsid w:val="008448AC"/>
    <w:rsid w:val="00844AA6"/>
    <w:rsid w:val="00844F08"/>
    <w:rsid w:val="00855546"/>
    <w:rsid w:val="0086157B"/>
    <w:rsid w:val="00897ED1"/>
    <w:rsid w:val="008A6589"/>
    <w:rsid w:val="00913CBD"/>
    <w:rsid w:val="00923E85"/>
    <w:rsid w:val="00925CBE"/>
    <w:rsid w:val="00930940"/>
    <w:rsid w:val="00952A50"/>
    <w:rsid w:val="009C20B1"/>
    <w:rsid w:val="009C46B7"/>
    <w:rsid w:val="009E09D6"/>
    <w:rsid w:val="00A1122D"/>
    <w:rsid w:val="00A15EBE"/>
    <w:rsid w:val="00A21948"/>
    <w:rsid w:val="00A22DA0"/>
    <w:rsid w:val="00A32C75"/>
    <w:rsid w:val="00A353DA"/>
    <w:rsid w:val="00A45B0D"/>
    <w:rsid w:val="00A663AB"/>
    <w:rsid w:val="00A77F65"/>
    <w:rsid w:val="00AA64A0"/>
    <w:rsid w:val="00AB58ED"/>
    <w:rsid w:val="00AC69FA"/>
    <w:rsid w:val="00AD4D27"/>
    <w:rsid w:val="00AD561D"/>
    <w:rsid w:val="00AE0284"/>
    <w:rsid w:val="00B446D2"/>
    <w:rsid w:val="00B54C8C"/>
    <w:rsid w:val="00B62A47"/>
    <w:rsid w:val="00B83612"/>
    <w:rsid w:val="00B86BEF"/>
    <w:rsid w:val="00BB744B"/>
    <w:rsid w:val="00BC1C5B"/>
    <w:rsid w:val="00BC6460"/>
    <w:rsid w:val="00BE4174"/>
    <w:rsid w:val="00BF0A9D"/>
    <w:rsid w:val="00C02A39"/>
    <w:rsid w:val="00C1342E"/>
    <w:rsid w:val="00C15AF4"/>
    <w:rsid w:val="00C35BBD"/>
    <w:rsid w:val="00C37C39"/>
    <w:rsid w:val="00C43411"/>
    <w:rsid w:val="00C66DD1"/>
    <w:rsid w:val="00C74E5C"/>
    <w:rsid w:val="00CA3F30"/>
    <w:rsid w:val="00CD11C9"/>
    <w:rsid w:val="00D04319"/>
    <w:rsid w:val="00D055DF"/>
    <w:rsid w:val="00D34C5F"/>
    <w:rsid w:val="00D80F04"/>
    <w:rsid w:val="00DC2A72"/>
    <w:rsid w:val="00DD72D3"/>
    <w:rsid w:val="00DD764E"/>
    <w:rsid w:val="00DE421B"/>
    <w:rsid w:val="00DE5E39"/>
    <w:rsid w:val="00DF14B3"/>
    <w:rsid w:val="00DF4B26"/>
    <w:rsid w:val="00E05240"/>
    <w:rsid w:val="00E205EF"/>
    <w:rsid w:val="00E20CF5"/>
    <w:rsid w:val="00E27381"/>
    <w:rsid w:val="00E4003D"/>
    <w:rsid w:val="00E57933"/>
    <w:rsid w:val="00E61C40"/>
    <w:rsid w:val="00E72A6E"/>
    <w:rsid w:val="00EC2E04"/>
    <w:rsid w:val="00ED3E85"/>
    <w:rsid w:val="00ED4AF0"/>
    <w:rsid w:val="00EF55E2"/>
    <w:rsid w:val="00F3332B"/>
    <w:rsid w:val="00F41C7D"/>
    <w:rsid w:val="00F44961"/>
    <w:rsid w:val="00F559F0"/>
    <w:rsid w:val="00F56F9F"/>
    <w:rsid w:val="00F57AFF"/>
    <w:rsid w:val="00F62193"/>
    <w:rsid w:val="00F9418F"/>
    <w:rsid w:val="00F95491"/>
    <w:rsid w:val="00FB3F3C"/>
    <w:rsid w:val="00FE4994"/>
    <w:rsid w:val="00FE49A7"/>
    <w:rsid w:val="00FE5407"/>
    <w:rsid w:val="00FE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E6A9E3"/>
  <w15:chartTrackingRefBased/>
  <w15:docId w15:val="{628AE912-CEFB-4615-B6CF-66D6AF4A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B2C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1">
    <w:name w:val="Numatytasis pastraipos šriftas1"/>
  </w:style>
  <w:style w:type="character" w:styleId="Emfaz">
    <w:name w:val="Emphasis"/>
    <w:qFormat/>
    <w:rPr>
      <w:i/>
      <w:iCs/>
    </w:rPr>
  </w:style>
  <w:style w:type="character" w:customStyle="1" w:styleId="Numeravimoenklai">
    <w:name w:val="Numeravimo ženkl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Ari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D4AF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D4AF0"/>
    <w:rPr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ED4AF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D4AF0"/>
    <w:rPr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E7D33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2B2C5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C320E-9F99-46BE-9B3D-5E9D1AE2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1714</Words>
  <Characters>978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rita1</dc:creator>
  <cp:keywords/>
  <cp:lastModifiedBy>Diana Brazdžiunienė</cp:lastModifiedBy>
  <cp:revision>2</cp:revision>
  <cp:lastPrinted>2019-10-10T07:00:00Z</cp:lastPrinted>
  <dcterms:created xsi:type="dcterms:W3CDTF">2022-04-13T07:39:00Z</dcterms:created>
  <dcterms:modified xsi:type="dcterms:W3CDTF">2022-04-13T07:39:00Z</dcterms:modified>
</cp:coreProperties>
</file>