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800C4" w14:textId="77777777" w:rsidR="00760766" w:rsidRDefault="00306178">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14:anchorId="0939C6C7" wp14:editId="088B87DA">
            <wp:extent cx="494665" cy="59944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72" t="-60" r="-73" b="-58"/>
                    <a:stretch>
                      <a:fillRect/>
                    </a:stretch>
                  </pic:blipFill>
                  <pic:spPr>
                    <a:xfrm>
                      <a:off x="0" y="0"/>
                      <a:ext cx="494665" cy="599440"/>
                    </a:xfrm>
                    <a:prstGeom prst="rect">
                      <a:avLst/>
                    </a:prstGeom>
                    <a:ln/>
                  </pic:spPr>
                </pic:pic>
              </a:graphicData>
            </a:graphic>
          </wp:inline>
        </w:drawing>
      </w:r>
    </w:p>
    <w:p w14:paraId="28A25165" w14:textId="77777777" w:rsidR="00760766" w:rsidRDefault="00760766">
      <w:pPr>
        <w:spacing w:after="0" w:line="240" w:lineRule="auto"/>
        <w:jc w:val="both"/>
        <w:rPr>
          <w:rFonts w:ascii="Times New Roman" w:hAnsi="Times New Roman" w:cs="Times New Roman"/>
          <w:sz w:val="24"/>
          <w:szCs w:val="24"/>
        </w:rPr>
      </w:pPr>
    </w:p>
    <w:p w14:paraId="761962A2" w14:textId="77777777" w:rsidR="00760766" w:rsidRDefault="003061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PANEVĖŽIO MIESTO SAVIVALDYBĖS TARYBA</w:t>
      </w:r>
    </w:p>
    <w:p w14:paraId="46E9E3FA" w14:textId="77777777" w:rsidR="00760766" w:rsidRDefault="00760766">
      <w:pPr>
        <w:keepNext/>
        <w:spacing w:after="0" w:line="240" w:lineRule="auto"/>
        <w:jc w:val="both"/>
        <w:rPr>
          <w:rFonts w:ascii="Times New Roman" w:hAnsi="Times New Roman" w:cs="Times New Roman"/>
          <w:b/>
          <w:sz w:val="24"/>
          <w:szCs w:val="24"/>
        </w:rPr>
      </w:pPr>
    </w:p>
    <w:p w14:paraId="15DBC2DE" w14:textId="77777777" w:rsidR="00760766" w:rsidRDefault="00760766">
      <w:pPr>
        <w:keepNext/>
        <w:spacing w:after="0" w:line="240" w:lineRule="auto"/>
        <w:jc w:val="both"/>
        <w:rPr>
          <w:rFonts w:ascii="Times New Roman" w:hAnsi="Times New Roman" w:cs="Times New Roman"/>
          <w:sz w:val="24"/>
          <w:szCs w:val="24"/>
        </w:rPr>
      </w:pPr>
    </w:p>
    <w:p w14:paraId="2ACF7858" w14:textId="77777777" w:rsidR="00760766" w:rsidRDefault="00306178">
      <w:pPr>
        <w:keepNext/>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SPRENDIMAS</w:t>
      </w:r>
    </w:p>
    <w:p w14:paraId="74489C8F" w14:textId="77777777" w:rsidR="00760766" w:rsidRDefault="00306178">
      <w:pPr>
        <w:keepNext/>
        <w:spacing w:after="0" w:line="240" w:lineRule="auto"/>
        <w:jc w:val="center"/>
      </w:pPr>
      <w:r>
        <w:rPr>
          <w:rFonts w:ascii="Times New Roman" w:hAnsi="Times New Roman" w:cs="Times New Roman"/>
          <w:b/>
          <w:sz w:val="24"/>
          <w:szCs w:val="24"/>
        </w:rPr>
        <w:t>DĖL PANEVĖŽIO MIESTO SAVIVALDYBĖS 2022 METŲ SOCIALINIŲ PASLAUGŲ PLANO PATVIRTINIMO</w:t>
      </w:r>
    </w:p>
    <w:p w14:paraId="20AB1CED" w14:textId="77777777" w:rsidR="00760766" w:rsidRDefault="00760766">
      <w:pPr>
        <w:spacing w:after="0" w:line="240" w:lineRule="auto"/>
        <w:jc w:val="center"/>
        <w:rPr>
          <w:rFonts w:ascii="Times New Roman" w:hAnsi="Times New Roman" w:cs="Times New Roman"/>
          <w:b/>
          <w:sz w:val="24"/>
          <w:szCs w:val="24"/>
        </w:rPr>
      </w:pPr>
    </w:p>
    <w:bookmarkStart w:id="1" w:name="bookmark=id.gjdgxs" w:colFirst="0" w:colLast="0"/>
    <w:bookmarkEnd w:id="1"/>
    <w:p w14:paraId="507000EB" w14:textId="77777777" w:rsidR="00462859" w:rsidRDefault="00462859">
      <w:pPr>
        <w:keepNext/>
        <w:spacing w:after="0" w:line="240" w:lineRule="auto"/>
        <w:jc w:val="center"/>
        <w:rPr>
          <w:rFonts w:ascii="Times New Roman" w:hAnsi="Times New Roman" w:cs="Times New Roman"/>
          <w:sz w:val="24"/>
          <w:szCs w:val="20"/>
          <w:lang w:eastAsia="en-US"/>
        </w:rPr>
      </w:pPr>
      <w:r w:rsidRPr="00462859">
        <w:rPr>
          <w:rFonts w:ascii="Times New Roman" w:hAnsi="Times New Roman" w:cs="Times New Roman"/>
          <w:sz w:val="24"/>
          <w:szCs w:val="20"/>
          <w:lang w:eastAsia="en-US"/>
        </w:rPr>
        <w:fldChar w:fldCharType="begin">
          <w:ffData>
            <w:name w:val="registravimoDataIlga"/>
            <w:enabled/>
            <w:calcOnExit w:val="0"/>
            <w:textInput/>
          </w:ffData>
        </w:fldChar>
      </w:r>
      <w:bookmarkStart w:id="2" w:name="registravimoDataIlga"/>
      <w:r w:rsidRPr="00462859">
        <w:rPr>
          <w:rFonts w:ascii="Times New Roman" w:hAnsi="Times New Roman" w:cs="Times New Roman"/>
          <w:sz w:val="24"/>
          <w:szCs w:val="20"/>
          <w:lang w:eastAsia="en-US"/>
        </w:rPr>
        <w:instrText xml:space="preserve"> FORMTEXT </w:instrText>
      </w:r>
      <w:r w:rsidRPr="00462859">
        <w:rPr>
          <w:rFonts w:ascii="Times New Roman" w:hAnsi="Times New Roman" w:cs="Times New Roman"/>
          <w:sz w:val="24"/>
          <w:szCs w:val="20"/>
          <w:lang w:eastAsia="en-US"/>
        </w:rPr>
      </w:r>
      <w:r w:rsidRPr="00462859">
        <w:rPr>
          <w:rFonts w:ascii="Times New Roman" w:hAnsi="Times New Roman" w:cs="Times New Roman"/>
          <w:sz w:val="24"/>
          <w:szCs w:val="20"/>
          <w:lang w:eastAsia="en-US"/>
        </w:rPr>
        <w:fldChar w:fldCharType="separate"/>
      </w:r>
      <w:r w:rsidRPr="00462859">
        <w:rPr>
          <w:rFonts w:ascii="Times New Roman" w:hAnsi="Times New Roman" w:cs="Times New Roman"/>
          <w:noProof/>
          <w:sz w:val="24"/>
          <w:szCs w:val="20"/>
          <w:lang w:eastAsia="en-US"/>
        </w:rPr>
        <w:t> </w:t>
      </w:r>
      <w:r w:rsidRPr="00462859">
        <w:rPr>
          <w:rFonts w:ascii="Times New Roman" w:hAnsi="Times New Roman" w:cs="Times New Roman"/>
          <w:noProof/>
          <w:sz w:val="24"/>
          <w:szCs w:val="20"/>
          <w:lang w:eastAsia="en-US"/>
        </w:rPr>
        <w:t> </w:t>
      </w:r>
      <w:r w:rsidRPr="00462859">
        <w:rPr>
          <w:rFonts w:ascii="Times New Roman" w:hAnsi="Times New Roman" w:cs="Times New Roman"/>
          <w:noProof/>
          <w:sz w:val="24"/>
          <w:szCs w:val="20"/>
          <w:lang w:eastAsia="en-US"/>
        </w:rPr>
        <w:t> </w:t>
      </w:r>
      <w:r w:rsidRPr="00462859">
        <w:rPr>
          <w:rFonts w:ascii="Times New Roman" w:hAnsi="Times New Roman" w:cs="Times New Roman"/>
          <w:noProof/>
          <w:sz w:val="24"/>
          <w:szCs w:val="20"/>
          <w:lang w:eastAsia="en-US"/>
        </w:rPr>
        <w:t> </w:t>
      </w:r>
      <w:r w:rsidRPr="00462859">
        <w:rPr>
          <w:rFonts w:ascii="Times New Roman" w:hAnsi="Times New Roman" w:cs="Times New Roman"/>
          <w:noProof/>
          <w:sz w:val="24"/>
          <w:szCs w:val="20"/>
          <w:lang w:eastAsia="en-US"/>
        </w:rPr>
        <w:t> </w:t>
      </w:r>
      <w:r w:rsidRPr="00462859">
        <w:rPr>
          <w:rFonts w:ascii="Times New Roman" w:hAnsi="Times New Roman" w:cs="Times New Roman"/>
          <w:sz w:val="24"/>
          <w:szCs w:val="20"/>
          <w:lang w:eastAsia="en-US"/>
        </w:rPr>
        <w:fldChar w:fldCharType="end"/>
      </w:r>
      <w:bookmarkEnd w:id="2"/>
      <w:r w:rsidRPr="00462859">
        <w:rPr>
          <w:rFonts w:ascii="Times New Roman" w:hAnsi="Times New Roman" w:cs="Times New Roman"/>
          <w:sz w:val="24"/>
          <w:szCs w:val="20"/>
          <w:lang w:eastAsia="en-US"/>
        </w:rPr>
        <w:t xml:space="preserve"> Nr. </w:t>
      </w:r>
      <w:r w:rsidRPr="00462859">
        <w:rPr>
          <w:rFonts w:ascii="Times New Roman" w:hAnsi="Times New Roman" w:cs="Times New Roman"/>
          <w:sz w:val="24"/>
          <w:szCs w:val="20"/>
          <w:lang w:eastAsia="en-US"/>
        </w:rPr>
        <w:fldChar w:fldCharType="begin">
          <w:ffData>
            <w:name w:val="registravimoNr"/>
            <w:enabled/>
            <w:calcOnExit w:val="0"/>
            <w:textInput/>
          </w:ffData>
        </w:fldChar>
      </w:r>
      <w:bookmarkStart w:id="3" w:name="registravimoNr"/>
      <w:r w:rsidRPr="00462859">
        <w:rPr>
          <w:rFonts w:ascii="Times New Roman" w:hAnsi="Times New Roman" w:cs="Times New Roman"/>
          <w:sz w:val="24"/>
          <w:szCs w:val="20"/>
          <w:lang w:eastAsia="en-US"/>
        </w:rPr>
        <w:instrText xml:space="preserve"> FORMTEXT </w:instrText>
      </w:r>
      <w:r w:rsidRPr="00462859">
        <w:rPr>
          <w:rFonts w:ascii="Times New Roman" w:hAnsi="Times New Roman" w:cs="Times New Roman"/>
          <w:sz w:val="24"/>
          <w:szCs w:val="20"/>
          <w:lang w:eastAsia="en-US"/>
        </w:rPr>
      </w:r>
      <w:r w:rsidRPr="00462859">
        <w:rPr>
          <w:rFonts w:ascii="Times New Roman" w:hAnsi="Times New Roman" w:cs="Times New Roman"/>
          <w:sz w:val="24"/>
          <w:szCs w:val="20"/>
          <w:lang w:eastAsia="en-US"/>
        </w:rPr>
        <w:fldChar w:fldCharType="separate"/>
      </w:r>
      <w:r w:rsidRPr="00462859">
        <w:rPr>
          <w:rFonts w:ascii="Times New Roman" w:hAnsi="Times New Roman" w:cs="Times New Roman"/>
          <w:noProof/>
          <w:sz w:val="24"/>
          <w:szCs w:val="20"/>
          <w:lang w:eastAsia="en-US"/>
        </w:rPr>
        <w:t> </w:t>
      </w:r>
      <w:r w:rsidRPr="00462859">
        <w:rPr>
          <w:rFonts w:ascii="Times New Roman" w:hAnsi="Times New Roman" w:cs="Times New Roman"/>
          <w:noProof/>
          <w:sz w:val="24"/>
          <w:szCs w:val="20"/>
          <w:lang w:eastAsia="en-US"/>
        </w:rPr>
        <w:t> </w:t>
      </w:r>
      <w:r w:rsidRPr="00462859">
        <w:rPr>
          <w:rFonts w:ascii="Times New Roman" w:hAnsi="Times New Roman" w:cs="Times New Roman"/>
          <w:noProof/>
          <w:sz w:val="24"/>
          <w:szCs w:val="20"/>
          <w:lang w:eastAsia="en-US"/>
        </w:rPr>
        <w:t> </w:t>
      </w:r>
      <w:r w:rsidRPr="00462859">
        <w:rPr>
          <w:rFonts w:ascii="Times New Roman" w:hAnsi="Times New Roman" w:cs="Times New Roman"/>
          <w:noProof/>
          <w:sz w:val="24"/>
          <w:szCs w:val="20"/>
          <w:lang w:eastAsia="en-US"/>
        </w:rPr>
        <w:t> </w:t>
      </w:r>
      <w:r w:rsidRPr="00462859">
        <w:rPr>
          <w:rFonts w:ascii="Times New Roman" w:hAnsi="Times New Roman" w:cs="Times New Roman"/>
          <w:noProof/>
          <w:sz w:val="24"/>
          <w:szCs w:val="20"/>
          <w:lang w:eastAsia="en-US"/>
        </w:rPr>
        <w:t> </w:t>
      </w:r>
      <w:r w:rsidRPr="00462859">
        <w:rPr>
          <w:rFonts w:ascii="Times New Roman" w:hAnsi="Times New Roman" w:cs="Times New Roman"/>
          <w:sz w:val="24"/>
          <w:szCs w:val="20"/>
          <w:lang w:eastAsia="en-US"/>
        </w:rPr>
        <w:fldChar w:fldCharType="end"/>
      </w:r>
      <w:bookmarkEnd w:id="3"/>
    </w:p>
    <w:p w14:paraId="04C12E74" w14:textId="3D285C76" w:rsidR="00760766" w:rsidRDefault="00306178">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Panevėžys</w:t>
      </w:r>
    </w:p>
    <w:p w14:paraId="021FCDDE" w14:textId="77777777" w:rsidR="00760766" w:rsidRDefault="00760766">
      <w:pPr>
        <w:keepNext/>
        <w:spacing w:after="0" w:line="240" w:lineRule="auto"/>
        <w:jc w:val="both"/>
        <w:rPr>
          <w:rFonts w:ascii="Times New Roman" w:hAnsi="Times New Roman" w:cs="Times New Roman"/>
          <w:b/>
          <w:sz w:val="24"/>
          <w:szCs w:val="24"/>
        </w:rPr>
      </w:pPr>
    </w:p>
    <w:p w14:paraId="19297A31" w14:textId="77777777" w:rsidR="00760766" w:rsidRDefault="00760766">
      <w:pPr>
        <w:spacing w:after="0" w:line="360" w:lineRule="auto"/>
        <w:jc w:val="both"/>
        <w:rPr>
          <w:rFonts w:ascii="Times New Roman" w:hAnsi="Times New Roman" w:cs="Times New Roman"/>
          <w:b/>
          <w:sz w:val="24"/>
          <w:szCs w:val="24"/>
        </w:rPr>
      </w:pPr>
    </w:p>
    <w:p w14:paraId="67417AA6" w14:textId="166C1883" w:rsidR="00760766" w:rsidRDefault="00306178" w:rsidP="00C5085F">
      <w:pPr>
        <w:spacing w:after="0" w:line="360" w:lineRule="auto"/>
        <w:ind w:firstLine="851"/>
        <w:jc w:val="both"/>
      </w:pPr>
      <w:r>
        <w:rPr>
          <w:rFonts w:ascii="Times New Roman" w:hAnsi="Times New Roman" w:cs="Times New Roman"/>
          <w:sz w:val="24"/>
          <w:szCs w:val="24"/>
        </w:rPr>
        <w:t>Vadovaudamasi Lietuvos Respublikos socialinių paslaugų įstatymo 13 straipsnio 3</w:t>
      </w:r>
      <w:r w:rsidR="00462859">
        <w:rPr>
          <w:rFonts w:ascii="Times New Roman" w:hAnsi="Times New Roman" w:cs="Times New Roman"/>
          <w:sz w:val="24"/>
          <w:szCs w:val="24"/>
        </w:rPr>
        <w:t> </w:t>
      </w:r>
      <w:r>
        <w:rPr>
          <w:rFonts w:ascii="Times New Roman" w:hAnsi="Times New Roman" w:cs="Times New Roman"/>
          <w:sz w:val="24"/>
          <w:szCs w:val="24"/>
        </w:rPr>
        <w:t>dalimi, Socialinių paslaugų planavimo metodikos, patvirtintos Lietuvos Respublikos Vyriausybės 2006 m. lapkričio 15 d. nutarimu Nr. 1132 „Dėl Socialinių paslaugų planavimo metodikos patvirtinimo“, 33 punktu (su vėlesniais pakeitimais), Panevėžio miesto savivaldybės taryba n u s p r e n d ž i a:</w:t>
      </w:r>
    </w:p>
    <w:p w14:paraId="02D28A9E" w14:textId="77777777" w:rsidR="00776A05" w:rsidRDefault="00776A05" w:rsidP="00C5085F">
      <w:pPr>
        <w:pStyle w:val="Sraopastraipa"/>
        <w:numPr>
          <w:ilvl w:val="0"/>
          <w:numId w:val="12"/>
        </w:numPr>
        <w:spacing w:line="360" w:lineRule="auto"/>
        <w:ind w:left="0" w:firstLine="851"/>
        <w:jc w:val="both"/>
        <w:rPr>
          <w:szCs w:val="24"/>
          <w:lang w:eastAsia="en-US"/>
        </w:rPr>
      </w:pPr>
      <w:r w:rsidRPr="00912501">
        <w:rPr>
          <w:szCs w:val="24"/>
        </w:rPr>
        <w:t>Patvirtinti Panevėžio miesto savivaldybės 2022 metų socialinių paslaugų planą (pridedama)</w:t>
      </w:r>
      <w:r>
        <w:rPr>
          <w:szCs w:val="24"/>
        </w:rPr>
        <w:t>.</w:t>
      </w:r>
    </w:p>
    <w:p w14:paraId="621C83FF" w14:textId="77777777" w:rsidR="00776A05" w:rsidRPr="00046F6C" w:rsidRDefault="00776A05" w:rsidP="00C5085F">
      <w:pPr>
        <w:pStyle w:val="Betarp"/>
        <w:numPr>
          <w:ilvl w:val="0"/>
          <w:numId w:val="12"/>
        </w:numPr>
        <w:spacing w:line="360" w:lineRule="auto"/>
        <w:ind w:left="0" w:firstLine="851"/>
        <w:jc w:val="both"/>
        <w:rPr>
          <w:rFonts w:ascii="Times New Roman" w:hAnsi="Times New Roman" w:cs="Times New Roman"/>
          <w:sz w:val="24"/>
          <w:szCs w:val="24"/>
          <w:lang w:eastAsia="en-US"/>
        </w:rPr>
      </w:pPr>
      <w:r w:rsidRPr="00046F6C">
        <w:rPr>
          <w:rFonts w:ascii="Times New Roman" w:hAnsi="Times New Roman" w:cs="Times New Roman"/>
          <w:sz w:val="24"/>
          <w:szCs w:val="24"/>
        </w:rPr>
        <w:t>Nustatyti, kad sprendimas skelbiamas Teisės aktų registre ir Panevėžio miesto savivaldybės interneto svetainėje www.panevezys.lt.</w:t>
      </w:r>
    </w:p>
    <w:p w14:paraId="0441D210" w14:textId="77777777" w:rsidR="00760766" w:rsidRDefault="00760766">
      <w:pPr>
        <w:spacing w:after="0" w:line="240" w:lineRule="auto"/>
        <w:jc w:val="both"/>
        <w:rPr>
          <w:rFonts w:ascii="Times New Roman" w:hAnsi="Times New Roman" w:cs="Times New Roman"/>
          <w:sz w:val="24"/>
          <w:szCs w:val="24"/>
        </w:rPr>
      </w:pPr>
    </w:p>
    <w:p w14:paraId="6C2451E7" w14:textId="77777777" w:rsidR="00760766" w:rsidRDefault="00760766">
      <w:pPr>
        <w:spacing w:after="0" w:line="240" w:lineRule="auto"/>
        <w:jc w:val="both"/>
        <w:rPr>
          <w:rFonts w:ascii="Times New Roman" w:hAnsi="Times New Roman" w:cs="Times New Roman"/>
          <w:sz w:val="24"/>
          <w:szCs w:val="24"/>
        </w:rPr>
      </w:pPr>
    </w:p>
    <w:p w14:paraId="4866FD8F" w14:textId="77777777" w:rsidR="00760766" w:rsidRDefault="00306178">
      <w:pPr>
        <w:tabs>
          <w:tab w:val="left" w:pos="666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t>Rytis Mykolas Račkauskas</w:t>
      </w:r>
      <w:r>
        <w:br w:type="page"/>
      </w:r>
    </w:p>
    <w:p w14:paraId="321A2D7E" w14:textId="77777777" w:rsidR="00760766" w:rsidRDefault="00760766">
      <w:pPr>
        <w:spacing w:after="0" w:line="276" w:lineRule="auto"/>
        <w:jc w:val="both"/>
        <w:rPr>
          <w:rFonts w:ascii="Times New Roman" w:hAnsi="Times New Roman" w:cs="Times New Roman"/>
          <w:sz w:val="24"/>
          <w:szCs w:val="24"/>
        </w:rPr>
      </w:pPr>
    </w:p>
    <w:p w14:paraId="31500CBF" w14:textId="77777777" w:rsidR="00760766" w:rsidRPr="004471CF" w:rsidRDefault="00306178" w:rsidP="00462859">
      <w:pPr>
        <w:widowControl w:val="0"/>
        <w:shd w:val="clear" w:color="auto" w:fill="FFFFFF"/>
        <w:spacing w:after="0" w:line="240" w:lineRule="auto"/>
        <w:ind w:firstLine="5102"/>
        <w:jc w:val="both"/>
        <w:rPr>
          <w:rFonts w:ascii="Times New Roman" w:hAnsi="Times New Roman" w:cs="Times New Roman"/>
          <w:sz w:val="24"/>
          <w:szCs w:val="24"/>
        </w:rPr>
      </w:pPr>
      <w:r w:rsidRPr="004471CF">
        <w:rPr>
          <w:rFonts w:ascii="Times New Roman" w:hAnsi="Times New Roman" w:cs="Times New Roman"/>
          <w:sz w:val="24"/>
          <w:szCs w:val="24"/>
        </w:rPr>
        <w:t>PATVIRTINTA</w:t>
      </w:r>
    </w:p>
    <w:p w14:paraId="6705CA49" w14:textId="77777777" w:rsidR="00760766" w:rsidRPr="004471CF" w:rsidRDefault="00306178" w:rsidP="00462859">
      <w:pPr>
        <w:widowControl w:val="0"/>
        <w:shd w:val="clear" w:color="auto" w:fill="FFFFFF"/>
        <w:tabs>
          <w:tab w:val="left" w:pos="4526"/>
        </w:tabs>
        <w:spacing w:after="0" w:line="240" w:lineRule="auto"/>
        <w:ind w:firstLine="5102"/>
        <w:jc w:val="both"/>
        <w:rPr>
          <w:rFonts w:ascii="Times New Roman" w:hAnsi="Times New Roman" w:cs="Times New Roman"/>
          <w:sz w:val="24"/>
          <w:szCs w:val="24"/>
        </w:rPr>
      </w:pPr>
      <w:r w:rsidRPr="004471CF">
        <w:rPr>
          <w:rFonts w:ascii="Times New Roman" w:hAnsi="Times New Roman" w:cs="Times New Roman"/>
          <w:sz w:val="24"/>
          <w:szCs w:val="24"/>
        </w:rPr>
        <w:t>Panevėžio miesto savivaldybės tarybos</w:t>
      </w:r>
    </w:p>
    <w:p w14:paraId="642E369F" w14:textId="77777777" w:rsidR="00760766" w:rsidRPr="004471CF" w:rsidRDefault="00306178" w:rsidP="00462859">
      <w:pPr>
        <w:widowControl w:val="0"/>
        <w:shd w:val="clear" w:color="auto" w:fill="FFFFFF"/>
        <w:tabs>
          <w:tab w:val="left" w:pos="3754"/>
          <w:tab w:val="left" w:pos="4805"/>
        </w:tabs>
        <w:spacing w:after="0" w:line="240" w:lineRule="auto"/>
        <w:ind w:firstLine="5102"/>
        <w:jc w:val="both"/>
        <w:rPr>
          <w:rFonts w:ascii="Times New Roman" w:hAnsi="Times New Roman" w:cs="Times New Roman"/>
          <w:sz w:val="24"/>
          <w:szCs w:val="24"/>
        </w:rPr>
      </w:pPr>
      <w:r w:rsidRPr="004471CF">
        <w:rPr>
          <w:rFonts w:ascii="Times New Roman" w:hAnsi="Times New Roman" w:cs="Times New Roman"/>
          <w:sz w:val="24"/>
          <w:szCs w:val="24"/>
        </w:rPr>
        <w:t xml:space="preserve">                                  sprendimu Nr. </w:t>
      </w:r>
    </w:p>
    <w:p w14:paraId="5BF26560" w14:textId="77777777" w:rsidR="00760766" w:rsidRPr="004471CF" w:rsidRDefault="00760766">
      <w:pPr>
        <w:spacing w:after="0" w:line="276" w:lineRule="auto"/>
        <w:jc w:val="both"/>
        <w:rPr>
          <w:rFonts w:ascii="Times New Roman" w:hAnsi="Times New Roman" w:cs="Times New Roman"/>
          <w:b/>
          <w:sz w:val="24"/>
          <w:szCs w:val="24"/>
        </w:rPr>
      </w:pPr>
    </w:p>
    <w:p w14:paraId="7D27F820" w14:textId="77777777" w:rsidR="00760766" w:rsidRPr="00462859" w:rsidRDefault="00306178" w:rsidP="00462859">
      <w:pPr>
        <w:spacing w:after="0" w:line="240" w:lineRule="auto"/>
        <w:jc w:val="center"/>
        <w:rPr>
          <w:rFonts w:ascii="Times New Roman" w:hAnsi="Times New Roman" w:cs="Times New Roman"/>
          <w:sz w:val="24"/>
          <w:szCs w:val="24"/>
        </w:rPr>
      </w:pPr>
      <w:r w:rsidRPr="00462859">
        <w:rPr>
          <w:rFonts w:ascii="Times New Roman" w:hAnsi="Times New Roman" w:cs="Times New Roman"/>
          <w:b/>
          <w:sz w:val="24"/>
          <w:szCs w:val="24"/>
        </w:rPr>
        <w:t>PANEVĖŽIO MIESTO SAVIVALDYBĖS 2022 METŲ SOCIALINIŲ PASLAUGŲ PLANAS</w:t>
      </w:r>
    </w:p>
    <w:p w14:paraId="0166E52E" w14:textId="77777777" w:rsidR="00760766" w:rsidRPr="004471CF" w:rsidRDefault="00760766" w:rsidP="00462859">
      <w:pPr>
        <w:shd w:val="clear" w:color="auto" w:fill="FFFFFF"/>
        <w:spacing w:after="0" w:line="240" w:lineRule="auto"/>
        <w:jc w:val="both"/>
        <w:rPr>
          <w:rFonts w:ascii="Times New Roman" w:hAnsi="Times New Roman" w:cs="Times New Roman"/>
          <w:b/>
          <w:sz w:val="24"/>
          <w:szCs w:val="24"/>
        </w:rPr>
      </w:pPr>
    </w:p>
    <w:p w14:paraId="6372CB6F" w14:textId="77777777" w:rsidR="00760766" w:rsidRPr="004471CF" w:rsidRDefault="00306178" w:rsidP="00462859">
      <w:pPr>
        <w:pBdr>
          <w:top w:val="nil"/>
          <w:left w:val="nil"/>
          <w:bottom w:val="nil"/>
          <w:right w:val="nil"/>
          <w:between w:val="nil"/>
        </w:pBdr>
        <w:shd w:val="clear" w:color="auto" w:fill="FFFFFF"/>
        <w:tabs>
          <w:tab w:val="left" w:pos="1560"/>
        </w:tabs>
        <w:spacing w:after="0" w:line="240" w:lineRule="auto"/>
        <w:jc w:val="center"/>
        <w:rPr>
          <w:rFonts w:ascii="Times New Roman" w:hAnsi="Times New Roman" w:cs="Times New Roman"/>
          <w:b/>
          <w:color w:val="000000"/>
          <w:sz w:val="24"/>
          <w:szCs w:val="24"/>
        </w:rPr>
      </w:pPr>
      <w:bookmarkStart w:id="4" w:name="bookmark=id.1fob9te" w:colFirst="0" w:colLast="0"/>
      <w:bookmarkEnd w:id="4"/>
      <w:r w:rsidRPr="004471CF">
        <w:rPr>
          <w:rFonts w:ascii="Times New Roman" w:hAnsi="Times New Roman" w:cs="Times New Roman"/>
          <w:b/>
          <w:color w:val="000000"/>
          <w:sz w:val="24"/>
          <w:szCs w:val="24"/>
        </w:rPr>
        <w:t>I. ĮVADAS</w:t>
      </w:r>
    </w:p>
    <w:p w14:paraId="45F3443B" w14:textId="77777777" w:rsidR="00760766" w:rsidRPr="004471CF" w:rsidRDefault="00760766">
      <w:pPr>
        <w:widowControl w:val="0"/>
        <w:pBdr>
          <w:top w:val="nil"/>
          <w:left w:val="nil"/>
          <w:bottom w:val="nil"/>
          <w:right w:val="nil"/>
          <w:between w:val="nil"/>
        </w:pBdr>
        <w:shd w:val="clear" w:color="auto" w:fill="FFFFFF"/>
        <w:spacing w:after="0" w:line="240" w:lineRule="auto"/>
        <w:ind w:firstLine="851"/>
        <w:jc w:val="both"/>
        <w:rPr>
          <w:rFonts w:ascii="Times New Roman" w:hAnsi="Times New Roman" w:cs="Times New Roman"/>
          <w:b/>
          <w:color w:val="000000"/>
          <w:sz w:val="24"/>
          <w:szCs w:val="24"/>
        </w:rPr>
      </w:pPr>
    </w:p>
    <w:p w14:paraId="208D67BF" w14:textId="77777777" w:rsidR="00760766" w:rsidRPr="004471CF" w:rsidRDefault="00306178">
      <w:pPr>
        <w:widowControl w:val="0"/>
        <w:numPr>
          <w:ilvl w:val="0"/>
          <w:numId w:val="1"/>
        </w:numPr>
        <w:pBdr>
          <w:top w:val="nil"/>
          <w:left w:val="nil"/>
          <w:bottom w:val="nil"/>
          <w:right w:val="nil"/>
          <w:between w:val="nil"/>
        </w:pBdr>
        <w:shd w:val="clear" w:color="auto" w:fill="FFFFFF"/>
        <w:spacing w:after="0" w:line="240" w:lineRule="auto"/>
        <w:ind w:left="0" w:firstLine="851"/>
        <w:jc w:val="both"/>
        <w:rPr>
          <w:rFonts w:ascii="Times New Roman" w:hAnsi="Times New Roman" w:cs="Times New Roman"/>
          <w:b/>
          <w:color w:val="000000"/>
          <w:sz w:val="24"/>
          <w:szCs w:val="24"/>
        </w:rPr>
      </w:pPr>
      <w:r w:rsidRPr="004471CF">
        <w:rPr>
          <w:rFonts w:ascii="Times New Roman" w:hAnsi="Times New Roman" w:cs="Times New Roman"/>
          <w:b/>
          <w:color w:val="000000"/>
          <w:sz w:val="24"/>
          <w:szCs w:val="24"/>
        </w:rPr>
        <w:t>Bendra informacija</w:t>
      </w:r>
    </w:p>
    <w:p w14:paraId="6BD1DBD5" w14:textId="735A4241" w:rsidR="00760766" w:rsidRPr="00BF5B22" w:rsidRDefault="00306178">
      <w:pPr>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 xml:space="preserve">Panevėžio miesto savivaldybės 2022 metų socialinių paslaugų planas (toliau – </w:t>
      </w:r>
      <w:r w:rsidR="000E66F4" w:rsidRPr="004A2FE8">
        <w:rPr>
          <w:rFonts w:ascii="Times New Roman" w:hAnsi="Times New Roman" w:cs="Times New Roman"/>
          <w:sz w:val="24"/>
          <w:szCs w:val="24"/>
        </w:rPr>
        <w:t>S</w:t>
      </w:r>
      <w:r w:rsidRPr="004A2FE8">
        <w:rPr>
          <w:rFonts w:ascii="Times New Roman" w:hAnsi="Times New Roman" w:cs="Times New Roman"/>
          <w:sz w:val="24"/>
          <w:szCs w:val="24"/>
        </w:rPr>
        <w:t>ocialinių paslaugų planas</w:t>
      </w:r>
      <w:r w:rsidRPr="004471CF">
        <w:rPr>
          <w:rFonts w:ascii="Times New Roman" w:hAnsi="Times New Roman" w:cs="Times New Roman"/>
          <w:sz w:val="24"/>
          <w:szCs w:val="24"/>
        </w:rPr>
        <w:t>) parengtas vadovaujantis Lietuvos Respublikos socialinių paslaugų įstatymu, Socialinių paslaugų planavimo metodika, patvirtinta Lietuvos Respublikos Vyriausybės 2006 m. lapkričio 15 d. nutarimu Nr. 1132 „Dėl Socialinių paslaugų planavimo metodikos patvirtinimo“, Lietuvos Respublikos socialinės apsaugos ir darbo ministro 2007 m. balandžio 12 d. įsakymu Nr.</w:t>
      </w:r>
      <w:r w:rsidR="000E66F4">
        <w:rPr>
          <w:rFonts w:ascii="Times New Roman" w:hAnsi="Times New Roman" w:cs="Times New Roman"/>
          <w:sz w:val="24"/>
          <w:szCs w:val="24"/>
        </w:rPr>
        <w:t> </w:t>
      </w:r>
      <w:r w:rsidRPr="004471CF">
        <w:rPr>
          <w:rFonts w:ascii="Times New Roman" w:hAnsi="Times New Roman" w:cs="Times New Roman"/>
          <w:sz w:val="24"/>
          <w:szCs w:val="24"/>
        </w:rPr>
        <w:t xml:space="preserve">A1-104 „Dėl Socialinių paslaugų plano formos ir socialinių paslaugų efektyvumo vertinimo kriterijų patvirtinimo“. Socialinių paslaugų plano paskirtis – nustatyti socialinių paslaugų teikimo mastą ir rūšis Panevėžio miesto savivaldybėje (toliau – </w:t>
      </w:r>
      <w:r w:rsidRPr="004A2FE8">
        <w:rPr>
          <w:rFonts w:ascii="Times New Roman" w:hAnsi="Times New Roman" w:cs="Times New Roman"/>
          <w:sz w:val="24"/>
          <w:szCs w:val="24"/>
        </w:rPr>
        <w:t>Savivaldybė</w:t>
      </w:r>
      <w:r w:rsidRPr="004471CF">
        <w:rPr>
          <w:rFonts w:ascii="Times New Roman" w:hAnsi="Times New Roman" w:cs="Times New Roman"/>
          <w:sz w:val="24"/>
          <w:szCs w:val="24"/>
        </w:rPr>
        <w:t>) 2022 metams, atsižvelgiant į gyventojų poreikius</w:t>
      </w:r>
      <w:r w:rsidR="00BF5B22">
        <w:rPr>
          <w:rFonts w:ascii="Times New Roman" w:hAnsi="Times New Roman" w:cs="Times New Roman"/>
          <w:sz w:val="24"/>
          <w:szCs w:val="24"/>
        </w:rPr>
        <w:t xml:space="preserve">, socialines paslaugas teikiančių įstaigų siūlymus, </w:t>
      </w:r>
      <w:r w:rsidR="00105F36" w:rsidRPr="004471CF">
        <w:rPr>
          <w:rFonts w:ascii="Times New Roman" w:hAnsi="Times New Roman" w:cs="Times New Roman"/>
          <w:color w:val="000000" w:themeColor="text1"/>
          <w:sz w:val="24"/>
          <w:szCs w:val="24"/>
        </w:rPr>
        <w:t>Panevėžio strateginį plėtros 2021</w:t>
      </w:r>
      <w:r w:rsidR="00105F36">
        <w:rPr>
          <w:rFonts w:ascii="Times New Roman" w:hAnsi="Times New Roman" w:cs="Times New Roman"/>
          <w:color w:val="000000" w:themeColor="text1"/>
          <w:sz w:val="24"/>
          <w:szCs w:val="24"/>
        </w:rPr>
        <w:t>–</w:t>
      </w:r>
      <w:r w:rsidR="00105F36" w:rsidRPr="004471CF">
        <w:rPr>
          <w:rFonts w:ascii="Times New Roman" w:hAnsi="Times New Roman" w:cs="Times New Roman"/>
          <w:color w:val="000000" w:themeColor="text1"/>
          <w:sz w:val="24"/>
          <w:szCs w:val="24"/>
        </w:rPr>
        <w:t>2027 m. planą</w:t>
      </w:r>
      <w:r w:rsidR="00105F36">
        <w:rPr>
          <w:rFonts w:ascii="Times New Roman" w:hAnsi="Times New Roman" w:cs="Times New Roman"/>
          <w:color w:val="000000" w:themeColor="text1"/>
          <w:sz w:val="24"/>
          <w:szCs w:val="24"/>
        </w:rPr>
        <w:t>,</w:t>
      </w:r>
      <w:r w:rsidR="00105F36" w:rsidRPr="004471CF">
        <w:rPr>
          <w:rFonts w:ascii="Times New Roman" w:hAnsi="Times New Roman" w:cs="Times New Roman"/>
          <w:color w:val="000000" w:themeColor="text1"/>
          <w:sz w:val="24"/>
          <w:szCs w:val="24"/>
        </w:rPr>
        <w:t xml:space="preserve"> patvirtintą </w:t>
      </w:r>
      <w:r w:rsidRPr="004471CF">
        <w:rPr>
          <w:rFonts w:ascii="Times New Roman" w:hAnsi="Times New Roman" w:cs="Times New Roman"/>
          <w:color w:val="000000" w:themeColor="text1"/>
          <w:sz w:val="24"/>
          <w:szCs w:val="24"/>
        </w:rPr>
        <w:t>Panevėžio miesto savivaldybės tarybos 2021 m. gruodžio</w:t>
      </w:r>
      <w:r w:rsidR="00105F36">
        <w:rPr>
          <w:rFonts w:ascii="Times New Roman" w:hAnsi="Times New Roman" w:cs="Times New Roman"/>
          <w:color w:val="000000" w:themeColor="text1"/>
          <w:sz w:val="24"/>
          <w:szCs w:val="24"/>
        </w:rPr>
        <w:t> </w:t>
      </w:r>
      <w:r w:rsidRPr="004471CF">
        <w:rPr>
          <w:rFonts w:ascii="Times New Roman" w:hAnsi="Times New Roman" w:cs="Times New Roman"/>
          <w:color w:val="000000" w:themeColor="text1"/>
          <w:sz w:val="24"/>
          <w:szCs w:val="24"/>
        </w:rPr>
        <w:t>27 d. sprendimu Nr. 1-362</w:t>
      </w:r>
      <w:r w:rsidR="00105F36">
        <w:rPr>
          <w:rFonts w:ascii="Times New Roman" w:hAnsi="Times New Roman" w:cs="Times New Roman"/>
          <w:color w:val="000000" w:themeColor="text1"/>
          <w:sz w:val="24"/>
          <w:szCs w:val="24"/>
        </w:rPr>
        <w:t xml:space="preserve"> „</w:t>
      </w:r>
      <w:r w:rsidR="00105F36" w:rsidRPr="00105F36">
        <w:rPr>
          <w:rFonts w:ascii="Times New Roman" w:hAnsi="Times New Roman" w:cs="Times New Roman"/>
          <w:color w:val="000000" w:themeColor="text1"/>
          <w:sz w:val="24"/>
          <w:szCs w:val="24"/>
        </w:rPr>
        <w:t>Dėl Panevėžio miesto strateginio plėtros 2021–2027 metų plano ir Panevėžio miesto strateginio plėtros 2021–2027 metų plano įgyvendinimo priežiūros tvarkos aprašo patvirtinimo</w:t>
      </w:r>
      <w:r w:rsidR="00105F36">
        <w:rPr>
          <w:rFonts w:ascii="Times New Roman" w:hAnsi="Times New Roman" w:cs="Times New Roman"/>
          <w:color w:val="000000" w:themeColor="text1"/>
          <w:sz w:val="24"/>
          <w:szCs w:val="24"/>
        </w:rPr>
        <w:t>“</w:t>
      </w:r>
      <w:r w:rsidRPr="004471CF">
        <w:rPr>
          <w:rFonts w:ascii="Times New Roman" w:hAnsi="Times New Roman" w:cs="Times New Roman"/>
          <w:color w:val="000000" w:themeColor="text1"/>
          <w:sz w:val="24"/>
          <w:szCs w:val="24"/>
        </w:rPr>
        <w:t>.</w:t>
      </w:r>
    </w:p>
    <w:p w14:paraId="6CEB6539" w14:textId="384F4906" w:rsidR="00760766" w:rsidRPr="008C195C" w:rsidRDefault="00306178">
      <w:pPr>
        <w:widowControl w:val="0"/>
        <w:numPr>
          <w:ilvl w:val="0"/>
          <w:numId w:val="1"/>
        </w:numPr>
        <w:shd w:val="clear" w:color="auto" w:fill="FFFFFF"/>
        <w:spacing w:after="0" w:line="240" w:lineRule="auto"/>
        <w:ind w:left="0" w:firstLine="851"/>
        <w:jc w:val="both"/>
        <w:rPr>
          <w:rFonts w:ascii="Times New Roman" w:hAnsi="Times New Roman" w:cs="Times New Roman"/>
          <w:sz w:val="24"/>
          <w:szCs w:val="24"/>
        </w:rPr>
      </w:pPr>
      <w:r w:rsidRPr="00052F8B">
        <w:rPr>
          <w:rFonts w:ascii="Times New Roman" w:hAnsi="Times New Roman" w:cs="Times New Roman"/>
          <w:b/>
          <w:sz w:val="24"/>
          <w:szCs w:val="24"/>
        </w:rPr>
        <w:t>Socialinių paslaugų teikimo ir plėtros tikslai</w:t>
      </w:r>
      <w:r w:rsidR="004362B3" w:rsidRPr="00052F8B">
        <w:rPr>
          <w:rFonts w:ascii="Times New Roman" w:hAnsi="Times New Roman" w:cs="Times New Roman"/>
          <w:b/>
          <w:sz w:val="24"/>
          <w:szCs w:val="24"/>
        </w:rPr>
        <w:t xml:space="preserve"> ir uždaviniai</w:t>
      </w:r>
      <w:r w:rsidR="00105F36">
        <w:rPr>
          <w:rFonts w:ascii="Times New Roman" w:hAnsi="Times New Roman" w:cs="Times New Roman"/>
          <w:b/>
          <w:sz w:val="24"/>
          <w:szCs w:val="24"/>
        </w:rPr>
        <w:t>.</w:t>
      </w:r>
    </w:p>
    <w:p w14:paraId="1D973CD0" w14:textId="77777777" w:rsidR="008C195C" w:rsidRPr="001B4271" w:rsidRDefault="008C195C" w:rsidP="008C195C">
      <w:pPr>
        <w:widowControl w:val="0"/>
        <w:shd w:val="clear" w:color="auto" w:fill="FFFFFF"/>
        <w:spacing w:after="0" w:line="240" w:lineRule="auto"/>
        <w:ind w:left="851"/>
        <w:jc w:val="both"/>
        <w:rPr>
          <w:rFonts w:ascii="Times New Roman" w:hAnsi="Times New Roman" w:cs="Times New Roman"/>
          <w:bCs/>
          <w:sz w:val="24"/>
          <w:szCs w:val="24"/>
        </w:rPr>
      </w:pPr>
      <w:r w:rsidRPr="001B4271">
        <w:rPr>
          <w:rFonts w:ascii="Times New Roman" w:hAnsi="Times New Roman" w:cs="Times New Roman"/>
          <w:bCs/>
          <w:sz w:val="24"/>
          <w:szCs w:val="24"/>
        </w:rPr>
        <w:t xml:space="preserve">Socialinių paslaugų teikimo ir plėtros </w:t>
      </w:r>
      <w:r w:rsidR="001B4271">
        <w:rPr>
          <w:rFonts w:ascii="Times New Roman" w:hAnsi="Times New Roman" w:cs="Times New Roman"/>
          <w:bCs/>
          <w:sz w:val="24"/>
          <w:szCs w:val="24"/>
        </w:rPr>
        <w:t xml:space="preserve">pagrindiniai </w:t>
      </w:r>
      <w:r w:rsidRPr="001B4271">
        <w:rPr>
          <w:rFonts w:ascii="Times New Roman" w:hAnsi="Times New Roman" w:cs="Times New Roman"/>
          <w:bCs/>
          <w:sz w:val="24"/>
          <w:szCs w:val="24"/>
        </w:rPr>
        <w:t>tikslai yra šie:</w:t>
      </w:r>
    </w:p>
    <w:p w14:paraId="4E04A9D7" w14:textId="41184396" w:rsidR="001B4271" w:rsidRPr="000C6053" w:rsidRDefault="001B4271" w:rsidP="001B4271">
      <w:pPr>
        <w:widowControl w:val="0"/>
        <w:shd w:val="clear" w:color="auto" w:fill="FFFFFF"/>
        <w:tabs>
          <w:tab w:val="left" w:pos="851"/>
        </w:tabs>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ab/>
      </w:r>
      <w:r w:rsidRPr="000C6053">
        <w:rPr>
          <w:rFonts w:ascii="Times New Roman" w:hAnsi="Times New Roman" w:cs="Times New Roman"/>
          <w:i/>
          <w:sz w:val="24"/>
          <w:szCs w:val="24"/>
        </w:rPr>
        <w:t>1 tikslas. Organizuoti ir teikti socialines paslaugas įvairioms miesto gyventojų socialinėms grupėms</w:t>
      </w:r>
      <w:r w:rsidR="00105F36">
        <w:rPr>
          <w:rFonts w:ascii="Times New Roman" w:hAnsi="Times New Roman" w:cs="Times New Roman"/>
          <w:i/>
          <w:sz w:val="24"/>
          <w:szCs w:val="24"/>
        </w:rPr>
        <w:t>.</w:t>
      </w:r>
    </w:p>
    <w:p w14:paraId="23F47260" w14:textId="5AE5ADF4" w:rsidR="008C195C" w:rsidRPr="000C6053" w:rsidRDefault="008C195C" w:rsidP="008C195C">
      <w:pPr>
        <w:widowControl w:val="0"/>
        <w:shd w:val="clear" w:color="auto" w:fill="FFFFFF"/>
        <w:spacing w:after="0" w:line="240" w:lineRule="auto"/>
        <w:ind w:left="851"/>
        <w:jc w:val="both"/>
        <w:rPr>
          <w:rFonts w:ascii="Times New Roman" w:hAnsi="Times New Roman" w:cs="Times New Roman"/>
          <w:i/>
          <w:sz w:val="24"/>
          <w:szCs w:val="24"/>
        </w:rPr>
      </w:pPr>
      <w:r w:rsidRPr="000C6053">
        <w:rPr>
          <w:rFonts w:ascii="Times New Roman" w:hAnsi="Times New Roman" w:cs="Times New Roman"/>
          <w:i/>
          <w:sz w:val="24"/>
          <w:szCs w:val="24"/>
        </w:rPr>
        <w:t>2 tikslas. Plėtoti socialinių paslaugų infrastruktūrą ir prieinamumą</w:t>
      </w:r>
      <w:r w:rsidR="00105F36">
        <w:rPr>
          <w:rFonts w:ascii="Times New Roman" w:hAnsi="Times New Roman" w:cs="Times New Roman"/>
          <w:i/>
          <w:sz w:val="24"/>
          <w:szCs w:val="24"/>
        </w:rPr>
        <w:t>.</w:t>
      </w:r>
    </w:p>
    <w:p w14:paraId="73D49B79" w14:textId="77777777" w:rsidR="00F8170E" w:rsidRPr="00052F8B" w:rsidRDefault="00306178" w:rsidP="00F8170E">
      <w:pPr>
        <w:widowControl w:val="0"/>
        <w:shd w:val="clear" w:color="auto" w:fill="FFFFFF"/>
        <w:spacing w:after="0" w:line="240" w:lineRule="auto"/>
        <w:ind w:firstLine="851"/>
        <w:jc w:val="both"/>
        <w:rPr>
          <w:rFonts w:ascii="Times New Roman" w:hAnsi="Times New Roman" w:cs="Times New Roman"/>
          <w:color w:val="000000" w:themeColor="text1"/>
          <w:sz w:val="24"/>
          <w:szCs w:val="24"/>
        </w:rPr>
      </w:pPr>
      <w:r w:rsidRPr="00052F8B">
        <w:rPr>
          <w:rFonts w:ascii="Times New Roman" w:hAnsi="Times New Roman" w:cs="Times New Roman"/>
          <w:color w:val="000000" w:themeColor="text1"/>
          <w:sz w:val="24"/>
          <w:szCs w:val="24"/>
        </w:rPr>
        <w:t xml:space="preserve">Socialinių paslaugų teikimo ir plėtros tikslai atitinka Savivaldybės </w:t>
      </w:r>
      <w:r w:rsidR="008C195C">
        <w:rPr>
          <w:rFonts w:ascii="Times New Roman" w:hAnsi="Times New Roman" w:cs="Times New Roman"/>
          <w:color w:val="000000" w:themeColor="text1"/>
          <w:sz w:val="24"/>
          <w:szCs w:val="24"/>
        </w:rPr>
        <w:t xml:space="preserve">strateginio </w:t>
      </w:r>
      <w:r w:rsidRPr="00052F8B">
        <w:rPr>
          <w:rFonts w:ascii="Times New Roman" w:hAnsi="Times New Roman" w:cs="Times New Roman"/>
          <w:color w:val="000000" w:themeColor="text1"/>
          <w:sz w:val="24"/>
          <w:szCs w:val="24"/>
        </w:rPr>
        <w:t>plėtros plano tiksl</w:t>
      </w:r>
      <w:r w:rsidR="00052F8B">
        <w:rPr>
          <w:rFonts w:ascii="Times New Roman" w:hAnsi="Times New Roman" w:cs="Times New Roman"/>
          <w:color w:val="000000" w:themeColor="text1"/>
          <w:sz w:val="24"/>
          <w:szCs w:val="24"/>
        </w:rPr>
        <w:t>us</w:t>
      </w:r>
      <w:r w:rsidR="008C195C">
        <w:rPr>
          <w:rFonts w:ascii="Times New Roman" w:hAnsi="Times New Roman" w:cs="Times New Roman"/>
          <w:color w:val="000000" w:themeColor="text1"/>
          <w:sz w:val="24"/>
          <w:szCs w:val="24"/>
        </w:rPr>
        <w:t>:</w:t>
      </w:r>
    </w:p>
    <w:p w14:paraId="3E5D5F8D" w14:textId="3DA92611" w:rsidR="00760766" w:rsidRPr="000C6053" w:rsidRDefault="00105F36" w:rsidP="00052F8B">
      <w:pPr>
        <w:pStyle w:val="Sraopastraipa"/>
        <w:widowControl w:val="0"/>
        <w:numPr>
          <w:ilvl w:val="0"/>
          <w:numId w:val="10"/>
        </w:numPr>
        <w:shd w:val="clear" w:color="auto" w:fill="FFFFFF"/>
        <w:jc w:val="both"/>
        <w:rPr>
          <w:bCs/>
          <w:iCs/>
          <w:color w:val="000000" w:themeColor="text1"/>
          <w:szCs w:val="24"/>
        </w:rPr>
      </w:pPr>
      <w:r>
        <w:rPr>
          <w:iCs/>
          <w:color w:val="000000" w:themeColor="text1"/>
          <w:szCs w:val="24"/>
        </w:rPr>
        <w:t>t</w:t>
      </w:r>
      <w:r w:rsidR="00F8170E" w:rsidRPr="000C6053">
        <w:rPr>
          <w:iCs/>
          <w:color w:val="000000" w:themeColor="text1"/>
          <w:szCs w:val="24"/>
        </w:rPr>
        <w:t xml:space="preserve">ikslas </w:t>
      </w:r>
      <w:r>
        <w:rPr>
          <w:iCs/>
          <w:color w:val="000000" w:themeColor="text1"/>
          <w:szCs w:val="24"/>
        </w:rPr>
        <w:t>–</w:t>
      </w:r>
      <w:r w:rsidR="00F8170E" w:rsidRPr="000C6053">
        <w:rPr>
          <w:iCs/>
          <w:color w:val="000000" w:themeColor="text1"/>
          <w:szCs w:val="24"/>
        </w:rPr>
        <w:t xml:space="preserve"> </w:t>
      </w:r>
      <w:r>
        <w:rPr>
          <w:iCs/>
          <w:color w:val="000000" w:themeColor="text1"/>
          <w:szCs w:val="24"/>
        </w:rPr>
        <w:t>s</w:t>
      </w:r>
      <w:r w:rsidR="00306178" w:rsidRPr="000C6053">
        <w:rPr>
          <w:bCs/>
          <w:iCs/>
          <w:color w:val="000000" w:themeColor="text1"/>
          <w:szCs w:val="24"/>
        </w:rPr>
        <w:t>katinti socialinės atskirties mažėjimą ir socialinį saugumą</w:t>
      </w:r>
      <w:r w:rsidR="00F8170E" w:rsidRPr="000C6053">
        <w:rPr>
          <w:bCs/>
          <w:iCs/>
          <w:color w:val="000000" w:themeColor="text1"/>
          <w:szCs w:val="24"/>
        </w:rPr>
        <w:t>.</w:t>
      </w:r>
    </w:p>
    <w:p w14:paraId="1F2781F6" w14:textId="6FC14A8D" w:rsidR="00052F8B" w:rsidRPr="000C6053" w:rsidRDefault="00105F36" w:rsidP="00105F36">
      <w:pPr>
        <w:pStyle w:val="Sraopastraipa"/>
        <w:widowControl w:val="0"/>
        <w:numPr>
          <w:ilvl w:val="0"/>
          <w:numId w:val="10"/>
        </w:numPr>
        <w:shd w:val="clear" w:color="auto" w:fill="FFFFFF"/>
        <w:ind w:left="0" w:firstLine="851"/>
        <w:jc w:val="both"/>
        <w:rPr>
          <w:bCs/>
          <w:iCs/>
          <w:color w:val="000000" w:themeColor="text1"/>
          <w:szCs w:val="24"/>
        </w:rPr>
      </w:pPr>
      <w:r>
        <w:rPr>
          <w:iCs/>
          <w:color w:val="000000" w:themeColor="text1"/>
          <w:szCs w:val="24"/>
        </w:rPr>
        <w:t>t</w:t>
      </w:r>
      <w:r w:rsidRPr="000C6053">
        <w:rPr>
          <w:iCs/>
          <w:color w:val="000000" w:themeColor="text1"/>
          <w:szCs w:val="24"/>
        </w:rPr>
        <w:t xml:space="preserve">ikslas </w:t>
      </w:r>
      <w:r>
        <w:rPr>
          <w:iCs/>
          <w:color w:val="000000" w:themeColor="text1"/>
          <w:szCs w:val="24"/>
        </w:rPr>
        <w:t>–</w:t>
      </w:r>
      <w:r w:rsidR="00052F8B" w:rsidRPr="000C6053">
        <w:rPr>
          <w:bCs/>
          <w:iCs/>
          <w:color w:val="000000" w:themeColor="text1"/>
          <w:szCs w:val="24"/>
        </w:rPr>
        <w:t xml:space="preserve"> </w:t>
      </w:r>
      <w:r>
        <w:rPr>
          <w:bCs/>
          <w:iCs/>
          <w:color w:val="000000" w:themeColor="text1"/>
          <w:szCs w:val="24"/>
        </w:rPr>
        <w:t>v</w:t>
      </w:r>
      <w:r w:rsidR="00052F8B" w:rsidRPr="000C6053">
        <w:rPr>
          <w:iCs/>
          <w:szCs w:val="24"/>
        </w:rPr>
        <w:t>ystyti socialinės paramos individualizuoto kompleksiškumo teikimo modelį.</w:t>
      </w:r>
    </w:p>
    <w:p w14:paraId="49B176C2" w14:textId="77777777" w:rsidR="008C195C" w:rsidRPr="008C195C" w:rsidRDefault="008C195C" w:rsidP="00105F36">
      <w:pPr>
        <w:pStyle w:val="Sraopastraipa"/>
        <w:widowControl w:val="0"/>
        <w:shd w:val="clear" w:color="auto" w:fill="FFFFFF"/>
        <w:ind w:left="0" w:firstLine="851"/>
        <w:jc w:val="both"/>
        <w:rPr>
          <w:color w:val="000000" w:themeColor="text1"/>
          <w:szCs w:val="24"/>
        </w:rPr>
      </w:pPr>
      <w:r w:rsidRPr="008C195C">
        <w:rPr>
          <w:color w:val="000000" w:themeColor="text1"/>
          <w:szCs w:val="24"/>
        </w:rPr>
        <w:t xml:space="preserve">Socialinių paslaugų teikimo ir plėtros </w:t>
      </w:r>
      <w:r>
        <w:rPr>
          <w:color w:val="000000" w:themeColor="text1"/>
          <w:szCs w:val="24"/>
        </w:rPr>
        <w:t>uždaviniai</w:t>
      </w:r>
      <w:r w:rsidRPr="008C195C">
        <w:rPr>
          <w:color w:val="000000" w:themeColor="text1"/>
          <w:szCs w:val="24"/>
        </w:rPr>
        <w:t xml:space="preserve"> atitinka Savivaldybės strateginio plėtros plano </w:t>
      </w:r>
      <w:r>
        <w:rPr>
          <w:color w:val="000000" w:themeColor="text1"/>
          <w:szCs w:val="24"/>
        </w:rPr>
        <w:t>uždavinius</w:t>
      </w:r>
      <w:r w:rsidRPr="008C195C">
        <w:rPr>
          <w:color w:val="000000" w:themeColor="text1"/>
          <w:szCs w:val="24"/>
        </w:rPr>
        <w:t>:</w:t>
      </w:r>
    </w:p>
    <w:p w14:paraId="3825D9C0" w14:textId="52761ADF" w:rsidR="008C195C" w:rsidRDefault="00F8170E" w:rsidP="00105F36">
      <w:pPr>
        <w:pStyle w:val="Sraopastraipa"/>
        <w:widowControl w:val="0"/>
        <w:numPr>
          <w:ilvl w:val="0"/>
          <w:numId w:val="11"/>
        </w:numPr>
        <w:shd w:val="clear" w:color="auto" w:fill="FFFFFF"/>
        <w:ind w:left="0" w:firstLine="851"/>
        <w:jc w:val="both"/>
        <w:rPr>
          <w:bCs/>
          <w:color w:val="000000" w:themeColor="text1"/>
          <w:szCs w:val="24"/>
        </w:rPr>
      </w:pPr>
      <w:r w:rsidRPr="008C195C">
        <w:rPr>
          <w:bCs/>
          <w:color w:val="000000" w:themeColor="text1"/>
          <w:szCs w:val="24"/>
        </w:rPr>
        <w:t>Glaudus bendradarbiavimas su nevyriausybinėmis organizacijomis skatinant jų įtrauktį teikti socialines paslaugas ir plėsti teikiamų socialinių paslaugų plėtrą</w:t>
      </w:r>
      <w:r w:rsidR="00105F36">
        <w:rPr>
          <w:bCs/>
          <w:color w:val="000000" w:themeColor="text1"/>
          <w:szCs w:val="24"/>
        </w:rPr>
        <w:t>.</w:t>
      </w:r>
    </w:p>
    <w:p w14:paraId="1F1F7C75" w14:textId="17F1BB80" w:rsidR="008C195C" w:rsidRDefault="00F8170E" w:rsidP="00105F36">
      <w:pPr>
        <w:pStyle w:val="Sraopastraipa"/>
        <w:widowControl w:val="0"/>
        <w:numPr>
          <w:ilvl w:val="0"/>
          <w:numId w:val="11"/>
        </w:numPr>
        <w:shd w:val="clear" w:color="auto" w:fill="FFFFFF"/>
        <w:ind w:left="0" w:firstLine="851"/>
        <w:jc w:val="both"/>
        <w:rPr>
          <w:bCs/>
          <w:color w:val="000000" w:themeColor="text1"/>
          <w:szCs w:val="24"/>
        </w:rPr>
      </w:pPr>
      <w:r w:rsidRPr="008C195C">
        <w:rPr>
          <w:bCs/>
          <w:color w:val="000000" w:themeColor="text1"/>
          <w:szCs w:val="24"/>
        </w:rPr>
        <w:t>Kompleksinių paslaugų šeimoms ir vaikams teikimas</w:t>
      </w:r>
      <w:r w:rsidR="00105F36">
        <w:rPr>
          <w:bCs/>
          <w:color w:val="000000" w:themeColor="text1"/>
          <w:szCs w:val="24"/>
        </w:rPr>
        <w:t>.</w:t>
      </w:r>
    </w:p>
    <w:p w14:paraId="15F668F3" w14:textId="2FB2D2DA" w:rsidR="008C195C" w:rsidRDefault="00052F8B" w:rsidP="00105F36">
      <w:pPr>
        <w:pStyle w:val="Sraopastraipa"/>
        <w:widowControl w:val="0"/>
        <w:numPr>
          <w:ilvl w:val="0"/>
          <w:numId w:val="11"/>
        </w:numPr>
        <w:shd w:val="clear" w:color="auto" w:fill="FFFFFF"/>
        <w:ind w:left="0" w:firstLine="851"/>
        <w:jc w:val="both"/>
        <w:rPr>
          <w:bCs/>
          <w:color w:val="000000" w:themeColor="text1"/>
          <w:szCs w:val="24"/>
        </w:rPr>
      </w:pPr>
      <w:r w:rsidRPr="008C195C">
        <w:rPr>
          <w:bCs/>
          <w:color w:val="000000" w:themeColor="text1"/>
          <w:szCs w:val="24"/>
        </w:rPr>
        <w:t>Kompleksinės ir individualizuotos socialinės paramos teikimo, derinant finansinę paramą, socialines paslaugas ir užimtumo didinimo priemones, plėtra</w:t>
      </w:r>
      <w:r w:rsidR="00105F36">
        <w:rPr>
          <w:bCs/>
          <w:color w:val="000000" w:themeColor="text1"/>
          <w:szCs w:val="24"/>
        </w:rPr>
        <w:t>.</w:t>
      </w:r>
    </w:p>
    <w:p w14:paraId="292500F4" w14:textId="7A4FB541" w:rsidR="008C195C" w:rsidRDefault="00052F8B" w:rsidP="00105F36">
      <w:pPr>
        <w:pStyle w:val="Sraopastraipa"/>
        <w:widowControl w:val="0"/>
        <w:numPr>
          <w:ilvl w:val="0"/>
          <w:numId w:val="11"/>
        </w:numPr>
        <w:shd w:val="clear" w:color="auto" w:fill="FFFFFF"/>
        <w:ind w:left="0" w:firstLine="851"/>
        <w:jc w:val="both"/>
        <w:rPr>
          <w:bCs/>
          <w:color w:val="000000" w:themeColor="text1"/>
          <w:szCs w:val="24"/>
        </w:rPr>
      </w:pPr>
      <w:r w:rsidRPr="008C195C">
        <w:rPr>
          <w:bCs/>
          <w:color w:val="000000" w:themeColor="text1"/>
          <w:szCs w:val="24"/>
        </w:rPr>
        <w:t>Socialinės paramos prieinamumo užtikrinimas socialinę riziką patiriantiems asmenims</w:t>
      </w:r>
      <w:r w:rsidR="00105F36">
        <w:rPr>
          <w:bCs/>
          <w:color w:val="000000" w:themeColor="text1"/>
          <w:szCs w:val="24"/>
        </w:rPr>
        <w:t>.</w:t>
      </w:r>
    </w:p>
    <w:p w14:paraId="0BA25FD8" w14:textId="407075B4" w:rsidR="00760766" w:rsidRPr="008C195C" w:rsidRDefault="00306178" w:rsidP="00105F36">
      <w:pPr>
        <w:pStyle w:val="Sraopastraipa"/>
        <w:widowControl w:val="0"/>
        <w:numPr>
          <w:ilvl w:val="0"/>
          <w:numId w:val="11"/>
        </w:numPr>
        <w:shd w:val="clear" w:color="auto" w:fill="FFFFFF"/>
        <w:ind w:left="0" w:firstLine="851"/>
        <w:jc w:val="both"/>
        <w:rPr>
          <w:bCs/>
          <w:color w:val="000000" w:themeColor="text1"/>
          <w:szCs w:val="24"/>
        </w:rPr>
      </w:pPr>
      <w:r w:rsidRPr="008C195C">
        <w:rPr>
          <w:color w:val="000000" w:themeColor="text1"/>
          <w:szCs w:val="24"/>
        </w:rPr>
        <w:t>Užtikrinti kokybišką ir efektyvią socialinę paramą bendruomenėje</w:t>
      </w:r>
      <w:r w:rsidR="00105F36">
        <w:rPr>
          <w:color w:val="000000" w:themeColor="text1"/>
          <w:szCs w:val="24"/>
        </w:rPr>
        <w:t>.</w:t>
      </w:r>
    </w:p>
    <w:p w14:paraId="6F4394B8" w14:textId="356048C4" w:rsidR="001B4271" w:rsidRDefault="008C195C" w:rsidP="00105F36">
      <w:pPr>
        <w:pStyle w:val="Sraopastraipa"/>
        <w:widowControl w:val="0"/>
        <w:numPr>
          <w:ilvl w:val="0"/>
          <w:numId w:val="11"/>
        </w:numPr>
        <w:shd w:val="clear" w:color="auto" w:fill="FFFFFF"/>
        <w:ind w:left="0" w:firstLine="851"/>
        <w:jc w:val="both"/>
        <w:rPr>
          <w:szCs w:val="24"/>
        </w:rPr>
      </w:pPr>
      <w:r>
        <w:rPr>
          <w:color w:val="000000" w:themeColor="text1"/>
          <w:szCs w:val="24"/>
        </w:rPr>
        <w:t>Socialinių paslaugų plano teikimo tikslas</w:t>
      </w:r>
      <w:r w:rsidR="00105F36">
        <w:rPr>
          <w:color w:val="000000" w:themeColor="text1"/>
          <w:szCs w:val="24"/>
        </w:rPr>
        <w:t>.</w:t>
      </w:r>
    </w:p>
    <w:p w14:paraId="0EAD39FA" w14:textId="3101F35C" w:rsidR="00760766" w:rsidRPr="001B4271" w:rsidRDefault="00306178" w:rsidP="00105F36">
      <w:pPr>
        <w:pStyle w:val="Sraopastraipa"/>
        <w:widowControl w:val="0"/>
        <w:shd w:val="clear" w:color="auto" w:fill="FFFFFF"/>
        <w:ind w:left="0" w:firstLine="851"/>
        <w:jc w:val="both"/>
        <w:rPr>
          <w:szCs w:val="24"/>
        </w:rPr>
      </w:pPr>
      <w:r w:rsidRPr="001B4271">
        <w:rPr>
          <w:b/>
          <w:szCs w:val="24"/>
        </w:rPr>
        <w:t>3. Socialinių paslaugų plano rengėjai</w:t>
      </w:r>
      <w:r w:rsidR="00105F36">
        <w:rPr>
          <w:b/>
          <w:szCs w:val="24"/>
        </w:rPr>
        <w:t>.</w:t>
      </w:r>
    </w:p>
    <w:p w14:paraId="2695EB49" w14:textId="37BDEF7F" w:rsidR="00760766" w:rsidRDefault="00663837" w:rsidP="00105F36">
      <w:pPr>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color w:val="000000" w:themeColor="text1"/>
          <w:sz w:val="24"/>
          <w:szCs w:val="24"/>
        </w:rPr>
        <w:t xml:space="preserve">Rengiant Socialinių paslaugų planą, pasiūlymus teikė </w:t>
      </w:r>
      <w:r w:rsidR="00AD492C" w:rsidRPr="004471CF">
        <w:rPr>
          <w:rFonts w:ascii="Times New Roman" w:hAnsi="Times New Roman" w:cs="Times New Roman"/>
          <w:color w:val="000000" w:themeColor="text1"/>
          <w:sz w:val="24"/>
          <w:szCs w:val="24"/>
        </w:rPr>
        <w:t>nevyriausybinės organizacijos,</w:t>
      </w:r>
      <w:r w:rsidRPr="004471CF">
        <w:rPr>
          <w:rFonts w:ascii="Times New Roman" w:hAnsi="Times New Roman" w:cs="Times New Roman"/>
          <w:color w:val="000000" w:themeColor="text1"/>
          <w:sz w:val="24"/>
          <w:szCs w:val="24"/>
        </w:rPr>
        <w:t xml:space="preserve"> </w:t>
      </w:r>
      <w:r w:rsidR="00AD492C" w:rsidRPr="004471CF">
        <w:rPr>
          <w:rFonts w:ascii="Times New Roman" w:hAnsi="Times New Roman" w:cs="Times New Roman"/>
          <w:color w:val="000000" w:themeColor="text1"/>
          <w:sz w:val="24"/>
          <w:szCs w:val="24"/>
        </w:rPr>
        <w:t>b</w:t>
      </w:r>
      <w:r w:rsidRPr="004471CF">
        <w:rPr>
          <w:rFonts w:ascii="Times New Roman" w:hAnsi="Times New Roman" w:cs="Times New Roman"/>
          <w:color w:val="000000" w:themeColor="text1"/>
          <w:sz w:val="24"/>
          <w:szCs w:val="24"/>
        </w:rPr>
        <w:t>iudžetinių įstaigų atstovai</w:t>
      </w:r>
      <w:r w:rsidR="00AD492C" w:rsidRPr="004471CF">
        <w:rPr>
          <w:rFonts w:ascii="Times New Roman" w:hAnsi="Times New Roman" w:cs="Times New Roman"/>
          <w:color w:val="000000" w:themeColor="text1"/>
          <w:sz w:val="24"/>
          <w:szCs w:val="24"/>
        </w:rPr>
        <w:t xml:space="preserve">. </w:t>
      </w:r>
      <w:r w:rsidR="00306178" w:rsidRPr="004471CF">
        <w:rPr>
          <w:rFonts w:ascii="Times New Roman" w:hAnsi="Times New Roman" w:cs="Times New Roman"/>
          <w:sz w:val="24"/>
          <w:szCs w:val="24"/>
        </w:rPr>
        <w:t>Socialinių paslaugų plano rengėjai, asmenys, dalyva</w:t>
      </w:r>
      <w:r w:rsidR="00713B93">
        <w:rPr>
          <w:rFonts w:ascii="Times New Roman" w:hAnsi="Times New Roman" w:cs="Times New Roman"/>
          <w:sz w:val="24"/>
          <w:szCs w:val="24"/>
        </w:rPr>
        <w:t>vę</w:t>
      </w:r>
      <w:r w:rsidR="00306178" w:rsidRPr="004471CF">
        <w:rPr>
          <w:rFonts w:ascii="Times New Roman" w:hAnsi="Times New Roman" w:cs="Times New Roman"/>
          <w:sz w:val="24"/>
          <w:szCs w:val="24"/>
        </w:rPr>
        <w:t xml:space="preserve"> rengiant </w:t>
      </w:r>
      <w:r w:rsidR="006B448A" w:rsidRPr="004471CF">
        <w:rPr>
          <w:rFonts w:ascii="Times New Roman" w:hAnsi="Times New Roman" w:cs="Times New Roman"/>
          <w:color w:val="000000" w:themeColor="text1"/>
          <w:sz w:val="24"/>
          <w:szCs w:val="24"/>
        </w:rPr>
        <w:t xml:space="preserve">Socialinių paslaugų </w:t>
      </w:r>
      <w:r w:rsidR="00306178" w:rsidRPr="004471CF">
        <w:rPr>
          <w:rFonts w:ascii="Times New Roman" w:hAnsi="Times New Roman" w:cs="Times New Roman"/>
          <w:sz w:val="24"/>
          <w:szCs w:val="24"/>
        </w:rPr>
        <w:t>planą ir teikiant pasiūlymus, nurodyti 1 lentelėje</w:t>
      </w:r>
      <w:r w:rsidR="006B448A">
        <w:rPr>
          <w:rFonts w:ascii="Times New Roman" w:hAnsi="Times New Roman" w:cs="Times New Roman"/>
          <w:sz w:val="24"/>
          <w:szCs w:val="24"/>
        </w:rPr>
        <w:t>.</w:t>
      </w:r>
    </w:p>
    <w:p w14:paraId="7395F4EC" w14:textId="5AE209BA" w:rsidR="00105F36" w:rsidRDefault="00105F36">
      <w:pPr>
        <w:spacing w:after="0" w:line="240" w:lineRule="auto"/>
        <w:ind w:firstLine="851"/>
        <w:jc w:val="both"/>
        <w:rPr>
          <w:rFonts w:ascii="Times New Roman" w:hAnsi="Times New Roman" w:cs="Times New Roman"/>
          <w:sz w:val="24"/>
          <w:szCs w:val="24"/>
        </w:rPr>
      </w:pPr>
    </w:p>
    <w:p w14:paraId="2C9C187C" w14:textId="7B6426CF" w:rsidR="00105F36" w:rsidRDefault="00105F36">
      <w:pPr>
        <w:spacing w:after="0" w:line="240" w:lineRule="auto"/>
        <w:ind w:firstLine="851"/>
        <w:jc w:val="both"/>
        <w:rPr>
          <w:rFonts w:ascii="Times New Roman" w:hAnsi="Times New Roman" w:cs="Times New Roman"/>
          <w:sz w:val="24"/>
          <w:szCs w:val="24"/>
        </w:rPr>
      </w:pPr>
    </w:p>
    <w:p w14:paraId="4C31C444" w14:textId="77777777" w:rsidR="00105F36" w:rsidRPr="004471CF" w:rsidRDefault="00105F36">
      <w:pPr>
        <w:spacing w:after="0" w:line="240" w:lineRule="auto"/>
        <w:ind w:firstLine="851"/>
        <w:jc w:val="both"/>
        <w:rPr>
          <w:rFonts w:ascii="Times New Roman" w:hAnsi="Times New Roman" w:cs="Times New Roman"/>
          <w:sz w:val="24"/>
          <w:szCs w:val="24"/>
        </w:rPr>
      </w:pPr>
    </w:p>
    <w:p w14:paraId="60702396" w14:textId="77777777" w:rsidR="00760766" w:rsidRPr="004471CF" w:rsidRDefault="00306178" w:rsidP="001B4271">
      <w:pPr>
        <w:spacing w:after="0" w:line="276" w:lineRule="auto"/>
        <w:ind w:firstLine="851"/>
        <w:jc w:val="right"/>
        <w:rPr>
          <w:rFonts w:ascii="Times New Roman" w:hAnsi="Times New Roman" w:cs="Times New Roman"/>
          <w:sz w:val="24"/>
          <w:szCs w:val="24"/>
        </w:rPr>
      </w:pPr>
      <w:r w:rsidRPr="004471CF">
        <w:rPr>
          <w:rFonts w:ascii="Times New Roman" w:hAnsi="Times New Roman" w:cs="Times New Roman"/>
          <w:sz w:val="24"/>
          <w:szCs w:val="24"/>
        </w:rPr>
        <w:lastRenderedPageBreak/>
        <w:t>1 lentelė</w:t>
      </w:r>
    </w:p>
    <w:tbl>
      <w:tblPr>
        <w:tblStyle w:val="1paprastojilentel"/>
        <w:tblW w:w="10150" w:type="dxa"/>
        <w:tblInd w:w="-714" w:type="dxa"/>
        <w:tblLayout w:type="fixed"/>
        <w:tblLook w:val="0600" w:firstRow="0" w:lastRow="0" w:firstColumn="0" w:lastColumn="0" w:noHBand="1" w:noVBand="1"/>
      </w:tblPr>
      <w:tblGrid>
        <w:gridCol w:w="876"/>
        <w:gridCol w:w="2507"/>
        <w:gridCol w:w="6767"/>
      </w:tblGrid>
      <w:tr w:rsidR="00760766" w:rsidRPr="004471CF" w14:paraId="77A94F64" w14:textId="77777777" w:rsidTr="006B448A">
        <w:trPr>
          <w:trHeight w:val="770"/>
        </w:trPr>
        <w:tc>
          <w:tcPr>
            <w:tcW w:w="876" w:type="dxa"/>
            <w:shd w:val="clear" w:color="auto" w:fill="DBE5F1" w:themeFill="accent1" w:themeFillTint="33"/>
            <w:vAlign w:val="center"/>
          </w:tcPr>
          <w:p w14:paraId="49122A0D" w14:textId="77777777" w:rsidR="00760766" w:rsidRPr="004471CF" w:rsidRDefault="00306178" w:rsidP="006B448A">
            <w:pPr>
              <w:spacing w:before="240"/>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Eil. Nr.</w:t>
            </w:r>
          </w:p>
        </w:tc>
        <w:tc>
          <w:tcPr>
            <w:tcW w:w="2507" w:type="dxa"/>
            <w:shd w:val="clear" w:color="auto" w:fill="DBE5F1" w:themeFill="accent1" w:themeFillTint="33"/>
          </w:tcPr>
          <w:p w14:paraId="58E41887" w14:textId="77777777" w:rsidR="00760766" w:rsidRPr="004471CF" w:rsidRDefault="00306178" w:rsidP="00CE4071">
            <w:pPr>
              <w:spacing w:before="240"/>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Plano rengėjo vardas, pavardė</w:t>
            </w:r>
          </w:p>
        </w:tc>
        <w:tc>
          <w:tcPr>
            <w:tcW w:w="6767" w:type="dxa"/>
            <w:shd w:val="clear" w:color="auto" w:fill="DBE5F1" w:themeFill="accent1" w:themeFillTint="33"/>
          </w:tcPr>
          <w:p w14:paraId="418DCAC9" w14:textId="77777777" w:rsidR="00760766" w:rsidRPr="004471CF" w:rsidRDefault="00306178" w:rsidP="00CE4071">
            <w:pPr>
              <w:spacing w:before="240"/>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Pareigų pavadinimas</w:t>
            </w:r>
          </w:p>
        </w:tc>
      </w:tr>
      <w:tr w:rsidR="00760766" w:rsidRPr="004471CF" w14:paraId="56CBB2BE" w14:textId="77777777" w:rsidTr="006B448A">
        <w:trPr>
          <w:trHeight w:val="770"/>
        </w:trPr>
        <w:tc>
          <w:tcPr>
            <w:tcW w:w="876" w:type="dxa"/>
            <w:vAlign w:val="center"/>
          </w:tcPr>
          <w:p w14:paraId="3557AF62" w14:textId="73C85C83" w:rsidR="00760766" w:rsidRPr="004471CF" w:rsidRDefault="00306178" w:rsidP="006B448A">
            <w:pPr>
              <w:spacing w:before="240" w:after="240"/>
              <w:ind w:left="720" w:hanging="360"/>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1.</w:t>
            </w:r>
          </w:p>
        </w:tc>
        <w:tc>
          <w:tcPr>
            <w:tcW w:w="2507" w:type="dxa"/>
          </w:tcPr>
          <w:p w14:paraId="7FF00668"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Raimonda Juodviršienė</w:t>
            </w:r>
          </w:p>
        </w:tc>
        <w:tc>
          <w:tcPr>
            <w:tcW w:w="6767" w:type="dxa"/>
          </w:tcPr>
          <w:p w14:paraId="3632D2BF"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Savivaldybės administracijos Socialinių reikalų skyriaus Socialinių paslaugų poskyrio vyriausioji specialistė</w:t>
            </w:r>
          </w:p>
        </w:tc>
      </w:tr>
      <w:tr w:rsidR="00760766" w:rsidRPr="004471CF" w14:paraId="3A41F1DF" w14:textId="77777777" w:rsidTr="006B448A">
        <w:trPr>
          <w:trHeight w:val="658"/>
        </w:trPr>
        <w:tc>
          <w:tcPr>
            <w:tcW w:w="876" w:type="dxa"/>
            <w:shd w:val="clear" w:color="auto" w:fill="DBE5F1" w:themeFill="accent1" w:themeFillTint="33"/>
            <w:vAlign w:val="center"/>
          </w:tcPr>
          <w:p w14:paraId="5F94F631" w14:textId="68920912" w:rsidR="00760766" w:rsidRPr="004471CF" w:rsidRDefault="00760766" w:rsidP="006B448A">
            <w:pPr>
              <w:spacing w:before="240"/>
              <w:jc w:val="center"/>
              <w:rPr>
                <w:rStyle w:val="acopre"/>
                <w:rFonts w:ascii="Times New Roman" w:hAnsi="Times New Roman" w:cs="Times New Roman"/>
                <w:sz w:val="24"/>
                <w:szCs w:val="24"/>
              </w:rPr>
            </w:pPr>
          </w:p>
        </w:tc>
        <w:tc>
          <w:tcPr>
            <w:tcW w:w="2507" w:type="dxa"/>
            <w:shd w:val="clear" w:color="auto" w:fill="DBE5F1" w:themeFill="accent1" w:themeFillTint="33"/>
          </w:tcPr>
          <w:p w14:paraId="70B5A777" w14:textId="2E1C0AF4" w:rsidR="00760766" w:rsidRPr="004471CF" w:rsidRDefault="00CE4071" w:rsidP="00CE4071">
            <w:pPr>
              <w:spacing w:before="240"/>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A</w:t>
            </w:r>
            <w:r w:rsidR="00306178" w:rsidRPr="004471CF">
              <w:rPr>
                <w:rStyle w:val="acopre"/>
                <w:rFonts w:ascii="Times New Roman" w:hAnsi="Times New Roman" w:cs="Times New Roman"/>
                <w:sz w:val="24"/>
                <w:szCs w:val="24"/>
              </w:rPr>
              <w:t>smenys, dalyva</w:t>
            </w:r>
            <w:r w:rsidR="00713B93">
              <w:rPr>
                <w:rStyle w:val="acopre"/>
                <w:rFonts w:ascii="Times New Roman" w:hAnsi="Times New Roman" w:cs="Times New Roman"/>
                <w:sz w:val="24"/>
                <w:szCs w:val="24"/>
              </w:rPr>
              <w:t>vę</w:t>
            </w:r>
            <w:r w:rsidR="00306178" w:rsidRPr="004471CF">
              <w:rPr>
                <w:rStyle w:val="acopre"/>
                <w:rFonts w:ascii="Times New Roman" w:hAnsi="Times New Roman" w:cs="Times New Roman"/>
                <w:sz w:val="24"/>
                <w:szCs w:val="24"/>
              </w:rPr>
              <w:t xml:space="preserve"> rengiant planą ir teikiant pasiūlymus</w:t>
            </w:r>
          </w:p>
        </w:tc>
        <w:tc>
          <w:tcPr>
            <w:tcW w:w="6767" w:type="dxa"/>
            <w:shd w:val="clear" w:color="auto" w:fill="DBE5F1" w:themeFill="accent1" w:themeFillTint="33"/>
          </w:tcPr>
          <w:p w14:paraId="03E66F21" w14:textId="77777777" w:rsidR="00760766" w:rsidRPr="004471CF" w:rsidRDefault="00306178" w:rsidP="00CE4071">
            <w:pPr>
              <w:spacing w:before="240"/>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Pareigų pavadinimas</w:t>
            </w:r>
          </w:p>
        </w:tc>
      </w:tr>
      <w:tr w:rsidR="00760766" w:rsidRPr="004471CF" w14:paraId="73A15F67" w14:textId="77777777" w:rsidTr="006B448A">
        <w:trPr>
          <w:trHeight w:val="458"/>
        </w:trPr>
        <w:tc>
          <w:tcPr>
            <w:tcW w:w="876" w:type="dxa"/>
            <w:vAlign w:val="center"/>
          </w:tcPr>
          <w:p w14:paraId="13A516EF" w14:textId="4572DE91" w:rsidR="00760766" w:rsidRPr="004471CF" w:rsidRDefault="00AB175E" w:rsidP="006B448A">
            <w:pPr>
              <w:tabs>
                <w:tab w:val="left" w:pos="380"/>
              </w:tabs>
              <w:ind w:left="720" w:hanging="360"/>
              <w:rPr>
                <w:rStyle w:val="acopre"/>
                <w:rFonts w:ascii="Times New Roman" w:hAnsi="Times New Roman" w:cs="Times New Roman"/>
                <w:sz w:val="24"/>
                <w:szCs w:val="24"/>
              </w:rPr>
            </w:pPr>
            <w:r w:rsidRPr="004471CF">
              <w:rPr>
                <w:rStyle w:val="acopre"/>
                <w:rFonts w:ascii="Times New Roman" w:hAnsi="Times New Roman" w:cs="Times New Roman"/>
                <w:sz w:val="24"/>
                <w:szCs w:val="24"/>
              </w:rPr>
              <w:t>2</w:t>
            </w:r>
            <w:r w:rsidR="006B448A">
              <w:rPr>
                <w:rStyle w:val="acopre"/>
                <w:rFonts w:ascii="Times New Roman" w:hAnsi="Times New Roman" w:cs="Times New Roman"/>
                <w:sz w:val="24"/>
                <w:szCs w:val="24"/>
              </w:rPr>
              <w:t>.</w:t>
            </w:r>
          </w:p>
        </w:tc>
        <w:tc>
          <w:tcPr>
            <w:tcW w:w="2507" w:type="dxa"/>
          </w:tcPr>
          <w:p w14:paraId="3F6D7C15" w14:textId="77777777" w:rsidR="00760766" w:rsidRPr="004471CF" w:rsidRDefault="007C2A81"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Audrė</w:t>
            </w:r>
            <w:r w:rsidR="00306178" w:rsidRPr="004471CF">
              <w:rPr>
                <w:rStyle w:val="acopre"/>
                <w:rFonts w:ascii="Times New Roman" w:hAnsi="Times New Roman" w:cs="Times New Roman"/>
                <w:sz w:val="24"/>
                <w:szCs w:val="24"/>
              </w:rPr>
              <w:t xml:space="preserve"> Grainienė</w:t>
            </w:r>
          </w:p>
        </w:tc>
        <w:tc>
          <w:tcPr>
            <w:tcW w:w="6767" w:type="dxa"/>
          </w:tcPr>
          <w:p w14:paraId="663E0060"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Savivaldybės administracijos Socialinių reikalų skyriaus vedėja</w:t>
            </w:r>
          </w:p>
        </w:tc>
      </w:tr>
      <w:tr w:rsidR="00760766" w:rsidRPr="004471CF" w14:paraId="6BF06ED5" w14:textId="77777777" w:rsidTr="006B448A">
        <w:trPr>
          <w:trHeight w:val="770"/>
        </w:trPr>
        <w:tc>
          <w:tcPr>
            <w:tcW w:w="876" w:type="dxa"/>
            <w:vAlign w:val="center"/>
          </w:tcPr>
          <w:p w14:paraId="10D5EE47" w14:textId="62D13126" w:rsidR="00760766" w:rsidRPr="004471CF" w:rsidRDefault="00306178" w:rsidP="006B448A">
            <w:pPr>
              <w:spacing w:before="240"/>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3.</w:t>
            </w:r>
          </w:p>
        </w:tc>
        <w:tc>
          <w:tcPr>
            <w:tcW w:w="2507" w:type="dxa"/>
          </w:tcPr>
          <w:p w14:paraId="7A22D702"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Rasa Urbonavičienė</w:t>
            </w:r>
          </w:p>
        </w:tc>
        <w:tc>
          <w:tcPr>
            <w:tcW w:w="6767" w:type="dxa"/>
          </w:tcPr>
          <w:p w14:paraId="259F50EE"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Savivaldybės administracijos Socialinių reikalų skyriaus Socialinių paslaugų poskyrio vedėja</w:t>
            </w:r>
          </w:p>
        </w:tc>
      </w:tr>
      <w:tr w:rsidR="00760766" w:rsidRPr="004471CF" w14:paraId="5DF0A2EC" w14:textId="77777777" w:rsidTr="006B448A">
        <w:trPr>
          <w:trHeight w:val="770"/>
        </w:trPr>
        <w:tc>
          <w:tcPr>
            <w:tcW w:w="876" w:type="dxa"/>
            <w:vAlign w:val="center"/>
          </w:tcPr>
          <w:p w14:paraId="01D8E050" w14:textId="77777777" w:rsidR="00760766" w:rsidRPr="004471CF" w:rsidRDefault="00306178" w:rsidP="006B448A">
            <w:pPr>
              <w:spacing w:before="240"/>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4.</w:t>
            </w:r>
          </w:p>
        </w:tc>
        <w:tc>
          <w:tcPr>
            <w:tcW w:w="2507" w:type="dxa"/>
          </w:tcPr>
          <w:p w14:paraId="78220525"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Zita Ragėnienė</w:t>
            </w:r>
          </w:p>
        </w:tc>
        <w:tc>
          <w:tcPr>
            <w:tcW w:w="6767" w:type="dxa"/>
          </w:tcPr>
          <w:p w14:paraId="4C2C6377"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Savivaldybės administracijos Socialinių reikalų skyriaus Socialinių išmokų poskyrio vedėja</w:t>
            </w:r>
          </w:p>
        </w:tc>
      </w:tr>
      <w:tr w:rsidR="00760766" w:rsidRPr="004471CF" w14:paraId="097CABD8" w14:textId="77777777" w:rsidTr="006B448A">
        <w:trPr>
          <w:trHeight w:val="770"/>
        </w:trPr>
        <w:tc>
          <w:tcPr>
            <w:tcW w:w="876" w:type="dxa"/>
            <w:vAlign w:val="center"/>
          </w:tcPr>
          <w:p w14:paraId="73A717A4" w14:textId="77777777" w:rsidR="00760766" w:rsidRPr="004471CF" w:rsidRDefault="00306178" w:rsidP="006B448A">
            <w:pPr>
              <w:spacing w:before="240"/>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5.</w:t>
            </w:r>
          </w:p>
        </w:tc>
        <w:tc>
          <w:tcPr>
            <w:tcW w:w="2507" w:type="dxa"/>
          </w:tcPr>
          <w:p w14:paraId="6C42DB99"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Daiva Simonaitienė</w:t>
            </w:r>
          </w:p>
        </w:tc>
        <w:tc>
          <w:tcPr>
            <w:tcW w:w="6767" w:type="dxa"/>
          </w:tcPr>
          <w:p w14:paraId="5BEF6182"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Savivaldybės administracijos Socialinių reikalų skyriaus Socialinių paslaugų poskyrio vyriausioji specialistė</w:t>
            </w:r>
          </w:p>
        </w:tc>
      </w:tr>
      <w:tr w:rsidR="00760766" w:rsidRPr="004471CF" w14:paraId="488DCC83" w14:textId="77777777" w:rsidTr="006B448A">
        <w:trPr>
          <w:trHeight w:val="770"/>
        </w:trPr>
        <w:tc>
          <w:tcPr>
            <w:tcW w:w="876" w:type="dxa"/>
            <w:vAlign w:val="center"/>
          </w:tcPr>
          <w:p w14:paraId="0ED93B5D" w14:textId="77777777" w:rsidR="00760766" w:rsidRPr="004471CF" w:rsidRDefault="00306178" w:rsidP="006B448A">
            <w:pPr>
              <w:spacing w:before="240"/>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6.</w:t>
            </w:r>
          </w:p>
        </w:tc>
        <w:tc>
          <w:tcPr>
            <w:tcW w:w="2507" w:type="dxa"/>
          </w:tcPr>
          <w:p w14:paraId="3EC7139C"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Vaida Kyžienė</w:t>
            </w:r>
          </w:p>
        </w:tc>
        <w:tc>
          <w:tcPr>
            <w:tcW w:w="6767" w:type="dxa"/>
          </w:tcPr>
          <w:p w14:paraId="764823AE"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Savivaldybės administracijos Socialinių reikalų skyriaus Socialinių paslaugų poskyrio vyriausioji specialistė</w:t>
            </w:r>
          </w:p>
        </w:tc>
      </w:tr>
      <w:tr w:rsidR="00760766" w:rsidRPr="004471CF" w14:paraId="17AB2AC7" w14:textId="77777777" w:rsidTr="006B448A">
        <w:trPr>
          <w:trHeight w:val="770"/>
        </w:trPr>
        <w:tc>
          <w:tcPr>
            <w:tcW w:w="876" w:type="dxa"/>
            <w:vAlign w:val="center"/>
          </w:tcPr>
          <w:p w14:paraId="02EB92A3" w14:textId="77777777" w:rsidR="00760766" w:rsidRPr="004471CF" w:rsidRDefault="00306178" w:rsidP="006B448A">
            <w:pPr>
              <w:spacing w:before="240"/>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7.</w:t>
            </w:r>
          </w:p>
        </w:tc>
        <w:tc>
          <w:tcPr>
            <w:tcW w:w="2507" w:type="dxa"/>
          </w:tcPr>
          <w:p w14:paraId="226530E9"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Gražina Žukauskaitė</w:t>
            </w:r>
          </w:p>
        </w:tc>
        <w:tc>
          <w:tcPr>
            <w:tcW w:w="6767" w:type="dxa"/>
          </w:tcPr>
          <w:p w14:paraId="1F122F3E"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Savivaldybės administracijos Socialinių reikalų skyriaus Socialinių paslaugų poskyrio vyriausioji specialistė</w:t>
            </w:r>
          </w:p>
        </w:tc>
      </w:tr>
      <w:tr w:rsidR="00760766" w:rsidRPr="004471CF" w14:paraId="4EF596A2" w14:textId="77777777" w:rsidTr="006B448A">
        <w:trPr>
          <w:trHeight w:val="770"/>
        </w:trPr>
        <w:tc>
          <w:tcPr>
            <w:tcW w:w="876" w:type="dxa"/>
            <w:vAlign w:val="center"/>
          </w:tcPr>
          <w:p w14:paraId="1C94D230" w14:textId="0E575BCB" w:rsidR="00760766" w:rsidRPr="004471CF" w:rsidRDefault="00CE4071" w:rsidP="006B448A">
            <w:pPr>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8.</w:t>
            </w:r>
          </w:p>
        </w:tc>
        <w:tc>
          <w:tcPr>
            <w:tcW w:w="2507" w:type="dxa"/>
          </w:tcPr>
          <w:p w14:paraId="14503044" w14:textId="77777777" w:rsidR="00760766" w:rsidRPr="004471CF" w:rsidRDefault="00306178" w:rsidP="00CE4071">
            <w:pPr>
              <w:spacing w:before="240"/>
              <w:ind w:left="10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Laimutė Navagruckienė</w:t>
            </w:r>
          </w:p>
        </w:tc>
        <w:tc>
          <w:tcPr>
            <w:tcW w:w="6767" w:type="dxa"/>
          </w:tcPr>
          <w:p w14:paraId="6358565A"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Savivaldybės administracijos Socialinių reikalų skyriaus vyriausioji buhalterė</w:t>
            </w:r>
          </w:p>
        </w:tc>
      </w:tr>
      <w:tr w:rsidR="00760766" w:rsidRPr="004471CF" w14:paraId="4CCD3FE0" w14:textId="77777777" w:rsidTr="006B448A">
        <w:trPr>
          <w:trHeight w:val="770"/>
        </w:trPr>
        <w:tc>
          <w:tcPr>
            <w:tcW w:w="876" w:type="dxa"/>
            <w:vAlign w:val="center"/>
          </w:tcPr>
          <w:p w14:paraId="3EA099D2" w14:textId="48693E2E" w:rsidR="00760766" w:rsidRPr="004471CF" w:rsidRDefault="00306178" w:rsidP="006B448A">
            <w:pPr>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9.</w:t>
            </w:r>
          </w:p>
        </w:tc>
        <w:tc>
          <w:tcPr>
            <w:tcW w:w="2507" w:type="dxa"/>
          </w:tcPr>
          <w:p w14:paraId="3239E661"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Violeta Petraitienė</w:t>
            </w:r>
          </w:p>
        </w:tc>
        <w:tc>
          <w:tcPr>
            <w:tcW w:w="6767" w:type="dxa"/>
          </w:tcPr>
          <w:p w14:paraId="7247EFF3"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Savivaldybės administracijos Socialinių reikalų skyriaus Socialinių paslaugų poskyrio vyresnioji paslaugų specialistė</w:t>
            </w:r>
          </w:p>
        </w:tc>
      </w:tr>
      <w:tr w:rsidR="00760766" w:rsidRPr="004471CF" w14:paraId="25143C2F" w14:textId="77777777" w:rsidTr="006B448A">
        <w:trPr>
          <w:trHeight w:val="770"/>
        </w:trPr>
        <w:tc>
          <w:tcPr>
            <w:tcW w:w="876" w:type="dxa"/>
            <w:vAlign w:val="center"/>
          </w:tcPr>
          <w:p w14:paraId="37F2BDD2" w14:textId="088356D6" w:rsidR="00760766" w:rsidRPr="004471CF" w:rsidRDefault="00306178" w:rsidP="006B448A">
            <w:pPr>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10.</w:t>
            </w:r>
          </w:p>
        </w:tc>
        <w:tc>
          <w:tcPr>
            <w:tcW w:w="2507" w:type="dxa"/>
          </w:tcPr>
          <w:p w14:paraId="7668F787"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Vera Petraitienė</w:t>
            </w:r>
          </w:p>
        </w:tc>
        <w:tc>
          <w:tcPr>
            <w:tcW w:w="6767" w:type="dxa"/>
          </w:tcPr>
          <w:p w14:paraId="33ECF8DE"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Savivaldybės administracijos Socialinių reikalų skyriaus Socialinių paslaugų poskyrio vyresnioji paslaugų specialistė</w:t>
            </w:r>
          </w:p>
        </w:tc>
      </w:tr>
      <w:tr w:rsidR="00760766" w:rsidRPr="004471CF" w14:paraId="4D680F9E" w14:textId="77777777" w:rsidTr="006B448A">
        <w:trPr>
          <w:trHeight w:val="770"/>
        </w:trPr>
        <w:tc>
          <w:tcPr>
            <w:tcW w:w="876" w:type="dxa"/>
            <w:vAlign w:val="center"/>
          </w:tcPr>
          <w:p w14:paraId="34180DB6" w14:textId="31A70757" w:rsidR="00760766" w:rsidRPr="004471CF" w:rsidRDefault="00306178" w:rsidP="006B448A">
            <w:pPr>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11.</w:t>
            </w:r>
          </w:p>
        </w:tc>
        <w:tc>
          <w:tcPr>
            <w:tcW w:w="2507" w:type="dxa"/>
          </w:tcPr>
          <w:p w14:paraId="19D2C374"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Alvyda Trybė</w:t>
            </w:r>
          </w:p>
        </w:tc>
        <w:tc>
          <w:tcPr>
            <w:tcW w:w="6767" w:type="dxa"/>
          </w:tcPr>
          <w:p w14:paraId="45A105CB" w14:textId="77777777" w:rsidR="00760766" w:rsidRPr="004471CF" w:rsidRDefault="00306178" w:rsidP="00CE4071">
            <w:pPr>
              <w:spacing w:before="240"/>
              <w:rPr>
                <w:rStyle w:val="acopre"/>
                <w:rFonts w:ascii="Times New Roman" w:hAnsi="Times New Roman" w:cs="Times New Roman"/>
                <w:sz w:val="24"/>
                <w:szCs w:val="24"/>
              </w:rPr>
            </w:pPr>
            <w:r w:rsidRPr="004471CF">
              <w:rPr>
                <w:rStyle w:val="acopre"/>
                <w:rFonts w:ascii="Times New Roman" w:hAnsi="Times New Roman" w:cs="Times New Roman"/>
                <w:sz w:val="24"/>
                <w:szCs w:val="24"/>
              </w:rPr>
              <w:t>Savivaldybės administracijos tarpinstitucinio bendradarbiavimo koordinatorė</w:t>
            </w:r>
          </w:p>
        </w:tc>
      </w:tr>
      <w:tr w:rsidR="00760766" w:rsidRPr="004471CF" w14:paraId="1A1CB793" w14:textId="77777777" w:rsidTr="006B448A">
        <w:trPr>
          <w:trHeight w:val="485"/>
        </w:trPr>
        <w:tc>
          <w:tcPr>
            <w:tcW w:w="876" w:type="dxa"/>
            <w:vAlign w:val="center"/>
          </w:tcPr>
          <w:p w14:paraId="2D908ED1" w14:textId="77777777" w:rsidR="00760766" w:rsidRPr="004471CF" w:rsidRDefault="00306178" w:rsidP="006B448A">
            <w:pPr>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12.</w:t>
            </w:r>
          </w:p>
        </w:tc>
        <w:tc>
          <w:tcPr>
            <w:tcW w:w="2507" w:type="dxa"/>
          </w:tcPr>
          <w:p w14:paraId="1DC3B9AD"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Toma Karosienė</w:t>
            </w:r>
          </w:p>
        </w:tc>
        <w:tc>
          <w:tcPr>
            <w:tcW w:w="6767" w:type="dxa"/>
          </w:tcPr>
          <w:p w14:paraId="78B6DBD7"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Savivaldybės administracijos jaunimo reikalų koordinatorė</w:t>
            </w:r>
          </w:p>
        </w:tc>
      </w:tr>
      <w:tr w:rsidR="00760766" w:rsidRPr="004471CF" w14:paraId="55CE7228" w14:textId="77777777" w:rsidTr="006B448A">
        <w:trPr>
          <w:trHeight w:val="485"/>
        </w:trPr>
        <w:tc>
          <w:tcPr>
            <w:tcW w:w="876" w:type="dxa"/>
            <w:vAlign w:val="center"/>
          </w:tcPr>
          <w:p w14:paraId="5EC35FBB" w14:textId="458146D9" w:rsidR="00760766" w:rsidRPr="004471CF" w:rsidRDefault="00306178" w:rsidP="006B448A">
            <w:pPr>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1</w:t>
            </w:r>
            <w:r w:rsidR="00AB175E" w:rsidRPr="004471CF">
              <w:rPr>
                <w:rStyle w:val="acopre"/>
                <w:rFonts w:ascii="Times New Roman" w:hAnsi="Times New Roman" w:cs="Times New Roman"/>
                <w:sz w:val="24"/>
                <w:szCs w:val="24"/>
              </w:rPr>
              <w:t>3</w:t>
            </w:r>
            <w:r w:rsidRPr="004471CF">
              <w:rPr>
                <w:rStyle w:val="acopre"/>
                <w:rFonts w:ascii="Times New Roman" w:hAnsi="Times New Roman" w:cs="Times New Roman"/>
                <w:sz w:val="24"/>
                <w:szCs w:val="24"/>
              </w:rPr>
              <w:t>.</w:t>
            </w:r>
          </w:p>
        </w:tc>
        <w:tc>
          <w:tcPr>
            <w:tcW w:w="2507" w:type="dxa"/>
          </w:tcPr>
          <w:p w14:paraId="083C7775"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Lina Kazokienė</w:t>
            </w:r>
          </w:p>
        </w:tc>
        <w:tc>
          <w:tcPr>
            <w:tcW w:w="6767" w:type="dxa"/>
          </w:tcPr>
          <w:p w14:paraId="12BF73E9"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Panevėžio socialinių paslaugų centro direktorė</w:t>
            </w:r>
          </w:p>
        </w:tc>
      </w:tr>
      <w:tr w:rsidR="00760766" w:rsidRPr="004471CF" w14:paraId="1D8C3A51" w14:textId="77777777" w:rsidTr="006B448A">
        <w:trPr>
          <w:trHeight w:val="485"/>
        </w:trPr>
        <w:tc>
          <w:tcPr>
            <w:tcW w:w="876" w:type="dxa"/>
            <w:vAlign w:val="center"/>
          </w:tcPr>
          <w:p w14:paraId="1686CE31" w14:textId="715F6FB3" w:rsidR="00760766" w:rsidRPr="004471CF" w:rsidRDefault="00306178" w:rsidP="006B448A">
            <w:pPr>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1</w:t>
            </w:r>
            <w:r w:rsidR="00AD492C" w:rsidRPr="004471CF">
              <w:rPr>
                <w:rStyle w:val="acopre"/>
                <w:rFonts w:ascii="Times New Roman" w:hAnsi="Times New Roman" w:cs="Times New Roman"/>
                <w:sz w:val="24"/>
                <w:szCs w:val="24"/>
              </w:rPr>
              <w:t>4.</w:t>
            </w:r>
          </w:p>
        </w:tc>
        <w:tc>
          <w:tcPr>
            <w:tcW w:w="2507" w:type="dxa"/>
          </w:tcPr>
          <w:p w14:paraId="4CA0F090"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Lina Trebienė</w:t>
            </w:r>
          </w:p>
        </w:tc>
        <w:tc>
          <w:tcPr>
            <w:tcW w:w="6767" w:type="dxa"/>
          </w:tcPr>
          <w:p w14:paraId="55399815" w14:textId="77777777" w:rsidR="00760766" w:rsidRPr="004471CF" w:rsidRDefault="00306178"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Jaunuolių dienos centro direktorė</w:t>
            </w:r>
          </w:p>
        </w:tc>
      </w:tr>
      <w:tr w:rsidR="00760766" w:rsidRPr="004471CF" w14:paraId="320278D6" w14:textId="77777777" w:rsidTr="006B448A">
        <w:trPr>
          <w:trHeight w:val="759"/>
        </w:trPr>
        <w:tc>
          <w:tcPr>
            <w:tcW w:w="876" w:type="dxa"/>
            <w:vAlign w:val="center"/>
          </w:tcPr>
          <w:p w14:paraId="26DB69F1" w14:textId="754D2135" w:rsidR="00760766" w:rsidRPr="004471CF" w:rsidRDefault="00AB175E" w:rsidP="006B448A">
            <w:pPr>
              <w:jc w:val="center"/>
              <w:rPr>
                <w:rStyle w:val="acopre"/>
                <w:rFonts w:ascii="Times New Roman" w:hAnsi="Times New Roman" w:cs="Times New Roman"/>
                <w:sz w:val="24"/>
                <w:szCs w:val="24"/>
              </w:rPr>
            </w:pPr>
            <w:r w:rsidRPr="004471CF">
              <w:rPr>
                <w:rStyle w:val="acopre"/>
                <w:rFonts w:ascii="Times New Roman" w:hAnsi="Times New Roman" w:cs="Times New Roman"/>
                <w:sz w:val="24"/>
                <w:szCs w:val="24"/>
              </w:rPr>
              <w:t>1</w:t>
            </w:r>
            <w:r w:rsidR="00AD492C" w:rsidRPr="004471CF">
              <w:rPr>
                <w:rStyle w:val="acopre"/>
                <w:rFonts w:ascii="Times New Roman" w:hAnsi="Times New Roman" w:cs="Times New Roman"/>
                <w:sz w:val="24"/>
                <w:szCs w:val="24"/>
              </w:rPr>
              <w:t>5</w:t>
            </w:r>
            <w:r w:rsidR="00306178" w:rsidRPr="004471CF">
              <w:rPr>
                <w:rStyle w:val="acopre"/>
                <w:rFonts w:ascii="Times New Roman" w:hAnsi="Times New Roman" w:cs="Times New Roman"/>
                <w:sz w:val="24"/>
                <w:szCs w:val="24"/>
              </w:rPr>
              <w:t>.</w:t>
            </w:r>
          </w:p>
        </w:tc>
        <w:tc>
          <w:tcPr>
            <w:tcW w:w="2507" w:type="dxa"/>
          </w:tcPr>
          <w:p w14:paraId="4A7BF8A6" w14:textId="77777777" w:rsidR="00760766" w:rsidRPr="004471CF" w:rsidRDefault="00AD492C" w:rsidP="00CE4071">
            <w:pPr>
              <w:spacing w:before="240"/>
              <w:jc w:val="both"/>
              <w:rPr>
                <w:rStyle w:val="acopre"/>
                <w:rFonts w:ascii="Times New Roman" w:hAnsi="Times New Roman" w:cs="Times New Roman"/>
                <w:sz w:val="24"/>
                <w:szCs w:val="24"/>
              </w:rPr>
            </w:pPr>
            <w:r w:rsidRPr="004471CF">
              <w:rPr>
                <w:rStyle w:val="acopre"/>
                <w:rFonts w:ascii="Times New Roman" w:hAnsi="Times New Roman" w:cs="Times New Roman"/>
                <w:sz w:val="24"/>
                <w:szCs w:val="24"/>
              </w:rPr>
              <w:t>D</w:t>
            </w:r>
            <w:r w:rsidR="00306178" w:rsidRPr="004471CF">
              <w:rPr>
                <w:rStyle w:val="acopre"/>
                <w:rFonts w:ascii="Times New Roman" w:hAnsi="Times New Roman" w:cs="Times New Roman"/>
                <w:sz w:val="24"/>
                <w:szCs w:val="24"/>
              </w:rPr>
              <w:t>ovaras Nevardausk</w:t>
            </w:r>
            <w:r w:rsidR="00F96791" w:rsidRPr="004471CF">
              <w:rPr>
                <w:rStyle w:val="acopre"/>
                <w:rFonts w:ascii="Times New Roman" w:hAnsi="Times New Roman" w:cs="Times New Roman"/>
                <w:sz w:val="24"/>
                <w:szCs w:val="24"/>
              </w:rPr>
              <w:t>a</w:t>
            </w:r>
            <w:r w:rsidR="00306178" w:rsidRPr="004471CF">
              <w:rPr>
                <w:rStyle w:val="acopre"/>
                <w:rFonts w:ascii="Times New Roman" w:hAnsi="Times New Roman" w:cs="Times New Roman"/>
                <w:sz w:val="24"/>
                <w:szCs w:val="24"/>
              </w:rPr>
              <w:t>s</w:t>
            </w:r>
          </w:p>
        </w:tc>
        <w:tc>
          <w:tcPr>
            <w:tcW w:w="6767" w:type="dxa"/>
          </w:tcPr>
          <w:p w14:paraId="10FED7B1" w14:textId="77777777" w:rsidR="00760766" w:rsidRPr="004471CF" w:rsidRDefault="00AD492C" w:rsidP="00AD492C">
            <w:pPr>
              <w:pStyle w:val="Debesliotekstas"/>
              <w:rPr>
                <w:rStyle w:val="acopre"/>
                <w:rFonts w:ascii="Times New Roman" w:hAnsi="Times New Roman" w:cs="Times New Roman"/>
                <w:i/>
                <w:iCs/>
                <w:sz w:val="24"/>
                <w:szCs w:val="24"/>
              </w:rPr>
            </w:pPr>
            <w:r w:rsidRPr="004471CF">
              <w:rPr>
                <w:rStyle w:val="acopre"/>
                <w:rFonts w:ascii="Times New Roman" w:hAnsi="Times New Roman" w:cs="Times New Roman"/>
                <w:sz w:val="24"/>
                <w:szCs w:val="24"/>
              </w:rPr>
              <w:t>P</w:t>
            </w:r>
            <w:r w:rsidR="00306178" w:rsidRPr="004471CF">
              <w:rPr>
                <w:rStyle w:val="acopre"/>
                <w:rFonts w:ascii="Times New Roman" w:hAnsi="Times New Roman" w:cs="Times New Roman"/>
                <w:sz w:val="24"/>
                <w:szCs w:val="24"/>
              </w:rPr>
              <w:t>anevėžio apskrities vaiko teisių apsaugos skyriaus patarėjas</w:t>
            </w:r>
          </w:p>
          <w:p w14:paraId="1BA55D8C" w14:textId="77777777" w:rsidR="00760766" w:rsidRPr="004471CF" w:rsidRDefault="00306178" w:rsidP="00AD492C">
            <w:pPr>
              <w:pStyle w:val="Debesliotekstas"/>
              <w:rPr>
                <w:rStyle w:val="acopre"/>
                <w:rFonts w:ascii="Times New Roman" w:hAnsi="Times New Roman" w:cs="Times New Roman"/>
                <w:sz w:val="24"/>
                <w:szCs w:val="24"/>
              </w:rPr>
            </w:pPr>
            <w:r w:rsidRPr="004471CF">
              <w:rPr>
                <w:rStyle w:val="acopre"/>
                <w:rFonts w:ascii="Times New Roman" w:hAnsi="Times New Roman" w:cs="Times New Roman"/>
                <w:sz w:val="24"/>
                <w:szCs w:val="24"/>
              </w:rPr>
              <w:t xml:space="preserve">Panevėžio miesto savivaldybėje                                                    </w:t>
            </w:r>
          </w:p>
        </w:tc>
      </w:tr>
      <w:tr w:rsidR="00760766" w:rsidRPr="004471CF" w14:paraId="1CAC294B" w14:textId="77777777" w:rsidTr="006B448A">
        <w:trPr>
          <w:trHeight w:val="463"/>
        </w:trPr>
        <w:tc>
          <w:tcPr>
            <w:tcW w:w="876" w:type="dxa"/>
            <w:vAlign w:val="center"/>
          </w:tcPr>
          <w:p w14:paraId="23E26D54" w14:textId="2AFFDFC6" w:rsidR="00760766" w:rsidRPr="004471CF" w:rsidRDefault="00CE4071" w:rsidP="006B448A">
            <w:pPr>
              <w:pStyle w:val="Antrat"/>
              <w:jc w:val="center"/>
              <w:rPr>
                <w:rStyle w:val="acopre"/>
                <w:rFonts w:ascii="Times New Roman" w:hAnsi="Times New Roman" w:cs="Times New Roman"/>
                <w:i w:val="0"/>
                <w:iCs w:val="0"/>
              </w:rPr>
            </w:pPr>
            <w:r w:rsidRPr="004471CF">
              <w:rPr>
                <w:rStyle w:val="acopre"/>
                <w:rFonts w:ascii="Times New Roman" w:hAnsi="Times New Roman" w:cs="Times New Roman"/>
                <w:i w:val="0"/>
                <w:iCs w:val="0"/>
              </w:rPr>
              <w:t>1</w:t>
            </w:r>
            <w:r w:rsidR="00AD492C" w:rsidRPr="004471CF">
              <w:rPr>
                <w:rStyle w:val="acopre"/>
                <w:rFonts w:ascii="Times New Roman" w:hAnsi="Times New Roman" w:cs="Times New Roman"/>
                <w:i w:val="0"/>
                <w:iCs w:val="0"/>
              </w:rPr>
              <w:t>6</w:t>
            </w:r>
            <w:r w:rsidRPr="004471CF">
              <w:rPr>
                <w:rStyle w:val="acopre"/>
                <w:rFonts w:ascii="Times New Roman" w:hAnsi="Times New Roman" w:cs="Times New Roman"/>
                <w:i w:val="0"/>
                <w:iCs w:val="0"/>
              </w:rPr>
              <w:t>.</w:t>
            </w:r>
          </w:p>
        </w:tc>
        <w:tc>
          <w:tcPr>
            <w:tcW w:w="2507" w:type="dxa"/>
          </w:tcPr>
          <w:p w14:paraId="40890336" w14:textId="77777777" w:rsidR="00760766" w:rsidRPr="004471CF" w:rsidRDefault="00306178" w:rsidP="00CE4071">
            <w:pPr>
              <w:pStyle w:val="Antrat"/>
              <w:rPr>
                <w:rStyle w:val="acopre"/>
                <w:rFonts w:ascii="Times New Roman" w:hAnsi="Times New Roman" w:cs="Times New Roman"/>
                <w:i w:val="0"/>
                <w:iCs w:val="0"/>
              </w:rPr>
            </w:pPr>
            <w:r w:rsidRPr="004471CF">
              <w:rPr>
                <w:rStyle w:val="acopre"/>
                <w:rFonts w:ascii="Times New Roman" w:hAnsi="Times New Roman" w:cs="Times New Roman"/>
                <w:i w:val="0"/>
                <w:iCs w:val="0"/>
              </w:rPr>
              <w:t>Irma Zabulionytė</w:t>
            </w:r>
          </w:p>
        </w:tc>
        <w:tc>
          <w:tcPr>
            <w:tcW w:w="6767" w:type="dxa"/>
          </w:tcPr>
          <w:p w14:paraId="634D0455" w14:textId="257E7B19" w:rsidR="00760766" w:rsidRPr="004471CF" w:rsidRDefault="00306178" w:rsidP="00CE4071">
            <w:pPr>
              <w:pStyle w:val="Antrat"/>
              <w:rPr>
                <w:rStyle w:val="acopre"/>
                <w:rFonts w:ascii="Times New Roman" w:hAnsi="Times New Roman" w:cs="Times New Roman"/>
                <w:i w:val="0"/>
                <w:iCs w:val="0"/>
              </w:rPr>
            </w:pPr>
            <w:r w:rsidRPr="004471CF">
              <w:rPr>
                <w:rStyle w:val="acopre"/>
                <w:rFonts w:ascii="Times New Roman" w:hAnsi="Times New Roman" w:cs="Times New Roman"/>
                <w:i w:val="0"/>
                <w:iCs w:val="0"/>
              </w:rPr>
              <w:t xml:space="preserve">Lietuvos agentūros </w:t>
            </w:r>
            <w:r w:rsidR="006B448A">
              <w:rPr>
                <w:rStyle w:val="acopre"/>
                <w:rFonts w:ascii="Times New Roman" w:hAnsi="Times New Roman" w:cs="Times New Roman"/>
                <w:i w:val="0"/>
                <w:iCs w:val="0"/>
              </w:rPr>
              <w:t>„</w:t>
            </w:r>
            <w:r w:rsidRPr="004471CF">
              <w:rPr>
                <w:rStyle w:val="acopre"/>
                <w:rFonts w:ascii="Times New Roman" w:hAnsi="Times New Roman" w:cs="Times New Roman"/>
                <w:i w:val="0"/>
                <w:iCs w:val="0"/>
              </w:rPr>
              <w:t>Sos vaikai“ Panevėžio skyriaus vadovė</w:t>
            </w:r>
          </w:p>
        </w:tc>
      </w:tr>
    </w:tbl>
    <w:p w14:paraId="13B8D1C1" w14:textId="1FD07259" w:rsidR="00AD492C" w:rsidRDefault="00AD492C">
      <w:pPr>
        <w:widowControl w:val="0"/>
        <w:shd w:val="clear" w:color="auto" w:fill="FFFFFF"/>
        <w:spacing w:after="0" w:line="240" w:lineRule="auto"/>
        <w:jc w:val="center"/>
        <w:rPr>
          <w:rFonts w:ascii="Times New Roman" w:hAnsi="Times New Roman" w:cs="Times New Roman"/>
          <w:b/>
          <w:sz w:val="24"/>
          <w:szCs w:val="24"/>
        </w:rPr>
      </w:pPr>
    </w:p>
    <w:p w14:paraId="1ABF7336" w14:textId="0C999A28" w:rsidR="006B448A" w:rsidRDefault="006B448A">
      <w:pPr>
        <w:widowControl w:val="0"/>
        <w:shd w:val="clear" w:color="auto" w:fill="FFFFFF"/>
        <w:spacing w:after="0" w:line="240" w:lineRule="auto"/>
        <w:jc w:val="center"/>
        <w:rPr>
          <w:rFonts w:ascii="Times New Roman" w:hAnsi="Times New Roman" w:cs="Times New Roman"/>
          <w:b/>
          <w:sz w:val="24"/>
          <w:szCs w:val="24"/>
        </w:rPr>
      </w:pPr>
    </w:p>
    <w:p w14:paraId="7BBB9ACA" w14:textId="77777777" w:rsidR="00713B93" w:rsidRPr="004471CF" w:rsidRDefault="00713B93">
      <w:pPr>
        <w:widowControl w:val="0"/>
        <w:shd w:val="clear" w:color="auto" w:fill="FFFFFF"/>
        <w:spacing w:after="0" w:line="240" w:lineRule="auto"/>
        <w:jc w:val="center"/>
        <w:rPr>
          <w:rFonts w:ascii="Times New Roman" w:hAnsi="Times New Roman" w:cs="Times New Roman"/>
          <w:b/>
          <w:sz w:val="24"/>
          <w:szCs w:val="24"/>
        </w:rPr>
      </w:pPr>
    </w:p>
    <w:p w14:paraId="345392BC" w14:textId="77777777" w:rsidR="00760766" w:rsidRPr="004471CF" w:rsidRDefault="00306178">
      <w:pPr>
        <w:widowControl w:val="0"/>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lastRenderedPageBreak/>
        <w:t>II. BŪKLĖS ANALIZĖ</w:t>
      </w:r>
    </w:p>
    <w:p w14:paraId="053103ED" w14:textId="77777777" w:rsidR="00760766" w:rsidRPr="004471CF" w:rsidRDefault="00760766">
      <w:pPr>
        <w:widowControl w:val="0"/>
        <w:shd w:val="clear" w:color="auto" w:fill="FFFFFF"/>
        <w:spacing w:after="0" w:line="240" w:lineRule="auto"/>
        <w:jc w:val="both"/>
        <w:rPr>
          <w:rFonts w:ascii="Times New Roman" w:hAnsi="Times New Roman" w:cs="Times New Roman"/>
          <w:b/>
          <w:sz w:val="24"/>
          <w:szCs w:val="24"/>
        </w:rPr>
      </w:pPr>
    </w:p>
    <w:p w14:paraId="44705578" w14:textId="3DB39EE8" w:rsidR="00760766" w:rsidRDefault="00306178">
      <w:pPr>
        <w:widowControl w:val="0"/>
        <w:shd w:val="clear" w:color="auto" w:fill="FFFFFF"/>
        <w:spacing w:after="0" w:line="240" w:lineRule="auto"/>
        <w:ind w:firstLine="851"/>
        <w:jc w:val="both"/>
        <w:rPr>
          <w:rFonts w:ascii="Times New Roman" w:hAnsi="Times New Roman" w:cs="Times New Roman"/>
          <w:b/>
          <w:sz w:val="24"/>
          <w:szCs w:val="24"/>
        </w:rPr>
      </w:pPr>
      <w:r w:rsidRPr="004471CF">
        <w:rPr>
          <w:rFonts w:ascii="Times New Roman" w:hAnsi="Times New Roman" w:cs="Times New Roman"/>
          <w:b/>
          <w:sz w:val="24"/>
          <w:szCs w:val="24"/>
        </w:rPr>
        <w:t>4. Savivaldybės socialinės, ekonominės ir demografinės situacijos įvertinimas</w:t>
      </w:r>
      <w:r w:rsidR="006B448A">
        <w:rPr>
          <w:rFonts w:ascii="Times New Roman" w:hAnsi="Times New Roman" w:cs="Times New Roman"/>
          <w:b/>
          <w:sz w:val="24"/>
          <w:szCs w:val="24"/>
        </w:rPr>
        <w:t>.</w:t>
      </w:r>
    </w:p>
    <w:p w14:paraId="248BA32E" w14:textId="77777777" w:rsidR="00284850" w:rsidRDefault="00284850" w:rsidP="00284850">
      <w:pPr>
        <w:widowControl w:val="0"/>
        <w:shd w:val="clear" w:color="auto" w:fill="FFFFFF"/>
        <w:spacing w:after="0" w:line="240" w:lineRule="auto"/>
        <w:ind w:firstLine="851"/>
        <w:jc w:val="both"/>
        <w:rPr>
          <w:rFonts w:ascii="Times New Roman" w:hAnsi="Times New Roman" w:cs="Times New Roman"/>
          <w:b/>
          <w:sz w:val="24"/>
          <w:szCs w:val="24"/>
        </w:rPr>
      </w:pPr>
      <w:r w:rsidRPr="00284850">
        <w:rPr>
          <w:rFonts w:ascii="Times New Roman" w:hAnsi="Times New Roman" w:cs="Times New Roman"/>
          <w:sz w:val="24"/>
          <w:szCs w:val="24"/>
        </w:rPr>
        <w:t>Panevėžys – miestas Lietuvos šiaurės rytuose, Aukštaitijos sostinė. Miesto plotas – 5010,89 ha. Mieste vykdomi intensyvūs atsinaujinimo darbai (tvarkomos gatvės, atnaujinama dalis infrastruktūros objektų), įgyvendinami projektai, tvarkomos viešosios erdvės, sudar</w:t>
      </w:r>
      <w:r>
        <w:rPr>
          <w:rFonts w:ascii="Times New Roman" w:hAnsi="Times New Roman" w:cs="Times New Roman"/>
          <w:sz w:val="24"/>
          <w:szCs w:val="24"/>
        </w:rPr>
        <w:t>omos</w:t>
      </w:r>
      <w:r w:rsidRPr="00284850">
        <w:rPr>
          <w:rFonts w:ascii="Times New Roman" w:hAnsi="Times New Roman" w:cs="Times New Roman"/>
          <w:sz w:val="24"/>
          <w:szCs w:val="24"/>
        </w:rPr>
        <w:t xml:space="preserve"> papildomos sąlygos bendruomeninei veiklai, užimtumui plėtoti, </w:t>
      </w:r>
      <w:r>
        <w:rPr>
          <w:rFonts w:ascii="Times New Roman" w:hAnsi="Times New Roman" w:cs="Times New Roman"/>
          <w:sz w:val="24"/>
          <w:szCs w:val="24"/>
        </w:rPr>
        <w:t>gerinamos</w:t>
      </w:r>
      <w:r w:rsidRPr="00284850">
        <w:rPr>
          <w:rFonts w:ascii="Times New Roman" w:hAnsi="Times New Roman" w:cs="Times New Roman"/>
          <w:sz w:val="24"/>
          <w:szCs w:val="24"/>
        </w:rPr>
        <w:t xml:space="preserve"> sąlygos vietos verslo skatinimui.</w:t>
      </w:r>
    </w:p>
    <w:p w14:paraId="1BFFD33C" w14:textId="672E224E" w:rsidR="00284850" w:rsidRDefault="00306178" w:rsidP="00284850">
      <w:pPr>
        <w:widowControl w:val="0"/>
        <w:shd w:val="clear" w:color="auto" w:fill="FFFFFF"/>
        <w:spacing w:after="0" w:line="240" w:lineRule="auto"/>
        <w:ind w:firstLine="851"/>
        <w:jc w:val="both"/>
        <w:rPr>
          <w:rFonts w:ascii="Times New Roman" w:hAnsi="Times New Roman" w:cs="Times New Roman"/>
          <w:b/>
          <w:sz w:val="24"/>
          <w:szCs w:val="24"/>
        </w:rPr>
      </w:pPr>
      <w:r w:rsidRPr="004471CF">
        <w:rPr>
          <w:rFonts w:ascii="Times New Roman" w:hAnsi="Times New Roman" w:cs="Times New Roman"/>
          <w:b/>
          <w:sz w:val="24"/>
          <w:szCs w:val="24"/>
        </w:rPr>
        <w:t>4.1. Vidutinis metinis gyventojų skaičius ir sudėtis.</w:t>
      </w:r>
    </w:p>
    <w:p w14:paraId="40576F20" w14:textId="77777777" w:rsidR="001B4271" w:rsidRPr="00284850" w:rsidRDefault="00284850" w:rsidP="00284850">
      <w:pPr>
        <w:widowControl w:val="0"/>
        <w:shd w:val="clear" w:color="auto" w:fill="FFFFFF"/>
        <w:spacing w:after="0" w:line="240" w:lineRule="auto"/>
        <w:ind w:firstLine="851"/>
        <w:jc w:val="both"/>
        <w:rPr>
          <w:rFonts w:ascii="Times New Roman" w:hAnsi="Times New Roman" w:cs="Times New Roman"/>
          <w:b/>
          <w:sz w:val="24"/>
          <w:szCs w:val="24"/>
        </w:rPr>
      </w:pPr>
      <w:r w:rsidRPr="00284850">
        <w:rPr>
          <w:rFonts w:ascii="Times New Roman" w:hAnsi="Times New Roman" w:cs="Times New Roman"/>
          <w:sz w:val="24"/>
          <w:szCs w:val="24"/>
        </w:rPr>
        <w:t>Panevėžyje, kaip ir daugelyje Lietuvos miestų, mažėja gyventojų skaičius, keičiasi gyventojų sudėtis (gyventojai sensta). Lietuvoje, kaip ir kitose Europos Sąjungos valstybėse narėse, kasmet vis didesnę gyventojų dalį sudaro pagyvenę asmenys. Gyventojų skaičius ir sudėtis pateikiama 2 lentelėje.</w:t>
      </w:r>
    </w:p>
    <w:p w14:paraId="754EFFA7" w14:textId="77777777" w:rsidR="00284850" w:rsidRDefault="00284850">
      <w:pPr>
        <w:shd w:val="clear" w:color="auto" w:fill="FFFFFF"/>
        <w:spacing w:after="0" w:line="240" w:lineRule="auto"/>
        <w:ind w:firstLine="709"/>
        <w:jc w:val="center"/>
        <w:rPr>
          <w:rFonts w:ascii="Times New Roman" w:hAnsi="Times New Roman" w:cs="Times New Roman"/>
          <w:sz w:val="24"/>
          <w:szCs w:val="24"/>
        </w:rPr>
      </w:pPr>
    </w:p>
    <w:p w14:paraId="72B2B27C" w14:textId="77777777" w:rsidR="00760766" w:rsidRDefault="00306178">
      <w:pPr>
        <w:shd w:val="clear" w:color="auto" w:fill="FFFFFF"/>
        <w:spacing w:after="0" w:line="240" w:lineRule="auto"/>
        <w:ind w:firstLine="709"/>
        <w:jc w:val="center"/>
        <w:rPr>
          <w:rFonts w:ascii="Times New Roman" w:hAnsi="Times New Roman" w:cs="Times New Roman"/>
          <w:sz w:val="24"/>
          <w:szCs w:val="24"/>
        </w:rPr>
      </w:pPr>
      <w:r w:rsidRPr="004471CF">
        <w:rPr>
          <w:rFonts w:ascii="Times New Roman" w:hAnsi="Times New Roman" w:cs="Times New Roman"/>
          <w:sz w:val="24"/>
          <w:szCs w:val="24"/>
        </w:rPr>
        <w:t>Panevėžio miesto gyventojų skaičius ir sudėtis</w:t>
      </w:r>
    </w:p>
    <w:p w14:paraId="4C7632F6" w14:textId="77777777" w:rsidR="001B4271" w:rsidRPr="004471CF" w:rsidRDefault="001B4271" w:rsidP="001B4271">
      <w:pPr>
        <w:spacing w:after="0" w:line="240" w:lineRule="auto"/>
        <w:ind w:left="7776"/>
        <w:jc w:val="right"/>
        <w:rPr>
          <w:rFonts w:ascii="Times New Roman" w:hAnsi="Times New Roman" w:cs="Times New Roman"/>
          <w:sz w:val="24"/>
          <w:szCs w:val="24"/>
        </w:rPr>
      </w:pPr>
      <w:r w:rsidRPr="004471CF">
        <w:rPr>
          <w:rFonts w:ascii="Times New Roman" w:hAnsi="Times New Roman" w:cs="Times New Roman"/>
          <w:sz w:val="24"/>
          <w:szCs w:val="24"/>
        </w:rPr>
        <w:t>2 lentelė</w:t>
      </w:r>
    </w:p>
    <w:tbl>
      <w:tblPr>
        <w:tblStyle w:val="af7"/>
        <w:tblW w:w="10110" w:type="dxa"/>
        <w:tblInd w:w="-50" w:type="dxa"/>
        <w:tblLayout w:type="fixed"/>
        <w:tblLook w:val="0400" w:firstRow="0" w:lastRow="0" w:firstColumn="0" w:lastColumn="0" w:noHBand="0" w:noVBand="1"/>
      </w:tblPr>
      <w:tblGrid>
        <w:gridCol w:w="1067"/>
        <w:gridCol w:w="4468"/>
        <w:gridCol w:w="1881"/>
        <w:gridCol w:w="2694"/>
      </w:tblGrid>
      <w:tr w:rsidR="00760766" w:rsidRPr="004471CF" w14:paraId="3C75319F" w14:textId="77777777" w:rsidTr="00A74B7F">
        <w:trPr>
          <w:cantSplit/>
          <w:trHeight w:val="719"/>
          <w:tblHeader/>
        </w:trPr>
        <w:tc>
          <w:tcPr>
            <w:tcW w:w="1067" w:type="dxa"/>
            <w:tcBorders>
              <w:top w:val="single" w:sz="4" w:space="0" w:color="000000"/>
              <w:left w:val="single" w:sz="4" w:space="0" w:color="000000"/>
              <w:bottom w:val="single" w:sz="4" w:space="0" w:color="000000"/>
            </w:tcBorders>
            <w:shd w:val="clear" w:color="auto" w:fill="auto"/>
            <w:vAlign w:val="center"/>
          </w:tcPr>
          <w:p w14:paraId="6D8DE134"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Eil. Nr.</w:t>
            </w:r>
          </w:p>
        </w:tc>
        <w:tc>
          <w:tcPr>
            <w:tcW w:w="4468" w:type="dxa"/>
            <w:tcBorders>
              <w:top w:val="single" w:sz="4" w:space="0" w:color="000000"/>
              <w:left w:val="single" w:sz="4" w:space="0" w:color="000000"/>
              <w:bottom w:val="single" w:sz="4" w:space="0" w:color="000000"/>
            </w:tcBorders>
            <w:shd w:val="clear" w:color="auto" w:fill="auto"/>
            <w:tcMar>
              <w:left w:w="0" w:type="dxa"/>
              <w:right w:w="0" w:type="dxa"/>
            </w:tcMar>
            <w:vAlign w:val="center"/>
          </w:tcPr>
          <w:p w14:paraId="77057FEC"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Rodiklis</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90980A4"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Gyventojų (šeimų skaičius 2020 m.)</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C98C973" w14:textId="77777777" w:rsidR="00760766" w:rsidRPr="004471CF" w:rsidRDefault="004E7F37">
            <w:pPr>
              <w:shd w:val="clear" w:color="auto" w:fill="FFFFFF"/>
              <w:spacing w:after="0" w:line="240" w:lineRule="auto"/>
              <w:jc w:val="center"/>
              <w:rPr>
                <w:rFonts w:ascii="Times New Roman" w:hAnsi="Times New Roman" w:cs="Times New Roman"/>
                <w:b/>
                <w:sz w:val="24"/>
                <w:szCs w:val="24"/>
                <w:shd w:val="clear" w:color="auto" w:fill="B6DDE8"/>
              </w:rPr>
            </w:pPr>
            <w:r w:rsidRPr="004471CF">
              <w:rPr>
                <w:rFonts w:ascii="Times New Roman" w:hAnsi="Times New Roman" w:cs="Times New Roman"/>
                <w:b/>
                <w:sz w:val="24"/>
                <w:szCs w:val="24"/>
              </w:rPr>
              <w:t>Gyventojų (šeimų skaičius 2021 m.)</w:t>
            </w:r>
          </w:p>
        </w:tc>
      </w:tr>
      <w:tr w:rsidR="00760766" w:rsidRPr="004471CF" w14:paraId="47293FF2" w14:textId="77777777" w:rsidTr="001B4271">
        <w:trPr>
          <w:cantSplit/>
          <w:trHeight w:val="313"/>
        </w:trPr>
        <w:tc>
          <w:tcPr>
            <w:tcW w:w="1067" w:type="dxa"/>
            <w:tcBorders>
              <w:top w:val="single" w:sz="4" w:space="0" w:color="000000"/>
              <w:left w:val="single" w:sz="8" w:space="0" w:color="000000"/>
              <w:bottom w:val="single" w:sz="4" w:space="0" w:color="000000"/>
            </w:tcBorders>
            <w:shd w:val="clear" w:color="auto" w:fill="FFFFFF"/>
          </w:tcPr>
          <w:p w14:paraId="76FD698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w:t>
            </w:r>
          </w:p>
        </w:tc>
        <w:tc>
          <w:tcPr>
            <w:tcW w:w="4468" w:type="dxa"/>
            <w:tcBorders>
              <w:top w:val="single" w:sz="4" w:space="0" w:color="000000"/>
              <w:left w:val="single" w:sz="8" w:space="0" w:color="000000"/>
              <w:bottom w:val="single" w:sz="4" w:space="0" w:color="000000"/>
            </w:tcBorders>
            <w:shd w:val="clear" w:color="auto" w:fill="FFFFFF"/>
            <w:tcMar>
              <w:left w:w="0" w:type="dxa"/>
              <w:right w:w="0" w:type="dxa"/>
            </w:tcMar>
          </w:tcPr>
          <w:p w14:paraId="72C5D51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Gyventojų skaičius</w:t>
            </w:r>
          </w:p>
        </w:tc>
        <w:tc>
          <w:tcPr>
            <w:tcW w:w="1881"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2A8D32DE" w14:textId="77777777" w:rsidR="00760766" w:rsidRPr="004471CF" w:rsidRDefault="00306178" w:rsidP="00C7103C">
            <w:pPr>
              <w:spacing w:after="0" w:line="240" w:lineRule="auto"/>
              <w:jc w:val="center"/>
              <w:rPr>
                <w:rFonts w:ascii="Times New Roman" w:hAnsi="Times New Roman" w:cs="Times New Roman"/>
                <w:sz w:val="24"/>
                <w:szCs w:val="24"/>
                <w:shd w:val="clear" w:color="auto" w:fill="93C47D"/>
              </w:rPr>
            </w:pPr>
            <w:r w:rsidRPr="004471CF">
              <w:rPr>
                <w:rFonts w:ascii="Times New Roman" w:hAnsi="Times New Roman" w:cs="Times New Roman"/>
                <w:sz w:val="24"/>
                <w:szCs w:val="24"/>
              </w:rPr>
              <w:t>85 885</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05E54233" w14:textId="79680D69" w:rsidR="00760766" w:rsidRPr="004471CF" w:rsidRDefault="00440AD2" w:rsidP="00C7103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84</w:t>
            </w:r>
            <w:r w:rsidR="00713B93">
              <w:rPr>
                <w:rFonts w:ascii="Times New Roman" w:hAnsi="Times New Roman" w:cs="Times New Roman"/>
                <w:sz w:val="24"/>
                <w:szCs w:val="24"/>
              </w:rPr>
              <w:t xml:space="preserve"> </w:t>
            </w:r>
            <w:r w:rsidRPr="004471CF">
              <w:rPr>
                <w:rFonts w:ascii="Times New Roman" w:hAnsi="Times New Roman" w:cs="Times New Roman"/>
                <w:sz w:val="24"/>
                <w:szCs w:val="24"/>
              </w:rPr>
              <w:t>613</w:t>
            </w:r>
          </w:p>
        </w:tc>
      </w:tr>
      <w:tr w:rsidR="00760766" w:rsidRPr="004471CF" w14:paraId="6C3E9F7A" w14:textId="77777777" w:rsidTr="001B4271">
        <w:trPr>
          <w:cantSplit/>
          <w:trHeight w:val="289"/>
        </w:trPr>
        <w:tc>
          <w:tcPr>
            <w:tcW w:w="1067" w:type="dxa"/>
            <w:tcBorders>
              <w:left w:val="single" w:sz="8" w:space="0" w:color="000000"/>
              <w:bottom w:val="single" w:sz="8" w:space="0" w:color="000000"/>
            </w:tcBorders>
            <w:shd w:val="clear" w:color="auto" w:fill="FFFFFF"/>
          </w:tcPr>
          <w:p w14:paraId="1487013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w:t>
            </w:r>
          </w:p>
        </w:tc>
        <w:tc>
          <w:tcPr>
            <w:tcW w:w="4468" w:type="dxa"/>
            <w:tcBorders>
              <w:left w:val="single" w:sz="8" w:space="0" w:color="000000"/>
              <w:bottom w:val="single" w:sz="8" w:space="0" w:color="000000"/>
            </w:tcBorders>
            <w:shd w:val="clear" w:color="auto" w:fill="FFFFFF"/>
            <w:tcMar>
              <w:left w:w="0" w:type="dxa"/>
              <w:right w:w="0" w:type="dxa"/>
            </w:tcMar>
          </w:tcPr>
          <w:p w14:paraId="1A45FD0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Iš bendro gyventojų skaičiaus:</w:t>
            </w:r>
          </w:p>
        </w:tc>
        <w:tc>
          <w:tcPr>
            <w:tcW w:w="1881" w:type="dxa"/>
            <w:tcBorders>
              <w:left w:val="single" w:sz="4" w:space="0" w:color="000000"/>
              <w:bottom w:val="single" w:sz="8" w:space="0" w:color="000000"/>
              <w:right w:val="single" w:sz="4" w:space="0" w:color="000000"/>
            </w:tcBorders>
            <w:shd w:val="clear" w:color="auto" w:fill="FFFFFF"/>
            <w:tcMar>
              <w:left w:w="0" w:type="dxa"/>
              <w:right w:w="0" w:type="dxa"/>
            </w:tcMar>
          </w:tcPr>
          <w:p w14:paraId="0A081CC2" w14:textId="27D77F50" w:rsidR="00760766" w:rsidRPr="004471CF" w:rsidRDefault="00142234" w:rsidP="00C7103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34</w:t>
            </w:r>
            <w:r w:rsidR="00713B93">
              <w:rPr>
                <w:rFonts w:ascii="Times New Roman" w:hAnsi="Times New Roman" w:cs="Times New Roman"/>
                <w:sz w:val="24"/>
                <w:szCs w:val="24"/>
              </w:rPr>
              <w:t xml:space="preserve"> </w:t>
            </w:r>
            <w:r w:rsidRPr="004471CF">
              <w:rPr>
                <w:rFonts w:ascii="Times New Roman" w:hAnsi="Times New Roman" w:cs="Times New Roman"/>
                <w:sz w:val="24"/>
                <w:szCs w:val="24"/>
              </w:rPr>
              <w:t>275</w:t>
            </w:r>
          </w:p>
        </w:tc>
        <w:tc>
          <w:tcPr>
            <w:tcW w:w="2694" w:type="dxa"/>
            <w:tcBorders>
              <w:left w:val="single" w:sz="4" w:space="0" w:color="000000"/>
              <w:bottom w:val="single" w:sz="8" w:space="0" w:color="000000"/>
              <w:right w:val="single" w:sz="4" w:space="0" w:color="000000"/>
            </w:tcBorders>
            <w:shd w:val="clear" w:color="auto" w:fill="FFFFFF"/>
            <w:tcMar>
              <w:left w:w="0" w:type="dxa"/>
              <w:right w:w="0" w:type="dxa"/>
            </w:tcMar>
          </w:tcPr>
          <w:p w14:paraId="7443E895" w14:textId="43A70498" w:rsidR="00760766" w:rsidRPr="004471CF" w:rsidRDefault="00C7103C" w:rsidP="00C7103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32</w:t>
            </w:r>
            <w:r w:rsidR="00713B93">
              <w:rPr>
                <w:rFonts w:ascii="Times New Roman" w:hAnsi="Times New Roman" w:cs="Times New Roman"/>
                <w:sz w:val="24"/>
                <w:szCs w:val="24"/>
              </w:rPr>
              <w:t xml:space="preserve"> </w:t>
            </w:r>
            <w:r w:rsidRPr="004471CF">
              <w:rPr>
                <w:rFonts w:ascii="Times New Roman" w:hAnsi="Times New Roman" w:cs="Times New Roman"/>
                <w:sz w:val="24"/>
                <w:szCs w:val="24"/>
              </w:rPr>
              <w:t>748</w:t>
            </w:r>
          </w:p>
        </w:tc>
      </w:tr>
      <w:tr w:rsidR="00760766" w:rsidRPr="004471CF" w14:paraId="4F9B3D56" w14:textId="77777777" w:rsidTr="001B4271">
        <w:trPr>
          <w:cantSplit/>
          <w:trHeight w:val="539"/>
        </w:trPr>
        <w:tc>
          <w:tcPr>
            <w:tcW w:w="1067" w:type="dxa"/>
            <w:tcBorders>
              <w:left w:val="single" w:sz="8" w:space="0" w:color="000000"/>
              <w:bottom w:val="single" w:sz="8" w:space="0" w:color="000000"/>
            </w:tcBorders>
            <w:shd w:val="clear" w:color="auto" w:fill="FFFFFF"/>
          </w:tcPr>
          <w:p w14:paraId="3978F532" w14:textId="449E6836"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2.1</w:t>
            </w:r>
            <w:r w:rsidR="00713B93">
              <w:rPr>
                <w:rFonts w:ascii="Times New Roman" w:hAnsi="Times New Roman" w:cs="Times New Roman"/>
                <w:sz w:val="24"/>
                <w:szCs w:val="24"/>
              </w:rPr>
              <w:t>.</w:t>
            </w:r>
          </w:p>
        </w:tc>
        <w:tc>
          <w:tcPr>
            <w:tcW w:w="4468" w:type="dxa"/>
            <w:tcBorders>
              <w:left w:val="single" w:sz="8" w:space="0" w:color="000000"/>
              <w:bottom w:val="single" w:sz="4" w:space="0" w:color="000000"/>
            </w:tcBorders>
            <w:shd w:val="clear" w:color="auto" w:fill="FFFFFF"/>
            <w:tcMar>
              <w:left w:w="0" w:type="dxa"/>
              <w:right w:w="0" w:type="dxa"/>
            </w:tcMar>
          </w:tcPr>
          <w:p w14:paraId="70634BF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Pensinio amžiaus gyventojai (65 metų ir vyresnio amžiaus)</w:t>
            </w:r>
          </w:p>
        </w:tc>
        <w:tc>
          <w:tcPr>
            <w:tcW w:w="1881" w:type="dxa"/>
            <w:tcBorders>
              <w:left w:val="single" w:sz="4" w:space="0" w:color="000000"/>
              <w:bottom w:val="single" w:sz="8" w:space="0" w:color="000000"/>
              <w:right w:val="single" w:sz="4" w:space="0" w:color="000000"/>
            </w:tcBorders>
            <w:shd w:val="clear" w:color="auto" w:fill="FFFFFF"/>
            <w:tcMar>
              <w:left w:w="0" w:type="dxa"/>
              <w:right w:w="0" w:type="dxa"/>
            </w:tcMar>
          </w:tcPr>
          <w:p w14:paraId="2C66238A" w14:textId="113BF7CF" w:rsidR="00760766" w:rsidRPr="004471CF" w:rsidRDefault="00306178" w:rsidP="00C7103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19</w:t>
            </w:r>
            <w:r w:rsidR="00713B93">
              <w:rPr>
                <w:rFonts w:ascii="Times New Roman" w:hAnsi="Times New Roman" w:cs="Times New Roman"/>
                <w:sz w:val="24"/>
                <w:szCs w:val="24"/>
              </w:rPr>
              <w:t xml:space="preserve"> </w:t>
            </w:r>
            <w:r w:rsidRPr="004471CF">
              <w:rPr>
                <w:rFonts w:ascii="Times New Roman" w:hAnsi="Times New Roman" w:cs="Times New Roman"/>
                <w:sz w:val="24"/>
                <w:szCs w:val="24"/>
              </w:rPr>
              <w:t>579</w:t>
            </w:r>
          </w:p>
        </w:tc>
        <w:tc>
          <w:tcPr>
            <w:tcW w:w="2694" w:type="dxa"/>
            <w:tcBorders>
              <w:left w:val="single" w:sz="4" w:space="0" w:color="000000"/>
              <w:bottom w:val="single" w:sz="8" w:space="0" w:color="000000"/>
              <w:right w:val="single" w:sz="4" w:space="0" w:color="000000"/>
            </w:tcBorders>
            <w:shd w:val="clear" w:color="auto" w:fill="FFFFFF"/>
            <w:tcMar>
              <w:left w:w="0" w:type="dxa"/>
              <w:right w:w="0" w:type="dxa"/>
            </w:tcMar>
          </w:tcPr>
          <w:p w14:paraId="656E32AE" w14:textId="77777777" w:rsidR="00760766" w:rsidRPr="004471CF" w:rsidRDefault="00526FF1" w:rsidP="00C7103C">
            <w:pPr>
              <w:spacing w:after="0" w:line="240" w:lineRule="auto"/>
              <w:jc w:val="center"/>
              <w:rPr>
                <w:rFonts w:ascii="Times New Roman" w:hAnsi="Times New Roman" w:cs="Times New Roman"/>
                <w:sz w:val="24"/>
                <w:szCs w:val="24"/>
                <w:shd w:val="clear" w:color="auto" w:fill="93C47D"/>
              </w:rPr>
            </w:pPr>
            <w:r w:rsidRPr="004471CF">
              <w:rPr>
                <w:rFonts w:ascii="Times New Roman" w:hAnsi="Times New Roman" w:cs="Times New Roman"/>
                <w:sz w:val="24"/>
                <w:szCs w:val="24"/>
              </w:rPr>
              <w:t>18 697</w:t>
            </w:r>
          </w:p>
        </w:tc>
      </w:tr>
      <w:tr w:rsidR="00760766" w:rsidRPr="004471CF" w14:paraId="70D3653A" w14:textId="77777777" w:rsidTr="001B4271">
        <w:trPr>
          <w:cantSplit/>
          <w:trHeight w:val="263"/>
        </w:trPr>
        <w:tc>
          <w:tcPr>
            <w:tcW w:w="1067" w:type="dxa"/>
            <w:tcBorders>
              <w:left w:val="single" w:sz="8" w:space="0" w:color="000000"/>
              <w:bottom w:val="single" w:sz="8" w:space="0" w:color="000000"/>
            </w:tcBorders>
            <w:shd w:val="clear" w:color="auto" w:fill="FFFFFF"/>
          </w:tcPr>
          <w:p w14:paraId="118CFD5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2.2.</w:t>
            </w:r>
          </w:p>
        </w:tc>
        <w:tc>
          <w:tcPr>
            <w:tcW w:w="4468" w:type="dxa"/>
            <w:tcBorders>
              <w:top w:val="single" w:sz="4" w:space="0" w:color="000000"/>
              <w:left w:val="single" w:sz="8" w:space="0" w:color="000000"/>
              <w:bottom w:val="single" w:sz="8" w:space="0" w:color="000000"/>
            </w:tcBorders>
            <w:shd w:val="clear" w:color="auto" w:fill="FFFFFF"/>
            <w:tcMar>
              <w:left w:w="0" w:type="dxa"/>
              <w:right w:w="0" w:type="dxa"/>
            </w:tcMar>
          </w:tcPr>
          <w:p w14:paraId="68DE9D3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Asmenys, turintys negalią, iš viso</w:t>
            </w:r>
          </w:p>
        </w:tc>
        <w:tc>
          <w:tcPr>
            <w:tcW w:w="1881" w:type="dxa"/>
            <w:tcBorders>
              <w:left w:val="single" w:sz="4" w:space="0" w:color="000000"/>
              <w:bottom w:val="single" w:sz="8" w:space="0" w:color="000000"/>
              <w:right w:val="single" w:sz="4" w:space="0" w:color="000000"/>
            </w:tcBorders>
            <w:shd w:val="clear" w:color="auto" w:fill="FFFFFF"/>
            <w:tcMar>
              <w:left w:w="0" w:type="dxa"/>
              <w:right w:w="0" w:type="dxa"/>
            </w:tcMar>
          </w:tcPr>
          <w:p w14:paraId="3F41EE78" w14:textId="77777777" w:rsidR="00760766" w:rsidRPr="004471CF" w:rsidRDefault="00306178" w:rsidP="00C7103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7618</w:t>
            </w:r>
          </w:p>
        </w:tc>
        <w:tc>
          <w:tcPr>
            <w:tcW w:w="2694" w:type="dxa"/>
            <w:tcBorders>
              <w:left w:val="single" w:sz="4" w:space="0" w:color="000000"/>
              <w:bottom w:val="single" w:sz="8" w:space="0" w:color="000000"/>
              <w:right w:val="single" w:sz="4" w:space="0" w:color="000000"/>
            </w:tcBorders>
            <w:shd w:val="clear" w:color="auto" w:fill="FFFFFF"/>
            <w:tcMar>
              <w:left w:w="0" w:type="dxa"/>
              <w:right w:w="0" w:type="dxa"/>
            </w:tcMar>
          </w:tcPr>
          <w:p w14:paraId="5F6640DE" w14:textId="77777777" w:rsidR="00760766" w:rsidRPr="004471CF" w:rsidRDefault="00526FF1" w:rsidP="00C7103C">
            <w:pPr>
              <w:spacing w:after="0" w:line="240" w:lineRule="auto"/>
              <w:jc w:val="center"/>
              <w:rPr>
                <w:rFonts w:ascii="Times New Roman" w:hAnsi="Times New Roman" w:cs="Times New Roman"/>
                <w:sz w:val="24"/>
                <w:szCs w:val="24"/>
                <w:shd w:val="clear" w:color="auto" w:fill="92D050"/>
              </w:rPr>
            </w:pPr>
            <w:r w:rsidRPr="004471CF">
              <w:rPr>
                <w:rFonts w:ascii="Times New Roman" w:hAnsi="Times New Roman" w:cs="Times New Roman"/>
                <w:sz w:val="24"/>
                <w:szCs w:val="24"/>
              </w:rPr>
              <w:t>7287</w:t>
            </w:r>
          </w:p>
        </w:tc>
      </w:tr>
      <w:tr w:rsidR="00760766" w:rsidRPr="004471CF" w14:paraId="629E2A32" w14:textId="77777777" w:rsidTr="001B4271">
        <w:trPr>
          <w:cantSplit/>
          <w:trHeight w:val="382"/>
        </w:trPr>
        <w:tc>
          <w:tcPr>
            <w:tcW w:w="1067" w:type="dxa"/>
            <w:tcBorders>
              <w:left w:val="single" w:sz="8" w:space="0" w:color="000000"/>
              <w:bottom w:val="single" w:sz="8" w:space="0" w:color="000000"/>
            </w:tcBorders>
            <w:shd w:val="clear" w:color="auto" w:fill="FFFFFF"/>
          </w:tcPr>
          <w:p w14:paraId="78DF677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2.2.1.</w:t>
            </w:r>
          </w:p>
        </w:tc>
        <w:tc>
          <w:tcPr>
            <w:tcW w:w="4468" w:type="dxa"/>
            <w:tcBorders>
              <w:top w:val="single" w:sz="4" w:space="0" w:color="000000"/>
              <w:left w:val="single" w:sz="8" w:space="0" w:color="000000"/>
              <w:bottom w:val="single" w:sz="8" w:space="0" w:color="000000"/>
            </w:tcBorders>
            <w:shd w:val="clear" w:color="auto" w:fill="FFFFFF"/>
            <w:tcMar>
              <w:left w:w="0" w:type="dxa"/>
              <w:right w:w="0" w:type="dxa"/>
            </w:tcMar>
          </w:tcPr>
          <w:p w14:paraId="2D90402E" w14:textId="5A1EB6C5"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Darbingo amžiaus</w:t>
            </w:r>
            <w:r w:rsidR="00713B93">
              <w:rPr>
                <w:rFonts w:ascii="Times New Roman" w:hAnsi="Times New Roman" w:cs="Times New Roman"/>
                <w:color w:val="000000"/>
                <w:sz w:val="24"/>
                <w:szCs w:val="24"/>
              </w:rPr>
              <w:t xml:space="preserve"> asmenys</w:t>
            </w:r>
            <w:r w:rsidRPr="004471CF">
              <w:rPr>
                <w:rFonts w:ascii="Times New Roman" w:hAnsi="Times New Roman" w:cs="Times New Roman"/>
                <w:sz w:val="24"/>
                <w:szCs w:val="24"/>
              </w:rPr>
              <w:t>, turintys negalią</w:t>
            </w:r>
            <w:r w:rsidRPr="004471CF">
              <w:rPr>
                <w:rFonts w:ascii="Times New Roman" w:hAnsi="Times New Roman" w:cs="Times New Roman"/>
                <w:color w:val="000000"/>
                <w:sz w:val="24"/>
                <w:szCs w:val="24"/>
              </w:rPr>
              <w:t xml:space="preserve"> </w:t>
            </w:r>
          </w:p>
        </w:tc>
        <w:tc>
          <w:tcPr>
            <w:tcW w:w="1881" w:type="dxa"/>
            <w:tcBorders>
              <w:left w:val="single" w:sz="4" w:space="0" w:color="000000"/>
              <w:bottom w:val="single" w:sz="8" w:space="0" w:color="000000"/>
              <w:right w:val="single" w:sz="4" w:space="0" w:color="000000"/>
            </w:tcBorders>
            <w:shd w:val="clear" w:color="auto" w:fill="FFFFFF"/>
            <w:tcMar>
              <w:left w:w="0" w:type="dxa"/>
              <w:right w:w="0" w:type="dxa"/>
            </w:tcMar>
          </w:tcPr>
          <w:p w14:paraId="11FAEE5E" w14:textId="77777777" w:rsidR="00760766" w:rsidRPr="004471CF" w:rsidRDefault="00306178" w:rsidP="00C7103C">
            <w:pPr>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sz w:val="24"/>
                <w:szCs w:val="24"/>
              </w:rPr>
              <w:t>5178</w:t>
            </w:r>
          </w:p>
        </w:tc>
        <w:tc>
          <w:tcPr>
            <w:tcW w:w="2694" w:type="dxa"/>
            <w:tcBorders>
              <w:left w:val="single" w:sz="4" w:space="0" w:color="000000"/>
              <w:bottom w:val="single" w:sz="8" w:space="0" w:color="000000"/>
              <w:right w:val="single" w:sz="4" w:space="0" w:color="000000"/>
            </w:tcBorders>
            <w:shd w:val="clear" w:color="auto" w:fill="FFFFFF"/>
            <w:tcMar>
              <w:left w:w="0" w:type="dxa"/>
              <w:right w:w="0" w:type="dxa"/>
            </w:tcMar>
          </w:tcPr>
          <w:p w14:paraId="629754D4" w14:textId="77777777" w:rsidR="00760766" w:rsidRPr="004471CF" w:rsidRDefault="00526FF1" w:rsidP="00C7103C">
            <w:pPr>
              <w:spacing w:after="0" w:line="240" w:lineRule="auto"/>
              <w:jc w:val="center"/>
              <w:rPr>
                <w:rFonts w:ascii="Times New Roman" w:hAnsi="Times New Roman" w:cs="Times New Roman"/>
                <w:color w:val="000000"/>
                <w:sz w:val="24"/>
                <w:szCs w:val="24"/>
                <w:shd w:val="clear" w:color="auto" w:fill="92D050"/>
              </w:rPr>
            </w:pPr>
            <w:r w:rsidRPr="004471CF">
              <w:rPr>
                <w:rFonts w:ascii="Times New Roman" w:hAnsi="Times New Roman" w:cs="Times New Roman"/>
                <w:sz w:val="24"/>
                <w:szCs w:val="24"/>
              </w:rPr>
              <w:t>4952</w:t>
            </w:r>
          </w:p>
        </w:tc>
      </w:tr>
      <w:tr w:rsidR="00760766" w:rsidRPr="004471CF" w14:paraId="4E5AC196" w14:textId="77777777" w:rsidTr="001B4271">
        <w:trPr>
          <w:cantSplit/>
          <w:trHeight w:val="401"/>
        </w:trPr>
        <w:tc>
          <w:tcPr>
            <w:tcW w:w="1067" w:type="dxa"/>
            <w:tcBorders>
              <w:left w:val="single" w:sz="8" w:space="0" w:color="000000"/>
              <w:bottom w:val="single" w:sz="8" w:space="0" w:color="000000"/>
            </w:tcBorders>
            <w:shd w:val="clear" w:color="auto" w:fill="FFFFFF"/>
          </w:tcPr>
          <w:p w14:paraId="68C5B08E" w14:textId="6ED0585A"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2.2.</w:t>
            </w:r>
            <w:r w:rsidR="00713B93">
              <w:rPr>
                <w:rFonts w:ascii="Times New Roman" w:hAnsi="Times New Roman" w:cs="Times New Roman"/>
                <w:sz w:val="24"/>
                <w:szCs w:val="24"/>
              </w:rPr>
              <w:t>2</w:t>
            </w:r>
            <w:r w:rsidRPr="004471CF">
              <w:rPr>
                <w:rFonts w:ascii="Times New Roman" w:hAnsi="Times New Roman" w:cs="Times New Roman"/>
                <w:sz w:val="24"/>
                <w:szCs w:val="24"/>
              </w:rPr>
              <w:t>.</w:t>
            </w:r>
          </w:p>
        </w:tc>
        <w:tc>
          <w:tcPr>
            <w:tcW w:w="4468" w:type="dxa"/>
            <w:tcBorders>
              <w:top w:val="single" w:sz="4" w:space="0" w:color="000000"/>
              <w:left w:val="single" w:sz="8" w:space="0" w:color="000000"/>
              <w:bottom w:val="single" w:sz="8" w:space="0" w:color="000000"/>
            </w:tcBorders>
            <w:shd w:val="clear" w:color="auto" w:fill="FFFFFF"/>
            <w:tcMar>
              <w:left w:w="0" w:type="dxa"/>
              <w:right w:w="0" w:type="dxa"/>
            </w:tcMar>
          </w:tcPr>
          <w:p w14:paraId="0313231D" w14:textId="1B892897"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Pensinio amžiaus</w:t>
            </w:r>
            <w:r w:rsidR="00713B93">
              <w:rPr>
                <w:rFonts w:ascii="Times New Roman" w:hAnsi="Times New Roman" w:cs="Times New Roman"/>
                <w:color w:val="000000"/>
                <w:sz w:val="24"/>
                <w:szCs w:val="24"/>
              </w:rPr>
              <w:t xml:space="preserve"> asmenys</w:t>
            </w:r>
            <w:r w:rsidRPr="004471CF">
              <w:rPr>
                <w:rFonts w:ascii="Times New Roman" w:hAnsi="Times New Roman" w:cs="Times New Roman"/>
                <w:sz w:val="24"/>
                <w:szCs w:val="24"/>
              </w:rPr>
              <w:t>, turintys negalią</w:t>
            </w:r>
            <w:r w:rsidRPr="004471CF">
              <w:rPr>
                <w:rFonts w:ascii="Times New Roman" w:hAnsi="Times New Roman" w:cs="Times New Roman"/>
                <w:color w:val="000000"/>
                <w:sz w:val="24"/>
                <w:szCs w:val="24"/>
              </w:rPr>
              <w:t xml:space="preserve"> </w:t>
            </w:r>
          </w:p>
        </w:tc>
        <w:tc>
          <w:tcPr>
            <w:tcW w:w="1881" w:type="dxa"/>
            <w:tcBorders>
              <w:left w:val="single" w:sz="4" w:space="0" w:color="000000"/>
              <w:bottom w:val="single" w:sz="8" w:space="0" w:color="000000"/>
              <w:right w:val="single" w:sz="4" w:space="0" w:color="000000"/>
            </w:tcBorders>
            <w:shd w:val="clear" w:color="auto" w:fill="FFFFFF"/>
            <w:tcMar>
              <w:left w:w="0" w:type="dxa"/>
              <w:right w:w="0" w:type="dxa"/>
            </w:tcMar>
          </w:tcPr>
          <w:p w14:paraId="1036B5C0" w14:textId="77777777" w:rsidR="00760766" w:rsidRPr="004471CF" w:rsidRDefault="00306178" w:rsidP="00C7103C">
            <w:pPr>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sz w:val="24"/>
                <w:szCs w:val="24"/>
              </w:rPr>
              <w:t>1900</w:t>
            </w:r>
          </w:p>
        </w:tc>
        <w:tc>
          <w:tcPr>
            <w:tcW w:w="2694" w:type="dxa"/>
            <w:tcBorders>
              <w:left w:val="single" w:sz="4" w:space="0" w:color="000000"/>
              <w:bottom w:val="single" w:sz="8" w:space="0" w:color="000000"/>
              <w:right w:val="single" w:sz="4" w:space="0" w:color="000000"/>
            </w:tcBorders>
            <w:shd w:val="clear" w:color="auto" w:fill="FFFFFF"/>
            <w:tcMar>
              <w:left w:w="0" w:type="dxa"/>
              <w:right w:w="0" w:type="dxa"/>
            </w:tcMar>
          </w:tcPr>
          <w:p w14:paraId="1DE752A8" w14:textId="77777777" w:rsidR="00760766" w:rsidRPr="004471CF" w:rsidRDefault="00526FF1" w:rsidP="00C7103C">
            <w:pPr>
              <w:spacing w:after="0" w:line="240" w:lineRule="auto"/>
              <w:jc w:val="center"/>
              <w:rPr>
                <w:rFonts w:ascii="Times New Roman" w:hAnsi="Times New Roman" w:cs="Times New Roman"/>
                <w:color w:val="000000"/>
                <w:sz w:val="24"/>
                <w:szCs w:val="24"/>
                <w:shd w:val="clear" w:color="auto" w:fill="92D050"/>
              </w:rPr>
            </w:pPr>
            <w:r w:rsidRPr="004471CF">
              <w:rPr>
                <w:rFonts w:ascii="Times New Roman" w:hAnsi="Times New Roman" w:cs="Times New Roman"/>
                <w:sz w:val="24"/>
                <w:szCs w:val="24"/>
              </w:rPr>
              <w:t>1812</w:t>
            </w:r>
          </w:p>
        </w:tc>
      </w:tr>
      <w:tr w:rsidR="00760766" w:rsidRPr="004471CF" w14:paraId="7DE7C689" w14:textId="77777777" w:rsidTr="001B4271">
        <w:trPr>
          <w:cantSplit/>
          <w:trHeight w:val="300"/>
        </w:trPr>
        <w:tc>
          <w:tcPr>
            <w:tcW w:w="1067" w:type="dxa"/>
            <w:tcBorders>
              <w:left w:val="single" w:sz="8" w:space="0" w:color="000000"/>
              <w:bottom w:val="single" w:sz="8" w:space="0" w:color="000000"/>
            </w:tcBorders>
            <w:shd w:val="clear" w:color="auto" w:fill="FFFFFF"/>
          </w:tcPr>
          <w:p w14:paraId="0AC1671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2.3.</w:t>
            </w:r>
          </w:p>
        </w:tc>
        <w:tc>
          <w:tcPr>
            <w:tcW w:w="4468" w:type="dxa"/>
            <w:tcBorders>
              <w:left w:val="single" w:sz="8" w:space="0" w:color="000000"/>
              <w:bottom w:val="single" w:sz="8" w:space="0" w:color="000000"/>
            </w:tcBorders>
            <w:shd w:val="clear" w:color="auto" w:fill="FFFFFF"/>
            <w:tcMar>
              <w:left w:w="0" w:type="dxa"/>
              <w:right w:w="0" w:type="dxa"/>
            </w:tcMar>
          </w:tcPr>
          <w:p w14:paraId="389BCD4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Vaikai</w:t>
            </w:r>
          </w:p>
        </w:tc>
        <w:tc>
          <w:tcPr>
            <w:tcW w:w="1881" w:type="dxa"/>
            <w:tcBorders>
              <w:left w:val="single" w:sz="4" w:space="0" w:color="000000"/>
              <w:bottom w:val="single" w:sz="8" w:space="0" w:color="000000"/>
              <w:right w:val="single" w:sz="4" w:space="0" w:color="000000"/>
            </w:tcBorders>
            <w:shd w:val="clear" w:color="auto" w:fill="FFFFFF"/>
            <w:tcMar>
              <w:left w:w="0" w:type="dxa"/>
              <w:right w:w="0" w:type="dxa"/>
            </w:tcMar>
          </w:tcPr>
          <w:p w14:paraId="4C1E9E97" w14:textId="13C0F1FD" w:rsidR="00760766" w:rsidRPr="004471CF" w:rsidRDefault="00306178" w:rsidP="00C7103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15</w:t>
            </w:r>
            <w:r w:rsidR="00713B93">
              <w:rPr>
                <w:rFonts w:ascii="Times New Roman" w:hAnsi="Times New Roman" w:cs="Times New Roman"/>
                <w:sz w:val="24"/>
                <w:szCs w:val="24"/>
              </w:rPr>
              <w:t xml:space="preserve"> </w:t>
            </w:r>
            <w:r w:rsidRPr="004471CF">
              <w:rPr>
                <w:rFonts w:ascii="Times New Roman" w:hAnsi="Times New Roman" w:cs="Times New Roman"/>
                <w:sz w:val="24"/>
                <w:szCs w:val="24"/>
              </w:rPr>
              <w:t>021</w:t>
            </w:r>
          </w:p>
        </w:tc>
        <w:tc>
          <w:tcPr>
            <w:tcW w:w="2694" w:type="dxa"/>
            <w:tcBorders>
              <w:left w:val="single" w:sz="4" w:space="0" w:color="000000"/>
              <w:bottom w:val="single" w:sz="8" w:space="0" w:color="000000"/>
              <w:right w:val="single" w:sz="4" w:space="0" w:color="000000"/>
            </w:tcBorders>
            <w:shd w:val="clear" w:color="auto" w:fill="FFFFFF"/>
            <w:tcMar>
              <w:left w:w="0" w:type="dxa"/>
              <w:right w:w="0" w:type="dxa"/>
            </w:tcMar>
          </w:tcPr>
          <w:p w14:paraId="4DB6EE7B" w14:textId="6C102D4E" w:rsidR="00760766" w:rsidRPr="004471CF" w:rsidRDefault="00526FF1" w:rsidP="00C7103C">
            <w:pPr>
              <w:spacing w:after="0" w:line="240" w:lineRule="auto"/>
              <w:jc w:val="center"/>
              <w:rPr>
                <w:rFonts w:ascii="Times New Roman" w:hAnsi="Times New Roman" w:cs="Times New Roman"/>
                <w:sz w:val="24"/>
                <w:szCs w:val="24"/>
                <w:shd w:val="clear" w:color="auto" w:fill="92D050"/>
              </w:rPr>
            </w:pPr>
            <w:r w:rsidRPr="004471CF">
              <w:rPr>
                <w:rFonts w:ascii="Times New Roman" w:hAnsi="Times New Roman" w:cs="Times New Roman"/>
                <w:sz w:val="24"/>
                <w:szCs w:val="24"/>
              </w:rPr>
              <w:t>14</w:t>
            </w:r>
            <w:r w:rsidR="00713B93">
              <w:rPr>
                <w:rFonts w:ascii="Times New Roman" w:hAnsi="Times New Roman" w:cs="Times New Roman"/>
                <w:sz w:val="24"/>
                <w:szCs w:val="24"/>
              </w:rPr>
              <w:t xml:space="preserve"> </w:t>
            </w:r>
            <w:r w:rsidRPr="004471CF">
              <w:rPr>
                <w:rFonts w:ascii="Times New Roman" w:hAnsi="Times New Roman" w:cs="Times New Roman"/>
                <w:sz w:val="24"/>
                <w:szCs w:val="24"/>
              </w:rPr>
              <w:t>214</w:t>
            </w:r>
          </w:p>
        </w:tc>
      </w:tr>
      <w:tr w:rsidR="00760766" w:rsidRPr="004471CF" w14:paraId="67F00640" w14:textId="77777777" w:rsidTr="001B4271">
        <w:trPr>
          <w:cantSplit/>
          <w:trHeight w:val="426"/>
        </w:trPr>
        <w:tc>
          <w:tcPr>
            <w:tcW w:w="1067" w:type="dxa"/>
            <w:tcBorders>
              <w:left w:val="single" w:sz="8" w:space="0" w:color="000000"/>
              <w:bottom w:val="single" w:sz="8" w:space="0" w:color="000000"/>
            </w:tcBorders>
            <w:shd w:val="clear" w:color="auto" w:fill="FFFFFF"/>
          </w:tcPr>
          <w:p w14:paraId="3FB87E84" w14:textId="49DA54D4" w:rsidR="00760766" w:rsidRPr="004471CF" w:rsidRDefault="00306178">
            <w:pPr>
              <w:spacing w:after="0" w:line="240" w:lineRule="auto"/>
              <w:jc w:val="both"/>
              <w:rPr>
                <w:rFonts w:ascii="Times New Roman" w:hAnsi="Times New Roman" w:cs="Times New Roman"/>
                <w:sz w:val="24"/>
                <w:szCs w:val="24"/>
              </w:rPr>
            </w:pPr>
            <w:bookmarkStart w:id="5" w:name="_heading=h.i07hzml6dgvr" w:colFirst="0" w:colLast="0"/>
            <w:bookmarkEnd w:id="5"/>
            <w:r w:rsidRPr="004471CF">
              <w:rPr>
                <w:rFonts w:ascii="Times New Roman" w:hAnsi="Times New Roman" w:cs="Times New Roman"/>
                <w:sz w:val="24"/>
                <w:szCs w:val="24"/>
              </w:rPr>
              <w:t>2.4</w:t>
            </w:r>
            <w:r w:rsidR="00713B93">
              <w:rPr>
                <w:rFonts w:ascii="Times New Roman" w:hAnsi="Times New Roman" w:cs="Times New Roman"/>
                <w:sz w:val="24"/>
                <w:szCs w:val="24"/>
              </w:rPr>
              <w:t>.</w:t>
            </w:r>
          </w:p>
        </w:tc>
        <w:tc>
          <w:tcPr>
            <w:tcW w:w="4468" w:type="dxa"/>
            <w:tcBorders>
              <w:left w:val="single" w:sz="8" w:space="0" w:color="000000"/>
              <w:bottom w:val="single" w:sz="8" w:space="0" w:color="000000"/>
            </w:tcBorders>
            <w:shd w:val="clear" w:color="auto" w:fill="FFFFFF"/>
            <w:tcMar>
              <w:left w:w="0" w:type="dxa"/>
              <w:right w:w="0" w:type="dxa"/>
            </w:tcMar>
          </w:tcPr>
          <w:p w14:paraId="23DA5476" w14:textId="77777777" w:rsidR="00760766" w:rsidRPr="004471CF" w:rsidRDefault="00306178">
            <w:pPr>
              <w:spacing w:after="0" w:line="240" w:lineRule="auto"/>
              <w:jc w:val="both"/>
              <w:rPr>
                <w:rFonts w:ascii="Times New Roman" w:hAnsi="Times New Roman" w:cs="Times New Roman"/>
                <w:sz w:val="24"/>
                <w:szCs w:val="24"/>
                <w:highlight w:val="white"/>
              </w:rPr>
            </w:pPr>
            <w:r w:rsidRPr="004471CF">
              <w:rPr>
                <w:rFonts w:ascii="Times New Roman" w:hAnsi="Times New Roman" w:cs="Times New Roman"/>
                <w:sz w:val="24"/>
                <w:szCs w:val="24"/>
                <w:highlight w:val="white"/>
              </w:rPr>
              <w:t xml:space="preserve">Vaikai, turintys negalią </w:t>
            </w:r>
          </w:p>
        </w:tc>
        <w:tc>
          <w:tcPr>
            <w:tcW w:w="1881" w:type="dxa"/>
            <w:tcBorders>
              <w:left w:val="single" w:sz="4" w:space="0" w:color="000000"/>
              <w:bottom w:val="single" w:sz="8" w:space="0" w:color="000000"/>
              <w:right w:val="single" w:sz="4" w:space="0" w:color="000000"/>
            </w:tcBorders>
            <w:shd w:val="clear" w:color="auto" w:fill="FFFFFF"/>
            <w:tcMar>
              <w:left w:w="0" w:type="dxa"/>
              <w:right w:w="0" w:type="dxa"/>
            </w:tcMar>
          </w:tcPr>
          <w:p w14:paraId="09E709CA" w14:textId="77777777" w:rsidR="00760766" w:rsidRPr="004471CF" w:rsidRDefault="00306178" w:rsidP="00C7103C">
            <w:pPr>
              <w:spacing w:after="0" w:line="240" w:lineRule="auto"/>
              <w:jc w:val="center"/>
              <w:rPr>
                <w:rFonts w:ascii="Times New Roman" w:hAnsi="Times New Roman" w:cs="Times New Roman"/>
                <w:sz w:val="24"/>
                <w:szCs w:val="24"/>
                <w:highlight w:val="white"/>
              </w:rPr>
            </w:pPr>
            <w:r w:rsidRPr="004471CF">
              <w:rPr>
                <w:rFonts w:ascii="Times New Roman" w:hAnsi="Times New Roman" w:cs="Times New Roman"/>
                <w:sz w:val="24"/>
                <w:szCs w:val="24"/>
                <w:highlight w:val="white"/>
              </w:rPr>
              <w:t>540</w:t>
            </w:r>
          </w:p>
        </w:tc>
        <w:tc>
          <w:tcPr>
            <w:tcW w:w="2694" w:type="dxa"/>
            <w:tcBorders>
              <w:left w:val="single" w:sz="4" w:space="0" w:color="000000"/>
              <w:bottom w:val="single" w:sz="8" w:space="0" w:color="000000"/>
              <w:right w:val="single" w:sz="4" w:space="0" w:color="000000"/>
            </w:tcBorders>
            <w:shd w:val="clear" w:color="auto" w:fill="FFFFFF"/>
            <w:tcMar>
              <w:left w:w="0" w:type="dxa"/>
              <w:right w:w="0" w:type="dxa"/>
            </w:tcMar>
          </w:tcPr>
          <w:p w14:paraId="7F6F3277" w14:textId="77777777" w:rsidR="00760766" w:rsidRPr="004471CF" w:rsidRDefault="00526FF1" w:rsidP="00C7103C">
            <w:pPr>
              <w:spacing w:after="0" w:line="240" w:lineRule="auto"/>
              <w:jc w:val="center"/>
              <w:rPr>
                <w:rFonts w:ascii="Times New Roman" w:hAnsi="Times New Roman" w:cs="Times New Roman"/>
                <w:sz w:val="24"/>
                <w:szCs w:val="24"/>
                <w:shd w:val="clear" w:color="auto" w:fill="92D050"/>
              </w:rPr>
            </w:pPr>
            <w:r w:rsidRPr="004471CF">
              <w:rPr>
                <w:rFonts w:ascii="Times New Roman" w:hAnsi="Times New Roman" w:cs="Times New Roman"/>
                <w:sz w:val="24"/>
                <w:szCs w:val="24"/>
              </w:rPr>
              <w:t>523</w:t>
            </w:r>
          </w:p>
        </w:tc>
      </w:tr>
      <w:tr w:rsidR="00760766" w:rsidRPr="004471CF" w14:paraId="48BB3DC6" w14:textId="77777777" w:rsidTr="001B4271">
        <w:trPr>
          <w:cantSplit/>
          <w:trHeight w:val="250"/>
        </w:trPr>
        <w:tc>
          <w:tcPr>
            <w:tcW w:w="1067" w:type="dxa"/>
            <w:tcBorders>
              <w:left w:val="single" w:sz="8" w:space="0" w:color="000000"/>
              <w:bottom w:val="single" w:sz="8" w:space="0" w:color="000000"/>
            </w:tcBorders>
            <w:shd w:val="clear" w:color="auto" w:fill="FFFFFF"/>
          </w:tcPr>
          <w:p w14:paraId="7E2CAB60" w14:textId="57F524A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2.5</w:t>
            </w:r>
            <w:r w:rsidR="00713B93">
              <w:rPr>
                <w:rFonts w:ascii="Times New Roman" w:hAnsi="Times New Roman" w:cs="Times New Roman"/>
                <w:sz w:val="24"/>
                <w:szCs w:val="24"/>
              </w:rPr>
              <w:t>.</w:t>
            </w:r>
          </w:p>
        </w:tc>
        <w:tc>
          <w:tcPr>
            <w:tcW w:w="4468" w:type="dxa"/>
            <w:tcBorders>
              <w:left w:val="single" w:sz="8" w:space="0" w:color="000000"/>
              <w:bottom w:val="single" w:sz="8" w:space="0" w:color="000000"/>
            </w:tcBorders>
            <w:shd w:val="clear" w:color="auto" w:fill="FFFFFF"/>
            <w:tcMar>
              <w:left w:w="0" w:type="dxa"/>
              <w:right w:w="0" w:type="dxa"/>
            </w:tcMar>
          </w:tcPr>
          <w:p w14:paraId="12B771D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Vaikai, augantys soc</w:t>
            </w:r>
            <w:r w:rsidR="00A450D6" w:rsidRPr="004471CF">
              <w:rPr>
                <w:rFonts w:ascii="Times New Roman" w:hAnsi="Times New Roman" w:cs="Times New Roman"/>
                <w:sz w:val="24"/>
                <w:szCs w:val="24"/>
              </w:rPr>
              <w:t>ialinės</w:t>
            </w:r>
            <w:r w:rsidRPr="004471CF">
              <w:rPr>
                <w:rFonts w:ascii="Times New Roman" w:hAnsi="Times New Roman" w:cs="Times New Roman"/>
                <w:sz w:val="24"/>
                <w:szCs w:val="24"/>
              </w:rPr>
              <w:t xml:space="preserve"> rizikos </w:t>
            </w:r>
            <w:r w:rsidR="00A450D6" w:rsidRPr="004471CF">
              <w:rPr>
                <w:rFonts w:ascii="Times New Roman" w:hAnsi="Times New Roman" w:cs="Times New Roman"/>
                <w:sz w:val="24"/>
                <w:szCs w:val="24"/>
              </w:rPr>
              <w:t xml:space="preserve">veiksnius patiriančiose </w:t>
            </w:r>
            <w:r w:rsidRPr="004471CF">
              <w:rPr>
                <w:rFonts w:ascii="Times New Roman" w:hAnsi="Times New Roman" w:cs="Times New Roman"/>
                <w:sz w:val="24"/>
                <w:szCs w:val="24"/>
              </w:rPr>
              <w:t>šeimose</w:t>
            </w:r>
          </w:p>
        </w:tc>
        <w:tc>
          <w:tcPr>
            <w:tcW w:w="1881" w:type="dxa"/>
            <w:tcBorders>
              <w:left w:val="single" w:sz="4" w:space="0" w:color="000000"/>
              <w:bottom w:val="single" w:sz="8" w:space="0" w:color="000000"/>
              <w:right w:val="single" w:sz="4" w:space="0" w:color="000000"/>
            </w:tcBorders>
            <w:shd w:val="clear" w:color="auto" w:fill="FFFFFF"/>
            <w:tcMar>
              <w:left w:w="0" w:type="dxa"/>
              <w:right w:w="0" w:type="dxa"/>
            </w:tcMar>
          </w:tcPr>
          <w:p w14:paraId="22964727" w14:textId="77777777" w:rsidR="00760766" w:rsidRPr="004471CF" w:rsidRDefault="00306178" w:rsidP="00C7103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392</w:t>
            </w:r>
          </w:p>
        </w:tc>
        <w:tc>
          <w:tcPr>
            <w:tcW w:w="2694" w:type="dxa"/>
            <w:tcBorders>
              <w:left w:val="single" w:sz="4" w:space="0" w:color="000000"/>
              <w:bottom w:val="single" w:sz="8" w:space="0" w:color="000000"/>
              <w:right w:val="single" w:sz="4" w:space="0" w:color="000000"/>
            </w:tcBorders>
            <w:shd w:val="clear" w:color="auto" w:fill="FFFFFF"/>
            <w:tcMar>
              <w:left w:w="0" w:type="dxa"/>
              <w:right w:w="0" w:type="dxa"/>
            </w:tcMar>
          </w:tcPr>
          <w:p w14:paraId="7A34700B" w14:textId="77777777" w:rsidR="00760766" w:rsidRPr="004471CF" w:rsidRDefault="00526FF1" w:rsidP="00C7103C">
            <w:pPr>
              <w:spacing w:after="0" w:line="240" w:lineRule="auto"/>
              <w:jc w:val="center"/>
              <w:rPr>
                <w:rFonts w:ascii="Times New Roman" w:hAnsi="Times New Roman" w:cs="Times New Roman"/>
                <w:sz w:val="24"/>
                <w:szCs w:val="24"/>
                <w:shd w:val="clear" w:color="auto" w:fill="92D050"/>
              </w:rPr>
            </w:pPr>
            <w:r w:rsidRPr="004471CF">
              <w:rPr>
                <w:rFonts w:ascii="Times New Roman" w:hAnsi="Times New Roman" w:cs="Times New Roman"/>
                <w:sz w:val="24"/>
                <w:szCs w:val="24"/>
              </w:rPr>
              <w:t>397</w:t>
            </w:r>
          </w:p>
        </w:tc>
      </w:tr>
      <w:tr w:rsidR="00760766" w:rsidRPr="004471CF" w14:paraId="2429DA17" w14:textId="77777777" w:rsidTr="001B4271">
        <w:trPr>
          <w:cantSplit/>
          <w:trHeight w:val="392"/>
        </w:trPr>
        <w:tc>
          <w:tcPr>
            <w:tcW w:w="1067" w:type="dxa"/>
            <w:tcBorders>
              <w:left w:val="single" w:sz="8" w:space="0" w:color="000000"/>
              <w:bottom w:val="single" w:sz="8" w:space="0" w:color="000000"/>
            </w:tcBorders>
            <w:shd w:val="clear" w:color="auto" w:fill="FFFFFF"/>
          </w:tcPr>
          <w:p w14:paraId="523D9E6F" w14:textId="728BFA20"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2.6</w:t>
            </w:r>
            <w:r w:rsidR="00713B93">
              <w:rPr>
                <w:rFonts w:ascii="Times New Roman" w:hAnsi="Times New Roman" w:cs="Times New Roman"/>
                <w:sz w:val="24"/>
                <w:szCs w:val="24"/>
              </w:rPr>
              <w:t>.</w:t>
            </w:r>
          </w:p>
        </w:tc>
        <w:tc>
          <w:tcPr>
            <w:tcW w:w="4468" w:type="dxa"/>
            <w:tcBorders>
              <w:left w:val="single" w:sz="8" w:space="0" w:color="000000"/>
              <w:bottom w:val="single" w:sz="8" w:space="0" w:color="000000"/>
            </w:tcBorders>
            <w:shd w:val="clear" w:color="auto" w:fill="FFFFFF"/>
            <w:tcMar>
              <w:left w:w="0" w:type="dxa"/>
              <w:right w:w="0" w:type="dxa"/>
            </w:tcMar>
          </w:tcPr>
          <w:p w14:paraId="20F3E96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Šeimos, patiriančios socialinės rizikos veiksnius</w:t>
            </w:r>
          </w:p>
        </w:tc>
        <w:tc>
          <w:tcPr>
            <w:tcW w:w="1881" w:type="dxa"/>
            <w:tcBorders>
              <w:left w:val="single" w:sz="4" w:space="0" w:color="000000"/>
              <w:bottom w:val="single" w:sz="8" w:space="0" w:color="000000"/>
              <w:right w:val="single" w:sz="4" w:space="0" w:color="000000"/>
            </w:tcBorders>
            <w:shd w:val="clear" w:color="auto" w:fill="FFFFFF"/>
            <w:tcMar>
              <w:left w:w="0" w:type="dxa"/>
              <w:right w:w="0" w:type="dxa"/>
            </w:tcMar>
          </w:tcPr>
          <w:p w14:paraId="484F0A63" w14:textId="77777777" w:rsidR="00760766" w:rsidRPr="004471CF" w:rsidRDefault="00306178" w:rsidP="00C7103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218</w:t>
            </w:r>
          </w:p>
        </w:tc>
        <w:tc>
          <w:tcPr>
            <w:tcW w:w="2694" w:type="dxa"/>
            <w:tcBorders>
              <w:left w:val="single" w:sz="4" w:space="0" w:color="000000"/>
              <w:bottom w:val="single" w:sz="8" w:space="0" w:color="000000"/>
              <w:right w:val="single" w:sz="4" w:space="0" w:color="000000"/>
            </w:tcBorders>
            <w:shd w:val="clear" w:color="auto" w:fill="FFFFFF"/>
            <w:tcMar>
              <w:left w:w="0" w:type="dxa"/>
              <w:right w:w="0" w:type="dxa"/>
            </w:tcMar>
          </w:tcPr>
          <w:p w14:paraId="1B4E413F" w14:textId="77777777" w:rsidR="00760766" w:rsidRPr="004471CF" w:rsidRDefault="00526FF1" w:rsidP="00C7103C">
            <w:pPr>
              <w:spacing w:after="0" w:line="240" w:lineRule="auto"/>
              <w:jc w:val="center"/>
              <w:rPr>
                <w:rFonts w:ascii="Times New Roman" w:hAnsi="Times New Roman" w:cs="Times New Roman"/>
                <w:sz w:val="24"/>
                <w:szCs w:val="24"/>
                <w:shd w:val="clear" w:color="auto" w:fill="92D050"/>
              </w:rPr>
            </w:pPr>
            <w:r w:rsidRPr="004471CF">
              <w:rPr>
                <w:rFonts w:ascii="Times New Roman" w:hAnsi="Times New Roman" w:cs="Times New Roman"/>
                <w:sz w:val="24"/>
                <w:szCs w:val="24"/>
              </w:rPr>
              <w:t>222</w:t>
            </w:r>
          </w:p>
        </w:tc>
      </w:tr>
      <w:tr w:rsidR="00760766" w:rsidRPr="004471CF" w14:paraId="4E52ED1E" w14:textId="77777777" w:rsidTr="001B4271">
        <w:trPr>
          <w:cantSplit/>
          <w:trHeight w:val="108"/>
        </w:trPr>
        <w:tc>
          <w:tcPr>
            <w:tcW w:w="1067" w:type="dxa"/>
            <w:tcBorders>
              <w:left w:val="single" w:sz="8" w:space="0" w:color="000000"/>
              <w:bottom w:val="single" w:sz="8" w:space="0" w:color="000000"/>
            </w:tcBorders>
            <w:shd w:val="clear" w:color="auto" w:fill="FFFFFF"/>
          </w:tcPr>
          <w:p w14:paraId="74A073C7" w14:textId="77777777"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2.7.</w:t>
            </w:r>
          </w:p>
        </w:tc>
        <w:tc>
          <w:tcPr>
            <w:tcW w:w="4468" w:type="dxa"/>
            <w:tcBorders>
              <w:left w:val="single" w:sz="8" w:space="0" w:color="000000"/>
              <w:bottom w:val="single" w:sz="8" w:space="0" w:color="000000"/>
            </w:tcBorders>
            <w:shd w:val="clear" w:color="auto" w:fill="FFFFFF"/>
            <w:tcMar>
              <w:left w:w="0" w:type="dxa"/>
              <w:right w:w="0" w:type="dxa"/>
            </w:tcMar>
          </w:tcPr>
          <w:p w14:paraId="4A8687D0" w14:textId="77777777"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Jaunimas (14–29 metų)</w:t>
            </w:r>
          </w:p>
        </w:tc>
        <w:tc>
          <w:tcPr>
            <w:tcW w:w="1881" w:type="dxa"/>
            <w:tcBorders>
              <w:left w:val="single" w:sz="4" w:space="0" w:color="000000"/>
              <w:bottom w:val="single" w:sz="8" w:space="0" w:color="000000"/>
              <w:right w:val="single" w:sz="4" w:space="0" w:color="000000"/>
            </w:tcBorders>
            <w:shd w:val="clear" w:color="auto" w:fill="FFFFFF"/>
            <w:tcMar>
              <w:left w:w="0" w:type="dxa"/>
              <w:right w:w="0" w:type="dxa"/>
            </w:tcMar>
          </w:tcPr>
          <w:p w14:paraId="26150D68" w14:textId="08F75693" w:rsidR="00760766" w:rsidRPr="004471CF" w:rsidRDefault="00306178" w:rsidP="00C7103C">
            <w:pPr>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sz w:val="24"/>
                <w:szCs w:val="24"/>
              </w:rPr>
              <w:t>14</w:t>
            </w:r>
            <w:r w:rsidR="00713B93">
              <w:rPr>
                <w:rFonts w:ascii="Times New Roman" w:hAnsi="Times New Roman" w:cs="Times New Roman"/>
                <w:sz w:val="24"/>
                <w:szCs w:val="24"/>
              </w:rPr>
              <w:t xml:space="preserve"> </w:t>
            </w:r>
            <w:r w:rsidRPr="004471CF">
              <w:rPr>
                <w:rFonts w:ascii="Times New Roman" w:hAnsi="Times New Roman" w:cs="Times New Roman"/>
                <w:sz w:val="24"/>
                <w:szCs w:val="24"/>
              </w:rPr>
              <w:t>220</w:t>
            </w:r>
          </w:p>
        </w:tc>
        <w:tc>
          <w:tcPr>
            <w:tcW w:w="2694" w:type="dxa"/>
            <w:tcBorders>
              <w:left w:val="single" w:sz="4" w:space="0" w:color="000000"/>
              <w:bottom w:val="single" w:sz="8" w:space="0" w:color="000000"/>
              <w:right w:val="single" w:sz="4" w:space="0" w:color="000000"/>
            </w:tcBorders>
            <w:shd w:val="clear" w:color="auto" w:fill="FFFFFF"/>
            <w:tcMar>
              <w:left w:w="0" w:type="dxa"/>
              <w:right w:w="0" w:type="dxa"/>
            </w:tcMar>
          </w:tcPr>
          <w:p w14:paraId="10B01644" w14:textId="6FE6EBF7" w:rsidR="00760766" w:rsidRPr="004471CF" w:rsidRDefault="00526FF1" w:rsidP="00C7103C">
            <w:pPr>
              <w:spacing w:after="0" w:line="240" w:lineRule="auto"/>
              <w:jc w:val="center"/>
              <w:rPr>
                <w:rFonts w:ascii="Times New Roman" w:hAnsi="Times New Roman" w:cs="Times New Roman"/>
                <w:color w:val="000000"/>
                <w:sz w:val="24"/>
                <w:szCs w:val="24"/>
                <w:shd w:val="clear" w:color="auto" w:fill="92D050"/>
              </w:rPr>
            </w:pPr>
            <w:r w:rsidRPr="004471CF">
              <w:rPr>
                <w:rFonts w:ascii="Times New Roman" w:hAnsi="Times New Roman" w:cs="Times New Roman"/>
                <w:sz w:val="24"/>
                <w:szCs w:val="24"/>
              </w:rPr>
              <w:t>114</w:t>
            </w:r>
            <w:r w:rsidR="00713B93">
              <w:rPr>
                <w:rFonts w:ascii="Times New Roman" w:hAnsi="Times New Roman" w:cs="Times New Roman"/>
                <w:sz w:val="24"/>
                <w:szCs w:val="24"/>
              </w:rPr>
              <w:t xml:space="preserve"> </w:t>
            </w:r>
            <w:r w:rsidRPr="004471CF">
              <w:rPr>
                <w:rFonts w:ascii="Times New Roman" w:hAnsi="Times New Roman" w:cs="Times New Roman"/>
                <w:sz w:val="24"/>
                <w:szCs w:val="24"/>
              </w:rPr>
              <w:t>220</w:t>
            </w:r>
          </w:p>
        </w:tc>
      </w:tr>
    </w:tbl>
    <w:p w14:paraId="5E5F7D80" w14:textId="77777777" w:rsidR="007E02DA" w:rsidRPr="004471CF" w:rsidRDefault="007E02DA" w:rsidP="007E02DA">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 2020 m. Lietuvos statistikos departamento duomenys </w:t>
      </w:r>
    </w:p>
    <w:p w14:paraId="105E7D08" w14:textId="7F078732" w:rsidR="007E02DA" w:rsidRPr="004471CF" w:rsidRDefault="007E02DA" w:rsidP="007E02DA">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r w:rsidR="00713B93">
        <w:rPr>
          <w:rFonts w:ascii="Times New Roman" w:hAnsi="Times New Roman" w:cs="Times New Roman"/>
          <w:sz w:val="24"/>
          <w:szCs w:val="24"/>
        </w:rPr>
        <w:t xml:space="preserve"> </w:t>
      </w:r>
      <w:r w:rsidRPr="004471CF">
        <w:rPr>
          <w:rFonts w:ascii="Times New Roman" w:hAnsi="Times New Roman" w:cs="Times New Roman"/>
          <w:sz w:val="24"/>
          <w:szCs w:val="24"/>
        </w:rPr>
        <w:t>2020 m. Panevėžio socialinių paslaugų centro duomenys</w:t>
      </w:r>
    </w:p>
    <w:p w14:paraId="13EF541B" w14:textId="5EDA86D1" w:rsidR="007E02DA" w:rsidRPr="004471CF" w:rsidRDefault="007E02DA" w:rsidP="007E02DA">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r w:rsidR="00713B93">
        <w:rPr>
          <w:rFonts w:ascii="Times New Roman" w:hAnsi="Times New Roman" w:cs="Times New Roman"/>
          <w:sz w:val="24"/>
          <w:szCs w:val="24"/>
        </w:rPr>
        <w:t xml:space="preserve"> </w:t>
      </w:r>
      <w:r w:rsidRPr="004471CF">
        <w:rPr>
          <w:rFonts w:ascii="Times New Roman" w:hAnsi="Times New Roman" w:cs="Times New Roman"/>
          <w:sz w:val="24"/>
          <w:szCs w:val="24"/>
        </w:rPr>
        <w:t>2020 m. Socialinės apsaugos ir darbo ministerijos duomenys</w:t>
      </w:r>
    </w:p>
    <w:p w14:paraId="5F7A4C20" w14:textId="0072F14C" w:rsidR="00760766" w:rsidRPr="004471CF" w:rsidRDefault="007E02DA" w:rsidP="007E02DA">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r w:rsidR="00713B93">
        <w:rPr>
          <w:rFonts w:ascii="Times New Roman" w:hAnsi="Times New Roman" w:cs="Times New Roman"/>
          <w:sz w:val="24"/>
          <w:szCs w:val="24"/>
        </w:rPr>
        <w:t xml:space="preserve"> </w:t>
      </w:r>
      <w:r w:rsidRPr="004471CF">
        <w:rPr>
          <w:rFonts w:ascii="Times New Roman" w:hAnsi="Times New Roman" w:cs="Times New Roman"/>
          <w:sz w:val="24"/>
          <w:szCs w:val="24"/>
        </w:rPr>
        <w:t>2020 m. Savivaldybės administracijos duomeny</w:t>
      </w:r>
      <w:r w:rsidR="001B4271">
        <w:rPr>
          <w:rFonts w:ascii="Times New Roman" w:hAnsi="Times New Roman" w:cs="Times New Roman"/>
          <w:sz w:val="24"/>
          <w:szCs w:val="24"/>
        </w:rPr>
        <w:t>s</w:t>
      </w:r>
    </w:p>
    <w:p w14:paraId="71C749EE" w14:textId="77777777" w:rsidR="00A74B7F" w:rsidRPr="00A74B7F" w:rsidRDefault="00A74B7F" w:rsidP="00A74B7F">
      <w:pPr>
        <w:spacing w:after="240" w:line="276" w:lineRule="auto"/>
        <w:ind w:firstLine="860"/>
        <w:jc w:val="both"/>
        <w:rPr>
          <w:rFonts w:ascii="Times New Roman" w:hAnsi="Times New Roman" w:cs="Times New Roman"/>
          <w:sz w:val="2"/>
          <w:szCs w:val="2"/>
        </w:rPr>
      </w:pPr>
    </w:p>
    <w:p w14:paraId="056C154B" w14:textId="77777777" w:rsidR="00760766" w:rsidRPr="004471CF" w:rsidRDefault="00A74B7F" w:rsidP="00A74B7F">
      <w:pPr>
        <w:spacing w:after="240" w:line="276" w:lineRule="auto"/>
        <w:ind w:firstLine="860"/>
        <w:jc w:val="both"/>
        <w:rPr>
          <w:rFonts w:ascii="Times New Roman" w:hAnsi="Times New Roman" w:cs="Times New Roman"/>
          <w:sz w:val="24"/>
          <w:szCs w:val="24"/>
        </w:rPr>
      </w:pPr>
      <w:r>
        <w:rPr>
          <w:rFonts w:ascii="Times New Roman" w:hAnsi="Times New Roman" w:cs="Times New Roman"/>
          <w:sz w:val="24"/>
          <w:szCs w:val="24"/>
        </w:rPr>
        <w:t>P</w:t>
      </w:r>
      <w:r w:rsidR="00306178" w:rsidRPr="004471CF">
        <w:rPr>
          <w:rFonts w:ascii="Times New Roman" w:hAnsi="Times New Roman" w:cs="Times New Roman"/>
          <w:sz w:val="24"/>
          <w:szCs w:val="24"/>
        </w:rPr>
        <w:t>anevėžio mieste 2021 metais gyveno 84 613 gyventojų. Lietuvoje 2021 metais gyveno 2 795 680 gyventojai, t. y. 52 224 gyventojais mažiau nei 2017 m. Plačiau žr. 3 lentelę.</w:t>
      </w:r>
    </w:p>
    <w:p w14:paraId="1E798C08" w14:textId="77777777" w:rsidR="001B4271" w:rsidRDefault="00306178" w:rsidP="00A74B7F">
      <w:pPr>
        <w:spacing w:after="0" w:line="276" w:lineRule="auto"/>
        <w:ind w:firstLine="720"/>
        <w:jc w:val="center"/>
        <w:rPr>
          <w:rFonts w:ascii="Times New Roman" w:hAnsi="Times New Roman" w:cs="Times New Roman"/>
          <w:sz w:val="24"/>
          <w:szCs w:val="24"/>
        </w:rPr>
      </w:pPr>
      <w:r w:rsidRPr="004471CF">
        <w:rPr>
          <w:rFonts w:ascii="Times New Roman" w:hAnsi="Times New Roman" w:cs="Times New Roman"/>
          <w:sz w:val="24"/>
          <w:szCs w:val="24"/>
        </w:rPr>
        <w:t>Gyventojų skaičius 2017–2021 metų pradžioje</w:t>
      </w:r>
    </w:p>
    <w:p w14:paraId="37FDC1B5" w14:textId="77777777" w:rsidR="001B4271" w:rsidRPr="004471CF" w:rsidRDefault="001B4271" w:rsidP="001B4271">
      <w:pPr>
        <w:spacing w:after="0" w:line="276" w:lineRule="auto"/>
        <w:ind w:firstLine="720"/>
        <w:jc w:val="right"/>
        <w:rPr>
          <w:rFonts w:ascii="Times New Roman" w:hAnsi="Times New Roman" w:cs="Times New Roman"/>
          <w:sz w:val="24"/>
          <w:szCs w:val="24"/>
        </w:rPr>
      </w:pPr>
      <w:r w:rsidRPr="004471CF">
        <w:rPr>
          <w:rFonts w:ascii="Times New Roman" w:hAnsi="Times New Roman" w:cs="Times New Roman"/>
          <w:sz w:val="24"/>
          <w:szCs w:val="24"/>
        </w:rPr>
        <w:t>3 lentelė</w:t>
      </w:r>
    </w:p>
    <w:tbl>
      <w:tblPr>
        <w:tblStyle w:val="af8"/>
        <w:tblW w:w="1016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258"/>
        <w:gridCol w:w="1386"/>
        <w:gridCol w:w="1186"/>
        <w:gridCol w:w="1224"/>
        <w:gridCol w:w="1134"/>
        <w:gridCol w:w="1276"/>
        <w:gridCol w:w="1701"/>
      </w:tblGrid>
      <w:tr w:rsidR="0043068F" w:rsidRPr="004471CF" w14:paraId="614DDC62" w14:textId="77777777" w:rsidTr="00A74B7F">
        <w:trPr>
          <w:trHeight w:val="333"/>
        </w:trPr>
        <w:tc>
          <w:tcPr>
            <w:tcW w:w="2258" w:type="dxa"/>
            <w:vMerge w:val="restart"/>
            <w:tcBorders>
              <w:top w:val="single" w:sz="8" w:space="0" w:color="000000"/>
              <w:left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1CFD1C71" w14:textId="77777777" w:rsidR="0043068F" w:rsidRPr="004471CF" w:rsidRDefault="00A74B7F" w:rsidP="00A74B7F">
            <w:pPr>
              <w:spacing w:after="0"/>
              <w:jc w:val="center"/>
              <w:rPr>
                <w:rFonts w:ascii="Times New Roman" w:hAnsi="Times New Roman" w:cs="Times New Roman"/>
                <w:sz w:val="24"/>
                <w:szCs w:val="24"/>
              </w:rPr>
            </w:pPr>
            <w:r>
              <w:rPr>
                <w:rFonts w:ascii="Times New Roman" w:hAnsi="Times New Roman" w:cs="Times New Roman"/>
                <w:sz w:val="24"/>
                <w:szCs w:val="24"/>
              </w:rPr>
              <w:t>Gyvenamoji teritorija</w:t>
            </w:r>
          </w:p>
        </w:tc>
        <w:tc>
          <w:tcPr>
            <w:tcW w:w="6206" w:type="dxa"/>
            <w:gridSpan w:val="5"/>
            <w:tcBorders>
              <w:top w:val="single" w:sz="8" w:space="0" w:color="000000"/>
              <w:left w:val="nil"/>
              <w:bottom w:val="single" w:sz="8" w:space="0" w:color="000000"/>
              <w:right w:val="single" w:sz="8" w:space="0" w:color="000000"/>
            </w:tcBorders>
            <w:shd w:val="clear" w:color="auto" w:fill="D9E2F3"/>
            <w:tcMar>
              <w:top w:w="100" w:type="dxa"/>
              <w:left w:w="100" w:type="dxa"/>
              <w:bottom w:w="100" w:type="dxa"/>
              <w:right w:w="100" w:type="dxa"/>
            </w:tcMar>
          </w:tcPr>
          <w:p w14:paraId="3538CCCE" w14:textId="77777777" w:rsidR="0043068F" w:rsidRPr="004471CF" w:rsidRDefault="0043068F" w:rsidP="00A74B7F">
            <w:pPr>
              <w:spacing w:after="0"/>
              <w:ind w:left="-440"/>
              <w:jc w:val="center"/>
              <w:rPr>
                <w:rFonts w:ascii="Times New Roman" w:hAnsi="Times New Roman" w:cs="Times New Roman"/>
                <w:sz w:val="24"/>
                <w:szCs w:val="24"/>
              </w:rPr>
            </w:pPr>
            <w:r w:rsidRPr="004471CF">
              <w:rPr>
                <w:rFonts w:ascii="Times New Roman" w:hAnsi="Times New Roman" w:cs="Times New Roman"/>
                <w:sz w:val="24"/>
                <w:szCs w:val="24"/>
              </w:rPr>
              <w:t>Laikotarpis</w:t>
            </w:r>
          </w:p>
        </w:tc>
        <w:tc>
          <w:tcPr>
            <w:tcW w:w="1701" w:type="dxa"/>
            <w:vMerge w:val="restart"/>
            <w:tcBorders>
              <w:top w:val="single" w:sz="8" w:space="0" w:color="000000"/>
              <w:left w:val="nil"/>
              <w:bottom w:val="single" w:sz="8" w:space="0" w:color="000000"/>
              <w:right w:val="single" w:sz="8" w:space="0" w:color="000000"/>
            </w:tcBorders>
            <w:shd w:val="clear" w:color="auto" w:fill="D9E2F3"/>
            <w:tcMar>
              <w:top w:w="100" w:type="dxa"/>
              <w:left w:w="100" w:type="dxa"/>
              <w:bottom w:w="100" w:type="dxa"/>
              <w:right w:w="100" w:type="dxa"/>
            </w:tcMar>
          </w:tcPr>
          <w:p w14:paraId="5F15C5B0" w14:textId="77777777" w:rsidR="0043068F" w:rsidRPr="004471CF" w:rsidRDefault="0043068F" w:rsidP="00A74B7F">
            <w:pPr>
              <w:spacing w:after="0"/>
              <w:ind w:left="-440"/>
              <w:jc w:val="right"/>
              <w:rPr>
                <w:rFonts w:ascii="Times New Roman" w:hAnsi="Times New Roman" w:cs="Times New Roman"/>
                <w:sz w:val="24"/>
                <w:szCs w:val="24"/>
              </w:rPr>
            </w:pPr>
            <w:r w:rsidRPr="004471CF">
              <w:rPr>
                <w:rFonts w:ascii="Times New Roman" w:hAnsi="Times New Roman" w:cs="Times New Roman"/>
                <w:sz w:val="24"/>
                <w:szCs w:val="24"/>
              </w:rPr>
              <w:t>Pokytis, proc.</w:t>
            </w:r>
          </w:p>
        </w:tc>
      </w:tr>
      <w:tr w:rsidR="0043068F" w:rsidRPr="004471CF" w14:paraId="6036D75B" w14:textId="77777777" w:rsidTr="00A74B7F">
        <w:trPr>
          <w:trHeight w:val="196"/>
        </w:trPr>
        <w:tc>
          <w:tcPr>
            <w:tcW w:w="2258" w:type="dxa"/>
            <w:vMerge/>
            <w:tcBorders>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14:paraId="030C8794" w14:textId="77777777" w:rsidR="0043068F" w:rsidRPr="004471CF" w:rsidRDefault="0043068F" w:rsidP="00A74B7F">
            <w:pPr>
              <w:spacing w:after="240" w:line="276" w:lineRule="auto"/>
              <w:ind w:left="-440"/>
              <w:jc w:val="center"/>
              <w:rPr>
                <w:rFonts w:ascii="Times New Roman" w:hAnsi="Times New Roman" w:cs="Times New Roman"/>
                <w:sz w:val="24"/>
                <w:szCs w:val="24"/>
              </w:rPr>
            </w:pPr>
          </w:p>
        </w:tc>
        <w:tc>
          <w:tcPr>
            <w:tcW w:w="1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B9E26E" w14:textId="77777777" w:rsidR="0043068F" w:rsidRPr="001B4271" w:rsidRDefault="0043068F" w:rsidP="00A74B7F">
            <w:pPr>
              <w:jc w:val="right"/>
              <w:rPr>
                <w:rFonts w:ascii="Times New Roman" w:hAnsi="Times New Roman" w:cs="Times New Roman"/>
                <w:b/>
                <w:bCs/>
                <w:sz w:val="24"/>
                <w:szCs w:val="24"/>
              </w:rPr>
            </w:pPr>
            <w:r w:rsidRPr="001B4271">
              <w:rPr>
                <w:rFonts w:ascii="Times New Roman" w:hAnsi="Times New Roman" w:cs="Times New Roman"/>
                <w:b/>
                <w:bCs/>
                <w:sz w:val="24"/>
                <w:szCs w:val="24"/>
              </w:rPr>
              <w:t>2017 m.</w:t>
            </w:r>
          </w:p>
        </w:tc>
        <w:tc>
          <w:tcPr>
            <w:tcW w:w="11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304925" w14:textId="77777777" w:rsidR="0043068F" w:rsidRPr="001B4271" w:rsidRDefault="0043068F" w:rsidP="00A74B7F">
            <w:pPr>
              <w:ind w:left="-440"/>
              <w:jc w:val="right"/>
              <w:rPr>
                <w:rFonts w:ascii="Times New Roman" w:hAnsi="Times New Roman" w:cs="Times New Roman"/>
                <w:b/>
                <w:bCs/>
                <w:sz w:val="24"/>
                <w:szCs w:val="24"/>
              </w:rPr>
            </w:pPr>
            <w:r w:rsidRPr="001B4271">
              <w:rPr>
                <w:rFonts w:ascii="Times New Roman" w:hAnsi="Times New Roman" w:cs="Times New Roman"/>
                <w:b/>
                <w:bCs/>
                <w:sz w:val="24"/>
                <w:szCs w:val="24"/>
              </w:rPr>
              <w:t>2018 m.</w:t>
            </w:r>
          </w:p>
        </w:tc>
        <w:tc>
          <w:tcPr>
            <w:tcW w:w="12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72B6E1" w14:textId="77777777" w:rsidR="0043068F" w:rsidRPr="001B4271" w:rsidRDefault="0043068F" w:rsidP="00A74B7F">
            <w:pPr>
              <w:ind w:left="-440"/>
              <w:jc w:val="right"/>
              <w:rPr>
                <w:rFonts w:ascii="Times New Roman" w:hAnsi="Times New Roman" w:cs="Times New Roman"/>
                <w:b/>
                <w:bCs/>
                <w:sz w:val="24"/>
                <w:szCs w:val="24"/>
              </w:rPr>
            </w:pPr>
            <w:r w:rsidRPr="001B4271">
              <w:rPr>
                <w:rFonts w:ascii="Times New Roman" w:hAnsi="Times New Roman" w:cs="Times New Roman"/>
                <w:b/>
                <w:bCs/>
                <w:sz w:val="24"/>
                <w:szCs w:val="24"/>
              </w:rPr>
              <w:t>2019 m.</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EB68C" w14:textId="77777777" w:rsidR="0043068F" w:rsidRPr="001B4271" w:rsidRDefault="0043068F" w:rsidP="00A74B7F">
            <w:pPr>
              <w:ind w:left="-440"/>
              <w:jc w:val="right"/>
              <w:rPr>
                <w:rFonts w:ascii="Times New Roman" w:hAnsi="Times New Roman" w:cs="Times New Roman"/>
                <w:b/>
                <w:bCs/>
                <w:sz w:val="24"/>
                <w:szCs w:val="24"/>
              </w:rPr>
            </w:pPr>
            <w:r w:rsidRPr="001B4271">
              <w:rPr>
                <w:rFonts w:ascii="Times New Roman" w:hAnsi="Times New Roman" w:cs="Times New Roman"/>
                <w:b/>
                <w:bCs/>
                <w:sz w:val="24"/>
                <w:szCs w:val="24"/>
              </w:rPr>
              <w:t>2020 m.</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0DF4CD" w14:textId="77777777" w:rsidR="0043068F" w:rsidRPr="001B4271" w:rsidRDefault="0043068F" w:rsidP="00A74B7F">
            <w:pPr>
              <w:ind w:left="-440"/>
              <w:jc w:val="right"/>
              <w:rPr>
                <w:rFonts w:ascii="Times New Roman" w:hAnsi="Times New Roman" w:cs="Times New Roman"/>
                <w:b/>
                <w:bCs/>
                <w:sz w:val="24"/>
                <w:szCs w:val="24"/>
              </w:rPr>
            </w:pPr>
            <w:r w:rsidRPr="001B4271">
              <w:rPr>
                <w:rFonts w:ascii="Times New Roman" w:hAnsi="Times New Roman" w:cs="Times New Roman"/>
                <w:b/>
                <w:bCs/>
                <w:sz w:val="24"/>
                <w:szCs w:val="24"/>
              </w:rPr>
              <w:t>2021 m.</w:t>
            </w: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7750B13" w14:textId="77777777" w:rsidR="0043068F" w:rsidRPr="004471CF" w:rsidRDefault="0043068F" w:rsidP="00A74B7F">
            <w:pPr>
              <w:spacing w:after="240" w:line="276" w:lineRule="auto"/>
              <w:ind w:left="-440"/>
              <w:jc w:val="center"/>
              <w:rPr>
                <w:rFonts w:ascii="Times New Roman" w:hAnsi="Times New Roman" w:cs="Times New Roman"/>
                <w:sz w:val="24"/>
                <w:szCs w:val="24"/>
              </w:rPr>
            </w:pPr>
          </w:p>
        </w:tc>
      </w:tr>
      <w:tr w:rsidR="00683769" w:rsidRPr="004471CF" w14:paraId="74B12859" w14:textId="77777777" w:rsidTr="00A74B7F">
        <w:trPr>
          <w:trHeight w:val="248"/>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096DA"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Lietuvos Respublika</w:t>
            </w:r>
          </w:p>
        </w:tc>
        <w:tc>
          <w:tcPr>
            <w:tcW w:w="1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D7E609"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2 847 904</w:t>
            </w:r>
          </w:p>
        </w:tc>
        <w:tc>
          <w:tcPr>
            <w:tcW w:w="11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A0D3FE"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2 808 901</w:t>
            </w:r>
          </w:p>
        </w:tc>
        <w:tc>
          <w:tcPr>
            <w:tcW w:w="12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F18042"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2 794 184</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D2144F"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2 794 090</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61D43E"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2 795 680</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183B8C"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-1,83</w:t>
            </w:r>
          </w:p>
        </w:tc>
      </w:tr>
      <w:tr w:rsidR="00683769" w:rsidRPr="004471CF" w14:paraId="57817BF2" w14:textId="77777777" w:rsidTr="00A74B7F">
        <w:trPr>
          <w:trHeight w:val="313"/>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5CAE7"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lastRenderedPageBreak/>
              <w:t>Panevėžio apskritis</w:t>
            </w:r>
          </w:p>
        </w:tc>
        <w:tc>
          <w:tcPr>
            <w:tcW w:w="1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25E167"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225 033</w:t>
            </w:r>
          </w:p>
        </w:tc>
        <w:tc>
          <w:tcPr>
            <w:tcW w:w="11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44EBF6"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218 726</w:t>
            </w:r>
          </w:p>
        </w:tc>
        <w:tc>
          <w:tcPr>
            <w:tcW w:w="12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1CF10B"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214 617</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580112"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211 189</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2DF3B7"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208 016</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EBAE10"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-7,56</w:t>
            </w:r>
          </w:p>
        </w:tc>
      </w:tr>
      <w:tr w:rsidR="00683769" w:rsidRPr="004471CF" w14:paraId="50451178" w14:textId="77777777" w:rsidTr="00284850">
        <w:trPr>
          <w:trHeight w:val="333"/>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CCE7B" w14:textId="77777777" w:rsidR="00760766" w:rsidRPr="004471CF" w:rsidRDefault="00306178" w:rsidP="00A74B7F">
            <w:pPr>
              <w:ind w:left="-440"/>
              <w:jc w:val="right"/>
              <w:rPr>
                <w:rFonts w:ascii="Times New Roman" w:hAnsi="Times New Roman" w:cs="Times New Roman"/>
                <w:sz w:val="24"/>
                <w:szCs w:val="24"/>
              </w:rPr>
            </w:pPr>
            <w:r w:rsidRPr="004471CF">
              <w:rPr>
                <w:rFonts w:ascii="Times New Roman" w:hAnsi="Times New Roman" w:cs="Times New Roman"/>
                <w:sz w:val="24"/>
                <w:szCs w:val="24"/>
              </w:rPr>
              <w:t>Panevėžio m. sav.</w:t>
            </w:r>
          </w:p>
        </w:tc>
        <w:tc>
          <w:tcPr>
            <w:tcW w:w="1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09F6CF" w14:textId="77777777" w:rsidR="00760766" w:rsidRPr="004471CF" w:rsidRDefault="00306178" w:rsidP="00A74B7F">
            <w:pPr>
              <w:ind w:left="-440"/>
              <w:jc w:val="right"/>
              <w:rPr>
                <w:rFonts w:ascii="Times New Roman" w:hAnsi="Times New Roman" w:cs="Times New Roman"/>
                <w:bCs/>
                <w:sz w:val="24"/>
                <w:szCs w:val="24"/>
              </w:rPr>
            </w:pPr>
            <w:r w:rsidRPr="004471CF">
              <w:rPr>
                <w:rFonts w:ascii="Times New Roman" w:hAnsi="Times New Roman" w:cs="Times New Roman"/>
                <w:bCs/>
                <w:sz w:val="24"/>
                <w:szCs w:val="24"/>
              </w:rPr>
              <w:t>91 054</w:t>
            </w:r>
          </w:p>
        </w:tc>
        <w:tc>
          <w:tcPr>
            <w:tcW w:w="11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4E50E6" w14:textId="77777777" w:rsidR="00760766" w:rsidRPr="004471CF" w:rsidRDefault="00306178" w:rsidP="00A74B7F">
            <w:pPr>
              <w:ind w:left="-440"/>
              <w:jc w:val="right"/>
              <w:rPr>
                <w:rFonts w:ascii="Times New Roman" w:hAnsi="Times New Roman" w:cs="Times New Roman"/>
                <w:bCs/>
                <w:sz w:val="24"/>
                <w:szCs w:val="24"/>
              </w:rPr>
            </w:pPr>
            <w:r w:rsidRPr="004471CF">
              <w:rPr>
                <w:rFonts w:ascii="Times New Roman" w:hAnsi="Times New Roman" w:cs="Times New Roman"/>
                <w:bCs/>
                <w:sz w:val="24"/>
                <w:szCs w:val="24"/>
              </w:rPr>
              <w:t>88 678</w:t>
            </w:r>
          </w:p>
        </w:tc>
        <w:tc>
          <w:tcPr>
            <w:tcW w:w="12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82380A" w14:textId="77777777" w:rsidR="00760766" w:rsidRPr="004471CF" w:rsidRDefault="00306178" w:rsidP="00A74B7F">
            <w:pPr>
              <w:ind w:left="-440"/>
              <w:jc w:val="right"/>
              <w:rPr>
                <w:rFonts w:ascii="Times New Roman" w:hAnsi="Times New Roman" w:cs="Times New Roman"/>
                <w:bCs/>
                <w:sz w:val="24"/>
                <w:szCs w:val="24"/>
              </w:rPr>
            </w:pPr>
            <w:r w:rsidRPr="004471CF">
              <w:rPr>
                <w:rFonts w:ascii="Times New Roman" w:hAnsi="Times New Roman" w:cs="Times New Roman"/>
                <w:bCs/>
                <w:sz w:val="24"/>
                <w:szCs w:val="24"/>
              </w:rPr>
              <w:t>87 139</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AC78C1" w14:textId="77777777" w:rsidR="00760766" w:rsidRPr="004471CF" w:rsidRDefault="00306178" w:rsidP="00A74B7F">
            <w:pPr>
              <w:ind w:left="-440"/>
              <w:jc w:val="right"/>
              <w:rPr>
                <w:rFonts w:ascii="Times New Roman" w:hAnsi="Times New Roman" w:cs="Times New Roman"/>
                <w:bCs/>
                <w:sz w:val="24"/>
                <w:szCs w:val="24"/>
              </w:rPr>
            </w:pPr>
            <w:r w:rsidRPr="004471CF">
              <w:rPr>
                <w:rFonts w:ascii="Times New Roman" w:hAnsi="Times New Roman" w:cs="Times New Roman"/>
                <w:bCs/>
                <w:sz w:val="24"/>
                <w:szCs w:val="24"/>
              </w:rPr>
              <w:t>85 885</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A14286" w14:textId="77777777" w:rsidR="00760766" w:rsidRPr="004471CF" w:rsidRDefault="00306178" w:rsidP="00A74B7F">
            <w:pPr>
              <w:ind w:left="-440"/>
              <w:jc w:val="right"/>
              <w:rPr>
                <w:rFonts w:ascii="Times New Roman" w:hAnsi="Times New Roman" w:cs="Times New Roman"/>
                <w:bCs/>
                <w:sz w:val="24"/>
                <w:szCs w:val="24"/>
              </w:rPr>
            </w:pPr>
            <w:r w:rsidRPr="004471CF">
              <w:rPr>
                <w:rFonts w:ascii="Times New Roman" w:hAnsi="Times New Roman" w:cs="Times New Roman"/>
                <w:bCs/>
                <w:sz w:val="24"/>
                <w:szCs w:val="24"/>
              </w:rPr>
              <w:t>84 613</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821AA6" w14:textId="77777777" w:rsidR="00760766" w:rsidRPr="004471CF" w:rsidRDefault="00306178" w:rsidP="00A74B7F">
            <w:pPr>
              <w:ind w:left="-440"/>
              <w:jc w:val="right"/>
              <w:rPr>
                <w:rFonts w:ascii="Times New Roman" w:hAnsi="Times New Roman" w:cs="Times New Roman"/>
                <w:bCs/>
                <w:sz w:val="24"/>
                <w:szCs w:val="24"/>
              </w:rPr>
            </w:pPr>
            <w:r w:rsidRPr="004471CF">
              <w:rPr>
                <w:rFonts w:ascii="Times New Roman" w:hAnsi="Times New Roman" w:cs="Times New Roman"/>
                <w:bCs/>
                <w:sz w:val="24"/>
                <w:szCs w:val="24"/>
              </w:rPr>
              <w:t>-7,07</w:t>
            </w:r>
          </w:p>
        </w:tc>
      </w:tr>
      <w:tr w:rsidR="00683769" w:rsidRPr="004471CF" w14:paraId="3CC47FF2" w14:textId="77777777" w:rsidTr="00284850">
        <w:trPr>
          <w:trHeight w:val="258"/>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BC0728" w14:textId="77777777" w:rsidR="00760766" w:rsidRPr="004471CF" w:rsidRDefault="00306178" w:rsidP="0043068F">
            <w:pPr>
              <w:spacing w:before="240"/>
              <w:ind w:left="-440"/>
              <w:jc w:val="right"/>
              <w:rPr>
                <w:rFonts w:ascii="Times New Roman" w:hAnsi="Times New Roman" w:cs="Times New Roman"/>
                <w:sz w:val="24"/>
                <w:szCs w:val="24"/>
              </w:rPr>
            </w:pPr>
            <w:r w:rsidRPr="004471CF">
              <w:rPr>
                <w:rFonts w:ascii="Times New Roman" w:hAnsi="Times New Roman" w:cs="Times New Roman"/>
                <w:sz w:val="24"/>
                <w:szCs w:val="24"/>
              </w:rPr>
              <w:t>Panevėžio r. sav.</w:t>
            </w:r>
          </w:p>
        </w:tc>
        <w:tc>
          <w:tcPr>
            <w:tcW w:w="13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B45D9" w14:textId="77777777" w:rsidR="00760766" w:rsidRPr="004471CF" w:rsidRDefault="00306178">
            <w:pPr>
              <w:spacing w:before="240"/>
              <w:ind w:left="-440"/>
              <w:jc w:val="right"/>
              <w:rPr>
                <w:rFonts w:ascii="Times New Roman" w:hAnsi="Times New Roman" w:cs="Times New Roman"/>
                <w:sz w:val="24"/>
                <w:szCs w:val="24"/>
              </w:rPr>
            </w:pPr>
            <w:r w:rsidRPr="004471CF">
              <w:rPr>
                <w:rFonts w:ascii="Times New Roman" w:hAnsi="Times New Roman" w:cs="Times New Roman"/>
                <w:sz w:val="24"/>
                <w:szCs w:val="24"/>
              </w:rPr>
              <w:t>36 417</w:t>
            </w:r>
          </w:p>
        </w:tc>
        <w:tc>
          <w:tcPr>
            <w:tcW w:w="11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637822" w14:textId="77777777" w:rsidR="00760766" w:rsidRPr="004471CF" w:rsidRDefault="00306178">
            <w:pPr>
              <w:spacing w:before="240"/>
              <w:ind w:left="-440"/>
              <w:jc w:val="right"/>
              <w:rPr>
                <w:rFonts w:ascii="Times New Roman" w:hAnsi="Times New Roman" w:cs="Times New Roman"/>
                <w:sz w:val="24"/>
                <w:szCs w:val="24"/>
              </w:rPr>
            </w:pPr>
            <w:r w:rsidRPr="004471CF">
              <w:rPr>
                <w:rFonts w:ascii="Times New Roman" w:hAnsi="Times New Roman" w:cs="Times New Roman"/>
                <w:sz w:val="24"/>
                <w:szCs w:val="24"/>
              </w:rPr>
              <w:t>35 734</w:t>
            </w:r>
          </w:p>
        </w:tc>
        <w:tc>
          <w:tcPr>
            <w:tcW w:w="12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04BC8B" w14:textId="77777777" w:rsidR="00760766" w:rsidRPr="004471CF" w:rsidRDefault="00306178">
            <w:pPr>
              <w:spacing w:before="240"/>
              <w:ind w:left="-440"/>
              <w:jc w:val="right"/>
              <w:rPr>
                <w:rFonts w:ascii="Times New Roman" w:hAnsi="Times New Roman" w:cs="Times New Roman"/>
                <w:sz w:val="24"/>
                <w:szCs w:val="24"/>
              </w:rPr>
            </w:pPr>
            <w:r w:rsidRPr="004471CF">
              <w:rPr>
                <w:rFonts w:ascii="Times New Roman" w:hAnsi="Times New Roman" w:cs="Times New Roman"/>
                <w:sz w:val="24"/>
                <w:szCs w:val="24"/>
              </w:rPr>
              <w:t>35 445</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1F4A4" w14:textId="77777777" w:rsidR="00760766" w:rsidRPr="004471CF" w:rsidRDefault="00306178">
            <w:pPr>
              <w:spacing w:before="240"/>
              <w:ind w:left="-440"/>
              <w:jc w:val="right"/>
              <w:rPr>
                <w:rFonts w:ascii="Times New Roman" w:hAnsi="Times New Roman" w:cs="Times New Roman"/>
                <w:sz w:val="24"/>
                <w:szCs w:val="24"/>
              </w:rPr>
            </w:pPr>
            <w:r w:rsidRPr="004471CF">
              <w:rPr>
                <w:rFonts w:ascii="Times New Roman" w:hAnsi="Times New Roman" w:cs="Times New Roman"/>
                <w:sz w:val="24"/>
                <w:szCs w:val="24"/>
              </w:rPr>
              <w:t>35 328</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D310BD" w14:textId="77777777" w:rsidR="00760766" w:rsidRPr="004471CF" w:rsidRDefault="00306178">
            <w:pPr>
              <w:spacing w:before="240"/>
              <w:ind w:left="-440"/>
              <w:jc w:val="right"/>
              <w:rPr>
                <w:rFonts w:ascii="Times New Roman" w:hAnsi="Times New Roman" w:cs="Times New Roman"/>
                <w:sz w:val="24"/>
                <w:szCs w:val="24"/>
              </w:rPr>
            </w:pPr>
            <w:r w:rsidRPr="004471CF">
              <w:rPr>
                <w:rFonts w:ascii="Times New Roman" w:hAnsi="Times New Roman" w:cs="Times New Roman"/>
                <w:sz w:val="24"/>
                <w:szCs w:val="24"/>
              </w:rPr>
              <w:t>35 182</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3628B5" w14:textId="77777777" w:rsidR="00760766" w:rsidRPr="004471CF" w:rsidRDefault="00306178">
            <w:pPr>
              <w:spacing w:before="240"/>
              <w:ind w:left="-440"/>
              <w:jc w:val="right"/>
              <w:rPr>
                <w:rFonts w:ascii="Times New Roman" w:hAnsi="Times New Roman" w:cs="Times New Roman"/>
                <w:sz w:val="24"/>
                <w:szCs w:val="24"/>
              </w:rPr>
            </w:pPr>
            <w:r w:rsidRPr="004471CF">
              <w:rPr>
                <w:rFonts w:ascii="Times New Roman" w:hAnsi="Times New Roman" w:cs="Times New Roman"/>
                <w:sz w:val="24"/>
                <w:szCs w:val="24"/>
              </w:rPr>
              <w:t>-3,39</w:t>
            </w:r>
          </w:p>
        </w:tc>
      </w:tr>
    </w:tbl>
    <w:p w14:paraId="596D38BC" w14:textId="77777777" w:rsidR="0043068F" w:rsidRPr="00A74B7F" w:rsidRDefault="0043068F">
      <w:pPr>
        <w:widowControl w:val="0"/>
        <w:shd w:val="clear" w:color="auto" w:fill="FFFFFF"/>
        <w:spacing w:after="0" w:line="240" w:lineRule="auto"/>
        <w:ind w:firstLine="851"/>
        <w:jc w:val="both"/>
        <w:rPr>
          <w:rFonts w:ascii="Times New Roman" w:hAnsi="Times New Roman" w:cs="Times New Roman"/>
          <w:b/>
          <w:sz w:val="12"/>
          <w:szCs w:val="12"/>
        </w:rPr>
      </w:pPr>
    </w:p>
    <w:p w14:paraId="4E266B9F" w14:textId="1AFCB4C1" w:rsidR="0029293D" w:rsidRDefault="00713B93">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Palyginti su</w:t>
      </w:r>
      <w:r w:rsidR="00A74B7F" w:rsidRPr="004471CF">
        <w:rPr>
          <w:rFonts w:ascii="Times New Roman" w:hAnsi="Times New Roman" w:cs="Times New Roman"/>
          <w:sz w:val="24"/>
          <w:szCs w:val="24"/>
        </w:rPr>
        <w:t xml:space="preserve"> 2017 metais </w:t>
      </w:r>
      <w:r w:rsidR="0029293D">
        <w:rPr>
          <w:rFonts w:ascii="Times New Roman" w:hAnsi="Times New Roman" w:cs="Times New Roman"/>
          <w:sz w:val="24"/>
          <w:szCs w:val="24"/>
        </w:rPr>
        <w:t xml:space="preserve">Panevėžio miesto </w:t>
      </w:r>
      <w:r w:rsidR="00A74B7F" w:rsidRPr="004471CF">
        <w:rPr>
          <w:rFonts w:ascii="Times New Roman" w:hAnsi="Times New Roman" w:cs="Times New Roman"/>
          <w:sz w:val="24"/>
          <w:szCs w:val="24"/>
        </w:rPr>
        <w:t>gyventojų skaičius sumažėjo 7,1 proc. Tuo tarpu Panevėžio apskrityje gyventojų skaičius mažėjo intensyvesniu tempu –</w:t>
      </w:r>
      <w:r>
        <w:rPr>
          <w:rFonts w:ascii="Times New Roman" w:hAnsi="Times New Roman" w:cs="Times New Roman"/>
          <w:sz w:val="24"/>
          <w:szCs w:val="24"/>
        </w:rPr>
        <w:t xml:space="preserve"> </w:t>
      </w:r>
      <w:r w:rsidR="00A74B7F" w:rsidRPr="004471CF">
        <w:rPr>
          <w:rFonts w:ascii="Times New Roman" w:hAnsi="Times New Roman" w:cs="Times New Roman"/>
          <w:sz w:val="24"/>
          <w:szCs w:val="24"/>
        </w:rPr>
        <w:t xml:space="preserve">7,6 proc. Mažesniu tempu (3,4 proc.) gyventojų skaičius mažėjo Panevėžio rajone. Absoliutine išraiška per 5 metus gyventojų skaičius Panevėžio mieste sumažėjo 6 441 gyventoju. </w:t>
      </w:r>
    </w:p>
    <w:p w14:paraId="32FB9F1C" w14:textId="77777777" w:rsidR="000C6053" w:rsidRDefault="000C6053">
      <w:pPr>
        <w:widowControl w:val="0"/>
        <w:shd w:val="clear" w:color="auto" w:fill="FFFFFF"/>
        <w:spacing w:after="0" w:line="240" w:lineRule="auto"/>
        <w:ind w:firstLine="851"/>
        <w:jc w:val="both"/>
        <w:rPr>
          <w:rFonts w:ascii="Times New Roman" w:hAnsi="Times New Roman" w:cs="Times New Roman"/>
          <w:sz w:val="24"/>
          <w:szCs w:val="24"/>
        </w:rPr>
      </w:pPr>
    </w:p>
    <w:p w14:paraId="7A13C1AC" w14:textId="6BAF06A9" w:rsidR="00167BB3" w:rsidRPr="0029293D" w:rsidRDefault="00306178" w:rsidP="0029293D">
      <w:pPr>
        <w:widowControl w:val="0"/>
        <w:shd w:val="clear" w:color="auto" w:fill="FFFFFF"/>
        <w:spacing w:after="0" w:line="240" w:lineRule="auto"/>
        <w:ind w:firstLine="851"/>
        <w:jc w:val="both"/>
        <w:rPr>
          <w:rFonts w:ascii="Times New Roman" w:hAnsi="Times New Roman" w:cs="Times New Roman"/>
          <w:b/>
          <w:sz w:val="24"/>
          <w:szCs w:val="24"/>
        </w:rPr>
      </w:pPr>
      <w:r w:rsidRPr="004471CF">
        <w:rPr>
          <w:rFonts w:ascii="Times New Roman" w:hAnsi="Times New Roman" w:cs="Times New Roman"/>
          <w:b/>
          <w:sz w:val="24"/>
          <w:szCs w:val="24"/>
        </w:rPr>
        <w:t>4.2. Gyventojų socialinių paslaugų poreikius sąlygojantys veiksniai</w:t>
      </w:r>
      <w:r w:rsidR="00713B93">
        <w:rPr>
          <w:rFonts w:ascii="Times New Roman" w:hAnsi="Times New Roman" w:cs="Times New Roman"/>
          <w:b/>
          <w:sz w:val="24"/>
          <w:szCs w:val="24"/>
        </w:rPr>
        <w:t>.</w:t>
      </w:r>
    </w:p>
    <w:p w14:paraId="62F9CEC8" w14:textId="1D644FC4" w:rsidR="00760766" w:rsidRPr="009A52CD" w:rsidRDefault="00306178" w:rsidP="00713B93">
      <w:pPr>
        <w:pBdr>
          <w:top w:val="nil"/>
          <w:left w:val="nil"/>
          <w:bottom w:val="nil"/>
          <w:right w:val="nil"/>
          <w:between w:val="nil"/>
        </w:pBdr>
        <w:spacing w:after="0" w:line="240" w:lineRule="auto"/>
        <w:ind w:firstLine="851"/>
        <w:jc w:val="both"/>
        <w:rPr>
          <w:rFonts w:ascii="Times New Roman" w:hAnsi="Times New Roman" w:cs="Times New Roman"/>
          <w:i/>
          <w:iCs/>
          <w:color w:val="000000"/>
          <w:sz w:val="24"/>
          <w:szCs w:val="24"/>
        </w:rPr>
      </w:pPr>
      <w:r w:rsidRPr="0029293D">
        <w:rPr>
          <w:rFonts w:ascii="Times New Roman" w:hAnsi="Times New Roman" w:cs="Times New Roman"/>
          <w:b/>
          <w:i/>
          <w:iCs/>
          <w:color w:val="000000"/>
          <w:sz w:val="24"/>
          <w:szCs w:val="24"/>
        </w:rPr>
        <w:t>Santykinio skurdo lygis</w:t>
      </w:r>
      <w:r w:rsidRPr="0029293D">
        <w:rPr>
          <w:rFonts w:ascii="Times New Roman" w:hAnsi="Times New Roman" w:cs="Times New Roman"/>
          <w:i/>
          <w:iCs/>
          <w:color w:val="000000"/>
          <w:sz w:val="24"/>
          <w:szCs w:val="24"/>
        </w:rPr>
        <w:t xml:space="preserve">. </w:t>
      </w:r>
      <w:r w:rsidRPr="004471CF">
        <w:rPr>
          <w:rFonts w:ascii="Times New Roman" w:hAnsi="Times New Roman" w:cs="Times New Roman"/>
          <w:sz w:val="24"/>
          <w:szCs w:val="24"/>
        </w:rPr>
        <w:t>Kai kurios</w:t>
      </w:r>
      <w:r w:rsidR="00663837" w:rsidRPr="004471CF">
        <w:rPr>
          <w:rFonts w:ascii="Times New Roman" w:hAnsi="Times New Roman" w:cs="Times New Roman"/>
          <w:sz w:val="24"/>
          <w:szCs w:val="24"/>
        </w:rPr>
        <w:t xml:space="preserve"> asmenų </w:t>
      </w:r>
      <w:r w:rsidRPr="004471CF">
        <w:rPr>
          <w:rFonts w:ascii="Times New Roman" w:hAnsi="Times New Roman" w:cs="Times New Roman"/>
          <w:sz w:val="24"/>
          <w:szCs w:val="24"/>
        </w:rPr>
        <w:t xml:space="preserve">socialinės grupės yra jautresnės socialiniams, ekonominiams iššūkiams bei rizikoms ir turi mažiau išteklių su jais sėkmingai susidoroti. Statistika rodo, kad skurdo rizikos atžvilgiu Lietuvoje </w:t>
      </w:r>
      <w:r w:rsidR="00A450D6" w:rsidRPr="004471CF">
        <w:rPr>
          <w:rFonts w:ascii="Times New Roman" w:hAnsi="Times New Roman" w:cs="Times New Roman"/>
          <w:sz w:val="24"/>
          <w:szCs w:val="24"/>
        </w:rPr>
        <w:t>pažeidžiami</w:t>
      </w:r>
      <w:r w:rsidR="005D7491" w:rsidRPr="004471CF">
        <w:rPr>
          <w:rFonts w:ascii="Times New Roman" w:hAnsi="Times New Roman" w:cs="Times New Roman"/>
          <w:sz w:val="24"/>
          <w:szCs w:val="24"/>
        </w:rPr>
        <w:t>a</w:t>
      </w:r>
      <w:r w:rsidR="00A450D6" w:rsidRPr="004471CF">
        <w:rPr>
          <w:rFonts w:ascii="Times New Roman" w:hAnsi="Times New Roman" w:cs="Times New Roman"/>
          <w:sz w:val="24"/>
          <w:szCs w:val="24"/>
        </w:rPr>
        <w:t>usi</w:t>
      </w:r>
      <w:r w:rsidRPr="004471CF">
        <w:rPr>
          <w:rFonts w:ascii="Times New Roman" w:hAnsi="Times New Roman" w:cs="Times New Roman"/>
          <w:sz w:val="24"/>
          <w:szCs w:val="24"/>
        </w:rPr>
        <w:t xml:space="preserve"> yra bedarbiai, vieniši asmenys, vieniši tėvai, auginantys vaikus, senatvės pensininkai, </w:t>
      </w:r>
      <w:r w:rsidR="00713B93">
        <w:rPr>
          <w:rFonts w:ascii="Times New Roman" w:hAnsi="Times New Roman" w:cs="Times New Roman"/>
          <w:sz w:val="24"/>
          <w:szCs w:val="24"/>
        </w:rPr>
        <w:t xml:space="preserve">neįgalūs </w:t>
      </w:r>
      <w:r w:rsidRPr="004471CF">
        <w:rPr>
          <w:rFonts w:ascii="Times New Roman" w:hAnsi="Times New Roman" w:cs="Times New Roman"/>
          <w:sz w:val="24"/>
          <w:szCs w:val="24"/>
        </w:rPr>
        <w:t xml:space="preserve">žmonės, daugiavaikės šeimos ir vaikai. </w:t>
      </w:r>
    </w:p>
    <w:p w14:paraId="247EACB1" w14:textId="77777777" w:rsidR="00760766" w:rsidRPr="004471CF" w:rsidRDefault="00306178" w:rsidP="00713B93">
      <w:pPr>
        <w:spacing w:after="0" w:line="240" w:lineRule="auto"/>
        <w:ind w:firstLine="720"/>
        <w:jc w:val="both"/>
        <w:rPr>
          <w:rFonts w:ascii="Times New Roman" w:hAnsi="Times New Roman" w:cs="Times New Roman"/>
          <w:sz w:val="24"/>
          <w:szCs w:val="24"/>
        </w:rPr>
      </w:pPr>
      <w:r w:rsidRPr="004471CF">
        <w:rPr>
          <w:rFonts w:ascii="Times New Roman" w:hAnsi="Times New Roman" w:cs="Times New Roman"/>
          <w:sz w:val="24"/>
          <w:szCs w:val="24"/>
        </w:rPr>
        <w:t xml:space="preserve">Skurdo ir socialinės atskirties rizikos lygis rodo gyventojų, kurie atitinka bent vieną iš šių sąlygų: gyvena skurdo rizikoje, susiduria su dideliu materialiniu nepritekliumi arba gyvena labai mažo darbo intensyvumo namų ūkiuose, dalį. </w:t>
      </w:r>
    </w:p>
    <w:p w14:paraId="2AB3DA91" w14:textId="77777777" w:rsidR="00B87CE2" w:rsidRDefault="00306178" w:rsidP="00713B93">
      <w:pPr>
        <w:spacing w:after="0" w:line="240" w:lineRule="auto"/>
        <w:ind w:firstLine="720"/>
        <w:jc w:val="both"/>
        <w:rPr>
          <w:rFonts w:ascii="Times New Roman" w:hAnsi="Times New Roman" w:cs="Times New Roman"/>
          <w:sz w:val="24"/>
          <w:szCs w:val="24"/>
        </w:rPr>
      </w:pPr>
      <w:r w:rsidRPr="004471CF">
        <w:rPr>
          <w:rFonts w:ascii="Times New Roman" w:hAnsi="Times New Roman" w:cs="Times New Roman"/>
          <w:sz w:val="24"/>
          <w:szCs w:val="24"/>
        </w:rPr>
        <w:t xml:space="preserve">2021 metais iš savivaldybės biudžeto lėšų toliau buvo mokama socialinė pašalpa, kompensuojamos šildymo, karšto ir geriamojo vandens išlaidos, teikiama parama apmokant kredito daugiabučiam namui modernizuoti įmokas ir palūkanas, skiriama socialinė parama ligos, nelaimės ar gaisro atvejais. </w:t>
      </w:r>
      <w:r w:rsidR="00B87CE2">
        <w:rPr>
          <w:rFonts w:ascii="Times New Roman" w:hAnsi="Times New Roman" w:cs="Times New Roman"/>
          <w:sz w:val="24"/>
          <w:szCs w:val="24"/>
        </w:rPr>
        <w:t xml:space="preserve">Socialinių išmokų </w:t>
      </w:r>
      <w:r w:rsidRPr="004471CF">
        <w:rPr>
          <w:rFonts w:ascii="Times New Roman" w:hAnsi="Times New Roman" w:cs="Times New Roman"/>
          <w:sz w:val="24"/>
          <w:szCs w:val="24"/>
        </w:rPr>
        <w:t>informacija</w:t>
      </w:r>
      <w:r w:rsidR="00B87CE2">
        <w:rPr>
          <w:rFonts w:ascii="Times New Roman" w:hAnsi="Times New Roman" w:cs="Times New Roman"/>
          <w:sz w:val="24"/>
          <w:szCs w:val="24"/>
        </w:rPr>
        <w:t xml:space="preserve"> </w:t>
      </w:r>
      <w:r w:rsidR="00B87CE2" w:rsidRPr="004471CF">
        <w:rPr>
          <w:rFonts w:ascii="Times New Roman" w:hAnsi="Times New Roman" w:cs="Times New Roman"/>
          <w:sz w:val="24"/>
          <w:szCs w:val="24"/>
        </w:rPr>
        <w:t>(tūkst. Eur)</w:t>
      </w:r>
      <w:r w:rsidRPr="004471CF">
        <w:rPr>
          <w:rFonts w:ascii="Times New Roman" w:hAnsi="Times New Roman" w:cs="Times New Roman"/>
          <w:sz w:val="24"/>
          <w:szCs w:val="24"/>
        </w:rPr>
        <w:t xml:space="preserve"> pateikiama 4 lentelėje.</w:t>
      </w:r>
    </w:p>
    <w:p w14:paraId="50D4C577" w14:textId="77777777" w:rsidR="00760766" w:rsidRPr="004471CF" w:rsidRDefault="00306178" w:rsidP="00B87CE2">
      <w:pPr>
        <w:spacing w:after="0" w:line="276" w:lineRule="auto"/>
        <w:ind w:firstLine="720"/>
        <w:jc w:val="both"/>
        <w:rPr>
          <w:rFonts w:ascii="Times New Roman" w:hAnsi="Times New Roman" w:cs="Times New Roman"/>
          <w:sz w:val="24"/>
          <w:szCs w:val="24"/>
        </w:rPr>
      </w:pPr>
      <w:r w:rsidRPr="004471CF">
        <w:rPr>
          <w:rFonts w:ascii="Times New Roman" w:hAnsi="Times New Roman" w:cs="Times New Roman"/>
          <w:sz w:val="24"/>
          <w:szCs w:val="24"/>
        </w:rPr>
        <w:t xml:space="preserve">                  </w:t>
      </w:r>
    </w:p>
    <w:p w14:paraId="0DA84970" w14:textId="0C8A72BC" w:rsidR="00760766" w:rsidRDefault="00B87CE2" w:rsidP="00B7518E">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Socialinių išmokų</w:t>
      </w:r>
      <w:r w:rsidRPr="004471CF">
        <w:rPr>
          <w:rFonts w:ascii="Times New Roman" w:hAnsi="Times New Roman" w:cs="Times New Roman"/>
          <w:sz w:val="24"/>
          <w:szCs w:val="24"/>
        </w:rPr>
        <w:t xml:space="preserve"> informacija</w:t>
      </w:r>
    </w:p>
    <w:p w14:paraId="0C16140C" w14:textId="77777777" w:rsidR="00B87CE2" w:rsidRPr="004471CF" w:rsidRDefault="00B87CE2" w:rsidP="00B87CE2">
      <w:pPr>
        <w:spacing w:after="0" w:line="240" w:lineRule="auto"/>
        <w:ind w:firstLine="851"/>
        <w:jc w:val="right"/>
        <w:rPr>
          <w:rFonts w:ascii="Times New Roman" w:hAnsi="Times New Roman" w:cs="Times New Roman"/>
          <w:sz w:val="24"/>
          <w:szCs w:val="24"/>
        </w:rPr>
      </w:pPr>
      <w:r w:rsidRPr="004471CF">
        <w:rPr>
          <w:rFonts w:ascii="Times New Roman" w:hAnsi="Times New Roman" w:cs="Times New Roman"/>
          <w:sz w:val="24"/>
          <w:szCs w:val="24"/>
        </w:rPr>
        <w:t>4 lentelė</w:t>
      </w:r>
    </w:p>
    <w:tbl>
      <w:tblPr>
        <w:tblStyle w:val="af9"/>
        <w:tblW w:w="10410" w:type="dxa"/>
        <w:tblInd w:w="-714" w:type="dxa"/>
        <w:tblLayout w:type="fixed"/>
        <w:tblLook w:val="0400" w:firstRow="0" w:lastRow="0" w:firstColumn="0" w:lastColumn="0" w:noHBand="0" w:noVBand="1"/>
      </w:tblPr>
      <w:tblGrid>
        <w:gridCol w:w="465"/>
        <w:gridCol w:w="1911"/>
        <w:gridCol w:w="969"/>
        <w:gridCol w:w="975"/>
        <w:gridCol w:w="975"/>
        <w:gridCol w:w="855"/>
        <w:gridCol w:w="1245"/>
        <w:gridCol w:w="990"/>
        <w:gridCol w:w="1005"/>
        <w:gridCol w:w="1020"/>
      </w:tblGrid>
      <w:tr w:rsidR="00683769" w:rsidRPr="004471CF" w14:paraId="4D9C5EA5" w14:textId="77777777" w:rsidTr="00713B93">
        <w:tc>
          <w:tcPr>
            <w:tcW w:w="465" w:type="dxa"/>
            <w:tcBorders>
              <w:top w:val="single" w:sz="4" w:space="0" w:color="000000"/>
              <w:left w:val="single" w:sz="4" w:space="0" w:color="000000"/>
              <w:bottom w:val="single" w:sz="4" w:space="0" w:color="000000"/>
            </w:tcBorders>
            <w:shd w:val="clear" w:color="auto" w:fill="auto"/>
          </w:tcPr>
          <w:p w14:paraId="460BD957"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Eil. Nr.</w:t>
            </w:r>
          </w:p>
        </w:tc>
        <w:tc>
          <w:tcPr>
            <w:tcW w:w="1911" w:type="dxa"/>
            <w:tcBorders>
              <w:top w:val="single" w:sz="4" w:space="0" w:color="000000"/>
              <w:left w:val="single" w:sz="4" w:space="0" w:color="000000"/>
              <w:bottom w:val="single" w:sz="4" w:space="0" w:color="000000"/>
            </w:tcBorders>
            <w:shd w:val="clear" w:color="auto" w:fill="auto"/>
          </w:tcPr>
          <w:p w14:paraId="4F9DB54C"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Išmokos pavadinimas</w:t>
            </w:r>
          </w:p>
        </w:tc>
        <w:tc>
          <w:tcPr>
            <w:tcW w:w="969" w:type="dxa"/>
            <w:tcBorders>
              <w:top w:val="single" w:sz="4" w:space="0" w:color="000000"/>
              <w:left w:val="single" w:sz="4" w:space="0" w:color="000000"/>
              <w:bottom w:val="single" w:sz="4" w:space="0" w:color="000000"/>
            </w:tcBorders>
            <w:shd w:val="clear" w:color="auto" w:fill="auto"/>
          </w:tcPr>
          <w:p w14:paraId="70410484"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Gavėjų skaičius</w:t>
            </w:r>
          </w:p>
          <w:p w14:paraId="095728FA"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2018 m.</w:t>
            </w:r>
          </w:p>
        </w:tc>
        <w:tc>
          <w:tcPr>
            <w:tcW w:w="975" w:type="dxa"/>
            <w:tcBorders>
              <w:top w:val="single" w:sz="4" w:space="0" w:color="000000"/>
              <w:left w:val="single" w:sz="4" w:space="0" w:color="000000"/>
              <w:bottom w:val="single" w:sz="4" w:space="0" w:color="000000"/>
            </w:tcBorders>
            <w:shd w:val="clear" w:color="auto" w:fill="auto"/>
          </w:tcPr>
          <w:p w14:paraId="6FCBBD62"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 xml:space="preserve">Lėšos </w:t>
            </w:r>
          </w:p>
          <w:p w14:paraId="762D4C23"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2018 m.</w:t>
            </w:r>
          </w:p>
        </w:tc>
        <w:tc>
          <w:tcPr>
            <w:tcW w:w="975" w:type="dxa"/>
            <w:tcBorders>
              <w:top w:val="single" w:sz="4" w:space="0" w:color="000000"/>
              <w:left w:val="single" w:sz="4" w:space="0" w:color="000000"/>
              <w:bottom w:val="single" w:sz="4" w:space="0" w:color="000000"/>
            </w:tcBorders>
            <w:shd w:val="clear" w:color="auto" w:fill="auto"/>
          </w:tcPr>
          <w:p w14:paraId="42CEDE84"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Gavėjų skaičius</w:t>
            </w:r>
          </w:p>
          <w:p w14:paraId="153B34EA"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2019 m.</w:t>
            </w:r>
          </w:p>
        </w:tc>
        <w:tc>
          <w:tcPr>
            <w:tcW w:w="855" w:type="dxa"/>
            <w:tcBorders>
              <w:top w:val="single" w:sz="4" w:space="0" w:color="000000"/>
              <w:left w:val="single" w:sz="4" w:space="0" w:color="000000"/>
              <w:bottom w:val="single" w:sz="4" w:space="0" w:color="000000"/>
            </w:tcBorders>
            <w:shd w:val="clear" w:color="auto" w:fill="auto"/>
          </w:tcPr>
          <w:p w14:paraId="1B69A903"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 xml:space="preserve">Lėšos </w:t>
            </w:r>
          </w:p>
          <w:p w14:paraId="3F858DD0"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2019 m.</w:t>
            </w:r>
          </w:p>
        </w:tc>
        <w:tc>
          <w:tcPr>
            <w:tcW w:w="1245" w:type="dxa"/>
            <w:tcBorders>
              <w:top w:val="single" w:sz="4" w:space="0" w:color="000000"/>
              <w:left w:val="single" w:sz="4" w:space="0" w:color="000000"/>
              <w:bottom w:val="single" w:sz="4" w:space="0" w:color="000000"/>
            </w:tcBorders>
            <w:shd w:val="clear" w:color="auto" w:fill="auto"/>
          </w:tcPr>
          <w:p w14:paraId="019E4779"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Gavėjų skaičius</w:t>
            </w:r>
          </w:p>
          <w:p w14:paraId="30289771"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2020 m.</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046A385"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 xml:space="preserve">Lėšos </w:t>
            </w:r>
          </w:p>
          <w:p w14:paraId="50FBDFA6"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2020 m.</w:t>
            </w:r>
          </w:p>
        </w:tc>
        <w:tc>
          <w:tcPr>
            <w:tcW w:w="1005" w:type="dxa"/>
            <w:tcBorders>
              <w:top w:val="single" w:sz="4" w:space="0" w:color="000000"/>
              <w:left w:val="single" w:sz="4" w:space="0" w:color="000000"/>
              <w:bottom w:val="single" w:sz="4" w:space="0" w:color="000000"/>
            </w:tcBorders>
            <w:shd w:val="clear" w:color="auto" w:fill="auto"/>
          </w:tcPr>
          <w:p w14:paraId="69BFB995"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Gavėjų skaičius</w:t>
            </w:r>
          </w:p>
          <w:p w14:paraId="7B3F7C37"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2021 m.</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4D8D4A2F"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 xml:space="preserve">Lėšos </w:t>
            </w:r>
          </w:p>
          <w:p w14:paraId="4063BED2"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2021 m.</w:t>
            </w:r>
          </w:p>
        </w:tc>
      </w:tr>
      <w:tr w:rsidR="00683769" w:rsidRPr="004471CF" w14:paraId="1613DCB1" w14:textId="77777777" w:rsidTr="00713B93">
        <w:tc>
          <w:tcPr>
            <w:tcW w:w="465" w:type="dxa"/>
            <w:tcBorders>
              <w:top w:val="single" w:sz="4" w:space="0" w:color="000000"/>
              <w:left w:val="single" w:sz="4" w:space="0" w:color="000000"/>
              <w:bottom w:val="single" w:sz="4" w:space="0" w:color="000000"/>
            </w:tcBorders>
            <w:shd w:val="clear" w:color="auto" w:fill="auto"/>
          </w:tcPr>
          <w:p w14:paraId="02E7D06A"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w:t>
            </w:r>
          </w:p>
        </w:tc>
        <w:tc>
          <w:tcPr>
            <w:tcW w:w="1911" w:type="dxa"/>
            <w:tcBorders>
              <w:top w:val="single" w:sz="4" w:space="0" w:color="000000"/>
              <w:left w:val="single" w:sz="4" w:space="0" w:color="000000"/>
              <w:bottom w:val="single" w:sz="4" w:space="0" w:color="000000"/>
            </w:tcBorders>
            <w:shd w:val="clear" w:color="auto" w:fill="auto"/>
          </w:tcPr>
          <w:p w14:paraId="12331846" w14:textId="77777777" w:rsidR="00760766" w:rsidRPr="004471CF" w:rsidRDefault="00306178" w:rsidP="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 pašalpa</w:t>
            </w:r>
          </w:p>
        </w:tc>
        <w:tc>
          <w:tcPr>
            <w:tcW w:w="969" w:type="dxa"/>
            <w:tcBorders>
              <w:top w:val="single" w:sz="4" w:space="0" w:color="000000"/>
              <w:left w:val="single" w:sz="4" w:space="0" w:color="000000"/>
              <w:bottom w:val="single" w:sz="4" w:space="0" w:color="000000"/>
            </w:tcBorders>
            <w:shd w:val="clear" w:color="auto" w:fill="auto"/>
          </w:tcPr>
          <w:p w14:paraId="4D36FDE3"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4369</w:t>
            </w:r>
          </w:p>
        </w:tc>
        <w:tc>
          <w:tcPr>
            <w:tcW w:w="975" w:type="dxa"/>
            <w:tcBorders>
              <w:top w:val="single" w:sz="4" w:space="0" w:color="000000"/>
              <w:left w:val="single" w:sz="4" w:space="0" w:color="000000"/>
              <w:bottom w:val="single" w:sz="4" w:space="0" w:color="000000"/>
            </w:tcBorders>
            <w:shd w:val="clear" w:color="auto" w:fill="auto"/>
          </w:tcPr>
          <w:p w14:paraId="51B6D0BE"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2084,2 </w:t>
            </w:r>
          </w:p>
        </w:tc>
        <w:tc>
          <w:tcPr>
            <w:tcW w:w="975" w:type="dxa"/>
            <w:tcBorders>
              <w:top w:val="single" w:sz="4" w:space="0" w:color="000000"/>
              <w:left w:val="single" w:sz="4" w:space="0" w:color="000000"/>
              <w:bottom w:val="single" w:sz="4" w:space="0" w:color="000000"/>
            </w:tcBorders>
            <w:shd w:val="clear" w:color="auto" w:fill="auto"/>
          </w:tcPr>
          <w:p w14:paraId="6D72FCB6"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3951</w:t>
            </w:r>
          </w:p>
        </w:tc>
        <w:tc>
          <w:tcPr>
            <w:tcW w:w="855" w:type="dxa"/>
            <w:tcBorders>
              <w:top w:val="single" w:sz="4" w:space="0" w:color="000000"/>
              <w:left w:val="single" w:sz="4" w:space="0" w:color="000000"/>
              <w:bottom w:val="single" w:sz="4" w:space="0" w:color="000000"/>
            </w:tcBorders>
            <w:shd w:val="clear" w:color="auto" w:fill="auto"/>
          </w:tcPr>
          <w:p w14:paraId="6F55BD56"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1906,2 </w:t>
            </w:r>
          </w:p>
        </w:tc>
        <w:tc>
          <w:tcPr>
            <w:tcW w:w="1245" w:type="dxa"/>
            <w:tcBorders>
              <w:top w:val="single" w:sz="4" w:space="0" w:color="000000"/>
              <w:left w:val="single" w:sz="4" w:space="0" w:color="000000"/>
              <w:bottom w:val="single" w:sz="4" w:space="0" w:color="000000"/>
            </w:tcBorders>
            <w:shd w:val="clear" w:color="auto" w:fill="auto"/>
          </w:tcPr>
          <w:p w14:paraId="474D89BF"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3893</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4AA47D2"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1896,1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1391F831"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4359</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1EB2C6B"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2931,5 </w:t>
            </w:r>
          </w:p>
        </w:tc>
      </w:tr>
      <w:tr w:rsidR="00683769" w:rsidRPr="004471CF" w14:paraId="4A338A7A" w14:textId="77777777" w:rsidTr="00713B93">
        <w:tc>
          <w:tcPr>
            <w:tcW w:w="465" w:type="dxa"/>
            <w:tcBorders>
              <w:top w:val="single" w:sz="4" w:space="0" w:color="000000"/>
              <w:left w:val="single" w:sz="4" w:space="0" w:color="000000"/>
              <w:bottom w:val="single" w:sz="4" w:space="0" w:color="000000"/>
            </w:tcBorders>
            <w:shd w:val="clear" w:color="auto" w:fill="auto"/>
          </w:tcPr>
          <w:p w14:paraId="13062149"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1911" w:type="dxa"/>
            <w:tcBorders>
              <w:top w:val="single" w:sz="4" w:space="0" w:color="000000"/>
              <w:left w:val="single" w:sz="4" w:space="0" w:color="000000"/>
              <w:bottom w:val="single" w:sz="4" w:space="0" w:color="000000"/>
            </w:tcBorders>
            <w:shd w:val="clear" w:color="auto" w:fill="auto"/>
          </w:tcPr>
          <w:p w14:paraId="6D379CB9" w14:textId="77777777" w:rsidR="00760766" w:rsidRPr="004471CF" w:rsidRDefault="00306178" w:rsidP="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Šildymo, karšto ir geriamojo vandens išlaidų kompensacija</w:t>
            </w:r>
          </w:p>
        </w:tc>
        <w:tc>
          <w:tcPr>
            <w:tcW w:w="969" w:type="dxa"/>
            <w:tcBorders>
              <w:top w:val="single" w:sz="4" w:space="0" w:color="000000"/>
              <w:left w:val="single" w:sz="4" w:space="0" w:color="000000"/>
              <w:bottom w:val="single" w:sz="4" w:space="0" w:color="000000"/>
            </w:tcBorders>
            <w:shd w:val="clear" w:color="auto" w:fill="auto"/>
          </w:tcPr>
          <w:p w14:paraId="09844FAF"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7851</w:t>
            </w:r>
          </w:p>
        </w:tc>
        <w:tc>
          <w:tcPr>
            <w:tcW w:w="975" w:type="dxa"/>
            <w:tcBorders>
              <w:top w:val="single" w:sz="4" w:space="0" w:color="000000"/>
              <w:left w:val="single" w:sz="4" w:space="0" w:color="000000"/>
              <w:bottom w:val="single" w:sz="4" w:space="0" w:color="000000"/>
            </w:tcBorders>
            <w:shd w:val="clear" w:color="auto" w:fill="auto"/>
          </w:tcPr>
          <w:p w14:paraId="33F1A466"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731,9 </w:t>
            </w:r>
          </w:p>
        </w:tc>
        <w:tc>
          <w:tcPr>
            <w:tcW w:w="975" w:type="dxa"/>
            <w:tcBorders>
              <w:top w:val="single" w:sz="4" w:space="0" w:color="000000"/>
              <w:left w:val="single" w:sz="4" w:space="0" w:color="000000"/>
              <w:bottom w:val="single" w:sz="4" w:space="0" w:color="000000"/>
            </w:tcBorders>
            <w:shd w:val="clear" w:color="auto" w:fill="auto"/>
          </w:tcPr>
          <w:p w14:paraId="583C9CE4"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7427</w:t>
            </w:r>
          </w:p>
        </w:tc>
        <w:tc>
          <w:tcPr>
            <w:tcW w:w="855" w:type="dxa"/>
            <w:tcBorders>
              <w:top w:val="single" w:sz="4" w:space="0" w:color="000000"/>
              <w:left w:val="single" w:sz="4" w:space="0" w:color="000000"/>
              <w:bottom w:val="single" w:sz="4" w:space="0" w:color="000000"/>
            </w:tcBorders>
            <w:shd w:val="clear" w:color="auto" w:fill="auto"/>
          </w:tcPr>
          <w:p w14:paraId="285BCDBE"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616,4 </w:t>
            </w:r>
          </w:p>
        </w:tc>
        <w:tc>
          <w:tcPr>
            <w:tcW w:w="1245" w:type="dxa"/>
            <w:tcBorders>
              <w:top w:val="single" w:sz="4" w:space="0" w:color="000000"/>
              <w:left w:val="single" w:sz="4" w:space="0" w:color="000000"/>
              <w:bottom w:val="single" w:sz="4" w:space="0" w:color="000000"/>
            </w:tcBorders>
            <w:shd w:val="clear" w:color="auto" w:fill="auto"/>
          </w:tcPr>
          <w:p w14:paraId="64F0AF9D"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5984</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08DFFB8"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337,4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6297D59D"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6732</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75EAC279"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520,2</w:t>
            </w:r>
          </w:p>
        </w:tc>
      </w:tr>
      <w:tr w:rsidR="00683769" w:rsidRPr="004471CF" w14:paraId="4C84929C" w14:textId="77777777" w:rsidTr="00713B93">
        <w:tc>
          <w:tcPr>
            <w:tcW w:w="465" w:type="dxa"/>
            <w:tcBorders>
              <w:top w:val="single" w:sz="4" w:space="0" w:color="000000"/>
              <w:left w:val="single" w:sz="4" w:space="0" w:color="000000"/>
              <w:bottom w:val="single" w:sz="4" w:space="0" w:color="000000"/>
            </w:tcBorders>
            <w:shd w:val="clear" w:color="auto" w:fill="auto"/>
          </w:tcPr>
          <w:p w14:paraId="3654412A"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w:t>
            </w:r>
          </w:p>
        </w:tc>
        <w:tc>
          <w:tcPr>
            <w:tcW w:w="1911" w:type="dxa"/>
            <w:tcBorders>
              <w:top w:val="single" w:sz="4" w:space="0" w:color="000000"/>
              <w:left w:val="single" w:sz="4" w:space="0" w:color="000000"/>
              <w:bottom w:val="single" w:sz="4" w:space="0" w:color="000000"/>
            </w:tcBorders>
            <w:shd w:val="clear" w:color="auto" w:fill="auto"/>
          </w:tcPr>
          <w:p w14:paraId="5954AFBD" w14:textId="77777777" w:rsidR="00760766" w:rsidRPr="004471CF" w:rsidRDefault="00306178" w:rsidP="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Parama apmokant kredito daugiabučiam namui modernizuoti įmokas ir palūkanas</w:t>
            </w:r>
          </w:p>
        </w:tc>
        <w:tc>
          <w:tcPr>
            <w:tcW w:w="969" w:type="dxa"/>
            <w:tcBorders>
              <w:top w:val="single" w:sz="4" w:space="0" w:color="000000"/>
              <w:left w:val="single" w:sz="4" w:space="0" w:color="000000"/>
              <w:bottom w:val="single" w:sz="4" w:space="0" w:color="000000"/>
            </w:tcBorders>
            <w:shd w:val="clear" w:color="auto" w:fill="auto"/>
          </w:tcPr>
          <w:p w14:paraId="20E6CA71"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1115</w:t>
            </w:r>
          </w:p>
        </w:tc>
        <w:tc>
          <w:tcPr>
            <w:tcW w:w="975" w:type="dxa"/>
            <w:tcBorders>
              <w:top w:val="single" w:sz="4" w:space="0" w:color="000000"/>
              <w:left w:val="single" w:sz="4" w:space="0" w:color="000000"/>
              <w:bottom w:val="single" w:sz="4" w:space="0" w:color="000000"/>
            </w:tcBorders>
            <w:shd w:val="clear" w:color="auto" w:fill="auto"/>
          </w:tcPr>
          <w:p w14:paraId="50F1104A"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230,7 </w:t>
            </w:r>
          </w:p>
        </w:tc>
        <w:tc>
          <w:tcPr>
            <w:tcW w:w="975" w:type="dxa"/>
            <w:tcBorders>
              <w:top w:val="single" w:sz="4" w:space="0" w:color="000000"/>
              <w:left w:val="single" w:sz="4" w:space="0" w:color="000000"/>
              <w:bottom w:val="single" w:sz="4" w:space="0" w:color="000000"/>
            </w:tcBorders>
            <w:shd w:val="clear" w:color="auto" w:fill="auto"/>
          </w:tcPr>
          <w:p w14:paraId="4B0ACC69"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1090</w:t>
            </w:r>
          </w:p>
        </w:tc>
        <w:tc>
          <w:tcPr>
            <w:tcW w:w="855" w:type="dxa"/>
            <w:tcBorders>
              <w:top w:val="single" w:sz="4" w:space="0" w:color="000000"/>
              <w:left w:val="single" w:sz="4" w:space="0" w:color="000000"/>
              <w:bottom w:val="single" w:sz="4" w:space="0" w:color="000000"/>
            </w:tcBorders>
            <w:shd w:val="clear" w:color="auto" w:fill="auto"/>
          </w:tcPr>
          <w:p w14:paraId="7850B6B3"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234,7 </w:t>
            </w:r>
          </w:p>
        </w:tc>
        <w:tc>
          <w:tcPr>
            <w:tcW w:w="1245" w:type="dxa"/>
            <w:tcBorders>
              <w:top w:val="single" w:sz="4" w:space="0" w:color="000000"/>
              <w:left w:val="single" w:sz="4" w:space="0" w:color="000000"/>
              <w:bottom w:val="single" w:sz="4" w:space="0" w:color="000000"/>
            </w:tcBorders>
            <w:shd w:val="clear" w:color="auto" w:fill="auto"/>
          </w:tcPr>
          <w:p w14:paraId="4B7DFA12"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1119</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3AEF66EC"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256,4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0D4C322C"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1124</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3F2D6B92"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285,8</w:t>
            </w:r>
          </w:p>
        </w:tc>
      </w:tr>
      <w:tr w:rsidR="00683769" w:rsidRPr="004471CF" w14:paraId="1442B40B" w14:textId="77777777" w:rsidTr="00713B93">
        <w:tc>
          <w:tcPr>
            <w:tcW w:w="465" w:type="dxa"/>
            <w:tcBorders>
              <w:top w:val="single" w:sz="4" w:space="0" w:color="000000"/>
              <w:left w:val="single" w:sz="4" w:space="0" w:color="000000"/>
              <w:bottom w:val="single" w:sz="4" w:space="0" w:color="000000"/>
            </w:tcBorders>
            <w:shd w:val="clear" w:color="auto" w:fill="auto"/>
          </w:tcPr>
          <w:p w14:paraId="14F94AF5"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w:t>
            </w:r>
          </w:p>
        </w:tc>
        <w:tc>
          <w:tcPr>
            <w:tcW w:w="1911" w:type="dxa"/>
            <w:tcBorders>
              <w:top w:val="single" w:sz="4" w:space="0" w:color="000000"/>
              <w:left w:val="single" w:sz="4" w:space="0" w:color="000000"/>
              <w:bottom w:val="single" w:sz="4" w:space="0" w:color="000000"/>
            </w:tcBorders>
            <w:shd w:val="clear" w:color="auto" w:fill="auto"/>
          </w:tcPr>
          <w:p w14:paraId="3ABD5C24" w14:textId="77777777" w:rsidR="00760766" w:rsidRPr="004471CF" w:rsidRDefault="00306178" w:rsidP="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Finansinė parama miesto gyventojams ligos, nelaimės ar gaisro atveju (vienkartinės, tikslinės, periodinės ir sąlyginės pašalpos)</w:t>
            </w:r>
          </w:p>
        </w:tc>
        <w:tc>
          <w:tcPr>
            <w:tcW w:w="969" w:type="dxa"/>
            <w:tcBorders>
              <w:top w:val="single" w:sz="4" w:space="0" w:color="000000"/>
              <w:left w:val="single" w:sz="4" w:space="0" w:color="000000"/>
              <w:bottom w:val="single" w:sz="4" w:space="0" w:color="000000"/>
            </w:tcBorders>
            <w:shd w:val="clear" w:color="auto" w:fill="auto"/>
          </w:tcPr>
          <w:p w14:paraId="0D84A154"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357</w:t>
            </w:r>
          </w:p>
        </w:tc>
        <w:tc>
          <w:tcPr>
            <w:tcW w:w="975" w:type="dxa"/>
            <w:tcBorders>
              <w:top w:val="single" w:sz="4" w:space="0" w:color="000000"/>
              <w:left w:val="single" w:sz="4" w:space="0" w:color="000000"/>
              <w:bottom w:val="single" w:sz="4" w:space="0" w:color="000000"/>
            </w:tcBorders>
            <w:shd w:val="clear" w:color="auto" w:fill="auto"/>
          </w:tcPr>
          <w:p w14:paraId="342DDB99"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91,8 </w:t>
            </w:r>
          </w:p>
        </w:tc>
        <w:tc>
          <w:tcPr>
            <w:tcW w:w="975" w:type="dxa"/>
            <w:tcBorders>
              <w:top w:val="single" w:sz="4" w:space="0" w:color="000000"/>
              <w:left w:val="single" w:sz="4" w:space="0" w:color="000000"/>
              <w:bottom w:val="single" w:sz="4" w:space="0" w:color="000000"/>
            </w:tcBorders>
            <w:shd w:val="clear" w:color="auto" w:fill="auto"/>
          </w:tcPr>
          <w:p w14:paraId="5E4E4C61"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1537</w:t>
            </w:r>
          </w:p>
        </w:tc>
        <w:tc>
          <w:tcPr>
            <w:tcW w:w="855" w:type="dxa"/>
            <w:tcBorders>
              <w:top w:val="single" w:sz="4" w:space="0" w:color="000000"/>
              <w:left w:val="single" w:sz="4" w:space="0" w:color="000000"/>
              <w:bottom w:val="single" w:sz="4" w:space="0" w:color="000000"/>
            </w:tcBorders>
            <w:shd w:val="clear" w:color="auto" w:fill="auto"/>
          </w:tcPr>
          <w:p w14:paraId="7CD5103C"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475,1 </w:t>
            </w:r>
          </w:p>
        </w:tc>
        <w:tc>
          <w:tcPr>
            <w:tcW w:w="1245" w:type="dxa"/>
            <w:tcBorders>
              <w:top w:val="single" w:sz="4" w:space="0" w:color="000000"/>
              <w:left w:val="single" w:sz="4" w:space="0" w:color="000000"/>
              <w:bottom w:val="single" w:sz="4" w:space="0" w:color="000000"/>
            </w:tcBorders>
            <w:shd w:val="clear" w:color="auto" w:fill="auto"/>
          </w:tcPr>
          <w:p w14:paraId="14DCB653"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2046</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24B509C"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910,4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4E60754B"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4030</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580AB91"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1627,5</w:t>
            </w:r>
          </w:p>
        </w:tc>
      </w:tr>
    </w:tbl>
    <w:p w14:paraId="5E01BFB8" w14:textId="77777777" w:rsidR="00760766" w:rsidRPr="004471CF" w:rsidRDefault="00760766">
      <w:pPr>
        <w:spacing w:after="0" w:line="240" w:lineRule="auto"/>
        <w:jc w:val="both"/>
        <w:rPr>
          <w:rFonts w:ascii="Times New Roman" w:hAnsi="Times New Roman" w:cs="Times New Roman"/>
          <w:sz w:val="24"/>
          <w:szCs w:val="24"/>
        </w:rPr>
      </w:pPr>
    </w:p>
    <w:p w14:paraId="0C3C5DB3" w14:textId="77777777" w:rsidR="00760766" w:rsidRDefault="00306178">
      <w:pPr>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Iš valstybės biudžeto lėšų toliau buvo mokamos išmokos vaikus auginančioms šeimoms, tikslinės kompensacijos ir teikiama parama mokiniams (žr. 5 lentelę).</w:t>
      </w:r>
    </w:p>
    <w:p w14:paraId="02E35307" w14:textId="77777777" w:rsidR="009A52CD" w:rsidRDefault="009A52CD" w:rsidP="009A52CD">
      <w:pPr>
        <w:spacing w:after="0" w:line="240" w:lineRule="auto"/>
        <w:ind w:firstLine="851"/>
        <w:jc w:val="center"/>
        <w:rPr>
          <w:rFonts w:ascii="Times New Roman" w:hAnsi="Times New Roman" w:cs="Times New Roman"/>
          <w:sz w:val="24"/>
          <w:szCs w:val="24"/>
        </w:rPr>
      </w:pPr>
    </w:p>
    <w:p w14:paraId="65F4F374" w14:textId="77777777" w:rsidR="009A52CD" w:rsidRPr="004471CF" w:rsidRDefault="009A52CD" w:rsidP="009A52CD">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I</w:t>
      </w:r>
      <w:r w:rsidRPr="004471CF">
        <w:rPr>
          <w:rFonts w:ascii="Times New Roman" w:hAnsi="Times New Roman" w:cs="Times New Roman"/>
          <w:sz w:val="24"/>
          <w:szCs w:val="24"/>
        </w:rPr>
        <w:t>šmokos vaikus auginančioms šeimoms</w:t>
      </w:r>
    </w:p>
    <w:p w14:paraId="012CA707" w14:textId="77777777" w:rsidR="00760766" w:rsidRPr="004471CF" w:rsidRDefault="00306178" w:rsidP="00B87CE2">
      <w:pPr>
        <w:spacing w:after="0" w:line="240" w:lineRule="auto"/>
        <w:ind w:firstLine="851"/>
        <w:jc w:val="right"/>
        <w:rPr>
          <w:rFonts w:ascii="Times New Roman" w:hAnsi="Times New Roman" w:cs="Times New Roman"/>
          <w:sz w:val="24"/>
          <w:szCs w:val="24"/>
        </w:rPr>
      </w:pPr>
      <w:r w:rsidRPr="004471CF">
        <w:rPr>
          <w:rFonts w:ascii="Times New Roman" w:hAnsi="Times New Roman" w:cs="Times New Roman"/>
          <w:sz w:val="24"/>
          <w:szCs w:val="24"/>
        </w:rPr>
        <w:t>5 lentelė</w:t>
      </w:r>
    </w:p>
    <w:p w14:paraId="291061A8" w14:textId="77777777" w:rsidR="00760766" w:rsidRPr="004471CF" w:rsidRDefault="00306178">
      <w:pPr>
        <w:spacing w:after="0" w:line="240" w:lineRule="auto"/>
        <w:ind w:firstLine="851"/>
        <w:jc w:val="right"/>
        <w:rPr>
          <w:rFonts w:ascii="Times New Roman" w:hAnsi="Times New Roman" w:cs="Times New Roman"/>
          <w:sz w:val="24"/>
          <w:szCs w:val="24"/>
        </w:rPr>
      </w:pPr>
      <w:r w:rsidRPr="004471CF">
        <w:rPr>
          <w:rFonts w:ascii="Times New Roman" w:hAnsi="Times New Roman" w:cs="Times New Roman"/>
          <w:sz w:val="24"/>
          <w:szCs w:val="24"/>
        </w:rPr>
        <w:t xml:space="preserve">                                                                                                                                       (</w:t>
      </w:r>
      <w:r w:rsidR="0043068F" w:rsidRPr="004471CF">
        <w:rPr>
          <w:rFonts w:ascii="Times New Roman" w:hAnsi="Times New Roman" w:cs="Times New Roman"/>
          <w:sz w:val="24"/>
          <w:szCs w:val="24"/>
        </w:rPr>
        <w:t>tūkst. Eur</w:t>
      </w:r>
      <w:r w:rsidRPr="004471CF">
        <w:rPr>
          <w:rFonts w:ascii="Times New Roman" w:hAnsi="Times New Roman" w:cs="Times New Roman"/>
          <w:sz w:val="24"/>
          <w:szCs w:val="24"/>
        </w:rPr>
        <w:t>)</w:t>
      </w:r>
    </w:p>
    <w:tbl>
      <w:tblPr>
        <w:tblStyle w:val="afa"/>
        <w:tblW w:w="10173" w:type="dxa"/>
        <w:tblInd w:w="-714" w:type="dxa"/>
        <w:tblLayout w:type="fixed"/>
        <w:tblLook w:val="0400" w:firstRow="0" w:lastRow="0" w:firstColumn="0" w:lastColumn="0" w:noHBand="0" w:noVBand="1"/>
      </w:tblPr>
      <w:tblGrid>
        <w:gridCol w:w="480"/>
        <w:gridCol w:w="1665"/>
        <w:gridCol w:w="1065"/>
        <w:gridCol w:w="840"/>
        <w:gridCol w:w="912"/>
        <w:gridCol w:w="1038"/>
        <w:gridCol w:w="1125"/>
        <w:gridCol w:w="945"/>
        <w:gridCol w:w="930"/>
        <w:gridCol w:w="1173"/>
      </w:tblGrid>
      <w:tr w:rsidR="00760766" w:rsidRPr="004471CF" w14:paraId="442071E9" w14:textId="77777777" w:rsidTr="00B7518E">
        <w:tc>
          <w:tcPr>
            <w:tcW w:w="480" w:type="dxa"/>
            <w:tcBorders>
              <w:top w:val="single" w:sz="4" w:space="0" w:color="000000"/>
              <w:left w:val="single" w:sz="4" w:space="0" w:color="000000"/>
              <w:bottom w:val="single" w:sz="4" w:space="0" w:color="000000"/>
            </w:tcBorders>
            <w:shd w:val="clear" w:color="auto" w:fill="auto"/>
          </w:tcPr>
          <w:p w14:paraId="747F20A7"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Eil. Nr.</w:t>
            </w:r>
          </w:p>
        </w:tc>
        <w:tc>
          <w:tcPr>
            <w:tcW w:w="1665" w:type="dxa"/>
            <w:tcBorders>
              <w:top w:val="single" w:sz="4" w:space="0" w:color="000000"/>
              <w:left w:val="single" w:sz="4" w:space="0" w:color="000000"/>
              <w:bottom w:val="single" w:sz="4" w:space="0" w:color="000000"/>
            </w:tcBorders>
            <w:shd w:val="clear" w:color="auto" w:fill="auto"/>
          </w:tcPr>
          <w:p w14:paraId="4C149BF8"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Išmokos pavadinimas</w:t>
            </w:r>
          </w:p>
        </w:tc>
        <w:tc>
          <w:tcPr>
            <w:tcW w:w="1065" w:type="dxa"/>
            <w:tcBorders>
              <w:top w:val="single" w:sz="4" w:space="0" w:color="000000"/>
              <w:left w:val="single" w:sz="4" w:space="0" w:color="000000"/>
              <w:bottom w:val="single" w:sz="4" w:space="0" w:color="000000"/>
            </w:tcBorders>
            <w:shd w:val="clear" w:color="auto" w:fill="auto"/>
          </w:tcPr>
          <w:p w14:paraId="4DB04D8A"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Gavėjų skaičius</w:t>
            </w:r>
          </w:p>
          <w:p w14:paraId="7F9B75CE"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2018 m.</w:t>
            </w:r>
          </w:p>
        </w:tc>
        <w:tc>
          <w:tcPr>
            <w:tcW w:w="840" w:type="dxa"/>
            <w:tcBorders>
              <w:top w:val="single" w:sz="4" w:space="0" w:color="000000"/>
              <w:left w:val="single" w:sz="4" w:space="0" w:color="000000"/>
              <w:bottom w:val="single" w:sz="4" w:space="0" w:color="000000"/>
            </w:tcBorders>
            <w:shd w:val="clear" w:color="auto" w:fill="auto"/>
          </w:tcPr>
          <w:p w14:paraId="0A035567"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 xml:space="preserve">Lėšos </w:t>
            </w:r>
          </w:p>
        </w:tc>
        <w:tc>
          <w:tcPr>
            <w:tcW w:w="912" w:type="dxa"/>
            <w:tcBorders>
              <w:top w:val="single" w:sz="4" w:space="0" w:color="000000"/>
              <w:left w:val="single" w:sz="4" w:space="0" w:color="000000"/>
              <w:bottom w:val="single" w:sz="4" w:space="0" w:color="000000"/>
            </w:tcBorders>
            <w:shd w:val="clear" w:color="auto" w:fill="auto"/>
          </w:tcPr>
          <w:p w14:paraId="3CF003BF"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Gavėjų skaičius</w:t>
            </w:r>
          </w:p>
          <w:p w14:paraId="5ECC7A1F"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2019 m.</w:t>
            </w:r>
          </w:p>
        </w:tc>
        <w:tc>
          <w:tcPr>
            <w:tcW w:w="1038" w:type="dxa"/>
            <w:tcBorders>
              <w:top w:val="single" w:sz="4" w:space="0" w:color="000000"/>
              <w:left w:val="single" w:sz="4" w:space="0" w:color="000000"/>
              <w:bottom w:val="single" w:sz="4" w:space="0" w:color="000000"/>
            </w:tcBorders>
            <w:shd w:val="clear" w:color="auto" w:fill="auto"/>
          </w:tcPr>
          <w:p w14:paraId="6575D8E4"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 xml:space="preserve">Lėšos </w:t>
            </w:r>
          </w:p>
        </w:tc>
        <w:tc>
          <w:tcPr>
            <w:tcW w:w="1125" w:type="dxa"/>
            <w:tcBorders>
              <w:top w:val="single" w:sz="4" w:space="0" w:color="000000"/>
              <w:left w:val="single" w:sz="4" w:space="0" w:color="000000"/>
              <w:bottom w:val="single" w:sz="4" w:space="0" w:color="000000"/>
            </w:tcBorders>
            <w:shd w:val="clear" w:color="auto" w:fill="auto"/>
          </w:tcPr>
          <w:p w14:paraId="750E96AA"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Gavėjų skaičius</w:t>
            </w:r>
          </w:p>
          <w:p w14:paraId="4BB6F0EB"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2020 m.</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44453645"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 xml:space="preserve">Lėšos </w:t>
            </w:r>
          </w:p>
        </w:tc>
        <w:tc>
          <w:tcPr>
            <w:tcW w:w="930" w:type="dxa"/>
            <w:tcBorders>
              <w:top w:val="single" w:sz="4" w:space="0" w:color="000000"/>
              <w:left w:val="single" w:sz="4" w:space="0" w:color="000000"/>
              <w:bottom w:val="single" w:sz="4" w:space="0" w:color="000000"/>
            </w:tcBorders>
            <w:shd w:val="clear" w:color="auto" w:fill="auto"/>
          </w:tcPr>
          <w:p w14:paraId="2E3FD92C"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Gavėjų skaičius</w:t>
            </w:r>
          </w:p>
          <w:p w14:paraId="627B3A3C"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2021 m.</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2C75F40D"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 xml:space="preserve">Lėšos </w:t>
            </w:r>
          </w:p>
        </w:tc>
      </w:tr>
      <w:tr w:rsidR="00760766" w:rsidRPr="004471CF" w14:paraId="6BD4B730" w14:textId="77777777" w:rsidTr="00B7518E">
        <w:tc>
          <w:tcPr>
            <w:tcW w:w="480" w:type="dxa"/>
            <w:tcBorders>
              <w:top w:val="single" w:sz="4" w:space="0" w:color="000000"/>
              <w:left w:val="single" w:sz="4" w:space="0" w:color="000000"/>
              <w:bottom w:val="single" w:sz="4" w:space="0" w:color="000000"/>
            </w:tcBorders>
            <w:shd w:val="clear" w:color="auto" w:fill="auto"/>
          </w:tcPr>
          <w:p w14:paraId="2BBED3A8"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w:t>
            </w:r>
          </w:p>
        </w:tc>
        <w:tc>
          <w:tcPr>
            <w:tcW w:w="1665" w:type="dxa"/>
            <w:tcBorders>
              <w:top w:val="single" w:sz="4" w:space="0" w:color="000000"/>
              <w:left w:val="single" w:sz="4" w:space="0" w:color="000000"/>
              <w:bottom w:val="single" w:sz="4" w:space="0" w:color="000000"/>
            </w:tcBorders>
            <w:shd w:val="clear" w:color="auto" w:fill="auto"/>
          </w:tcPr>
          <w:p w14:paraId="52CAAFF8" w14:textId="77777777" w:rsidR="00760766" w:rsidRPr="004471CF" w:rsidRDefault="00306178" w:rsidP="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Išmokos vaikams, globos išmokos ir kt.</w:t>
            </w:r>
          </w:p>
        </w:tc>
        <w:tc>
          <w:tcPr>
            <w:tcW w:w="1065" w:type="dxa"/>
            <w:tcBorders>
              <w:top w:val="single" w:sz="4" w:space="0" w:color="000000"/>
              <w:left w:val="single" w:sz="4" w:space="0" w:color="000000"/>
              <w:bottom w:val="single" w:sz="4" w:space="0" w:color="000000"/>
            </w:tcBorders>
            <w:shd w:val="clear" w:color="auto" w:fill="auto"/>
          </w:tcPr>
          <w:p w14:paraId="44CD9210" w14:textId="27FBEF9C"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15</w:t>
            </w:r>
            <w:r w:rsidR="00B7518E">
              <w:rPr>
                <w:rFonts w:ascii="Times New Roman" w:hAnsi="Times New Roman" w:cs="Times New Roman"/>
                <w:sz w:val="24"/>
                <w:szCs w:val="24"/>
              </w:rPr>
              <w:t xml:space="preserve"> </w:t>
            </w:r>
            <w:r w:rsidRPr="004471CF">
              <w:rPr>
                <w:rFonts w:ascii="Times New Roman" w:hAnsi="Times New Roman" w:cs="Times New Roman"/>
                <w:sz w:val="24"/>
                <w:szCs w:val="24"/>
              </w:rPr>
              <w:t>989</w:t>
            </w:r>
          </w:p>
        </w:tc>
        <w:tc>
          <w:tcPr>
            <w:tcW w:w="840" w:type="dxa"/>
            <w:tcBorders>
              <w:top w:val="single" w:sz="4" w:space="0" w:color="000000"/>
              <w:left w:val="single" w:sz="4" w:space="0" w:color="000000"/>
              <w:bottom w:val="single" w:sz="4" w:space="0" w:color="000000"/>
            </w:tcBorders>
            <w:shd w:val="clear" w:color="auto" w:fill="auto"/>
          </w:tcPr>
          <w:p w14:paraId="1D6948E8"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6564,6 </w:t>
            </w:r>
          </w:p>
        </w:tc>
        <w:tc>
          <w:tcPr>
            <w:tcW w:w="912" w:type="dxa"/>
            <w:tcBorders>
              <w:top w:val="single" w:sz="4" w:space="0" w:color="000000"/>
              <w:left w:val="single" w:sz="4" w:space="0" w:color="000000"/>
              <w:bottom w:val="single" w:sz="4" w:space="0" w:color="000000"/>
            </w:tcBorders>
            <w:shd w:val="clear" w:color="auto" w:fill="auto"/>
          </w:tcPr>
          <w:p w14:paraId="6B1E9EA1" w14:textId="0723FDEE"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15</w:t>
            </w:r>
            <w:r w:rsidR="00B7518E">
              <w:rPr>
                <w:rFonts w:ascii="Times New Roman" w:hAnsi="Times New Roman" w:cs="Times New Roman"/>
                <w:sz w:val="24"/>
                <w:szCs w:val="24"/>
              </w:rPr>
              <w:t xml:space="preserve"> </w:t>
            </w:r>
            <w:r w:rsidRPr="004471CF">
              <w:rPr>
                <w:rFonts w:ascii="Times New Roman" w:hAnsi="Times New Roman" w:cs="Times New Roman"/>
                <w:sz w:val="24"/>
                <w:szCs w:val="24"/>
              </w:rPr>
              <w:t>862</w:t>
            </w:r>
          </w:p>
        </w:tc>
        <w:tc>
          <w:tcPr>
            <w:tcW w:w="1038" w:type="dxa"/>
            <w:tcBorders>
              <w:top w:val="single" w:sz="4" w:space="0" w:color="000000"/>
              <w:left w:val="single" w:sz="4" w:space="0" w:color="000000"/>
              <w:bottom w:val="single" w:sz="4" w:space="0" w:color="000000"/>
            </w:tcBorders>
            <w:shd w:val="clear" w:color="auto" w:fill="auto"/>
          </w:tcPr>
          <w:p w14:paraId="10B88917" w14:textId="0AD1472A"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10</w:t>
            </w:r>
            <w:r w:rsidR="00B7518E">
              <w:rPr>
                <w:rFonts w:ascii="Times New Roman" w:hAnsi="Times New Roman" w:cs="Times New Roman"/>
                <w:sz w:val="24"/>
                <w:szCs w:val="24"/>
              </w:rPr>
              <w:t xml:space="preserve"> </w:t>
            </w:r>
            <w:r w:rsidRPr="004471CF">
              <w:rPr>
                <w:rFonts w:ascii="Times New Roman" w:hAnsi="Times New Roman" w:cs="Times New Roman"/>
                <w:sz w:val="24"/>
                <w:szCs w:val="24"/>
              </w:rPr>
              <w:t xml:space="preserve">385,7 </w:t>
            </w:r>
          </w:p>
        </w:tc>
        <w:tc>
          <w:tcPr>
            <w:tcW w:w="1125" w:type="dxa"/>
            <w:tcBorders>
              <w:top w:val="single" w:sz="4" w:space="0" w:color="000000"/>
              <w:left w:val="single" w:sz="4" w:space="0" w:color="000000"/>
              <w:bottom w:val="single" w:sz="4" w:space="0" w:color="000000"/>
            </w:tcBorders>
            <w:shd w:val="clear" w:color="auto" w:fill="auto"/>
          </w:tcPr>
          <w:p w14:paraId="127001EA" w14:textId="72BDF4ED"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15</w:t>
            </w:r>
            <w:r w:rsidR="00B7518E">
              <w:rPr>
                <w:rFonts w:ascii="Times New Roman" w:hAnsi="Times New Roman" w:cs="Times New Roman"/>
                <w:sz w:val="24"/>
                <w:szCs w:val="24"/>
              </w:rPr>
              <w:t xml:space="preserve"> </w:t>
            </w:r>
            <w:r w:rsidRPr="004471CF">
              <w:rPr>
                <w:rFonts w:ascii="Times New Roman" w:hAnsi="Times New Roman" w:cs="Times New Roman"/>
                <w:sz w:val="24"/>
                <w:szCs w:val="24"/>
              </w:rPr>
              <w:t>404</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6E061737" w14:textId="05BB0510"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12</w:t>
            </w:r>
            <w:r w:rsidR="00B7518E">
              <w:rPr>
                <w:rFonts w:ascii="Times New Roman" w:hAnsi="Times New Roman" w:cs="Times New Roman"/>
                <w:sz w:val="24"/>
                <w:szCs w:val="24"/>
              </w:rPr>
              <w:t xml:space="preserve"> </w:t>
            </w:r>
            <w:r w:rsidRPr="004471CF">
              <w:rPr>
                <w:rFonts w:ascii="Times New Roman" w:hAnsi="Times New Roman" w:cs="Times New Roman"/>
                <w:sz w:val="24"/>
                <w:szCs w:val="24"/>
              </w:rPr>
              <w:t xml:space="preserve">846,6 </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7AB5956F" w14:textId="6F2BFDF8"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15</w:t>
            </w:r>
            <w:r w:rsidR="00B7518E">
              <w:rPr>
                <w:rFonts w:ascii="Times New Roman" w:hAnsi="Times New Roman" w:cs="Times New Roman"/>
                <w:sz w:val="24"/>
                <w:szCs w:val="24"/>
              </w:rPr>
              <w:t xml:space="preserve"> </w:t>
            </w:r>
            <w:r w:rsidRPr="004471CF">
              <w:rPr>
                <w:rFonts w:ascii="Times New Roman" w:hAnsi="Times New Roman" w:cs="Times New Roman"/>
                <w:sz w:val="24"/>
                <w:szCs w:val="24"/>
              </w:rPr>
              <w:t>157</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2332B84A" w14:textId="0B9BB2EE"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14</w:t>
            </w:r>
            <w:r w:rsidR="00B7518E">
              <w:rPr>
                <w:rFonts w:ascii="Times New Roman" w:hAnsi="Times New Roman" w:cs="Times New Roman"/>
                <w:sz w:val="24"/>
                <w:szCs w:val="24"/>
              </w:rPr>
              <w:t xml:space="preserve"> </w:t>
            </w:r>
            <w:r w:rsidRPr="004471CF">
              <w:rPr>
                <w:rFonts w:ascii="Times New Roman" w:hAnsi="Times New Roman" w:cs="Times New Roman"/>
                <w:sz w:val="24"/>
                <w:szCs w:val="24"/>
              </w:rPr>
              <w:t>512,6</w:t>
            </w:r>
          </w:p>
        </w:tc>
      </w:tr>
      <w:tr w:rsidR="00760766" w:rsidRPr="004471CF" w14:paraId="6A937347" w14:textId="77777777" w:rsidTr="00B7518E">
        <w:tc>
          <w:tcPr>
            <w:tcW w:w="480" w:type="dxa"/>
            <w:tcBorders>
              <w:top w:val="single" w:sz="4" w:space="0" w:color="000000"/>
              <w:left w:val="single" w:sz="4" w:space="0" w:color="000000"/>
              <w:bottom w:val="single" w:sz="4" w:space="0" w:color="000000"/>
            </w:tcBorders>
            <w:shd w:val="clear" w:color="auto" w:fill="auto"/>
          </w:tcPr>
          <w:p w14:paraId="5A849124"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1665" w:type="dxa"/>
            <w:tcBorders>
              <w:top w:val="single" w:sz="4" w:space="0" w:color="000000"/>
              <w:left w:val="single" w:sz="4" w:space="0" w:color="000000"/>
              <w:bottom w:val="single" w:sz="4" w:space="0" w:color="000000"/>
            </w:tcBorders>
            <w:shd w:val="clear" w:color="auto" w:fill="auto"/>
          </w:tcPr>
          <w:p w14:paraId="2AC0F0B7" w14:textId="77777777" w:rsidR="00760766" w:rsidRPr="004471CF" w:rsidRDefault="00306178" w:rsidP="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Vienkartinės išmokos vaikui, skirtos COVID-19 ligos pandemijos padariniams mažinti</w:t>
            </w:r>
          </w:p>
        </w:tc>
        <w:tc>
          <w:tcPr>
            <w:tcW w:w="1065" w:type="dxa"/>
            <w:tcBorders>
              <w:top w:val="single" w:sz="4" w:space="0" w:color="000000"/>
              <w:left w:val="single" w:sz="4" w:space="0" w:color="000000"/>
              <w:bottom w:val="single" w:sz="4" w:space="0" w:color="000000"/>
            </w:tcBorders>
            <w:shd w:val="clear" w:color="auto" w:fill="auto"/>
          </w:tcPr>
          <w:p w14:paraId="46DF5FC4" w14:textId="77777777" w:rsidR="00760766" w:rsidRPr="004471CF" w:rsidRDefault="00B87C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840" w:type="dxa"/>
            <w:tcBorders>
              <w:top w:val="single" w:sz="4" w:space="0" w:color="000000"/>
              <w:left w:val="single" w:sz="4" w:space="0" w:color="000000"/>
              <w:bottom w:val="single" w:sz="4" w:space="0" w:color="000000"/>
            </w:tcBorders>
            <w:shd w:val="clear" w:color="auto" w:fill="auto"/>
          </w:tcPr>
          <w:p w14:paraId="0269C064" w14:textId="77777777" w:rsidR="00760766" w:rsidRPr="004471CF" w:rsidRDefault="00B87C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12" w:type="dxa"/>
            <w:tcBorders>
              <w:top w:val="single" w:sz="4" w:space="0" w:color="000000"/>
              <w:left w:val="single" w:sz="4" w:space="0" w:color="000000"/>
              <w:bottom w:val="single" w:sz="4" w:space="0" w:color="000000"/>
            </w:tcBorders>
            <w:shd w:val="clear" w:color="auto" w:fill="auto"/>
          </w:tcPr>
          <w:p w14:paraId="2E067C2B" w14:textId="77777777" w:rsidR="00760766" w:rsidRPr="004471CF" w:rsidRDefault="00B87C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038" w:type="dxa"/>
            <w:tcBorders>
              <w:top w:val="single" w:sz="4" w:space="0" w:color="000000"/>
              <w:left w:val="single" w:sz="4" w:space="0" w:color="000000"/>
              <w:bottom w:val="single" w:sz="4" w:space="0" w:color="000000"/>
            </w:tcBorders>
            <w:shd w:val="clear" w:color="auto" w:fill="auto"/>
          </w:tcPr>
          <w:p w14:paraId="49D64E2C" w14:textId="77777777" w:rsidR="00760766" w:rsidRPr="004471CF" w:rsidRDefault="00B87C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1125" w:type="dxa"/>
            <w:tcBorders>
              <w:top w:val="single" w:sz="4" w:space="0" w:color="000000"/>
              <w:left w:val="single" w:sz="4" w:space="0" w:color="000000"/>
              <w:bottom w:val="single" w:sz="4" w:space="0" w:color="000000"/>
            </w:tcBorders>
            <w:shd w:val="clear" w:color="auto" w:fill="auto"/>
          </w:tcPr>
          <w:p w14:paraId="3D81C294" w14:textId="4D640EE5"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14</w:t>
            </w:r>
            <w:r w:rsidR="00B7518E">
              <w:rPr>
                <w:rFonts w:ascii="Times New Roman" w:hAnsi="Times New Roman" w:cs="Times New Roman"/>
                <w:sz w:val="24"/>
                <w:szCs w:val="24"/>
              </w:rPr>
              <w:t xml:space="preserve"> </w:t>
            </w:r>
            <w:r w:rsidRPr="004471CF">
              <w:rPr>
                <w:rFonts w:ascii="Times New Roman" w:hAnsi="Times New Roman" w:cs="Times New Roman"/>
                <w:sz w:val="24"/>
                <w:szCs w:val="24"/>
              </w:rPr>
              <w:t>808</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36128461"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2090,7 </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7F6D4431"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284</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1DDE0C88"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30,2</w:t>
            </w:r>
          </w:p>
        </w:tc>
      </w:tr>
      <w:tr w:rsidR="00760766" w:rsidRPr="004471CF" w14:paraId="4FE01BBE" w14:textId="77777777" w:rsidTr="00B7518E">
        <w:tc>
          <w:tcPr>
            <w:tcW w:w="480" w:type="dxa"/>
            <w:tcBorders>
              <w:top w:val="single" w:sz="4" w:space="0" w:color="000000"/>
              <w:left w:val="single" w:sz="4" w:space="0" w:color="000000"/>
              <w:bottom w:val="single" w:sz="4" w:space="0" w:color="000000"/>
            </w:tcBorders>
            <w:shd w:val="clear" w:color="auto" w:fill="auto"/>
          </w:tcPr>
          <w:p w14:paraId="35BA5BA3"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w:t>
            </w:r>
          </w:p>
        </w:tc>
        <w:tc>
          <w:tcPr>
            <w:tcW w:w="1665" w:type="dxa"/>
            <w:tcBorders>
              <w:top w:val="single" w:sz="4" w:space="0" w:color="000000"/>
              <w:left w:val="single" w:sz="4" w:space="0" w:color="000000"/>
              <w:bottom w:val="single" w:sz="4" w:space="0" w:color="000000"/>
            </w:tcBorders>
            <w:shd w:val="clear" w:color="auto" w:fill="auto"/>
          </w:tcPr>
          <w:p w14:paraId="495A44D2" w14:textId="77777777" w:rsidR="00760766" w:rsidRPr="004471CF" w:rsidRDefault="00306178" w:rsidP="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Parama mokinio reikmenims</w:t>
            </w:r>
          </w:p>
        </w:tc>
        <w:tc>
          <w:tcPr>
            <w:tcW w:w="1065" w:type="dxa"/>
            <w:tcBorders>
              <w:top w:val="single" w:sz="4" w:space="0" w:color="000000"/>
              <w:left w:val="single" w:sz="4" w:space="0" w:color="000000"/>
              <w:bottom w:val="single" w:sz="4" w:space="0" w:color="000000"/>
            </w:tcBorders>
            <w:shd w:val="clear" w:color="auto" w:fill="auto"/>
          </w:tcPr>
          <w:p w14:paraId="270F0681"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1295 </w:t>
            </w:r>
          </w:p>
        </w:tc>
        <w:tc>
          <w:tcPr>
            <w:tcW w:w="840" w:type="dxa"/>
            <w:tcBorders>
              <w:top w:val="single" w:sz="4" w:space="0" w:color="000000"/>
              <w:left w:val="single" w:sz="4" w:space="0" w:color="000000"/>
              <w:bottom w:val="single" w:sz="4" w:space="0" w:color="000000"/>
            </w:tcBorders>
            <w:shd w:val="clear" w:color="auto" w:fill="auto"/>
          </w:tcPr>
          <w:p w14:paraId="06795104"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73,8 </w:t>
            </w:r>
          </w:p>
        </w:tc>
        <w:tc>
          <w:tcPr>
            <w:tcW w:w="912" w:type="dxa"/>
            <w:tcBorders>
              <w:top w:val="single" w:sz="4" w:space="0" w:color="000000"/>
              <w:left w:val="single" w:sz="4" w:space="0" w:color="000000"/>
              <w:bottom w:val="single" w:sz="4" w:space="0" w:color="000000"/>
            </w:tcBorders>
            <w:shd w:val="clear" w:color="auto" w:fill="auto"/>
          </w:tcPr>
          <w:p w14:paraId="7725CB3C"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1425 </w:t>
            </w:r>
          </w:p>
        </w:tc>
        <w:tc>
          <w:tcPr>
            <w:tcW w:w="1038" w:type="dxa"/>
            <w:tcBorders>
              <w:top w:val="single" w:sz="4" w:space="0" w:color="000000"/>
              <w:left w:val="single" w:sz="4" w:space="0" w:color="000000"/>
              <w:bottom w:val="single" w:sz="4" w:space="0" w:color="000000"/>
            </w:tcBorders>
            <w:shd w:val="clear" w:color="auto" w:fill="auto"/>
          </w:tcPr>
          <w:p w14:paraId="7FF2B341"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108,3 </w:t>
            </w:r>
          </w:p>
        </w:tc>
        <w:tc>
          <w:tcPr>
            <w:tcW w:w="1125" w:type="dxa"/>
            <w:tcBorders>
              <w:top w:val="single" w:sz="4" w:space="0" w:color="000000"/>
              <w:left w:val="single" w:sz="4" w:space="0" w:color="000000"/>
              <w:bottom w:val="single" w:sz="4" w:space="0" w:color="000000"/>
            </w:tcBorders>
            <w:shd w:val="clear" w:color="auto" w:fill="auto"/>
          </w:tcPr>
          <w:p w14:paraId="1CD3CB90"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1494 </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04350C0A"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116,5 </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021B7C02"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1416</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7370F7D2"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113,3</w:t>
            </w:r>
          </w:p>
        </w:tc>
      </w:tr>
      <w:tr w:rsidR="00760766" w:rsidRPr="004471CF" w14:paraId="556B2BB0" w14:textId="77777777" w:rsidTr="00B7518E">
        <w:tc>
          <w:tcPr>
            <w:tcW w:w="480" w:type="dxa"/>
            <w:tcBorders>
              <w:top w:val="single" w:sz="4" w:space="0" w:color="000000"/>
              <w:left w:val="single" w:sz="4" w:space="0" w:color="000000"/>
              <w:bottom w:val="single" w:sz="4" w:space="0" w:color="000000"/>
            </w:tcBorders>
            <w:shd w:val="clear" w:color="auto" w:fill="auto"/>
          </w:tcPr>
          <w:p w14:paraId="63951A85"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w:t>
            </w:r>
          </w:p>
        </w:tc>
        <w:tc>
          <w:tcPr>
            <w:tcW w:w="1665" w:type="dxa"/>
            <w:tcBorders>
              <w:top w:val="single" w:sz="4" w:space="0" w:color="000000"/>
              <w:left w:val="single" w:sz="4" w:space="0" w:color="000000"/>
              <w:bottom w:val="single" w:sz="4" w:space="0" w:color="000000"/>
            </w:tcBorders>
            <w:shd w:val="clear" w:color="auto" w:fill="auto"/>
          </w:tcPr>
          <w:p w14:paraId="6A2739A1" w14:textId="77777777" w:rsidR="00760766" w:rsidRPr="004471CF" w:rsidRDefault="00306178" w:rsidP="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Nemokamas maitinimas</w:t>
            </w:r>
          </w:p>
        </w:tc>
        <w:tc>
          <w:tcPr>
            <w:tcW w:w="1065" w:type="dxa"/>
            <w:tcBorders>
              <w:top w:val="single" w:sz="4" w:space="0" w:color="000000"/>
              <w:left w:val="single" w:sz="4" w:space="0" w:color="000000"/>
              <w:bottom w:val="single" w:sz="4" w:space="0" w:color="000000"/>
            </w:tcBorders>
            <w:shd w:val="clear" w:color="auto" w:fill="auto"/>
          </w:tcPr>
          <w:p w14:paraId="7DDAC31B"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1907 </w:t>
            </w:r>
          </w:p>
        </w:tc>
        <w:tc>
          <w:tcPr>
            <w:tcW w:w="840" w:type="dxa"/>
            <w:tcBorders>
              <w:top w:val="single" w:sz="4" w:space="0" w:color="000000"/>
              <w:left w:val="single" w:sz="4" w:space="0" w:color="000000"/>
              <w:bottom w:val="single" w:sz="4" w:space="0" w:color="000000"/>
            </w:tcBorders>
            <w:shd w:val="clear" w:color="auto" w:fill="auto"/>
          </w:tcPr>
          <w:p w14:paraId="4C7BD90C"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322,1 </w:t>
            </w:r>
          </w:p>
        </w:tc>
        <w:tc>
          <w:tcPr>
            <w:tcW w:w="912" w:type="dxa"/>
            <w:tcBorders>
              <w:top w:val="single" w:sz="4" w:space="0" w:color="000000"/>
              <w:left w:val="single" w:sz="4" w:space="0" w:color="000000"/>
              <w:bottom w:val="single" w:sz="4" w:space="0" w:color="000000"/>
            </w:tcBorders>
            <w:shd w:val="clear" w:color="auto" w:fill="auto"/>
          </w:tcPr>
          <w:p w14:paraId="46426D1D"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1902 </w:t>
            </w:r>
          </w:p>
        </w:tc>
        <w:tc>
          <w:tcPr>
            <w:tcW w:w="1038" w:type="dxa"/>
            <w:tcBorders>
              <w:top w:val="single" w:sz="4" w:space="0" w:color="000000"/>
              <w:left w:val="single" w:sz="4" w:space="0" w:color="000000"/>
              <w:bottom w:val="single" w:sz="4" w:space="0" w:color="000000"/>
            </w:tcBorders>
            <w:shd w:val="clear" w:color="auto" w:fill="auto"/>
          </w:tcPr>
          <w:p w14:paraId="7D60BD82"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339,4 </w:t>
            </w:r>
          </w:p>
        </w:tc>
        <w:tc>
          <w:tcPr>
            <w:tcW w:w="1125" w:type="dxa"/>
            <w:tcBorders>
              <w:top w:val="single" w:sz="4" w:space="0" w:color="000000"/>
              <w:left w:val="single" w:sz="4" w:space="0" w:color="000000"/>
              <w:bottom w:val="single" w:sz="4" w:space="0" w:color="000000"/>
            </w:tcBorders>
            <w:shd w:val="clear" w:color="auto" w:fill="auto"/>
          </w:tcPr>
          <w:p w14:paraId="03532B7A"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3438 </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28B7958E"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639,5 </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25F11ED7"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4356</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2E38D5B4"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1092,2</w:t>
            </w:r>
          </w:p>
        </w:tc>
      </w:tr>
      <w:tr w:rsidR="00760766" w:rsidRPr="004471CF" w14:paraId="007371DD" w14:textId="77777777" w:rsidTr="00B7518E">
        <w:tc>
          <w:tcPr>
            <w:tcW w:w="480" w:type="dxa"/>
            <w:tcBorders>
              <w:top w:val="single" w:sz="4" w:space="0" w:color="000000"/>
              <w:left w:val="single" w:sz="4" w:space="0" w:color="000000"/>
              <w:bottom w:val="single" w:sz="4" w:space="0" w:color="000000"/>
            </w:tcBorders>
            <w:shd w:val="clear" w:color="auto" w:fill="auto"/>
          </w:tcPr>
          <w:p w14:paraId="0B77DBDA"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w:t>
            </w:r>
          </w:p>
        </w:tc>
        <w:tc>
          <w:tcPr>
            <w:tcW w:w="1665" w:type="dxa"/>
            <w:tcBorders>
              <w:top w:val="single" w:sz="4" w:space="0" w:color="000000"/>
              <w:left w:val="single" w:sz="4" w:space="0" w:color="000000"/>
              <w:bottom w:val="single" w:sz="4" w:space="0" w:color="000000"/>
            </w:tcBorders>
            <w:shd w:val="clear" w:color="auto" w:fill="auto"/>
          </w:tcPr>
          <w:p w14:paraId="1039F6AA" w14:textId="77777777" w:rsidR="00760766" w:rsidRPr="004471CF" w:rsidRDefault="00306178" w:rsidP="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Tikslinės kompensacijos</w:t>
            </w:r>
          </w:p>
        </w:tc>
        <w:tc>
          <w:tcPr>
            <w:tcW w:w="1065" w:type="dxa"/>
            <w:tcBorders>
              <w:top w:val="single" w:sz="4" w:space="0" w:color="000000"/>
              <w:left w:val="single" w:sz="4" w:space="0" w:color="000000"/>
              <w:bottom w:val="single" w:sz="4" w:space="0" w:color="000000"/>
            </w:tcBorders>
            <w:shd w:val="clear" w:color="auto" w:fill="auto"/>
          </w:tcPr>
          <w:p w14:paraId="1AB8A1A4"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3565 </w:t>
            </w:r>
          </w:p>
        </w:tc>
        <w:tc>
          <w:tcPr>
            <w:tcW w:w="840" w:type="dxa"/>
            <w:tcBorders>
              <w:top w:val="single" w:sz="4" w:space="0" w:color="000000"/>
              <w:left w:val="single" w:sz="4" w:space="0" w:color="000000"/>
              <w:bottom w:val="single" w:sz="4" w:space="0" w:color="000000"/>
            </w:tcBorders>
            <w:shd w:val="clear" w:color="auto" w:fill="auto"/>
          </w:tcPr>
          <w:p w14:paraId="381DC7CD"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5205,8 </w:t>
            </w:r>
          </w:p>
        </w:tc>
        <w:tc>
          <w:tcPr>
            <w:tcW w:w="912" w:type="dxa"/>
            <w:tcBorders>
              <w:top w:val="single" w:sz="4" w:space="0" w:color="000000"/>
              <w:left w:val="single" w:sz="4" w:space="0" w:color="000000"/>
              <w:bottom w:val="single" w:sz="4" w:space="0" w:color="000000"/>
            </w:tcBorders>
            <w:shd w:val="clear" w:color="auto" w:fill="auto"/>
          </w:tcPr>
          <w:p w14:paraId="75248065" w14:textId="129C4EBF" w:rsidR="00760766" w:rsidRPr="004471CF" w:rsidRDefault="00306178" w:rsidP="00B7518E">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3541</w:t>
            </w:r>
          </w:p>
        </w:tc>
        <w:tc>
          <w:tcPr>
            <w:tcW w:w="1038" w:type="dxa"/>
            <w:tcBorders>
              <w:top w:val="single" w:sz="4" w:space="0" w:color="000000"/>
              <w:left w:val="single" w:sz="4" w:space="0" w:color="000000"/>
              <w:bottom w:val="single" w:sz="4" w:space="0" w:color="000000"/>
            </w:tcBorders>
            <w:shd w:val="clear" w:color="auto" w:fill="auto"/>
          </w:tcPr>
          <w:p w14:paraId="145EAA04"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5633,7 </w:t>
            </w:r>
          </w:p>
        </w:tc>
        <w:tc>
          <w:tcPr>
            <w:tcW w:w="1125" w:type="dxa"/>
            <w:tcBorders>
              <w:top w:val="single" w:sz="4" w:space="0" w:color="000000"/>
              <w:left w:val="single" w:sz="4" w:space="0" w:color="000000"/>
              <w:bottom w:val="single" w:sz="4" w:space="0" w:color="000000"/>
            </w:tcBorders>
            <w:shd w:val="clear" w:color="auto" w:fill="auto"/>
          </w:tcPr>
          <w:p w14:paraId="0EAD10BB"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3481 </w:t>
            </w:r>
          </w:p>
        </w:tc>
        <w:tc>
          <w:tcPr>
            <w:tcW w:w="945" w:type="dxa"/>
            <w:tcBorders>
              <w:top w:val="single" w:sz="4" w:space="0" w:color="000000"/>
              <w:left w:val="single" w:sz="4" w:space="0" w:color="000000"/>
              <w:bottom w:val="single" w:sz="4" w:space="0" w:color="000000"/>
              <w:right w:val="single" w:sz="4" w:space="0" w:color="000000"/>
            </w:tcBorders>
            <w:shd w:val="clear" w:color="auto" w:fill="auto"/>
          </w:tcPr>
          <w:p w14:paraId="20678F08"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5819,2 </w:t>
            </w:r>
          </w:p>
        </w:tc>
        <w:tc>
          <w:tcPr>
            <w:tcW w:w="930" w:type="dxa"/>
            <w:tcBorders>
              <w:top w:val="single" w:sz="4" w:space="0" w:color="000000"/>
              <w:left w:val="single" w:sz="4" w:space="0" w:color="000000"/>
              <w:bottom w:val="single" w:sz="4" w:space="0" w:color="000000"/>
              <w:right w:val="single" w:sz="4" w:space="0" w:color="000000"/>
            </w:tcBorders>
            <w:shd w:val="clear" w:color="auto" w:fill="auto"/>
          </w:tcPr>
          <w:p w14:paraId="3FE6E91E"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3495</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1889FB1E"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5655,8</w:t>
            </w:r>
          </w:p>
        </w:tc>
      </w:tr>
    </w:tbl>
    <w:p w14:paraId="67E3D518" w14:textId="77777777" w:rsidR="00760766" w:rsidRPr="004471CF" w:rsidRDefault="00760766">
      <w:pPr>
        <w:spacing w:after="0" w:line="276" w:lineRule="auto"/>
        <w:ind w:firstLine="851"/>
        <w:jc w:val="both"/>
        <w:rPr>
          <w:rFonts w:ascii="Times New Roman" w:hAnsi="Times New Roman" w:cs="Times New Roman"/>
          <w:sz w:val="24"/>
          <w:szCs w:val="24"/>
        </w:rPr>
      </w:pPr>
    </w:p>
    <w:p w14:paraId="2A72E133" w14:textId="08D70CBD" w:rsidR="00237EA1" w:rsidRPr="004471CF" w:rsidRDefault="00306178" w:rsidP="00C812D5">
      <w:pPr>
        <w:spacing w:after="0" w:line="240" w:lineRule="auto"/>
        <w:ind w:firstLine="720"/>
        <w:jc w:val="both"/>
        <w:rPr>
          <w:rFonts w:ascii="Times New Roman" w:hAnsi="Times New Roman" w:cs="Times New Roman"/>
          <w:sz w:val="24"/>
          <w:szCs w:val="24"/>
        </w:rPr>
      </w:pPr>
      <w:r w:rsidRPr="004471CF">
        <w:rPr>
          <w:rFonts w:ascii="Times New Roman" w:hAnsi="Times New Roman" w:cs="Times New Roman"/>
          <w:sz w:val="24"/>
          <w:szCs w:val="24"/>
        </w:rPr>
        <w:t xml:space="preserve">Vargingiausiai gyvenantiems miestiečiams teikiamos maitinimo paslaugos dviejose labdaringose valgyklėlėse – tai labdaros valgykla „Betliejus“, įsikūrusi Katedros g. (VšĮ </w:t>
      </w:r>
      <w:r w:rsidR="00C812D5">
        <w:rPr>
          <w:rFonts w:ascii="Times New Roman" w:hAnsi="Times New Roman" w:cs="Times New Roman"/>
          <w:sz w:val="24"/>
          <w:szCs w:val="24"/>
        </w:rPr>
        <w:t xml:space="preserve">Šv. </w:t>
      </w:r>
      <w:r w:rsidRPr="004471CF">
        <w:rPr>
          <w:rFonts w:ascii="Times New Roman" w:hAnsi="Times New Roman" w:cs="Times New Roman"/>
          <w:sz w:val="24"/>
          <w:szCs w:val="24"/>
        </w:rPr>
        <w:t xml:space="preserve">Juozapo globos namai), ir labdaros valgyklėlė, įsikūrusi Rožių g. (Lietuvos agentūros „SOS vaikai“ </w:t>
      </w:r>
      <w:r w:rsidRPr="009A52CD">
        <w:rPr>
          <w:rFonts w:ascii="Times New Roman" w:hAnsi="Times New Roman" w:cs="Times New Roman"/>
          <w:sz w:val="24"/>
          <w:szCs w:val="24"/>
        </w:rPr>
        <w:t>Panevėžio skyrius).</w:t>
      </w:r>
    </w:p>
    <w:p w14:paraId="14361A8D" w14:textId="2AC8114E" w:rsidR="00237EA1" w:rsidRPr="004471CF" w:rsidRDefault="009A52CD" w:rsidP="00C812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Bendradarbiaujama su Labdaros paramos fondu „Maisto banku“, kurie teikia paramą maistu tiek organizacijoms, tiek asmenims. </w:t>
      </w:r>
      <w:r w:rsidR="00237EA1" w:rsidRPr="004471CF">
        <w:rPr>
          <w:rFonts w:ascii="Times New Roman" w:hAnsi="Times New Roman" w:cs="Times New Roman"/>
          <w:sz w:val="24"/>
          <w:szCs w:val="24"/>
        </w:rPr>
        <w:t xml:space="preserve">Ataskaitiniais metais </w:t>
      </w:r>
      <w:r w:rsidR="004F67B1" w:rsidRPr="004471CF">
        <w:rPr>
          <w:rFonts w:ascii="Times New Roman" w:hAnsi="Times New Roman" w:cs="Times New Roman"/>
          <w:sz w:val="24"/>
          <w:szCs w:val="24"/>
        </w:rPr>
        <w:t>Panevėžio socialinių paslaugų centras (toliau</w:t>
      </w:r>
      <w:r w:rsidR="00C812D5">
        <w:rPr>
          <w:rFonts w:ascii="Times New Roman" w:hAnsi="Times New Roman" w:cs="Times New Roman"/>
          <w:sz w:val="24"/>
          <w:szCs w:val="24"/>
        </w:rPr>
        <w:t xml:space="preserve"> –</w:t>
      </w:r>
      <w:r w:rsidR="004F67B1" w:rsidRPr="004471CF">
        <w:rPr>
          <w:rFonts w:ascii="Times New Roman" w:hAnsi="Times New Roman" w:cs="Times New Roman"/>
          <w:sz w:val="24"/>
          <w:szCs w:val="24"/>
        </w:rPr>
        <w:t xml:space="preserve"> Centras) gavo</w:t>
      </w:r>
      <w:r w:rsidR="00237EA1" w:rsidRPr="004471CF">
        <w:rPr>
          <w:rFonts w:ascii="Times New Roman" w:hAnsi="Times New Roman" w:cs="Times New Roman"/>
          <w:sz w:val="24"/>
          <w:szCs w:val="24"/>
        </w:rPr>
        <w:t xml:space="preserve"> 2641 prašym</w:t>
      </w:r>
      <w:r w:rsidR="00C812D5">
        <w:rPr>
          <w:rFonts w:ascii="Times New Roman" w:hAnsi="Times New Roman" w:cs="Times New Roman"/>
          <w:sz w:val="24"/>
          <w:szCs w:val="24"/>
        </w:rPr>
        <w:t>ą</w:t>
      </w:r>
      <w:r w:rsidR="00237EA1" w:rsidRPr="004471CF">
        <w:rPr>
          <w:rFonts w:ascii="Times New Roman" w:hAnsi="Times New Roman" w:cs="Times New Roman"/>
          <w:sz w:val="24"/>
          <w:szCs w:val="24"/>
        </w:rPr>
        <w:t xml:space="preserve"> maisto paramai gauti. Palygin</w:t>
      </w:r>
      <w:r w:rsidR="00C812D5">
        <w:rPr>
          <w:rFonts w:ascii="Times New Roman" w:hAnsi="Times New Roman" w:cs="Times New Roman"/>
          <w:sz w:val="24"/>
          <w:szCs w:val="24"/>
        </w:rPr>
        <w:t>ti</w:t>
      </w:r>
      <w:r w:rsidR="00237EA1" w:rsidRPr="004471CF">
        <w:rPr>
          <w:rFonts w:ascii="Times New Roman" w:hAnsi="Times New Roman" w:cs="Times New Roman"/>
          <w:sz w:val="24"/>
          <w:szCs w:val="24"/>
        </w:rPr>
        <w:t xml:space="preserve"> su 2020 m.</w:t>
      </w:r>
      <w:r w:rsidR="00C812D5">
        <w:rPr>
          <w:rFonts w:ascii="Times New Roman" w:hAnsi="Times New Roman" w:cs="Times New Roman"/>
          <w:sz w:val="24"/>
          <w:szCs w:val="24"/>
        </w:rPr>
        <w:t>,</w:t>
      </w:r>
      <w:r w:rsidR="00237EA1" w:rsidRPr="004471CF">
        <w:rPr>
          <w:rFonts w:ascii="Times New Roman" w:hAnsi="Times New Roman" w:cs="Times New Roman"/>
          <w:sz w:val="24"/>
          <w:szCs w:val="24"/>
        </w:rPr>
        <w:t xml:space="preserve"> </w:t>
      </w:r>
      <w:r>
        <w:rPr>
          <w:rFonts w:ascii="Times New Roman" w:hAnsi="Times New Roman" w:cs="Times New Roman"/>
          <w:sz w:val="24"/>
          <w:szCs w:val="24"/>
        </w:rPr>
        <w:t xml:space="preserve">tai yra </w:t>
      </w:r>
      <w:r w:rsidR="00237EA1" w:rsidRPr="004471CF">
        <w:rPr>
          <w:rFonts w:ascii="Times New Roman" w:hAnsi="Times New Roman" w:cs="Times New Roman"/>
          <w:sz w:val="24"/>
          <w:szCs w:val="24"/>
        </w:rPr>
        <w:t>668 parašymais daugiau. Didėjančiai tendencijai įtakos turėjo pandeminė situacija, gyventojų sumažėjusios pajamos. Padidinus maksimalų pajamų dydį</w:t>
      </w:r>
      <w:r w:rsidR="00C812D5">
        <w:rPr>
          <w:rFonts w:ascii="Times New Roman" w:hAnsi="Times New Roman" w:cs="Times New Roman"/>
          <w:sz w:val="24"/>
          <w:szCs w:val="24"/>
        </w:rPr>
        <w:t>,</w:t>
      </w:r>
      <w:r w:rsidR="00237EA1" w:rsidRPr="004471CF">
        <w:rPr>
          <w:rFonts w:ascii="Times New Roman" w:hAnsi="Times New Roman" w:cs="Times New Roman"/>
          <w:sz w:val="24"/>
          <w:szCs w:val="24"/>
        </w:rPr>
        <w:t xml:space="preserve"> tenkantį vienam asmeniui</w:t>
      </w:r>
      <w:r w:rsidR="00C812D5">
        <w:rPr>
          <w:rFonts w:ascii="Times New Roman" w:hAnsi="Times New Roman" w:cs="Times New Roman"/>
          <w:sz w:val="24"/>
          <w:szCs w:val="24"/>
        </w:rPr>
        <w:t>,</w:t>
      </w:r>
      <w:r w:rsidR="00237EA1" w:rsidRPr="004471CF">
        <w:rPr>
          <w:rFonts w:ascii="Times New Roman" w:hAnsi="Times New Roman" w:cs="Times New Roman"/>
          <w:sz w:val="24"/>
          <w:szCs w:val="24"/>
        </w:rPr>
        <w:t xml:space="preserve"> išimties tvarka kreipėsi daugiau vienišų, pagyvenusių asmenų. 2021</w:t>
      </w:r>
      <w:r w:rsidR="00C812D5">
        <w:rPr>
          <w:rFonts w:ascii="Times New Roman" w:hAnsi="Times New Roman" w:cs="Times New Roman"/>
          <w:sz w:val="24"/>
          <w:szCs w:val="24"/>
        </w:rPr>
        <w:t xml:space="preserve"> </w:t>
      </w:r>
      <w:r w:rsidR="00237EA1" w:rsidRPr="004471CF">
        <w:rPr>
          <w:rFonts w:ascii="Times New Roman" w:hAnsi="Times New Roman" w:cs="Times New Roman"/>
          <w:sz w:val="24"/>
          <w:szCs w:val="24"/>
        </w:rPr>
        <w:t>m.</w:t>
      </w:r>
      <w:r w:rsidR="004F67B1" w:rsidRPr="004471CF">
        <w:rPr>
          <w:rFonts w:ascii="Times New Roman" w:hAnsi="Times New Roman" w:cs="Times New Roman"/>
          <w:sz w:val="24"/>
          <w:szCs w:val="24"/>
        </w:rPr>
        <w:t xml:space="preserve"> </w:t>
      </w:r>
      <w:bookmarkStart w:id="6" w:name="_Hlk100579334"/>
      <w:r w:rsidR="004F67B1" w:rsidRPr="004471CF">
        <w:rPr>
          <w:rFonts w:ascii="Times New Roman" w:hAnsi="Times New Roman" w:cs="Times New Roman"/>
          <w:sz w:val="24"/>
          <w:szCs w:val="24"/>
        </w:rPr>
        <w:t>C</w:t>
      </w:r>
      <w:r w:rsidR="00237EA1" w:rsidRPr="004471CF">
        <w:rPr>
          <w:rFonts w:ascii="Times New Roman" w:hAnsi="Times New Roman" w:cs="Times New Roman"/>
          <w:sz w:val="24"/>
          <w:szCs w:val="24"/>
        </w:rPr>
        <w:t>entras</w:t>
      </w:r>
      <w:bookmarkEnd w:id="6"/>
      <w:r w:rsidR="00237EA1" w:rsidRPr="004471CF">
        <w:rPr>
          <w:rFonts w:ascii="Times New Roman" w:hAnsi="Times New Roman" w:cs="Times New Roman"/>
          <w:sz w:val="24"/>
          <w:szCs w:val="24"/>
        </w:rPr>
        <w:t xml:space="preserve"> išdali</w:t>
      </w:r>
      <w:r w:rsidR="00C812D5">
        <w:rPr>
          <w:rFonts w:ascii="Times New Roman" w:hAnsi="Times New Roman" w:cs="Times New Roman"/>
          <w:sz w:val="24"/>
          <w:szCs w:val="24"/>
        </w:rPr>
        <w:t>j</w:t>
      </w:r>
      <w:r w:rsidR="00237EA1" w:rsidRPr="004471CF">
        <w:rPr>
          <w:rFonts w:ascii="Times New Roman" w:hAnsi="Times New Roman" w:cs="Times New Roman"/>
          <w:sz w:val="24"/>
          <w:szCs w:val="24"/>
        </w:rPr>
        <w:t>o 26</w:t>
      </w:r>
      <w:r w:rsidR="00C812D5">
        <w:rPr>
          <w:rFonts w:ascii="Times New Roman" w:hAnsi="Times New Roman" w:cs="Times New Roman"/>
          <w:sz w:val="24"/>
          <w:szCs w:val="24"/>
        </w:rPr>
        <w:t xml:space="preserve"> </w:t>
      </w:r>
      <w:r w:rsidR="00237EA1" w:rsidRPr="004471CF">
        <w:rPr>
          <w:rFonts w:ascii="Times New Roman" w:hAnsi="Times New Roman" w:cs="Times New Roman"/>
          <w:sz w:val="24"/>
          <w:szCs w:val="24"/>
        </w:rPr>
        <w:t xml:space="preserve">666,06 </w:t>
      </w:r>
      <w:r w:rsidR="00C812D5">
        <w:rPr>
          <w:rFonts w:ascii="Times New Roman" w:hAnsi="Times New Roman" w:cs="Times New Roman"/>
          <w:sz w:val="24"/>
          <w:szCs w:val="24"/>
        </w:rPr>
        <w:t>kg</w:t>
      </w:r>
      <w:r w:rsidR="00237EA1" w:rsidRPr="004471CF">
        <w:rPr>
          <w:rFonts w:ascii="Times New Roman" w:hAnsi="Times New Roman" w:cs="Times New Roman"/>
          <w:sz w:val="24"/>
          <w:szCs w:val="24"/>
        </w:rPr>
        <w:t xml:space="preserve"> maisto.</w:t>
      </w:r>
    </w:p>
    <w:p w14:paraId="7AA54F76" w14:textId="5F367111" w:rsidR="00760766" w:rsidRPr="004471CF" w:rsidRDefault="00306178" w:rsidP="00C812D5">
      <w:pPr>
        <w:spacing w:after="0" w:line="240" w:lineRule="auto"/>
        <w:ind w:firstLine="851"/>
        <w:jc w:val="both"/>
        <w:rPr>
          <w:rFonts w:ascii="Times New Roman" w:hAnsi="Times New Roman" w:cs="Times New Roman"/>
          <w:sz w:val="24"/>
          <w:szCs w:val="24"/>
          <w:highlight w:val="white"/>
        </w:rPr>
      </w:pPr>
      <w:r w:rsidRPr="004471CF">
        <w:rPr>
          <w:rFonts w:ascii="Times New Roman" w:hAnsi="Times New Roman" w:cs="Times New Roman"/>
          <w:b/>
          <w:sz w:val="24"/>
          <w:szCs w:val="24"/>
        </w:rPr>
        <w:t>Visuomenės senėjimas.</w:t>
      </w:r>
      <w:r w:rsidRPr="004471CF">
        <w:rPr>
          <w:rFonts w:ascii="Times New Roman" w:hAnsi="Times New Roman" w:cs="Times New Roman"/>
          <w:sz w:val="24"/>
          <w:szCs w:val="24"/>
        </w:rPr>
        <w:t xml:space="preserve"> Ko gero, vienas svarbiausių faktorių, veikiančių socialinių paslaugų poreikį, yra </w:t>
      </w:r>
      <w:r w:rsidRPr="004471CF">
        <w:rPr>
          <w:rFonts w:ascii="Times New Roman" w:hAnsi="Times New Roman" w:cs="Times New Roman"/>
          <w:sz w:val="24"/>
          <w:szCs w:val="24"/>
          <w:highlight w:val="white"/>
        </w:rPr>
        <w:t>prieš kelis dešimtmečius</w:t>
      </w:r>
      <w:r w:rsidRPr="004471CF">
        <w:rPr>
          <w:rFonts w:ascii="Times New Roman" w:hAnsi="Times New Roman" w:cs="Times New Roman"/>
          <w:sz w:val="24"/>
          <w:szCs w:val="24"/>
        </w:rPr>
        <w:t xml:space="preserve"> prasidėjusi tendencija – visuomenės senėjimas.</w:t>
      </w:r>
      <w:r w:rsidRPr="004471CF">
        <w:rPr>
          <w:rFonts w:ascii="Times New Roman" w:hAnsi="Times New Roman" w:cs="Times New Roman"/>
          <w:sz w:val="24"/>
          <w:szCs w:val="24"/>
          <w:highlight w:val="white"/>
        </w:rPr>
        <w:t xml:space="preserve"> Europos Sąjungos statistikos tarnybos </w:t>
      </w:r>
      <w:r w:rsidR="00C812D5">
        <w:rPr>
          <w:rFonts w:ascii="Times New Roman" w:hAnsi="Times New Roman" w:cs="Times New Roman"/>
          <w:sz w:val="24"/>
          <w:szCs w:val="24"/>
          <w:highlight w:val="white"/>
        </w:rPr>
        <w:t>„</w:t>
      </w:r>
      <w:r w:rsidRPr="004471CF">
        <w:rPr>
          <w:rFonts w:ascii="Times New Roman" w:hAnsi="Times New Roman" w:cs="Times New Roman"/>
          <w:sz w:val="24"/>
          <w:szCs w:val="24"/>
          <w:highlight w:val="white"/>
        </w:rPr>
        <w:t>Eurostat</w:t>
      </w:r>
      <w:r w:rsidR="00C812D5">
        <w:rPr>
          <w:rFonts w:ascii="Times New Roman" w:hAnsi="Times New Roman" w:cs="Times New Roman"/>
          <w:sz w:val="24"/>
          <w:szCs w:val="24"/>
          <w:highlight w:val="white"/>
        </w:rPr>
        <w:t>“</w:t>
      </w:r>
      <w:r w:rsidRPr="004471CF">
        <w:rPr>
          <w:rFonts w:ascii="Times New Roman" w:hAnsi="Times New Roman" w:cs="Times New Roman"/>
          <w:sz w:val="24"/>
          <w:szCs w:val="24"/>
          <w:highlight w:val="white"/>
        </w:rPr>
        <w:t xml:space="preserve"> duomenimis prognozuojama, kad per ateinančius dešimtmečius labai išaug</w:t>
      </w:r>
      <w:r w:rsidR="00C812D5">
        <w:rPr>
          <w:rFonts w:ascii="Times New Roman" w:hAnsi="Times New Roman" w:cs="Times New Roman"/>
          <w:sz w:val="24"/>
          <w:szCs w:val="24"/>
          <w:highlight w:val="white"/>
        </w:rPr>
        <w:t>s</w:t>
      </w:r>
      <w:r w:rsidRPr="004471CF">
        <w:rPr>
          <w:rFonts w:ascii="Times New Roman" w:hAnsi="Times New Roman" w:cs="Times New Roman"/>
          <w:sz w:val="24"/>
          <w:szCs w:val="24"/>
          <w:highlight w:val="white"/>
        </w:rPr>
        <w:t xml:space="preserve"> vyresnio amžiaus žmonių skaičius. Jau po trijų dešimtmečių Lietuvos gyventojų populiacija bus viena iš 4 vyriausių Europoje, o 2100 m. 80 metų arba vyresnio amžiaus žmonių dalis visuomenėje padidės du su puse karto.</w:t>
      </w:r>
    </w:p>
    <w:p w14:paraId="32E66392" w14:textId="7BE18651" w:rsidR="00167BB3" w:rsidRDefault="00306178" w:rsidP="00C812D5">
      <w:pPr>
        <w:spacing w:after="0" w:line="240" w:lineRule="auto"/>
        <w:ind w:firstLine="860"/>
        <w:jc w:val="both"/>
        <w:rPr>
          <w:rFonts w:ascii="Times New Roman" w:hAnsi="Times New Roman" w:cs="Times New Roman"/>
          <w:sz w:val="24"/>
          <w:szCs w:val="24"/>
        </w:rPr>
      </w:pPr>
      <w:r w:rsidRPr="004471CF">
        <w:rPr>
          <w:rFonts w:ascii="Times New Roman" w:hAnsi="Times New Roman" w:cs="Times New Roman"/>
          <w:sz w:val="24"/>
          <w:szCs w:val="24"/>
        </w:rPr>
        <w:t xml:space="preserve">Panevėžio mieste situacija atitinka bendrą šalies tendenciją: bendras šalies gyventojų skaičius mažėja, pagyvenusių (65 metų ir vyresnių) </w:t>
      </w:r>
      <w:r w:rsidR="00C812D5">
        <w:rPr>
          <w:rFonts w:ascii="Times New Roman" w:hAnsi="Times New Roman" w:cs="Times New Roman"/>
          <w:sz w:val="24"/>
          <w:szCs w:val="24"/>
        </w:rPr>
        <w:t xml:space="preserve">asmenų skaičius </w:t>
      </w:r>
      <w:r w:rsidRPr="004471CF">
        <w:rPr>
          <w:rFonts w:ascii="Times New Roman" w:hAnsi="Times New Roman" w:cs="Times New Roman"/>
          <w:sz w:val="24"/>
          <w:szCs w:val="24"/>
        </w:rPr>
        <w:t>didėja. 2021 metų pradžioje Panevėžio m. gyveno 21 639 asmenys, sulaukę pensinio amžiaus ir vyresni, t. y. ketvirtadalis Panevėžio miesto gyventojų yra pensinio amžiaus. 2017 metais Panevėžio mieste pensinio amžiaus gyventojų skaičius buvo 22 211 asmen</w:t>
      </w:r>
      <w:r w:rsidR="00C812D5">
        <w:rPr>
          <w:rFonts w:ascii="Times New Roman" w:hAnsi="Times New Roman" w:cs="Times New Roman"/>
          <w:sz w:val="24"/>
          <w:szCs w:val="24"/>
        </w:rPr>
        <w:t>ų</w:t>
      </w:r>
      <w:r w:rsidRPr="004471CF">
        <w:rPr>
          <w:rFonts w:ascii="Times New Roman" w:hAnsi="Times New Roman" w:cs="Times New Roman"/>
          <w:sz w:val="24"/>
          <w:szCs w:val="24"/>
        </w:rPr>
        <w:t xml:space="preserve"> (t.</w:t>
      </w:r>
      <w:r w:rsidR="00C812D5">
        <w:rPr>
          <w:rFonts w:ascii="Times New Roman" w:hAnsi="Times New Roman" w:cs="Times New Roman"/>
          <w:sz w:val="24"/>
          <w:szCs w:val="24"/>
        </w:rPr>
        <w:t xml:space="preserve"> </w:t>
      </w:r>
      <w:r w:rsidRPr="004471CF">
        <w:rPr>
          <w:rFonts w:ascii="Times New Roman" w:hAnsi="Times New Roman" w:cs="Times New Roman"/>
          <w:sz w:val="24"/>
          <w:szCs w:val="24"/>
        </w:rPr>
        <w:t>y. bendroje gyventojų struktūroje sudarė 24,4</w:t>
      </w:r>
      <w:r w:rsidR="00C812D5">
        <w:rPr>
          <w:rFonts w:ascii="Times New Roman" w:hAnsi="Times New Roman" w:cs="Times New Roman"/>
          <w:sz w:val="24"/>
          <w:szCs w:val="24"/>
        </w:rPr>
        <w:t> </w:t>
      </w:r>
      <w:r w:rsidRPr="004471CF">
        <w:rPr>
          <w:rFonts w:ascii="Times New Roman" w:hAnsi="Times New Roman" w:cs="Times New Roman"/>
          <w:sz w:val="24"/>
          <w:szCs w:val="24"/>
        </w:rPr>
        <w:t xml:space="preserve">proc., tuo tarpu 2021 metais </w:t>
      </w:r>
      <w:r w:rsidR="00C812D5">
        <w:rPr>
          <w:rFonts w:ascii="Times New Roman" w:hAnsi="Times New Roman" w:cs="Times New Roman"/>
          <w:sz w:val="24"/>
          <w:szCs w:val="24"/>
        </w:rPr>
        <w:t>–</w:t>
      </w:r>
      <w:r w:rsidR="00C812D5">
        <w:t xml:space="preserve"> </w:t>
      </w:r>
      <w:r w:rsidRPr="004471CF">
        <w:rPr>
          <w:rFonts w:ascii="Times New Roman" w:hAnsi="Times New Roman" w:cs="Times New Roman"/>
          <w:sz w:val="24"/>
          <w:szCs w:val="24"/>
        </w:rPr>
        <w:t>25,6 proc., plačiau žr. 1 lentelę). Pensinio amžiaus vyrų yra perpus mažiau nei moterų. Medianinis</w:t>
      </w:r>
      <w:r w:rsidR="009A52CD">
        <w:rPr>
          <w:rFonts w:ascii="Times New Roman" w:hAnsi="Times New Roman" w:cs="Times New Roman"/>
          <w:sz w:val="24"/>
          <w:szCs w:val="24"/>
        </w:rPr>
        <w:t xml:space="preserve"> </w:t>
      </w:r>
      <w:r w:rsidR="00EE6AFD" w:rsidRPr="004471CF">
        <w:rPr>
          <w:rFonts w:ascii="Times New Roman" w:hAnsi="Times New Roman" w:cs="Times New Roman"/>
          <w:sz w:val="24"/>
          <w:szCs w:val="24"/>
        </w:rPr>
        <w:t>(</w:t>
      </w:r>
      <w:r w:rsidR="00FD4F63" w:rsidRPr="004471CF">
        <w:rPr>
          <w:rFonts w:ascii="Times New Roman" w:hAnsi="Times New Roman" w:cs="Times New Roman"/>
          <w:sz w:val="24"/>
          <w:szCs w:val="24"/>
        </w:rPr>
        <w:t>senėjimas)</w:t>
      </w:r>
      <w:r w:rsidRPr="004471CF">
        <w:rPr>
          <w:rFonts w:ascii="Times New Roman" w:hAnsi="Times New Roman" w:cs="Times New Roman"/>
          <w:sz w:val="24"/>
          <w:szCs w:val="24"/>
        </w:rPr>
        <w:t xml:space="preserve"> gyventojų amžius 2021 metų pradžioje buvo 48 metai, vyrų – 43, moterų – 52, t. y. pusė rajono gyventojų yra iki 48 metų, kita pusė – daugiau kaip 48 metų. Lietuvos Respublikoje medianinis gyventojų amžius 2021 metų pradžioje buvo – 44 metai, vyrų – 40, moterų – 48. Didėjantis senėjančių gyventojų skaičius daro įtaką socialinės priežiūros asmens namuose </w:t>
      </w:r>
      <w:r w:rsidR="00C812D5">
        <w:rPr>
          <w:rFonts w:ascii="Times New Roman" w:hAnsi="Times New Roman" w:cs="Times New Roman"/>
          <w:sz w:val="24"/>
          <w:szCs w:val="24"/>
        </w:rPr>
        <w:t xml:space="preserve">ir </w:t>
      </w:r>
      <w:r w:rsidRPr="004471CF">
        <w:rPr>
          <w:rFonts w:ascii="Times New Roman" w:hAnsi="Times New Roman" w:cs="Times New Roman"/>
          <w:sz w:val="24"/>
          <w:szCs w:val="24"/>
        </w:rPr>
        <w:t>dienos socialinės globos asmens namuose paslaugų poreikio augimui.</w:t>
      </w:r>
    </w:p>
    <w:p w14:paraId="4B869BB3" w14:textId="77777777" w:rsidR="009A52CD" w:rsidRPr="009A52CD" w:rsidRDefault="009A52CD" w:rsidP="009A52CD">
      <w:pPr>
        <w:spacing w:after="0" w:line="276" w:lineRule="auto"/>
        <w:ind w:firstLine="860"/>
        <w:jc w:val="both"/>
        <w:rPr>
          <w:rFonts w:ascii="Times New Roman" w:hAnsi="Times New Roman" w:cs="Times New Roman"/>
          <w:sz w:val="4"/>
          <w:szCs w:val="4"/>
        </w:rPr>
      </w:pPr>
    </w:p>
    <w:p w14:paraId="060FFCB2" w14:textId="77777777" w:rsidR="00760766" w:rsidRDefault="00306178">
      <w:pPr>
        <w:spacing w:before="240" w:after="240" w:line="276" w:lineRule="auto"/>
        <w:jc w:val="center"/>
        <w:rPr>
          <w:rFonts w:ascii="Times New Roman" w:hAnsi="Times New Roman" w:cs="Times New Roman"/>
          <w:sz w:val="24"/>
          <w:szCs w:val="24"/>
        </w:rPr>
      </w:pPr>
      <w:r w:rsidRPr="004471CF">
        <w:rPr>
          <w:rFonts w:ascii="Times New Roman" w:hAnsi="Times New Roman" w:cs="Times New Roman"/>
          <w:sz w:val="24"/>
          <w:szCs w:val="24"/>
        </w:rPr>
        <w:t>Panevėžio miesto savivaldybės gyventojų struktūra 2017–2021 metais</w:t>
      </w:r>
    </w:p>
    <w:p w14:paraId="2E5DE3E6" w14:textId="77777777" w:rsidR="009A52CD" w:rsidRPr="009A52CD" w:rsidRDefault="009A52CD" w:rsidP="00C812D5">
      <w:pPr>
        <w:spacing w:before="240" w:after="0" w:line="276" w:lineRule="auto"/>
        <w:ind w:left="7780" w:firstLine="584"/>
        <w:jc w:val="both"/>
        <w:rPr>
          <w:rFonts w:ascii="Times New Roman" w:hAnsi="Times New Roman" w:cs="Times New Roman"/>
          <w:sz w:val="24"/>
          <w:szCs w:val="24"/>
        </w:rPr>
      </w:pPr>
      <w:r w:rsidRPr="004471CF">
        <w:rPr>
          <w:rFonts w:ascii="Times New Roman" w:hAnsi="Times New Roman" w:cs="Times New Roman"/>
          <w:sz w:val="24"/>
          <w:szCs w:val="24"/>
        </w:rPr>
        <w:t>6 lentelė</w:t>
      </w:r>
    </w:p>
    <w:tbl>
      <w:tblPr>
        <w:tblStyle w:val="afb"/>
        <w:tblW w:w="10170" w:type="dxa"/>
        <w:tblInd w:w="-572" w:type="dxa"/>
        <w:tblBorders>
          <w:top w:val="nil"/>
          <w:left w:val="nil"/>
          <w:bottom w:val="nil"/>
          <w:right w:val="nil"/>
          <w:insideH w:val="nil"/>
          <w:insideV w:val="nil"/>
        </w:tblBorders>
        <w:tblLayout w:type="fixed"/>
        <w:tblLook w:val="0600" w:firstRow="0" w:lastRow="0" w:firstColumn="0" w:lastColumn="0" w:noHBand="1" w:noVBand="1"/>
      </w:tblPr>
      <w:tblGrid>
        <w:gridCol w:w="2550"/>
        <w:gridCol w:w="1126"/>
        <w:gridCol w:w="992"/>
        <w:gridCol w:w="992"/>
        <w:gridCol w:w="993"/>
        <w:gridCol w:w="982"/>
        <w:gridCol w:w="2535"/>
      </w:tblGrid>
      <w:tr w:rsidR="00760766" w:rsidRPr="004471CF" w14:paraId="6268097F" w14:textId="77777777" w:rsidTr="00C812D5">
        <w:trPr>
          <w:trHeight w:val="459"/>
        </w:trPr>
        <w:tc>
          <w:tcPr>
            <w:tcW w:w="2550" w:type="dxa"/>
            <w:vMerge w:val="restart"/>
            <w:tcBorders>
              <w:top w:val="single" w:sz="4" w:space="0" w:color="auto"/>
              <w:left w:val="single" w:sz="4" w:space="0" w:color="auto"/>
              <w:bottom w:val="single" w:sz="4" w:space="0" w:color="auto"/>
              <w:right w:val="single" w:sz="4" w:space="0" w:color="auto"/>
            </w:tcBorders>
            <w:shd w:val="clear" w:color="auto" w:fill="D9E2F3"/>
            <w:tcMar>
              <w:top w:w="100" w:type="dxa"/>
              <w:left w:w="100" w:type="dxa"/>
              <w:bottom w:w="100" w:type="dxa"/>
              <w:right w:w="100" w:type="dxa"/>
            </w:tcMar>
          </w:tcPr>
          <w:p w14:paraId="62FCC0F9"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Amžiaus grupės</w:t>
            </w:r>
          </w:p>
        </w:tc>
        <w:tc>
          <w:tcPr>
            <w:tcW w:w="5085" w:type="dxa"/>
            <w:gridSpan w:val="5"/>
            <w:tcBorders>
              <w:top w:val="single" w:sz="8" w:space="0" w:color="000000"/>
              <w:left w:val="single" w:sz="4" w:space="0" w:color="auto"/>
              <w:bottom w:val="single" w:sz="8" w:space="0" w:color="000000"/>
              <w:right w:val="single" w:sz="8" w:space="0" w:color="000000"/>
            </w:tcBorders>
            <w:shd w:val="clear" w:color="auto" w:fill="D9E2F3"/>
            <w:tcMar>
              <w:top w:w="100" w:type="dxa"/>
              <w:left w:w="100" w:type="dxa"/>
              <w:bottom w:w="100" w:type="dxa"/>
              <w:right w:w="100" w:type="dxa"/>
            </w:tcMar>
          </w:tcPr>
          <w:p w14:paraId="1584092B"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Laikotarpis</w:t>
            </w:r>
          </w:p>
        </w:tc>
        <w:tc>
          <w:tcPr>
            <w:tcW w:w="2535" w:type="dxa"/>
            <w:vMerge w:val="restart"/>
            <w:tcBorders>
              <w:top w:val="single" w:sz="8" w:space="0" w:color="000000"/>
              <w:left w:val="nil"/>
              <w:bottom w:val="single" w:sz="8" w:space="0" w:color="000000"/>
              <w:right w:val="single" w:sz="8" w:space="0" w:color="000000"/>
            </w:tcBorders>
            <w:shd w:val="clear" w:color="auto" w:fill="D9E2F3"/>
            <w:tcMar>
              <w:top w:w="100" w:type="dxa"/>
              <w:left w:w="100" w:type="dxa"/>
              <w:bottom w:w="100" w:type="dxa"/>
              <w:right w:w="100" w:type="dxa"/>
            </w:tcMar>
          </w:tcPr>
          <w:p w14:paraId="05608201"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2021 metų struktūra, proc.</w:t>
            </w:r>
          </w:p>
        </w:tc>
      </w:tr>
      <w:tr w:rsidR="00760766" w:rsidRPr="004471CF" w14:paraId="7C2C5538" w14:textId="77777777" w:rsidTr="00C812D5">
        <w:trPr>
          <w:trHeight w:val="508"/>
        </w:trPr>
        <w:tc>
          <w:tcPr>
            <w:tcW w:w="255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4142A0" w14:textId="77777777" w:rsidR="00760766" w:rsidRPr="004471CF" w:rsidRDefault="00760766" w:rsidP="00E0039C">
            <w:pPr>
              <w:spacing w:after="0" w:line="240" w:lineRule="auto"/>
              <w:ind w:firstLine="720"/>
              <w:jc w:val="center"/>
              <w:rPr>
                <w:rFonts w:ascii="Times New Roman" w:hAnsi="Times New Roman" w:cs="Times New Roman"/>
                <w:sz w:val="24"/>
                <w:szCs w:val="24"/>
              </w:rPr>
            </w:pPr>
          </w:p>
        </w:tc>
        <w:tc>
          <w:tcPr>
            <w:tcW w:w="1126"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bottom"/>
          </w:tcPr>
          <w:p w14:paraId="7EA5C6C4"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2017</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38C75AD2"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2018</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52F3E974"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2019</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24FE5B3"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2020</w:t>
            </w:r>
          </w:p>
        </w:tc>
        <w:tc>
          <w:tcPr>
            <w:tcW w:w="9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bottom"/>
          </w:tcPr>
          <w:p w14:paraId="7E2BE6B4"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2021</w:t>
            </w:r>
          </w:p>
        </w:tc>
        <w:tc>
          <w:tcPr>
            <w:tcW w:w="253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53E9022" w14:textId="77777777" w:rsidR="00760766" w:rsidRPr="004471CF" w:rsidRDefault="00760766" w:rsidP="00E0039C">
            <w:pPr>
              <w:spacing w:after="0" w:line="240" w:lineRule="auto"/>
              <w:ind w:firstLine="720"/>
              <w:jc w:val="center"/>
              <w:rPr>
                <w:rFonts w:ascii="Times New Roman" w:hAnsi="Times New Roman" w:cs="Times New Roman"/>
                <w:sz w:val="24"/>
                <w:szCs w:val="24"/>
              </w:rPr>
            </w:pPr>
          </w:p>
        </w:tc>
      </w:tr>
      <w:tr w:rsidR="00760766" w:rsidRPr="004471CF" w14:paraId="42132AF8" w14:textId="77777777" w:rsidTr="00C812D5">
        <w:trPr>
          <w:trHeight w:val="618"/>
        </w:trPr>
        <w:tc>
          <w:tcPr>
            <w:tcW w:w="2550"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E42B3" w14:textId="07E9305C" w:rsidR="00760766" w:rsidRPr="004471CF" w:rsidRDefault="00306178" w:rsidP="00E0039C">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Gyventojai (0</w:t>
            </w:r>
            <w:r w:rsidR="00C812D5">
              <w:rPr>
                <w:rFonts w:ascii="Times New Roman" w:hAnsi="Times New Roman" w:cs="Times New Roman"/>
                <w:sz w:val="24"/>
                <w:szCs w:val="24"/>
              </w:rPr>
              <w:t>–</w:t>
            </w:r>
            <w:r w:rsidRPr="004471CF">
              <w:rPr>
                <w:rFonts w:ascii="Times New Roman" w:hAnsi="Times New Roman" w:cs="Times New Roman"/>
                <w:sz w:val="24"/>
                <w:szCs w:val="24"/>
              </w:rPr>
              <w:t>15 metų amžiaus)</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E1A285"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13 471</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24ABD2"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13 170</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E07985"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12 873</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A2C22E"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12 721</w:t>
            </w:r>
          </w:p>
        </w:tc>
        <w:tc>
          <w:tcPr>
            <w:tcW w:w="9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00108A"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12 443</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74FF4"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14,7</w:t>
            </w:r>
          </w:p>
        </w:tc>
      </w:tr>
      <w:tr w:rsidR="00760766" w:rsidRPr="004471CF" w14:paraId="2B6AED4C" w14:textId="77777777" w:rsidTr="00C812D5">
        <w:trPr>
          <w:trHeight w:val="723"/>
        </w:trPr>
        <w:tc>
          <w:tcPr>
            <w:tcW w:w="2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43213" w14:textId="77777777" w:rsidR="00760766" w:rsidRPr="004471CF" w:rsidRDefault="00306178" w:rsidP="00E0039C">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Darbingo amžiaus gyventojai</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E1F5C4"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55 372</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9E4B93"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53 498</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C62B67"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52 383</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7C08ED"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51 354</w:t>
            </w:r>
          </w:p>
        </w:tc>
        <w:tc>
          <w:tcPr>
            <w:tcW w:w="9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6F4544"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50 531</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C0FB05"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59,7</w:t>
            </w:r>
          </w:p>
        </w:tc>
      </w:tr>
      <w:tr w:rsidR="00760766" w:rsidRPr="004471CF" w14:paraId="795BA937" w14:textId="77777777" w:rsidTr="00C812D5">
        <w:trPr>
          <w:trHeight w:val="455"/>
        </w:trPr>
        <w:tc>
          <w:tcPr>
            <w:tcW w:w="2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E4777" w14:textId="77777777" w:rsidR="00760766" w:rsidRPr="004471CF" w:rsidRDefault="00306178" w:rsidP="00E0039C">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Pensinio amžiaus gyventojai</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A86550"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22 211</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439A09"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22 010</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791B4B"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21 883</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18E5C9"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21 810</w:t>
            </w:r>
          </w:p>
        </w:tc>
        <w:tc>
          <w:tcPr>
            <w:tcW w:w="9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342C2E"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21 639</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FCA95" w14:textId="77777777" w:rsidR="00760766" w:rsidRPr="004471CF" w:rsidRDefault="00306178" w:rsidP="00E0039C">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25,6</w:t>
            </w:r>
          </w:p>
        </w:tc>
      </w:tr>
      <w:tr w:rsidR="00760766" w:rsidRPr="004471CF" w14:paraId="24B0D16B" w14:textId="77777777" w:rsidTr="00C812D5">
        <w:trPr>
          <w:trHeight w:val="455"/>
        </w:trPr>
        <w:tc>
          <w:tcPr>
            <w:tcW w:w="2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7A32F" w14:textId="77777777" w:rsidR="00760766" w:rsidRPr="004471CF" w:rsidRDefault="00306178" w:rsidP="00E0039C">
            <w:pPr>
              <w:spacing w:after="0" w:line="240" w:lineRule="auto"/>
              <w:jc w:val="right"/>
              <w:rPr>
                <w:rFonts w:ascii="Times New Roman" w:hAnsi="Times New Roman" w:cs="Times New Roman"/>
                <w:sz w:val="24"/>
                <w:szCs w:val="24"/>
              </w:rPr>
            </w:pPr>
            <w:r w:rsidRPr="004471CF">
              <w:rPr>
                <w:rFonts w:ascii="Times New Roman" w:hAnsi="Times New Roman" w:cs="Times New Roman"/>
                <w:sz w:val="24"/>
                <w:szCs w:val="24"/>
              </w:rPr>
              <w:t>Iš viso:</w:t>
            </w:r>
          </w:p>
        </w:tc>
        <w:tc>
          <w:tcPr>
            <w:tcW w:w="11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BC13D3" w14:textId="77777777" w:rsidR="00760766" w:rsidRPr="004471CF" w:rsidRDefault="00306178" w:rsidP="00E0039C">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91 054</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513FA5" w14:textId="77777777" w:rsidR="00760766" w:rsidRPr="004471CF" w:rsidRDefault="00306178" w:rsidP="00E0039C">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88 678</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038D68" w14:textId="77777777" w:rsidR="00760766" w:rsidRPr="004471CF" w:rsidRDefault="00306178" w:rsidP="00E0039C">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87 139</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54C146" w14:textId="77777777" w:rsidR="00760766" w:rsidRPr="004471CF" w:rsidRDefault="00306178" w:rsidP="00E0039C">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85 885</w:t>
            </w:r>
          </w:p>
        </w:tc>
        <w:tc>
          <w:tcPr>
            <w:tcW w:w="98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8762E2" w14:textId="77777777" w:rsidR="00760766" w:rsidRPr="004471CF" w:rsidRDefault="00306178" w:rsidP="00E0039C">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84 613</w:t>
            </w: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E96ABE" w14:textId="77777777" w:rsidR="00760766" w:rsidRPr="004471CF" w:rsidRDefault="00306178" w:rsidP="00E0039C">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100,0</w:t>
            </w:r>
          </w:p>
        </w:tc>
      </w:tr>
    </w:tbl>
    <w:p w14:paraId="2E5EB9E8" w14:textId="1EEC68D6" w:rsidR="00563FE1" w:rsidRDefault="00981184" w:rsidP="00283C15">
      <w:pPr>
        <w:spacing w:after="240" w:line="276" w:lineRule="auto"/>
        <w:jc w:val="center"/>
        <w:rPr>
          <w:rFonts w:ascii="Times New Roman" w:hAnsi="Times New Roman" w:cs="Times New Roman"/>
          <w:i/>
          <w:sz w:val="24"/>
          <w:szCs w:val="24"/>
        </w:rPr>
      </w:pPr>
      <w:r w:rsidRPr="004471CF">
        <w:rPr>
          <w:rFonts w:ascii="Times New Roman" w:hAnsi="Times New Roman" w:cs="Times New Roman"/>
          <w:i/>
          <w:sz w:val="24"/>
          <w:szCs w:val="24"/>
        </w:rPr>
        <w:t>Ša</w:t>
      </w:r>
      <w:r w:rsidR="00306178" w:rsidRPr="004471CF">
        <w:rPr>
          <w:rFonts w:ascii="Times New Roman" w:hAnsi="Times New Roman" w:cs="Times New Roman"/>
          <w:i/>
          <w:sz w:val="24"/>
          <w:szCs w:val="24"/>
        </w:rPr>
        <w:t>ltinis</w:t>
      </w:r>
      <w:r w:rsidR="00283C15">
        <w:rPr>
          <w:rFonts w:ascii="Times New Roman" w:hAnsi="Times New Roman" w:cs="Times New Roman"/>
          <w:i/>
          <w:sz w:val="24"/>
          <w:szCs w:val="24"/>
        </w:rPr>
        <w:t xml:space="preserve"> –</w:t>
      </w:r>
      <w:r w:rsidR="00306178" w:rsidRPr="004471CF">
        <w:rPr>
          <w:rFonts w:ascii="Times New Roman" w:hAnsi="Times New Roman" w:cs="Times New Roman"/>
          <w:i/>
          <w:sz w:val="24"/>
          <w:szCs w:val="24"/>
        </w:rPr>
        <w:t xml:space="preserve"> Lietuvos statistikos departamentas</w:t>
      </w:r>
    </w:p>
    <w:p w14:paraId="030ED06D" w14:textId="431E08BD" w:rsidR="00760766" w:rsidRPr="00563FE1" w:rsidRDefault="00306178" w:rsidP="00E0039C">
      <w:pPr>
        <w:spacing w:after="0" w:line="240" w:lineRule="auto"/>
        <w:ind w:firstLine="851"/>
        <w:jc w:val="both"/>
        <w:rPr>
          <w:rFonts w:ascii="Times New Roman" w:hAnsi="Times New Roman" w:cs="Times New Roman"/>
          <w:i/>
          <w:sz w:val="24"/>
          <w:szCs w:val="24"/>
        </w:rPr>
      </w:pPr>
      <w:r w:rsidRPr="004471CF">
        <w:rPr>
          <w:rFonts w:ascii="Times New Roman" w:hAnsi="Times New Roman" w:cs="Times New Roman"/>
          <w:sz w:val="24"/>
          <w:szCs w:val="24"/>
        </w:rPr>
        <w:t xml:space="preserve">Vidutinė tikėtina vyrų gyvenimo trukmė Panevėžio mieste 2020 metais buvo 76,4 metai, Panevėžio apskrityje </w:t>
      </w:r>
      <w:r w:rsidR="00E0039C">
        <w:rPr>
          <w:rFonts w:ascii="Times New Roman" w:hAnsi="Times New Roman" w:cs="Times New Roman"/>
          <w:sz w:val="24"/>
          <w:szCs w:val="24"/>
        </w:rPr>
        <w:t xml:space="preserve">– </w:t>
      </w:r>
      <w:r w:rsidRPr="004471CF">
        <w:rPr>
          <w:rFonts w:ascii="Times New Roman" w:hAnsi="Times New Roman" w:cs="Times New Roman"/>
          <w:sz w:val="24"/>
          <w:szCs w:val="24"/>
        </w:rPr>
        <w:t>74,3 metai</w:t>
      </w:r>
      <w:r w:rsidR="00E0039C">
        <w:rPr>
          <w:rFonts w:ascii="Times New Roman" w:hAnsi="Times New Roman" w:cs="Times New Roman"/>
          <w:sz w:val="24"/>
          <w:szCs w:val="24"/>
        </w:rPr>
        <w:t>,</w:t>
      </w:r>
      <w:r w:rsidRPr="004471CF">
        <w:rPr>
          <w:rFonts w:ascii="Times New Roman" w:hAnsi="Times New Roman" w:cs="Times New Roman"/>
          <w:sz w:val="24"/>
          <w:szCs w:val="24"/>
        </w:rPr>
        <w:t xml:space="preserve"> bendrai šalyje </w:t>
      </w:r>
      <w:r w:rsidR="00E0039C">
        <w:rPr>
          <w:rFonts w:ascii="Times New Roman" w:hAnsi="Times New Roman" w:cs="Times New Roman"/>
          <w:sz w:val="24"/>
          <w:szCs w:val="24"/>
        </w:rPr>
        <w:t xml:space="preserve">– </w:t>
      </w:r>
      <w:r w:rsidRPr="004471CF">
        <w:rPr>
          <w:rFonts w:ascii="Times New Roman" w:hAnsi="Times New Roman" w:cs="Times New Roman"/>
          <w:sz w:val="24"/>
          <w:szCs w:val="24"/>
        </w:rPr>
        <w:t>75,11 metų. Nors Panevėžio mieste vidutinė tikėtina gyvenimo trukmė yra ilgesnė nei apskrityje ir šalyje, tačiau skirtingai nei šalyje nuo 2017</w:t>
      </w:r>
      <w:r w:rsidR="00E0039C">
        <w:rPr>
          <w:rFonts w:ascii="Times New Roman" w:hAnsi="Times New Roman" w:cs="Times New Roman"/>
          <w:sz w:val="24"/>
          <w:szCs w:val="24"/>
        </w:rPr>
        <w:t> </w:t>
      </w:r>
      <w:r w:rsidRPr="004471CF">
        <w:rPr>
          <w:rFonts w:ascii="Times New Roman" w:hAnsi="Times New Roman" w:cs="Times New Roman"/>
          <w:sz w:val="24"/>
          <w:szCs w:val="24"/>
        </w:rPr>
        <w:t>metų gyvenimo trukmė Panevėžio mieste sutrumpėjo 0,7 proc. (t.</w:t>
      </w:r>
      <w:r w:rsidR="00E0039C">
        <w:rPr>
          <w:rFonts w:ascii="Times New Roman" w:hAnsi="Times New Roman" w:cs="Times New Roman"/>
          <w:sz w:val="24"/>
          <w:szCs w:val="24"/>
        </w:rPr>
        <w:t xml:space="preserve"> </w:t>
      </w:r>
      <w:r w:rsidRPr="004471CF">
        <w:rPr>
          <w:rFonts w:ascii="Times New Roman" w:hAnsi="Times New Roman" w:cs="Times New Roman"/>
          <w:sz w:val="24"/>
          <w:szCs w:val="24"/>
        </w:rPr>
        <w:t>y. 0,6 met</w:t>
      </w:r>
      <w:r w:rsidR="00E0039C">
        <w:rPr>
          <w:rFonts w:ascii="Times New Roman" w:hAnsi="Times New Roman" w:cs="Times New Roman"/>
          <w:sz w:val="24"/>
          <w:szCs w:val="24"/>
        </w:rPr>
        <w:t>ų</w:t>
      </w:r>
      <w:r w:rsidRPr="004471CF">
        <w:rPr>
          <w:rFonts w:ascii="Times New Roman" w:hAnsi="Times New Roman" w:cs="Times New Roman"/>
          <w:sz w:val="24"/>
          <w:szCs w:val="24"/>
        </w:rPr>
        <w:t xml:space="preserve">). Šie duomenys rodo </w:t>
      </w:r>
      <w:r w:rsidR="00E0039C">
        <w:rPr>
          <w:rFonts w:ascii="Times New Roman" w:hAnsi="Times New Roman" w:cs="Times New Roman"/>
          <w:sz w:val="24"/>
          <w:szCs w:val="24"/>
        </w:rPr>
        <w:t>didelį</w:t>
      </w:r>
      <w:r w:rsidRPr="004471CF">
        <w:rPr>
          <w:rFonts w:ascii="Times New Roman" w:hAnsi="Times New Roman" w:cs="Times New Roman"/>
          <w:sz w:val="24"/>
          <w:szCs w:val="24"/>
        </w:rPr>
        <w:t xml:space="preserve"> Panevėžio miesto gyventojų senėjimą.</w:t>
      </w:r>
    </w:p>
    <w:p w14:paraId="6A5EA296" w14:textId="77777777" w:rsidR="00760766" w:rsidRPr="004471CF" w:rsidRDefault="00306178" w:rsidP="00E0039C">
      <w:pPr>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b/>
          <w:sz w:val="24"/>
          <w:szCs w:val="24"/>
        </w:rPr>
        <w:t>Socialinių įgūdžių stoka.</w:t>
      </w:r>
      <w:r w:rsidRPr="004471CF">
        <w:rPr>
          <w:rFonts w:ascii="Times New Roman" w:hAnsi="Times New Roman" w:cs="Times New Roman"/>
          <w:sz w:val="24"/>
          <w:szCs w:val="24"/>
        </w:rPr>
        <w:t xml:space="preserve"> Didėja valstybės dėmesys šeimai ir vaikų socialinei gerovei užtikrinti. Socialinę riziką patiriančiose šeimose stokojama socialinių įgūdžių auklėjant vaikus, o vaikai, užaugę tokiose šeimose, dažnai </w:t>
      </w:r>
      <w:r w:rsidRPr="004471CF">
        <w:rPr>
          <w:rFonts w:ascii="Times New Roman" w:hAnsi="Times New Roman" w:cs="Times New Roman"/>
          <w:color w:val="000000"/>
          <w:sz w:val="24"/>
          <w:szCs w:val="24"/>
        </w:rPr>
        <w:t>atkartoja</w:t>
      </w:r>
      <w:r w:rsidRPr="004471CF">
        <w:rPr>
          <w:rFonts w:ascii="Times New Roman" w:hAnsi="Times New Roman" w:cs="Times New Roman"/>
          <w:sz w:val="24"/>
          <w:szCs w:val="24"/>
        </w:rPr>
        <w:t xml:space="preserve"> tėvų gyvenimo / elgsenos modelį, neturėdami tinkamo šeimos modelio pavyzdžio. Su tokia pačia problema susiduria ir daugelis vaikų, netekusių tėvų globos ir praradusių galimybę gyventi šeimoje. Matomas poreikis didinti individualizuotų ir kompleksinių, socialinių paslaugų šeimoms teikimą ugdant tėvystės, socialinius įgūdžius. Centras 2021 m. gavo 228 prašymus taikyti atvejo vadybą, tuo tarpu atvejo vadybos procesas per tą patį laikotarpį užbaigtas 163 šeimoms. 2020 m. gautas 191 prašymas taikyti atvejo vadybą, nutrauktos socialinės paslaugos 124 šeimoms. 2021 m. prašymų dėl atvejo vadybos taikymo 2021 metais gauta 37 daugiau nei 2020 metais.</w:t>
      </w:r>
    </w:p>
    <w:p w14:paraId="4B904F27" w14:textId="04F2C997" w:rsidR="00760766" w:rsidRPr="004471CF" w:rsidRDefault="00306178" w:rsidP="00E0039C">
      <w:pPr>
        <w:spacing w:after="0" w:line="240" w:lineRule="auto"/>
        <w:ind w:firstLine="851"/>
        <w:jc w:val="both"/>
        <w:rPr>
          <w:rFonts w:ascii="Times New Roman" w:hAnsi="Times New Roman" w:cs="Times New Roman"/>
          <w:color w:val="000000"/>
          <w:sz w:val="24"/>
          <w:szCs w:val="24"/>
        </w:rPr>
      </w:pPr>
      <w:r w:rsidRPr="004471CF">
        <w:rPr>
          <w:rFonts w:ascii="Times New Roman" w:hAnsi="Times New Roman" w:cs="Times New Roman"/>
          <w:b/>
          <w:sz w:val="24"/>
          <w:szCs w:val="24"/>
        </w:rPr>
        <w:t xml:space="preserve">Vaikai, likę be tėvų globos. </w:t>
      </w:r>
      <w:r w:rsidRPr="004471CF">
        <w:rPr>
          <w:rFonts w:ascii="Times New Roman" w:hAnsi="Times New Roman" w:cs="Times New Roman"/>
          <w:sz w:val="24"/>
          <w:szCs w:val="24"/>
        </w:rPr>
        <w:t>2021 m. Panevėžyje globojami 162 vaikai, iš jų 110 – globėjų šeimose. Per metus nustatyt</w:t>
      </w:r>
      <w:r w:rsidR="00E0039C">
        <w:rPr>
          <w:rFonts w:ascii="Times New Roman" w:hAnsi="Times New Roman" w:cs="Times New Roman"/>
          <w:sz w:val="24"/>
          <w:szCs w:val="24"/>
        </w:rPr>
        <w:t>i</w:t>
      </w:r>
      <w:r w:rsidRPr="004471CF">
        <w:rPr>
          <w:rFonts w:ascii="Times New Roman" w:hAnsi="Times New Roman" w:cs="Times New Roman"/>
          <w:sz w:val="24"/>
          <w:szCs w:val="24"/>
        </w:rPr>
        <w:t xml:space="preserve"> 43 nauj</w:t>
      </w:r>
      <w:r w:rsidR="00E0039C">
        <w:rPr>
          <w:rFonts w:ascii="Times New Roman" w:hAnsi="Times New Roman" w:cs="Times New Roman"/>
          <w:sz w:val="24"/>
          <w:szCs w:val="24"/>
        </w:rPr>
        <w:t>i</w:t>
      </w:r>
      <w:r w:rsidRPr="004471CF">
        <w:rPr>
          <w:rFonts w:ascii="Times New Roman" w:hAnsi="Times New Roman" w:cs="Times New Roman"/>
          <w:sz w:val="24"/>
          <w:szCs w:val="24"/>
        </w:rPr>
        <w:t xml:space="preserve"> vaikų globos (rūpybos) atvej</w:t>
      </w:r>
      <w:r w:rsidR="00E0039C">
        <w:rPr>
          <w:rFonts w:ascii="Times New Roman" w:hAnsi="Times New Roman" w:cs="Times New Roman"/>
          <w:sz w:val="24"/>
          <w:szCs w:val="24"/>
        </w:rPr>
        <w:t>ai</w:t>
      </w:r>
      <w:r w:rsidRPr="004471CF">
        <w:rPr>
          <w:rFonts w:ascii="Times New Roman" w:hAnsi="Times New Roman" w:cs="Times New Roman"/>
          <w:sz w:val="24"/>
          <w:szCs w:val="24"/>
        </w:rPr>
        <w:t>. Vis daugiau vaikų, patekusių į globos sistemą, apgyvendinam</w:t>
      </w:r>
      <w:r w:rsidR="00E0039C">
        <w:rPr>
          <w:rFonts w:ascii="Times New Roman" w:hAnsi="Times New Roman" w:cs="Times New Roman"/>
          <w:sz w:val="24"/>
          <w:szCs w:val="24"/>
        </w:rPr>
        <w:t>a</w:t>
      </w:r>
      <w:r w:rsidRPr="004471CF">
        <w:rPr>
          <w:rFonts w:ascii="Times New Roman" w:hAnsi="Times New Roman" w:cs="Times New Roman"/>
          <w:sz w:val="24"/>
          <w:szCs w:val="24"/>
        </w:rPr>
        <w:t xml:space="preserve"> ne institucijoje, o globėjų šeimose. Globėjų šeimose laikinoji globa nustatyta 24 atvejais. Panevėžio socialinių paslaugų centro Globos centro (toliau – </w:t>
      </w:r>
      <w:r w:rsidRPr="004A2FE8">
        <w:rPr>
          <w:rFonts w:ascii="Times New Roman" w:hAnsi="Times New Roman" w:cs="Times New Roman"/>
          <w:sz w:val="24"/>
          <w:szCs w:val="24"/>
        </w:rPr>
        <w:t>Globos centras</w:t>
      </w:r>
      <w:r w:rsidRPr="004471CF">
        <w:rPr>
          <w:rFonts w:ascii="Times New Roman" w:hAnsi="Times New Roman" w:cs="Times New Roman"/>
          <w:sz w:val="24"/>
          <w:szCs w:val="24"/>
        </w:rPr>
        <w:t>) budinčių globotojų šeimose 14 atvejų, socialinės globos įstaigoje – tik 4 atvejai. Nė vienas mažylis iki 3 metų nebuvo laikinai apgyvendinamas globos įstaigoje. Šiam teigiamam rodikliui įtakos turėjo ankstesnis sėkmingai įvykdytas</w:t>
      </w:r>
      <w:r w:rsidR="00E0039C">
        <w:rPr>
          <w:rFonts w:ascii="Times New Roman" w:hAnsi="Times New Roman" w:cs="Times New Roman"/>
          <w:sz w:val="24"/>
          <w:szCs w:val="24"/>
        </w:rPr>
        <w:t xml:space="preserve"> </w:t>
      </w:r>
      <w:r w:rsidR="00D83C64">
        <w:rPr>
          <w:rFonts w:ascii="Times New Roman" w:hAnsi="Times New Roman" w:cs="Times New Roman"/>
          <w:sz w:val="24"/>
          <w:szCs w:val="24"/>
        </w:rPr>
        <w:t>(</w:t>
      </w:r>
      <w:r w:rsidRPr="004471CF">
        <w:rPr>
          <w:rFonts w:ascii="Times New Roman" w:hAnsi="Times New Roman" w:cs="Times New Roman"/>
          <w:sz w:val="24"/>
          <w:szCs w:val="24"/>
        </w:rPr>
        <w:t>įgyvendintas</w:t>
      </w:r>
      <w:r w:rsidR="00D83C64">
        <w:rPr>
          <w:rFonts w:ascii="Times New Roman" w:hAnsi="Times New Roman" w:cs="Times New Roman"/>
          <w:sz w:val="24"/>
          <w:szCs w:val="24"/>
        </w:rPr>
        <w:t>)</w:t>
      </w:r>
      <w:r w:rsidRPr="004471CF">
        <w:rPr>
          <w:rFonts w:ascii="Times New Roman" w:hAnsi="Times New Roman" w:cs="Times New Roman"/>
          <w:sz w:val="24"/>
          <w:szCs w:val="24"/>
        </w:rPr>
        <w:t xml:space="preserve"> Panevėžio miesto savivaldybės vaikų globos sistemos pertvarkos 2016–2020 m. veiksmų planas, Globos centro veiklos ir atvejo vadybos proceso koordinavimas. </w:t>
      </w:r>
      <w:r w:rsidRPr="004471CF">
        <w:rPr>
          <w:rFonts w:ascii="Times New Roman" w:hAnsi="Times New Roman" w:cs="Times New Roman"/>
          <w:color w:val="000000"/>
          <w:sz w:val="24"/>
          <w:szCs w:val="24"/>
        </w:rPr>
        <w:t>Suformuota nuosekli ir koordinuota pagalbos ir paslaugų sistema Panevėžio mieste, kuri socialinių problemų turinčiai šeimai, vaikui, likusiam be tėvų globos, sudaro sąlygas gauti individualias, pagal nustatytus poreikius paslaugas ir, nepatiriant socialinės atskirties, leidžia vaikui augti saugioje, jo raidai palankioje aplinkoje – globėjų, budinčių globotojų šeimoje, ypatingais atvejais – bendruomeniniuose vaikų globos namuose, atitinkančiuose šeimos sąlygas. Globos centre pagal individualios veiklos sutartis dirba 6 budinčių globotojų šeimos</w:t>
      </w:r>
      <w:r w:rsidRPr="004471CF">
        <w:rPr>
          <w:rFonts w:ascii="Times New Roman" w:hAnsi="Times New Roman" w:cs="Times New Roman"/>
          <w:sz w:val="24"/>
          <w:szCs w:val="24"/>
        </w:rPr>
        <w:t>. Vidutiniškai per metus budinči</w:t>
      </w:r>
      <w:r w:rsidR="00D83C64">
        <w:rPr>
          <w:rFonts w:ascii="Times New Roman" w:hAnsi="Times New Roman" w:cs="Times New Roman"/>
          <w:sz w:val="24"/>
          <w:szCs w:val="24"/>
        </w:rPr>
        <w:t>ų</w:t>
      </w:r>
      <w:r w:rsidRPr="004471CF">
        <w:rPr>
          <w:rFonts w:ascii="Times New Roman" w:hAnsi="Times New Roman" w:cs="Times New Roman"/>
          <w:sz w:val="24"/>
          <w:szCs w:val="24"/>
        </w:rPr>
        <w:t xml:space="preserve"> globotojų šeimose vaikai gyvena iki 232 dienų (2020 m. vidurkis </w:t>
      </w:r>
      <w:r w:rsidR="00D83C64">
        <w:rPr>
          <w:rFonts w:ascii="Times New Roman" w:hAnsi="Times New Roman" w:cs="Times New Roman"/>
          <w:sz w:val="24"/>
          <w:szCs w:val="24"/>
        </w:rPr>
        <w:t xml:space="preserve">– </w:t>
      </w:r>
      <w:r w:rsidRPr="004471CF">
        <w:rPr>
          <w:rFonts w:ascii="Times New Roman" w:hAnsi="Times New Roman" w:cs="Times New Roman"/>
          <w:sz w:val="24"/>
          <w:szCs w:val="24"/>
        </w:rPr>
        <w:t>353 dien</w:t>
      </w:r>
      <w:r w:rsidR="00D83C64">
        <w:rPr>
          <w:rFonts w:ascii="Times New Roman" w:hAnsi="Times New Roman" w:cs="Times New Roman"/>
          <w:sz w:val="24"/>
          <w:szCs w:val="24"/>
        </w:rPr>
        <w:t>os</w:t>
      </w:r>
      <w:r w:rsidRPr="004471CF">
        <w:rPr>
          <w:rFonts w:ascii="Times New Roman" w:hAnsi="Times New Roman" w:cs="Times New Roman"/>
          <w:sz w:val="24"/>
          <w:szCs w:val="24"/>
        </w:rPr>
        <w:t xml:space="preserve"> per metus), gaudami jų poreikius atitinkančias paslaugas. Sutrumpėjęs vaikų apgyvendinimo rodiklis yra pasiektas, kadangi Globos centras teikia intensyvią nuolatinę pagalbą: suteikt</w:t>
      </w:r>
      <w:r w:rsidR="00D83C64">
        <w:rPr>
          <w:rFonts w:ascii="Times New Roman" w:hAnsi="Times New Roman" w:cs="Times New Roman"/>
          <w:sz w:val="24"/>
          <w:szCs w:val="24"/>
        </w:rPr>
        <w:t>a</w:t>
      </w:r>
      <w:r w:rsidRPr="004471CF">
        <w:rPr>
          <w:rFonts w:ascii="Times New Roman" w:hAnsi="Times New Roman" w:cs="Times New Roman"/>
          <w:sz w:val="24"/>
          <w:szCs w:val="24"/>
        </w:rPr>
        <w:t xml:space="preserve"> 2841 unikali paslaug</w:t>
      </w:r>
      <w:r w:rsidR="00D83C64">
        <w:rPr>
          <w:rFonts w:ascii="Times New Roman" w:hAnsi="Times New Roman" w:cs="Times New Roman"/>
          <w:sz w:val="24"/>
          <w:szCs w:val="24"/>
        </w:rPr>
        <w:t>a</w:t>
      </w:r>
      <w:r w:rsidRPr="004471CF">
        <w:rPr>
          <w:rFonts w:ascii="Times New Roman" w:hAnsi="Times New Roman" w:cs="Times New Roman"/>
          <w:sz w:val="24"/>
          <w:szCs w:val="24"/>
        </w:rPr>
        <w:t xml:space="preserve"> globėjams (rūpintojams), budintiems globėjams, šiose šeimose gyvenantiems globojamiems (rūpinamiems) vaikams ir asmenims, besirengiantiems globoti </w:t>
      </w:r>
      <w:r w:rsidRPr="004471CF">
        <w:rPr>
          <w:rFonts w:ascii="Times New Roman" w:hAnsi="Times New Roman" w:cs="Times New Roman"/>
          <w:color w:val="000000"/>
          <w:sz w:val="24"/>
          <w:szCs w:val="24"/>
        </w:rPr>
        <w:t>vaikus</w:t>
      </w:r>
      <w:r w:rsidRPr="004471CF">
        <w:rPr>
          <w:rFonts w:ascii="Times New Roman" w:hAnsi="Times New Roman" w:cs="Times New Roman"/>
          <w:sz w:val="24"/>
          <w:szCs w:val="24"/>
        </w:rPr>
        <w:t xml:space="preserve">: pravesti </w:t>
      </w:r>
      <w:r w:rsidRPr="004471CF">
        <w:rPr>
          <w:rFonts w:ascii="Times New Roman" w:hAnsi="Times New Roman" w:cs="Times New Roman"/>
          <w:color w:val="000000"/>
          <w:sz w:val="24"/>
          <w:szCs w:val="24"/>
        </w:rPr>
        <w:t>pagrindiniai ir tęstiniai mokymai globėjų grup</w:t>
      </w:r>
      <w:r w:rsidRPr="004471CF">
        <w:rPr>
          <w:rFonts w:ascii="Times New Roman" w:hAnsi="Times New Roman" w:cs="Times New Roman"/>
          <w:sz w:val="24"/>
          <w:szCs w:val="24"/>
        </w:rPr>
        <w:t>ėms</w:t>
      </w:r>
      <w:r w:rsidRPr="004471CF">
        <w:rPr>
          <w:rFonts w:ascii="Times New Roman" w:hAnsi="Times New Roman" w:cs="Times New Roman"/>
          <w:color w:val="000000"/>
          <w:sz w:val="24"/>
          <w:szCs w:val="24"/>
        </w:rPr>
        <w:t xml:space="preserve"> pagal globėjų, įtėvių mokymų programą (toliau – </w:t>
      </w:r>
      <w:r w:rsidRPr="004A2FE8">
        <w:rPr>
          <w:rFonts w:ascii="Times New Roman" w:hAnsi="Times New Roman" w:cs="Times New Roman"/>
          <w:color w:val="000000"/>
          <w:sz w:val="24"/>
          <w:szCs w:val="24"/>
        </w:rPr>
        <w:t>GIMK</w:t>
      </w:r>
      <w:r w:rsidRPr="004471CF">
        <w:rPr>
          <w:rFonts w:ascii="Times New Roman" w:hAnsi="Times New Roman" w:cs="Times New Roman"/>
          <w:color w:val="000000"/>
          <w:sz w:val="24"/>
          <w:szCs w:val="24"/>
        </w:rPr>
        <w:t xml:space="preserve">), parengtos išvados dėl tinkamumo globoti vaikus ir tenkinti jų poreikius. </w:t>
      </w:r>
      <w:r w:rsidR="00AE333F" w:rsidRPr="004471CF">
        <w:rPr>
          <w:rFonts w:ascii="Times New Roman" w:hAnsi="Times New Roman" w:cs="Times New Roman"/>
          <w:sz w:val="24"/>
          <w:szCs w:val="24"/>
        </w:rPr>
        <w:t xml:space="preserve">Siekiant paskatinti vaikus globoti šeimose 2019 m. Panevėžio miesto savivaldybės biudžeto lėšomis pradėti mokėti pagalbos pinigai. Juos 2021 m. gavo 124 globėjai. Šiai paramai panaudota 353,3 tūkst. Eur (2020 m. – atitinkamai 113 ir 330,8 tūkst. Eur). </w:t>
      </w:r>
    </w:p>
    <w:p w14:paraId="7A3962E8" w14:textId="2D37A68C" w:rsidR="00760766" w:rsidRDefault="00306178" w:rsidP="00283C15">
      <w:pPr>
        <w:tabs>
          <w:tab w:val="left" w:pos="720"/>
        </w:tabs>
        <w:spacing w:after="0" w:line="240" w:lineRule="auto"/>
        <w:ind w:firstLine="851"/>
        <w:jc w:val="both"/>
        <w:rPr>
          <w:rFonts w:ascii="Times New Roman" w:hAnsi="Times New Roman" w:cs="Times New Roman"/>
          <w:color w:val="000000"/>
          <w:sz w:val="24"/>
          <w:szCs w:val="24"/>
        </w:rPr>
      </w:pPr>
      <w:r w:rsidRPr="004471CF">
        <w:rPr>
          <w:rFonts w:ascii="Times New Roman" w:hAnsi="Times New Roman" w:cs="Times New Roman"/>
          <w:b/>
          <w:color w:val="000000"/>
          <w:sz w:val="24"/>
          <w:szCs w:val="24"/>
        </w:rPr>
        <w:t xml:space="preserve">Migracija. </w:t>
      </w:r>
      <w:r w:rsidRPr="004471CF">
        <w:rPr>
          <w:rFonts w:ascii="Times New Roman" w:hAnsi="Times New Roman" w:cs="Times New Roman"/>
          <w:color w:val="000000"/>
          <w:sz w:val="24"/>
          <w:szCs w:val="24"/>
        </w:rPr>
        <w:t xml:space="preserve">Viena iš galimų gyventojų mažėjimo priežasčių gali būti miesto gyventojų migracija (tiek vidinė, tiek tarptautinė), nors 2020 m. atvykstančiųjų į Panevėžio miestą gyventojų skaičius </w:t>
      </w:r>
      <w:r w:rsidRPr="004471CF">
        <w:rPr>
          <w:rFonts w:ascii="Times New Roman" w:hAnsi="Times New Roman" w:cs="Times New Roman"/>
          <w:sz w:val="24"/>
          <w:szCs w:val="24"/>
        </w:rPr>
        <w:t>didėja</w:t>
      </w:r>
      <w:r w:rsidRPr="004471CF">
        <w:rPr>
          <w:rFonts w:ascii="Times New Roman" w:hAnsi="Times New Roman" w:cs="Times New Roman"/>
          <w:color w:val="000000"/>
          <w:sz w:val="24"/>
          <w:szCs w:val="24"/>
        </w:rPr>
        <w:t xml:space="preserve"> (žr. </w:t>
      </w:r>
      <w:r w:rsidRPr="004471CF">
        <w:rPr>
          <w:rFonts w:ascii="Times New Roman" w:hAnsi="Times New Roman" w:cs="Times New Roman"/>
          <w:sz w:val="24"/>
          <w:szCs w:val="24"/>
        </w:rPr>
        <w:t>7</w:t>
      </w:r>
      <w:r w:rsidRPr="004471CF">
        <w:rPr>
          <w:rFonts w:ascii="Times New Roman" w:hAnsi="Times New Roman" w:cs="Times New Roman"/>
          <w:color w:val="000000"/>
          <w:sz w:val="24"/>
          <w:szCs w:val="24"/>
        </w:rPr>
        <w:t xml:space="preserve"> lentelę).</w:t>
      </w:r>
    </w:p>
    <w:p w14:paraId="4AFD0135" w14:textId="77777777" w:rsidR="00283C15" w:rsidRPr="004471CF" w:rsidRDefault="00283C15" w:rsidP="00283C15">
      <w:pPr>
        <w:tabs>
          <w:tab w:val="left" w:pos="720"/>
        </w:tabs>
        <w:spacing w:after="0" w:line="240" w:lineRule="auto"/>
        <w:ind w:firstLine="851"/>
        <w:jc w:val="both"/>
        <w:rPr>
          <w:rFonts w:ascii="Times New Roman" w:hAnsi="Times New Roman" w:cs="Times New Roman"/>
          <w:color w:val="000000"/>
          <w:sz w:val="24"/>
          <w:szCs w:val="24"/>
        </w:rPr>
      </w:pPr>
    </w:p>
    <w:p w14:paraId="06945306" w14:textId="77777777" w:rsidR="00760766" w:rsidRDefault="00306178" w:rsidP="00283C15">
      <w:pPr>
        <w:pBdr>
          <w:top w:val="nil"/>
          <w:left w:val="nil"/>
          <w:bottom w:val="nil"/>
          <w:right w:val="nil"/>
          <w:between w:val="nil"/>
        </w:pBdr>
        <w:spacing w:after="0" w:line="240" w:lineRule="auto"/>
        <w:ind w:left="2016" w:firstLine="576"/>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Panevėžio miesto gyventojų migracija</w:t>
      </w:r>
    </w:p>
    <w:p w14:paraId="0341C0A9" w14:textId="77777777" w:rsidR="00563FE1" w:rsidRPr="004471CF" w:rsidRDefault="00563FE1" w:rsidP="00563FE1">
      <w:pPr>
        <w:pBdr>
          <w:top w:val="nil"/>
          <w:left w:val="nil"/>
          <w:bottom w:val="nil"/>
          <w:right w:val="nil"/>
          <w:between w:val="nil"/>
        </w:pBdr>
        <w:spacing w:after="0" w:line="240" w:lineRule="auto"/>
        <w:ind w:left="7200" w:firstLine="576"/>
        <w:jc w:val="right"/>
        <w:rPr>
          <w:rFonts w:ascii="Times New Roman" w:hAnsi="Times New Roman" w:cs="Times New Roman"/>
          <w:color w:val="000000"/>
          <w:sz w:val="24"/>
          <w:szCs w:val="24"/>
        </w:rPr>
      </w:pPr>
      <w:r w:rsidRPr="004471CF">
        <w:rPr>
          <w:rFonts w:ascii="Times New Roman" w:hAnsi="Times New Roman" w:cs="Times New Roman"/>
          <w:sz w:val="24"/>
          <w:szCs w:val="24"/>
        </w:rPr>
        <w:t>7</w:t>
      </w:r>
      <w:r w:rsidRPr="004471CF">
        <w:rPr>
          <w:rFonts w:ascii="Times New Roman" w:hAnsi="Times New Roman" w:cs="Times New Roman"/>
          <w:color w:val="000000"/>
          <w:sz w:val="24"/>
          <w:szCs w:val="24"/>
        </w:rPr>
        <w:t xml:space="preserve"> lentelė</w:t>
      </w:r>
    </w:p>
    <w:tbl>
      <w:tblPr>
        <w:tblStyle w:val="afc"/>
        <w:tblW w:w="10060" w:type="dxa"/>
        <w:jc w:val="center"/>
        <w:tblInd w:w="0" w:type="dxa"/>
        <w:tblLayout w:type="fixed"/>
        <w:tblLook w:val="0400" w:firstRow="0" w:lastRow="0" w:firstColumn="0" w:lastColumn="0" w:noHBand="0" w:noVBand="1"/>
      </w:tblPr>
      <w:tblGrid>
        <w:gridCol w:w="1887"/>
        <w:gridCol w:w="2887"/>
        <w:gridCol w:w="2404"/>
        <w:gridCol w:w="2882"/>
      </w:tblGrid>
      <w:tr w:rsidR="00760766" w:rsidRPr="004471CF" w14:paraId="372D1AB7" w14:textId="77777777" w:rsidTr="00563FE1">
        <w:trPr>
          <w:trHeight w:val="565"/>
          <w:jc w:val="center"/>
        </w:trPr>
        <w:tc>
          <w:tcPr>
            <w:tcW w:w="1887" w:type="dxa"/>
            <w:tcBorders>
              <w:top w:val="single" w:sz="4" w:space="0" w:color="000000"/>
              <w:left w:val="single" w:sz="4" w:space="0" w:color="000000"/>
              <w:bottom w:val="single" w:sz="4" w:space="0" w:color="000000"/>
            </w:tcBorders>
            <w:shd w:val="clear" w:color="auto" w:fill="auto"/>
            <w:vAlign w:val="center"/>
          </w:tcPr>
          <w:p w14:paraId="0C88BEB5" w14:textId="77777777" w:rsidR="00760766" w:rsidRPr="004471CF" w:rsidRDefault="0030617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4471CF">
              <w:rPr>
                <w:rFonts w:ascii="Times New Roman" w:hAnsi="Times New Roman" w:cs="Times New Roman"/>
                <w:b/>
                <w:color w:val="000000"/>
                <w:sz w:val="24"/>
                <w:szCs w:val="24"/>
              </w:rPr>
              <w:t>Metai</w:t>
            </w:r>
          </w:p>
        </w:tc>
        <w:tc>
          <w:tcPr>
            <w:tcW w:w="2887" w:type="dxa"/>
            <w:tcBorders>
              <w:top w:val="single" w:sz="4" w:space="0" w:color="000000"/>
              <w:left w:val="single" w:sz="4" w:space="0" w:color="000000"/>
              <w:bottom w:val="single" w:sz="4" w:space="0" w:color="000000"/>
            </w:tcBorders>
            <w:shd w:val="clear" w:color="auto" w:fill="auto"/>
            <w:vAlign w:val="center"/>
          </w:tcPr>
          <w:p w14:paraId="7508D8C8" w14:textId="77777777" w:rsidR="00760766" w:rsidRPr="004471CF" w:rsidRDefault="0030617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4471CF">
              <w:rPr>
                <w:rFonts w:ascii="Times New Roman" w:hAnsi="Times New Roman" w:cs="Times New Roman"/>
                <w:b/>
                <w:color w:val="000000"/>
                <w:sz w:val="24"/>
                <w:szCs w:val="24"/>
              </w:rPr>
              <w:t>Išvykusieji ir</w:t>
            </w:r>
          </w:p>
          <w:p w14:paraId="6F7155DF" w14:textId="77777777" w:rsidR="00760766" w:rsidRPr="004471CF" w:rsidRDefault="0030617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4471CF">
              <w:rPr>
                <w:rFonts w:ascii="Times New Roman" w:hAnsi="Times New Roman" w:cs="Times New Roman"/>
                <w:b/>
                <w:color w:val="000000"/>
                <w:sz w:val="24"/>
                <w:szCs w:val="24"/>
              </w:rPr>
              <w:t>emigrantai</w:t>
            </w:r>
          </w:p>
        </w:tc>
        <w:tc>
          <w:tcPr>
            <w:tcW w:w="2404" w:type="dxa"/>
            <w:tcBorders>
              <w:top w:val="single" w:sz="4" w:space="0" w:color="000000"/>
              <w:left w:val="single" w:sz="4" w:space="0" w:color="000000"/>
              <w:bottom w:val="single" w:sz="4" w:space="0" w:color="000000"/>
            </w:tcBorders>
            <w:shd w:val="clear" w:color="auto" w:fill="auto"/>
            <w:vAlign w:val="center"/>
          </w:tcPr>
          <w:p w14:paraId="69F84C36" w14:textId="77777777" w:rsidR="00760766" w:rsidRPr="004471CF" w:rsidRDefault="0030617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4471CF">
              <w:rPr>
                <w:rFonts w:ascii="Times New Roman" w:hAnsi="Times New Roman" w:cs="Times New Roman"/>
                <w:b/>
                <w:color w:val="000000"/>
                <w:sz w:val="24"/>
                <w:szCs w:val="24"/>
              </w:rPr>
              <w:t>Atvykusieji ir</w:t>
            </w:r>
          </w:p>
          <w:p w14:paraId="7590ABB9" w14:textId="77777777" w:rsidR="00760766" w:rsidRPr="004471CF" w:rsidRDefault="00306178">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b/>
                <w:color w:val="000000"/>
                <w:sz w:val="24"/>
                <w:szCs w:val="24"/>
              </w:rPr>
              <w:t>imigrantai</w:t>
            </w:r>
          </w:p>
        </w:tc>
        <w:tc>
          <w:tcPr>
            <w:tcW w:w="2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8DEEE" w14:textId="77777777" w:rsidR="00760766" w:rsidRPr="004471CF" w:rsidRDefault="00306178">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4471CF">
              <w:rPr>
                <w:rFonts w:ascii="Times New Roman" w:hAnsi="Times New Roman" w:cs="Times New Roman"/>
                <w:b/>
                <w:color w:val="000000"/>
                <w:sz w:val="24"/>
                <w:szCs w:val="24"/>
              </w:rPr>
              <w:t>Neto migracija</w:t>
            </w:r>
          </w:p>
        </w:tc>
      </w:tr>
      <w:tr w:rsidR="00760766" w:rsidRPr="004471CF" w14:paraId="177C4DD4" w14:textId="77777777" w:rsidTr="00563FE1">
        <w:trPr>
          <w:jc w:val="center"/>
        </w:trPr>
        <w:tc>
          <w:tcPr>
            <w:tcW w:w="1887" w:type="dxa"/>
            <w:tcBorders>
              <w:top w:val="single" w:sz="4" w:space="0" w:color="000000"/>
              <w:left w:val="single" w:sz="4" w:space="0" w:color="000000"/>
              <w:bottom w:val="single" w:sz="4" w:space="0" w:color="000000"/>
            </w:tcBorders>
            <w:shd w:val="clear" w:color="auto" w:fill="auto"/>
          </w:tcPr>
          <w:p w14:paraId="5866B88B" w14:textId="77777777" w:rsidR="00760766" w:rsidRPr="004471CF" w:rsidRDefault="00306178">
            <w:pPr>
              <w:pBdr>
                <w:top w:val="nil"/>
                <w:left w:val="nil"/>
                <w:bottom w:val="nil"/>
                <w:right w:val="nil"/>
                <w:between w:val="nil"/>
              </w:pBdr>
              <w:spacing w:after="0" w:line="240" w:lineRule="auto"/>
              <w:ind w:left="720"/>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2019 m.</w:t>
            </w:r>
          </w:p>
        </w:tc>
        <w:tc>
          <w:tcPr>
            <w:tcW w:w="2887" w:type="dxa"/>
            <w:tcBorders>
              <w:top w:val="single" w:sz="4" w:space="0" w:color="000000"/>
              <w:left w:val="single" w:sz="4" w:space="0" w:color="000000"/>
              <w:bottom w:val="single" w:sz="4" w:space="0" w:color="000000"/>
            </w:tcBorders>
            <w:shd w:val="clear" w:color="auto" w:fill="auto"/>
          </w:tcPr>
          <w:p w14:paraId="77C29312" w14:textId="77777777" w:rsidR="00760766" w:rsidRPr="004471CF" w:rsidRDefault="00306178">
            <w:pPr>
              <w:pBdr>
                <w:top w:val="nil"/>
                <w:left w:val="nil"/>
                <w:bottom w:val="nil"/>
                <w:right w:val="nil"/>
                <w:between w:val="nil"/>
              </w:pBdr>
              <w:spacing w:after="0" w:line="240" w:lineRule="auto"/>
              <w:ind w:left="720"/>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2848</w:t>
            </w:r>
          </w:p>
        </w:tc>
        <w:tc>
          <w:tcPr>
            <w:tcW w:w="2404" w:type="dxa"/>
            <w:tcBorders>
              <w:top w:val="single" w:sz="4" w:space="0" w:color="000000"/>
              <w:left w:val="single" w:sz="4" w:space="0" w:color="000000"/>
              <w:bottom w:val="single" w:sz="4" w:space="0" w:color="000000"/>
            </w:tcBorders>
            <w:shd w:val="clear" w:color="auto" w:fill="auto"/>
          </w:tcPr>
          <w:p w14:paraId="7E910CED" w14:textId="77777777" w:rsidR="00760766" w:rsidRPr="004471CF" w:rsidRDefault="00306178">
            <w:pPr>
              <w:pBdr>
                <w:top w:val="nil"/>
                <w:left w:val="nil"/>
                <w:bottom w:val="nil"/>
                <w:right w:val="nil"/>
                <w:between w:val="nil"/>
              </w:pBdr>
              <w:spacing w:after="0" w:line="240" w:lineRule="auto"/>
              <w:ind w:left="720"/>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2004</w:t>
            </w:r>
          </w:p>
        </w:tc>
        <w:tc>
          <w:tcPr>
            <w:tcW w:w="2882" w:type="dxa"/>
            <w:tcBorders>
              <w:top w:val="single" w:sz="4" w:space="0" w:color="000000"/>
              <w:left w:val="single" w:sz="4" w:space="0" w:color="000000"/>
              <w:bottom w:val="single" w:sz="4" w:space="0" w:color="000000"/>
              <w:right w:val="single" w:sz="4" w:space="0" w:color="000000"/>
            </w:tcBorders>
            <w:shd w:val="clear" w:color="auto" w:fill="auto"/>
          </w:tcPr>
          <w:p w14:paraId="1DA9D5D0" w14:textId="77777777" w:rsidR="00760766" w:rsidRPr="004471CF" w:rsidRDefault="00306178">
            <w:pPr>
              <w:pBdr>
                <w:top w:val="nil"/>
                <w:left w:val="nil"/>
                <w:bottom w:val="nil"/>
                <w:right w:val="nil"/>
                <w:between w:val="nil"/>
              </w:pBdr>
              <w:spacing w:after="0" w:line="240" w:lineRule="auto"/>
              <w:ind w:left="720"/>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-844</w:t>
            </w:r>
          </w:p>
        </w:tc>
      </w:tr>
      <w:tr w:rsidR="00760766" w:rsidRPr="004471CF" w14:paraId="74B6AD1F" w14:textId="77777777" w:rsidTr="00563FE1">
        <w:trPr>
          <w:jc w:val="center"/>
        </w:trPr>
        <w:tc>
          <w:tcPr>
            <w:tcW w:w="1887" w:type="dxa"/>
            <w:tcBorders>
              <w:top w:val="single" w:sz="4" w:space="0" w:color="000000"/>
              <w:left w:val="single" w:sz="4" w:space="0" w:color="000000"/>
              <w:bottom w:val="single" w:sz="4" w:space="0" w:color="000000"/>
            </w:tcBorders>
            <w:shd w:val="clear" w:color="auto" w:fill="auto"/>
          </w:tcPr>
          <w:p w14:paraId="16C27983" w14:textId="77777777" w:rsidR="00760766" w:rsidRPr="004471CF" w:rsidRDefault="00306178">
            <w:pPr>
              <w:pBdr>
                <w:top w:val="nil"/>
                <w:left w:val="nil"/>
                <w:bottom w:val="nil"/>
                <w:right w:val="nil"/>
                <w:between w:val="nil"/>
              </w:pBdr>
              <w:spacing w:after="0" w:line="240" w:lineRule="auto"/>
              <w:ind w:left="720"/>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2020 m.</w:t>
            </w:r>
          </w:p>
        </w:tc>
        <w:tc>
          <w:tcPr>
            <w:tcW w:w="2887" w:type="dxa"/>
            <w:tcBorders>
              <w:top w:val="single" w:sz="4" w:space="0" w:color="000000"/>
              <w:left w:val="single" w:sz="4" w:space="0" w:color="000000"/>
              <w:bottom w:val="single" w:sz="4" w:space="0" w:color="000000"/>
            </w:tcBorders>
            <w:shd w:val="clear" w:color="auto" w:fill="auto"/>
          </w:tcPr>
          <w:p w14:paraId="3DBC529C" w14:textId="77777777" w:rsidR="00760766" w:rsidRPr="004471CF" w:rsidRDefault="00306178">
            <w:pPr>
              <w:pBdr>
                <w:top w:val="nil"/>
                <w:left w:val="nil"/>
                <w:bottom w:val="nil"/>
                <w:right w:val="nil"/>
                <w:between w:val="nil"/>
              </w:pBdr>
              <w:spacing w:after="0" w:line="240" w:lineRule="auto"/>
              <w:ind w:left="720"/>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571</w:t>
            </w:r>
          </w:p>
        </w:tc>
        <w:tc>
          <w:tcPr>
            <w:tcW w:w="2404" w:type="dxa"/>
            <w:tcBorders>
              <w:top w:val="single" w:sz="4" w:space="0" w:color="000000"/>
              <w:left w:val="single" w:sz="4" w:space="0" w:color="000000"/>
              <w:bottom w:val="single" w:sz="4" w:space="0" w:color="000000"/>
            </w:tcBorders>
            <w:shd w:val="clear" w:color="auto" w:fill="auto"/>
          </w:tcPr>
          <w:p w14:paraId="7CB9F11A" w14:textId="77777777" w:rsidR="00760766" w:rsidRPr="004471CF" w:rsidRDefault="00306178">
            <w:pPr>
              <w:pBdr>
                <w:top w:val="nil"/>
                <w:left w:val="nil"/>
                <w:bottom w:val="nil"/>
                <w:right w:val="nil"/>
                <w:between w:val="nil"/>
              </w:pBdr>
              <w:spacing w:after="0" w:line="240" w:lineRule="auto"/>
              <w:ind w:left="720"/>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758</w:t>
            </w:r>
          </w:p>
        </w:tc>
        <w:tc>
          <w:tcPr>
            <w:tcW w:w="2882" w:type="dxa"/>
            <w:tcBorders>
              <w:top w:val="single" w:sz="4" w:space="0" w:color="000000"/>
              <w:left w:val="single" w:sz="4" w:space="0" w:color="000000"/>
              <w:bottom w:val="single" w:sz="4" w:space="0" w:color="000000"/>
              <w:right w:val="single" w:sz="4" w:space="0" w:color="000000"/>
            </w:tcBorders>
            <w:shd w:val="clear" w:color="auto" w:fill="auto"/>
          </w:tcPr>
          <w:p w14:paraId="046368C3" w14:textId="77777777" w:rsidR="00760766" w:rsidRPr="004471CF" w:rsidRDefault="00306178">
            <w:pPr>
              <w:pBdr>
                <w:top w:val="nil"/>
                <w:left w:val="nil"/>
                <w:bottom w:val="nil"/>
                <w:right w:val="nil"/>
                <w:between w:val="nil"/>
              </w:pBdr>
              <w:spacing w:after="0" w:line="240" w:lineRule="auto"/>
              <w:ind w:left="720"/>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+187</w:t>
            </w:r>
          </w:p>
        </w:tc>
      </w:tr>
      <w:tr w:rsidR="00760766" w:rsidRPr="004471CF" w14:paraId="1739E962" w14:textId="77777777" w:rsidTr="00563FE1">
        <w:trPr>
          <w:jc w:val="center"/>
        </w:trPr>
        <w:tc>
          <w:tcPr>
            <w:tcW w:w="1887" w:type="dxa"/>
            <w:tcBorders>
              <w:top w:val="single" w:sz="4" w:space="0" w:color="000000"/>
              <w:left w:val="single" w:sz="4" w:space="0" w:color="000000"/>
              <w:bottom w:val="single" w:sz="4" w:space="0" w:color="000000"/>
            </w:tcBorders>
            <w:shd w:val="clear" w:color="auto" w:fill="auto"/>
          </w:tcPr>
          <w:p w14:paraId="1F1C6584" w14:textId="77777777" w:rsidR="00760766" w:rsidRPr="004471CF" w:rsidRDefault="00526FF1">
            <w:pPr>
              <w:pBdr>
                <w:top w:val="nil"/>
                <w:left w:val="nil"/>
                <w:bottom w:val="nil"/>
                <w:right w:val="nil"/>
                <w:between w:val="nil"/>
              </w:pBdr>
              <w:spacing w:after="0" w:line="240" w:lineRule="auto"/>
              <w:ind w:left="720"/>
              <w:jc w:val="center"/>
              <w:rPr>
                <w:rFonts w:ascii="Times New Roman" w:hAnsi="Times New Roman" w:cs="Times New Roman"/>
                <w:sz w:val="24"/>
                <w:szCs w:val="24"/>
                <w:shd w:val="clear" w:color="auto" w:fill="B6DDE8"/>
              </w:rPr>
            </w:pPr>
            <w:r w:rsidRPr="004471CF">
              <w:rPr>
                <w:rFonts w:ascii="Times New Roman" w:hAnsi="Times New Roman" w:cs="Times New Roman"/>
                <w:sz w:val="24"/>
                <w:szCs w:val="24"/>
              </w:rPr>
              <w:t>2021 m.</w:t>
            </w:r>
          </w:p>
        </w:tc>
        <w:tc>
          <w:tcPr>
            <w:tcW w:w="2887" w:type="dxa"/>
            <w:tcBorders>
              <w:top w:val="single" w:sz="4" w:space="0" w:color="000000"/>
              <w:left w:val="single" w:sz="4" w:space="0" w:color="000000"/>
              <w:bottom w:val="single" w:sz="4" w:space="0" w:color="000000"/>
            </w:tcBorders>
            <w:shd w:val="clear" w:color="auto" w:fill="auto"/>
          </w:tcPr>
          <w:p w14:paraId="1F6F381F" w14:textId="77777777" w:rsidR="00760766" w:rsidRPr="004471CF" w:rsidRDefault="00526FF1" w:rsidP="00526FF1">
            <w:pPr>
              <w:pBdr>
                <w:top w:val="nil"/>
                <w:left w:val="nil"/>
                <w:bottom w:val="nil"/>
                <w:right w:val="nil"/>
                <w:between w:val="nil"/>
              </w:pBdr>
              <w:spacing w:after="0" w:line="240" w:lineRule="auto"/>
              <w:ind w:left="720"/>
              <w:jc w:val="center"/>
              <w:rPr>
                <w:rFonts w:ascii="Times New Roman" w:hAnsi="Times New Roman" w:cs="Times New Roman"/>
                <w:sz w:val="24"/>
                <w:szCs w:val="24"/>
                <w:shd w:val="clear" w:color="auto" w:fill="B6D7A8"/>
              </w:rPr>
            </w:pPr>
            <w:r w:rsidRPr="004471CF">
              <w:rPr>
                <w:rFonts w:ascii="Times New Roman" w:hAnsi="Times New Roman" w:cs="Times New Roman"/>
                <w:sz w:val="24"/>
                <w:szCs w:val="24"/>
              </w:rPr>
              <w:t>655</w:t>
            </w:r>
          </w:p>
        </w:tc>
        <w:tc>
          <w:tcPr>
            <w:tcW w:w="2404" w:type="dxa"/>
            <w:tcBorders>
              <w:top w:val="single" w:sz="4" w:space="0" w:color="000000"/>
              <w:left w:val="single" w:sz="4" w:space="0" w:color="000000"/>
              <w:bottom w:val="single" w:sz="4" w:space="0" w:color="000000"/>
            </w:tcBorders>
            <w:shd w:val="clear" w:color="auto" w:fill="auto"/>
          </w:tcPr>
          <w:p w14:paraId="08C8B576" w14:textId="712C6B16" w:rsidR="00760766" w:rsidRPr="004471CF" w:rsidRDefault="00526FF1">
            <w:pPr>
              <w:pBdr>
                <w:top w:val="nil"/>
                <w:left w:val="nil"/>
                <w:bottom w:val="nil"/>
                <w:right w:val="nil"/>
                <w:between w:val="nil"/>
              </w:pBdr>
              <w:spacing w:after="0" w:line="240" w:lineRule="auto"/>
              <w:ind w:left="720"/>
              <w:jc w:val="center"/>
              <w:rPr>
                <w:rFonts w:ascii="Times New Roman" w:hAnsi="Times New Roman" w:cs="Times New Roman"/>
                <w:sz w:val="24"/>
                <w:szCs w:val="24"/>
                <w:shd w:val="clear" w:color="auto" w:fill="B6D7A8"/>
              </w:rPr>
            </w:pPr>
            <w:r w:rsidRPr="004471CF">
              <w:rPr>
                <w:rFonts w:ascii="Times New Roman" w:hAnsi="Times New Roman" w:cs="Times New Roman"/>
                <w:sz w:val="24"/>
                <w:szCs w:val="24"/>
              </w:rPr>
              <w:t>588</w:t>
            </w:r>
          </w:p>
        </w:tc>
        <w:tc>
          <w:tcPr>
            <w:tcW w:w="2882" w:type="dxa"/>
            <w:tcBorders>
              <w:top w:val="single" w:sz="4" w:space="0" w:color="000000"/>
              <w:left w:val="single" w:sz="4" w:space="0" w:color="000000"/>
              <w:bottom w:val="single" w:sz="4" w:space="0" w:color="000000"/>
              <w:right w:val="single" w:sz="4" w:space="0" w:color="000000"/>
            </w:tcBorders>
            <w:shd w:val="clear" w:color="auto" w:fill="auto"/>
          </w:tcPr>
          <w:p w14:paraId="16E62C30" w14:textId="77777777" w:rsidR="00760766" w:rsidRPr="004471CF" w:rsidRDefault="00526FF1">
            <w:pPr>
              <w:pBdr>
                <w:top w:val="nil"/>
                <w:left w:val="nil"/>
                <w:bottom w:val="nil"/>
                <w:right w:val="nil"/>
                <w:between w:val="nil"/>
              </w:pBdr>
              <w:spacing w:after="0" w:line="240" w:lineRule="auto"/>
              <w:ind w:left="720"/>
              <w:jc w:val="center"/>
              <w:rPr>
                <w:rFonts w:ascii="Times New Roman" w:hAnsi="Times New Roman" w:cs="Times New Roman"/>
                <w:sz w:val="24"/>
                <w:szCs w:val="24"/>
                <w:shd w:val="clear" w:color="auto" w:fill="B6DDE8"/>
              </w:rPr>
            </w:pPr>
            <w:r w:rsidRPr="004471CF">
              <w:rPr>
                <w:rFonts w:ascii="Times New Roman" w:hAnsi="Times New Roman" w:cs="Times New Roman"/>
                <w:sz w:val="24"/>
                <w:szCs w:val="24"/>
              </w:rPr>
              <w:t>-67</w:t>
            </w:r>
          </w:p>
        </w:tc>
      </w:tr>
    </w:tbl>
    <w:p w14:paraId="23BB1411" w14:textId="77777777" w:rsidR="00760766" w:rsidRPr="004471CF" w:rsidRDefault="00760766">
      <w:pPr>
        <w:spacing w:after="0" w:line="240" w:lineRule="auto"/>
        <w:ind w:firstLine="360"/>
        <w:jc w:val="both"/>
        <w:rPr>
          <w:rFonts w:ascii="Times New Roman" w:hAnsi="Times New Roman" w:cs="Times New Roman"/>
          <w:b/>
          <w:sz w:val="24"/>
          <w:szCs w:val="24"/>
        </w:rPr>
      </w:pPr>
    </w:p>
    <w:p w14:paraId="5AFDA43E" w14:textId="77777777" w:rsidR="00760766" w:rsidRPr="004471CF" w:rsidRDefault="00306178">
      <w:pPr>
        <w:spacing w:after="0" w:line="240" w:lineRule="auto"/>
        <w:ind w:firstLine="360"/>
        <w:jc w:val="both"/>
        <w:rPr>
          <w:rFonts w:ascii="Times New Roman" w:hAnsi="Times New Roman" w:cs="Times New Roman"/>
          <w:b/>
          <w:sz w:val="24"/>
          <w:szCs w:val="24"/>
        </w:rPr>
      </w:pPr>
      <w:r w:rsidRPr="004471CF">
        <w:rPr>
          <w:rFonts w:ascii="Times New Roman" w:hAnsi="Times New Roman" w:cs="Times New Roman"/>
          <w:b/>
          <w:sz w:val="24"/>
          <w:szCs w:val="24"/>
        </w:rPr>
        <w:t xml:space="preserve">4.3. Kiti rodikliai: </w:t>
      </w:r>
    </w:p>
    <w:p w14:paraId="4F92D715" w14:textId="06C364C7" w:rsidR="00760766" w:rsidRPr="004471CF" w:rsidRDefault="00306178">
      <w:pPr>
        <w:widowControl w:val="0"/>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b/>
          <w:color w:val="000000"/>
          <w:sz w:val="24"/>
          <w:szCs w:val="24"/>
        </w:rPr>
        <w:t>Gimimai.</w:t>
      </w:r>
      <w:r w:rsidRPr="004471CF">
        <w:rPr>
          <w:rFonts w:ascii="Times New Roman" w:hAnsi="Times New Roman" w:cs="Times New Roman"/>
          <w:color w:val="000000"/>
          <w:sz w:val="24"/>
          <w:szCs w:val="24"/>
        </w:rPr>
        <w:t xml:space="preserve"> Savivaldybės administracijos Civilinės metrikacijos skyriaus (toliau – </w:t>
      </w:r>
      <w:r w:rsidRPr="004A2FE8">
        <w:rPr>
          <w:rFonts w:ascii="Times New Roman" w:hAnsi="Times New Roman" w:cs="Times New Roman"/>
          <w:color w:val="000000"/>
          <w:sz w:val="24"/>
          <w:szCs w:val="24"/>
        </w:rPr>
        <w:t>CMS</w:t>
      </w:r>
      <w:r w:rsidRPr="004471CF">
        <w:rPr>
          <w:rFonts w:ascii="Times New Roman" w:hAnsi="Times New Roman" w:cs="Times New Roman"/>
          <w:color w:val="000000"/>
          <w:sz w:val="24"/>
          <w:szCs w:val="24"/>
        </w:rPr>
        <w:t xml:space="preserve">) duomenimis, </w:t>
      </w:r>
      <w:r w:rsidRPr="004471CF">
        <w:rPr>
          <w:rFonts w:ascii="Times New Roman" w:hAnsi="Times New Roman" w:cs="Times New Roman"/>
          <w:color w:val="000000"/>
          <w:sz w:val="24"/>
          <w:szCs w:val="24"/>
          <w:shd w:val="clear" w:color="auto" w:fill="FFFFFF" w:themeFill="background1"/>
        </w:rPr>
        <w:t>2021</w:t>
      </w:r>
      <w:r w:rsidR="00D83C64">
        <w:rPr>
          <w:rFonts w:ascii="Times New Roman" w:hAnsi="Times New Roman" w:cs="Times New Roman"/>
          <w:color w:val="000000"/>
          <w:sz w:val="24"/>
          <w:szCs w:val="24"/>
          <w:shd w:val="clear" w:color="auto" w:fill="FFFFFF" w:themeFill="background1"/>
        </w:rPr>
        <w:t xml:space="preserve"> m.</w:t>
      </w:r>
      <w:r w:rsidRPr="004471CF">
        <w:rPr>
          <w:rFonts w:ascii="Times New Roman" w:hAnsi="Times New Roman" w:cs="Times New Roman"/>
          <w:color w:val="000000"/>
          <w:sz w:val="24"/>
          <w:szCs w:val="24"/>
          <w:shd w:val="clear" w:color="auto" w:fill="FFFFFF" w:themeFill="background1"/>
        </w:rPr>
        <w:t xml:space="preserve"> gimė 611 </w:t>
      </w:r>
      <w:r w:rsidRPr="004471CF">
        <w:rPr>
          <w:rFonts w:ascii="Times New Roman" w:hAnsi="Times New Roman" w:cs="Times New Roman"/>
          <w:sz w:val="24"/>
          <w:szCs w:val="24"/>
          <w:shd w:val="clear" w:color="auto" w:fill="FFFFFF" w:themeFill="background1"/>
        </w:rPr>
        <w:t>naujagimių</w:t>
      </w:r>
      <w:r w:rsidRPr="004471CF">
        <w:rPr>
          <w:rFonts w:ascii="Times New Roman" w:hAnsi="Times New Roman" w:cs="Times New Roman"/>
          <w:sz w:val="24"/>
          <w:szCs w:val="24"/>
        </w:rPr>
        <w:t xml:space="preserve">, </w:t>
      </w:r>
      <w:r w:rsidRPr="004471CF">
        <w:rPr>
          <w:rFonts w:ascii="Times New Roman" w:hAnsi="Times New Roman" w:cs="Times New Roman"/>
          <w:color w:val="000000"/>
          <w:sz w:val="24"/>
          <w:szCs w:val="24"/>
        </w:rPr>
        <w:t xml:space="preserve">2020 m. </w:t>
      </w:r>
      <w:r w:rsidR="00D83C64">
        <w:rPr>
          <w:rFonts w:ascii="Times New Roman" w:hAnsi="Times New Roman" w:cs="Times New Roman"/>
          <w:color w:val="000000"/>
          <w:sz w:val="24"/>
          <w:szCs w:val="24"/>
        </w:rPr>
        <w:t>–</w:t>
      </w:r>
      <w:r w:rsidRPr="004471CF">
        <w:rPr>
          <w:rFonts w:ascii="Times New Roman" w:hAnsi="Times New Roman" w:cs="Times New Roman"/>
          <w:color w:val="000000"/>
          <w:sz w:val="24"/>
          <w:szCs w:val="24"/>
        </w:rPr>
        <w:t xml:space="preserve"> 609 naujagimiai, t. y. </w:t>
      </w:r>
      <w:r w:rsidRPr="004471CF">
        <w:rPr>
          <w:rFonts w:ascii="Times New Roman" w:hAnsi="Times New Roman" w:cs="Times New Roman"/>
          <w:sz w:val="24"/>
          <w:szCs w:val="24"/>
        </w:rPr>
        <w:t>2</w:t>
      </w:r>
      <w:r w:rsidRPr="004471CF">
        <w:rPr>
          <w:rFonts w:ascii="Times New Roman" w:hAnsi="Times New Roman" w:cs="Times New Roman"/>
          <w:color w:val="000000"/>
          <w:sz w:val="24"/>
          <w:szCs w:val="24"/>
        </w:rPr>
        <w:t xml:space="preserve"> </w:t>
      </w:r>
      <w:r w:rsidRPr="004471CF">
        <w:rPr>
          <w:rFonts w:ascii="Times New Roman" w:hAnsi="Times New Roman" w:cs="Times New Roman"/>
          <w:sz w:val="24"/>
          <w:szCs w:val="24"/>
        </w:rPr>
        <w:t>daugiau.</w:t>
      </w:r>
      <w:r w:rsidRPr="004471CF">
        <w:rPr>
          <w:rFonts w:ascii="Times New Roman" w:hAnsi="Times New Roman" w:cs="Times New Roman"/>
          <w:color w:val="000000"/>
          <w:sz w:val="24"/>
          <w:szCs w:val="24"/>
        </w:rPr>
        <w:t xml:space="preserve"> 2019 m. </w:t>
      </w:r>
      <w:r w:rsidR="00D83C64">
        <w:rPr>
          <w:rFonts w:ascii="Times New Roman" w:hAnsi="Times New Roman" w:cs="Times New Roman"/>
          <w:sz w:val="24"/>
          <w:szCs w:val="24"/>
        </w:rPr>
        <w:t>–</w:t>
      </w:r>
      <w:r w:rsidRPr="004471CF">
        <w:rPr>
          <w:rFonts w:ascii="Times New Roman" w:hAnsi="Times New Roman" w:cs="Times New Roman"/>
          <w:sz w:val="24"/>
          <w:szCs w:val="24"/>
        </w:rPr>
        <w:t xml:space="preserve"> </w:t>
      </w:r>
      <w:r w:rsidRPr="004471CF">
        <w:rPr>
          <w:rFonts w:ascii="Times New Roman" w:hAnsi="Times New Roman" w:cs="Times New Roman"/>
          <w:color w:val="000000"/>
          <w:sz w:val="24"/>
          <w:szCs w:val="24"/>
        </w:rPr>
        <w:t>928 vaikai</w:t>
      </w:r>
      <w:r w:rsidRPr="004471CF">
        <w:rPr>
          <w:rFonts w:ascii="Times New Roman" w:hAnsi="Times New Roman" w:cs="Times New Roman"/>
          <w:sz w:val="24"/>
          <w:szCs w:val="24"/>
        </w:rPr>
        <w:t>.</w:t>
      </w:r>
    </w:p>
    <w:p w14:paraId="4F52246F" w14:textId="4D8B3B59" w:rsidR="00760766" w:rsidRPr="004471CF" w:rsidRDefault="00306178">
      <w:pPr>
        <w:widowControl w:val="0"/>
        <w:spacing w:after="0" w:line="240" w:lineRule="auto"/>
        <w:ind w:firstLine="851"/>
        <w:jc w:val="both"/>
        <w:rPr>
          <w:rFonts w:ascii="Times New Roman" w:hAnsi="Times New Roman" w:cs="Times New Roman"/>
          <w:b/>
          <w:color w:val="000000"/>
          <w:sz w:val="24"/>
          <w:szCs w:val="24"/>
        </w:rPr>
      </w:pPr>
      <w:r w:rsidRPr="004471CF">
        <w:rPr>
          <w:rFonts w:ascii="Times New Roman" w:hAnsi="Times New Roman" w:cs="Times New Roman"/>
          <w:b/>
          <w:color w:val="000000"/>
          <w:sz w:val="24"/>
          <w:szCs w:val="24"/>
        </w:rPr>
        <w:t xml:space="preserve">Mirtys. </w:t>
      </w:r>
      <w:r w:rsidRPr="004471CF">
        <w:rPr>
          <w:rFonts w:ascii="Times New Roman" w:hAnsi="Times New Roman" w:cs="Times New Roman"/>
          <w:b/>
          <w:color w:val="000000"/>
          <w:sz w:val="24"/>
          <w:szCs w:val="24"/>
          <w:shd w:val="clear" w:color="auto" w:fill="FFFFFF" w:themeFill="background1"/>
        </w:rPr>
        <w:t xml:space="preserve">2021 m. </w:t>
      </w:r>
      <w:r w:rsidR="00D83C64" w:rsidRPr="004471CF">
        <w:rPr>
          <w:rFonts w:ascii="Times New Roman" w:hAnsi="Times New Roman" w:cs="Times New Roman"/>
          <w:color w:val="000000"/>
          <w:sz w:val="24"/>
          <w:szCs w:val="24"/>
        </w:rPr>
        <w:t>CMS užregistruoti</w:t>
      </w:r>
      <w:r w:rsidRPr="004471CF">
        <w:rPr>
          <w:rFonts w:ascii="Times New Roman" w:hAnsi="Times New Roman" w:cs="Times New Roman"/>
          <w:b/>
          <w:color w:val="000000"/>
          <w:sz w:val="24"/>
          <w:szCs w:val="24"/>
          <w:shd w:val="clear" w:color="auto" w:fill="FFFFFF" w:themeFill="background1"/>
        </w:rPr>
        <w:t xml:space="preserve"> </w:t>
      </w:r>
      <w:r w:rsidRPr="000C6053">
        <w:rPr>
          <w:rFonts w:ascii="Times New Roman" w:hAnsi="Times New Roman" w:cs="Times New Roman"/>
          <w:color w:val="000000"/>
          <w:sz w:val="24"/>
          <w:szCs w:val="24"/>
          <w:shd w:val="clear" w:color="auto" w:fill="FFFFFF" w:themeFill="background1"/>
        </w:rPr>
        <w:t>1492</w:t>
      </w:r>
      <w:r w:rsidR="00D83C64" w:rsidRPr="00D83C64">
        <w:rPr>
          <w:rFonts w:ascii="Times New Roman" w:hAnsi="Times New Roman" w:cs="Times New Roman"/>
          <w:color w:val="000000"/>
          <w:sz w:val="24"/>
          <w:szCs w:val="24"/>
        </w:rPr>
        <w:t xml:space="preserve"> </w:t>
      </w:r>
      <w:r w:rsidR="00D83C64" w:rsidRPr="004471CF">
        <w:rPr>
          <w:rFonts w:ascii="Times New Roman" w:hAnsi="Times New Roman" w:cs="Times New Roman"/>
          <w:color w:val="000000"/>
          <w:sz w:val="24"/>
          <w:szCs w:val="24"/>
        </w:rPr>
        <w:t>mirties faktai</w:t>
      </w:r>
      <w:r w:rsidRPr="000C6053">
        <w:rPr>
          <w:rFonts w:ascii="Times New Roman" w:hAnsi="Times New Roman" w:cs="Times New Roman"/>
          <w:color w:val="000000"/>
          <w:sz w:val="24"/>
          <w:szCs w:val="24"/>
          <w:shd w:val="clear" w:color="auto" w:fill="FFFFFF" w:themeFill="background1"/>
        </w:rPr>
        <w:t>;</w:t>
      </w:r>
      <w:r w:rsidRPr="004471CF">
        <w:rPr>
          <w:rFonts w:ascii="Times New Roman" w:hAnsi="Times New Roman" w:cs="Times New Roman"/>
          <w:b/>
          <w:color w:val="000000"/>
          <w:sz w:val="24"/>
          <w:szCs w:val="24"/>
        </w:rPr>
        <w:t xml:space="preserve"> </w:t>
      </w:r>
      <w:r w:rsidRPr="004471CF">
        <w:rPr>
          <w:rFonts w:ascii="Times New Roman" w:hAnsi="Times New Roman" w:cs="Times New Roman"/>
          <w:color w:val="000000"/>
          <w:sz w:val="24"/>
          <w:szCs w:val="24"/>
        </w:rPr>
        <w:t xml:space="preserve">2020 m. </w:t>
      </w:r>
      <w:r w:rsidR="00D83C64">
        <w:rPr>
          <w:rFonts w:ascii="Times New Roman" w:hAnsi="Times New Roman" w:cs="Times New Roman"/>
          <w:color w:val="000000"/>
          <w:sz w:val="24"/>
          <w:szCs w:val="24"/>
        </w:rPr>
        <w:t xml:space="preserve">– </w:t>
      </w:r>
      <w:r w:rsidRPr="004471CF">
        <w:rPr>
          <w:rFonts w:ascii="Times New Roman" w:hAnsi="Times New Roman" w:cs="Times New Roman"/>
          <w:color w:val="000000"/>
          <w:sz w:val="24"/>
          <w:szCs w:val="24"/>
        </w:rPr>
        <w:t>1376, t. y. 1</w:t>
      </w:r>
      <w:r w:rsidRPr="004471CF">
        <w:rPr>
          <w:rFonts w:ascii="Times New Roman" w:hAnsi="Times New Roman" w:cs="Times New Roman"/>
          <w:sz w:val="24"/>
          <w:szCs w:val="24"/>
        </w:rPr>
        <w:t>16</w:t>
      </w:r>
      <w:r w:rsidR="00D83C64">
        <w:rPr>
          <w:rFonts w:ascii="Times New Roman" w:hAnsi="Times New Roman" w:cs="Times New Roman"/>
          <w:color w:val="000000"/>
          <w:sz w:val="24"/>
          <w:szCs w:val="24"/>
        </w:rPr>
        <w:t> </w:t>
      </w:r>
      <w:r w:rsidRPr="004471CF">
        <w:rPr>
          <w:rFonts w:ascii="Times New Roman" w:hAnsi="Times New Roman" w:cs="Times New Roman"/>
          <w:color w:val="000000"/>
          <w:sz w:val="24"/>
          <w:szCs w:val="24"/>
        </w:rPr>
        <w:t>mir</w:t>
      </w:r>
      <w:r w:rsidR="00D83C64">
        <w:rPr>
          <w:rFonts w:ascii="Times New Roman" w:hAnsi="Times New Roman" w:cs="Times New Roman"/>
          <w:color w:val="000000"/>
          <w:sz w:val="24"/>
          <w:szCs w:val="24"/>
        </w:rPr>
        <w:t>čių</w:t>
      </w:r>
      <w:r w:rsidRPr="004471CF">
        <w:rPr>
          <w:rFonts w:ascii="Times New Roman" w:hAnsi="Times New Roman" w:cs="Times New Roman"/>
          <w:color w:val="000000"/>
          <w:sz w:val="24"/>
          <w:szCs w:val="24"/>
        </w:rPr>
        <w:t xml:space="preserve"> mažiau</w:t>
      </w:r>
      <w:r w:rsidRPr="004471CF">
        <w:rPr>
          <w:rFonts w:ascii="Times New Roman" w:hAnsi="Times New Roman" w:cs="Times New Roman"/>
          <w:sz w:val="24"/>
          <w:szCs w:val="24"/>
        </w:rPr>
        <w:t>. 2</w:t>
      </w:r>
      <w:r w:rsidRPr="004471CF">
        <w:rPr>
          <w:rFonts w:ascii="Times New Roman" w:hAnsi="Times New Roman" w:cs="Times New Roman"/>
          <w:color w:val="000000"/>
          <w:sz w:val="24"/>
          <w:szCs w:val="24"/>
        </w:rPr>
        <w:t>019 m. užregistruoti 1555 mirties faktai.</w:t>
      </w:r>
    </w:p>
    <w:p w14:paraId="1D4C8E11" w14:textId="5A6C7AFD" w:rsidR="00760766" w:rsidRPr="004471CF" w:rsidRDefault="00306178">
      <w:pPr>
        <w:widowControl w:val="0"/>
        <w:pBdr>
          <w:top w:val="nil"/>
          <w:left w:val="nil"/>
          <w:bottom w:val="nil"/>
          <w:right w:val="nil"/>
          <w:between w:val="nil"/>
        </w:pBdr>
        <w:spacing w:after="0" w:line="240" w:lineRule="auto"/>
        <w:ind w:firstLine="851"/>
        <w:jc w:val="both"/>
        <w:rPr>
          <w:rFonts w:ascii="Times New Roman" w:hAnsi="Times New Roman" w:cs="Times New Roman"/>
          <w:color w:val="FF0000"/>
          <w:sz w:val="24"/>
          <w:szCs w:val="24"/>
        </w:rPr>
      </w:pPr>
      <w:r w:rsidRPr="004471CF">
        <w:rPr>
          <w:rFonts w:ascii="Times New Roman" w:hAnsi="Times New Roman" w:cs="Times New Roman"/>
          <w:b/>
          <w:color w:val="000000"/>
          <w:sz w:val="24"/>
          <w:szCs w:val="24"/>
        </w:rPr>
        <w:t xml:space="preserve">Santuokos. </w:t>
      </w:r>
      <w:r w:rsidRPr="004471CF">
        <w:rPr>
          <w:rFonts w:ascii="Times New Roman" w:hAnsi="Times New Roman" w:cs="Times New Roman"/>
          <w:b/>
          <w:color w:val="000000"/>
          <w:sz w:val="24"/>
          <w:szCs w:val="24"/>
          <w:shd w:val="clear" w:color="auto" w:fill="FFFFFF" w:themeFill="background1"/>
        </w:rPr>
        <w:t>2021</w:t>
      </w:r>
      <w:r w:rsidR="00D83C64">
        <w:rPr>
          <w:rFonts w:ascii="Times New Roman" w:hAnsi="Times New Roman" w:cs="Times New Roman"/>
          <w:b/>
          <w:color w:val="000000"/>
          <w:sz w:val="24"/>
          <w:szCs w:val="24"/>
          <w:shd w:val="clear" w:color="auto" w:fill="FFFFFF" w:themeFill="background1"/>
        </w:rPr>
        <w:t xml:space="preserve"> m. </w:t>
      </w:r>
      <w:r w:rsidR="00D83C64" w:rsidRPr="00D83C64">
        <w:rPr>
          <w:rFonts w:ascii="Times New Roman" w:hAnsi="Times New Roman" w:cs="Times New Roman"/>
          <w:bCs/>
          <w:color w:val="000000"/>
          <w:sz w:val="24"/>
          <w:szCs w:val="24"/>
          <w:shd w:val="clear" w:color="auto" w:fill="FFFFFF" w:themeFill="background1"/>
        </w:rPr>
        <w:t>užregistruot</w:t>
      </w:r>
      <w:r w:rsidR="00D83C64">
        <w:rPr>
          <w:rFonts w:ascii="Times New Roman" w:hAnsi="Times New Roman" w:cs="Times New Roman"/>
          <w:bCs/>
          <w:color w:val="000000"/>
          <w:sz w:val="24"/>
          <w:szCs w:val="24"/>
          <w:shd w:val="clear" w:color="auto" w:fill="FFFFFF" w:themeFill="background1"/>
        </w:rPr>
        <w:t>a</w:t>
      </w:r>
      <w:r w:rsidR="00D83C64">
        <w:rPr>
          <w:rFonts w:ascii="Times New Roman" w:hAnsi="Times New Roman" w:cs="Times New Roman"/>
          <w:b/>
          <w:color w:val="000000"/>
          <w:sz w:val="24"/>
          <w:szCs w:val="24"/>
          <w:shd w:val="clear" w:color="auto" w:fill="FFFFFF" w:themeFill="background1"/>
        </w:rPr>
        <w:t xml:space="preserve"> </w:t>
      </w:r>
      <w:r w:rsidRPr="000C6053">
        <w:rPr>
          <w:rFonts w:ascii="Times New Roman" w:hAnsi="Times New Roman" w:cs="Times New Roman"/>
          <w:color w:val="000000"/>
          <w:sz w:val="24"/>
          <w:szCs w:val="24"/>
          <w:shd w:val="clear" w:color="auto" w:fill="FFFFFF" w:themeFill="background1"/>
        </w:rPr>
        <w:t>435 santuok</w:t>
      </w:r>
      <w:r w:rsidR="00D83C64">
        <w:rPr>
          <w:rFonts w:ascii="Times New Roman" w:hAnsi="Times New Roman" w:cs="Times New Roman"/>
          <w:color w:val="000000"/>
          <w:sz w:val="24"/>
          <w:szCs w:val="24"/>
          <w:shd w:val="clear" w:color="auto" w:fill="FFFFFF" w:themeFill="background1"/>
        </w:rPr>
        <w:t>os,</w:t>
      </w:r>
      <w:r w:rsidRPr="000C6053">
        <w:rPr>
          <w:rFonts w:ascii="Times New Roman" w:hAnsi="Times New Roman" w:cs="Times New Roman"/>
          <w:color w:val="000000"/>
          <w:sz w:val="24"/>
          <w:szCs w:val="24"/>
          <w:shd w:val="clear" w:color="auto" w:fill="FFFFFF" w:themeFill="background1"/>
        </w:rPr>
        <w:t xml:space="preserve"> ištuokų</w:t>
      </w:r>
      <w:r w:rsidRPr="004471CF">
        <w:rPr>
          <w:rFonts w:ascii="Times New Roman" w:hAnsi="Times New Roman" w:cs="Times New Roman"/>
          <w:b/>
          <w:color w:val="000000"/>
          <w:sz w:val="24"/>
          <w:szCs w:val="24"/>
          <w:shd w:val="clear" w:color="auto" w:fill="FFFFFF" w:themeFill="background1"/>
        </w:rPr>
        <w:t xml:space="preserve"> </w:t>
      </w:r>
      <w:r w:rsidR="00D83C64">
        <w:rPr>
          <w:rFonts w:ascii="Times New Roman" w:hAnsi="Times New Roman" w:cs="Times New Roman"/>
          <w:b/>
          <w:color w:val="000000"/>
          <w:sz w:val="24"/>
          <w:szCs w:val="24"/>
          <w:shd w:val="clear" w:color="auto" w:fill="FFFFFF" w:themeFill="background1"/>
        </w:rPr>
        <w:t xml:space="preserve">– </w:t>
      </w:r>
      <w:r w:rsidRPr="000C6053">
        <w:rPr>
          <w:rFonts w:ascii="Times New Roman" w:hAnsi="Times New Roman" w:cs="Times New Roman"/>
          <w:color w:val="000000"/>
          <w:sz w:val="24"/>
          <w:szCs w:val="24"/>
          <w:shd w:val="clear" w:color="auto" w:fill="FFFFFF" w:themeFill="background1"/>
        </w:rPr>
        <w:t>2</w:t>
      </w:r>
      <w:r w:rsidRPr="000C6053">
        <w:rPr>
          <w:rFonts w:ascii="Times New Roman" w:hAnsi="Times New Roman" w:cs="Times New Roman"/>
          <w:sz w:val="24"/>
          <w:szCs w:val="24"/>
          <w:shd w:val="clear" w:color="auto" w:fill="FFFFFF" w:themeFill="background1"/>
        </w:rPr>
        <w:t>28;</w:t>
      </w:r>
      <w:r w:rsidRPr="004471CF">
        <w:rPr>
          <w:rFonts w:ascii="Times New Roman" w:hAnsi="Times New Roman" w:cs="Times New Roman"/>
          <w:b/>
          <w:color w:val="000000"/>
          <w:sz w:val="24"/>
          <w:szCs w:val="24"/>
        </w:rPr>
        <w:t xml:space="preserve"> </w:t>
      </w:r>
      <w:r w:rsidRPr="004471CF">
        <w:rPr>
          <w:rFonts w:ascii="Times New Roman" w:hAnsi="Times New Roman" w:cs="Times New Roman"/>
          <w:color w:val="000000"/>
          <w:sz w:val="24"/>
          <w:szCs w:val="24"/>
        </w:rPr>
        <w:t xml:space="preserve">2020 m. registruotų santuokų Panevėžyje skaičius – 410, ištuokų – 248 (2019 m. santuokų buvo 532, ištuokų – 298). </w:t>
      </w:r>
    </w:p>
    <w:p w14:paraId="1CF2F08E" w14:textId="77777777" w:rsidR="00760766" w:rsidRPr="004471CF" w:rsidRDefault="00306178">
      <w:pPr>
        <w:shd w:val="clear" w:color="auto" w:fill="FFFFFF"/>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b/>
          <w:sz w:val="24"/>
          <w:szCs w:val="24"/>
        </w:rPr>
        <w:t xml:space="preserve">Nedarbas. </w:t>
      </w:r>
      <w:r w:rsidRPr="004471CF">
        <w:rPr>
          <w:rFonts w:ascii="Times New Roman" w:hAnsi="Times New Roman" w:cs="Times New Roman"/>
          <w:sz w:val="24"/>
          <w:szCs w:val="24"/>
        </w:rPr>
        <w:t>Nedarbas siejamas su asmens ir jo šeimos nesugebėjimu apsirūpinti būtiniausiomis (maistu, drabužiais ir t. t.) ir kitomis prekėmis, sumokėti už būstą, komunalines paslaugas, vaikų ir (ar) savo mokslą, pramogas. Finansinis nepajėgumas siejasi su negalėjimu sumokėti už gydymo paslaugas, sveikatos draudimo nebuvimu, negalėjimu apsidrausti nuo nelaimių.</w:t>
      </w:r>
      <w:r w:rsidRPr="004471CF">
        <w:rPr>
          <w:rFonts w:ascii="Times New Roman" w:hAnsi="Times New Roman" w:cs="Times New Roman"/>
          <w:sz w:val="24"/>
          <w:szCs w:val="24"/>
        </w:rPr>
        <w:tab/>
      </w:r>
      <w:r w:rsidRPr="004471CF">
        <w:rPr>
          <w:rFonts w:ascii="Times New Roman" w:hAnsi="Times New Roman" w:cs="Times New Roman"/>
          <w:sz w:val="24"/>
          <w:szCs w:val="24"/>
        </w:rPr>
        <w:tab/>
      </w:r>
      <w:r w:rsidRPr="004471CF">
        <w:rPr>
          <w:rFonts w:ascii="Times New Roman" w:hAnsi="Times New Roman" w:cs="Times New Roman"/>
          <w:sz w:val="24"/>
          <w:szCs w:val="24"/>
        </w:rPr>
        <w:tab/>
      </w:r>
      <w:r w:rsidRPr="004471CF">
        <w:rPr>
          <w:rFonts w:ascii="Times New Roman" w:hAnsi="Times New Roman" w:cs="Times New Roman"/>
          <w:sz w:val="24"/>
          <w:szCs w:val="24"/>
        </w:rPr>
        <w:tab/>
      </w:r>
      <w:r w:rsidRPr="004471CF">
        <w:rPr>
          <w:rFonts w:ascii="Times New Roman" w:hAnsi="Times New Roman" w:cs="Times New Roman"/>
          <w:color w:val="FF0000"/>
          <w:sz w:val="24"/>
          <w:szCs w:val="24"/>
        </w:rPr>
        <w:t xml:space="preserve"> </w:t>
      </w:r>
    </w:p>
    <w:p w14:paraId="2F032AEA" w14:textId="38402027" w:rsidR="00760766" w:rsidRPr="004471CF" w:rsidRDefault="00306178">
      <w:pPr>
        <w:spacing w:after="0" w:line="240" w:lineRule="auto"/>
        <w:ind w:firstLine="851"/>
        <w:jc w:val="both"/>
        <w:rPr>
          <w:rFonts w:ascii="Times New Roman" w:hAnsi="Times New Roman" w:cs="Times New Roman"/>
          <w:sz w:val="24"/>
          <w:szCs w:val="24"/>
        </w:rPr>
      </w:pPr>
      <w:bookmarkStart w:id="7" w:name="bookmark=id.2et92p0" w:colFirst="0" w:colLast="0"/>
      <w:bookmarkEnd w:id="7"/>
      <w:r w:rsidRPr="004471CF">
        <w:rPr>
          <w:rFonts w:ascii="Times New Roman" w:hAnsi="Times New Roman" w:cs="Times New Roman"/>
          <w:b/>
          <w:color w:val="000000"/>
          <w:sz w:val="24"/>
          <w:szCs w:val="24"/>
        </w:rPr>
        <w:t xml:space="preserve">Gyventojų užimtumas. </w:t>
      </w:r>
      <w:r w:rsidRPr="004471CF">
        <w:rPr>
          <w:rFonts w:ascii="Times New Roman" w:hAnsi="Times New Roman" w:cs="Times New Roman"/>
          <w:sz w:val="24"/>
          <w:szCs w:val="24"/>
        </w:rPr>
        <w:t>Savivaldybės administracija įgyvendina valstybės perduotą funkciją Savivaldybės administracijai – dalyvavimas rengiant ir įgyvendinant darbo rinkos politikos priemones ir gyventojų užimtumo programas. Užimtumo didinimo programa siekiama integruoti darbo neturinčius gyventojus į darbo rinką ir joje išsilaikyti, mažinti gyventojų socialinę atskirtį suteikiant galimybę dirbti kvalifikaciją atitinkantį darbą, ugdyti darbo, profesinius ir praktinius įgūdžius, didinant galimybes susirasti nuolatinį darbą, kompleksiškai spręsti gyventojų užimtumo problemas.</w:t>
      </w:r>
      <w:r w:rsidR="00EE6AFD" w:rsidRPr="004471CF">
        <w:rPr>
          <w:rFonts w:ascii="Times New Roman" w:hAnsi="Times New Roman" w:cs="Times New Roman"/>
          <w:sz w:val="24"/>
          <w:szCs w:val="24"/>
        </w:rPr>
        <w:t xml:space="preserve"> </w:t>
      </w:r>
      <w:r w:rsidR="00AE333F" w:rsidRPr="004471CF">
        <w:rPr>
          <w:rFonts w:ascii="Times New Roman" w:hAnsi="Times New Roman" w:cs="Times New Roman"/>
          <w:sz w:val="24"/>
          <w:szCs w:val="24"/>
        </w:rPr>
        <w:t>2021 metais buvo toliau įgyvendinama Panevėžio miesto savivaldybės 2020–2021 metų užimtumo didinimo programa. Per 2021 metus 165 (2020 m. – 218) šios programos dalyviai turėjo galimybę dirbti laikinuosius darbus, teikiančius socialinę naudą miesto bendruomenei ir prisidedančius prie socialinės infrastruktūros palaikymo ir plėtojimo. Po dalyvavimo užimtumo didinimo programos priemonėse 23 dalyviai (2020 m. – 27) įsidarbino nuolatiniam darbui. 2021 metais laikinuosius darbus organizavo 19 laikinųjų darbų organizatorių (2020 m. – 31), iš jų – 10 ikimokyklinio ugdymų įstaigų (2020 m. – 14), 5 švietimo įstaigos (2020</w:t>
      </w:r>
      <w:r w:rsidR="003759BA">
        <w:rPr>
          <w:rFonts w:ascii="Times New Roman" w:hAnsi="Times New Roman" w:cs="Times New Roman"/>
          <w:sz w:val="24"/>
          <w:szCs w:val="24"/>
        </w:rPr>
        <w:t> </w:t>
      </w:r>
      <w:r w:rsidR="00AE333F" w:rsidRPr="004471CF">
        <w:rPr>
          <w:rFonts w:ascii="Times New Roman" w:hAnsi="Times New Roman" w:cs="Times New Roman"/>
          <w:sz w:val="24"/>
          <w:szCs w:val="24"/>
        </w:rPr>
        <w:t>m. – 8), 2 nevyriausybinės įstaigos (2020 m. – 3) ir 2 Savivaldybei priklausančios įmonės (2020 m. – 6).</w:t>
      </w:r>
    </w:p>
    <w:p w14:paraId="279216BF" w14:textId="1BF61225" w:rsidR="00760766" w:rsidRPr="004471CF" w:rsidRDefault="00306178">
      <w:pPr>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 xml:space="preserve">2021 metais Panevėžio miesto savivaldybė surengtoje darbdavių, organizuojančių laikinuosius darbus, atrankoje buvo atrinkti 38 darbdaviai, finansavimas skirtas 19 organizacijų. Sukurtos 152 darbo vietos. Į laikinųjų darbų priemonę buvo pasitelkti 243 asmenys, atitinkantys </w:t>
      </w:r>
      <w:r w:rsidR="003759BA">
        <w:rPr>
          <w:rFonts w:ascii="Times New Roman" w:hAnsi="Times New Roman" w:cs="Times New Roman"/>
          <w:sz w:val="24"/>
          <w:szCs w:val="24"/>
        </w:rPr>
        <w:t>p</w:t>
      </w:r>
      <w:r w:rsidRPr="004471CF">
        <w:rPr>
          <w:rFonts w:ascii="Times New Roman" w:hAnsi="Times New Roman" w:cs="Times New Roman"/>
          <w:sz w:val="24"/>
          <w:szCs w:val="24"/>
        </w:rPr>
        <w:t>rogramos tikslines grupes. 76 asmenys nesudarė sutarčių (22</w:t>
      </w:r>
      <w:r w:rsidR="003759BA">
        <w:rPr>
          <w:rFonts w:ascii="Times New Roman" w:hAnsi="Times New Roman" w:cs="Times New Roman"/>
          <w:sz w:val="24"/>
          <w:szCs w:val="24"/>
        </w:rPr>
        <w:t xml:space="preserve"> –</w:t>
      </w:r>
      <w:r w:rsidRPr="004471CF">
        <w:rPr>
          <w:rFonts w:ascii="Times New Roman" w:hAnsi="Times New Roman" w:cs="Times New Roman"/>
          <w:sz w:val="24"/>
          <w:szCs w:val="24"/>
        </w:rPr>
        <w:t xml:space="preserve"> atsisakė, 17</w:t>
      </w:r>
      <w:r w:rsidR="003759BA">
        <w:rPr>
          <w:rFonts w:ascii="Times New Roman" w:hAnsi="Times New Roman" w:cs="Times New Roman"/>
          <w:sz w:val="24"/>
          <w:szCs w:val="24"/>
        </w:rPr>
        <w:t xml:space="preserve"> – </w:t>
      </w:r>
      <w:r w:rsidRPr="004471CF">
        <w:rPr>
          <w:rFonts w:ascii="Times New Roman" w:hAnsi="Times New Roman" w:cs="Times New Roman"/>
          <w:sz w:val="24"/>
          <w:szCs w:val="24"/>
        </w:rPr>
        <w:t xml:space="preserve">neatvyko pas darbdavį, 14 – susirgo arba med. pažyma, kad negali dirbti, 3 atsisakė testuotis dėl </w:t>
      </w:r>
      <w:r w:rsidR="003759BA" w:rsidRPr="004471CF">
        <w:rPr>
          <w:rFonts w:ascii="Times New Roman" w:hAnsi="Times New Roman" w:cs="Times New Roman"/>
          <w:sz w:val="24"/>
          <w:szCs w:val="24"/>
        </w:rPr>
        <w:t>COVID</w:t>
      </w:r>
      <w:r w:rsidRPr="004471CF">
        <w:rPr>
          <w:rFonts w:ascii="Times New Roman" w:hAnsi="Times New Roman" w:cs="Times New Roman"/>
          <w:sz w:val="24"/>
          <w:szCs w:val="24"/>
        </w:rPr>
        <w:t>-19, ir kt. priežastys). 15 asmenų buvo atleista už pravaikštas. Dauguma pasitelktų asmenų buvo socialinės paramos gavėjai, todėl jiems dirbant laikinuosius darbus nebuvo skirta socialinė pašalpa, preliminariais skaičiavimais buvo sutaupyta apie 30 000 eurų. Pasibaigus laikinųjų darbų priemonei jau įsidarbinusių daugiau kaip 30 asmenų. (duomenys negalutiniai, 2021-12-15 dienai).</w:t>
      </w:r>
    </w:p>
    <w:p w14:paraId="2A7F58A8" w14:textId="361AB32B" w:rsidR="00760766" w:rsidRPr="004471CF" w:rsidRDefault="00306178">
      <w:pPr>
        <w:spacing w:after="0" w:line="240" w:lineRule="auto"/>
        <w:ind w:firstLine="851"/>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Didelė dalis bedarbių, išskiriamų pagal Lietuvos Respublikos užimtumo įstatymo 48</w:t>
      </w:r>
      <w:r w:rsidR="003759BA">
        <w:rPr>
          <w:rFonts w:ascii="Times New Roman" w:hAnsi="Times New Roman" w:cs="Times New Roman"/>
          <w:color w:val="000000"/>
          <w:sz w:val="24"/>
          <w:szCs w:val="24"/>
        </w:rPr>
        <w:t> </w:t>
      </w:r>
      <w:r w:rsidRPr="004471CF">
        <w:rPr>
          <w:rFonts w:ascii="Times New Roman" w:hAnsi="Times New Roman" w:cs="Times New Roman"/>
          <w:color w:val="000000"/>
          <w:sz w:val="24"/>
          <w:szCs w:val="24"/>
        </w:rPr>
        <w:t>straipsnio 2 dalyje nurodytus požymius, yra žemos kvalifikacijos arba jos neturi visai. Šių asmenų galimybės įsidarbinti mažėja, todėl tikslinga bedarbiams organizuoti kvalifikacijos nereikalaujančius laikinuosius darbus, teikiančius socialinę naudą vietos bendruomenei, prisidedančius prie socialinės infrastruktūros palaikymo ir plėtojimo.</w:t>
      </w:r>
    </w:p>
    <w:p w14:paraId="7278F281" w14:textId="066BA7C0" w:rsidR="00760766" w:rsidRPr="004471CF" w:rsidRDefault="00306178">
      <w:pPr>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b/>
          <w:sz w:val="24"/>
          <w:szCs w:val="24"/>
        </w:rPr>
        <w:t xml:space="preserve">Gyventojų apklausa. </w:t>
      </w:r>
      <w:r w:rsidRPr="004471CF">
        <w:rPr>
          <w:rFonts w:ascii="Times New Roman" w:hAnsi="Times New Roman" w:cs="Times New Roman"/>
          <w:color w:val="000000"/>
          <w:sz w:val="24"/>
          <w:szCs w:val="24"/>
        </w:rPr>
        <w:t xml:space="preserve">Savivaldybės administracijos Socialinių reikalų skyriaus iniciatyva </w:t>
      </w:r>
      <w:r w:rsidRPr="00406725">
        <w:rPr>
          <w:rFonts w:ascii="Times New Roman" w:hAnsi="Times New Roman" w:cs="Times New Roman"/>
          <w:color w:val="000000" w:themeColor="text1"/>
          <w:sz w:val="24"/>
          <w:szCs w:val="24"/>
        </w:rPr>
        <w:t xml:space="preserve">2022 </w:t>
      </w:r>
      <w:r w:rsidRPr="004471CF">
        <w:rPr>
          <w:rFonts w:ascii="Times New Roman" w:hAnsi="Times New Roman" w:cs="Times New Roman"/>
          <w:color w:val="000000"/>
          <w:sz w:val="24"/>
          <w:szCs w:val="24"/>
        </w:rPr>
        <w:t xml:space="preserve">m. </w:t>
      </w:r>
      <w:r w:rsidRPr="004471CF">
        <w:rPr>
          <w:rFonts w:ascii="Times New Roman" w:hAnsi="Times New Roman" w:cs="Times New Roman"/>
          <w:sz w:val="24"/>
          <w:szCs w:val="24"/>
        </w:rPr>
        <w:t>sausio</w:t>
      </w:r>
      <w:r w:rsidR="003759BA">
        <w:rPr>
          <w:rFonts w:ascii="Times New Roman" w:hAnsi="Times New Roman" w:cs="Times New Roman"/>
          <w:color w:val="000000"/>
          <w:sz w:val="24"/>
          <w:szCs w:val="24"/>
        </w:rPr>
        <w:t>–</w:t>
      </w:r>
      <w:r w:rsidRPr="004471CF">
        <w:rPr>
          <w:rFonts w:ascii="Times New Roman" w:hAnsi="Times New Roman" w:cs="Times New Roman"/>
          <w:sz w:val="24"/>
          <w:szCs w:val="24"/>
        </w:rPr>
        <w:t>vasario mėn. internetu vykd</w:t>
      </w:r>
      <w:r w:rsidR="003759BA">
        <w:rPr>
          <w:rFonts w:ascii="Times New Roman" w:hAnsi="Times New Roman" w:cs="Times New Roman"/>
          <w:sz w:val="24"/>
          <w:szCs w:val="24"/>
        </w:rPr>
        <w:t>yta</w:t>
      </w:r>
      <w:r w:rsidRPr="004471CF">
        <w:rPr>
          <w:rFonts w:ascii="Times New Roman" w:hAnsi="Times New Roman" w:cs="Times New Roman"/>
          <w:sz w:val="24"/>
          <w:szCs w:val="24"/>
        </w:rPr>
        <w:t xml:space="preserve"> gyventojų apklausa </w:t>
      </w:r>
      <w:r w:rsidR="003759BA">
        <w:rPr>
          <w:rFonts w:ascii="Times New Roman" w:hAnsi="Times New Roman" w:cs="Times New Roman"/>
          <w:sz w:val="24"/>
          <w:szCs w:val="24"/>
        </w:rPr>
        <w:br/>
      </w:r>
      <w:r w:rsidRPr="004471CF">
        <w:rPr>
          <w:rFonts w:ascii="Times New Roman" w:hAnsi="Times New Roman" w:cs="Times New Roman"/>
          <w:sz w:val="24"/>
          <w:szCs w:val="24"/>
        </w:rPr>
        <w:t>(nuoroda</w:t>
      </w:r>
      <w:r w:rsidR="003759BA">
        <w:rPr>
          <w:rFonts w:ascii="Times New Roman" w:hAnsi="Times New Roman" w:cs="Times New Roman"/>
          <w:sz w:val="24"/>
          <w:szCs w:val="24"/>
        </w:rPr>
        <w:t xml:space="preserve"> </w:t>
      </w:r>
      <w:hyperlink r:id="rId9">
        <w:r w:rsidRPr="004471CF">
          <w:rPr>
            <w:rFonts w:ascii="Times New Roman" w:hAnsi="Times New Roman" w:cs="Times New Roman"/>
            <w:sz w:val="24"/>
            <w:szCs w:val="24"/>
            <w:u w:val="single"/>
          </w:rPr>
          <w:t>https://apklausa.lt/f/socialiniu-paslaugu-poreikio-ivertinimas-panevezio-mieste-x56cxyr.fullpage</w:t>
        </w:r>
      </w:hyperlink>
      <w:r w:rsidR="003759BA">
        <w:rPr>
          <w:rFonts w:ascii="Times New Roman" w:hAnsi="Times New Roman" w:cs="Times New Roman"/>
          <w:sz w:val="24"/>
          <w:szCs w:val="24"/>
          <w:u w:val="single"/>
        </w:rPr>
        <w:t>)</w:t>
      </w:r>
      <w:r w:rsidRPr="004471CF">
        <w:rPr>
          <w:rFonts w:ascii="Times New Roman" w:hAnsi="Times New Roman" w:cs="Times New Roman"/>
          <w:sz w:val="24"/>
          <w:szCs w:val="24"/>
        </w:rPr>
        <w:t xml:space="preserve"> teikti pastabas </w:t>
      </w:r>
      <w:r w:rsidR="003759BA">
        <w:rPr>
          <w:rFonts w:ascii="Times New Roman" w:hAnsi="Times New Roman" w:cs="Times New Roman"/>
          <w:sz w:val="24"/>
          <w:szCs w:val="24"/>
        </w:rPr>
        <w:t>ir</w:t>
      </w:r>
      <w:r w:rsidRPr="004471CF">
        <w:rPr>
          <w:rFonts w:ascii="Times New Roman" w:hAnsi="Times New Roman" w:cs="Times New Roman"/>
          <w:sz w:val="24"/>
          <w:szCs w:val="24"/>
        </w:rPr>
        <w:t xml:space="preserve"> pasiūlymus dėl naujų socialinių paslaugų poreikio socialinėms paslaugoms Panevėžio mieste. Pateikiami apibendrinti vykdytos apklausos duomenys:</w:t>
      </w:r>
    </w:p>
    <w:p w14:paraId="24FC3806" w14:textId="77777777" w:rsidR="00760766" w:rsidRPr="004471CF" w:rsidRDefault="00306178">
      <w:pPr>
        <w:tabs>
          <w:tab w:val="left" w:pos="916"/>
        </w:tabs>
        <w:spacing w:after="0" w:line="240" w:lineRule="auto"/>
        <w:ind w:firstLine="720"/>
        <w:jc w:val="both"/>
        <w:rPr>
          <w:rFonts w:ascii="Times New Roman" w:hAnsi="Times New Roman" w:cs="Times New Roman"/>
          <w:color w:val="000000"/>
          <w:sz w:val="24"/>
          <w:szCs w:val="24"/>
        </w:rPr>
      </w:pPr>
      <w:r w:rsidRPr="004471CF">
        <w:rPr>
          <w:rFonts w:ascii="Times New Roman" w:hAnsi="Times New Roman" w:cs="Times New Roman"/>
          <w:i/>
          <w:sz w:val="24"/>
          <w:szCs w:val="24"/>
        </w:rPr>
        <w:t>Apie visuomenės informavimą dėl socialinių paslaugų prieinamumo.</w:t>
      </w:r>
      <w:r w:rsidRPr="004471CF">
        <w:rPr>
          <w:rFonts w:ascii="Times New Roman" w:hAnsi="Times New Roman" w:cs="Times New Roman"/>
          <w:sz w:val="24"/>
          <w:szCs w:val="24"/>
        </w:rPr>
        <w:t xml:space="preserve"> Apklausos </w:t>
      </w:r>
      <w:r w:rsidRPr="004471CF">
        <w:rPr>
          <w:rFonts w:ascii="Times New Roman" w:hAnsi="Times New Roman" w:cs="Times New Roman"/>
          <w:color w:val="000000"/>
          <w:sz w:val="24"/>
          <w:szCs w:val="24"/>
        </w:rPr>
        <w:t xml:space="preserve">metu gauta informacija, kad dauguma gyventojų (60 proc.) lengvai randa informaciją apie Panevėžio mieste teikiamas socialines paslaugas. Šiuo metu aktualiausias informacijos šaltinis yra internetas (42,4 proc. gyventojų ieško informacijos). Iš apklausos duomenų analizės galima teigti, kad informaciją apie socialines paslaugas teikia kaimynai, bendradarbiai ir socialiniai darbuotojai (atsakymai pasiskirstė po lygiai – po 21,2 proc.).  </w:t>
      </w:r>
    </w:p>
    <w:p w14:paraId="7AFE0D13" w14:textId="77777777" w:rsidR="00760766" w:rsidRPr="004471CF" w:rsidRDefault="00306178">
      <w:pPr>
        <w:tabs>
          <w:tab w:val="left" w:pos="916"/>
        </w:tabs>
        <w:spacing w:after="0" w:line="240" w:lineRule="auto"/>
        <w:ind w:firstLine="720"/>
        <w:jc w:val="both"/>
        <w:rPr>
          <w:rFonts w:ascii="Times New Roman" w:hAnsi="Times New Roman" w:cs="Times New Roman"/>
          <w:color w:val="000000"/>
          <w:sz w:val="24"/>
          <w:szCs w:val="24"/>
        </w:rPr>
      </w:pPr>
      <w:r w:rsidRPr="004471CF">
        <w:rPr>
          <w:rFonts w:ascii="Times New Roman" w:hAnsi="Times New Roman" w:cs="Times New Roman"/>
          <w:i/>
          <w:color w:val="000000"/>
          <w:sz w:val="24"/>
          <w:szCs w:val="24"/>
        </w:rPr>
        <w:t xml:space="preserve">Apie socialinių paslaugų kokybę. </w:t>
      </w:r>
      <w:r w:rsidRPr="004471CF">
        <w:rPr>
          <w:rFonts w:ascii="Times New Roman" w:hAnsi="Times New Roman" w:cs="Times New Roman"/>
          <w:color w:val="000000"/>
          <w:sz w:val="24"/>
          <w:szCs w:val="24"/>
        </w:rPr>
        <w:t xml:space="preserve">Mieste veikiančių socialines paslaugas teikiančių įstaigų informavimo / konsultavimo paslaugomis naudojosi 20 proc. gyventojų, socialinių įgūdžių ugdymo ir palaikymo – 16 proc., pagalbos į namus – 8 proc., maitinimo – 8 proc. Teikiamų socialinių paslaugų kokybė 63,6 proc. paslaugų gavėjų tenkino, 13,6 proc. – netenkino. Tai lėmė sutrikusi komunikacija tarp kliento ir paslaugos teikėjo. Respondentai klientų aptarnavimą socialines paslaugas teikiančiose įstaigose įvertino teigiamai – 52,4 proc., kita dalis respondentų (9,2 proc.) įvertino patenkinamai, įvardydami, kad paslaugos kokybė labai priklauso nuo paslaugą teikiančio darbuotojo asmeninių savybių. </w:t>
      </w:r>
    </w:p>
    <w:p w14:paraId="7F489C5E" w14:textId="77777777" w:rsidR="00760766" w:rsidRPr="004471CF" w:rsidRDefault="00306178">
      <w:pPr>
        <w:tabs>
          <w:tab w:val="left" w:pos="916"/>
        </w:tabs>
        <w:spacing w:after="0" w:line="240" w:lineRule="auto"/>
        <w:ind w:firstLine="720"/>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2020 m. pabaigoje vyko susitikimai su Panevėžio miesto socialines paslaugas teikiančių įstaigų vadovais, nevyriausybinio sektoriaus atstovais</w:t>
      </w:r>
      <w:r w:rsidRPr="004471CF">
        <w:rPr>
          <w:rFonts w:ascii="Times New Roman" w:hAnsi="Times New Roman" w:cs="Times New Roman"/>
          <w:color w:val="FF0000"/>
          <w:sz w:val="24"/>
          <w:szCs w:val="24"/>
        </w:rPr>
        <w:t xml:space="preserve"> </w:t>
      </w:r>
      <w:r w:rsidRPr="004471CF">
        <w:rPr>
          <w:rFonts w:ascii="Times New Roman" w:hAnsi="Times New Roman" w:cs="Times New Roman"/>
          <w:sz w:val="24"/>
          <w:szCs w:val="24"/>
        </w:rPr>
        <w:t>siekiant įsivertinti poreikį plėtoti</w:t>
      </w:r>
      <w:r w:rsidRPr="004471CF">
        <w:rPr>
          <w:rFonts w:ascii="Times New Roman" w:hAnsi="Times New Roman" w:cs="Times New Roman"/>
          <w:color w:val="000000"/>
          <w:sz w:val="24"/>
          <w:szCs w:val="24"/>
        </w:rPr>
        <w:t xml:space="preserve">  prieinamas socialines paslaugas. </w:t>
      </w:r>
    </w:p>
    <w:p w14:paraId="1FA3B5C4" w14:textId="630CAD1B" w:rsidR="00760766" w:rsidRDefault="00306178">
      <w:pPr>
        <w:tabs>
          <w:tab w:val="left" w:pos="916"/>
        </w:tabs>
        <w:spacing w:after="0" w:line="240" w:lineRule="auto"/>
        <w:ind w:firstLine="720"/>
        <w:jc w:val="both"/>
        <w:rPr>
          <w:rFonts w:ascii="Times New Roman" w:hAnsi="Times New Roman" w:cs="Times New Roman"/>
          <w:sz w:val="24"/>
          <w:szCs w:val="24"/>
        </w:rPr>
      </w:pPr>
      <w:r w:rsidRPr="004471CF">
        <w:rPr>
          <w:rFonts w:ascii="Times New Roman" w:hAnsi="Times New Roman" w:cs="Times New Roman"/>
          <w:i/>
          <w:sz w:val="24"/>
          <w:szCs w:val="24"/>
        </w:rPr>
        <w:t>Apie socialinių paslaugų plėtrą.</w:t>
      </w:r>
      <w:r w:rsidRPr="004471CF">
        <w:rPr>
          <w:rFonts w:ascii="Times New Roman" w:hAnsi="Times New Roman" w:cs="Times New Roman"/>
          <w:b/>
          <w:color w:val="FF0000"/>
          <w:sz w:val="24"/>
          <w:szCs w:val="24"/>
        </w:rPr>
        <w:t xml:space="preserve"> </w:t>
      </w:r>
      <w:r w:rsidRPr="004471CF">
        <w:rPr>
          <w:rFonts w:ascii="Times New Roman" w:hAnsi="Times New Roman" w:cs="Times New Roman"/>
          <w:sz w:val="24"/>
          <w:szCs w:val="24"/>
        </w:rPr>
        <w:t xml:space="preserve">7 lentelėje pateikiami apibendrinti Panevėžio miesto socialines paslaugas teikiančių įstaigų, NVO, Valstybės vaiko teisių apsaugos ir įvaikinimo tarnybos prie Socialinės apsaugos ir darbo ministerijos Panevėžio apskrities vaiko teisių apsaugos skyriaus (toliau – </w:t>
      </w:r>
      <w:r w:rsidRPr="004A2FE8">
        <w:rPr>
          <w:rFonts w:ascii="Times New Roman" w:hAnsi="Times New Roman" w:cs="Times New Roman"/>
          <w:sz w:val="24"/>
          <w:szCs w:val="24"/>
        </w:rPr>
        <w:t>VVTAĮT</w:t>
      </w:r>
      <w:r w:rsidRPr="004471CF">
        <w:rPr>
          <w:rFonts w:ascii="Times New Roman" w:hAnsi="Times New Roman" w:cs="Times New Roman"/>
          <w:sz w:val="24"/>
          <w:szCs w:val="24"/>
        </w:rPr>
        <w:t>) ir gyventojų, dalyvavusių apklausoje, siūlymai.</w:t>
      </w:r>
    </w:p>
    <w:p w14:paraId="78D7F9C6" w14:textId="77777777" w:rsidR="00563FE1" w:rsidRDefault="00563FE1">
      <w:pPr>
        <w:tabs>
          <w:tab w:val="left" w:pos="916"/>
        </w:tabs>
        <w:spacing w:after="0" w:line="240" w:lineRule="auto"/>
        <w:ind w:firstLine="720"/>
        <w:jc w:val="both"/>
        <w:rPr>
          <w:rFonts w:ascii="Times New Roman" w:hAnsi="Times New Roman" w:cs="Times New Roman"/>
          <w:sz w:val="24"/>
          <w:szCs w:val="24"/>
        </w:rPr>
      </w:pPr>
    </w:p>
    <w:p w14:paraId="10961F30" w14:textId="77777777" w:rsidR="00563FE1" w:rsidRDefault="00563FE1">
      <w:pPr>
        <w:tabs>
          <w:tab w:val="left" w:pos="916"/>
        </w:tabs>
        <w:spacing w:after="0" w:line="240" w:lineRule="auto"/>
        <w:ind w:firstLine="720"/>
        <w:jc w:val="both"/>
        <w:rPr>
          <w:rFonts w:ascii="Times New Roman" w:hAnsi="Times New Roman" w:cs="Times New Roman"/>
          <w:sz w:val="24"/>
          <w:szCs w:val="24"/>
        </w:rPr>
      </w:pPr>
    </w:p>
    <w:p w14:paraId="6A372A75" w14:textId="77777777" w:rsidR="00563FE1" w:rsidRDefault="00563FE1">
      <w:pPr>
        <w:tabs>
          <w:tab w:val="left" w:pos="916"/>
        </w:tabs>
        <w:spacing w:after="0" w:line="240" w:lineRule="auto"/>
        <w:ind w:firstLine="720"/>
        <w:jc w:val="both"/>
        <w:rPr>
          <w:rFonts w:ascii="Times New Roman" w:hAnsi="Times New Roman" w:cs="Times New Roman"/>
          <w:sz w:val="24"/>
          <w:szCs w:val="24"/>
        </w:rPr>
      </w:pPr>
    </w:p>
    <w:p w14:paraId="6164C948" w14:textId="77777777" w:rsidR="00563FE1" w:rsidRDefault="00563FE1">
      <w:pPr>
        <w:tabs>
          <w:tab w:val="left" w:pos="916"/>
        </w:tabs>
        <w:spacing w:after="0" w:line="240" w:lineRule="auto"/>
        <w:ind w:firstLine="720"/>
        <w:jc w:val="both"/>
        <w:rPr>
          <w:rFonts w:ascii="Times New Roman" w:hAnsi="Times New Roman" w:cs="Times New Roman"/>
          <w:sz w:val="24"/>
          <w:szCs w:val="24"/>
        </w:rPr>
      </w:pPr>
    </w:p>
    <w:p w14:paraId="728AB5E1" w14:textId="77777777" w:rsidR="00563FE1" w:rsidRPr="004471CF" w:rsidRDefault="00563FE1">
      <w:pPr>
        <w:tabs>
          <w:tab w:val="left" w:pos="916"/>
        </w:tabs>
        <w:spacing w:after="0" w:line="240" w:lineRule="auto"/>
        <w:ind w:firstLine="720"/>
        <w:jc w:val="both"/>
        <w:rPr>
          <w:rFonts w:ascii="Times New Roman" w:hAnsi="Times New Roman" w:cs="Times New Roman"/>
          <w:sz w:val="24"/>
          <w:szCs w:val="24"/>
        </w:rPr>
      </w:pPr>
    </w:p>
    <w:p w14:paraId="4E707A10" w14:textId="77777777" w:rsidR="00563FE1" w:rsidRDefault="00306178">
      <w:pPr>
        <w:spacing w:after="0" w:line="240" w:lineRule="auto"/>
        <w:ind w:firstLine="851"/>
        <w:jc w:val="right"/>
        <w:rPr>
          <w:rFonts w:ascii="Times New Roman" w:hAnsi="Times New Roman" w:cs="Times New Roman"/>
          <w:sz w:val="24"/>
          <w:szCs w:val="24"/>
        </w:rPr>
      </w:pPr>
      <w:r w:rsidRPr="004471CF">
        <w:rPr>
          <w:rFonts w:ascii="Times New Roman" w:hAnsi="Times New Roman" w:cs="Times New Roman"/>
          <w:sz w:val="24"/>
          <w:szCs w:val="24"/>
        </w:rPr>
        <w:t xml:space="preserve">                                                                                                                                    </w:t>
      </w:r>
    </w:p>
    <w:p w14:paraId="4C07A56F" w14:textId="77777777" w:rsidR="00563FE1" w:rsidRDefault="00563FE1" w:rsidP="00563FE1">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Gyventojų, organizacijų siūlymai</w:t>
      </w:r>
    </w:p>
    <w:p w14:paraId="5C626332" w14:textId="77777777" w:rsidR="00760766" w:rsidRPr="004471CF" w:rsidRDefault="00306178">
      <w:pPr>
        <w:spacing w:after="0" w:line="240" w:lineRule="auto"/>
        <w:ind w:firstLine="851"/>
        <w:jc w:val="right"/>
        <w:rPr>
          <w:rFonts w:ascii="Times New Roman" w:hAnsi="Times New Roman" w:cs="Times New Roman"/>
          <w:sz w:val="24"/>
          <w:szCs w:val="24"/>
        </w:rPr>
      </w:pPr>
      <w:r w:rsidRPr="004471CF">
        <w:rPr>
          <w:rFonts w:ascii="Times New Roman" w:hAnsi="Times New Roman" w:cs="Times New Roman"/>
          <w:sz w:val="24"/>
          <w:szCs w:val="24"/>
        </w:rPr>
        <w:t xml:space="preserve">  8 lentelė </w:t>
      </w:r>
    </w:p>
    <w:tbl>
      <w:tblPr>
        <w:tblStyle w:val="afd"/>
        <w:tblW w:w="10403" w:type="dxa"/>
        <w:tblInd w:w="-572" w:type="dxa"/>
        <w:tblLayout w:type="fixed"/>
        <w:tblLook w:val="0400" w:firstRow="0" w:lastRow="0" w:firstColumn="0" w:lastColumn="0" w:noHBand="0" w:noVBand="1"/>
      </w:tblPr>
      <w:tblGrid>
        <w:gridCol w:w="2660"/>
        <w:gridCol w:w="7743"/>
      </w:tblGrid>
      <w:tr w:rsidR="00760766" w:rsidRPr="004471CF" w14:paraId="445A8274" w14:textId="77777777" w:rsidTr="0001244A">
        <w:tc>
          <w:tcPr>
            <w:tcW w:w="2660" w:type="dxa"/>
            <w:tcBorders>
              <w:top w:val="single" w:sz="4" w:space="0" w:color="000000"/>
              <w:left w:val="single" w:sz="4" w:space="0" w:color="000000"/>
              <w:bottom w:val="single" w:sz="4" w:space="0" w:color="000000"/>
            </w:tcBorders>
            <w:shd w:val="clear" w:color="auto" w:fill="auto"/>
          </w:tcPr>
          <w:p w14:paraId="45846721"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Paslaugų poreikis</w:t>
            </w:r>
          </w:p>
        </w:tc>
        <w:tc>
          <w:tcPr>
            <w:tcW w:w="7743" w:type="dxa"/>
            <w:tcBorders>
              <w:top w:val="single" w:sz="4" w:space="0" w:color="000000"/>
              <w:left w:val="single" w:sz="4" w:space="0" w:color="000000"/>
              <w:bottom w:val="single" w:sz="4" w:space="0" w:color="000000"/>
              <w:right w:val="single" w:sz="4" w:space="0" w:color="000000"/>
            </w:tcBorders>
            <w:shd w:val="clear" w:color="auto" w:fill="auto"/>
          </w:tcPr>
          <w:p w14:paraId="03754165"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Pasiūlymai, rekomendacijos</w:t>
            </w:r>
          </w:p>
        </w:tc>
      </w:tr>
      <w:tr w:rsidR="00760766" w:rsidRPr="004471CF" w14:paraId="2A30738C" w14:textId="77777777" w:rsidTr="0001244A">
        <w:trPr>
          <w:trHeight w:val="2992"/>
        </w:trPr>
        <w:tc>
          <w:tcPr>
            <w:tcW w:w="2660" w:type="dxa"/>
            <w:tcBorders>
              <w:top w:val="single" w:sz="4" w:space="0" w:color="000000"/>
              <w:left w:val="single" w:sz="4" w:space="0" w:color="000000"/>
            </w:tcBorders>
            <w:shd w:val="clear" w:color="auto" w:fill="auto"/>
          </w:tcPr>
          <w:p w14:paraId="5F4B6FE9" w14:textId="77777777" w:rsidR="00760766" w:rsidRPr="004471CF" w:rsidRDefault="00306178" w:rsidP="00563FE1">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 Bendrųjų ir Socialinės priežiūros paslaugų poreikis</w:t>
            </w:r>
          </w:p>
        </w:tc>
        <w:tc>
          <w:tcPr>
            <w:tcW w:w="7743" w:type="dxa"/>
            <w:tcBorders>
              <w:top w:val="single" w:sz="4" w:space="0" w:color="000000"/>
              <w:left w:val="single" w:sz="4" w:space="0" w:color="000000"/>
              <w:bottom w:val="single" w:sz="4" w:space="0" w:color="000000"/>
              <w:right w:val="single" w:sz="4" w:space="0" w:color="000000"/>
            </w:tcBorders>
            <w:shd w:val="clear" w:color="auto" w:fill="auto"/>
          </w:tcPr>
          <w:p w14:paraId="6C111A54" w14:textId="77777777" w:rsidR="00760766" w:rsidRPr="004471CF" w:rsidRDefault="00306178">
            <w:pPr>
              <w:spacing w:after="0" w:line="240" w:lineRule="auto"/>
              <w:jc w:val="both"/>
              <w:rPr>
                <w:rFonts w:ascii="Times New Roman" w:hAnsi="Times New Roman" w:cs="Times New Roman"/>
                <w:b/>
                <w:i/>
                <w:sz w:val="24"/>
                <w:szCs w:val="24"/>
              </w:rPr>
            </w:pPr>
            <w:r w:rsidRPr="004471CF">
              <w:rPr>
                <w:rFonts w:ascii="Times New Roman" w:hAnsi="Times New Roman" w:cs="Times New Roman"/>
                <w:b/>
                <w:i/>
                <w:sz w:val="24"/>
                <w:szCs w:val="24"/>
              </w:rPr>
              <w:t>Gyventojų pasiūlymai:</w:t>
            </w:r>
          </w:p>
          <w:p w14:paraId="672BFCCD" w14:textId="6846E7A0" w:rsidR="00760766" w:rsidRPr="004471CF" w:rsidRDefault="00563FE1">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6178" w:rsidRPr="004471CF">
              <w:rPr>
                <w:rFonts w:ascii="Times New Roman" w:hAnsi="Times New Roman" w:cs="Times New Roman"/>
                <w:sz w:val="24"/>
                <w:szCs w:val="24"/>
              </w:rPr>
              <w:t>Įkurti savarankiško gyvenimo</w:t>
            </w:r>
            <w:r w:rsidR="004E0D1C">
              <w:rPr>
                <w:rFonts w:ascii="Times New Roman" w:hAnsi="Times New Roman" w:cs="Times New Roman"/>
                <w:sz w:val="24"/>
                <w:szCs w:val="24"/>
              </w:rPr>
              <w:t xml:space="preserve"> </w:t>
            </w:r>
            <w:r w:rsidR="00306178" w:rsidRPr="004471CF">
              <w:rPr>
                <w:rFonts w:ascii="Times New Roman" w:hAnsi="Times New Roman" w:cs="Times New Roman"/>
                <w:sz w:val="24"/>
                <w:szCs w:val="24"/>
              </w:rPr>
              <w:t>/ grupinio gyvenimo namus neįgalie</w:t>
            </w:r>
            <w:r w:rsidR="001911D5">
              <w:rPr>
                <w:rFonts w:ascii="Times New Roman" w:hAnsi="Times New Roman" w:cs="Times New Roman"/>
                <w:sz w:val="24"/>
                <w:szCs w:val="24"/>
              </w:rPr>
              <w:t>sie</w:t>
            </w:r>
            <w:r w:rsidR="00306178" w:rsidRPr="004471CF">
              <w:rPr>
                <w:rFonts w:ascii="Times New Roman" w:hAnsi="Times New Roman" w:cs="Times New Roman"/>
                <w:sz w:val="24"/>
                <w:szCs w:val="24"/>
              </w:rPr>
              <w:t>ms;</w:t>
            </w:r>
          </w:p>
          <w:p w14:paraId="1D8E4115" w14:textId="65F8CE37" w:rsidR="00563FE1" w:rsidRDefault="00306178" w:rsidP="00563FE1">
            <w:pPr>
              <w:numPr>
                <w:ilvl w:val="0"/>
                <w:numId w:val="3"/>
              </w:numPr>
              <w:spacing w:after="0" w:line="240" w:lineRule="auto"/>
              <w:ind w:left="56" w:hanging="56"/>
              <w:jc w:val="both"/>
              <w:rPr>
                <w:rFonts w:ascii="Times New Roman" w:hAnsi="Times New Roman" w:cs="Times New Roman"/>
                <w:sz w:val="24"/>
                <w:szCs w:val="24"/>
              </w:rPr>
            </w:pPr>
            <w:r w:rsidRPr="004471CF">
              <w:rPr>
                <w:rFonts w:ascii="Times New Roman" w:hAnsi="Times New Roman" w:cs="Times New Roman"/>
                <w:sz w:val="24"/>
                <w:szCs w:val="24"/>
              </w:rPr>
              <w:t>Spręsti psichikos negali</w:t>
            </w:r>
            <w:r w:rsidR="001911D5">
              <w:rPr>
                <w:rFonts w:ascii="Times New Roman" w:hAnsi="Times New Roman" w:cs="Times New Roman"/>
                <w:sz w:val="24"/>
                <w:szCs w:val="24"/>
              </w:rPr>
              <w:t>os problemas</w:t>
            </w:r>
            <w:r w:rsidRPr="004471CF">
              <w:rPr>
                <w:rFonts w:ascii="Times New Roman" w:hAnsi="Times New Roman" w:cs="Times New Roman"/>
                <w:sz w:val="24"/>
                <w:szCs w:val="24"/>
              </w:rPr>
              <w:t>, senyvo amžiaus asmenų priežiūros klausim</w:t>
            </w:r>
            <w:r w:rsidR="001911D5">
              <w:rPr>
                <w:rFonts w:ascii="Times New Roman" w:hAnsi="Times New Roman" w:cs="Times New Roman"/>
                <w:sz w:val="24"/>
                <w:szCs w:val="24"/>
              </w:rPr>
              <w:t>ą</w:t>
            </w:r>
            <w:r w:rsidRPr="004471CF">
              <w:rPr>
                <w:rFonts w:ascii="Times New Roman" w:hAnsi="Times New Roman" w:cs="Times New Roman"/>
                <w:sz w:val="24"/>
                <w:szCs w:val="24"/>
              </w:rPr>
              <w:t>, skirti didesnį finansavimą dienos užimtumo centrams</w:t>
            </w:r>
            <w:r w:rsidR="001911D5">
              <w:rPr>
                <w:rFonts w:ascii="Times New Roman" w:hAnsi="Times New Roman" w:cs="Times New Roman"/>
                <w:sz w:val="24"/>
                <w:szCs w:val="24"/>
              </w:rPr>
              <w:t>.</w:t>
            </w:r>
          </w:p>
          <w:p w14:paraId="756378B9" w14:textId="07D74A22" w:rsidR="00563FE1" w:rsidRDefault="00306178" w:rsidP="00563FE1">
            <w:pPr>
              <w:numPr>
                <w:ilvl w:val="0"/>
                <w:numId w:val="3"/>
              </w:numPr>
              <w:spacing w:after="0" w:line="240" w:lineRule="auto"/>
              <w:ind w:left="56" w:hanging="56"/>
              <w:jc w:val="both"/>
              <w:rPr>
                <w:rFonts w:ascii="Times New Roman" w:hAnsi="Times New Roman" w:cs="Times New Roman"/>
                <w:sz w:val="24"/>
                <w:szCs w:val="24"/>
              </w:rPr>
            </w:pPr>
            <w:r w:rsidRPr="00563FE1">
              <w:rPr>
                <w:rFonts w:ascii="Times New Roman" w:hAnsi="Times New Roman" w:cs="Times New Roman"/>
                <w:sz w:val="24"/>
                <w:szCs w:val="24"/>
              </w:rPr>
              <w:t>Didesnis informacijos prieinamumas dėl paslaugų (kam, kokios, kur gauti, kokius dokumentus pildyti ir t.</w:t>
            </w:r>
            <w:r w:rsidR="001911D5">
              <w:rPr>
                <w:rFonts w:ascii="Times New Roman" w:hAnsi="Times New Roman" w:cs="Times New Roman"/>
                <w:sz w:val="24"/>
                <w:szCs w:val="24"/>
              </w:rPr>
              <w:t xml:space="preserve"> </w:t>
            </w:r>
            <w:r w:rsidRPr="00563FE1">
              <w:rPr>
                <w:rFonts w:ascii="Times New Roman" w:hAnsi="Times New Roman" w:cs="Times New Roman"/>
                <w:sz w:val="24"/>
                <w:szCs w:val="24"/>
              </w:rPr>
              <w:t>t.)</w:t>
            </w:r>
            <w:r w:rsidR="001911D5">
              <w:rPr>
                <w:rFonts w:ascii="Times New Roman" w:hAnsi="Times New Roman" w:cs="Times New Roman"/>
                <w:sz w:val="24"/>
                <w:szCs w:val="24"/>
              </w:rPr>
              <w:t>.</w:t>
            </w:r>
          </w:p>
          <w:p w14:paraId="041B56F5" w14:textId="668717A1" w:rsidR="00563FE1" w:rsidRDefault="00306178" w:rsidP="00563FE1">
            <w:pPr>
              <w:numPr>
                <w:ilvl w:val="0"/>
                <w:numId w:val="3"/>
              </w:numPr>
              <w:spacing w:after="0" w:line="240" w:lineRule="auto"/>
              <w:ind w:left="56" w:hanging="56"/>
              <w:jc w:val="both"/>
              <w:rPr>
                <w:rFonts w:ascii="Times New Roman" w:hAnsi="Times New Roman" w:cs="Times New Roman"/>
                <w:sz w:val="24"/>
                <w:szCs w:val="24"/>
              </w:rPr>
            </w:pPr>
            <w:r w:rsidRPr="00563FE1">
              <w:rPr>
                <w:rFonts w:ascii="Times New Roman" w:hAnsi="Times New Roman" w:cs="Times New Roman"/>
                <w:sz w:val="24"/>
                <w:szCs w:val="24"/>
              </w:rPr>
              <w:t>Siekti socialinės</w:t>
            </w:r>
            <w:r w:rsidR="001911D5">
              <w:rPr>
                <w:rFonts w:ascii="Times New Roman" w:hAnsi="Times New Roman" w:cs="Times New Roman"/>
                <w:sz w:val="24"/>
                <w:szCs w:val="24"/>
              </w:rPr>
              <w:t xml:space="preserve"> </w:t>
            </w:r>
            <w:r w:rsidRPr="00563FE1">
              <w:rPr>
                <w:rFonts w:ascii="Times New Roman" w:hAnsi="Times New Roman" w:cs="Times New Roman"/>
                <w:sz w:val="24"/>
                <w:szCs w:val="24"/>
              </w:rPr>
              <w:t xml:space="preserve">/ švietimo / sveikatos priežiūros </w:t>
            </w:r>
            <w:r w:rsidR="001911D5">
              <w:rPr>
                <w:rFonts w:ascii="Times New Roman" w:hAnsi="Times New Roman" w:cs="Times New Roman"/>
                <w:sz w:val="24"/>
                <w:szCs w:val="24"/>
              </w:rPr>
              <w:t>ir</w:t>
            </w:r>
            <w:r w:rsidRPr="00563FE1">
              <w:rPr>
                <w:rFonts w:ascii="Times New Roman" w:hAnsi="Times New Roman" w:cs="Times New Roman"/>
                <w:sz w:val="24"/>
                <w:szCs w:val="24"/>
              </w:rPr>
              <w:t xml:space="preserve"> NVO įstaigų glaudaus bendradarbiavimo</w:t>
            </w:r>
            <w:r w:rsidR="001911D5">
              <w:rPr>
                <w:rFonts w:ascii="Times New Roman" w:hAnsi="Times New Roman" w:cs="Times New Roman"/>
                <w:sz w:val="24"/>
                <w:szCs w:val="24"/>
              </w:rPr>
              <w:t>,</w:t>
            </w:r>
            <w:r w:rsidRPr="00563FE1">
              <w:rPr>
                <w:rFonts w:ascii="Times New Roman" w:hAnsi="Times New Roman" w:cs="Times New Roman"/>
                <w:sz w:val="24"/>
                <w:szCs w:val="24"/>
              </w:rPr>
              <w:t xml:space="preserve"> gyventojų informavimo apie organizuojamas paslaugas (taikant „vieno langelio“ principą, nepamesti „kliento“)</w:t>
            </w:r>
            <w:r w:rsidR="001911D5">
              <w:rPr>
                <w:rFonts w:ascii="Times New Roman" w:hAnsi="Times New Roman" w:cs="Times New Roman"/>
                <w:sz w:val="24"/>
                <w:szCs w:val="24"/>
              </w:rPr>
              <w:t>.</w:t>
            </w:r>
          </w:p>
          <w:p w14:paraId="27E3B153" w14:textId="71884814" w:rsidR="00760766" w:rsidRPr="00563FE1" w:rsidRDefault="00306178" w:rsidP="00563FE1">
            <w:pPr>
              <w:numPr>
                <w:ilvl w:val="0"/>
                <w:numId w:val="3"/>
              </w:numPr>
              <w:spacing w:after="0" w:line="240" w:lineRule="auto"/>
              <w:ind w:left="56" w:hanging="56"/>
              <w:jc w:val="both"/>
              <w:rPr>
                <w:rFonts w:ascii="Times New Roman" w:hAnsi="Times New Roman" w:cs="Times New Roman"/>
                <w:sz w:val="24"/>
                <w:szCs w:val="24"/>
              </w:rPr>
            </w:pPr>
            <w:r w:rsidRPr="00563FE1">
              <w:rPr>
                <w:rFonts w:ascii="Times New Roman" w:hAnsi="Times New Roman" w:cs="Times New Roman"/>
                <w:sz w:val="24"/>
                <w:szCs w:val="24"/>
              </w:rPr>
              <w:t>Organizuoti socialinių darbuotojų kompetencijos kėlimą, supervizijas (ypač dirbantiems su proto ir psichikos negali</w:t>
            </w:r>
            <w:r w:rsidR="001911D5">
              <w:rPr>
                <w:rFonts w:ascii="Times New Roman" w:hAnsi="Times New Roman" w:cs="Times New Roman"/>
                <w:sz w:val="24"/>
                <w:szCs w:val="24"/>
              </w:rPr>
              <w:t>ą turinčiais asmenimis</w:t>
            </w:r>
            <w:r w:rsidRPr="00563FE1">
              <w:rPr>
                <w:rFonts w:ascii="Times New Roman" w:hAnsi="Times New Roman" w:cs="Times New Roman"/>
                <w:sz w:val="24"/>
                <w:szCs w:val="24"/>
              </w:rPr>
              <w:t>)</w:t>
            </w:r>
            <w:r w:rsidR="001911D5">
              <w:rPr>
                <w:rFonts w:ascii="Times New Roman" w:hAnsi="Times New Roman" w:cs="Times New Roman"/>
                <w:sz w:val="24"/>
                <w:szCs w:val="24"/>
              </w:rPr>
              <w:t>.</w:t>
            </w:r>
          </w:p>
          <w:p w14:paraId="65167918" w14:textId="19102EDF" w:rsidR="00760766" w:rsidRPr="004471CF" w:rsidRDefault="00306178">
            <w:pPr>
              <w:numPr>
                <w:ilvl w:val="0"/>
                <w:numId w:val="3"/>
              </w:numPr>
              <w:spacing w:after="240" w:line="240" w:lineRule="auto"/>
              <w:jc w:val="both"/>
              <w:rPr>
                <w:rFonts w:ascii="Times New Roman" w:hAnsi="Times New Roman" w:cs="Times New Roman"/>
                <w:sz w:val="24"/>
                <w:szCs w:val="24"/>
              </w:rPr>
            </w:pPr>
            <w:r w:rsidRPr="004471CF">
              <w:rPr>
                <w:rFonts w:ascii="Times New Roman" w:hAnsi="Times New Roman" w:cs="Times New Roman"/>
                <w:sz w:val="24"/>
                <w:szCs w:val="24"/>
              </w:rPr>
              <w:t>Stiprinti materialinę pagalbą NVO, kurios teikia socialines paslaugas</w:t>
            </w:r>
            <w:r w:rsidR="001911D5">
              <w:rPr>
                <w:rFonts w:ascii="Times New Roman" w:hAnsi="Times New Roman" w:cs="Times New Roman"/>
                <w:sz w:val="24"/>
                <w:szCs w:val="24"/>
              </w:rPr>
              <w:t>.</w:t>
            </w:r>
          </w:p>
        </w:tc>
      </w:tr>
      <w:tr w:rsidR="00760766" w:rsidRPr="004471CF" w14:paraId="1655B81F" w14:textId="77777777" w:rsidTr="0001244A">
        <w:tc>
          <w:tcPr>
            <w:tcW w:w="2660" w:type="dxa"/>
            <w:tcBorders>
              <w:top w:val="single" w:sz="4" w:space="0" w:color="000000"/>
              <w:left w:val="single" w:sz="4" w:space="0" w:color="000000"/>
              <w:bottom w:val="single" w:sz="4" w:space="0" w:color="000000"/>
            </w:tcBorders>
            <w:shd w:val="clear" w:color="auto" w:fill="auto"/>
          </w:tcPr>
          <w:p w14:paraId="1FCD95EE" w14:textId="77777777" w:rsidR="00760766" w:rsidRPr="004471CF" w:rsidRDefault="00306178" w:rsidP="00563FE1">
            <w:pPr>
              <w:spacing w:after="0" w:line="240" w:lineRule="auto"/>
              <w:ind w:right="153"/>
              <w:jc w:val="both"/>
              <w:rPr>
                <w:rFonts w:ascii="Times New Roman" w:hAnsi="Times New Roman" w:cs="Times New Roman"/>
                <w:sz w:val="24"/>
                <w:szCs w:val="24"/>
              </w:rPr>
            </w:pPr>
            <w:r w:rsidRPr="004471CF">
              <w:rPr>
                <w:rFonts w:ascii="Times New Roman" w:hAnsi="Times New Roman" w:cs="Times New Roman"/>
                <w:sz w:val="24"/>
                <w:szCs w:val="24"/>
              </w:rPr>
              <w:t>2. Paslaugos socialinę riziką patiriantiems vaikams ir jų šeimoms</w:t>
            </w:r>
          </w:p>
          <w:p w14:paraId="2CFD9DA9" w14:textId="77777777" w:rsidR="00760766" w:rsidRPr="004471CF" w:rsidRDefault="00760766">
            <w:pPr>
              <w:spacing w:after="0" w:line="240" w:lineRule="auto"/>
              <w:ind w:right="658"/>
              <w:rPr>
                <w:rFonts w:ascii="Times New Roman" w:hAnsi="Times New Roman" w:cs="Times New Roman"/>
                <w:sz w:val="24"/>
                <w:szCs w:val="24"/>
              </w:rPr>
            </w:pPr>
          </w:p>
          <w:p w14:paraId="189619D7" w14:textId="77777777" w:rsidR="00760766" w:rsidRPr="004471CF" w:rsidRDefault="00760766">
            <w:pPr>
              <w:spacing w:after="0" w:line="240" w:lineRule="auto"/>
              <w:ind w:right="658"/>
              <w:rPr>
                <w:rFonts w:ascii="Times New Roman" w:hAnsi="Times New Roman" w:cs="Times New Roman"/>
                <w:sz w:val="24"/>
                <w:szCs w:val="24"/>
              </w:rPr>
            </w:pPr>
          </w:p>
          <w:p w14:paraId="5169FE7C" w14:textId="77777777" w:rsidR="00760766" w:rsidRPr="004471CF" w:rsidRDefault="00760766">
            <w:pPr>
              <w:spacing w:after="0" w:line="240" w:lineRule="auto"/>
              <w:ind w:right="658"/>
              <w:rPr>
                <w:rFonts w:ascii="Times New Roman" w:hAnsi="Times New Roman" w:cs="Times New Roman"/>
                <w:sz w:val="24"/>
                <w:szCs w:val="24"/>
              </w:rPr>
            </w:pPr>
          </w:p>
          <w:p w14:paraId="6A54A96B" w14:textId="77777777" w:rsidR="00760766" w:rsidRPr="004471CF" w:rsidRDefault="00760766">
            <w:pPr>
              <w:spacing w:after="0" w:line="240" w:lineRule="auto"/>
              <w:ind w:right="658"/>
              <w:rPr>
                <w:rFonts w:ascii="Times New Roman" w:hAnsi="Times New Roman" w:cs="Times New Roman"/>
                <w:sz w:val="24"/>
                <w:szCs w:val="24"/>
              </w:rPr>
            </w:pPr>
          </w:p>
          <w:p w14:paraId="4CF46DEC" w14:textId="77777777" w:rsidR="00760766" w:rsidRPr="004471CF" w:rsidRDefault="00760766">
            <w:pPr>
              <w:spacing w:after="0" w:line="240" w:lineRule="auto"/>
              <w:ind w:right="658"/>
              <w:rPr>
                <w:rFonts w:ascii="Times New Roman" w:hAnsi="Times New Roman" w:cs="Times New Roman"/>
                <w:sz w:val="24"/>
                <w:szCs w:val="24"/>
              </w:rPr>
            </w:pPr>
          </w:p>
        </w:tc>
        <w:tc>
          <w:tcPr>
            <w:tcW w:w="7743" w:type="dxa"/>
            <w:tcBorders>
              <w:top w:val="single" w:sz="4" w:space="0" w:color="000000"/>
              <w:left w:val="single" w:sz="4" w:space="0" w:color="000000"/>
              <w:bottom w:val="single" w:sz="4" w:space="0" w:color="000000"/>
              <w:right w:val="single" w:sz="4" w:space="0" w:color="000000"/>
            </w:tcBorders>
            <w:shd w:val="clear" w:color="auto" w:fill="auto"/>
          </w:tcPr>
          <w:p w14:paraId="5829E0D5" w14:textId="77777777" w:rsidR="00760766" w:rsidRPr="004471CF" w:rsidRDefault="00306178">
            <w:pPr>
              <w:spacing w:after="0" w:line="240" w:lineRule="auto"/>
              <w:jc w:val="both"/>
              <w:rPr>
                <w:rFonts w:ascii="Times New Roman" w:hAnsi="Times New Roman" w:cs="Times New Roman"/>
                <w:b/>
                <w:i/>
                <w:sz w:val="24"/>
                <w:szCs w:val="24"/>
              </w:rPr>
            </w:pPr>
            <w:r w:rsidRPr="004471CF">
              <w:rPr>
                <w:rFonts w:ascii="Times New Roman" w:hAnsi="Times New Roman" w:cs="Times New Roman"/>
                <w:i/>
                <w:sz w:val="24"/>
                <w:szCs w:val="24"/>
              </w:rPr>
              <w:t xml:space="preserve"> </w:t>
            </w:r>
            <w:r w:rsidRPr="004471CF">
              <w:rPr>
                <w:rFonts w:ascii="Times New Roman" w:hAnsi="Times New Roman" w:cs="Times New Roman"/>
                <w:b/>
                <w:i/>
                <w:sz w:val="24"/>
                <w:szCs w:val="24"/>
              </w:rPr>
              <w:t>VVTAĮT siūlymai dėl trūkstamų socialinių paslaugų mieste:</w:t>
            </w:r>
          </w:p>
          <w:p w14:paraId="59A32D02" w14:textId="5707E4CE"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w:t>
            </w:r>
            <w:r w:rsidR="00563FE1">
              <w:rPr>
                <w:rFonts w:ascii="Times New Roman" w:hAnsi="Times New Roman" w:cs="Times New Roman"/>
                <w:sz w:val="24"/>
                <w:szCs w:val="24"/>
              </w:rPr>
              <w:t xml:space="preserve"> </w:t>
            </w:r>
            <w:r w:rsidRPr="004471CF">
              <w:rPr>
                <w:rFonts w:ascii="Times New Roman" w:hAnsi="Times New Roman" w:cs="Times New Roman"/>
                <w:sz w:val="24"/>
                <w:szCs w:val="24"/>
              </w:rPr>
              <w:t>Plėtoti specializuotų paslaugų teikimą neįgaliesiems, raidos sutrikimų turintiems vaikams, paaugliams ir jaunuoliams, patyrusiems fizinę, seksualinę prievartą, turintiems suicidinių, savęs žalojimo minčių, išgyvenantiems krizę</w:t>
            </w:r>
            <w:r w:rsidR="001911D5">
              <w:rPr>
                <w:rFonts w:ascii="Times New Roman" w:hAnsi="Times New Roman" w:cs="Times New Roman"/>
                <w:sz w:val="24"/>
                <w:szCs w:val="24"/>
              </w:rPr>
              <w:t>.</w:t>
            </w:r>
          </w:p>
          <w:p w14:paraId="64029990" w14:textId="7E7CBD48" w:rsidR="00760766" w:rsidRPr="004471CF" w:rsidRDefault="00306178" w:rsidP="00563FE1">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 Įsteigti Krizių centrą šeimoms (išgyvenančioms krizę, paskyrus vaiko laikinąją priežiūrą įstaigoje</w:t>
            </w:r>
            <w:r w:rsidR="001911D5">
              <w:rPr>
                <w:rFonts w:ascii="Times New Roman" w:hAnsi="Times New Roman" w:cs="Times New Roman"/>
                <w:sz w:val="24"/>
                <w:szCs w:val="24"/>
              </w:rPr>
              <w:t xml:space="preserve"> – </w:t>
            </w:r>
            <w:r w:rsidRPr="004471CF">
              <w:rPr>
                <w:rFonts w:ascii="Times New Roman" w:hAnsi="Times New Roman" w:cs="Times New Roman"/>
                <w:sz w:val="24"/>
                <w:szCs w:val="24"/>
              </w:rPr>
              <w:t>apgyvendinimas, visą parą paslaugas teikiantys darbuotojai)</w:t>
            </w:r>
            <w:r w:rsidR="001911D5">
              <w:rPr>
                <w:rFonts w:ascii="Times New Roman" w:hAnsi="Times New Roman" w:cs="Times New Roman"/>
                <w:sz w:val="24"/>
                <w:szCs w:val="24"/>
              </w:rPr>
              <w:t>.</w:t>
            </w:r>
          </w:p>
          <w:p w14:paraId="52CA2279" w14:textId="18E820FB" w:rsidR="00760766" w:rsidRPr="004471CF" w:rsidRDefault="00306178" w:rsidP="00563FE1">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w:t>
            </w:r>
            <w:r w:rsidR="00563FE1">
              <w:rPr>
                <w:rFonts w:ascii="Times New Roman" w:hAnsi="Times New Roman" w:cs="Times New Roman"/>
                <w:sz w:val="24"/>
                <w:szCs w:val="24"/>
              </w:rPr>
              <w:t xml:space="preserve"> </w:t>
            </w:r>
            <w:r w:rsidRPr="004471CF">
              <w:rPr>
                <w:rFonts w:ascii="Times New Roman" w:hAnsi="Times New Roman" w:cs="Times New Roman"/>
                <w:sz w:val="24"/>
                <w:szCs w:val="24"/>
              </w:rPr>
              <w:t>Įsteigti savarankiško gyvenimo namus nepilnamečiams (apgyvendinimas, palydimosios globos paslauga jaunuoliams).</w:t>
            </w:r>
          </w:p>
          <w:p w14:paraId="2F994AC8" w14:textId="10612341" w:rsidR="00760766" w:rsidRPr="004471CF" w:rsidRDefault="00306178" w:rsidP="00563FE1">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 Skubios psichologinės pagalbos šeimai užtikrinimas, vaikui atsidūrus krizinėje situacijoje</w:t>
            </w:r>
            <w:r w:rsidR="001911D5">
              <w:rPr>
                <w:rFonts w:ascii="Times New Roman" w:hAnsi="Times New Roman" w:cs="Times New Roman"/>
                <w:sz w:val="24"/>
                <w:szCs w:val="24"/>
              </w:rPr>
              <w:t>.</w:t>
            </w:r>
          </w:p>
          <w:p w14:paraId="26D6B7CB" w14:textId="33370577" w:rsidR="00760766" w:rsidRPr="00563FE1"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5. Plėtoti socialinių įgūdžių ugdymo, sociokultūrines paslaugas (šeimų klubai, meno ir kt. formų terapijos)</w:t>
            </w:r>
            <w:r w:rsidR="001911D5">
              <w:rPr>
                <w:rFonts w:ascii="Times New Roman" w:hAnsi="Times New Roman" w:cs="Times New Roman"/>
                <w:sz w:val="24"/>
                <w:szCs w:val="24"/>
              </w:rPr>
              <w:t>.</w:t>
            </w:r>
          </w:p>
        </w:tc>
      </w:tr>
      <w:tr w:rsidR="00760766" w:rsidRPr="004471CF" w14:paraId="4871E571" w14:textId="77777777" w:rsidTr="0001244A">
        <w:tc>
          <w:tcPr>
            <w:tcW w:w="2660" w:type="dxa"/>
            <w:tcBorders>
              <w:top w:val="single" w:sz="4" w:space="0" w:color="000000"/>
              <w:left w:val="single" w:sz="4" w:space="0" w:color="000000"/>
              <w:bottom w:val="single" w:sz="4" w:space="0" w:color="000000"/>
            </w:tcBorders>
            <w:shd w:val="clear" w:color="auto" w:fill="auto"/>
          </w:tcPr>
          <w:p w14:paraId="71853AC6" w14:textId="77777777" w:rsidR="00760766" w:rsidRPr="004471CF" w:rsidRDefault="00306178">
            <w:pPr>
              <w:spacing w:after="0" w:line="240" w:lineRule="auto"/>
              <w:rPr>
                <w:rFonts w:ascii="Times New Roman" w:hAnsi="Times New Roman" w:cs="Times New Roman"/>
                <w:sz w:val="24"/>
                <w:szCs w:val="24"/>
              </w:rPr>
            </w:pPr>
            <w:r w:rsidRPr="004471CF">
              <w:rPr>
                <w:rFonts w:ascii="Times New Roman" w:hAnsi="Times New Roman" w:cs="Times New Roman"/>
                <w:sz w:val="24"/>
                <w:szCs w:val="24"/>
              </w:rPr>
              <w:t>3. Paslaugų</w:t>
            </w:r>
            <w:r w:rsidR="00563FE1">
              <w:rPr>
                <w:rFonts w:ascii="Times New Roman" w:hAnsi="Times New Roman" w:cs="Times New Roman"/>
                <w:sz w:val="24"/>
                <w:szCs w:val="24"/>
              </w:rPr>
              <w:t xml:space="preserve"> </w:t>
            </w:r>
            <w:r w:rsidRPr="004471CF">
              <w:rPr>
                <w:rFonts w:ascii="Times New Roman" w:hAnsi="Times New Roman" w:cs="Times New Roman"/>
                <w:sz w:val="24"/>
                <w:szCs w:val="24"/>
              </w:rPr>
              <w:t>prieinamumas</w:t>
            </w:r>
          </w:p>
        </w:tc>
        <w:tc>
          <w:tcPr>
            <w:tcW w:w="7743" w:type="dxa"/>
            <w:tcBorders>
              <w:top w:val="single" w:sz="4" w:space="0" w:color="000000"/>
              <w:left w:val="single" w:sz="4" w:space="0" w:color="000000"/>
              <w:bottom w:val="single" w:sz="4" w:space="0" w:color="000000"/>
              <w:right w:val="single" w:sz="4" w:space="0" w:color="000000"/>
            </w:tcBorders>
            <w:shd w:val="clear" w:color="auto" w:fill="auto"/>
          </w:tcPr>
          <w:p w14:paraId="1F2CC301" w14:textId="77777777" w:rsidR="00760766" w:rsidRPr="004471CF" w:rsidRDefault="00306178" w:rsidP="00563FE1">
            <w:pPr>
              <w:spacing w:after="0" w:line="240" w:lineRule="auto"/>
              <w:ind w:left="100"/>
              <w:rPr>
                <w:rFonts w:ascii="Times New Roman" w:hAnsi="Times New Roman" w:cs="Times New Roman"/>
                <w:b/>
                <w:i/>
                <w:sz w:val="24"/>
                <w:szCs w:val="24"/>
              </w:rPr>
            </w:pPr>
            <w:r w:rsidRPr="004471CF">
              <w:rPr>
                <w:rFonts w:ascii="Times New Roman" w:hAnsi="Times New Roman" w:cs="Times New Roman"/>
                <w:b/>
                <w:i/>
                <w:sz w:val="24"/>
                <w:szCs w:val="24"/>
              </w:rPr>
              <w:t>NVO pasiūlymai:</w:t>
            </w:r>
          </w:p>
          <w:p w14:paraId="1341C79F" w14:textId="3E4B4907" w:rsidR="00760766" w:rsidRPr="004471CF" w:rsidRDefault="00306178" w:rsidP="00563FE1">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w:t>
            </w:r>
            <w:r w:rsidR="00FE4AD8">
              <w:rPr>
                <w:rFonts w:ascii="Times New Roman" w:hAnsi="Times New Roman" w:cs="Times New Roman"/>
                <w:sz w:val="24"/>
                <w:szCs w:val="24"/>
              </w:rPr>
              <w:t xml:space="preserve"> </w:t>
            </w:r>
            <w:r w:rsidRPr="004471CF">
              <w:rPr>
                <w:rFonts w:ascii="Times New Roman" w:hAnsi="Times New Roman" w:cs="Times New Roman"/>
                <w:sz w:val="24"/>
                <w:szCs w:val="24"/>
              </w:rPr>
              <w:t>Pateikti susistemintą informaciją el. erdvėje (savivaldybės</w:t>
            </w:r>
            <w:r w:rsidR="00FE4AD8">
              <w:rPr>
                <w:rFonts w:ascii="Times New Roman" w:hAnsi="Times New Roman" w:cs="Times New Roman"/>
                <w:sz w:val="24"/>
                <w:szCs w:val="24"/>
              </w:rPr>
              <w:t xml:space="preserve"> </w:t>
            </w:r>
            <w:r w:rsidRPr="004471CF">
              <w:rPr>
                <w:rFonts w:ascii="Times New Roman" w:hAnsi="Times New Roman" w:cs="Times New Roman"/>
                <w:sz w:val="24"/>
                <w:szCs w:val="24"/>
              </w:rPr>
              <w:t>/</w:t>
            </w:r>
            <w:r w:rsidR="00FE4AD8">
              <w:rPr>
                <w:rFonts w:ascii="Times New Roman" w:hAnsi="Times New Roman" w:cs="Times New Roman"/>
                <w:sz w:val="24"/>
                <w:szCs w:val="24"/>
              </w:rPr>
              <w:t xml:space="preserve"> </w:t>
            </w:r>
            <w:r w:rsidRPr="004471CF">
              <w:rPr>
                <w:rFonts w:ascii="Times New Roman" w:hAnsi="Times New Roman" w:cs="Times New Roman"/>
                <w:sz w:val="24"/>
                <w:szCs w:val="24"/>
              </w:rPr>
              <w:t>įstaigų el. svetainės), žiniasklaida (spauda), soc</w:t>
            </w:r>
            <w:r w:rsidR="00FE4AD8">
              <w:rPr>
                <w:rFonts w:ascii="Times New Roman" w:hAnsi="Times New Roman" w:cs="Times New Roman"/>
                <w:sz w:val="24"/>
                <w:szCs w:val="24"/>
              </w:rPr>
              <w:t>.</w:t>
            </w:r>
            <w:r w:rsidRPr="004471CF">
              <w:rPr>
                <w:rFonts w:ascii="Times New Roman" w:hAnsi="Times New Roman" w:cs="Times New Roman"/>
                <w:sz w:val="24"/>
                <w:szCs w:val="24"/>
              </w:rPr>
              <w:t xml:space="preserve"> tinklai (įtaigi grafika, vaizdo įrašas, pritaikymas asmenims</w:t>
            </w:r>
            <w:r w:rsidR="00FE4AD8">
              <w:rPr>
                <w:rFonts w:ascii="Times New Roman" w:hAnsi="Times New Roman" w:cs="Times New Roman"/>
                <w:sz w:val="24"/>
                <w:szCs w:val="24"/>
              </w:rPr>
              <w:t>, turintiems</w:t>
            </w:r>
            <w:r w:rsidRPr="004471CF">
              <w:rPr>
                <w:rFonts w:ascii="Times New Roman" w:hAnsi="Times New Roman" w:cs="Times New Roman"/>
                <w:sz w:val="24"/>
                <w:szCs w:val="24"/>
              </w:rPr>
              <w:t xml:space="preserve"> negali</w:t>
            </w:r>
            <w:r w:rsidR="00FE4AD8">
              <w:rPr>
                <w:rFonts w:ascii="Times New Roman" w:hAnsi="Times New Roman" w:cs="Times New Roman"/>
                <w:sz w:val="24"/>
                <w:szCs w:val="24"/>
              </w:rPr>
              <w:t>ą</w:t>
            </w:r>
            <w:r w:rsidRPr="004471CF">
              <w:rPr>
                <w:rFonts w:ascii="Times New Roman" w:hAnsi="Times New Roman" w:cs="Times New Roman"/>
                <w:sz w:val="24"/>
                <w:szCs w:val="24"/>
              </w:rPr>
              <w:t>)</w:t>
            </w:r>
            <w:r w:rsidR="00FE4AD8">
              <w:rPr>
                <w:rFonts w:ascii="Times New Roman" w:hAnsi="Times New Roman" w:cs="Times New Roman"/>
                <w:sz w:val="24"/>
                <w:szCs w:val="24"/>
              </w:rPr>
              <w:t>.</w:t>
            </w:r>
          </w:p>
          <w:p w14:paraId="5D93D276" w14:textId="2C497BE3" w:rsidR="00760766" w:rsidRPr="004471CF" w:rsidRDefault="00306178" w:rsidP="00563FE1">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w:t>
            </w:r>
            <w:r w:rsidR="00FE4AD8">
              <w:rPr>
                <w:rFonts w:ascii="Times New Roman" w:hAnsi="Times New Roman" w:cs="Times New Roman"/>
                <w:sz w:val="24"/>
                <w:szCs w:val="24"/>
              </w:rPr>
              <w:t xml:space="preserve"> </w:t>
            </w:r>
            <w:r w:rsidRPr="004471CF">
              <w:rPr>
                <w:rFonts w:ascii="Times New Roman" w:hAnsi="Times New Roman" w:cs="Times New Roman"/>
                <w:sz w:val="24"/>
                <w:szCs w:val="24"/>
              </w:rPr>
              <w:t>Lankstinukų platinimas įstaigose</w:t>
            </w:r>
            <w:r w:rsidR="00D36794">
              <w:rPr>
                <w:rFonts w:ascii="Times New Roman" w:hAnsi="Times New Roman" w:cs="Times New Roman"/>
                <w:sz w:val="24"/>
                <w:szCs w:val="24"/>
              </w:rPr>
              <w:t xml:space="preserve"> </w:t>
            </w:r>
            <w:r w:rsidRPr="004471CF">
              <w:rPr>
                <w:rFonts w:ascii="Times New Roman" w:hAnsi="Times New Roman" w:cs="Times New Roman"/>
                <w:sz w:val="24"/>
                <w:szCs w:val="24"/>
              </w:rPr>
              <w:t>/</w:t>
            </w:r>
            <w:r w:rsidR="00D36794">
              <w:rPr>
                <w:rFonts w:ascii="Times New Roman" w:hAnsi="Times New Roman" w:cs="Times New Roman"/>
                <w:sz w:val="24"/>
                <w:szCs w:val="24"/>
              </w:rPr>
              <w:t xml:space="preserve"> </w:t>
            </w:r>
            <w:r w:rsidRPr="004471CF">
              <w:rPr>
                <w:rFonts w:ascii="Times New Roman" w:hAnsi="Times New Roman" w:cs="Times New Roman"/>
                <w:sz w:val="24"/>
                <w:szCs w:val="24"/>
              </w:rPr>
              <w:t>organizacijose, bendruomenėse, soc</w:t>
            </w:r>
            <w:r w:rsidR="00AE4A33">
              <w:rPr>
                <w:rFonts w:ascii="Times New Roman" w:hAnsi="Times New Roman" w:cs="Times New Roman"/>
                <w:sz w:val="24"/>
                <w:szCs w:val="24"/>
              </w:rPr>
              <w:t>ialinių</w:t>
            </w:r>
            <w:r w:rsidRPr="004471CF">
              <w:rPr>
                <w:rFonts w:ascii="Times New Roman" w:hAnsi="Times New Roman" w:cs="Times New Roman"/>
                <w:sz w:val="24"/>
                <w:szCs w:val="24"/>
              </w:rPr>
              <w:t xml:space="preserve"> darbuotojų nuolatinis informavimas apie savivaldybėje atsirandančiais naujas socialines paslaugas</w:t>
            </w:r>
            <w:r w:rsidR="00FE4AD8">
              <w:rPr>
                <w:rFonts w:ascii="Times New Roman" w:hAnsi="Times New Roman" w:cs="Times New Roman"/>
                <w:sz w:val="24"/>
                <w:szCs w:val="24"/>
              </w:rPr>
              <w:t>.</w:t>
            </w:r>
          </w:p>
          <w:p w14:paraId="0AFDDF73" w14:textId="1A226FB6" w:rsidR="00760766" w:rsidRPr="004471CF" w:rsidRDefault="00306178" w:rsidP="00563FE1">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 Organizuoti „Paslaugų mugę“, kurios metu įvairios organizacijos konsultuotų ir teiktų informaciją apie siūlomas paslaugas visuomenei</w:t>
            </w:r>
            <w:r w:rsidR="00FE4AD8">
              <w:rPr>
                <w:rFonts w:ascii="Times New Roman" w:hAnsi="Times New Roman" w:cs="Times New Roman"/>
                <w:sz w:val="24"/>
                <w:szCs w:val="24"/>
              </w:rPr>
              <w:t>.</w:t>
            </w:r>
          </w:p>
        </w:tc>
      </w:tr>
      <w:tr w:rsidR="00760766" w:rsidRPr="004471CF" w14:paraId="5B1299E3" w14:textId="77777777" w:rsidTr="0001244A">
        <w:tc>
          <w:tcPr>
            <w:tcW w:w="2660" w:type="dxa"/>
            <w:tcBorders>
              <w:top w:val="single" w:sz="4" w:space="0" w:color="000000"/>
              <w:left w:val="single" w:sz="4" w:space="0" w:color="000000"/>
              <w:bottom w:val="single" w:sz="4" w:space="0" w:color="000000"/>
            </w:tcBorders>
            <w:shd w:val="clear" w:color="auto" w:fill="auto"/>
          </w:tcPr>
          <w:p w14:paraId="547BEF66" w14:textId="77777777" w:rsidR="00760766" w:rsidRPr="004471CF" w:rsidRDefault="00306178" w:rsidP="00D74916">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 Socialinės priežiūros paslaugos</w:t>
            </w:r>
          </w:p>
          <w:p w14:paraId="319C039B" w14:textId="77777777" w:rsidR="00760766" w:rsidRPr="004471CF" w:rsidRDefault="00760766">
            <w:pPr>
              <w:spacing w:after="0" w:line="240" w:lineRule="auto"/>
              <w:rPr>
                <w:rFonts w:ascii="Times New Roman" w:hAnsi="Times New Roman" w:cs="Times New Roman"/>
                <w:sz w:val="24"/>
                <w:szCs w:val="24"/>
              </w:rPr>
            </w:pPr>
          </w:p>
        </w:tc>
        <w:tc>
          <w:tcPr>
            <w:tcW w:w="7743" w:type="dxa"/>
            <w:tcBorders>
              <w:top w:val="single" w:sz="4" w:space="0" w:color="000000"/>
              <w:left w:val="single" w:sz="4" w:space="0" w:color="000000"/>
              <w:bottom w:val="single" w:sz="4" w:space="0" w:color="000000"/>
              <w:right w:val="single" w:sz="4" w:space="0" w:color="000000"/>
            </w:tcBorders>
            <w:shd w:val="clear" w:color="auto" w:fill="auto"/>
          </w:tcPr>
          <w:p w14:paraId="49432C32" w14:textId="77777777" w:rsidR="00760766" w:rsidRPr="004471CF" w:rsidRDefault="00306178">
            <w:pPr>
              <w:widowControl w:val="0"/>
              <w:shd w:val="clear" w:color="auto" w:fill="FFFFFF"/>
              <w:spacing w:after="0" w:line="240" w:lineRule="auto"/>
              <w:jc w:val="both"/>
              <w:rPr>
                <w:rFonts w:ascii="Times New Roman" w:hAnsi="Times New Roman" w:cs="Times New Roman"/>
                <w:i/>
                <w:sz w:val="24"/>
                <w:szCs w:val="24"/>
              </w:rPr>
            </w:pPr>
            <w:r w:rsidRPr="004471CF">
              <w:rPr>
                <w:rFonts w:ascii="Times New Roman" w:hAnsi="Times New Roman" w:cs="Times New Roman"/>
                <w:b/>
                <w:i/>
                <w:sz w:val="24"/>
                <w:szCs w:val="24"/>
              </w:rPr>
              <w:t>Socialinės paskirties įstaigos (Panevėžio socialinių paslaugų centro) vadovų, specialistų pateikti siūlymai dėl socialinių paslaugų plėtros</w:t>
            </w:r>
            <w:r w:rsidRPr="004471CF">
              <w:rPr>
                <w:rFonts w:ascii="Times New Roman" w:hAnsi="Times New Roman" w:cs="Times New Roman"/>
                <w:i/>
                <w:sz w:val="24"/>
                <w:szCs w:val="24"/>
              </w:rPr>
              <w:t>:</w:t>
            </w:r>
          </w:p>
          <w:p w14:paraId="310360AB" w14:textId="43F7BEA0" w:rsidR="00760766" w:rsidRPr="004471CF" w:rsidRDefault="00306178">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1. </w:t>
            </w:r>
            <w:r w:rsidR="00D36794">
              <w:rPr>
                <w:rFonts w:ascii="Times New Roman" w:hAnsi="Times New Roman" w:cs="Times New Roman"/>
                <w:sz w:val="24"/>
                <w:szCs w:val="24"/>
              </w:rPr>
              <w:t>V</w:t>
            </w:r>
            <w:r w:rsidRPr="004471CF">
              <w:rPr>
                <w:rFonts w:ascii="Times New Roman" w:hAnsi="Times New Roman" w:cs="Times New Roman"/>
                <w:sz w:val="24"/>
                <w:szCs w:val="24"/>
              </w:rPr>
              <w:t>ystyti Panevėžio socialinių paslaugų centro Globos centro teikiamas paslaugas</w:t>
            </w:r>
            <w:r w:rsidRPr="00D36794">
              <w:rPr>
                <w:rFonts w:ascii="Times New Roman" w:hAnsi="Times New Roman" w:cs="Times New Roman"/>
                <w:sz w:val="24"/>
                <w:szCs w:val="24"/>
              </w:rPr>
              <w:t xml:space="preserve"> (</w:t>
            </w:r>
            <w:r w:rsidRPr="004471CF">
              <w:rPr>
                <w:rFonts w:ascii="Times New Roman" w:hAnsi="Times New Roman" w:cs="Times New Roman"/>
                <w:sz w:val="24"/>
                <w:szCs w:val="24"/>
              </w:rPr>
              <w:t>GIMK mokymus pravesti ne mažiau kaip 2 globėjų grupėms nuo gautų prašymų)</w:t>
            </w:r>
            <w:r w:rsidR="00D36794">
              <w:rPr>
                <w:rFonts w:ascii="Times New Roman" w:hAnsi="Times New Roman" w:cs="Times New Roman"/>
                <w:sz w:val="24"/>
                <w:szCs w:val="24"/>
              </w:rPr>
              <w:t>.</w:t>
            </w:r>
          </w:p>
          <w:p w14:paraId="69A0462D" w14:textId="77777777" w:rsidR="00760766" w:rsidRPr="004471CF" w:rsidRDefault="00306178">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 Organizuoti vasaros stovyklas vaikams iš socialinės rizikos veiksnius patiriančių šeimų  (ne mažiau nei 2 pamainos po 20 vaikų).</w:t>
            </w:r>
          </w:p>
          <w:p w14:paraId="44B1262E" w14:textId="77777777" w:rsidR="00760766" w:rsidRPr="00563FE1" w:rsidRDefault="00306178" w:rsidP="00563FE1">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 Koordinuotas kompleksinių paslaugų organizavimas, pasitelkiant atvejo vadybininką.</w:t>
            </w:r>
          </w:p>
        </w:tc>
      </w:tr>
      <w:tr w:rsidR="00760766" w:rsidRPr="004471CF" w14:paraId="66F68EC6" w14:textId="77777777" w:rsidTr="0001244A">
        <w:tc>
          <w:tcPr>
            <w:tcW w:w="2660" w:type="dxa"/>
            <w:tcBorders>
              <w:top w:val="single" w:sz="4" w:space="0" w:color="000000"/>
              <w:left w:val="single" w:sz="4" w:space="0" w:color="000000"/>
              <w:bottom w:val="single" w:sz="4" w:space="0" w:color="000000"/>
            </w:tcBorders>
            <w:shd w:val="clear" w:color="auto" w:fill="auto"/>
          </w:tcPr>
          <w:p w14:paraId="5451A11E" w14:textId="1258D22D" w:rsidR="00760766" w:rsidRPr="004471CF" w:rsidRDefault="00306178">
            <w:pPr>
              <w:spacing w:after="0" w:line="240" w:lineRule="auto"/>
              <w:rPr>
                <w:rFonts w:ascii="Times New Roman" w:hAnsi="Times New Roman" w:cs="Times New Roman"/>
                <w:sz w:val="24"/>
                <w:szCs w:val="24"/>
              </w:rPr>
            </w:pPr>
            <w:r w:rsidRPr="004471CF">
              <w:rPr>
                <w:rFonts w:ascii="Times New Roman" w:hAnsi="Times New Roman" w:cs="Times New Roman"/>
                <w:sz w:val="24"/>
                <w:szCs w:val="24"/>
              </w:rPr>
              <w:t>5. Specialiosios socialinės paslaugos</w:t>
            </w:r>
          </w:p>
        </w:tc>
        <w:tc>
          <w:tcPr>
            <w:tcW w:w="7743" w:type="dxa"/>
            <w:tcBorders>
              <w:top w:val="single" w:sz="4" w:space="0" w:color="000000"/>
              <w:left w:val="single" w:sz="4" w:space="0" w:color="000000"/>
              <w:bottom w:val="single" w:sz="4" w:space="0" w:color="000000"/>
              <w:right w:val="single" w:sz="4" w:space="0" w:color="000000"/>
            </w:tcBorders>
            <w:shd w:val="clear" w:color="auto" w:fill="auto"/>
          </w:tcPr>
          <w:p w14:paraId="1CFE685E" w14:textId="7EFDBE38" w:rsidR="00760766" w:rsidRPr="004471CF" w:rsidRDefault="00306178" w:rsidP="00D36794">
            <w:pPr>
              <w:spacing w:after="0" w:line="240" w:lineRule="auto"/>
              <w:jc w:val="both"/>
              <w:rPr>
                <w:rFonts w:ascii="Times New Roman" w:hAnsi="Times New Roman" w:cs="Times New Roman"/>
                <w:i/>
                <w:sz w:val="24"/>
                <w:szCs w:val="24"/>
              </w:rPr>
            </w:pPr>
            <w:r w:rsidRPr="00D74916">
              <w:rPr>
                <w:rFonts w:ascii="Times New Roman" w:hAnsi="Times New Roman" w:cs="Times New Roman"/>
                <w:iCs/>
                <w:sz w:val="24"/>
                <w:szCs w:val="24"/>
              </w:rPr>
              <w:t xml:space="preserve">Didinti socialinės globos vietų skaičių </w:t>
            </w:r>
            <w:r w:rsidRPr="00D74916">
              <w:rPr>
                <w:rFonts w:ascii="Times New Roman" w:hAnsi="Times New Roman" w:cs="Times New Roman"/>
                <w:b/>
                <w:iCs/>
                <w:sz w:val="24"/>
                <w:szCs w:val="24"/>
              </w:rPr>
              <w:t>VšĮ ,Šv. Juozapo globos nam</w:t>
            </w:r>
            <w:r w:rsidR="00004FBF">
              <w:rPr>
                <w:rFonts w:ascii="Times New Roman" w:hAnsi="Times New Roman" w:cs="Times New Roman"/>
                <w:b/>
                <w:iCs/>
                <w:sz w:val="24"/>
                <w:szCs w:val="24"/>
              </w:rPr>
              <w:t>uose</w:t>
            </w:r>
            <w:r w:rsidRPr="00D74916">
              <w:rPr>
                <w:rFonts w:ascii="Times New Roman" w:hAnsi="Times New Roman" w:cs="Times New Roman"/>
                <w:b/>
                <w:iCs/>
                <w:sz w:val="24"/>
                <w:szCs w:val="24"/>
              </w:rPr>
              <w:t xml:space="preserve"> </w:t>
            </w:r>
            <w:r w:rsidRPr="00D74916">
              <w:rPr>
                <w:rFonts w:ascii="Times New Roman" w:hAnsi="Times New Roman" w:cs="Times New Roman"/>
                <w:iCs/>
                <w:sz w:val="24"/>
                <w:szCs w:val="24"/>
              </w:rPr>
              <w:t xml:space="preserve">senyvo amžiaus asmenims ir senyvo </w:t>
            </w:r>
            <w:r w:rsidR="00D36794">
              <w:rPr>
                <w:rFonts w:ascii="Times New Roman" w:hAnsi="Times New Roman" w:cs="Times New Roman"/>
                <w:iCs/>
                <w:sz w:val="24"/>
                <w:szCs w:val="24"/>
              </w:rPr>
              <w:t xml:space="preserve">amžiaus </w:t>
            </w:r>
            <w:r w:rsidRPr="00D74916">
              <w:rPr>
                <w:rFonts w:ascii="Times New Roman" w:hAnsi="Times New Roman" w:cs="Times New Roman"/>
                <w:iCs/>
                <w:sz w:val="24"/>
                <w:szCs w:val="24"/>
              </w:rPr>
              <w:t>asmenims</w:t>
            </w:r>
            <w:r w:rsidR="00D36794">
              <w:rPr>
                <w:rFonts w:ascii="Times New Roman" w:hAnsi="Times New Roman" w:cs="Times New Roman"/>
                <w:iCs/>
                <w:sz w:val="24"/>
                <w:szCs w:val="24"/>
              </w:rPr>
              <w:t>,</w:t>
            </w:r>
            <w:r w:rsidRPr="00D74916">
              <w:rPr>
                <w:rFonts w:ascii="Times New Roman" w:hAnsi="Times New Roman" w:cs="Times New Roman"/>
                <w:iCs/>
                <w:sz w:val="24"/>
                <w:szCs w:val="24"/>
              </w:rPr>
              <w:t xml:space="preserve"> turintiems negalią.</w:t>
            </w:r>
          </w:p>
        </w:tc>
      </w:tr>
      <w:tr w:rsidR="00760766" w:rsidRPr="004471CF" w14:paraId="7344BB00" w14:textId="77777777" w:rsidTr="0001244A">
        <w:trPr>
          <w:trHeight w:val="1186"/>
        </w:trPr>
        <w:tc>
          <w:tcPr>
            <w:tcW w:w="2660" w:type="dxa"/>
            <w:tcBorders>
              <w:top w:val="single" w:sz="4" w:space="0" w:color="000000"/>
              <w:left w:val="single" w:sz="4" w:space="0" w:color="000000"/>
              <w:bottom w:val="single" w:sz="4" w:space="0" w:color="000000"/>
            </w:tcBorders>
            <w:shd w:val="clear" w:color="auto" w:fill="auto"/>
          </w:tcPr>
          <w:p w14:paraId="1BD03DB7" w14:textId="77777777" w:rsidR="00760766" w:rsidRPr="004471CF" w:rsidRDefault="00306178" w:rsidP="00D74916">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6. Socialinių įgūdžių ugdymo, palaikymo ir (ar) atkūrimo paslaugos</w:t>
            </w:r>
            <w:r w:rsidRPr="004471CF">
              <w:rPr>
                <w:rFonts w:ascii="Times New Roman" w:hAnsi="Times New Roman" w:cs="Times New Roman"/>
                <w:i/>
                <w:sz w:val="24"/>
                <w:szCs w:val="24"/>
              </w:rPr>
              <w:t xml:space="preserve"> </w:t>
            </w:r>
          </w:p>
        </w:tc>
        <w:tc>
          <w:tcPr>
            <w:tcW w:w="7743" w:type="dxa"/>
            <w:tcBorders>
              <w:top w:val="single" w:sz="4" w:space="0" w:color="000000"/>
              <w:left w:val="single" w:sz="4" w:space="0" w:color="000000"/>
              <w:bottom w:val="single" w:sz="4" w:space="0" w:color="000000"/>
              <w:right w:val="single" w:sz="4" w:space="0" w:color="000000"/>
            </w:tcBorders>
            <w:shd w:val="clear" w:color="auto" w:fill="auto"/>
          </w:tcPr>
          <w:p w14:paraId="1EDC4BA8" w14:textId="07BCC65A" w:rsidR="00760766" w:rsidRPr="004471CF" w:rsidRDefault="00306178">
            <w:pPr>
              <w:spacing w:after="0" w:line="240" w:lineRule="auto"/>
              <w:jc w:val="both"/>
              <w:rPr>
                <w:rFonts w:ascii="Times New Roman" w:hAnsi="Times New Roman" w:cs="Times New Roman"/>
                <w:b/>
                <w:i/>
                <w:sz w:val="24"/>
                <w:szCs w:val="24"/>
              </w:rPr>
            </w:pPr>
            <w:r w:rsidRPr="004471CF">
              <w:rPr>
                <w:rFonts w:ascii="Times New Roman" w:hAnsi="Times New Roman" w:cs="Times New Roman"/>
                <w:b/>
                <w:i/>
                <w:sz w:val="24"/>
                <w:szCs w:val="24"/>
              </w:rPr>
              <w:t>Vš</w:t>
            </w:r>
            <w:r w:rsidR="000C6053">
              <w:rPr>
                <w:rFonts w:ascii="Times New Roman" w:hAnsi="Times New Roman" w:cs="Times New Roman"/>
                <w:b/>
                <w:i/>
                <w:sz w:val="24"/>
                <w:szCs w:val="24"/>
              </w:rPr>
              <w:t>Į</w:t>
            </w:r>
            <w:r w:rsidRPr="004471CF">
              <w:rPr>
                <w:rFonts w:ascii="Times New Roman" w:hAnsi="Times New Roman" w:cs="Times New Roman"/>
                <w:b/>
                <w:i/>
                <w:sz w:val="24"/>
                <w:szCs w:val="24"/>
              </w:rPr>
              <w:t xml:space="preserve"> </w:t>
            </w:r>
            <w:r w:rsidR="00122354">
              <w:rPr>
                <w:rFonts w:ascii="Times New Roman" w:hAnsi="Times New Roman" w:cs="Times New Roman"/>
                <w:b/>
                <w:i/>
                <w:sz w:val="24"/>
                <w:szCs w:val="24"/>
              </w:rPr>
              <w:t>„</w:t>
            </w:r>
            <w:r w:rsidR="000C6053">
              <w:rPr>
                <w:rFonts w:ascii="Times New Roman" w:hAnsi="Times New Roman" w:cs="Times New Roman"/>
                <w:b/>
                <w:i/>
                <w:sz w:val="24"/>
                <w:szCs w:val="24"/>
              </w:rPr>
              <w:t>S</w:t>
            </w:r>
            <w:r w:rsidRPr="004471CF">
              <w:rPr>
                <w:rFonts w:ascii="Times New Roman" w:hAnsi="Times New Roman" w:cs="Times New Roman"/>
                <w:b/>
                <w:i/>
                <w:sz w:val="24"/>
                <w:szCs w:val="24"/>
              </w:rPr>
              <w:t>eptynios akimirko</w:t>
            </w:r>
            <w:r w:rsidR="00122354">
              <w:rPr>
                <w:rFonts w:ascii="Times New Roman" w:hAnsi="Times New Roman" w:cs="Times New Roman"/>
                <w:b/>
                <w:i/>
                <w:sz w:val="24"/>
                <w:szCs w:val="24"/>
              </w:rPr>
              <w:t>“</w:t>
            </w:r>
            <w:r w:rsidRPr="004471CF">
              <w:rPr>
                <w:rFonts w:ascii="Times New Roman" w:hAnsi="Times New Roman" w:cs="Times New Roman"/>
                <w:b/>
                <w:i/>
                <w:sz w:val="24"/>
                <w:szCs w:val="24"/>
              </w:rPr>
              <w:t>s pasiūlymai:</w:t>
            </w:r>
          </w:p>
          <w:p w14:paraId="044F2C06" w14:textId="048E8B73"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w:t>
            </w:r>
            <w:r w:rsidR="00004FBF">
              <w:rPr>
                <w:rFonts w:ascii="Times New Roman" w:hAnsi="Times New Roman" w:cs="Times New Roman"/>
                <w:sz w:val="24"/>
                <w:szCs w:val="24"/>
              </w:rPr>
              <w:t xml:space="preserve"> O</w:t>
            </w:r>
            <w:r w:rsidRPr="004471CF">
              <w:rPr>
                <w:rFonts w:ascii="Times New Roman" w:hAnsi="Times New Roman" w:cs="Times New Roman"/>
                <w:sz w:val="24"/>
                <w:szCs w:val="24"/>
              </w:rPr>
              <w:t>rganizuoti sąmoningos tėvystės ir šeimos emocinės sveikatos paskaitas (14</w:t>
            </w:r>
            <w:r w:rsidR="00004FBF">
              <w:rPr>
                <w:rFonts w:ascii="Times New Roman" w:hAnsi="Times New Roman" w:cs="Times New Roman"/>
                <w:sz w:val="24"/>
                <w:szCs w:val="24"/>
              </w:rPr>
              <w:t>–</w:t>
            </w:r>
            <w:r w:rsidRPr="004471CF">
              <w:rPr>
                <w:rFonts w:ascii="Times New Roman" w:hAnsi="Times New Roman" w:cs="Times New Roman"/>
                <w:sz w:val="24"/>
                <w:szCs w:val="24"/>
              </w:rPr>
              <w:t>29 m. jaunuoliams)</w:t>
            </w:r>
            <w:r w:rsidR="00004FBF">
              <w:rPr>
                <w:rFonts w:ascii="Times New Roman" w:hAnsi="Times New Roman" w:cs="Times New Roman"/>
                <w:sz w:val="24"/>
                <w:szCs w:val="24"/>
              </w:rPr>
              <w:t>.</w:t>
            </w:r>
          </w:p>
          <w:p w14:paraId="6C589A4C" w14:textId="73A53A1E"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w:t>
            </w:r>
            <w:r w:rsidR="00004FBF">
              <w:rPr>
                <w:rFonts w:ascii="Times New Roman" w:hAnsi="Times New Roman" w:cs="Times New Roman"/>
                <w:sz w:val="24"/>
                <w:szCs w:val="24"/>
              </w:rPr>
              <w:t xml:space="preserve"> P</w:t>
            </w:r>
            <w:r w:rsidRPr="004471CF">
              <w:rPr>
                <w:rFonts w:ascii="Times New Roman" w:hAnsi="Times New Roman" w:cs="Times New Roman"/>
                <w:sz w:val="24"/>
                <w:szCs w:val="24"/>
              </w:rPr>
              <w:t>sichosocialinė pagalba krizinio nėštumo atvejais</w:t>
            </w:r>
            <w:r w:rsidR="00004FBF">
              <w:rPr>
                <w:rFonts w:ascii="Times New Roman" w:hAnsi="Times New Roman" w:cs="Times New Roman"/>
                <w:sz w:val="24"/>
                <w:szCs w:val="24"/>
              </w:rPr>
              <w:t>.</w:t>
            </w:r>
          </w:p>
          <w:p w14:paraId="1E2457B0" w14:textId="320CFEA4"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w:t>
            </w:r>
            <w:r w:rsidR="00004FBF">
              <w:rPr>
                <w:rFonts w:ascii="Times New Roman" w:hAnsi="Times New Roman" w:cs="Times New Roman"/>
                <w:sz w:val="24"/>
                <w:szCs w:val="24"/>
              </w:rPr>
              <w:t xml:space="preserve"> </w:t>
            </w:r>
            <w:r w:rsidRPr="004471CF">
              <w:rPr>
                <w:rFonts w:ascii="Times New Roman" w:hAnsi="Times New Roman" w:cs="Times New Roman"/>
                <w:sz w:val="24"/>
                <w:szCs w:val="24"/>
              </w:rPr>
              <w:t>Specialistų pagalba</w:t>
            </w:r>
            <w:r w:rsidR="00004FBF">
              <w:rPr>
                <w:rFonts w:ascii="Times New Roman" w:hAnsi="Times New Roman" w:cs="Times New Roman"/>
                <w:sz w:val="24"/>
                <w:szCs w:val="24"/>
              </w:rPr>
              <w:t xml:space="preserve"> asmenims</w:t>
            </w:r>
            <w:r w:rsidRPr="004471CF">
              <w:rPr>
                <w:rFonts w:ascii="Times New Roman" w:hAnsi="Times New Roman" w:cs="Times New Roman"/>
                <w:sz w:val="24"/>
                <w:szCs w:val="24"/>
              </w:rPr>
              <w:t>, ketinantiems grįžti į darbo rinką</w:t>
            </w:r>
            <w:r w:rsidR="00004FBF">
              <w:rPr>
                <w:rFonts w:ascii="Times New Roman" w:hAnsi="Times New Roman" w:cs="Times New Roman"/>
                <w:sz w:val="24"/>
                <w:szCs w:val="24"/>
              </w:rPr>
              <w:t>.</w:t>
            </w:r>
          </w:p>
        </w:tc>
      </w:tr>
      <w:tr w:rsidR="00760766" w:rsidRPr="004471CF" w14:paraId="223FD57B" w14:textId="77777777" w:rsidTr="0001244A">
        <w:tc>
          <w:tcPr>
            <w:tcW w:w="2660" w:type="dxa"/>
            <w:tcBorders>
              <w:top w:val="single" w:sz="4" w:space="0" w:color="000000"/>
              <w:left w:val="single" w:sz="4" w:space="0" w:color="000000"/>
              <w:bottom w:val="single" w:sz="4" w:space="0" w:color="000000"/>
            </w:tcBorders>
            <w:shd w:val="clear" w:color="auto" w:fill="auto"/>
          </w:tcPr>
          <w:p w14:paraId="2EC6D474" w14:textId="77777777" w:rsidR="00760766" w:rsidRPr="004471CF" w:rsidRDefault="00306178" w:rsidP="00D74916">
            <w:pPr>
              <w:spacing w:after="0" w:line="240" w:lineRule="auto"/>
              <w:jc w:val="both"/>
              <w:rPr>
                <w:rFonts w:ascii="Times New Roman" w:hAnsi="Times New Roman" w:cs="Times New Roman"/>
                <w:i/>
                <w:sz w:val="24"/>
                <w:szCs w:val="24"/>
              </w:rPr>
            </w:pPr>
            <w:r w:rsidRPr="004471CF">
              <w:rPr>
                <w:rFonts w:ascii="Times New Roman" w:hAnsi="Times New Roman" w:cs="Times New Roman"/>
                <w:sz w:val="24"/>
                <w:szCs w:val="24"/>
              </w:rPr>
              <w:t xml:space="preserve">7. </w:t>
            </w:r>
            <w:r w:rsidR="00D74916">
              <w:rPr>
                <w:rFonts w:ascii="Times New Roman" w:hAnsi="Times New Roman" w:cs="Times New Roman"/>
                <w:sz w:val="24"/>
                <w:szCs w:val="24"/>
              </w:rPr>
              <w:t>K</w:t>
            </w:r>
            <w:r w:rsidRPr="004471CF">
              <w:rPr>
                <w:rFonts w:ascii="Times New Roman" w:hAnsi="Times New Roman" w:cs="Times New Roman"/>
                <w:sz w:val="24"/>
                <w:szCs w:val="24"/>
              </w:rPr>
              <w:t>itos paslaugos (tuberkulioze sergantiems asmenims)</w:t>
            </w:r>
          </w:p>
        </w:tc>
        <w:tc>
          <w:tcPr>
            <w:tcW w:w="7743" w:type="dxa"/>
            <w:tcBorders>
              <w:top w:val="single" w:sz="4" w:space="0" w:color="000000"/>
              <w:left w:val="single" w:sz="4" w:space="0" w:color="000000"/>
              <w:bottom w:val="single" w:sz="4" w:space="0" w:color="000000"/>
              <w:right w:val="single" w:sz="4" w:space="0" w:color="000000"/>
            </w:tcBorders>
            <w:shd w:val="clear" w:color="auto" w:fill="auto"/>
          </w:tcPr>
          <w:p w14:paraId="1CD13DE2" w14:textId="77777777" w:rsidR="00760766" w:rsidRPr="004471CF" w:rsidRDefault="00D74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06178" w:rsidRPr="004471CF">
              <w:rPr>
                <w:rFonts w:ascii="Times New Roman" w:hAnsi="Times New Roman" w:cs="Times New Roman"/>
                <w:sz w:val="24"/>
                <w:szCs w:val="24"/>
              </w:rPr>
              <w:t>kirti tikslinį finansavimą sveikatos tyrimams atlikti (dėl užkrečiamųjų ligų, pvz. tuberkuliozės).</w:t>
            </w:r>
          </w:p>
        </w:tc>
      </w:tr>
      <w:tr w:rsidR="00760766" w:rsidRPr="004471CF" w14:paraId="027B3300" w14:textId="77777777" w:rsidTr="0001244A">
        <w:tc>
          <w:tcPr>
            <w:tcW w:w="2660" w:type="dxa"/>
            <w:tcBorders>
              <w:top w:val="single" w:sz="4" w:space="0" w:color="000000"/>
              <w:left w:val="single" w:sz="4" w:space="0" w:color="000000"/>
              <w:bottom w:val="single" w:sz="4" w:space="0" w:color="000000"/>
            </w:tcBorders>
            <w:shd w:val="clear" w:color="auto" w:fill="auto"/>
          </w:tcPr>
          <w:p w14:paraId="05ED8303" w14:textId="77777777" w:rsidR="00760766" w:rsidRPr="004471CF" w:rsidRDefault="00306178" w:rsidP="00D74916">
            <w:pPr>
              <w:spacing w:after="0" w:line="240" w:lineRule="auto"/>
              <w:jc w:val="both"/>
              <w:rPr>
                <w:rFonts w:ascii="Times New Roman" w:hAnsi="Times New Roman" w:cs="Times New Roman"/>
                <w:i/>
                <w:sz w:val="24"/>
                <w:szCs w:val="24"/>
              </w:rPr>
            </w:pPr>
            <w:r w:rsidRPr="004471CF">
              <w:rPr>
                <w:rFonts w:ascii="Times New Roman" w:hAnsi="Times New Roman" w:cs="Times New Roman"/>
                <w:sz w:val="24"/>
                <w:szCs w:val="24"/>
              </w:rPr>
              <w:t>8. Palydėjimo paslauga jaunuoliams</w:t>
            </w:r>
          </w:p>
        </w:tc>
        <w:tc>
          <w:tcPr>
            <w:tcW w:w="7743" w:type="dxa"/>
            <w:tcBorders>
              <w:top w:val="single" w:sz="4" w:space="0" w:color="000000"/>
              <w:left w:val="single" w:sz="4" w:space="0" w:color="000000"/>
              <w:bottom w:val="single" w:sz="4" w:space="0" w:color="000000"/>
              <w:right w:val="single" w:sz="4" w:space="0" w:color="000000"/>
            </w:tcBorders>
            <w:shd w:val="clear" w:color="auto" w:fill="auto"/>
          </w:tcPr>
          <w:p w14:paraId="232FF949" w14:textId="058A2EE7" w:rsidR="00760766" w:rsidRPr="00D74916" w:rsidRDefault="00004FBF" w:rsidP="00004FBF">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A. </w:t>
            </w:r>
            <w:r w:rsidR="00306178" w:rsidRPr="004471CF">
              <w:rPr>
                <w:rFonts w:ascii="Times New Roman" w:hAnsi="Times New Roman" w:cs="Times New Roman"/>
                <w:b/>
                <w:i/>
                <w:sz w:val="24"/>
                <w:szCs w:val="24"/>
              </w:rPr>
              <w:t>Bandzos SPN pasiūlymas</w:t>
            </w:r>
            <w:r>
              <w:rPr>
                <w:rFonts w:ascii="Times New Roman" w:hAnsi="Times New Roman" w:cs="Times New Roman"/>
                <w:b/>
                <w:i/>
                <w:sz w:val="24"/>
                <w:szCs w:val="24"/>
              </w:rPr>
              <w:t xml:space="preserve"> – </w:t>
            </w:r>
            <w:r w:rsidRPr="00004FBF">
              <w:rPr>
                <w:rFonts w:ascii="Times New Roman" w:hAnsi="Times New Roman" w:cs="Times New Roman"/>
                <w:bCs/>
                <w:iCs/>
                <w:sz w:val="24"/>
                <w:szCs w:val="24"/>
              </w:rPr>
              <w:t>t</w:t>
            </w:r>
            <w:r w:rsidR="00306178" w:rsidRPr="004471CF">
              <w:rPr>
                <w:rFonts w:ascii="Times New Roman" w:hAnsi="Times New Roman" w:cs="Times New Roman"/>
                <w:sz w:val="24"/>
                <w:szCs w:val="24"/>
              </w:rPr>
              <w:t>eikti palydėjimo paslaugą jaunuoliams</w:t>
            </w:r>
            <w:r>
              <w:rPr>
                <w:rFonts w:ascii="Times New Roman" w:hAnsi="Times New Roman" w:cs="Times New Roman"/>
                <w:sz w:val="24"/>
                <w:szCs w:val="24"/>
              </w:rPr>
              <w:t>,</w:t>
            </w:r>
            <w:r w:rsidR="00306178" w:rsidRPr="004471CF">
              <w:rPr>
                <w:rFonts w:ascii="Times New Roman" w:hAnsi="Times New Roman" w:cs="Times New Roman"/>
                <w:sz w:val="24"/>
                <w:szCs w:val="24"/>
              </w:rPr>
              <w:t xml:space="preserve">  likusiems be tėvų globos vaikams (nuo 16 m.) ar sulaukusiems pilnametystės asmenims (24 m.), kuriems buvo suteikta socialinė globa (rūpyba) ar kurie gyveno socialinę riziką patiriančiose šeimose.</w:t>
            </w:r>
          </w:p>
        </w:tc>
      </w:tr>
      <w:tr w:rsidR="00760766" w:rsidRPr="004471CF" w14:paraId="126195ED" w14:textId="77777777" w:rsidTr="0001244A">
        <w:trPr>
          <w:trHeight w:val="2162"/>
        </w:trPr>
        <w:tc>
          <w:tcPr>
            <w:tcW w:w="2660" w:type="dxa"/>
            <w:tcBorders>
              <w:top w:val="single" w:sz="4" w:space="0" w:color="000000"/>
              <w:left w:val="single" w:sz="4" w:space="0" w:color="000000"/>
              <w:bottom w:val="single" w:sz="4" w:space="0" w:color="000000"/>
            </w:tcBorders>
            <w:shd w:val="clear" w:color="auto" w:fill="auto"/>
          </w:tcPr>
          <w:p w14:paraId="4B60336F" w14:textId="2135FC1F" w:rsidR="00760766" w:rsidRPr="004471CF" w:rsidRDefault="00306178" w:rsidP="00D74916">
            <w:pPr>
              <w:spacing w:after="0" w:line="240" w:lineRule="auto"/>
              <w:jc w:val="both"/>
              <w:rPr>
                <w:rFonts w:ascii="Times New Roman" w:hAnsi="Times New Roman" w:cs="Times New Roman"/>
                <w:i/>
                <w:sz w:val="24"/>
                <w:szCs w:val="24"/>
              </w:rPr>
            </w:pPr>
            <w:r w:rsidRPr="004471CF">
              <w:rPr>
                <w:rFonts w:ascii="Times New Roman" w:hAnsi="Times New Roman" w:cs="Times New Roman"/>
                <w:sz w:val="24"/>
                <w:szCs w:val="24"/>
              </w:rPr>
              <w:t>9. Pagalba globėjams /</w:t>
            </w:r>
            <w:r w:rsidR="00004FBF">
              <w:rPr>
                <w:rFonts w:ascii="Times New Roman" w:hAnsi="Times New Roman" w:cs="Times New Roman"/>
                <w:sz w:val="24"/>
                <w:szCs w:val="24"/>
              </w:rPr>
              <w:t xml:space="preserve"> </w:t>
            </w:r>
            <w:r w:rsidRPr="004471CF">
              <w:rPr>
                <w:rFonts w:ascii="Times New Roman" w:hAnsi="Times New Roman" w:cs="Times New Roman"/>
                <w:sz w:val="24"/>
                <w:szCs w:val="24"/>
              </w:rPr>
              <w:t xml:space="preserve"> rūpintojams, budintiems globotojams,</w:t>
            </w:r>
            <w:r w:rsidRPr="004471CF">
              <w:rPr>
                <w:rFonts w:ascii="Times New Roman" w:hAnsi="Times New Roman" w:cs="Times New Roman"/>
                <w:i/>
                <w:sz w:val="24"/>
                <w:szCs w:val="24"/>
              </w:rPr>
              <w:t xml:space="preserve"> </w:t>
            </w:r>
            <w:r w:rsidRPr="004471CF">
              <w:rPr>
                <w:rFonts w:ascii="Times New Roman" w:hAnsi="Times New Roman" w:cs="Times New Roman"/>
                <w:sz w:val="24"/>
                <w:szCs w:val="24"/>
              </w:rPr>
              <w:t xml:space="preserve">įtėviams ir šeimynų dalyviams ar besirengiantiems jais tapti </w:t>
            </w:r>
          </w:p>
        </w:tc>
        <w:tc>
          <w:tcPr>
            <w:tcW w:w="7743" w:type="dxa"/>
            <w:tcBorders>
              <w:top w:val="single" w:sz="4" w:space="0" w:color="000000"/>
              <w:left w:val="single" w:sz="4" w:space="0" w:color="000000"/>
              <w:bottom w:val="single" w:sz="4" w:space="0" w:color="000000"/>
              <w:right w:val="single" w:sz="4" w:space="0" w:color="000000"/>
            </w:tcBorders>
            <w:shd w:val="clear" w:color="auto" w:fill="auto"/>
          </w:tcPr>
          <w:p w14:paraId="44A1F827" w14:textId="7F050ECE"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 Globos centras organizuoja įvadinius mokymus globėjams / įtėviams (mokymai grupėms)</w:t>
            </w:r>
            <w:r w:rsidR="00004FBF">
              <w:rPr>
                <w:rFonts w:ascii="Times New Roman" w:hAnsi="Times New Roman" w:cs="Times New Roman"/>
                <w:sz w:val="24"/>
                <w:szCs w:val="24"/>
              </w:rPr>
              <w:t>.</w:t>
            </w:r>
          </w:p>
          <w:p w14:paraId="14B9BDF2" w14:textId="6512F634"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2. </w:t>
            </w:r>
            <w:r w:rsidR="00004FBF" w:rsidRPr="004471CF">
              <w:rPr>
                <w:rFonts w:ascii="Times New Roman" w:hAnsi="Times New Roman" w:cs="Times New Roman"/>
                <w:sz w:val="24"/>
                <w:szCs w:val="24"/>
              </w:rPr>
              <w:t xml:space="preserve">Savipagalbos </w:t>
            </w:r>
            <w:r w:rsidRPr="004471CF">
              <w:rPr>
                <w:rFonts w:ascii="Times New Roman" w:hAnsi="Times New Roman" w:cs="Times New Roman"/>
                <w:sz w:val="24"/>
                <w:szCs w:val="24"/>
              </w:rPr>
              <w:t>grupės globėjams 1 k. / mėn.</w:t>
            </w:r>
          </w:p>
          <w:p w14:paraId="34B8B539" w14:textId="6A30A055"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3. </w:t>
            </w:r>
            <w:r w:rsidR="00004FBF" w:rsidRPr="004471CF">
              <w:rPr>
                <w:rFonts w:ascii="Times New Roman" w:hAnsi="Times New Roman" w:cs="Times New Roman"/>
                <w:sz w:val="24"/>
                <w:szCs w:val="24"/>
              </w:rPr>
              <w:t xml:space="preserve">Savipagalbos </w:t>
            </w:r>
            <w:r w:rsidRPr="004471CF">
              <w:rPr>
                <w:rFonts w:ascii="Times New Roman" w:hAnsi="Times New Roman" w:cs="Times New Roman"/>
                <w:sz w:val="24"/>
                <w:szCs w:val="24"/>
              </w:rPr>
              <w:t>grupės budintiems globotojams 1 k. / mėn.</w:t>
            </w:r>
          </w:p>
          <w:p w14:paraId="2D0D0A0D" w14:textId="6683C50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w:t>
            </w:r>
            <w:r w:rsidR="00004FBF">
              <w:rPr>
                <w:rFonts w:ascii="Times New Roman" w:hAnsi="Times New Roman" w:cs="Times New Roman"/>
                <w:sz w:val="24"/>
                <w:szCs w:val="24"/>
              </w:rPr>
              <w:t xml:space="preserve"> </w:t>
            </w:r>
            <w:r w:rsidRPr="004471CF">
              <w:rPr>
                <w:rFonts w:ascii="Times New Roman" w:hAnsi="Times New Roman" w:cs="Times New Roman"/>
                <w:sz w:val="24"/>
                <w:szCs w:val="24"/>
              </w:rPr>
              <w:t>Artimųjų giminaičių mokymai pagal patvirtintą programą (1 grupė)</w:t>
            </w:r>
            <w:r w:rsidR="00004FBF">
              <w:rPr>
                <w:rFonts w:ascii="Times New Roman" w:hAnsi="Times New Roman" w:cs="Times New Roman"/>
                <w:sz w:val="24"/>
                <w:szCs w:val="24"/>
              </w:rPr>
              <w:t>.</w:t>
            </w:r>
          </w:p>
          <w:p w14:paraId="68474CF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5. Panevėžio socialinių paslaugų centro Globos centre 2021 m. įdiegtas EQUASS ASSURANCE paslaugų kokybės ženklas. Vykdoma paslaugų kokybės standarto stebėsena.</w:t>
            </w:r>
          </w:p>
        </w:tc>
      </w:tr>
      <w:tr w:rsidR="00760766" w:rsidRPr="004471CF" w14:paraId="00A89CF4" w14:textId="77777777" w:rsidTr="0001244A">
        <w:tc>
          <w:tcPr>
            <w:tcW w:w="2660" w:type="dxa"/>
            <w:tcBorders>
              <w:top w:val="single" w:sz="4" w:space="0" w:color="000000"/>
              <w:left w:val="single" w:sz="4" w:space="0" w:color="000000"/>
              <w:bottom w:val="single" w:sz="4" w:space="0" w:color="000000"/>
            </w:tcBorders>
            <w:shd w:val="clear" w:color="auto" w:fill="auto"/>
          </w:tcPr>
          <w:p w14:paraId="44C15CEB" w14:textId="77777777" w:rsidR="00760766" w:rsidRPr="004471CF" w:rsidRDefault="00306178">
            <w:pPr>
              <w:spacing w:after="0" w:line="240" w:lineRule="auto"/>
              <w:rPr>
                <w:rFonts w:ascii="Times New Roman" w:hAnsi="Times New Roman" w:cs="Times New Roman"/>
                <w:i/>
                <w:sz w:val="24"/>
                <w:szCs w:val="24"/>
              </w:rPr>
            </w:pPr>
            <w:r w:rsidRPr="004471CF">
              <w:rPr>
                <w:rFonts w:ascii="Times New Roman" w:hAnsi="Times New Roman" w:cs="Times New Roman"/>
                <w:sz w:val="24"/>
                <w:szCs w:val="24"/>
              </w:rPr>
              <w:t>10. Apgyvendinimas apsaugotame būste</w:t>
            </w:r>
          </w:p>
        </w:tc>
        <w:tc>
          <w:tcPr>
            <w:tcW w:w="7743" w:type="dxa"/>
            <w:tcBorders>
              <w:top w:val="single" w:sz="4" w:space="0" w:color="000000"/>
              <w:left w:val="single" w:sz="4" w:space="0" w:color="000000"/>
              <w:bottom w:val="single" w:sz="4" w:space="0" w:color="000000"/>
              <w:right w:val="single" w:sz="4" w:space="0" w:color="000000"/>
            </w:tcBorders>
            <w:shd w:val="clear" w:color="auto" w:fill="auto"/>
          </w:tcPr>
          <w:p w14:paraId="49168993" w14:textId="77777777" w:rsidR="00760766" w:rsidRPr="004471CF" w:rsidRDefault="004F67B1">
            <w:pPr>
              <w:spacing w:after="0" w:line="240" w:lineRule="auto"/>
              <w:jc w:val="both"/>
              <w:rPr>
                <w:rFonts w:ascii="Times New Roman" w:hAnsi="Times New Roman" w:cs="Times New Roman"/>
                <w:sz w:val="24"/>
                <w:szCs w:val="24"/>
              </w:rPr>
            </w:pPr>
            <w:bookmarkStart w:id="8" w:name="_heading=h.tyjcwt" w:colFirst="0" w:colLast="0"/>
            <w:bookmarkEnd w:id="8"/>
            <w:r w:rsidRPr="004471CF">
              <w:rPr>
                <w:rFonts w:ascii="Times New Roman" w:hAnsi="Times New Roman" w:cs="Times New Roman"/>
                <w:sz w:val="24"/>
                <w:szCs w:val="24"/>
              </w:rPr>
              <w:t>Panevėžio socialinių paslaugų centro</w:t>
            </w:r>
            <w:r w:rsidR="00306178" w:rsidRPr="004471CF">
              <w:rPr>
                <w:rFonts w:ascii="Times New Roman" w:hAnsi="Times New Roman" w:cs="Times New Roman"/>
                <w:sz w:val="24"/>
                <w:szCs w:val="24"/>
              </w:rPr>
              <w:t xml:space="preserve"> 2022  m. numatytas paslaugų tęstinumas.</w:t>
            </w:r>
          </w:p>
        </w:tc>
      </w:tr>
    </w:tbl>
    <w:p w14:paraId="5F99FA3B" w14:textId="77777777" w:rsidR="00760766" w:rsidRPr="004471CF" w:rsidRDefault="00760766">
      <w:pPr>
        <w:widowControl w:val="0"/>
        <w:shd w:val="clear" w:color="auto" w:fill="FFFFFF"/>
        <w:spacing w:after="0" w:line="240" w:lineRule="auto"/>
        <w:ind w:firstLine="851"/>
        <w:jc w:val="both"/>
        <w:rPr>
          <w:rFonts w:ascii="Times New Roman" w:hAnsi="Times New Roman" w:cs="Times New Roman"/>
          <w:b/>
          <w:color w:val="FF0000"/>
          <w:sz w:val="24"/>
          <w:szCs w:val="24"/>
        </w:rPr>
      </w:pPr>
    </w:p>
    <w:p w14:paraId="42F5DC76" w14:textId="77777777" w:rsidR="00004FBF" w:rsidRDefault="00306178">
      <w:pPr>
        <w:widowControl w:val="0"/>
        <w:shd w:val="clear" w:color="auto" w:fill="FFFFFF"/>
        <w:spacing w:after="0" w:line="240" w:lineRule="auto"/>
        <w:ind w:firstLine="851"/>
        <w:jc w:val="both"/>
        <w:rPr>
          <w:rFonts w:ascii="Times New Roman" w:hAnsi="Times New Roman" w:cs="Times New Roman"/>
          <w:b/>
          <w:sz w:val="24"/>
          <w:szCs w:val="24"/>
        </w:rPr>
      </w:pPr>
      <w:r w:rsidRPr="004471CF">
        <w:rPr>
          <w:rFonts w:ascii="Times New Roman" w:hAnsi="Times New Roman" w:cs="Times New Roman"/>
          <w:b/>
          <w:sz w:val="24"/>
          <w:szCs w:val="24"/>
        </w:rPr>
        <w:t xml:space="preserve">5. Esamos socialinių paslaugų infrastruktūros savivaldybėje analizė. </w:t>
      </w:r>
    </w:p>
    <w:p w14:paraId="31218F1D" w14:textId="682A89D0" w:rsidR="00760766" w:rsidRPr="004471CF" w:rsidRDefault="00306178">
      <w:pPr>
        <w:widowControl w:val="0"/>
        <w:shd w:val="clear" w:color="auto" w:fill="FFFFFF"/>
        <w:spacing w:after="0" w:line="240" w:lineRule="auto"/>
        <w:ind w:firstLine="851"/>
        <w:jc w:val="both"/>
        <w:rPr>
          <w:rFonts w:ascii="Times New Roman" w:hAnsi="Times New Roman" w:cs="Times New Roman"/>
          <w:color w:val="FF0000"/>
          <w:sz w:val="24"/>
          <w:szCs w:val="24"/>
        </w:rPr>
      </w:pPr>
      <w:r w:rsidRPr="004471CF">
        <w:rPr>
          <w:rFonts w:ascii="Times New Roman" w:hAnsi="Times New Roman" w:cs="Times New Roman"/>
          <w:sz w:val="24"/>
          <w:szCs w:val="24"/>
        </w:rPr>
        <w:t>9 lentelėje pateikiama esamos socialinių paslaugų infrastruktūros Panevėžio miesto savivaldybėje analizė.</w:t>
      </w:r>
      <w:r w:rsidR="000925EA" w:rsidRPr="004471CF">
        <w:rPr>
          <w:rFonts w:ascii="Times New Roman" w:hAnsi="Times New Roman" w:cs="Times New Roman"/>
          <w:sz w:val="24"/>
          <w:szCs w:val="24"/>
        </w:rPr>
        <w:t xml:space="preserve"> </w:t>
      </w:r>
    </w:p>
    <w:p w14:paraId="6F7C1D21" w14:textId="77777777" w:rsidR="00760766" w:rsidRPr="004471CF" w:rsidRDefault="00760766">
      <w:pPr>
        <w:widowControl w:val="0"/>
        <w:shd w:val="clear" w:color="auto" w:fill="FFFFFF"/>
        <w:spacing w:after="0" w:line="240" w:lineRule="auto"/>
        <w:ind w:firstLine="851"/>
        <w:jc w:val="both"/>
        <w:rPr>
          <w:rFonts w:ascii="Times New Roman" w:hAnsi="Times New Roman" w:cs="Times New Roman"/>
          <w:b/>
          <w:sz w:val="24"/>
          <w:szCs w:val="24"/>
        </w:rPr>
      </w:pPr>
    </w:p>
    <w:p w14:paraId="077673C7" w14:textId="77777777" w:rsidR="00760766" w:rsidRPr="004471CF" w:rsidRDefault="00306178">
      <w:pPr>
        <w:pBdr>
          <w:top w:val="nil"/>
          <w:left w:val="nil"/>
          <w:bottom w:val="nil"/>
          <w:right w:val="nil"/>
          <w:between w:val="nil"/>
        </w:pBdr>
        <w:spacing w:after="0" w:line="240" w:lineRule="auto"/>
        <w:ind w:left="7200" w:firstLine="576"/>
        <w:jc w:val="right"/>
        <w:rPr>
          <w:rFonts w:ascii="Times New Roman" w:hAnsi="Times New Roman" w:cs="Times New Roman"/>
          <w:sz w:val="24"/>
          <w:szCs w:val="24"/>
        </w:rPr>
      </w:pPr>
      <w:r w:rsidRPr="004471CF">
        <w:rPr>
          <w:rFonts w:ascii="Times New Roman" w:hAnsi="Times New Roman" w:cs="Times New Roman"/>
          <w:sz w:val="24"/>
          <w:szCs w:val="24"/>
        </w:rPr>
        <w:t>9 lentelė</w:t>
      </w:r>
    </w:p>
    <w:tbl>
      <w:tblPr>
        <w:tblStyle w:val="afe"/>
        <w:tblW w:w="10125" w:type="dxa"/>
        <w:tblInd w:w="-45" w:type="dxa"/>
        <w:tblLayout w:type="fixed"/>
        <w:tblLook w:val="0400" w:firstRow="0" w:lastRow="0" w:firstColumn="0" w:lastColumn="0" w:noHBand="0" w:noVBand="1"/>
      </w:tblPr>
      <w:tblGrid>
        <w:gridCol w:w="600"/>
        <w:gridCol w:w="1860"/>
        <w:gridCol w:w="3165"/>
        <w:gridCol w:w="1786"/>
        <w:gridCol w:w="1418"/>
        <w:gridCol w:w="1296"/>
      </w:tblGrid>
      <w:tr w:rsidR="00760766" w:rsidRPr="004471CF" w14:paraId="1DEB90BE" w14:textId="77777777" w:rsidTr="000C6053">
        <w:trPr>
          <w:cantSplit/>
          <w:trHeight w:val="23"/>
        </w:trPr>
        <w:tc>
          <w:tcPr>
            <w:tcW w:w="600" w:type="dxa"/>
            <w:vMerge w:val="restart"/>
            <w:tcBorders>
              <w:top w:val="single" w:sz="4" w:space="0" w:color="000000"/>
              <w:left w:val="single" w:sz="4" w:space="0" w:color="000000"/>
              <w:bottom w:val="single" w:sz="4" w:space="0" w:color="000000"/>
            </w:tcBorders>
            <w:shd w:val="clear" w:color="auto" w:fill="FFFFFF"/>
            <w:vAlign w:val="center"/>
          </w:tcPr>
          <w:p w14:paraId="66444546"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Eil. Nr.</w:t>
            </w:r>
          </w:p>
        </w:tc>
        <w:tc>
          <w:tcPr>
            <w:tcW w:w="1860" w:type="dxa"/>
            <w:vMerge w:val="restart"/>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422802B"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Socialinių paslaugų įstaigos tipas pagal žmonių socialines grupes</w:t>
            </w:r>
          </w:p>
        </w:tc>
        <w:tc>
          <w:tcPr>
            <w:tcW w:w="3165" w:type="dxa"/>
            <w:vMerge w:val="restart"/>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1A9BE77C"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Socialinių paslaugų įstaigos pavadinimas</w:t>
            </w:r>
          </w:p>
        </w:tc>
        <w:tc>
          <w:tcPr>
            <w:tcW w:w="1786" w:type="dxa"/>
            <w:vMerge w:val="restart"/>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A0C4F2B"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Pavaldumas</w:t>
            </w:r>
          </w:p>
        </w:tc>
        <w:tc>
          <w:tcPr>
            <w:tcW w:w="2714" w:type="dxa"/>
            <w:gridSpan w:val="2"/>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75461DA1"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Vietų (gavėjų) skaičius</w:t>
            </w:r>
          </w:p>
        </w:tc>
      </w:tr>
      <w:tr w:rsidR="00760766" w:rsidRPr="004471CF" w14:paraId="1C7C0787" w14:textId="77777777" w:rsidTr="000C6053">
        <w:trPr>
          <w:cantSplit/>
          <w:trHeight w:val="23"/>
        </w:trPr>
        <w:tc>
          <w:tcPr>
            <w:tcW w:w="600" w:type="dxa"/>
            <w:vMerge/>
            <w:tcBorders>
              <w:top w:val="single" w:sz="4" w:space="0" w:color="000000"/>
              <w:left w:val="single" w:sz="4" w:space="0" w:color="000000"/>
              <w:bottom w:val="single" w:sz="4" w:space="0" w:color="000000"/>
            </w:tcBorders>
            <w:shd w:val="clear" w:color="auto" w:fill="FFFFFF"/>
            <w:vAlign w:val="center"/>
          </w:tcPr>
          <w:p w14:paraId="711C882F"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EA177FF"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165" w:type="dxa"/>
            <w:vMerge/>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43855478"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786" w:type="dxa"/>
            <w:vMerge/>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6D06498C"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FFFFFF"/>
            <w:vAlign w:val="center"/>
          </w:tcPr>
          <w:p w14:paraId="2540646A"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iš viso</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vAlign w:val="center"/>
          </w:tcPr>
          <w:p w14:paraId="3259075B" w14:textId="35613265"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Iš jų finansuoja</w:t>
            </w:r>
            <w:r w:rsidR="00004FBF">
              <w:rPr>
                <w:rFonts w:ascii="Times New Roman" w:hAnsi="Times New Roman" w:cs="Times New Roman"/>
                <w:b/>
                <w:sz w:val="24"/>
                <w:szCs w:val="24"/>
              </w:rPr>
              <w:t>-</w:t>
            </w:r>
            <w:r w:rsidRPr="004471CF">
              <w:rPr>
                <w:rFonts w:ascii="Times New Roman" w:hAnsi="Times New Roman" w:cs="Times New Roman"/>
                <w:b/>
                <w:sz w:val="24"/>
                <w:szCs w:val="24"/>
              </w:rPr>
              <w:t>mų Savivaldy</w:t>
            </w:r>
            <w:r w:rsidR="00004FBF">
              <w:rPr>
                <w:rFonts w:ascii="Times New Roman" w:hAnsi="Times New Roman" w:cs="Times New Roman"/>
                <w:b/>
                <w:sz w:val="24"/>
                <w:szCs w:val="24"/>
              </w:rPr>
              <w:t>-</w:t>
            </w:r>
            <w:r w:rsidRPr="004471CF">
              <w:rPr>
                <w:rFonts w:ascii="Times New Roman" w:hAnsi="Times New Roman" w:cs="Times New Roman"/>
                <w:b/>
                <w:sz w:val="24"/>
                <w:szCs w:val="24"/>
              </w:rPr>
              <w:t>bės</w:t>
            </w:r>
          </w:p>
        </w:tc>
      </w:tr>
      <w:tr w:rsidR="00760766" w:rsidRPr="004471CF" w14:paraId="686075D1" w14:textId="77777777" w:rsidTr="000C6053">
        <w:trPr>
          <w:cantSplit/>
          <w:trHeight w:val="546"/>
        </w:trPr>
        <w:tc>
          <w:tcPr>
            <w:tcW w:w="600" w:type="dxa"/>
            <w:vMerge w:val="restart"/>
            <w:tcBorders>
              <w:top w:val="single" w:sz="4" w:space="0" w:color="000000"/>
              <w:left w:val="single" w:sz="4" w:space="0" w:color="000000"/>
              <w:bottom w:val="single" w:sz="4" w:space="0" w:color="000000"/>
            </w:tcBorders>
            <w:shd w:val="clear" w:color="auto" w:fill="FFFFFF"/>
          </w:tcPr>
          <w:p w14:paraId="5D3974D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w:t>
            </w:r>
          </w:p>
        </w:tc>
        <w:tc>
          <w:tcPr>
            <w:tcW w:w="1860" w:type="dxa"/>
            <w:vMerge w:val="restart"/>
            <w:tcBorders>
              <w:top w:val="single" w:sz="4" w:space="0" w:color="000000"/>
              <w:left w:val="single" w:sz="4" w:space="0" w:color="000000"/>
              <w:bottom w:val="single" w:sz="4" w:space="0" w:color="000000"/>
            </w:tcBorders>
            <w:shd w:val="clear" w:color="auto" w:fill="FFFFFF"/>
            <w:tcMar>
              <w:left w:w="0" w:type="dxa"/>
              <w:right w:w="0" w:type="dxa"/>
            </w:tcMar>
          </w:tcPr>
          <w:p w14:paraId="00457D0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Socialinės globos namai</w:t>
            </w:r>
          </w:p>
        </w:tc>
        <w:tc>
          <w:tcPr>
            <w:tcW w:w="3165" w:type="dxa"/>
            <w:tcBorders>
              <w:top w:val="single" w:sz="4" w:space="0" w:color="000000"/>
              <w:left w:val="single" w:sz="4" w:space="0" w:color="000000"/>
              <w:bottom w:val="single" w:sz="4" w:space="0" w:color="000000"/>
            </w:tcBorders>
            <w:shd w:val="clear" w:color="auto" w:fill="FFFFFF"/>
            <w:tcMar>
              <w:left w:w="0" w:type="dxa"/>
              <w:right w:w="0" w:type="dxa"/>
            </w:tcMar>
          </w:tcPr>
          <w:p w14:paraId="04D9821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VšĮ Šv. Juozapo globos namai</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276016A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Viešoji įstaiga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2C50ECC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90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37984A2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45 </w:t>
            </w:r>
          </w:p>
        </w:tc>
      </w:tr>
      <w:tr w:rsidR="00760766" w:rsidRPr="004471CF" w14:paraId="0C069D53" w14:textId="77777777" w:rsidTr="000C6053">
        <w:trPr>
          <w:cantSplit/>
          <w:trHeight w:val="285"/>
        </w:trPr>
        <w:tc>
          <w:tcPr>
            <w:tcW w:w="600" w:type="dxa"/>
            <w:vMerge/>
            <w:tcBorders>
              <w:top w:val="single" w:sz="4" w:space="0" w:color="000000"/>
              <w:left w:val="single" w:sz="4" w:space="0" w:color="000000"/>
              <w:bottom w:val="single" w:sz="4" w:space="0" w:color="000000"/>
            </w:tcBorders>
            <w:shd w:val="clear" w:color="auto" w:fill="FFFFFF"/>
          </w:tcPr>
          <w:p w14:paraId="5794C052"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FF"/>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00A2EB20"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FF"/>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0522DC3B" w14:textId="77777777" w:rsidR="00760766" w:rsidRPr="004471CF" w:rsidRDefault="009826FF">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Socialinių paslaugų centro  </w:t>
            </w:r>
            <w:r w:rsidR="00306178" w:rsidRPr="004471CF">
              <w:rPr>
                <w:rFonts w:ascii="Times New Roman" w:hAnsi="Times New Roman" w:cs="Times New Roman"/>
                <w:sz w:val="24"/>
                <w:szCs w:val="24"/>
              </w:rPr>
              <w:t>Bendruomeniniai vaikų globos namai</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2567805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0EB3D58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33</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24131B2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33</w:t>
            </w:r>
          </w:p>
        </w:tc>
      </w:tr>
      <w:tr w:rsidR="00760766" w:rsidRPr="004471CF" w14:paraId="335C68F9" w14:textId="77777777" w:rsidTr="000C6053">
        <w:trPr>
          <w:cantSplit/>
          <w:trHeight w:val="1184"/>
        </w:trPr>
        <w:tc>
          <w:tcPr>
            <w:tcW w:w="600" w:type="dxa"/>
            <w:vMerge/>
            <w:tcBorders>
              <w:top w:val="single" w:sz="4" w:space="0" w:color="000000"/>
              <w:left w:val="single" w:sz="4" w:space="0" w:color="000000"/>
              <w:bottom w:val="single" w:sz="4" w:space="0" w:color="000000"/>
            </w:tcBorders>
            <w:shd w:val="clear" w:color="auto" w:fill="FFFFFF"/>
          </w:tcPr>
          <w:p w14:paraId="74CE40AB"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2793DB91"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6E5B1A1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Algimanto Bandzos socialinių paslaugų namai</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380420E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Lietuvos Respublikos socialinės apsaugos ir darbo ministerija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16FC54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57</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07F093A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25</w:t>
            </w:r>
          </w:p>
        </w:tc>
      </w:tr>
      <w:tr w:rsidR="00760766" w:rsidRPr="004471CF" w14:paraId="7BF9A69A" w14:textId="77777777" w:rsidTr="000C6053">
        <w:trPr>
          <w:cantSplit/>
          <w:trHeight w:val="545"/>
        </w:trPr>
        <w:tc>
          <w:tcPr>
            <w:tcW w:w="600" w:type="dxa"/>
            <w:vMerge/>
            <w:tcBorders>
              <w:top w:val="single" w:sz="4" w:space="0" w:color="000000"/>
              <w:left w:val="single" w:sz="4" w:space="0" w:color="000000"/>
              <w:bottom w:val="single" w:sz="4" w:space="0" w:color="000000"/>
            </w:tcBorders>
            <w:shd w:val="clear" w:color="auto" w:fill="FFFFFF"/>
          </w:tcPr>
          <w:p w14:paraId="7B33D7FE"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FF"/>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0EF22CAE"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FF"/>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7BA8B6F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paslaugų centro  Globos skyrius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12813FC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0378D24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7</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4D27692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w:t>
            </w:r>
          </w:p>
        </w:tc>
      </w:tr>
      <w:tr w:rsidR="00760766" w:rsidRPr="004471CF" w14:paraId="76807C22" w14:textId="77777777" w:rsidTr="000C6053">
        <w:trPr>
          <w:cantSplit/>
          <w:trHeight w:val="23"/>
        </w:trPr>
        <w:tc>
          <w:tcPr>
            <w:tcW w:w="600" w:type="dxa"/>
            <w:tcBorders>
              <w:top w:val="single" w:sz="4" w:space="0" w:color="000000"/>
              <w:left w:val="single" w:sz="4" w:space="0" w:color="000000"/>
              <w:bottom w:val="single" w:sz="4" w:space="0" w:color="000000"/>
            </w:tcBorders>
            <w:shd w:val="clear" w:color="auto" w:fill="FFFFFF"/>
          </w:tcPr>
          <w:p w14:paraId="33794CF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w:t>
            </w:r>
          </w:p>
        </w:tc>
        <w:tc>
          <w:tcPr>
            <w:tcW w:w="1860" w:type="dxa"/>
            <w:tcBorders>
              <w:top w:val="single" w:sz="4" w:space="0" w:color="000000"/>
              <w:left w:val="single" w:sz="4" w:space="0" w:color="000000"/>
              <w:bottom w:val="single" w:sz="4" w:space="0" w:color="000000"/>
            </w:tcBorders>
            <w:shd w:val="clear" w:color="auto" w:fill="FFFFFF"/>
            <w:tcMar>
              <w:left w:w="0" w:type="dxa"/>
              <w:right w:w="0" w:type="dxa"/>
            </w:tcMar>
          </w:tcPr>
          <w:p w14:paraId="4F89A213" w14:textId="77777777" w:rsidR="00760766" w:rsidRPr="004471CF" w:rsidRDefault="00306178">
            <w:pPr>
              <w:spacing w:after="0" w:line="240" w:lineRule="auto"/>
              <w:jc w:val="both"/>
              <w:rPr>
                <w:rFonts w:ascii="Times New Roman" w:hAnsi="Times New Roman" w:cs="Times New Roman"/>
                <w:color w:val="4A86E8"/>
                <w:sz w:val="24"/>
                <w:szCs w:val="24"/>
              </w:rPr>
            </w:pPr>
            <w:r w:rsidRPr="004471CF">
              <w:rPr>
                <w:rFonts w:ascii="Times New Roman" w:hAnsi="Times New Roman" w:cs="Times New Roman"/>
                <w:sz w:val="24"/>
                <w:szCs w:val="24"/>
              </w:rPr>
              <w:t>Budintys globotojai</w:t>
            </w:r>
          </w:p>
        </w:tc>
        <w:tc>
          <w:tcPr>
            <w:tcW w:w="3165" w:type="dxa"/>
            <w:tcBorders>
              <w:top w:val="single" w:sz="4" w:space="0" w:color="000000"/>
              <w:left w:val="single" w:sz="4" w:space="0" w:color="000000"/>
              <w:bottom w:val="single" w:sz="4" w:space="0" w:color="000000"/>
            </w:tcBorders>
            <w:shd w:val="clear" w:color="auto" w:fill="FFFFFF"/>
            <w:tcMar>
              <w:left w:w="0" w:type="dxa"/>
              <w:right w:w="0" w:type="dxa"/>
            </w:tcMar>
          </w:tcPr>
          <w:p w14:paraId="6E1B9BA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Socialinių paslaugų centro </w:t>
            </w:r>
            <w:r w:rsidRPr="004471CF">
              <w:rPr>
                <w:rFonts w:ascii="Times New Roman" w:hAnsi="Times New Roman" w:cs="Times New Roman"/>
                <w:color w:val="000000"/>
                <w:sz w:val="24"/>
                <w:szCs w:val="24"/>
              </w:rPr>
              <w:t>Globos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342F2CF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0DCA46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14</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7B9AA38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14</w:t>
            </w:r>
          </w:p>
        </w:tc>
      </w:tr>
      <w:tr w:rsidR="00760766" w:rsidRPr="004471CF" w14:paraId="63CB2A7C" w14:textId="77777777" w:rsidTr="000C6053">
        <w:trPr>
          <w:cantSplit/>
          <w:trHeight w:val="750"/>
        </w:trPr>
        <w:tc>
          <w:tcPr>
            <w:tcW w:w="600" w:type="dxa"/>
            <w:tcBorders>
              <w:top w:val="single" w:sz="4" w:space="0" w:color="000000"/>
              <w:left w:val="single" w:sz="4" w:space="0" w:color="000000"/>
              <w:bottom w:val="single" w:sz="4" w:space="0" w:color="000000"/>
            </w:tcBorders>
            <w:shd w:val="clear" w:color="auto" w:fill="FFFFFF"/>
          </w:tcPr>
          <w:p w14:paraId="3A271B9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w:t>
            </w:r>
          </w:p>
        </w:tc>
        <w:tc>
          <w:tcPr>
            <w:tcW w:w="1860" w:type="dxa"/>
            <w:tcBorders>
              <w:top w:val="single" w:sz="4" w:space="0" w:color="000000"/>
              <w:left w:val="single" w:sz="4" w:space="0" w:color="000000"/>
              <w:bottom w:val="single" w:sz="4" w:space="0" w:color="auto"/>
            </w:tcBorders>
            <w:shd w:val="clear" w:color="auto" w:fill="FFFFFF"/>
            <w:tcMar>
              <w:left w:w="0" w:type="dxa"/>
              <w:right w:w="0" w:type="dxa"/>
            </w:tcMar>
          </w:tcPr>
          <w:p w14:paraId="09593CD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Laikino gyvenimo namai</w:t>
            </w:r>
          </w:p>
        </w:tc>
        <w:tc>
          <w:tcPr>
            <w:tcW w:w="3165" w:type="dxa"/>
            <w:tcBorders>
              <w:top w:val="single" w:sz="4" w:space="0" w:color="000000"/>
              <w:left w:val="single" w:sz="4" w:space="0" w:color="000000"/>
              <w:bottom w:val="single" w:sz="4" w:space="0" w:color="000000"/>
            </w:tcBorders>
            <w:shd w:val="clear" w:color="auto" w:fill="FFFFFF"/>
            <w:tcMar>
              <w:left w:w="0" w:type="dxa"/>
              <w:right w:w="0" w:type="dxa"/>
            </w:tcMar>
          </w:tcPr>
          <w:p w14:paraId="3F80535C" w14:textId="18D0E4BC"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Lietuvos agentūros </w:t>
            </w:r>
            <w:r w:rsidR="00004FBF">
              <w:rPr>
                <w:rFonts w:ascii="Times New Roman" w:hAnsi="Times New Roman" w:cs="Times New Roman"/>
                <w:sz w:val="24"/>
                <w:szCs w:val="24"/>
              </w:rPr>
              <w:t>„</w:t>
            </w:r>
            <w:r w:rsidRPr="004471CF">
              <w:rPr>
                <w:rFonts w:ascii="Times New Roman" w:hAnsi="Times New Roman" w:cs="Times New Roman"/>
                <w:sz w:val="24"/>
                <w:szCs w:val="24"/>
              </w:rPr>
              <w:t>SOS vaikai“ Panevėžio skyriaus Moterų krizių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390AB3E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6AA5A48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44</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FA68F0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Bendras dalinis finansavimas</w:t>
            </w:r>
          </w:p>
        </w:tc>
      </w:tr>
      <w:tr w:rsidR="000C6053" w:rsidRPr="004471CF" w14:paraId="5139BDCC" w14:textId="77777777" w:rsidTr="000C6053">
        <w:trPr>
          <w:cantSplit/>
          <w:trHeight w:val="369"/>
        </w:trPr>
        <w:tc>
          <w:tcPr>
            <w:tcW w:w="600" w:type="dxa"/>
            <w:vMerge w:val="restart"/>
            <w:tcBorders>
              <w:top w:val="single" w:sz="4" w:space="0" w:color="000000"/>
              <w:left w:val="single" w:sz="4" w:space="0" w:color="000000"/>
              <w:bottom w:val="single" w:sz="4" w:space="0" w:color="000000"/>
              <w:right w:val="single" w:sz="4" w:space="0" w:color="auto"/>
            </w:tcBorders>
            <w:shd w:val="clear" w:color="auto" w:fill="FFFFFF"/>
          </w:tcPr>
          <w:p w14:paraId="0429B097"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E6846A7"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Dienos socialinės globos centrai</w:t>
            </w:r>
          </w:p>
        </w:tc>
        <w:tc>
          <w:tcPr>
            <w:tcW w:w="3165" w:type="dxa"/>
            <w:tcBorders>
              <w:top w:val="single" w:sz="4" w:space="0" w:color="000000"/>
              <w:left w:val="single" w:sz="4" w:space="0" w:color="auto"/>
              <w:bottom w:val="single" w:sz="4" w:space="0" w:color="000000"/>
            </w:tcBorders>
            <w:shd w:val="clear" w:color="auto" w:fill="FFFFFF"/>
            <w:tcMar>
              <w:left w:w="0" w:type="dxa"/>
              <w:right w:w="0" w:type="dxa"/>
            </w:tcMar>
          </w:tcPr>
          <w:p w14:paraId="116B5E8B"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Jaunuolių dienos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5F16C739"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07E5AF8D"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70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118C5F89"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30</w:t>
            </w:r>
          </w:p>
        </w:tc>
      </w:tr>
      <w:tr w:rsidR="000C6053" w:rsidRPr="004471CF" w14:paraId="49842C09" w14:textId="77777777" w:rsidTr="000C6053">
        <w:trPr>
          <w:cantSplit/>
          <w:trHeight w:val="585"/>
        </w:trPr>
        <w:tc>
          <w:tcPr>
            <w:tcW w:w="600" w:type="dxa"/>
            <w:vMerge/>
            <w:tcBorders>
              <w:top w:val="single" w:sz="4" w:space="0" w:color="000000"/>
              <w:left w:val="single" w:sz="4" w:space="0" w:color="000000"/>
              <w:bottom w:val="single" w:sz="4" w:space="0" w:color="000000"/>
              <w:right w:val="single" w:sz="4" w:space="0" w:color="auto"/>
            </w:tcBorders>
            <w:shd w:val="clear" w:color="auto" w:fill="FFFFFF"/>
          </w:tcPr>
          <w:p w14:paraId="2F330956" w14:textId="77777777" w:rsidR="000C6053" w:rsidRPr="004471CF" w:rsidRDefault="000C6053">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3F9F3FE" w14:textId="77777777" w:rsidR="000C6053" w:rsidRPr="004471CF" w:rsidRDefault="000C6053">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auto"/>
              <w:bottom w:val="single" w:sz="4" w:space="0" w:color="000000"/>
            </w:tcBorders>
            <w:shd w:val="clear" w:color="auto" w:fill="FFFFFF"/>
          </w:tcPr>
          <w:p w14:paraId="3712499D"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paslaugų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539EECEB"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2F3C7E5"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15</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2D484B79"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2 </w:t>
            </w:r>
          </w:p>
        </w:tc>
      </w:tr>
      <w:tr w:rsidR="000C6053" w:rsidRPr="004471CF" w14:paraId="7EDDE249" w14:textId="77777777" w:rsidTr="000C6053">
        <w:trPr>
          <w:cantSplit/>
          <w:trHeight w:val="504"/>
        </w:trPr>
        <w:tc>
          <w:tcPr>
            <w:tcW w:w="600" w:type="dxa"/>
            <w:vMerge/>
            <w:tcBorders>
              <w:top w:val="single" w:sz="4" w:space="0" w:color="000000"/>
              <w:left w:val="single" w:sz="4" w:space="0" w:color="000000"/>
              <w:bottom w:val="single" w:sz="4" w:space="0" w:color="000000"/>
              <w:right w:val="single" w:sz="4" w:space="0" w:color="auto"/>
            </w:tcBorders>
            <w:shd w:val="clear" w:color="auto" w:fill="FFFFFF"/>
          </w:tcPr>
          <w:p w14:paraId="6E9A2F42" w14:textId="77777777" w:rsidR="000C6053" w:rsidRPr="004471CF" w:rsidRDefault="000C6053">
            <w:pPr>
              <w:widowControl w:val="0"/>
              <w:pBdr>
                <w:top w:val="nil"/>
                <w:left w:val="nil"/>
                <w:bottom w:val="nil"/>
                <w:right w:val="nil"/>
                <w:between w:val="nil"/>
              </w:pBdr>
              <w:spacing w:after="0" w:line="276" w:lineRule="auto"/>
              <w:rPr>
                <w:rFonts w:ascii="Times New Roman" w:hAnsi="Times New Roman" w:cs="Times New Roman"/>
                <w:color w:val="FF00FF"/>
                <w:sz w:val="24"/>
                <w:szCs w:val="24"/>
              </w:rPr>
            </w:pPr>
          </w:p>
        </w:tc>
        <w:tc>
          <w:tcPr>
            <w:tcW w:w="1860" w:type="dxa"/>
            <w:vMerge/>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C13D696" w14:textId="77777777" w:rsidR="000C6053" w:rsidRPr="004471CF" w:rsidRDefault="000C6053">
            <w:pPr>
              <w:widowControl w:val="0"/>
              <w:pBdr>
                <w:top w:val="nil"/>
                <w:left w:val="nil"/>
                <w:bottom w:val="nil"/>
                <w:right w:val="nil"/>
                <w:between w:val="nil"/>
              </w:pBdr>
              <w:spacing w:after="0" w:line="276" w:lineRule="auto"/>
              <w:rPr>
                <w:rFonts w:ascii="Times New Roman" w:hAnsi="Times New Roman" w:cs="Times New Roman"/>
                <w:color w:val="FF00FF"/>
                <w:sz w:val="24"/>
                <w:szCs w:val="24"/>
              </w:rPr>
            </w:pPr>
          </w:p>
        </w:tc>
        <w:tc>
          <w:tcPr>
            <w:tcW w:w="3165" w:type="dxa"/>
            <w:tcBorders>
              <w:top w:val="single" w:sz="4" w:space="0" w:color="000000"/>
              <w:left w:val="single" w:sz="4" w:space="0" w:color="auto"/>
              <w:bottom w:val="single" w:sz="4" w:space="0" w:color="000000"/>
            </w:tcBorders>
            <w:shd w:val="clear" w:color="auto" w:fill="FFFFFF"/>
          </w:tcPr>
          <w:p w14:paraId="101C09A5"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specialioji mokykla-daugiafunkcis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1EAAA78E"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3EAB74C"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23</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2E86A7BE"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0C6053" w:rsidRPr="004471CF" w14:paraId="414125B9" w14:textId="77777777" w:rsidTr="000C6053">
        <w:trPr>
          <w:cantSplit/>
          <w:trHeight w:val="1130"/>
        </w:trPr>
        <w:tc>
          <w:tcPr>
            <w:tcW w:w="600" w:type="dxa"/>
            <w:vMerge/>
            <w:tcBorders>
              <w:top w:val="single" w:sz="4" w:space="0" w:color="000000"/>
              <w:left w:val="single" w:sz="4" w:space="0" w:color="000000"/>
              <w:bottom w:val="single" w:sz="4" w:space="0" w:color="000000"/>
              <w:right w:val="single" w:sz="4" w:space="0" w:color="auto"/>
            </w:tcBorders>
            <w:shd w:val="clear" w:color="auto" w:fill="FFFFFF"/>
          </w:tcPr>
          <w:p w14:paraId="213F088D" w14:textId="77777777" w:rsidR="000C6053" w:rsidRPr="004471CF" w:rsidRDefault="000C6053">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A37D0C8" w14:textId="77777777" w:rsidR="000C6053" w:rsidRPr="004471CF" w:rsidRDefault="000C6053">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auto"/>
              <w:bottom w:val="single" w:sz="4" w:space="0" w:color="000000"/>
            </w:tcBorders>
            <w:shd w:val="clear" w:color="auto" w:fill="FFFFFF"/>
          </w:tcPr>
          <w:p w14:paraId="1A514E0B"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 Bandzos socialinių paslaugų namai</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3C2BB71D"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Lietuvos Respublikos socialinės apsaugos ir darbo ministerija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741CB96F"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17</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0D02D8BB"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8</w:t>
            </w:r>
          </w:p>
        </w:tc>
      </w:tr>
      <w:tr w:rsidR="000C6053" w:rsidRPr="004471CF" w14:paraId="24686997" w14:textId="77777777" w:rsidTr="000C6053">
        <w:trPr>
          <w:cantSplit/>
          <w:trHeight w:val="58"/>
        </w:trPr>
        <w:tc>
          <w:tcPr>
            <w:tcW w:w="600" w:type="dxa"/>
            <w:tcBorders>
              <w:top w:val="single" w:sz="4" w:space="0" w:color="000000"/>
              <w:left w:val="single" w:sz="4" w:space="0" w:color="000000"/>
              <w:bottom w:val="single" w:sz="4" w:space="0" w:color="000000"/>
              <w:right w:val="single" w:sz="4" w:space="0" w:color="auto"/>
            </w:tcBorders>
            <w:shd w:val="clear" w:color="auto" w:fill="FFFFFF"/>
          </w:tcPr>
          <w:p w14:paraId="7B50EEFD" w14:textId="77777777" w:rsidR="000C6053" w:rsidRPr="004471CF" w:rsidRDefault="000C6053">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6AED565F" w14:textId="77777777" w:rsidR="000C6053" w:rsidRPr="004471CF" w:rsidRDefault="000C6053">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auto"/>
              <w:bottom w:val="single" w:sz="4" w:space="0" w:color="000000"/>
            </w:tcBorders>
            <w:shd w:val="clear" w:color="auto" w:fill="FFFFFF"/>
          </w:tcPr>
          <w:p w14:paraId="2E175B19" w14:textId="030EB672"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w:t>
            </w:r>
            <w:r w:rsidR="00004FBF">
              <w:rPr>
                <w:rFonts w:ascii="Times New Roman" w:hAnsi="Times New Roman" w:cs="Times New Roman"/>
                <w:sz w:val="24"/>
                <w:szCs w:val="24"/>
              </w:rPr>
              <w:t>š</w:t>
            </w:r>
            <w:r w:rsidRPr="004471CF">
              <w:rPr>
                <w:rFonts w:ascii="Times New Roman" w:hAnsi="Times New Roman" w:cs="Times New Roman"/>
                <w:sz w:val="24"/>
                <w:szCs w:val="24"/>
              </w:rPr>
              <w:t xml:space="preserve">Į </w:t>
            </w:r>
            <w:r w:rsidR="00004FBF">
              <w:rPr>
                <w:rFonts w:ascii="Times New Roman" w:hAnsi="Times New Roman" w:cs="Times New Roman"/>
                <w:sz w:val="24"/>
                <w:szCs w:val="24"/>
              </w:rPr>
              <w:t>„</w:t>
            </w:r>
            <w:r w:rsidRPr="004471CF">
              <w:rPr>
                <w:rFonts w:ascii="Times New Roman" w:hAnsi="Times New Roman" w:cs="Times New Roman"/>
                <w:sz w:val="24"/>
                <w:szCs w:val="24"/>
              </w:rPr>
              <w:t>Vilties sodas“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510E86CD"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Viešoji įstaiga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35565392"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4BD0CD7F" w14:textId="77777777" w:rsidR="000C6053" w:rsidRPr="004471CF" w:rsidRDefault="000C6053">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w:t>
            </w:r>
          </w:p>
        </w:tc>
      </w:tr>
      <w:tr w:rsidR="00760766" w:rsidRPr="004471CF" w14:paraId="3E8381EB" w14:textId="77777777" w:rsidTr="000C6053">
        <w:trPr>
          <w:cantSplit/>
          <w:trHeight w:val="810"/>
        </w:trPr>
        <w:tc>
          <w:tcPr>
            <w:tcW w:w="600" w:type="dxa"/>
            <w:tcBorders>
              <w:top w:val="single" w:sz="4" w:space="0" w:color="000000"/>
              <w:left w:val="single" w:sz="4" w:space="0" w:color="000000"/>
              <w:bottom w:val="single" w:sz="4" w:space="0" w:color="000000"/>
            </w:tcBorders>
            <w:shd w:val="clear" w:color="auto" w:fill="FFFFFF"/>
          </w:tcPr>
          <w:p w14:paraId="54A7814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5.</w:t>
            </w:r>
          </w:p>
        </w:tc>
        <w:tc>
          <w:tcPr>
            <w:tcW w:w="1860" w:type="dxa"/>
            <w:tcBorders>
              <w:top w:val="single" w:sz="4" w:space="0" w:color="auto"/>
              <w:left w:val="single" w:sz="4" w:space="0" w:color="000000"/>
              <w:bottom w:val="single" w:sz="4" w:space="0" w:color="000000"/>
            </w:tcBorders>
            <w:shd w:val="clear" w:color="auto" w:fill="FFFFFF"/>
            <w:tcMar>
              <w:left w:w="0" w:type="dxa"/>
              <w:right w:w="0" w:type="dxa"/>
            </w:tcMar>
          </w:tcPr>
          <w:p w14:paraId="391735D8" w14:textId="77777777" w:rsidR="00760766" w:rsidRPr="004471CF" w:rsidRDefault="00306178">
            <w:pPr>
              <w:spacing w:after="0" w:line="240" w:lineRule="auto"/>
              <w:jc w:val="both"/>
              <w:rPr>
                <w:rFonts w:ascii="Times New Roman" w:hAnsi="Times New Roman" w:cs="Times New Roman"/>
                <w:color w:val="4A86E8"/>
                <w:sz w:val="24"/>
                <w:szCs w:val="24"/>
              </w:rPr>
            </w:pPr>
            <w:r w:rsidRPr="004471CF">
              <w:rPr>
                <w:rFonts w:ascii="Times New Roman" w:hAnsi="Times New Roman" w:cs="Times New Roman"/>
                <w:sz w:val="24"/>
                <w:szCs w:val="24"/>
              </w:rPr>
              <w:t>Apsaugotas būstas</w:t>
            </w:r>
          </w:p>
        </w:tc>
        <w:tc>
          <w:tcPr>
            <w:tcW w:w="3165" w:type="dxa"/>
            <w:tcBorders>
              <w:top w:val="single" w:sz="4" w:space="0" w:color="000000"/>
              <w:left w:val="single" w:sz="4" w:space="0" w:color="000000"/>
              <w:bottom w:val="single" w:sz="4" w:space="0" w:color="000000"/>
            </w:tcBorders>
            <w:shd w:val="clear" w:color="auto" w:fill="FFFFFF"/>
            <w:tcMar>
              <w:left w:w="0" w:type="dxa"/>
              <w:right w:w="0" w:type="dxa"/>
            </w:tcMar>
          </w:tcPr>
          <w:p w14:paraId="4A796A0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socialinių paslaugų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2EE537C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2A98BD3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409F68C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w:t>
            </w:r>
          </w:p>
        </w:tc>
      </w:tr>
      <w:tr w:rsidR="00760766" w:rsidRPr="004471CF" w14:paraId="7019E5EF" w14:textId="77777777" w:rsidTr="000C6053">
        <w:trPr>
          <w:cantSplit/>
          <w:trHeight w:val="630"/>
        </w:trPr>
        <w:tc>
          <w:tcPr>
            <w:tcW w:w="600" w:type="dxa"/>
            <w:vMerge w:val="restart"/>
            <w:tcBorders>
              <w:top w:val="single" w:sz="4" w:space="0" w:color="000000"/>
              <w:left w:val="single" w:sz="4" w:space="0" w:color="000000"/>
              <w:bottom w:val="single" w:sz="4" w:space="0" w:color="000000"/>
            </w:tcBorders>
            <w:shd w:val="clear" w:color="auto" w:fill="FFFFFF"/>
          </w:tcPr>
          <w:p w14:paraId="561BF63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6.</w:t>
            </w:r>
          </w:p>
        </w:tc>
        <w:tc>
          <w:tcPr>
            <w:tcW w:w="1860" w:type="dxa"/>
            <w:vMerge w:val="restart"/>
            <w:tcBorders>
              <w:top w:val="single" w:sz="4" w:space="0" w:color="000000"/>
              <w:left w:val="single" w:sz="4" w:space="0" w:color="000000"/>
              <w:bottom w:val="single" w:sz="4" w:space="0" w:color="000000"/>
            </w:tcBorders>
            <w:shd w:val="clear" w:color="auto" w:fill="FFFFFF"/>
            <w:tcMar>
              <w:left w:w="0" w:type="dxa"/>
              <w:right w:w="0" w:type="dxa"/>
            </w:tcMar>
          </w:tcPr>
          <w:p w14:paraId="09C1F174" w14:textId="77777777" w:rsidR="00760766" w:rsidRPr="004471CF" w:rsidRDefault="00306178">
            <w:pPr>
              <w:spacing w:after="0" w:line="240" w:lineRule="auto"/>
              <w:rPr>
                <w:rFonts w:ascii="Times New Roman" w:hAnsi="Times New Roman" w:cs="Times New Roman"/>
                <w:sz w:val="24"/>
                <w:szCs w:val="24"/>
              </w:rPr>
            </w:pPr>
            <w:r w:rsidRPr="004471CF">
              <w:rPr>
                <w:rFonts w:ascii="Times New Roman" w:hAnsi="Times New Roman" w:cs="Times New Roman"/>
                <w:sz w:val="24"/>
                <w:szCs w:val="24"/>
              </w:rPr>
              <w:t>Socialinės priežiūros centrai</w:t>
            </w:r>
          </w:p>
        </w:tc>
        <w:tc>
          <w:tcPr>
            <w:tcW w:w="3165" w:type="dxa"/>
            <w:tcBorders>
              <w:top w:val="single" w:sz="4" w:space="0" w:color="000000"/>
              <w:left w:val="single" w:sz="4" w:space="0" w:color="000000"/>
              <w:bottom w:val="single" w:sz="4" w:space="0" w:color="000000"/>
            </w:tcBorders>
            <w:shd w:val="clear" w:color="auto" w:fill="FFFFFF"/>
            <w:tcMar>
              <w:left w:w="0" w:type="dxa"/>
              <w:right w:w="0" w:type="dxa"/>
            </w:tcMar>
          </w:tcPr>
          <w:p w14:paraId="7058B59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socialinių paslaugų centro Vaikų dienos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163A985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60F3875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45</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799BFBD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45</w:t>
            </w:r>
          </w:p>
        </w:tc>
      </w:tr>
      <w:tr w:rsidR="00760766" w:rsidRPr="004471CF" w14:paraId="68A404E1" w14:textId="77777777" w:rsidTr="000C6053">
        <w:trPr>
          <w:cantSplit/>
          <w:trHeight w:val="813"/>
        </w:trPr>
        <w:tc>
          <w:tcPr>
            <w:tcW w:w="600" w:type="dxa"/>
            <w:vMerge/>
            <w:tcBorders>
              <w:top w:val="single" w:sz="4" w:space="0" w:color="000000"/>
              <w:left w:val="single" w:sz="4" w:space="0" w:color="000000"/>
              <w:bottom w:val="single" w:sz="4" w:space="0" w:color="000000"/>
            </w:tcBorders>
            <w:shd w:val="clear" w:color="auto" w:fill="FFFFFF"/>
          </w:tcPr>
          <w:p w14:paraId="2C96F8E3"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36D6E812"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6D91B89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Lietuvos agentūros „SOS vaikai“ Panevėžio skyriaus Vaikų dienos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0A62EEE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07374A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384FCE24" w14:textId="6ACCEAD5"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30 </w:t>
            </w:r>
            <w:r w:rsidR="00004FBF">
              <w:rPr>
                <w:rFonts w:ascii="Times New Roman" w:hAnsi="Times New Roman" w:cs="Times New Roman"/>
                <w:sz w:val="24"/>
                <w:szCs w:val="24"/>
              </w:rPr>
              <w:t>d</w:t>
            </w:r>
            <w:r w:rsidRPr="004471CF">
              <w:rPr>
                <w:rFonts w:ascii="Times New Roman" w:hAnsi="Times New Roman" w:cs="Times New Roman"/>
                <w:sz w:val="24"/>
                <w:szCs w:val="24"/>
              </w:rPr>
              <w:t>alinis finansavimas</w:t>
            </w:r>
          </w:p>
        </w:tc>
      </w:tr>
      <w:tr w:rsidR="00760766" w:rsidRPr="004471CF" w14:paraId="71E0B381" w14:textId="77777777" w:rsidTr="000C6053">
        <w:trPr>
          <w:cantSplit/>
          <w:trHeight w:val="126"/>
        </w:trPr>
        <w:tc>
          <w:tcPr>
            <w:tcW w:w="600" w:type="dxa"/>
            <w:vMerge/>
            <w:tcBorders>
              <w:top w:val="single" w:sz="4" w:space="0" w:color="000000"/>
              <w:left w:val="single" w:sz="4" w:space="0" w:color="000000"/>
              <w:bottom w:val="single" w:sz="4" w:space="0" w:color="000000"/>
            </w:tcBorders>
            <w:shd w:val="clear" w:color="auto" w:fill="FFFFFF"/>
          </w:tcPr>
          <w:p w14:paraId="775C28B7"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2592F3C9"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119F30E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Labdaros ir paramos fondo „Vilties arka“ Vaikų dienos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2322C67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0824627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50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76E2B257" w14:textId="49A3F4C4"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50 </w:t>
            </w:r>
            <w:r w:rsidR="00004FBF">
              <w:rPr>
                <w:rFonts w:ascii="Times New Roman" w:hAnsi="Times New Roman" w:cs="Times New Roman"/>
                <w:sz w:val="24"/>
                <w:szCs w:val="24"/>
              </w:rPr>
              <w:t>d</w:t>
            </w:r>
            <w:r w:rsidR="00004FBF" w:rsidRPr="004471CF">
              <w:rPr>
                <w:rFonts w:ascii="Times New Roman" w:hAnsi="Times New Roman" w:cs="Times New Roman"/>
                <w:sz w:val="24"/>
                <w:szCs w:val="24"/>
              </w:rPr>
              <w:t xml:space="preserve">alinis </w:t>
            </w:r>
            <w:r w:rsidRPr="004471CF">
              <w:rPr>
                <w:rFonts w:ascii="Times New Roman" w:hAnsi="Times New Roman" w:cs="Times New Roman"/>
                <w:sz w:val="24"/>
                <w:szCs w:val="24"/>
              </w:rPr>
              <w:t>finansavimas</w:t>
            </w:r>
          </w:p>
        </w:tc>
      </w:tr>
      <w:tr w:rsidR="00760766" w:rsidRPr="004471CF" w14:paraId="2E981DD5" w14:textId="77777777" w:rsidTr="000C6053">
        <w:trPr>
          <w:cantSplit/>
          <w:trHeight w:val="908"/>
        </w:trPr>
        <w:tc>
          <w:tcPr>
            <w:tcW w:w="600" w:type="dxa"/>
            <w:vMerge/>
            <w:tcBorders>
              <w:top w:val="single" w:sz="4" w:space="0" w:color="000000"/>
              <w:left w:val="single" w:sz="4" w:space="0" w:color="000000"/>
              <w:bottom w:val="single" w:sz="4" w:space="0" w:color="000000"/>
            </w:tcBorders>
            <w:shd w:val="clear" w:color="auto" w:fill="FFFFFF"/>
          </w:tcPr>
          <w:p w14:paraId="54535E76"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1D5BC5C9"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64BF7F9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Viešoji įstaiga ,,Panevėžio vaikų dienos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218EC05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7C748B9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25</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1E1BE11F" w14:textId="68D7A2DA"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25 </w:t>
            </w:r>
            <w:r w:rsidR="00004FBF">
              <w:rPr>
                <w:rFonts w:ascii="Times New Roman" w:hAnsi="Times New Roman" w:cs="Times New Roman"/>
                <w:sz w:val="24"/>
                <w:szCs w:val="24"/>
              </w:rPr>
              <w:t>d</w:t>
            </w:r>
            <w:r w:rsidR="00004FBF" w:rsidRPr="004471CF">
              <w:rPr>
                <w:rFonts w:ascii="Times New Roman" w:hAnsi="Times New Roman" w:cs="Times New Roman"/>
                <w:sz w:val="24"/>
                <w:szCs w:val="24"/>
              </w:rPr>
              <w:t xml:space="preserve">alinis </w:t>
            </w:r>
            <w:r w:rsidRPr="004471CF">
              <w:rPr>
                <w:rFonts w:ascii="Times New Roman" w:hAnsi="Times New Roman" w:cs="Times New Roman"/>
                <w:sz w:val="24"/>
                <w:szCs w:val="24"/>
              </w:rPr>
              <w:t>finansavimas</w:t>
            </w:r>
          </w:p>
        </w:tc>
      </w:tr>
      <w:tr w:rsidR="00760766" w:rsidRPr="004471CF" w14:paraId="6941FC6B" w14:textId="77777777" w:rsidTr="000C6053">
        <w:trPr>
          <w:cantSplit/>
          <w:trHeight w:val="713"/>
        </w:trPr>
        <w:tc>
          <w:tcPr>
            <w:tcW w:w="600" w:type="dxa"/>
            <w:vMerge/>
            <w:tcBorders>
              <w:top w:val="single" w:sz="4" w:space="0" w:color="000000"/>
              <w:left w:val="single" w:sz="4" w:space="0" w:color="000000"/>
              <w:bottom w:val="single" w:sz="4" w:space="0" w:color="000000"/>
            </w:tcBorders>
            <w:shd w:val="clear" w:color="auto" w:fill="FFFFFF"/>
          </w:tcPr>
          <w:p w14:paraId="1CBD375E"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2201D376"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3B1A2631" w14:textId="72E523AD"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VšĮ ,,Debesų kiemas</w:t>
            </w:r>
            <w:r w:rsidR="00004FBF">
              <w:rPr>
                <w:rFonts w:ascii="Times New Roman" w:hAnsi="Times New Roman" w:cs="Times New Roman"/>
                <w:sz w:val="24"/>
                <w:szCs w:val="24"/>
              </w:rPr>
              <w:t>“</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7537F4D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7EB91AD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45</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1E48C889" w14:textId="7CBFE596"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 45 </w:t>
            </w:r>
            <w:r w:rsidR="00004FBF">
              <w:rPr>
                <w:rFonts w:ascii="Times New Roman" w:hAnsi="Times New Roman" w:cs="Times New Roman"/>
                <w:sz w:val="24"/>
                <w:szCs w:val="24"/>
              </w:rPr>
              <w:t>d</w:t>
            </w:r>
            <w:r w:rsidR="00004FBF" w:rsidRPr="004471CF">
              <w:rPr>
                <w:rFonts w:ascii="Times New Roman" w:hAnsi="Times New Roman" w:cs="Times New Roman"/>
                <w:sz w:val="24"/>
                <w:szCs w:val="24"/>
              </w:rPr>
              <w:t xml:space="preserve">alinis </w:t>
            </w:r>
            <w:r w:rsidRPr="004471CF">
              <w:rPr>
                <w:rFonts w:ascii="Times New Roman" w:hAnsi="Times New Roman" w:cs="Times New Roman"/>
                <w:sz w:val="24"/>
                <w:szCs w:val="24"/>
              </w:rPr>
              <w:t>finansavimas</w:t>
            </w:r>
          </w:p>
        </w:tc>
      </w:tr>
      <w:tr w:rsidR="00760766" w:rsidRPr="004471CF" w14:paraId="5758C351" w14:textId="77777777" w:rsidTr="000C6053">
        <w:trPr>
          <w:cantSplit/>
          <w:trHeight w:val="228"/>
        </w:trPr>
        <w:tc>
          <w:tcPr>
            <w:tcW w:w="600" w:type="dxa"/>
            <w:vMerge/>
            <w:tcBorders>
              <w:top w:val="single" w:sz="4" w:space="0" w:color="000000"/>
              <w:left w:val="single" w:sz="4" w:space="0" w:color="000000"/>
              <w:bottom w:val="single" w:sz="4" w:space="0" w:color="000000"/>
            </w:tcBorders>
            <w:shd w:val="clear" w:color="auto" w:fill="FFFFFF"/>
          </w:tcPr>
          <w:p w14:paraId="237D8E1B"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22C1779B"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731627F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paslaugų centro Šeimos gerovės skyrius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3407DA1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2C476AF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228 šeimų</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4ADF7D2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228</w:t>
            </w:r>
          </w:p>
          <w:p w14:paraId="7AD1A2A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šeimų</w:t>
            </w:r>
          </w:p>
        </w:tc>
      </w:tr>
      <w:tr w:rsidR="00760766" w:rsidRPr="004471CF" w14:paraId="5FA3C70A" w14:textId="77777777" w:rsidTr="000C6053">
        <w:trPr>
          <w:cantSplit/>
          <w:trHeight w:val="1111"/>
        </w:trPr>
        <w:tc>
          <w:tcPr>
            <w:tcW w:w="600" w:type="dxa"/>
            <w:vMerge/>
            <w:tcBorders>
              <w:top w:val="single" w:sz="4" w:space="0" w:color="000000"/>
              <w:left w:val="single" w:sz="4" w:space="0" w:color="000000"/>
              <w:bottom w:val="single" w:sz="4" w:space="0" w:color="000000"/>
            </w:tcBorders>
            <w:shd w:val="clear" w:color="auto" w:fill="FFFFFF"/>
          </w:tcPr>
          <w:p w14:paraId="0349E98C"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459161A5"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755BE33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paslaugų centro Nakvynės namų skyriaus laikino apnakvindinimo paslauga</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6128918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6C635B6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3AB57DB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40</w:t>
            </w:r>
          </w:p>
        </w:tc>
      </w:tr>
      <w:tr w:rsidR="00760766" w:rsidRPr="004471CF" w14:paraId="5DC09F40" w14:textId="77777777" w:rsidTr="000C6053">
        <w:trPr>
          <w:cantSplit/>
          <w:trHeight w:val="1114"/>
        </w:trPr>
        <w:tc>
          <w:tcPr>
            <w:tcW w:w="600" w:type="dxa"/>
            <w:vMerge/>
            <w:tcBorders>
              <w:top w:val="single" w:sz="4" w:space="0" w:color="000000"/>
              <w:left w:val="single" w:sz="4" w:space="0" w:color="000000"/>
              <w:bottom w:val="single" w:sz="4" w:space="0" w:color="000000"/>
            </w:tcBorders>
            <w:shd w:val="clear" w:color="auto" w:fill="FFFFFF"/>
          </w:tcPr>
          <w:p w14:paraId="2917BF5F"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6AA84F"/>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0F157934"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6AA84F"/>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45D783A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Socialinių paslaugų centro Nakvynės namų skyriaus laikino apgyvendinimo paslauga </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77E172C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EFC49F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4FADE89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20</w:t>
            </w:r>
          </w:p>
        </w:tc>
      </w:tr>
      <w:tr w:rsidR="00760766" w:rsidRPr="004471CF" w14:paraId="49E9B027" w14:textId="77777777" w:rsidTr="000C6053">
        <w:trPr>
          <w:cantSplit/>
          <w:trHeight w:val="225"/>
        </w:trPr>
        <w:tc>
          <w:tcPr>
            <w:tcW w:w="600" w:type="dxa"/>
            <w:vMerge w:val="restart"/>
            <w:tcBorders>
              <w:top w:val="single" w:sz="4" w:space="0" w:color="000000"/>
              <w:left w:val="single" w:sz="4" w:space="0" w:color="000000"/>
              <w:bottom w:val="single" w:sz="4" w:space="0" w:color="000000"/>
            </w:tcBorders>
            <w:shd w:val="clear" w:color="auto" w:fill="FFFFFF"/>
          </w:tcPr>
          <w:p w14:paraId="41AA558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7.</w:t>
            </w:r>
          </w:p>
          <w:p w14:paraId="3E9F2E59" w14:textId="77777777" w:rsidR="00760766" w:rsidRPr="004471CF" w:rsidRDefault="00760766">
            <w:pPr>
              <w:spacing w:after="0" w:line="240" w:lineRule="auto"/>
              <w:jc w:val="both"/>
              <w:rPr>
                <w:rFonts w:ascii="Times New Roman" w:hAnsi="Times New Roman" w:cs="Times New Roman"/>
                <w:sz w:val="24"/>
                <w:szCs w:val="24"/>
              </w:rPr>
            </w:pPr>
          </w:p>
          <w:p w14:paraId="7BC1E92A" w14:textId="77777777" w:rsidR="00760766" w:rsidRPr="004471CF" w:rsidRDefault="00760766">
            <w:pPr>
              <w:spacing w:after="0" w:line="240" w:lineRule="auto"/>
              <w:jc w:val="both"/>
              <w:rPr>
                <w:rFonts w:ascii="Times New Roman" w:hAnsi="Times New Roman" w:cs="Times New Roman"/>
                <w:sz w:val="24"/>
                <w:szCs w:val="24"/>
              </w:rPr>
            </w:pPr>
          </w:p>
          <w:p w14:paraId="591AF27B" w14:textId="77777777" w:rsidR="00760766" w:rsidRPr="004471CF" w:rsidRDefault="00760766">
            <w:pPr>
              <w:spacing w:after="0" w:line="240" w:lineRule="auto"/>
              <w:jc w:val="both"/>
              <w:rPr>
                <w:rFonts w:ascii="Times New Roman" w:hAnsi="Times New Roman" w:cs="Times New Roman"/>
                <w:sz w:val="24"/>
                <w:szCs w:val="24"/>
              </w:rPr>
            </w:pPr>
          </w:p>
          <w:p w14:paraId="79D54D32" w14:textId="77777777" w:rsidR="00760766" w:rsidRPr="004471CF" w:rsidRDefault="00760766">
            <w:pPr>
              <w:spacing w:after="0" w:line="240" w:lineRule="auto"/>
              <w:jc w:val="both"/>
              <w:rPr>
                <w:rFonts w:ascii="Times New Roman" w:hAnsi="Times New Roman" w:cs="Times New Roman"/>
                <w:sz w:val="24"/>
                <w:szCs w:val="24"/>
              </w:rPr>
            </w:pPr>
          </w:p>
          <w:p w14:paraId="06FF6251" w14:textId="77777777" w:rsidR="00760766" w:rsidRPr="004471CF" w:rsidRDefault="00760766">
            <w:pPr>
              <w:spacing w:after="0" w:line="240" w:lineRule="auto"/>
              <w:jc w:val="both"/>
              <w:rPr>
                <w:rFonts w:ascii="Times New Roman" w:hAnsi="Times New Roman" w:cs="Times New Roman"/>
                <w:sz w:val="24"/>
                <w:szCs w:val="24"/>
              </w:rPr>
            </w:pPr>
          </w:p>
          <w:p w14:paraId="0E6B6750" w14:textId="77777777" w:rsidR="00760766" w:rsidRPr="004471CF" w:rsidRDefault="00760766">
            <w:pPr>
              <w:spacing w:after="0" w:line="240" w:lineRule="auto"/>
              <w:jc w:val="both"/>
              <w:rPr>
                <w:rFonts w:ascii="Times New Roman" w:hAnsi="Times New Roman" w:cs="Times New Roman"/>
                <w:sz w:val="24"/>
                <w:szCs w:val="24"/>
              </w:rPr>
            </w:pPr>
          </w:p>
          <w:p w14:paraId="49673025" w14:textId="77777777" w:rsidR="00760766" w:rsidRPr="004471CF" w:rsidRDefault="00760766">
            <w:pPr>
              <w:spacing w:after="0" w:line="240" w:lineRule="auto"/>
              <w:jc w:val="both"/>
              <w:rPr>
                <w:rFonts w:ascii="Times New Roman" w:hAnsi="Times New Roman" w:cs="Times New Roman"/>
                <w:sz w:val="24"/>
                <w:szCs w:val="24"/>
              </w:rPr>
            </w:pPr>
          </w:p>
          <w:p w14:paraId="16AECB3E" w14:textId="77777777" w:rsidR="00760766" w:rsidRPr="004471CF" w:rsidRDefault="00760766">
            <w:pPr>
              <w:spacing w:after="0" w:line="240" w:lineRule="auto"/>
              <w:jc w:val="both"/>
              <w:rPr>
                <w:rFonts w:ascii="Times New Roman" w:hAnsi="Times New Roman" w:cs="Times New Roman"/>
                <w:sz w:val="24"/>
                <w:szCs w:val="24"/>
              </w:rPr>
            </w:pPr>
          </w:p>
          <w:p w14:paraId="4AB7CE28" w14:textId="77777777" w:rsidR="00760766" w:rsidRPr="004471CF" w:rsidRDefault="00760766">
            <w:pPr>
              <w:spacing w:after="0" w:line="240" w:lineRule="auto"/>
              <w:jc w:val="both"/>
              <w:rPr>
                <w:rFonts w:ascii="Times New Roman" w:hAnsi="Times New Roman" w:cs="Times New Roman"/>
                <w:sz w:val="24"/>
                <w:szCs w:val="24"/>
              </w:rPr>
            </w:pPr>
          </w:p>
          <w:p w14:paraId="086CBD0F" w14:textId="77777777" w:rsidR="00760766" w:rsidRPr="004471CF" w:rsidRDefault="00760766">
            <w:pPr>
              <w:spacing w:after="0" w:line="240" w:lineRule="auto"/>
              <w:jc w:val="both"/>
              <w:rPr>
                <w:rFonts w:ascii="Times New Roman" w:hAnsi="Times New Roman" w:cs="Times New Roman"/>
                <w:sz w:val="24"/>
                <w:szCs w:val="24"/>
              </w:rPr>
            </w:pPr>
          </w:p>
          <w:p w14:paraId="4E9DAAD6" w14:textId="77777777" w:rsidR="00760766" w:rsidRPr="004471CF" w:rsidRDefault="00760766">
            <w:pPr>
              <w:spacing w:after="0" w:line="240" w:lineRule="auto"/>
              <w:jc w:val="both"/>
              <w:rPr>
                <w:rFonts w:ascii="Times New Roman" w:hAnsi="Times New Roman" w:cs="Times New Roman"/>
                <w:sz w:val="24"/>
                <w:szCs w:val="24"/>
              </w:rPr>
            </w:pPr>
          </w:p>
          <w:p w14:paraId="11AFAB09" w14:textId="77777777" w:rsidR="00760766" w:rsidRPr="004471CF" w:rsidRDefault="00760766">
            <w:pPr>
              <w:spacing w:after="0" w:line="240" w:lineRule="auto"/>
              <w:jc w:val="both"/>
              <w:rPr>
                <w:rFonts w:ascii="Times New Roman" w:hAnsi="Times New Roman" w:cs="Times New Roman"/>
                <w:sz w:val="24"/>
                <w:szCs w:val="24"/>
              </w:rPr>
            </w:pPr>
          </w:p>
          <w:p w14:paraId="1B414333" w14:textId="77777777" w:rsidR="00760766" w:rsidRPr="004471CF" w:rsidRDefault="00760766">
            <w:pPr>
              <w:spacing w:after="0" w:line="240" w:lineRule="auto"/>
              <w:jc w:val="both"/>
              <w:rPr>
                <w:rFonts w:ascii="Times New Roman" w:hAnsi="Times New Roman" w:cs="Times New Roman"/>
                <w:sz w:val="24"/>
                <w:szCs w:val="24"/>
              </w:rPr>
            </w:pPr>
          </w:p>
          <w:p w14:paraId="31BBC795" w14:textId="77777777" w:rsidR="00760766" w:rsidRPr="004471CF" w:rsidRDefault="00760766">
            <w:pPr>
              <w:spacing w:after="0" w:line="240" w:lineRule="auto"/>
              <w:jc w:val="both"/>
              <w:rPr>
                <w:rFonts w:ascii="Times New Roman" w:hAnsi="Times New Roman" w:cs="Times New Roman"/>
                <w:sz w:val="24"/>
                <w:szCs w:val="24"/>
              </w:rPr>
            </w:pPr>
          </w:p>
          <w:p w14:paraId="0BE4609F" w14:textId="77777777" w:rsidR="00760766" w:rsidRPr="004471CF" w:rsidRDefault="00760766">
            <w:pPr>
              <w:spacing w:after="0" w:line="240" w:lineRule="auto"/>
              <w:jc w:val="both"/>
              <w:rPr>
                <w:rFonts w:ascii="Times New Roman" w:hAnsi="Times New Roman" w:cs="Times New Roman"/>
                <w:sz w:val="24"/>
                <w:szCs w:val="24"/>
              </w:rPr>
            </w:pPr>
          </w:p>
          <w:p w14:paraId="535B5DCC" w14:textId="77777777" w:rsidR="00760766" w:rsidRPr="004471CF" w:rsidRDefault="00760766">
            <w:pPr>
              <w:spacing w:after="0" w:line="240" w:lineRule="auto"/>
              <w:jc w:val="both"/>
              <w:rPr>
                <w:rFonts w:ascii="Times New Roman" w:hAnsi="Times New Roman" w:cs="Times New Roman"/>
                <w:sz w:val="24"/>
                <w:szCs w:val="24"/>
              </w:rPr>
            </w:pPr>
          </w:p>
          <w:p w14:paraId="732A3120" w14:textId="77777777" w:rsidR="00760766" w:rsidRPr="004471CF" w:rsidRDefault="00760766">
            <w:pPr>
              <w:spacing w:after="0" w:line="240" w:lineRule="auto"/>
              <w:jc w:val="both"/>
              <w:rPr>
                <w:rFonts w:ascii="Times New Roman" w:hAnsi="Times New Roman" w:cs="Times New Roman"/>
                <w:sz w:val="24"/>
                <w:szCs w:val="24"/>
              </w:rPr>
            </w:pPr>
          </w:p>
          <w:p w14:paraId="34AB868C" w14:textId="77777777" w:rsidR="00760766" w:rsidRPr="004471CF" w:rsidRDefault="00760766">
            <w:pPr>
              <w:spacing w:after="0" w:line="240" w:lineRule="auto"/>
              <w:jc w:val="both"/>
              <w:rPr>
                <w:rFonts w:ascii="Times New Roman" w:hAnsi="Times New Roman" w:cs="Times New Roman"/>
                <w:sz w:val="24"/>
                <w:szCs w:val="24"/>
              </w:rPr>
            </w:pPr>
          </w:p>
          <w:p w14:paraId="33556E52" w14:textId="77777777" w:rsidR="00760766" w:rsidRPr="004471CF" w:rsidRDefault="00760766">
            <w:pPr>
              <w:spacing w:after="0" w:line="240" w:lineRule="auto"/>
              <w:jc w:val="both"/>
              <w:rPr>
                <w:rFonts w:ascii="Times New Roman" w:hAnsi="Times New Roman" w:cs="Times New Roman"/>
                <w:sz w:val="24"/>
                <w:szCs w:val="24"/>
              </w:rPr>
            </w:pPr>
          </w:p>
          <w:p w14:paraId="6F7601E0" w14:textId="77777777" w:rsidR="00760766" w:rsidRPr="004471CF" w:rsidRDefault="00760766">
            <w:pPr>
              <w:spacing w:after="0" w:line="240" w:lineRule="auto"/>
              <w:jc w:val="both"/>
              <w:rPr>
                <w:rFonts w:ascii="Times New Roman" w:hAnsi="Times New Roman" w:cs="Times New Roman"/>
                <w:sz w:val="24"/>
                <w:szCs w:val="24"/>
              </w:rPr>
            </w:pPr>
          </w:p>
          <w:p w14:paraId="1D32D029" w14:textId="77777777" w:rsidR="00760766" w:rsidRPr="004471CF" w:rsidRDefault="00760766">
            <w:pPr>
              <w:spacing w:after="0" w:line="240" w:lineRule="auto"/>
              <w:jc w:val="both"/>
              <w:rPr>
                <w:rFonts w:ascii="Times New Roman" w:hAnsi="Times New Roman" w:cs="Times New Roman"/>
                <w:sz w:val="24"/>
                <w:szCs w:val="24"/>
              </w:rPr>
            </w:pPr>
          </w:p>
          <w:p w14:paraId="41686A05" w14:textId="77777777" w:rsidR="00760766" w:rsidRPr="004471CF" w:rsidRDefault="00760766">
            <w:pPr>
              <w:spacing w:after="0" w:line="240" w:lineRule="auto"/>
              <w:jc w:val="both"/>
              <w:rPr>
                <w:rFonts w:ascii="Times New Roman" w:hAnsi="Times New Roman" w:cs="Times New Roman"/>
                <w:sz w:val="24"/>
                <w:szCs w:val="24"/>
              </w:rPr>
            </w:pPr>
          </w:p>
          <w:p w14:paraId="5DB81356" w14:textId="77777777" w:rsidR="00760766" w:rsidRPr="004471CF" w:rsidRDefault="00760766">
            <w:pPr>
              <w:spacing w:after="0" w:line="240" w:lineRule="auto"/>
              <w:jc w:val="both"/>
              <w:rPr>
                <w:rFonts w:ascii="Times New Roman" w:hAnsi="Times New Roman" w:cs="Times New Roman"/>
                <w:sz w:val="24"/>
                <w:szCs w:val="24"/>
              </w:rPr>
            </w:pPr>
          </w:p>
          <w:p w14:paraId="79CABC0E" w14:textId="77777777" w:rsidR="00760766" w:rsidRPr="004471CF" w:rsidRDefault="00760766">
            <w:pPr>
              <w:spacing w:after="0" w:line="240" w:lineRule="auto"/>
              <w:jc w:val="both"/>
              <w:rPr>
                <w:rFonts w:ascii="Times New Roman" w:hAnsi="Times New Roman" w:cs="Times New Roman"/>
                <w:sz w:val="24"/>
                <w:szCs w:val="24"/>
              </w:rPr>
            </w:pPr>
          </w:p>
          <w:p w14:paraId="719D61EA" w14:textId="77777777" w:rsidR="00760766" w:rsidRPr="004471CF" w:rsidRDefault="00760766">
            <w:pPr>
              <w:spacing w:after="0" w:line="240" w:lineRule="auto"/>
              <w:jc w:val="both"/>
              <w:rPr>
                <w:rFonts w:ascii="Times New Roman" w:hAnsi="Times New Roman" w:cs="Times New Roman"/>
                <w:sz w:val="24"/>
                <w:szCs w:val="24"/>
              </w:rPr>
            </w:pPr>
          </w:p>
          <w:p w14:paraId="3DC23F86" w14:textId="77777777" w:rsidR="00760766" w:rsidRPr="004471CF" w:rsidRDefault="00760766">
            <w:pPr>
              <w:spacing w:after="0" w:line="240" w:lineRule="auto"/>
              <w:jc w:val="both"/>
              <w:rPr>
                <w:rFonts w:ascii="Times New Roman" w:hAnsi="Times New Roman" w:cs="Times New Roman"/>
                <w:sz w:val="24"/>
                <w:szCs w:val="24"/>
              </w:rPr>
            </w:pPr>
          </w:p>
        </w:tc>
        <w:tc>
          <w:tcPr>
            <w:tcW w:w="1860" w:type="dxa"/>
            <w:vMerge w:val="restart"/>
            <w:tcBorders>
              <w:top w:val="single" w:sz="4" w:space="0" w:color="000000"/>
              <w:left w:val="single" w:sz="4" w:space="0" w:color="000000"/>
              <w:bottom w:val="single" w:sz="4" w:space="0" w:color="000000"/>
            </w:tcBorders>
            <w:shd w:val="clear" w:color="auto" w:fill="FFFFFF"/>
            <w:tcMar>
              <w:left w:w="0" w:type="dxa"/>
              <w:right w:w="0" w:type="dxa"/>
            </w:tcMar>
          </w:tcPr>
          <w:p w14:paraId="600BD8B6" w14:textId="77777777" w:rsidR="00760766" w:rsidRPr="004471CF" w:rsidRDefault="00306178">
            <w:pPr>
              <w:spacing w:after="0" w:line="240" w:lineRule="auto"/>
              <w:jc w:val="both"/>
              <w:rPr>
                <w:rFonts w:ascii="Times New Roman" w:hAnsi="Times New Roman" w:cs="Times New Roman"/>
                <w:color w:val="FF0000"/>
                <w:sz w:val="24"/>
                <w:szCs w:val="24"/>
              </w:rPr>
            </w:pPr>
            <w:r w:rsidRPr="004471CF">
              <w:rPr>
                <w:rFonts w:ascii="Times New Roman" w:hAnsi="Times New Roman" w:cs="Times New Roman"/>
                <w:sz w:val="24"/>
                <w:szCs w:val="24"/>
              </w:rPr>
              <w:t>Bendruomeninės įstaigos</w:t>
            </w:r>
          </w:p>
        </w:tc>
        <w:tc>
          <w:tcPr>
            <w:tcW w:w="3165" w:type="dxa"/>
            <w:tcBorders>
              <w:top w:val="single" w:sz="4" w:space="0" w:color="000000"/>
              <w:left w:val="single" w:sz="4" w:space="0" w:color="000000"/>
              <w:bottom w:val="single" w:sz="4" w:space="0" w:color="000000"/>
            </w:tcBorders>
            <w:shd w:val="clear" w:color="auto" w:fill="FFFFFF"/>
            <w:tcMar>
              <w:left w:w="0" w:type="dxa"/>
              <w:right w:w="0" w:type="dxa"/>
            </w:tcMar>
          </w:tcPr>
          <w:p w14:paraId="4185A09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Sutrikusio intelekto žmonių globos bendrija „Panevėžio viltis“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3E6DF4C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B554EA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47</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32B7A2B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0C6053" w:rsidRPr="004471CF" w14:paraId="0673F040"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25179D10" w14:textId="77777777" w:rsidR="000C6053" w:rsidRPr="004471CF" w:rsidRDefault="000C6053">
            <w:pPr>
              <w:spacing w:after="0" w:line="240" w:lineRule="auto"/>
              <w:jc w:val="both"/>
              <w:rPr>
                <w:rFonts w:ascii="Times New Roman" w:hAnsi="Times New Roman" w:cs="Times New Roman"/>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15F140F0" w14:textId="77777777" w:rsidR="000C6053" w:rsidRPr="004471CF" w:rsidRDefault="000C6053">
            <w:pPr>
              <w:spacing w:after="0" w:line="240" w:lineRule="auto"/>
              <w:jc w:val="both"/>
              <w:rPr>
                <w:rFonts w:ascii="Times New Roman" w:hAnsi="Times New Roman" w:cs="Times New Roman"/>
                <w:sz w:val="24"/>
                <w:szCs w:val="24"/>
              </w:rPr>
            </w:pPr>
          </w:p>
        </w:tc>
        <w:tc>
          <w:tcPr>
            <w:tcW w:w="3165" w:type="dxa"/>
            <w:tcBorders>
              <w:top w:val="single" w:sz="4" w:space="0" w:color="000000"/>
              <w:left w:val="single" w:sz="4" w:space="0" w:color="000000"/>
              <w:bottom w:val="single" w:sz="4" w:space="0" w:color="000000"/>
            </w:tcBorders>
            <w:shd w:val="clear" w:color="auto" w:fill="FFFFFF"/>
            <w:tcMar>
              <w:left w:w="0" w:type="dxa"/>
              <w:right w:w="0" w:type="dxa"/>
            </w:tcMar>
          </w:tcPr>
          <w:p w14:paraId="6354EDA9" w14:textId="77777777" w:rsidR="000C6053" w:rsidRPr="000C6053" w:rsidRDefault="000C6053">
            <w:pPr>
              <w:spacing w:after="0" w:line="240" w:lineRule="auto"/>
              <w:jc w:val="both"/>
              <w:rPr>
                <w:rFonts w:ascii="Times New Roman" w:hAnsi="Times New Roman" w:cs="Times New Roman"/>
                <w:sz w:val="24"/>
                <w:szCs w:val="24"/>
                <w:highlight w:val="yellow"/>
              </w:rPr>
            </w:pPr>
            <w:r w:rsidRPr="00AE4A33">
              <w:rPr>
                <w:rFonts w:ascii="Times New Roman" w:hAnsi="Times New Roman" w:cs="Times New Roman"/>
                <w:sz w:val="24"/>
                <w:szCs w:val="24"/>
                <w:lang w:val="en-US"/>
              </w:rPr>
              <w:t>La</w:t>
            </w:r>
            <w:r w:rsidRPr="00AE4A33">
              <w:rPr>
                <w:rFonts w:ascii="Times New Roman" w:hAnsi="Times New Roman" w:cs="Times New Roman"/>
                <w:sz w:val="24"/>
                <w:szCs w:val="24"/>
              </w:rPr>
              <w:t>bdaros paramos fondas „Maisto bankas“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4C2E4842" w14:textId="77777777" w:rsidR="000C6053" w:rsidRPr="000C6053" w:rsidRDefault="000C6053">
            <w:pPr>
              <w:spacing w:after="0" w:line="240" w:lineRule="auto"/>
              <w:jc w:val="both"/>
              <w:rPr>
                <w:rFonts w:ascii="Times New Roman" w:hAnsi="Times New Roman" w:cs="Times New Roman"/>
                <w:sz w:val="24"/>
                <w:szCs w:val="24"/>
                <w:highlight w:val="yellow"/>
              </w:rPr>
            </w:pPr>
            <w:r w:rsidRPr="00AE4A33">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2696D9FB" w14:textId="77777777" w:rsidR="000C6053" w:rsidRPr="000C6053" w:rsidRDefault="000C6053">
            <w:pPr>
              <w:spacing w:after="0" w:line="240" w:lineRule="auto"/>
              <w:jc w:val="both"/>
              <w:rPr>
                <w:rFonts w:ascii="Times New Roman" w:hAnsi="Times New Roman" w:cs="Times New Roman"/>
                <w:sz w:val="24"/>
                <w:szCs w:val="24"/>
                <w:highlight w:val="yellow"/>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04352909" w14:textId="77777777" w:rsidR="000C6053" w:rsidRPr="004471CF" w:rsidRDefault="000C6053">
            <w:pPr>
              <w:spacing w:after="0" w:line="240" w:lineRule="auto"/>
              <w:jc w:val="both"/>
              <w:rPr>
                <w:rFonts w:ascii="Times New Roman" w:hAnsi="Times New Roman" w:cs="Times New Roman"/>
                <w:sz w:val="24"/>
                <w:szCs w:val="24"/>
              </w:rPr>
            </w:pPr>
          </w:p>
        </w:tc>
      </w:tr>
      <w:tr w:rsidR="00760766" w:rsidRPr="004471CF" w14:paraId="3099DA81"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28D480A6"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7B581906"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7DC4E84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Viešoji įstaiga „Dailusis ornamentas“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060FB14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230FCCC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83</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302FB0A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75315B15"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196051CB"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1F2EA4CD"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5B750DF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krašto žmonių su negalia sąjunga</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34A566C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4864433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60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4973A94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60</w:t>
            </w:r>
          </w:p>
        </w:tc>
      </w:tr>
      <w:tr w:rsidR="00760766" w:rsidRPr="004471CF" w14:paraId="37D9BAE6"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01803C7A"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2F9CD3F0"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2E7B59D5" w14:textId="13F21A0B"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Aukštaitijos regiono asociacija </w:t>
            </w:r>
            <w:r w:rsidR="00004FBF">
              <w:rPr>
                <w:rFonts w:ascii="Times New Roman" w:hAnsi="Times New Roman" w:cs="Times New Roman"/>
                <w:sz w:val="24"/>
                <w:szCs w:val="24"/>
              </w:rPr>
              <w:t>„</w:t>
            </w:r>
            <w:r w:rsidRPr="004471CF">
              <w:rPr>
                <w:rFonts w:ascii="Times New Roman" w:hAnsi="Times New Roman" w:cs="Times New Roman"/>
                <w:sz w:val="24"/>
                <w:szCs w:val="24"/>
              </w:rPr>
              <w:t>Artritas“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4D3215D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57C7F9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58</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437483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58</w:t>
            </w:r>
          </w:p>
        </w:tc>
      </w:tr>
      <w:tr w:rsidR="00760766" w:rsidRPr="004471CF" w14:paraId="2CE8EA0C"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36E3D263"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5D0AE8B8"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068EC2FF" w14:textId="4C2CBA8C"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Panevėžio diabeto draugija </w:t>
            </w:r>
            <w:r w:rsidR="00004FBF">
              <w:rPr>
                <w:rFonts w:ascii="Times New Roman" w:hAnsi="Times New Roman" w:cs="Times New Roman"/>
                <w:sz w:val="24"/>
                <w:szCs w:val="24"/>
              </w:rPr>
              <w:t>„</w:t>
            </w:r>
            <w:r w:rsidRPr="004471CF">
              <w:rPr>
                <w:rFonts w:ascii="Times New Roman" w:hAnsi="Times New Roman" w:cs="Times New Roman"/>
                <w:sz w:val="24"/>
                <w:szCs w:val="24"/>
              </w:rPr>
              <w:t>Viltis“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2DDB768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575F9E6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31</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0A4C51C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4336693E"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7E67AA25"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9F73AD6"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4C99051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miesto neįgaliųjų draugija</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256481D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BD704E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110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22E4EBC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1127F90D"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19704698"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0350EB3F"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Mar>
              <w:left w:w="0" w:type="dxa"/>
              <w:right w:w="0" w:type="dxa"/>
            </w:tcMar>
          </w:tcPr>
          <w:p w14:paraId="525D81F0" w14:textId="1D89570D"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VšĮ </w:t>
            </w:r>
            <w:r w:rsidR="00004FBF">
              <w:rPr>
                <w:rFonts w:ascii="Times New Roman" w:hAnsi="Times New Roman" w:cs="Times New Roman"/>
                <w:sz w:val="24"/>
                <w:szCs w:val="24"/>
              </w:rPr>
              <w:t>„</w:t>
            </w:r>
            <w:r w:rsidRPr="004471CF">
              <w:rPr>
                <w:rFonts w:ascii="Times New Roman" w:hAnsi="Times New Roman" w:cs="Times New Roman"/>
                <w:sz w:val="24"/>
                <w:szCs w:val="24"/>
              </w:rPr>
              <w:t>Pagalbos centras“ Panevėžio skyrius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684EBAE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2F6594F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117</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710F8D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005753B8"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458A1521"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5D596FAC"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4B1E0DC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Viešoji įstaiga LASS Šiaurės rytų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5B033B2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2601E37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130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317F6BC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130</w:t>
            </w:r>
          </w:p>
        </w:tc>
      </w:tr>
      <w:tr w:rsidR="00760766" w:rsidRPr="004471CF" w14:paraId="7C85DF30"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31336ED2"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1D2F31E1"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3699407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VšĮ Panevėžio kurčiųjų reabilitacijos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304A996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38ECCB0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157</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F35C2F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5A360C42"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36D023B5"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69F6A68D"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36605A3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Viešoji įstaiga Neįgaliųjų integracijos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2971FED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54B736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70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0A96E75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70</w:t>
            </w:r>
          </w:p>
        </w:tc>
      </w:tr>
      <w:tr w:rsidR="00760766" w:rsidRPr="004471CF" w14:paraId="3B967044"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66813264"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05770E2F"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4367CB1C" w14:textId="0C70F202"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Panevėžio neįgaliųjų draugija </w:t>
            </w:r>
            <w:r w:rsidR="00004FBF">
              <w:rPr>
                <w:rFonts w:ascii="Times New Roman" w:hAnsi="Times New Roman" w:cs="Times New Roman"/>
                <w:sz w:val="24"/>
                <w:szCs w:val="24"/>
              </w:rPr>
              <w:t>„</w:t>
            </w:r>
            <w:r w:rsidRPr="004471CF">
              <w:rPr>
                <w:rFonts w:ascii="Times New Roman" w:hAnsi="Times New Roman" w:cs="Times New Roman"/>
                <w:sz w:val="24"/>
                <w:szCs w:val="24"/>
              </w:rPr>
              <w:t>Ave, Vita“</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7FE7C73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79D16A5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68</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71EA10E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68</w:t>
            </w:r>
          </w:p>
        </w:tc>
      </w:tr>
      <w:tr w:rsidR="00760766" w:rsidRPr="004471CF" w14:paraId="1677FFA2"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155DA32B"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44496085"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4E08952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vyskupijos Caritas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3A4DB90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52C10C0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52F830E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0D8F54B7"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14969FCE"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717D4CEB"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6EFCBE37" w14:textId="6667C60F"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Bendrija </w:t>
            </w:r>
            <w:r w:rsidR="00004FBF">
              <w:rPr>
                <w:rFonts w:ascii="Times New Roman" w:hAnsi="Times New Roman" w:cs="Times New Roman"/>
                <w:sz w:val="24"/>
                <w:szCs w:val="24"/>
              </w:rPr>
              <w:t>„</w:t>
            </w:r>
            <w:r w:rsidRPr="004471CF">
              <w:rPr>
                <w:rFonts w:ascii="Times New Roman" w:hAnsi="Times New Roman" w:cs="Times New Roman"/>
                <w:sz w:val="24"/>
                <w:szCs w:val="24"/>
              </w:rPr>
              <w:t>Šviesos spindulys“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711A451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7D90F4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7D2B9F6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4CD43DC5"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4EB1B4BD"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126FA2B6"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5FC1D0BE" w14:textId="200A5721"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Panevėžio aklųjų ir silpnaregių vaikų globos bendrija </w:t>
            </w:r>
            <w:r w:rsidR="00004FBF">
              <w:rPr>
                <w:rFonts w:ascii="Times New Roman" w:hAnsi="Times New Roman" w:cs="Times New Roman"/>
                <w:sz w:val="24"/>
                <w:szCs w:val="24"/>
              </w:rPr>
              <w:t>„</w:t>
            </w:r>
            <w:r w:rsidRPr="004471CF">
              <w:rPr>
                <w:rFonts w:ascii="Times New Roman" w:hAnsi="Times New Roman" w:cs="Times New Roman"/>
                <w:sz w:val="24"/>
                <w:szCs w:val="24"/>
              </w:rPr>
              <w:t>Žvilgsnis“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297204C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62F2F6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62</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2B3935D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02C59E44" w14:textId="77777777" w:rsidTr="000C6053">
        <w:trPr>
          <w:cantSplit/>
          <w:trHeight w:val="607"/>
        </w:trPr>
        <w:tc>
          <w:tcPr>
            <w:tcW w:w="600" w:type="dxa"/>
            <w:vMerge/>
            <w:tcBorders>
              <w:top w:val="single" w:sz="4" w:space="0" w:color="000000"/>
              <w:left w:val="single" w:sz="4" w:space="0" w:color="000000"/>
              <w:bottom w:val="single" w:sz="4" w:space="0" w:color="000000"/>
            </w:tcBorders>
            <w:shd w:val="clear" w:color="auto" w:fill="FFFFFF"/>
          </w:tcPr>
          <w:p w14:paraId="05528A48"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4A8FAC38"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04CEC5C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regiono sergančiųjų išsėtine skleroze asociacija</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0B86FAB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544C8BD4"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Apie 50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179D25F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7FE262F8"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72555903"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4F44BEC7"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1B57BE6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Neįgaliųjų žmonių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1030FED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42AC59A3"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107</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68F7A78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709F962F" w14:textId="77777777" w:rsidTr="000C6053">
        <w:trPr>
          <w:cantSplit/>
          <w:trHeight w:val="225"/>
        </w:trPr>
        <w:tc>
          <w:tcPr>
            <w:tcW w:w="600" w:type="dxa"/>
            <w:vMerge/>
            <w:tcBorders>
              <w:top w:val="single" w:sz="4" w:space="0" w:color="000000"/>
              <w:left w:val="single" w:sz="4" w:space="0" w:color="000000"/>
              <w:bottom w:val="single" w:sz="4" w:space="0" w:color="000000"/>
            </w:tcBorders>
            <w:shd w:val="clear" w:color="auto" w:fill="FFFFFF"/>
          </w:tcPr>
          <w:p w14:paraId="2AFBB324"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1514270D"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412ACF53" w14:textId="000A98C9"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Tėvų su neįgaliais girdėti vaikais ir jų draugų bendrija </w:t>
            </w:r>
            <w:r w:rsidR="00004FBF">
              <w:rPr>
                <w:rFonts w:ascii="Times New Roman" w:hAnsi="Times New Roman" w:cs="Times New Roman"/>
                <w:sz w:val="24"/>
                <w:szCs w:val="24"/>
              </w:rPr>
              <w:t>„</w:t>
            </w:r>
            <w:r w:rsidRPr="004471CF">
              <w:rPr>
                <w:rFonts w:ascii="Times New Roman" w:hAnsi="Times New Roman" w:cs="Times New Roman"/>
                <w:sz w:val="24"/>
                <w:szCs w:val="24"/>
              </w:rPr>
              <w:t>Adapta“</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2260866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6C121DA6"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50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0E08548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7CCDAA99" w14:textId="77777777" w:rsidTr="000C6053">
        <w:trPr>
          <w:cantSplit/>
          <w:trHeight w:val="70"/>
        </w:trPr>
        <w:tc>
          <w:tcPr>
            <w:tcW w:w="600" w:type="dxa"/>
            <w:vMerge/>
            <w:tcBorders>
              <w:top w:val="single" w:sz="4" w:space="0" w:color="000000"/>
              <w:left w:val="single" w:sz="4" w:space="0" w:color="000000"/>
              <w:bottom w:val="single" w:sz="4" w:space="0" w:color="000000"/>
            </w:tcBorders>
            <w:shd w:val="clear" w:color="auto" w:fill="FFFFFF"/>
          </w:tcPr>
          <w:p w14:paraId="35516C6E"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0FB98C69"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5C4C407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Maltos ordino pagalbos tarnybos Panevėžio skyrius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745197B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Nevyriausybinė organizacija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7935AE0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70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1B613F7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10053767" w14:textId="77777777" w:rsidTr="000C6053">
        <w:trPr>
          <w:cantSplit/>
          <w:trHeight w:val="510"/>
        </w:trPr>
        <w:tc>
          <w:tcPr>
            <w:tcW w:w="600" w:type="dxa"/>
            <w:vMerge/>
            <w:tcBorders>
              <w:top w:val="single" w:sz="4" w:space="0" w:color="000000"/>
              <w:left w:val="single" w:sz="4" w:space="0" w:color="000000"/>
              <w:bottom w:val="single" w:sz="4" w:space="0" w:color="000000"/>
            </w:tcBorders>
            <w:shd w:val="clear" w:color="auto" w:fill="FFFFFF"/>
          </w:tcPr>
          <w:p w14:paraId="7916AA03"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75852DCC"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113ADCE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VšĮ Šv. Juozapo globos namų</w:t>
            </w:r>
          </w:p>
          <w:p w14:paraId="1A3A46A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,,Betliejaus“ valgyklėlė</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48B4D38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Viešoji įstaiga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5C24971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Apie 130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02C6645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61A50DBA" w14:textId="77777777" w:rsidTr="000C6053">
        <w:trPr>
          <w:cantSplit/>
          <w:trHeight w:val="291"/>
        </w:trPr>
        <w:tc>
          <w:tcPr>
            <w:tcW w:w="600" w:type="dxa"/>
            <w:vMerge w:val="restart"/>
            <w:tcBorders>
              <w:top w:val="single" w:sz="4" w:space="0" w:color="000000"/>
              <w:left w:val="single" w:sz="4" w:space="0" w:color="000000"/>
              <w:bottom w:val="single" w:sz="4" w:space="0" w:color="000000"/>
            </w:tcBorders>
            <w:shd w:val="clear" w:color="auto" w:fill="FFFFFF"/>
          </w:tcPr>
          <w:p w14:paraId="332B285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9.</w:t>
            </w:r>
          </w:p>
        </w:tc>
        <w:tc>
          <w:tcPr>
            <w:tcW w:w="1860" w:type="dxa"/>
            <w:vMerge w:val="restart"/>
            <w:tcBorders>
              <w:top w:val="single" w:sz="4" w:space="0" w:color="000000"/>
              <w:left w:val="single" w:sz="4" w:space="0" w:color="000000"/>
              <w:bottom w:val="single" w:sz="4" w:space="0" w:color="000000"/>
            </w:tcBorders>
            <w:shd w:val="clear" w:color="auto" w:fill="FFFFFF"/>
            <w:tcMar>
              <w:left w:w="0" w:type="dxa"/>
              <w:right w:w="0" w:type="dxa"/>
            </w:tcMar>
          </w:tcPr>
          <w:p w14:paraId="19B650E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Kitos socialinių paslaugų įstaigos (pagalbos į namus tarnyba, Socialinių paslaugų centras ir kt.)</w:t>
            </w:r>
          </w:p>
        </w:tc>
        <w:tc>
          <w:tcPr>
            <w:tcW w:w="3165" w:type="dxa"/>
            <w:tcBorders>
              <w:top w:val="single" w:sz="4" w:space="0" w:color="000000"/>
              <w:left w:val="single" w:sz="4" w:space="0" w:color="000000"/>
              <w:bottom w:val="single" w:sz="4" w:space="0" w:color="000000"/>
            </w:tcBorders>
            <w:shd w:val="clear" w:color="auto" w:fill="FFFFFF"/>
            <w:tcMar>
              <w:left w:w="0" w:type="dxa"/>
              <w:right w:w="0" w:type="dxa"/>
            </w:tcMar>
          </w:tcPr>
          <w:p w14:paraId="024A0DC7" w14:textId="77777777" w:rsidR="00760766" w:rsidRPr="004471CF" w:rsidRDefault="000C60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Panevėžio s</w:t>
            </w:r>
            <w:r w:rsidR="00306178" w:rsidRPr="004471CF">
              <w:rPr>
                <w:rFonts w:ascii="Times New Roman" w:hAnsi="Times New Roman" w:cs="Times New Roman"/>
                <w:sz w:val="24"/>
                <w:szCs w:val="24"/>
              </w:rPr>
              <w:t>ocialinių paslaugų centro pagalbos į namus paslaugos</w:t>
            </w:r>
          </w:p>
        </w:tc>
        <w:tc>
          <w:tcPr>
            <w:tcW w:w="1786" w:type="dxa"/>
            <w:tcBorders>
              <w:top w:val="single" w:sz="4" w:space="0" w:color="000000"/>
              <w:left w:val="single" w:sz="4" w:space="0" w:color="000000"/>
              <w:bottom w:val="single" w:sz="4" w:space="0" w:color="000000"/>
            </w:tcBorders>
            <w:shd w:val="clear" w:color="auto" w:fill="FFFFFF" w:themeFill="background1"/>
            <w:tcMar>
              <w:left w:w="0" w:type="dxa"/>
              <w:right w:w="0" w:type="dxa"/>
            </w:tcMar>
          </w:tcPr>
          <w:p w14:paraId="6DFF41B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hemeFill="background1"/>
            <w:tcMar>
              <w:left w:w="0" w:type="dxa"/>
              <w:right w:w="0" w:type="dxa"/>
            </w:tcMar>
          </w:tcPr>
          <w:p w14:paraId="7487F832" w14:textId="31940E2B" w:rsidR="00760766" w:rsidRPr="004471CF" w:rsidRDefault="004E7F37">
            <w:pPr>
              <w:spacing w:after="0" w:line="240" w:lineRule="auto"/>
              <w:jc w:val="both"/>
              <w:rPr>
                <w:rFonts w:ascii="Times New Roman" w:hAnsi="Times New Roman" w:cs="Times New Roman"/>
                <w:sz w:val="24"/>
                <w:szCs w:val="24"/>
                <w:shd w:val="clear" w:color="auto" w:fill="4A86E8"/>
              </w:rPr>
            </w:pPr>
            <w:r w:rsidRPr="004471CF">
              <w:rPr>
                <w:rFonts w:ascii="Times New Roman" w:hAnsi="Times New Roman" w:cs="Times New Roman"/>
                <w:sz w:val="24"/>
                <w:szCs w:val="24"/>
              </w:rPr>
              <w:t>332</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1F497F4A" w14:textId="77777777" w:rsidR="00760766" w:rsidRPr="004471CF" w:rsidRDefault="004E7F37">
            <w:pPr>
              <w:spacing w:after="0" w:line="240" w:lineRule="auto"/>
              <w:jc w:val="both"/>
              <w:rPr>
                <w:rFonts w:ascii="Times New Roman" w:hAnsi="Times New Roman" w:cs="Times New Roman"/>
                <w:sz w:val="24"/>
                <w:szCs w:val="24"/>
                <w:shd w:val="clear" w:color="auto" w:fill="4A86E8"/>
              </w:rPr>
            </w:pPr>
            <w:r w:rsidRPr="004471CF">
              <w:rPr>
                <w:rFonts w:ascii="Times New Roman" w:hAnsi="Times New Roman" w:cs="Times New Roman"/>
                <w:sz w:val="24"/>
                <w:szCs w:val="24"/>
              </w:rPr>
              <w:t>332</w:t>
            </w:r>
          </w:p>
        </w:tc>
      </w:tr>
      <w:tr w:rsidR="00760766" w:rsidRPr="004471CF" w14:paraId="562AD8BB" w14:textId="77777777" w:rsidTr="000C6053">
        <w:trPr>
          <w:cantSplit/>
          <w:trHeight w:val="750"/>
        </w:trPr>
        <w:tc>
          <w:tcPr>
            <w:tcW w:w="600" w:type="dxa"/>
            <w:vMerge/>
            <w:tcBorders>
              <w:top w:val="single" w:sz="4" w:space="0" w:color="000000"/>
              <w:left w:val="single" w:sz="4" w:space="0" w:color="000000"/>
              <w:bottom w:val="single" w:sz="4" w:space="0" w:color="000000"/>
            </w:tcBorders>
            <w:shd w:val="clear" w:color="auto" w:fill="FFFFFF"/>
          </w:tcPr>
          <w:p w14:paraId="140C7C3A"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3E0686E0"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1B7115F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VšĮ Šv. Juozapo globos namų dienos socialinė globa asmens namuose </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5C658A3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Viešoji įstaiga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3E742AC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7</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099938F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0FAE38BB" w14:textId="77777777" w:rsidTr="000C6053">
        <w:trPr>
          <w:cantSplit/>
          <w:trHeight w:val="893"/>
        </w:trPr>
        <w:tc>
          <w:tcPr>
            <w:tcW w:w="600" w:type="dxa"/>
            <w:vMerge/>
            <w:tcBorders>
              <w:top w:val="single" w:sz="4" w:space="0" w:color="000000"/>
              <w:left w:val="single" w:sz="4" w:space="0" w:color="000000"/>
              <w:bottom w:val="single" w:sz="4" w:space="0" w:color="000000"/>
            </w:tcBorders>
            <w:shd w:val="clear" w:color="auto" w:fill="FFFFFF"/>
          </w:tcPr>
          <w:p w14:paraId="44C973F2"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7F71E7F9"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4FDD2C3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VšĮ Integruotų sveikatos paslaugų centro dienos socialinė globa asmens namuose </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72F66EC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Viešoji įstaiga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7304D3F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21</w:t>
            </w:r>
          </w:p>
          <w:p w14:paraId="1B444E06" w14:textId="77777777" w:rsidR="00760766" w:rsidRPr="004471CF" w:rsidRDefault="00760766">
            <w:pPr>
              <w:spacing w:after="0" w:line="240" w:lineRule="auto"/>
              <w:jc w:val="both"/>
              <w:rPr>
                <w:rFonts w:ascii="Times New Roman" w:hAnsi="Times New Roman" w:cs="Times New Roman"/>
                <w:sz w:val="24"/>
                <w:szCs w:val="24"/>
              </w:rPr>
            </w:pPr>
          </w:p>
          <w:p w14:paraId="267204F0" w14:textId="77777777" w:rsidR="00760766" w:rsidRPr="004471CF" w:rsidRDefault="00760766">
            <w:pPr>
              <w:spacing w:after="0" w:line="240" w:lineRule="auto"/>
              <w:jc w:val="both"/>
              <w:rPr>
                <w:rFonts w:ascii="Times New Roman" w:hAnsi="Times New Roman" w:cs="Times New Roman"/>
                <w:sz w:val="24"/>
                <w:szCs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7F342CF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0C6053" w14:paraId="688083B4" w14:textId="77777777" w:rsidTr="000C6053">
        <w:trPr>
          <w:cantSplit/>
          <w:trHeight w:val="838"/>
        </w:trPr>
        <w:tc>
          <w:tcPr>
            <w:tcW w:w="600" w:type="dxa"/>
            <w:vMerge/>
            <w:tcBorders>
              <w:top w:val="single" w:sz="4" w:space="0" w:color="000000"/>
              <w:left w:val="single" w:sz="4" w:space="0" w:color="000000"/>
              <w:bottom w:val="single" w:sz="4" w:space="0" w:color="000000"/>
            </w:tcBorders>
            <w:shd w:val="clear" w:color="auto" w:fill="FFFFFF"/>
          </w:tcPr>
          <w:p w14:paraId="29C3238B"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3E375B85"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6CBED6D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Socialinių paslaugų centro dienos socialinė globa asmens namuose </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70456BB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32425BD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17</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36CB2E63" w14:textId="77777777" w:rsidR="000C6053" w:rsidRPr="006570E6" w:rsidRDefault="000C6053">
            <w:pPr>
              <w:spacing w:after="0" w:line="240" w:lineRule="auto"/>
              <w:jc w:val="both"/>
              <w:rPr>
                <w:rFonts w:ascii="Times New Roman" w:hAnsi="Times New Roman" w:cs="Times New Roman"/>
                <w:sz w:val="24"/>
                <w:szCs w:val="24"/>
              </w:rPr>
            </w:pPr>
            <w:r w:rsidRPr="006570E6">
              <w:rPr>
                <w:rFonts w:ascii="Times New Roman" w:hAnsi="Times New Roman" w:cs="Times New Roman"/>
                <w:sz w:val="24"/>
                <w:szCs w:val="24"/>
              </w:rPr>
              <w:t>17</w:t>
            </w:r>
          </w:p>
          <w:p w14:paraId="2BBF6488" w14:textId="77777777" w:rsidR="00760766" w:rsidRPr="000C6053" w:rsidRDefault="000C6053">
            <w:pPr>
              <w:spacing w:after="0" w:line="240" w:lineRule="auto"/>
              <w:jc w:val="both"/>
              <w:rPr>
                <w:rFonts w:ascii="Times New Roman" w:hAnsi="Times New Roman" w:cs="Times New Roman"/>
                <w:sz w:val="24"/>
                <w:szCs w:val="24"/>
                <w:highlight w:val="yellow"/>
              </w:rPr>
            </w:pPr>
            <w:r w:rsidRPr="006570E6">
              <w:rPr>
                <w:rFonts w:ascii="Times New Roman" w:hAnsi="Times New Roman" w:cs="Times New Roman"/>
                <w:sz w:val="24"/>
                <w:szCs w:val="24"/>
              </w:rPr>
              <w:t>dalinis finansavimas</w:t>
            </w:r>
          </w:p>
        </w:tc>
      </w:tr>
      <w:tr w:rsidR="00760766" w:rsidRPr="004471CF" w14:paraId="65C6C62E" w14:textId="77777777" w:rsidTr="000C6053">
        <w:trPr>
          <w:cantSplit/>
          <w:trHeight w:val="597"/>
        </w:trPr>
        <w:tc>
          <w:tcPr>
            <w:tcW w:w="600" w:type="dxa"/>
            <w:vMerge/>
            <w:tcBorders>
              <w:top w:val="single" w:sz="4" w:space="0" w:color="000000"/>
              <w:left w:val="single" w:sz="4" w:space="0" w:color="000000"/>
              <w:bottom w:val="single" w:sz="4" w:space="0" w:color="000000"/>
            </w:tcBorders>
            <w:shd w:val="clear" w:color="auto" w:fill="FFFFFF"/>
          </w:tcPr>
          <w:p w14:paraId="2549897A"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1860" w:type="dxa"/>
            <w:vMerge/>
            <w:tcBorders>
              <w:top w:val="single" w:sz="4" w:space="0" w:color="000000"/>
              <w:left w:val="single" w:sz="4" w:space="0" w:color="000000"/>
              <w:bottom w:val="single" w:sz="4" w:space="0" w:color="000000"/>
            </w:tcBorders>
            <w:shd w:val="clear" w:color="auto" w:fill="FFFFFF"/>
            <w:tcMar>
              <w:left w:w="0" w:type="dxa"/>
              <w:right w:w="0" w:type="dxa"/>
            </w:tcMar>
          </w:tcPr>
          <w:p w14:paraId="112BD52E"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599E009A" w14:textId="17F83352"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atviras jaunimo centras</w:t>
            </w: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1D8A0B4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53E096BC" w14:textId="77777777" w:rsidR="00760766" w:rsidRPr="006570E6" w:rsidRDefault="00306178">
            <w:pPr>
              <w:spacing w:after="0" w:line="240" w:lineRule="auto"/>
              <w:jc w:val="both"/>
              <w:rPr>
                <w:rFonts w:ascii="Times New Roman" w:hAnsi="Times New Roman" w:cs="Times New Roman"/>
                <w:sz w:val="24"/>
                <w:szCs w:val="24"/>
              </w:rPr>
            </w:pPr>
            <w:r w:rsidRPr="006570E6">
              <w:rPr>
                <w:rFonts w:ascii="Times New Roman" w:hAnsi="Times New Roman" w:cs="Times New Roman"/>
                <w:sz w:val="24"/>
                <w:szCs w:val="24"/>
              </w:rPr>
              <w:t>796</w:t>
            </w:r>
          </w:p>
          <w:p w14:paraId="6A039D9C" w14:textId="77777777" w:rsidR="000C6053" w:rsidRPr="006570E6" w:rsidRDefault="000C6053">
            <w:pPr>
              <w:spacing w:after="0" w:line="240" w:lineRule="auto"/>
              <w:jc w:val="both"/>
              <w:rPr>
                <w:rFonts w:ascii="Times New Roman" w:hAnsi="Times New Roman" w:cs="Times New Roman"/>
                <w:sz w:val="24"/>
                <w:szCs w:val="24"/>
              </w:rPr>
            </w:pPr>
            <w:r w:rsidRPr="006570E6">
              <w:rPr>
                <w:rFonts w:ascii="Times New Roman" w:hAnsi="Times New Roman" w:cs="Times New Roman"/>
                <w:sz w:val="24"/>
                <w:szCs w:val="24"/>
              </w:rPr>
              <w:t>6300 (apsilankymų skaičius)</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27C2586B" w14:textId="77777777" w:rsidR="00760766" w:rsidRPr="006570E6" w:rsidRDefault="000C6053">
            <w:pPr>
              <w:spacing w:after="0" w:line="240" w:lineRule="auto"/>
              <w:jc w:val="both"/>
              <w:rPr>
                <w:rFonts w:ascii="Times New Roman" w:hAnsi="Times New Roman" w:cs="Times New Roman"/>
                <w:sz w:val="24"/>
                <w:szCs w:val="24"/>
                <w:lang w:val="en-US"/>
              </w:rPr>
            </w:pPr>
            <w:r w:rsidRPr="006570E6">
              <w:rPr>
                <w:rFonts w:ascii="Times New Roman" w:hAnsi="Times New Roman" w:cs="Times New Roman"/>
                <w:sz w:val="24"/>
                <w:szCs w:val="24"/>
                <w:lang w:val="en-US"/>
              </w:rPr>
              <w:t>796</w:t>
            </w:r>
          </w:p>
        </w:tc>
      </w:tr>
      <w:tr w:rsidR="00760766" w:rsidRPr="004471CF" w14:paraId="0BC52CA7" w14:textId="77777777" w:rsidTr="000C6053">
        <w:trPr>
          <w:cantSplit/>
          <w:trHeight w:val="597"/>
        </w:trPr>
        <w:tc>
          <w:tcPr>
            <w:tcW w:w="600" w:type="dxa"/>
            <w:tcBorders>
              <w:top w:val="single" w:sz="4" w:space="0" w:color="000000"/>
              <w:left w:val="single" w:sz="4" w:space="0" w:color="000000"/>
              <w:bottom w:val="single" w:sz="4" w:space="0" w:color="000000"/>
            </w:tcBorders>
            <w:shd w:val="clear" w:color="auto" w:fill="FFFFFF"/>
          </w:tcPr>
          <w:p w14:paraId="15ADAD3A" w14:textId="77777777" w:rsidR="00760766" w:rsidRPr="004471CF" w:rsidRDefault="00306178">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r w:rsidRPr="004471CF">
              <w:rPr>
                <w:rFonts w:ascii="Times New Roman" w:hAnsi="Times New Roman" w:cs="Times New Roman"/>
                <w:sz w:val="24"/>
                <w:szCs w:val="24"/>
              </w:rPr>
              <w:t>10.</w:t>
            </w:r>
          </w:p>
        </w:tc>
        <w:tc>
          <w:tcPr>
            <w:tcW w:w="1860" w:type="dxa"/>
            <w:tcBorders>
              <w:top w:val="single" w:sz="4" w:space="0" w:color="000000"/>
              <w:left w:val="single" w:sz="4" w:space="0" w:color="000000"/>
              <w:bottom w:val="single" w:sz="4" w:space="0" w:color="000000"/>
            </w:tcBorders>
            <w:shd w:val="clear" w:color="auto" w:fill="FFFFFF"/>
            <w:tcMar>
              <w:left w:w="0" w:type="dxa"/>
              <w:right w:w="0" w:type="dxa"/>
            </w:tcMar>
          </w:tcPr>
          <w:p w14:paraId="42DB4DBB"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FF0000"/>
                <w:sz w:val="24"/>
                <w:szCs w:val="24"/>
              </w:rPr>
            </w:pPr>
          </w:p>
        </w:tc>
        <w:tc>
          <w:tcPr>
            <w:tcW w:w="3165" w:type="dxa"/>
            <w:tcBorders>
              <w:top w:val="single" w:sz="4" w:space="0" w:color="000000"/>
              <w:left w:val="single" w:sz="4" w:space="0" w:color="000000"/>
              <w:bottom w:val="single" w:sz="4" w:space="0" w:color="000000"/>
            </w:tcBorders>
            <w:shd w:val="clear" w:color="auto" w:fill="FFFFFF"/>
          </w:tcPr>
          <w:p w14:paraId="7241D99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Atvira jaunimo erdvė</w:t>
            </w:r>
          </w:p>
          <w:p w14:paraId="6345942D" w14:textId="77777777" w:rsidR="00760766" w:rsidRPr="004471CF" w:rsidRDefault="00760766">
            <w:pPr>
              <w:spacing w:after="0" w:line="240" w:lineRule="auto"/>
              <w:jc w:val="both"/>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tcBorders>
            <w:shd w:val="clear" w:color="auto" w:fill="FFFFFF"/>
            <w:tcMar>
              <w:left w:w="0" w:type="dxa"/>
              <w:right w:w="0" w:type="dxa"/>
            </w:tcMar>
          </w:tcPr>
          <w:p w14:paraId="7F527B34" w14:textId="27D598A6" w:rsidR="00760766" w:rsidRPr="004471CF" w:rsidRDefault="00306178" w:rsidP="00087ACB">
            <w:pPr>
              <w:spacing w:after="0" w:line="240" w:lineRule="auto"/>
              <w:rPr>
                <w:rFonts w:ascii="Times New Roman" w:hAnsi="Times New Roman" w:cs="Times New Roman"/>
                <w:sz w:val="24"/>
                <w:szCs w:val="24"/>
              </w:rPr>
            </w:pPr>
            <w:r w:rsidRPr="004471CF">
              <w:rPr>
                <w:rFonts w:ascii="Times New Roman" w:hAnsi="Times New Roman" w:cs="Times New Roman"/>
                <w:sz w:val="24"/>
                <w:szCs w:val="24"/>
              </w:rPr>
              <w:t>Panevėžio apskrities G. Petkevičaitės-Bitės viešoji biblioteka</w:t>
            </w:r>
          </w:p>
        </w:tc>
        <w:tc>
          <w:tcPr>
            <w:tcW w:w="1418" w:type="dxa"/>
            <w:tcBorders>
              <w:top w:val="single" w:sz="4" w:space="0" w:color="000000"/>
              <w:left w:val="single" w:sz="4" w:space="0" w:color="000000"/>
              <w:bottom w:val="single" w:sz="4" w:space="0" w:color="000000"/>
            </w:tcBorders>
            <w:shd w:val="clear" w:color="auto" w:fill="FFFFFF"/>
            <w:tcMar>
              <w:left w:w="0" w:type="dxa"/>
              <w:right w:w="0" w:type="dxa"/>
            </w:tcMar>
          </w:tcPr>
          <w:p w14:paraId="1A4D7992" w14:textId="77777777" w:rsidR="00760766" w:rsidRPr="006570E6" w:rsidRDefault="00306178">
            <w:pPr>
              <w:spacing w:after="0" w:line="240" w:lineRule="auto"/>
              <w:jc w:val="both"/>
              <w:rPr>
                <w:rFonts w:ascii="Times New Roman" w:hAnsi="Times New Roman" w:cs="Times New Roman"/>
                <w:sz w:val="24"/>
                <w:szCs w:val="24"/>
              </w:rPr>
            </w:pPr>
            <w:r w:rsidRPr="006570E6">
              <w:rPr>
                <w:rFonts w:ascii="Times New Roman" w:hAnsi="Times New Roman" w:cs="Times New Roman"/>
                <w:sz w:val="24"/>
                <w:szCs w:val="24"/>
              </w:rPr>
              <w:t>1272 (unikalių lankytojų)</w:t>
            </w:r>
          </w:p>
          <w:p w14:paraId="293D9D4C" w14:textId="77777777" w:rsidR="000C6053" w:rsidRPr="006570E6" w:rsidRDefault="000C6053">
            <w:pPr>
              <w:spacing w:after="0" w:line="240" w:lineRule="auto"/>
              <w:jc w:val="both"/>
              <w:rPr>
                <w:rFonts w:ascii="Times New Roman" w:hAnsi="Times New Roman" w:cs="Times New Roman"/>
                <w:sz w:val="24"/>
                <w:szCs w:val="24"/>
              </w:rPr>
            </w:pPr>
            <w:r w:rsidRPr="006570E6">
              <w:rPr>
                <w:rFonts w:ascii="Times New Roman" w:hAnsi="Times New Roman" w:cs="Times New Roman"/>
                <w:sz w:val="24"/>
                <w:szCs w:val="24"/>
              </w:rPr>
              <w:t>6038 (apsilankymų skaičius)</w:t>
            </w:r>
          </w:p>
        </w:tc>
        <w:tc>
          <w:tcPr>
            <w:tcW w:w="1296" w:type="dxa"/>
            <w:tcBorders>
              <w:top w:val="single" w:sz="4" w:space="0" w:color="000000"/>
              <w:left w:val="single" w:sz="4" w:space="0" w:color="000000"/>
              <w:bottom w:val="single" w:sz="4" w:space="0" w:color="000000"/>
              <w:right w:val="single" w:sz="4" w:space="0" w:color="000000"/>
            </w:tcBorders>
            <w:shd w:val="clear" w:color="auto" w:fill="FFFFFF"/>
            <w:tcMar>
              <w:left w:w="0" w:type="dxa"/>
              <w:right w:w="0" w:type="dxa"/>
            </w:tcMar>
          </w:tcPr>
          <w:p w14:paraId="3BC83C7C" w14:textId="77777777" w:rsidR="00760766" w:rsidRPr="006570E6" w:rsidRDefault="000C6053">
            <w:pPr>
              <w:spacing w:after="0" w:line="240" w:lineRule="auto"/>
              <w:jc w:val="both"/>
              <w:rPr>
                <w:rFonts w:ascii="Times New Roman" w:hAnsi="Times New Roman" w:cs="Times New Roman"/>
                <w:sz w:val="24"/>
                <w:szCs w:val="24"/>
              </w:rPr>
            </w:pPr>
            <w:r w:rsidRPr="006570E6">
              <w:rPr>
                <w:rFonts w:ascii="Times New Roman" w:hAnsi="Times New Roman" w:cs="Times New Roman"/>
                <w:sz w:val="24"/>
                <w:szCs w:val="24"/>
              </w:rPr>
              <w:t>1272</w:t>
            </w:r>
          </w:p>
        </w:tc>
      </w:tr>
    </w:tbl>
    <w:p w14:paraId="3643C8E1"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ab/>
        <w:t>5.1. Socialinių paslaugų infrastruktūros išsidėstymas ir socialinių paslaugų teikimo savivaldybėje pakankamumo lygis.</w:t>
      </w:r>
    </w:p>
    <w:p w14:paraId="617E3382" w14:textId="48CA166F" w:rsidR="00760766" w:rsidRPr="004471CF" w:rsidRDefault="00306178">
      <w:pPr>
        <w:widowControl w:val="0"/>
        <w:shd w:val="clear" w:color="auto" w:fill="FFFFFF"/>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color w:val="000000"/>
          <w:sz w:val="24"/>
          <w:szCs w:val="24"/>
        </w:rPr>
        <w:t>Dauguma socialines paslaugas teikiančių institucijų yra sukoncentruotos miesto centrinėje, pietinėje, vakarinėje dalyse, retesnis tinklas – rytuose ir (ar) šiaurės rytuose. Sąlygiškai socialinių paslaugų infrastruktūros objektų išdėstymą galima laikyti tolygiu, įvertinus aplinkybę, kad Panevėžio miesto plotas per 50 km</w:t>
      </w:r>
      <w:r w:rsidRPr="004471CF">
        <w:rPr>
          <w:rFonts w:ascii="Times New Roman" w:hAnsi="Times New Roman" w:cs="Times New Roman"/>
          <w:color w:val="000000"/>
          <w:sz w:val="24"/>
          <w:szCs w:val="24"/>
          <w:vertAlign w:val="superscript"/>
        </w:rPr>
        <w:t>2</w:t>
      </w:r>
      <w:r w:rsidRPr="004471CF">
        <w:rPr>
          <w:rFonts w:ascii="Times New Roman" w:hAnsi="Times New Roman" w:cs="Times New Roman"/>
          <w:color w:val="000000"/>
          <w:sz w:val="24"/>
          <w:szCs w:val="24"/>
        </w:rPr>
        <w:t>, todėl patekti iš vieno miesto rajono į kitą nėra sudėtinga atstumo ir laiko atžvilgiu. Tačiau ši problema mieste iš dalies sprendžiama –</w:t>
      </w:r>
      <w:r w:rsidR="005D2AB1">
        <w:rPr>
          <w:rFonts w:ascii="Times New Roman" w:hAnsi="Times New Roman" w:cs="Times New Roman"/>
          <w:color w:val="000000"/>
          <w:sz w:val="24"/>
          <w:szCs w:val="24"/>
        </w:rPr>
        <w:t xml:space="preserve"> </w:t>
      </w:r>
      <w:r w:rsidRPr="004471CF">
        <w:rPr>
          <w:rFonts w:ascii="Times New Roman" w:hAnsi="Times New Roman" w:cs="Times New Roman"/>
          <w:color w:val="000000"/>
          <w:sz w:val="24"/>
          <w:szCs w:val="24"/>
        </w:rPr>
        <w:t xml:space="preserve">socialinių paslaugų teikėjai socialinių paslaugų paketą orientuoja principu „kuo arčiau asmens (šeimos) gyvenamosios vietos“ atsižvelgiant į individualius interesus. </w:t>
      </w:r>
      <w:r w:rsidRPr="004471CF">
        <w:rPr>
          <w:rFonts w:ascii="Times New Roman" w:hAnsi="Times New Roman" w:cs="Times New Roman"/>
          <w:sz w:val="24"/>
          <w:szCs w:val="24"/>
        </w:rPr>
        <w:t xml:space="preserve">Socialinių paslaugų įstaigų, teikiančių socialines paslaugas, išdėstymas pavaizduotas 1 paveikslėlyje. </w:t>
      </w:r>
      <w:r w:rsidR="005D2AB1" w:rsidRPr="004471CF">
        <w:rPr>
          <w:rFonts w:ascii="Times New Roman" w:hAnsi="Times New Roman" w:cs="Times New Roman"/>
          <w:sz w:val="24"/>
          <w:szCs w:val="24"/>
        </w:rPr>
        <w:t>Internet</w:t>
      </w:r>
      <w:r w:rsidR="005D2AB1">
        <w:rPr>
          <w:rFonts w:ascii="Times New Roman" w:hAnsi="Times New Roman" w:cs="Times New Roman"/>
          <w:sz w:val="24"/>
          <w:szCs w:val="24"/>
        </w:rPr>
        <w:t>o</w:t>
      </w:r>
      <w:r w:rsidR="005D2AB1" w:rsidRPr="004471CF">
        <w:rPr>
          <w:rFonts w:ascii="Times New Roman" w:hAnsi="Times New Roman" w:cs="Times New Roman"/>
          <w:sz w:val="24"/>
          <w:szCs w:val="24"/>
        </w:rPr>
        <w:t xml:space="preserve"> </w:t>
      </w:r>
      <w:r w:rsidRPr="004471CF">
        <w:rPr>
          <w:rFonts w:ascii="Times New Roman" w:hAnsi="Times New Roman" w:cs="Times New Roman"/>
          <w:sz w:val="24"/>
          <w:szCs w:val="24"/>
        </w:rPr>
        <w:t xml:space="preserve">svetainėje šis žemėlapis pateikiamas interaktyviu būdu (nuoroda </w:t>
      </w:r>
      <w:r w:rsidR="005D2AB1" w:rsidRPr="004A2FE8">
        <w:rPr>
          <w:rFonts w:ascii="Times New Roman" w:hAnsi="Times New Roman" w:cs="Times New Roman"/>
          <w:sz w:val="24"/>
          <w:szCs w:val="24"/>
        </w:rPr>
        <w:t>https://www.google.com/maps/d/u/0/viewer?mid=1xNgIRMma_EOYpvO-q-8Rlpl0BPvm1ugG&amp;ll=55.73977779999998%2C24.36107029999994&amp;z=13</w:t>
      </w:r>
      <w:r w:rsidRPr="004A2FE8">
        <w:rPr>
          <w:rFonts w:ascii="Times New Roman" w:hAnsi="Times New Roman" w:cs="Times New Roman"/>
          <w:sz w:val="24"/>
          <w:szCs w:val="24"/>
        </w:rPr>
        <w:t>).</w:t>
      </w:r>
    </w:p>
    <w:p w14:paraId="418ADEEA" w14:textId="77777777" w:rsidR="00760766" w:rsidRPr="004471CF" w:rsidRDefault="00760766" w:rsidP="000C6053">
      <w:pPr>
        <w:widowControl w:val="0"/>
        <w:shd w:val="clear" w:color="auto" w:fill="FFFFFF"/>
        <w:spacing w:after="0" w:line="240" w:lineRule="auto"/>
        <w:jc w:val="both"/>
        <w:rPr>
          <w:rFonts w:ascii="Times New Roman" w:hAnsi="Times New Roman" w:cs="Times New Roman"/>
          <w:sz w:val="24"/>
          <w:szCs w:val="24"/>
        </w:rPr>
      </w:pPr>
    </w:p>
    <w:p w14:paraId="079684F0" w14:textId="291E9B0D" w:rsidR="00760766" w:rsidRPr="004471CF" w:rsidRDefault="005D2A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Į</w:t>
      </w:r>
      <w:r w:rsidR="00306178" w:rsidRPr="004471CF">
        <w:rPr>
          <w:rFonts w:ascii="Times New Roman" w:hAnsi="Times New Roman" w:cs="Times New Roman"/>
          <w:sz w:val="24"/>
          <w:szCs w:val="24"/>
        </w:rPr>
        <w:t>staigų, teikiančių socialines paslaugas, išdėstymas</w:t>
      </w:r>
      <w:r w:rsidR="00A23405" w:rsidRPr="004471CF">
        <w:rPr>
          <w:rFonts w:ascii="Times New Roman" w:hAnsi="Times New Roman" w:cs="Times New Roman"/>
          <w:sz w:val="24"/>
          <w:szCs w:val="24"/>
        </w:rPr>
        <w:t xml:space="preserve"> </w:t>
      </w:r>
    </w:p>
    <w:p w14:paraId="34769B11" w14:textId="77777777" w:rsidR="000C6053" w:rsidRPr="004471CF" w:rsidRDefault="000C6053" w:rsidP="000C6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4471CF">
        <w:rPr>
          <w:rFonts w:ascii="Times New Roman" w:hAnsi="Times New Roman" w:cs="Times New Roman"/>
          <w:sz w:val="24"/>
          <w:szCs w:val="24"/>
        </w:rPr>
        <w:t>1 paveikslėlis</w:t>
      </w:r>
    </w:p>
    <w:p w14:paraId="4527B7A3" w14:textId="77777777" w:rsidR="00666159" w:rsidRPr="004471CF" w:rsidRDefault="00666159" w:rsidP="000C60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1FBCC79A"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 xml:space="preserve"> </w:t>
      </w:r>
      <w:r w:rsidRPr="004471CF">
        <w:rPr>
          <w:rFonts w:ascii="Times New Roman" w:hAnsi="Times New Roman" w:cs="Times New Roman"/>
          <w:sz w:val="24"/>
          <w:szCs w:val="24"/>
        </w:rPr>
        <w:t xml:space="preserve">       </w:t>
      </w:r>
      <w:r w:rsidRPr="004471CF">
        <w:rPr>
          <w:rFonts w:ascii="Times New Roman" w:hAnsi="Times New Roman" w:cs="Times New Roman"/>
          <w:noProof/>
          <w:sz w:val="24"/>
          <w:szCs w:val="24"/>
        </w:rPr>
        <w:drawing>
          <wp:inline distT="0" distB="0" distL="0" distR="0" wp14:anchorId="6BE77B94" wp14:editId="2A7CBE40">
            <wp:extent cx="3838575" cy="227076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3" t="-5" r="-3" b="-4"/>
                    <a:stretch>
                      <a:fillRect/>
                    </a:stretch>
                  </pic:blipFill>
                  <pic:spPr>
                    <a:xfrm>
                      <a:off x="0" y="0"/>
                      <a:ext cx="3838575" cy="2270760"/>
                    </a:xfrm>
                    <a:prstGeom prst="rect">
                      <a:avLst/>
                    </a:prstGeom>
                    <a:ln/>
                  </pic:spPr>
                </pic:pic>
              </a:graphicData>
            </a:graphic>
          </wp:inline>
        </w:drawing>
      </w:r>
    </w:p>
    <w:p w14:paraId="28421B30" w14:textId="77777777" w:rsidR="00760766" w:rsidRPr="004471CF" w:rsidRDefault="00760766">
      <w:pPr>
        <w:widowControl w:val="0"/>
        <w:shd w:val="clear" w:color="auto" w:fill="FFFFFF"/>
        <w:spacing w:after="0" w:line="276" w:lineRule="auto"/>
        <w:jc w:val="both"/>
        <w:rPr>
          <w:rFonts w:ascii="Times New Roman" w:hAnsi="Times New Roman" w:cs="Times New Roman"/>
          <w:b/>
          <w:sz w:val="24"/>
          <w:szCs w:val="24"/>
        </w:rPr>
      </w:pPr>
    </w:p>
    <w:p w14:paraId="0B19DBC7" w14:textId="3142F783" w:rsidR="00760766" w:rsidRPr="004471CF" w:rsidRDefault="00306178">
      <w:pPr>
        <w:pBdr>
          <w:top w:val="nil"/>
          <w:left w:val="nil"/>
          <w:bottom w:val="nil"/>
          <w:right w:val="nil"/>
          <w:between w:val="nil"/>
        </w:pBdr>
        <w:tabs>
          <w:tab w:val="left" w:pos="0"/>
          <w:tab w:val="left" w:pos="851"/>
        </w:tabs>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color w:val="000000"/>
          <w:sz w:val="24"/>
          <w:szCs w:val="24"/>
        </w:rPr>
        <w:t xml:space="preserve">Mieste </w:t>
      </w:r>
      <w:r w:rsidRPr="004D573C">
        <w:rPr>
          <w:rFonts w:ascii="Times New Roman" w:hAnsi="Times New Roman" w:cs="Times New Roman"/>
          <w:color w:val="000000"/>
          <w:sz w:val="24"/>
          <w:szCs w:val="24"/>
        </w:rPr>
        <w:t xml:space="preserve">veikiantys </w:t>
      </w:r>
      <w:r w:rsidR="005B1FBC">
        <w:rPr>
          <w:rFonts w:ascii="Times New Roman" w:hAnsi="Times New Roman" w:cs="Times New Roman"/>
          <w:color w:val="000000"/>
          <w:sz w:val="24"/>
          <w:szCs w:val="24"/>
        </w:rPr>
        <w:t>v</w:t>
      </w:r>
      <w:r w:rsidRPr="004D573C">
        <w:rPr>
          <w:rFonts w:ascii="Times New Roman" w:hAnsi="Times New Roman" w:cs="Times New Roman"/>
          <w:color w:val="000000"/>
          <w:sz w:val="24"/>
          <w:szCs w:val="24"/>
        </w:rPr>
        <w:t xml:space="preserve">aikų dienos centrai išsidėstę tolygiai: miesto centre įkurdintas </w:t>
      </w:r>
      <w:r w:rsidR="004D573C" w:rsidRPr="004D573C">
        <w:rPr>
          <w:rFonts w:ascii="Times New Roman" w:hAnsi="Times New Roman" w:cs="Times New Roman"/>
          <w:color w:val="000000"/>
          <w:sz w:val="24"/>
          <w:szCs w:val="24"/>
        </w:rPr>
        <w:t>1</w:t>
      </w:r>
      <w:r w:rsidRPr="004D573C">
        <w:rPr>
          <w:rFonts w:ascii="Times New Roman" w:hAnsi="Times New Roman" w:cs="Times New Roman"/>
          <w:color w:val="000000"/>
          <w:sz w:val="24"/>
          <w:szCs w:val="24"/>
        </w:rPr>
        <w:t xml:space="preserve">, pietrytinėje, šiaurinėje dalyse taip pat po 1, šiaurės vakaruose – </w:t>
      </w:r>
      <w:r w:rsidRPr="004D573C">
        <w:rPr>
          <w:rFonts w:ascii="Times New Roman" w:hAnsi="Times New Roman" w:cs="Times New Roman"/>
          <w:sz w:val="24"/>
          <w:szCs w:val="24"/>
        </w:rPr>
        <w:t xml:space="preserve">2 vaikų dienos centrai. Vakarinėje miesto dalyje </w:t>
      </w:r>
      <w:r w:rsidR="005D2AB1">
        <w:rPr>
          <w:rFonts w:ascii="Times New Roman" w:hAnsi="Times New Roman" w:cs="Times New Roman"/>
          <w:sz w:val="24"/>
          <w:szCs w:val="24"/>
        </w:rPr>
        <w:t>–</w:t>
      </w:r>
      <w:r w:rsidRPr="004D573C">
        <w:rPr>
          <w:rFonts w:ascii="Times New Roman" w:hAnsi="Times New Roman" w:cs="Times New Roman"/>
          <w:sz w:val="24"/>
          <w:szCs w:val="24"/>
        </w:rPr>
        <w:t xml:space="preserve"> </w:t>
      </w:r>
      <w:r w:rsidR="005D2AB1" w:rsidRPr="004D573C">
        <w:rPr>
          <w:rFonts w:ascii="Times New Roman" w:hAnsi="Times New Roman" w:cs="Times New Roman"/>
          <w:sz w:val="24"/>
          <w:szCs w:val="24"/>
        </w:rPr>
        <w:t xml:space="preserve">vaikų dienos centras </w:t>
      </w:r>
      <w:r w:rsidRPr="004D573C">
        <w:rPr>
          <w:rFonts w:ascii="Times New Roman" w:hAnsi="Times New Roman" w:cs="Times New Roman"/>
          <w:sz w:val="24"/>
          <w:szCs w:val="24"/>
        </w:rPr>
        <w:t xml:space="preserve">LPF </w:t>
      </w:r>
      <w:r w:rsidR="005D2AB1">
        <w:rPr>
          <w:rFonts w:ascii="Times New Roman" w:hAnsi="Times New Roman" w:cs="Times New Roman"/>
          <w:sz w:val="24"/>
          <w:szCs w:val="24"/>
        </w:rPr>
        <w:t>„</w:t>
      </w:r>
      <w:r w:rsidRPr="004D573C">
        <w:rPr>
          <w:rFonts w:ascii="Times New Roman" w:hAnsi="Times New Roman" w:cs="Times New Roman"/>
          <w:sz w:val="24"/>
          <w:szCs w:val="24"/>
        </w:rPr>
        <w:t>Vilties arka“.</w:t>
      </w:r>
    </w:p>
    <w:p w14:paraId="7A1124E0" w14:textId="17D38F39" w:rsidR="00760766" w:rsidRPr="004471CF" w:rsidRDefault="00306178">
      <w:pPr>
        <w:pBdr>
          <w:top w:val="nil"/>
          <w:left w:val="nil"/>
          <w:bottom w:val="nil"/>
          <w:right w:val="nil"/>
          <w:between w:val="nil"/>
        </w:pBdr>
        <w:tabs>
          <w:tab w:val="left" w:pos="0"/>
          <w:tab w:val="left" w:pos="851"/>
        </w:tabs>
        <w:spacing w:after="0" w:line="240" w:lineRule="auto"/>
        <w:ind w:firstLine="851"/>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 xml:space="preserve">Vienas iš šio plano siekių – socialinių paslaugų prieinamumo </w:t>
      </w:r>
      <w:r w:rsidR="005D2AB1" w:rsidRPr="004471CF">
        <w:rPr>
          <w:rFonts w:ascii="Times New Roman" w:hAnsi="Times New Roman" w:cs="Times New Roman"/>
          <w:color w:val="000000"/>
          <w:sz w:val="24"/>
          <w:szCs w:val="24"/>
        </w:rPr>
        <w:t xml:space="preserve">šeimoms </w:t>
      </w:r>
      <w:r w:rsidRPr="004471CF">
        <w:rPr>
          <w:rFonts w:ascii="Times New Roman" w:hAnsi="Times New Roman" w:cs="Times New Roman"/>
          <w:color w:val="000000"/>
          <w:sz w:val="24"/>
          <w:szCs w:val="24"/>
        </w:rPr>
        <w:t xml:space="preserve">didinimas ir plėtra, paslaugų asmenims (šeimoms), patiriantiems socialinės rizikos veiksnius, gerinimas. Plečiant socialinės priežiūros paslaugas </w:t>
      </w:r>
      <w:r w:rsidR="005B1FBC">
        <w:rPr>
          <w:rFonts w:ascii="Times New Roman" w:hAnsi="Times New Roman" w:cs="Times New Roman"/>
          <w:color w:val="000000"/>
          <w:sz w:val="24"/>
          <w:szCs w:val="24"/>
        </w:rPr>
        <w:t>v</w:t>
      </w:r>
      <w:r w:rsidRPr="004471CF">
        <w:rPr>
          <w:rFonts w:ascii="Times New Roman" w:hAnsi="Times New Roman" w:cs="Times New Roman"/>
          <w:color w:val="000000"/>
          <w:sz w:val="24"/>
          <w:szCs w:val="24"/>
        </w:rPr>
        <w:t>aikų dienos centruose,</w:t>
      </w:r>
      <w:r w:rsidRPr="004471CF">
        <w:rPr>
          <w:rFonts w:ascii="Times New Roman" w:hAnsi="Times New Roman" w:cs="Times New Roman"/>
          <w:sz w:val="24"/>
          <w:szCs w:val="24"/>
        </w:rPr>
        <w:t xml:space="preserve"> </w:t>
      </w:r>
      <w:r w:rsidRPr="004471CF">
        <w:rPr>
          <w:rFonts w:ascii="Times New Roman" w:hAnsi="Times New Roman" w:cs="Times New Roman"/>
          <w:color w:val="000000"/>
          <w:sz w:val="24"/>
          <w:szCs w:val="24"/>
        </w:rPr>
        <w:t>suteikt</w:t>
      </w:r>
      <w:r w:rsidRPr="004471CF">
        <w:rPr>
          <w:rFonts w:ascii="Times New Roman" w:hAnsi="Times New Roman" w:cs="Times New Roman"/>
          <w:sz w:val="24"/>
          <w:szCs w:val="24"/>
        </w:rPr>
        <w:t>a</w:t>
      </w:r>
      <w:r w:rsidRPr="004471CF">
        <w:rPr>
          <w:rFonts w:ascii="Times New Roman" w:hAnsi="Times New Roman" w:cs="Times New Roman"/>
          <w:color w:val="000000"/>
          <w:sz w:val="24"/>
          <w:szCs w:val="24"/>
        </w:rPr>
        <w:t xml:space="preserve"> akreditacij</w:t>
      </w:r>
      <w:r w:rsidRPr="004471CF">
        <w:rPr>
          <w:rFonts w:ascii="Times New Roman" w:hAnsi="Times New Roman" w:cs="Times New Roman"/>
          <w:sz w:val="24"/>
          <w:szCs w:val="24"/>
        </w:rPr>
        <w:t>a</w:t>
      </w:r>
      <w:r w:rsidRPr="004471CF">
        <w:rPr>
          <w:rFonts w:ascii="Times New Roman" w:hAnsi="Times New Roman" w:cs="Times New Roman"/>
          <w:color w:val="000000"/>
          <w:sz w:val="24"/>
          <w:szCs w:val="24"/>
        </w:rPr>
        <w:t xml:space="preserve"> </w:t>
      </w:r>
      <w:r w:rsidRPr="004471CF">
        <w:rPr>
          <w:rFonts w:ascii="Times New Roman" w:hAnsi="Times New Roman" w:cs="Times New Roman"/>
          <w:sz w:val="24"/>
          <w:szCs w:val="24"/>
        </w:rPr>
        <w:t>6 vaikų dienos centrams.</w:t>
      </w:r>
    </w:p>
    <w:p w14:paraId="7EC09F6E" w14:textId="77777777" w:rsidR="00760766" w:rsidRPr="004471CF" w:rsidRDefault="00306178">
      <w:pPr>
        <w:spacing w:after="0" w:line="240" w:lineRule="auto"/>
        <w:ind w:firstLine="851"/>
        <w:jc w:val="both"/>
        <w:rPr>
          <w:rFonts w:ascii="Times New Roman" w:hAnsi="Times New Roman" w:cs="Times New Roman"/>
          <w:b/>
          <w:sz w:val="24"/>
          <w:szCs w:val="24"/>
        </w:rPr>
      </w:pPr>
      <w:r w:rsidRPr="004471CF">
        <w:rPr>
          <w:rFonts w:ascii="Times New Roman" w:hAnsi="Times New Roman" w:cs="Times New Roman"/>
          <w:sz w:val="24"/>
          <w:szCs w:val="24"/>
        </w:rPr>
        <w:t xml:space="preserve">Darbas su jaunimu daugiausia vyksta centrinėje miesto dalyje – tiek Panevėžio atviras jaunimo centras, tiek Panevėžio apskrities Gabrielės Petkevičaitės-Bitės viešosios bibliotekos Atvira jaunimo erdvė veikia atitinkamai Ramygalos ir Respublikos g. Darbas su jaunimu vykdomas Nevėžio seniūnaitijoje (Vilties g., Marijonų g. kvartaluose). Mažiau galimybių turinčiam jaunimui teikiamų paslaugų trūkumas jaučiamas Klaipėdos–Kniaudiškių ir Aukštaičių–Žemaičių mikrorajonuose. </w:t>
      </w:r>
    </w:p>
    <w:p w14:paraId="3EB13B1E" w14:textId="5286FE2C" w:rsidR="00760766" w:rsidRPr="004471CF" w:rsidRDefault="00306178">
      <w:pPr>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b/>
          <w:sz w:val="24"/>
          <w:szCs w:val="24"/>
        </w:rPr>
        <w:t xml:space="preserve">Socialinių paslaugų teikimo savivaldybėje pakankamumo lygis. </w:t>
      </w:r>
      <w:r w:rsidRPr="004471CF">
        <w:rPr>
          <w:rFonts w:ascii="Times New Roman" w:hAnsi="Times New Roman" w:cs="Times New Roman"/>
          <w:sz w:val="24"/>
          <w:szCs w:val="24"/>
        </w:rPr>
        <w:t xml:space="preserve">Panevėžyje teikiamų socialinių paslaugų infrastruktūros pakankamumą paslaugų rūšių požiūriu lemia tokios tendencijos: senyvo amžiaus asmenims paslaugas teikia 23 institucijos, tačiau jos specializuojasi išskirtinai socialinės reabilitacijos neįgaliesiems srityje, vienydamos specifinių poreikių turinčius asmenis – </w:t>
      </w:r>
      <w:r w:rsidRPr="00281F06">
        <w:rPr>
          <w:rFonts w:ascii="Times New Roman" w:hAnsi="Times New Roman" w:cs="Times New Roman"/>
          <w:sz w:val="24"/>
          <w:szCs w:val="24"/>
        </w:rPr>
        <w:t>jų net 16</w:t>
      </w:r>
      <w:r w:rsidR="00281F06">
        <w:rPr>
          <w:rFonts w:ascii="Times New Roman" w:hAnsi="Times New Roman" w:cs="Times New Roman"/>
          <w:sz w:val="24"/>
          <w:szCs w:val="24"/>
        </w:rPr>
        <w:t xml:space="preserve"> (vykdančios socialinės reabilitacijos paslaugų neįgaliesiems bendruomenėje projektus).</w:t>
      </w:r>
      <w:r w:rsidRPr="004471CF">
        <w:rPr>
          <w:rFonts w:ascii="Times New Roman" w:hAnsi="Times New Roman" w:cs="Times New Roman"/>
          <w:sz w:val="24"/>
          <w:szCs w:val="24"/>
        </w:rPr>
        <w:t xml:space="preserve"> 7 institucijos siūlo kitas be išvard</w:t>
      </w:r>
      <w:r w:rsidR="005B1FBC">
        <w:rPr>
          <w:rFonts w:ascii="Times New Roman" w:hAnsi="Times New Roman" w:cs="Times New Roman"/>
          <w:sz w:val="24"/>
          <w:szCs w:val="24"/>
        </w:rPr>
        <w:t>y</w:t>
      </w:r>
      <w:r w:rsidRPr="004471CF">
        <w:rPr>
          <w:rFonts w:ascii="Times New Roman" w:hAnsi="Times New Roman" w:cs="Times New Roman"/>
          <w:sz w:val="24"/>
          <w:szCs w:val="24"/>
        </w:rPr>
        <w:t xml:space="preserve">tųjų paslaugas, tokias kaip: pavėžėjimo, asmens higienos ir priežiūros, integralios pagalbos asmens namuose, paramos maisto produktais ir kt. </w:t>
      </w:r>
      <w:r w:rsidRPr="004471CF">
        <w:rPr>
          <w:rFonts w:ascii="Times New Roman" w:hAnsi="Times New Roman" w:cs="Times New Roman"/>
          <w:color w:val="000000"/>
          <w:sz w:val="24"/>
          <w:szCs w:val="24"/>
        </w:rPr>
        <w:t>Asmenims, gaunantiems ir siekiantiems gauti socialines paslaugas, konkrečių socialinių paslaugų infrastruktūros atžvilgiu pakanka, prieinamumo prasme – miesto gyventojai gali pasirinkti paslaugų teikėją, atsižvelgdami ne tik į geografinį kriterijų, bet ir į finansines galimybes.</w:t>
      </w:r>
    </w:p>
    <w:p w14:paraId="3035C6FD" w14:textId="77777777" w:rsidR="00760766" w:rsidRPr="004471CF" w:rsidRDefault="00306178">
      <w:pPr>
        <w:spacing w:after="0" w:line="240" w:lineRule="auto"/>
        <w:ind w:firstLine="851"/>
        <w:jc w:val="both"/>
        <w:rPr>
          <w:rFonts w:ascii="Times New Roman" w:hAnsi="Times New Roman" w:cs="Times New Roman"/>
          <w:strike/>
          <w:sz w:val="24"/>
          <w:szCs w:val="24"/>
        </w:rPr>
      </w:pPr>
      <w:r w:rsidRPr="004471CF">
        <w:rPr>
          <w:rFonts w:ascii="Times New Roman" w:hAnsi="Times New Roman" w:cs="Times New Roman"/>
          <w:sz w:val="24"/>
          <w:szCs w:val="24"/>
        </w:rPr>
        <w:t>Pagrindinės socialines paslaugas teikiančios institucijos: Panevėžio socialinių paslaugų centras, Algimanto Bandzos socialinių paslaugų namai, Jaunuolių dienos centras, Šv. Juozapo globos namai.</w:t>
      </w:r>
    </w:p>
    <w:p w14:paraId="1A1FB0A1" w14:textId="1FD1BB33" w:rsidR="00760766" w:rsidRPr="004471CF" w:rsidRDefault="00306178" w:rsidP="006E744B">
      <w:pPr>
        <w:spacing w:after="0" w:line="240" w:lineRule="auto"/>
        <w:ind w:firstLine="851"/>
        <w:jc w:val="both"/>
        <w:rPr>
          <w:rFonts w:ascii="Times New Roman" w:hAnsi="Times New Roman" w:cs="Times New Roman"/>
          <w:color w:val="FF0000"/>
          <w:sz w:val="24"/>
          <w:szCs w:val="24"/>
        </w:rPr>
      </w:pPr>
      <w:r w:rsidRPr="004471CF">
        <w:rPr>
          <w:rFonts w:ascii="Times New Roman" w:hAnsi="Times New Roman" w:cs="Times New Roman"/>
          <w:color w:val="000000"/>
          <w:sz w:val="24"/>
          <w:szCs w:val="24"/>
        </w:rPr>
        <w:t>202</w:t>
      </w:r>
      <w:r w:rsidRPr="004471CF">
        <w:rPr>
          <w:rFonts w:ascii="Times New Roman" w:hAnsi="Times New Roman" w:cs="Times New Roman"/>
          <w:sz w:val="24"/>
          <w:szCs w:val="24"/>
        </w:rPr>
        <w:t>1</w:t>
      </w:r>
      <w:r w:rsidRPr="004471CF">
        <w:rPr>
          <w:rFonts w:ascii="Times New Roman" w:hAnsi="Times New Roman" w:cs="Times New Roman"/>
          <w:color w:val="000000"/>
          <w:sz w:val="24"/>
          <w:szCs w:val="24"/>
        </w:rPr>
        <w:t xml:space="preserve"> m. Panevėžio mieste teikiamų socialinių paslaugų paketas, iš principo, atitinka Socialinių paslaugų kataloge nurodytąjį, kurį gauna visos socialinės asmenų grupės</w:t>
      </w:r>
      <w:r w:rsidR="006E744B">
        <w:rPr>
          <w:rFonts w:ascii="Times New Roman" w:hAnsi="Times New Roman" w:cs="Times New Roman"/>
          <w:color w:val="000000"/>
          <w:sz w:val="24"/>
          <w:szCs w:val="24"/>
        </w:rPr>
        <w:t xml:space="preserve"> pagal poreik</w:t>
      </w:r>
      <w:r w:rsidR="005B1FBC">
        <w:rPr>
          <w:rFonts w:ascii="Times New Roman" w:hAnsi="Times New Roman" w:cs="Times New Roman"/>
          <w:color w:val="000000"/>
          <w:sz w:val="24"/>
          <w:szCs w:val="24"/>
        </w:rPr>
        <w:t>į</w:t>
      </w:r>
      <w:r w:rsidRPr="004471CF">
        <w:rPr>
          <w:rFonts w:ascii="Times New Roman" w:hAnsi="Times New Roman" w:cs="Times New Roman"/>
          <w:color w:val="000000"/>
          <w:sz w:val="24"/>
          <w:szCs w:val="24"/>
        </w:rPr>
        <w:t>.</w:t>
      </w:r>
    </w:p>
    <w:p w14:paraId="4CC7C65C" w14:textId="39336604" w:rsidR="00760766" w:rsidRPr="004471CF" w:rsidRDefault="00306178" w:rsidP="006E744B">
      <w:pPr>
        <w:spacing w:after="0" w:line="240" w:lineRule="auto"/>
        <w:ind w:firstLine="720"/>
        <w:jc w:val="both"/>
        <w:rPr>
          <w:rFonts w:ascii="Times New Roman" w:hAnsi="Times New Roman" w:cs="Times New Roman"/>
          <w:sz w:val="24"/>
          <w:szCs w:val="24"/>
        </w:rPr>
      </w:pPr>
      <w:r w:rsidRPr="004471CF">
        <w:rPr>
          <w:rFonts w:ascii="Times New Roman" w:hAnsi="Times New Roman" w:cs="Times New Roman"/>
          <w:sz w:val="24"/>
          <w:szCs w:val="24"/>
        </w:rPr>
        <w:t>Nuo 2021 m. sausio 1 d. teikiama tik akredituota vaikų dienos socialinė priežiūra. 6</w:t>
      </w:r>
      <w:r w:rsidR="00A047B9">
        <w:rPr>
          <w:rFonts w:ascii="Times New Roman" w:hAnsi="Times New Roman" w:cs="Times New Roman"/>
          <w:sz w:val="24"/>
          <w:szCs w:val="24"/>
        </w:rPr>
        <w:t> </w:t>
      </w:r>
      <w:r w:rsidRPr="004471CF">
        <w:rPr>
          <w:rFonts w:ascii="Times New Roman" w:hAnsi="Times New Roman" w:cs="Times New Roman"/>
          <w:sz w:val="24"/>
          <w:szCs w:val="24"/>
        </w:rPr>
        <w:t xml:space="preserve">įstaigos, pageidaujančios teikti vaikų dienos socialinę priežiūrą ir gauti finansavimą, Panevėžio miesto savivaldybės administracijos Socialinių reikalų skyriui 2021 m. spalio–lapkričio mėnesiais teikė prašymus </w:t>
      </w:r>
      <w:r w:rsidR="00A047B9">
        <w:rPr>
          <w:rFonts w:ascii="Times New Roman" w:hAnsi="Times New Roman" w:cs="Times New Roman"/>
          <w:sz w:val="24"/>
          <w:szCs w:val="24"/>
        </w:rPr>
        <w:t>ir</w:t>
      </w:r>
      <w:r w:rsidRPr="004471CF">
        <w:rPr>
          <w:rFonts w:ascii="Times New Roman" w:hAnsi="Times New Roman" w:cs="Times New Roman"/>
          <w:sz w:val="24"/>
          <w:szCs w:val="24"/>
        </w:rPr>
        <w:t xml:space="preserve"> dokumentus. Prašymus pateikė Panevėžyje veikiančios penkios nevyriausybinės organizacijos ir viena biudžetinė įstaiga </w:t>
      </w:r>
      <w:r w:rsidR="00A047B9">
        <w:rPr>
          <w:rFonts w:ascii="Times New Roman" w:hAnsi="Times New Roman" w:cs="Times New Roman"/>
          <w:sz w:val="24"/>
          <w:szCs w:val="24"/>
        </w:rPr>
        <w:t>–</w:t>
      </w:r>
      <w:r w:rsidRPr="004471CF">
        <w:rPr>
          <w:rFonts w:ascii="Times New Roman" w:hAnsi="Times New Roman" w:cs="Times New Roman"/>
          <w:sz w:val="24"/>
          <w:szCs w:val="24"/>
        </w:rPr>
        <w:t xml:space="preserve"> visos gavo akreditaciją. Vaikų dienos socialinė priežiūra bus teikiama: labdaros paramos fonde </w:t>
      </w:r>
      <w:r w:rsidR="00A047B9">
        <w:rPr>
          <w:rFonts w:ascii="Times New Roman" w:hAnsi="Times New Roman" w:cs="Times New Roman"/>
          <w:sz w:val="24"/>
          <w:szCs w:val="24"/>
        </w:rPr>
        <w:t>„</w:t>
      </w:r>
      <w:r w:rsidRPr="004471CF">
        <w:rPr>
          <w:rFonts w:ascii="Times New Roman" w:hAnsi="Times New Roman" w:cs="Times New Roman"/>
          <w:sz w:val="24"/>
          <w:szCs w:val="24"/>
        </w:rPr>
        <w:t xml:space="preserve">Vilties arka“ (Dariaus ir Girėno g. 6 ir Staniūnų g. 72C-111), VšĮ </w:t>
      </w:r>
      <w:r w:rsidR="00A047B9">
        <w:rPr>
          <w:rFonts w:ascii="Times New Roman" w:hAnsi="Times New Roman" w:cs="Times New Roman"/>
          <w:sz w:val="24"/>
          <w:szCs w:val="24"/>
        </w:rPr>
        <w:t>„</w:t>
      </w:r>
      <w:r w:rsidRPr="004471CF">
        <w:rPr>
          <w:rFonts w:ascii="Times New Roman" w:hAnsi="Times New Roman" w:cs="Times New Roman"/>
          <w:sz w:val="24"/>
          <w:szCs w:val="24"/>
        </w:rPr>
        <w:t xml:space="preserve">Debesų kiemas“ (Pušyno g. 19), Lietuvos agentūros </w:t>
      </w:r>
      <w:r w:rsidR="00A047B9">
        <w:rPr>
          <w:rFonts w:ascii="Times New Roman" w:hAnsi="Times New Roman" w:cs="Times New Roman"/>
          <w:sz w:val="24"/>
          <w:szCs w:val="24"/>
        </w:rPr>
        <w:t>„</w:t>
      </w:r>
      <w:r w:rsidRPr="004471CF">
        <w:rPr>
          <w:rFonts w:ascii="Times New Roman" w:hAnsi="Times New Roman" w:cs="Times New Roman"/>
          <w:sz w:val="24"/>
          <w:szCs w:val="24"/>
        </w:rPr>
        <w:t>SOS vaikai“ Panevėžio skyriuje (Rožių g. 19), VšĮ Panevėžio vaikų dienos užimtumo centre (M. Tiškevičiaus g. 15), Panevėžio socialinių paslaugų centro vaikams (A. Mackevičiaus g. 55A). Akreditacija įstaigoms suteikta 3</w:t>
      </w:r>
      <w:r w:rsidR="00A047B9">
        <w:rPr>
          <w:rFonts w:ascii="Times New Roman" w:hAnsi="Times New Roman" w:cs="Times New Roman"/>
          <w:sz w:val="24"/>
          <w:szCs w:val="24"/>
        </w:rPr>
        <w:t> </w:t>
      </w:r>
      <w:r w:rsidRPr="004471CF">
        <w:rPr>
          <w:rFonts w:ascii="Times New Roman" w:hAnsi="Times New Roman" w:cs="Times New Roman"/>
          <w:sz w:val="24"/>
          <w:szCs w:val="24"/>
        </w:rPr>
        <w:t>metams. Panevėžyje veikiančius vaikų dienos centrus lanko 160 vaikų.</w:t>
      </w:r>
    </w:p>
    <w:p w14:paraId="2711A844" w14:textId="28928485" w:rsidR="00760766" w:rsidRPr="004471CF" w:rsidRDefault="00306178" w:rsidP="006E744B">
      <w:pPr>
        <w:spacing w:after="0" w:line="240" w:lineRule="auto"/>
        <w:ind w:firstLine="720"/>
        <w:jc w:val="both"/>
        <w:rPr>
          <w:rFonts w:ascii="Times New Roman" w:hAnsi="Times New Roman" w:cs="Times New Roman"/>
          <w:sz w:val="24"/>
          <w:szCs w:val="24"/>
        </w:rPr>
      </w:pPr>
      <w:r w:rsidRPr="004471CF">
        <w:rPr>
          <w:rFonts w:ascii="Times New Roman" w:hAnsi="Times New Roman" w:cs="Times New Roman"/>
          <w:sz w:val="24"/>
          <w:szCs w:val="24"/>
        </w:rPr>
        <w:t xml:space="preserve">2021 m. socialinės globos paslaugos vaikams, likusiems be tėvų globos, buvo teikiamos </w:t>
      </w:r>
      <w:r w:rsidR="006E744B">
        <w:rPr>
          <w:rFonts w:ascii="Times New Roman" w:hAnsi="Times New Roman" w:cs="Times New Roman"/>
          <w:sz w:val="24"/>
          <w:szCs w:val="24"/>
        </w:rPr>
        <w:t>Panevėžio s</w:t>
      </w:r>
      <w:r w:rsidRPr="004471CF">
        <w:rPr>
          <w:rFonts w:ascii="Times New Roman" w:hAnsi="Times New Roman" w:cs="Times New Roman"/>
          <w:sz w:val="24"/>
          <w:szCs w:val="24"/>
        </w:rPr>
        <w:t xml:space="preserve">ocialinių paslaugų centro </w:t>
      </w:r>
      <w:r w:rsidR="00D46305" w:rsidRPr="00D46305">
        <w:rPr>
          <w:rFonts w:ascii="Times New Roman" w:hAnsi="Times New Roman" w:cs="Times New Roman"/>
          <w:color w:val="000000" w:themeColor="text1"/>
          <w:sz w:val="24"/>
          <w:szCs w:val="24"/>
        </w:rPr>
        <w:t>6</w:t>
      </w:r>
      <w:r w:rsidRPr="00D46305">
        <w:rPr>
          <w:rFonts w:ascii="Times New Roman" w:hAnsi="Times New Roman" w:cs="Times New Roman"/>
          <w:color w:val="000000" w:themeColor="text1"/>
          <w:sz w:val="24"/>
          <w:szCs w:val="24"/>
        </w:rPr>
        <w:t xml:space="preserve"> </w:t>
      </w:r>
      <w:r w:rsidRPr="004471CF">
        <w:rPr>
          <w:rFonts w:ascii="Times New Roman" w:hAnsi="Times New Roman" w:cs="Times New Roman"/>
          <w:sz w:val="24"/>
          <w:szCs w:val="24"/>
        </w:rPr>
        <w:t>bendruomeniniuose vaikų globos namuose, 1 šeimai – vaiko laikinoji priežiūra socialinę priežiūrą teikiančioje socialinių paslaugų įstaigoje. Kitoms 3</w:t>
      </w:r>
      <w:r w:rsidR="00A047B9">
        <w:rPr>
          <w:rFonts w:ascii="Times New Roman" w:hAnsi="Times New Roman" w:cs="Times New Roman"/>
          <w:sz w:val="24"/>
          <w:szCs w:val="24"/>
        </w:rPr>
        <w:t> </w:t>
      </w:r>
      <w:r w:rsidRPr="004471CF">
        <w:rPr>
          <w:rFonts w:ascii="Times New Roman" w:hAnsi="Times New Roman" w:cs="Times New Roman"/>
          <w:sz w:val="24"/>
          <w:szCs w:val="24"/>
        </w:rPr>
        <w:t>šeimoms, kurių vaikams buvo nustatyta laikinoji priežiūra, atitinkamos paslaugos buvo suteiktos (nupirktos) VšĮ Motinos Teresės šeimų namuose, Šiauliuose, Kelmės rajono vaiko ir šeimos gerovės centre. Be tėvų globos likusiems vaikams paslaugos teikiamos skirtinguose Panevėžio miesto mikrorajonuose. Sudaryta galimybė vaikus</w:t>
      </w:r>
      <w:r w:rsidR="00A047B9">
        <w:rPr>
          <w:rFonts w:ascii="Times New Roman" w:hAnsi="Times New Roman" w:cs="Times New Roman"/>
          <w:sz w:val="24"/>
          <w:szCs w:val="24"/>
        </w:rPr>
        <w:t>, turinčius</w:t>
      </w:r>
      <w:r w:rsidRPr="004471CF">
        <w:rPr>
          <w:rFonts w:ascii="Times New Roman" w:hAnsi="Times New Roman" w:cs="Times New Roman"/>
          <w:sz w:val="24"/>
          <w:szCs w:val="24"/>
        </w:rPr>
        <w:t xml:space="preserve"> negali</w:t>
      </w:r>
      <w:r w:rsidR="00A047B9">
        <w:rPr>
          <w:rFonts w:ascii="Times New Roman" w:hAnsi="Times New Roman" w:cs="Times New Roman"/>
          <w:sz w:val="24"/>
          <w:szCs w:val="24"/>
        </w:rPr>
        <w:t>ą</w:t>
      </w:r>
      <w:r w:rsidRPr="004471CF">
        <w:rPr>
          <w:rFonts w:ascii="Times New Roman" w:hAnsi="Times New Roman" w:cs="Times New Roman"/>
          <w:sz w:val="24"/>
          <w:szCs w:val="24"/>
        </w:rPr>
        <w:t>, laikinai likusius be tėvų globos laikinai apgyvendinti bendruomenini</w:t>
      </w:r>
      <w:r w:rsidR="00A047B9">
        <w:rPr>
          <w:rFonts w:ascii="Times New Roman" w:hAnsi="Times New Roman" w:cs="Times New Roman"/>
          <w:sz w:val="24"/>
          <w:szCs w:val="24"/>
        </w:rPr>
        <w:t>us</w:t>
      </w:r>
      <w:r w:rsidRPr="004471CF">
        <w:rPr>
          <w:rFonts w:ascii="Times New Roman" w:hAnsi="Times New Roman" w:cs="Times New Roman"/>
          <w:sz w:val="24"/>
          <w:szCs w:val="24"/>
        </w:rPr>
        <w:t xml:space="preserve"> globos namus atitinkančioje aplinkoje, galinčioje suteikti specializuotas paslaugas (2 vietos).  </w:t>
      </w:r>
    </w:p>
    <w:p w14:paraId="6B71014E" w14:textId="729E69F2" w:rsidR="00760766" w:rsidRPr="004471CF" w:rsidRDefault="00306178" w:rsidP="006E744B">
      <w:pPr>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Integralios pagalbos asmens namuose asmenims, turintiems negalią, paslaugas teikia 3</w:t>
      </w:r>
      <w:r w:rsidR="00A047B9">
        <w:rPr>
          <w:rFonts w:ascii="Times New Roman" w:hAnsi="Times New Roman" w:cs="Times New Roman"/>
          <w:sz w:val="24"/>
          <w:szCs w:val="24"/>
        </w:rPr>
        <w:t> </w:t>
      </w:r>
      <w:r w:rsidRPr="004471CF">
        <w:rPr>
          <w:rFonts w:ascii="Times New Roman" w:hAnsi="Times New Roman" w:cs="Times New Roman"/>
          <w:sz w:val="24"/>
          <w:szCs w:val="24"/>
        </w:rPr>
        <w:t xml:space="preserve">įstaigos: Socialinių paslaugų centras, VšĮ Integruotų sveikatos paslaugų centras ir Šv. Juozapo globos namai (tik integralią pagalbą asmens namuose). Pasibaigus integralios pagalbos projektui, paslauga buvo perorganizuota į </w:t>
      </w:r>
      <w:r w:rsidR="00A047B9">
        <w:rPr>
          <w:rFonts w:ascii="Times New Roman" w:hAnsi="Times New Roman" w:cs="Times New Roman"/>
          <w:sz w:val="24"/>
          <w:szCs w:val="24"/>
        </w:rPr>
        <w:t>d</w:t>
      </w:r>
      <w:r w:rsidRPr="004471CF">
        <w:rPr>
          <w:rFonts w:ascii="Times New Roman" w:hAnsi="Times New Roman" w:cs="Times New Roman"/>
          <w:sz w:val="24"/>
          <w:szCs w:val="24"/>
        </w:rPr>
        <w:t>ienos socialinės globos asmens namuose paslaugą. Gyventojai gali pasirinkti paslaugų teikėją.</w:t>
      </w:r>
    </w:p>
    <w:p w14:paraId="694C0DE9" w14:textId="77777777" w:rsidR="00760766" w:rsidRPr="004471CF" w:rsidRDefault="00306178" w:rsidP="006E744B">
      <w:pPr>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Trumpalaikę ir ilgalaikę socialinę globą Panevėžio mieste teikia VšĮ Šv. Juozapo globos namai, Algimanto Bandzos socialinių paslaugų namai, Panevėžio socialinių paslaugų centras.</w:t>
      </w:r>
    </w:p>
    <w:p w14:paraId="25BE9829" w14:textId="42A5C486" w:rsidR="00760766" w:rsidRPr="004471CF" w:rsidRDefault="00306178" w:rsidP="006E744B">
      <w:pPr>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 xml:space="preserve">2021 m. gruodžio duomenimis, trumpalaikės socialinės globos paslaugų eilėje laukiančių asmenų nebuvo. Panevėžio socialinių paslaugų centre teikiama trumpalaikė socialinė globa – visuma paslaugų, kuriomis visiškai nesavarankiškam asmeniui teikiama kompleksinė, nuolatinės specialistų priežiūros reikalaujanti pagalba, pagalba šeimos nariams (rūpintojams). </w:t>
      </w:r>
    </w:p>
    <w:p w14:paraId="1BE021AE" w14:textId="42535BDB" w:rsidR="00760766" w:rsidRPr="004471CF" w:rsidRDefault="00306178" w:rsidP="006E744B">
      <w:pPr>
        <w:shd w:val="clear" w:color="auto" w:fill="FFFFFF"/>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Ilgalaikės socialinės globos paslaugų poreikis 2021 m. Panevėžio mieste esančiose globos įstaigose – Šv. Juozapo globos namuose eilėje laukia 10 asmenų (2021 m. gruodžio mėn. duomenimis). Panevėžio mieste ilgalaikės socialinės globos paslaugas taip pat teikia A. Bandzos socialinių paslaugų namai. Į minėtą globos įstaigą laukiančių eilėje Panevėžio miesto gyventojų –</w:t>
      </w:r>
      <w:r w:rsidR="00A047B9">
        <w:rPr>
          <w:rFonts w:ascii="Times New Roman" w:hAnsi="Times New Roman" w:cs="Times New Roman"/>
          <w:sz w:val="24"/>
          <w:szCs w:val="24"/>
        </w:rPr>
        <w:t xml:space="preserve"> </w:t>
      </w:r>
      <w:r w:rsidRPr="004471CF">
        <w:rPr>
          <w:rFonts w:ascii="Times New Roman" w:hAnsi="Times New Roman" w:cs="Times New Roman"/>
          <w:sz w:val="24"/>
          <w:szCs w:val="24"/>
        </w:rPr>
        <w:t xml:space="preserve">1. </w:t>
      </w:r>
    </w:p>
    <w:p w14:paraId="0078E050" w14:textId="77777777" w:rsidR="00760766" w:rsidRPr="004471CF" w:rsidRDefault="00306178" w:rsidP="006E744B">
      <w:pPr>
        <w:shd w:val="clear" w:color="auto" w:fill="FFFFFF"/>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Dienos socialinę globą institucijoje teikia 4 Panevėžio mieste veikiančios įstaigos:</w:t>
      </w:r>
    </w:p>
    <w:p w14:paraId="38421735" w14:textId="77777777" w:rsidR="00760766" w:rsidRPr="004471CF" w:rsidRDefault="00306178" w:rsidP="006E744B">
      <w:pPr>
        <w:shd w:val="clear" w:color="auto" w:fill="FFFFFF"/>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1.</w:t>
      </w:r>
      <w:r w:rsidRPr="004471CF">
        <w:rPr>
          <w:rFonts w:ascii="Times New Roman" w:hAnsi="Times New Roman" w:cs="Times New Roman"/>
          <w:sz w:val="24"/>
          <w:szCs w:val="24"/>
        </w:rPr>
        <w:tab/>
        <w:t>Jaunuolių dienos centras teikia paslaugas suaugusiems asmenims, turintiems negalią, jame yra 70 vietų.</w:t>
      </w:r>
    </w:p>
    <w:p w14:paraId="5A81244B" w14:textId="77777777" w:rsidR="00760766" w:rsidRPr="004471CF" w:rsidRDefault="00306178">
      <w:pPr>
        <w:shd w:val="clear" w:color="auto" w:fill="FFFFFF"/>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2. Panevėžio socialinių paslaugų centras teikia paslaugas suaugusiems asmenims, turintiems negalią, jame yra 15 vietų.</w:t>
      </w:r>
    </w:p>
    <w:p w14:paraId="275A46F6" w14:textId="77777777" w:rsidR="00760766" w:rsidRPr="004471CF" w:rsidRDefault="00306178">
      <w:pPr>
        <w:widowControl w:val="0"/>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3.</w:t>
      </w:r>
      <w:r w:rsidRPr="004471CF">
        <w:rPr>
          <w:rFonts w:ascii="Times New Roman" w:hAnsi="Times New Roman" w:cs="Times New Roman"/>
          <w:sz w:val="24"/>
          <w:szCs w:val="24"/>
        </w:rPr>
        <w:tab/>
        <w:t>Panevėžio specialioji mokykla-daugiafunkcis centras. Čia veikia dvi grupės: vaikų ir jaunimo nuo 1 iki 21 metų (28 vietos, iš jų laisvos 4) ir suaugusiųjų, turinčių sunkių psichikos ir motorikos sutrikimų (12 vietų), 2 vietos be tėvų globos likusiems vaikams (turintiems negalią).</w:t>
      </w:r>
    </w:p>
    <w:p w14:paraId="4D610C8E" w14:textId="5916DDFA" w:rsidR="00760766" w:rsidRDefault="00306178">
      <w:pPr>
        <w:widowControl w:val="0"/>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4.</w:t>
      </w:r>
      <w:r w:rsidRPr="004471CF">
        <w:rPr>
          <w:rFonts w:ascii="Times New Roman" w:hAnsi="Times New Roman" w:cs="Times New Roman"/>
          <w:sz w:val="24"/>
          <w:szCs w:val="24"/>
        </w:rPr>
        <w:tab/>
        <w:t xml:space="preserve">Algimanto Bandzos socialinių paslaugų namai. Dienos socialinės globos paslaugas gauna 16 vaikų ir 1 suaugęs asmuo, turintys autizmo spektro sutrikimą. </w:t>
      </w:r>
    </w:p>
    <w:p w14:paraId="629FCE75" w14:textId="77777777" w:rsidR="00760766" w:rsidRDefault="00306178">
      <w:pPr>
        <w:widowControl w:val="0"/>
        <w:spacing w:after="0" w:line="240" w:lineRule="auto"/>
        <w:ind w:firstLine="851"/>
        <w:jc w:val="both"/>
        <w:rPr>
          <w:rFonts w:ascii="Times New Roman" w:hAnsi="Times New Roman" w:cs="Times New Roman"/>
          <w:color w:val="000000"/>
          <w:sz w:val="24"/>
          <w:szCs w:val="24"/>
        </w:rPr>
      </w:pPr>
      <w:r w:rsidRPr="004471CF">
        <w:rPr>
          <w:rFonts w:ascii="Times New Roman" w:hAnsi="Times New Roman" w:cs="Times New Roman"/>
          <w:b/>
          <w:sz w:val="24"/>
          <w:szCs w:val="24"/>
        </w:rPr>
        <w:t xml:space="preserve">6. Savivaldybės galimybių teikti socialines paslaugas ir socialinių paslaugų poreikio įvertinimas. </w:t>
      </w:r>
      <w:r w:rsidRPr="004471CF">
        <w:rPr>
          <w:rFonts w:ascii="Times New Roman" w:hAnsi="Times New Roman" w:cs="Times New Roman"/>
          <w:sz w:val="24"/>
          <w:szCs w:val="24"/>
        </w:rPr>
        <w:t>10 lentelėje pateikiama informacija: Panevėžio miesto gyventojams teikiamų paslaugų rūšys, mastas ir palyginimas su Lietuvos Respublikos socialinių paslaugų išvystymo</w:t>
      </w:r>
      <w:r w:rsidRPr="004471CF">
        <w:rPr>
          <w:rFonts w:ascii="Times New Roman" w:hAnsi="Times New Roman" w:cs="Times New Roman"/>
          <w:color w:val="000000"/>
          <w:sz w:val="24"/>
          <w:szCs w:val="24"/>
        </w:rPr>
        <w:t> normatyvais.</w:t>
      </w:r>
    </w:p>
    <w:p w14:paraId="27C04AED" w14:textId="77777777" w:rsidR="006E744B" w:rsidRPr="004471CF" w:rsidRDefault="006E744B">
      <w:pPr>
        <w:widowControl w:val="0"/>
        <w:spacing w:after="0" w:line="240" w:lineRule="auto"/>
        <w:ind w:firstLine="851"/>
        <w:jc w:val="both"/>
        <w:rPr>
          <w:rFonts w:ascii="Times New Roman" w:hAnsi="Times New Roman" w:cs="Times New Roman"/>
          <w:color w:val="000000"/>
          <w:sz w:val="24"/>
          <w:szCs w:val="24"/>
        </w:rPr>
      </w:pPr>
    </w:p>
    <w:p w14:paraId="17073992" w14:textId="77777777" w:rsidR="006E744B" w:rsidRDefault="006E744B" w:rsidP="006E744B">
      <w:pPr>
        <w:widowControl w:val="0"/>
        <w:spacing w:after="0" w:line="240" w:lineRule="auto"/>
        <w:ind w:firstLine="851"/>
        <w:jc w:val="center"/>
        <w:rPr>
          <w:rFonts w:ascii="Times New Roman" w:hAnsi="Times New Roman" w:cs="Times New Roman"/>
          <w:sz w:val="24"/>
          <w:szCs w:val="24"/>
        </w:rPr>
      </w:pPr>
    </w:p>
    <w:p w14:paraId="0B3856DB" w14:textId="77777777" w:rsidR="00760766" w:rsidRPr="004471CF" w:rsidRDefault="006E744B" w:rsidP="006E744B">
      <w:pPr>
        <w:widowControl w:val="0"/>
        <w:spacing w:after="0" w:line="240" w:lineRule="auto"/>
        <w:ind w:firstLine="851"/>
        <w:jc w:val="center"/>
        <w:rPr>
          <w:rFonts w:ascii="Times New Roman" w:hAnsi="Times New Roman" w:cs="Times New Roman"/>
          <w:b/>
          <w:sz w:val="24"/>
          <w:szCs w:val="24"/>
        </w:rPr>
      </w:pPr>
      <w:r w:rsidRPr="004471CF">
        <w:rPr>
          <w:rFonts w:ascii="Times New Roman" w:hAnsi="Times New Roman" w:cs="Times New Roman"/>
          <w:sz w:val="24"/>
          <w:szCs w:val="24"/>
        </w:rPr>
        <w:t>Panevėžio miesto gyventojams teikiamų paslaugų rūšys, mastas</w:t>
      </w:r>
    </w:p>
    <w:p w14:paraId="0B68C79C" w14:textId="77777777" w:rsidR="00760766" w:rsidRPr="004471CF" w:rsidRDefault="00306178">
      <w:pPr>
        <w:widowControl w:val="0"/>
        <w:shd w:val="clear" w:color="auto" w:fill="FFFFFF"/>
        <w:spacing w:after="0" w:line="240" w:lineRule="auto"/>
        <w:ind w:firstLine="851"/>
        <w:jc w:val="right"/>
        <w:rPr>
          <w:rFonts w:ascii="Times New Roman" w:hAnsi="Times New Roman" w:cs="Times New Roman"/>
          <w:sz w:val="24"/>
          <w:szCs w:val="24"/>
        </w:rPr>
      </w:pPr>
      <w:r w:rsidRPr="004471CF">
        <w:rPr>
          <w:rFonts w:ascii="Times New Roman" w:hAnsi="Times New Roman" w:cs="Times New Roman"/>
          <w:color w:val="000000"/>
          <w:sz w:val="24"/>
          <w:szCs w:val="24"/>
        </w:rPr>
        <w:tab/>
      </w:r>
      <w:r w:rsidRPr="004471CF">
        <w:rPr>
          <w:rFonts w:ascii="Times New Roman" w:hAnsi="Times New Roman" w:cs="Times New Roman"/>
          <w:color w:val="000000"/>
          <w:sz w:val="24"/>
          <w:szCs w:val="24"/>
        </w:rPr>
        <w:tab/>
      </w:r>
      <w:r w:rsidRPr="004471CF">
        <w:rPr>
          <w:rFonts w:ascii="Times New Roman" w:hAnsi="Times New Roman" w:cs="Times New Roman"/>
          <w:color w:val="000000"/>
          <w:sz w:val="24"/>
          <w:szCs w:val="24"/>
        </w:rPr>
        <w:tab/>
      </w:r>
      <w:r w:rsidRPr="004471CF">
        <w:rPr>
          <w:rFonts w:ascii="Times New Roman" w:hAnsi="Times New Roman" w:cs="Times New Roman"/>
          <w:color w:val="000000"/>
          <w:sz w:val="24"/>
          <w:szCs w:val="24"/>
        </w:rPr>
        <w:tab/>
      </w:r>
      <w:r w:rsidRPr="004471CF">
        <w:rPr>
          <w:rFonts w:ascii="Times New Roman" w:hAnsi="Times New Roman" w:cs="Times New Roman"/>
          <w:color w:val="000000"/>
          <w:sz w:val="24"/>
          <w:szCs w:val="24"/>
        </w:rPr>
        <w:tab/>
      </w:r>
      <w:r w:rsidRPr="004471CF">
        <w:rPr>
          <w:rFonts w:ascii="Times New Roman" w:hAnsi="Times New Roman" w:cs="Times New Roman"/>
          <w:color w:val="000000"/>
          <w:sz w:val="24"/>
          <w:szCs w:val="24"/>
        </w:rPr>
        <w:tab/>
      </w:r>
      <w:r w:rsidRPr="004471CF">
        <w:rPr>
          <w:rFonts w:ascii="Times New Roman" w:hAnsi="Times New Roman" w:cs="Times New Roman"/>
          <w:sz w:val="24"/>
          <w:szCs w:val="24"/>
        </w:rPr>
        <w:t>10 lentelė</w:t>
      </w:r>
    </w:p>
    <w:tbl>
      <w:tblPr>
        <w:tblStyle w:val="aff"/>
        <w:tblW w:w="10105" w:type="dxa"/>
        <w:tblInd w:w="-47" w:type="dxa"/>
        <w:tblLayout w:type="fixed"/>
        <w:tblLook w:val="0400" w:firstRow="0" w:lastRow="0" w:firstColumn="0" w:lastColumn="0" w:noHBand="0" w:noVBand="1"/>
      </w:tblPr>
      <w:tblGrid>
        <w:gridCol w:w="512"/>
        <w:gridCol w:w="2910"/>
        <w:gridCol w:w="1530"/>
        <w:gridCol w:w="1384"/>
        <w:gridCol w:w="1264"/>
        <w:gridCol w:w="2505"/>
      </w:tblGrid>
      <w:tr w:rsidR="00760766" w:rsidRPr="004471CF" w14:paraId="3B242D8C" w14:textId="77777777" w:rsidTr="00CD4F49">
        <w:trPr>
          <w:cantSplit/>
          <w:trHeight w:val="893"/>
        </w:trPr>
        <w:tc>
          <w:tcPr>
            <w:tcW w:w="512" w:type="dxa"/>
            <w:vMerge w:val="restart"/>
            <w:tcBorders>
              <w:top w:val="single" w:sz="6" w:space="0" w:color="000000"/>
              <w:left w:val="single" w:sz="6" w:space="0" w:color="000000"/>
              <w:bottom w:val="single" w:sz="6" w:space="0" w:color="000000"/>
            </w:tcBorders>
            <w:shd w:val="clear" w:color="auto" w:fill="FFFFFF"/>
            <w:vAlign w:val="center"/>
          </w:tcPr>
          <w:p w14:paraId="4DBE5A0D" w14:textId="77777777" w:rsidR="00760766" w:rsidRPr="004471CF" w:rsidRDefault="00306178">
            <w:pPr>
              <w:widowControl w:val="0"/>
              <w:shd w:val="clear" w:color="auto" w:fill="FFFFFF"/>
              <w:spacing w:after="0" w:line="240" w:lineRule="auto"/>
              <w:jc w:val="both"/>
              <w:rPr>
                <w:rFonts w:ascii="Times New Roman" w:hAnsi="Times New Roman" w:cs="Times New Roman"/>
                <w:b/>
                <w:color w:val="000000"/>
                <w:sz w:val="24"/>
                <w:szCs w:val="24"/>
              </w:rPr>
            </w:pPr>
            <w:r w:rsidRPr="004471CF">
              <w:rPr>
                <w:rFonts w:ascii="Times New Roman" w:hAnsi="Times New Roman" w:cs="Times New Roman"/>
                <w:b/>
                <w:color w:val="000000"/>
                <w:sz w:val="24"/>
                <w:szCs w:val="24"/>
              </w:rPr>
              <w:t>Eil. Nr.</w:t>
            </w:r>
          </w:p>
        </w:tc>
        <w:tc>
          <w:tcPr>
            <w:tcW w:w="2910" w:type="dxa"/>
            <w:vMerge w:val="restart"/>
            <w:tcBorders>
              <w:top w:val="single" w:sz="6" w:space="0" w:color="000000"/>
              <w:left w:val="single" w:sz="6" w:space="0" w:color="000000"/>
              <w:bottom w:val="single" w:sz="6" w:space="0" w:color="000000"/>
            </w:tcBorders>
            <w:shd w:val="clear" w:color="auto" w:fill="FFFFFF"/>
            <w:vAlign w:val="center"/>
          </w:tcPr>
          <w:p w14:paraId="1A918F46" w14:textId="5D4EAF63" w:rsidR="00760766" w:rsidRPr="004471CF" w:rsidRDefault="00306178">
            <w:pPr>
              <w:widowControl w:val="0"/>
              <w:shd w:val="clear" w:color="auto" w:fill="FFFFFF"/>
              <w:spacing w:after="0" w:line="240" w:lineRule="auto"/>
              <w:jc w:val="both"/>
              <w:rPr>
                <w:rFonts w:ascii="Times New Roman" w:hAnsi="Times New Roman" w:cs="Times New Roman"/>
                <w:b/>
                <w:color w:val="000000"/>
                <w:sz w:val="24"/>
                <w:szCs w:val="24"/>
              </w:rPr>
            </w:pPr>
            <w:r w:rsidRPr="004471CF">
              <w:rPr>
                <w:rFonts w:ascii="Times New Roman" w:hAnsi="Times New Roman" w:cs="Times New Roman"/>
                <w:b/>
                <w:color w:val="000000"/>
                <w:sz w:val="24"/>
                <w:szCs w:val="24"/>
              </w:rPr>
              <w:t>Socialinių paslaugų rūšys pagal žmonių socialines grupes</w:t>
            </w:r>
            <w:r w:rsidRPr="004471CF">
              <w:rPr>
                <w:rFonts w:ascii="Times New Roman" w:hAnsi="Times New Roman" w:cs="Times New Roman"/>
                <w:b/>
                <w:color w:val="000000"/>
                <w:sz w:val="24"/>
                <w:szCs w:val="24"/>
                <w:vertAlign w:val="superscript"/>
              </w:rPr>
              <w:footnoteReference w:id="1"/>
            </w:r>
          </w:p>
        </w:tc>
        <w:tc>
          <w:tcPr>
            <w:tcW w:w="2914" w:type="dxa"/>
            <w:gridSpan w:val="2"/>
            <w:tcBorders>
              <w:top w:val="single" w:sz="6" w:space="0" w:color="000000"/>
              <w:left w:val="single" w:sz="6" w:space="0" w:color="000000"/>
              <w:bottom w:val="single" w:sz="6" w:space="0" w:color="000000"/>
            </w:tcBorders>
            <w:shd w:val="clear" w:color="auto" w:fill="FFFFFF"/>
            <w:vAlign w:val="center"/>
          </w:tcPr>
          <w:p w14:paraId="5D322F25" w14:textId="1A9EC8A3" w:rsidR="00760766" w:rsidRPr="004471CF" w:rsidRDefault="00306178">
            <w:pPr>
              <w:widowControl w:val="0"/>
              <w:shd w:val="clear" w:color="auto" w:fill="FFFFFF"/>
              <w:spacing w:after="0" w:line="240" w:lineRule="auto"/>
              <w:jc w:val="both"/>
              <w:rPr>
                <w:rFonts w:ascii="Times New Roman" w:hAnsi="Times New Roman" w:cs="Times New Roman"/>
                <w:b/>
                <w:color w:val="000000"/>
                <w:sz w:val="24"/>
                <w:szCs w:val="24"/>
              </w:rPr>
            </w:pPr>
            <w:r w:rsidRPr="004471CF">
              <w:rPr>
                <w:rFonts w:ascii="Times New Roman" w:hAnsi="Times New Roman" w:cs="Times New Roman"/>
                <w:b/>
                <w:color w:val="000000"/>
                <w:sz w:val="24"/>
                <w:szCs w:val="24"/>
              </w:rPr>
              <w:t xml:space="preserve">Asmenų (šeimų) skaičius, kuriems </w:t>
            </w:r>
            <w:r w:rsidR="00CD4F49">
              <w:rPr>
                <w:rFonts w:ascii="Times New Roman" w:hAnsi="Times New Roman" w:cs="Times New Roman"/>
                <w:b/>
                <w:color w:val="000000"/>
                <w:sz w:val="24"/>
                <w:szCs w:val="24"/>
              </w:rPr>
              <w:t xml:space="preserve">nustatytas </w:t>
            </w:r>
            <w:r w:rsidRPr="004471CF">
              <w:rPr>
                <w:rFonts w:ascii="Times New Roman" w:hAnsi="Times New Roman" w:cs="Times New Roman"/>
                <w:b/>
                <w:color w:val="000000"/>
                <w:sz w:val="24"/>
                <w:szCs w:val="24"/>
              </w:rPr>
              <w:t>socialinių paslaugų poreikis</w:t>
            </w:r>
          </w:p>
        </w:tc>
        <w:tc>
          <w:tcPr>
            <w:tcW w:w="1264" w:type="dxa"/>
            <w:vMerge w:val="restart"/>
            <w:tcBorders>
              <w:top w:val="single" w:sz="6" w:space="0" w:color="000000"/>
              <w:left w:val="single" w:sz="6" w:space="0" w:color="000000"/>
              <w:bottom w:val="single" w:sz="6" w:space="0" w:color="000000"/>
            </w:tcBorders>
            <w:shd w:val="clear" w:color="auto" w:fill="FFFFFF"/>
            <w:vAlign w:val="center"/>
          </w:tcPr>
          <w:p w14:paraId="6947798D" w14:textId="77777777" w:rsidR="00760766" w:rsidRPr="004471CF" w:rsidRDefault="00306178">
            <w:pPr>
              <w:widowControl w:val="0"/>
              <w:shd w:val="clear" w:color="auto" w:fill="FFFFFF"/>
              <w:spacing w:after="0" w:line="240" w:lineRule="auto"/>
              <w:jc w:val="both"/>
              <w:rPr>
                <w:rFonts w:ascii="Times New Roman" w:hAnsi="Times New Roman" w:cs="Times New Roman"/>
                <w:b/>
                <w:color w:val="000000"/>
                <w:sz w:val="24"/>
                <w:szCs w:val="24"/>
              </w:rPr>
            </w:pPr>
            <w:r w:rsidRPr="004471CF">
              <w:rPr>
                <w:rFonts w:ascii="Times New Roman" w:hAnsi="Times New Roman" w:cs="Times New Roman"/>
                <w:b/>
                <w:color w:val="000000"/>
                <w:sz w:val="24"/>
                <w:szCs w:val="24"/>
              </w:rPr>
              <w:t>1000 gyventojų tenka vietų</w:t>
            </w:r>
          </w:p>
        </w:tc>
        <w:tc>
          <w:tcPr>
            <w:tcW w:w="25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60F11A0" w14:textId="77777777" w:rsidR="00760766" w:rsidRPr="004471CF" w:rsidRDefault="00306178">
            <w:pPr>
              <w:widowControl w:val="0"/>
              <w:shd w:val="clear" w:color="auto" w:fill="FFFFFF"/>
              <w:spacing w:after="0" w:line="240" w:lineRule="auto"/>
              <w:jc w:val="both"/>
              <w:rPr>
                <w:rFonts w:ascii="Times New Roman" w:hAnsi="Times New Roman" w:cs="Times New Roman"/>
                <w:b/>
                <w:color w:val="000000"/>
                <w:sz w:val="24"/>
                <w:szCs w:val="24"/>
              </w:rPr>
            </w:pPr>
            <w:r w:rsidRPr="004471CF">
              <w:rPr>
                <w:rFonts w:ascii="Times New Roman" w:hAnsi="Times New Roman" w:cs="Times New Roman"/>
                <w:b/>
                <w:color w:val="000000"/>
                <w:sz w:val="24"/>
                <w:szCs w:val="24"/>
              </w:rPr>
              <w:t>Iš jų finansuoja Savivaldybė</w:t>
            </w:r>
          </w:p>
        </w:tc>
      </w:tr>
      <w:tr w:rsidR="00760766" w:rsidRPr="004471CF" w14:paraId="538A92F6" w14:textId="77777777">
        <w:trPr>
          <w:cantSplit/>
          <w:trHeight w:val="23"/>
        </w:trPr>
        <w:tc>
          <w:tcPr>
            <w:tcW w:w="512" w:type="dxa"/>
            <w:vMerge/>
            <w:tcBorders>
              <w:top w:val="single" w:sz="6" w:space="0" w:color="000000"/>
              <w:left w:val="single" w:sz="6" w:space="0" w:color="000000"/>
              <w:bottom w:val="single" w:sz="6" w:space="0" w:color="000000"/>
            </w:tcBorders>
            <w:shd w:val="clear" w:color="auto" w:fill="FFFFFF"/>
            <w:vAlign w:val="center"/>
          </w:tcPr>
          <w:p w14:paraId="75F4289A"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b/>
                <w:color w:val="000000"/>
                <w:sz w:val="24"/>
                <w:szCs w:val="24"/>
              </w:rPr>
            </w:pPr>
          </w:p>
        </w:tc>
        <w:tc>
          <w:tcPr>
            <w:tcW w:w="2910" w:type="dxa"/>
            <w:vMerge/>
            <w:tcBorders>
              <w:top w:val="single" w:sz="6" w:space="0" w:color="000000"/>
              <w:left w:val="single" w:sz="6" w:space="0" w:color="000000"/>
              <w:bottom w:val="single" w:sz="6" w:space="0" w:color="000000"/>
            </w:tcBorders>
            <w:shd w:val="clear" w:color="auto" w:fill="FFFFFF"/>
            <w:vAlign w:val="center"/>
          </w:tcPr>
          <w:p w14:paraId="32C6867F"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b/>
                <w:color w:val="000000"/>
                <w:sz w:val="24"/>
                <w:szCs w:val="24"/>
              </w:rPr>
            </w:pPr>
          </w:p>
        </w:tc>
        <w:tc>
          <w:tcPr>
            <w:tcW w:w="1530" w:type="dxa"/>
            <w:tcBorders>
              <w:top w:val="single" w:sz="6" w:space="0" w:color="000000"/>
              <w:left w:val="single" w:sz="6" w:space="0" w:color="000000"/>
              <w:bottom w:val="single" w:sz="6" w:space="0" w:color="000000"/>
            </w:tcBorders>
            <w:shd w:val="clear" w:color="auto" w:fill="FFFFFF"/>
            <w:vAlign w:val="center"/>
          </w:tcPr>
          <w:p w14:paraId="05227501"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įvertintas</w:t>
            </w:r>
          </w:p>
        </w:tc>
        <w:tc>
          <w:tcPr>
            <w:tcW w:w="1384" w:type="dxa"/>
            <w:tcBorders>
              <w:top w:val="single" w:sz="6" w:space="0" w:color="000000"/>
              <w:left w:val="single" w:sz="6" w:space="0" w:color="000000"/>
              <w:bottom w:val="single" w:sz="6" w:space="0" w:color="000000"/>
            </w:tcBorders>
            <w:shd w:val="clear" w:color="auto" w:fill="FFFFFF"/>
            <w:vAlign w:val="center"/>
          </w:tcPr>
          <w:p w14:paraId="15EF6A0D" w14:textId="5F7D67E8" w:rsidR="00760766" w:rsidRPr="004471CF" w:rsidRDefault="00CD4F49">
            <w:pPr>
              <w:widowControl w:val="0"/>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nepatenkin-</w:t>
            </w:r>
            <w:r w:rsidR="00306178" w:rsidRPr="004471CF">
              <w:rPr>
                <w:rFonts w:ascii="Times New Roman" w:hAnsi="Times New Roman" w:cs="Times New Roman"/>
                <w:color w:val="000000"/>
                <w:sz w:val="24"/>
                <w:szCs w:val="24"/>
              </w:rPr>
              <w:t>tas</w:t>
            </w:r>
          </w:p>
        </w:tc>
        <w:tc>
          <w:tcPr>
            <w:tcW w:w="1264" w:type="dxa"/>
            <w:vMerge/>
            <w:tcBorders>
              <w:top w:val="single" w:sz="6" w:space="0" w:color="000000"/>
              <w:left w:val="single" w:sz="6" w:space="0" w:color="000000"/>
              <w:bottom w:val="single" w:sz="6" w:space="0" w:color="000000"/>
            </w:tcBorders>
            <w:shd w:val="clear" w:color="auto" w:fill="FFFFFF"/>
            <w:vAlign w:val="center"/>
          </w:tcPr>
          <w:p w14:paraId="1CC44187"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250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012927D"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r>
      <w:tr w:rsidR="00760766" w:rsidRPr="004471CF" w14:paraId="45693644"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vAlign w:val="center"/>
          </w:tcPr>
          <w:p w14:paraId="0634C123"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i/>
                <w:color w:val="000000"/>
                <w:sz w:val="24"/>
                <w:szCs w:val="24"/>
              </w:rPr>
              <w:t>1</w:t>
            </w:r>
          </w:p>
        </w:tc>
        <w:tc>
          <w:tcPr>
            <w:tcW w:w="2910" w:type="dxa"/>
            <w:tcBorders>
              <w:top w:val="single" w:sz="6" w:space="0" w:color="000000"/>
              <w:left w:val="single" w:sz="6" w:space="0" w:color="000000"/>
              <w:bottom w:val="single" w:sz="6" w:space="0" w:color="000000"/>
            </w:tcBorders>
            <w:shd w:val="clear" w:color="auto" w:fill="FFFFFF"/>
            <w:vAlign w:val="center"/>
          </w:tcPr>
          <w:p w14:paraId="30E2000E"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i/>
                <w:color w:val="000000"/>
                <w:sz w:val="24"/>
                <w:szCs w:val="24"/>
              </w:rPr>
              <w:t>2</w:t>
            </w:r>
          </w:p>
        </w:tc>
        <w:tc>
          <w:tcPr>
            <w:tcW w:w="1530" w:type="dxa"/>
            <w:tcBorders>
              <w:top w:val="single" w:sz="6" w:space="0" w:color="000000"/>
              <w:left w:val="single" w:sz="6" w:space="0" w:color="000000"/>
              <w:bottom w:val="single" w:sz="6" w:space="0" w:color="000000"/>
            </w:tcBorders>
            <w:shd w:val="clear" w:color="auto" w:fill="FFFFFF"/>
            <w:vAlign w:val="center"/>
          </w:tcPr>
          <w:p w14:paraId="6928F698"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i/>
                <w:color w:val="000000"/>
                <w:sz w:val="24"/>
                <w:szCs w:val="24"/>
              </w:rPr>
              <w:t>3</w:t>
            </w:r>
          </w:p>
        </w:tc>
        <w:tc>
          <w:tcPr>
            <w:tcW w:w="1384" w:type="dxa"/>
            <w:tcBorders>
              <w:top w:val="single" w:sz="6" w:space="0" w:color="000000"/>
              <w:left w:val="single" w:sz="6" w:space="0" w:color="000000"/>
              <w:bottom w:val="single" w:sz="6" w:space="0" w:color="000000"/>
            </w:tcBorders>
            <w:shd w:val="clear" w:color="auto" w:fill="FFFFFF"/>
            <w:vAlign w:val="center"/>
          </w:tcPr>
          <w:p w14:paraId="6389196E"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i/>
                <w:color w:val="000000"/>
                <w:sz w:val="24"/>
                <w:szCs w:val="24"/>
              </w:rPr>
              <w:t>4</w:t>
            </w:r>
          </w:p>
        </w:tc>
        <w:tc>
          <w:tcPr>
            <w:tcW w:w="1264" w:type="dxa"/>
            <w:tcBorders>
              <w:top w:val="single" w:sz="6" w:space="0" w:color="000000"/>
              <w:left w:val="single" w:sz="6" w:space="0" w:color="000000"/>
              <w:bottom w:val="single" w:sz="6" w:space="0" w:color="000000"/>
            </w:tcBorders>
            <w:shd w:val="clear" w:color="auto" w:fill="FFFFFF"/>
            <w:vAlign w:val="center"/>
          </w:tcPr>
          <w:p w14:paraId="1DA1869A"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i/>
                <w:color w:val="000000"/>
                <w:sz w:val="24"/>
                <w:szCs w:val="24"/>
              </w:rPr>
              <w:t>5</w:t>
            </w:r>
          </w:p>
        </w:tc>
        <w:tc>
          <w:tcPr>
            <w:tcW w:w="25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B57C2A"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i/>
                <w:color w:val="000000"/>
                <w:sz w:val="24"/>
                <w:szCs w:val="24"/>
              </w:rPr>
              <w:t>6</w:t>
            </w:r>
          </w:p>
        </w:tc>
      </w:tr>
      <w:tr w:rsidR="00760766" w:rsidRPr="004471CF" w14:paraId="7F707CC5"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7053B4D4"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1.</w:t>
            </w:r>
          </w:p>
        </w:tc>
        <w:tc>
          <w:tcPr>
            <w:tcW w:w="2910" w:type="dxa"/>
            <w:tcBorders>
              <w:top w:val="single" w:sz="6" w:space="0" w:color="000000"/>
              <w:left w:val="single" w:sz="6" w:space="0" w:color="000000"/>
              <w:bottom w:val="single" w:sz="6" w:space="0" w:color="000000"/>
            </w:tcBorders>
            <w:shd w:val="clear" w:color="auto" w:fill="FFFFFF"/>
          </w:tcPr>
          <w:p w14:paraId="564D18F5"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Ilgalaikė socialinė globa (suaugusiems asmenims, turintiems negalią, ir senyvo amžiaus asmenims)</w:t>
            </w:r>
          </w:p>
        </w:tc>
        <w:tc>
          <w:tcPr>
            <w:tcW w:w="1530" w:type="dxa"/>
            <w:tcBorders>
              <w:top w:val="single" w:sz="6" w:space="0" w:color="000000"/>
              <w:left w:val="single" w:sz="6" w:space="0" w:color="000000"/>
              <w:bottom w:val="single" w:sz="6" w:space="0" w:color="000000"/>
            </w:tcBorders>
            <w:shd w:val="clear" w:color="auto" w:fill="FFFFFF"/>
          </w:tcPr>
          <w:p w14:paraId="66C3573A"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210</w:t>
            </w:r>
          </w:p>
        </w:tc>
        <w:tc>
          <w:tcPr>
            <w:tcW w:w="1384" w:type="dxa"/>
            <w:tcBorders>
              <w:top w:val="single" w:sz="6" w:space="0" w:color="000000"/>
              <w:left w:val="single" w:sz="6" w:space="0" w:color="000000"/>
              <w:bottom w:val="single" w:sz="6" w:space="0" w:color="000000"/>
            </w:tcBorders>
            <w:shd w:val="clear" w:color="auto" w:fill="FFFFFF"/>
          </w:tcPr>
          <w:p w14:paraId="77E7A179" w14:textId="3469336B" w:rsidR="00760766" w:rsidRPr="004471CF" w:rsidRDefault="00CD4F49" w:rsidP="00CD4F49">
            <w:pPr>
              <w:widowControl w:val="0"/>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0C2A8ED4"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2,48</w:t>
            </w:r>
          </w:p>
        </w:tc>
        <w:tc>
          <w:tcPr>
            <w:tcW w:w="2505" w:type="dxa"/>
            <w:tcBorders>
              <w:top w:val="single" w:sz="6" w:space="0" w:color="000000"/>
              <w:left w:val="single" w:sz="6" w:space="0" w:color="000000"/>
              <w:bottom w:val="single" w:sz="6" w:space="0" w:color="000000"/>
              <w:right w:val="single" w:sz="6" w:space="0" w:color="000000"/>
            </w:tcBorders>
            <w:shd w:val="clear" w:color="auto" w:fill="FFFFFF"/>
          </w:tcPr>
          <w:p w14:paraId="57B615D5"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100</w:t>
            </w:r>
          </w:p>
        </w:tc>
      </w:tr>
      <w:tr w:rsidR="00760766" w:rsidRPr="004471CF" w14:paraId="1B886CC3"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196F7D17"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2.</w:t>
            </w:r>
          </w:p>
        </w:tc>
        <w:tc>
          <w:tcPr>
            <w:tcW w:w="2910" w:type="dxa"/>
            <w:tcBorders>
              <w:top w:val="single" w:sz="6" w:space="0" w:color="000000"/>
              <w:left w:val="single" w:sz="6" w:space="0" w:color="000000"/>
              <w:bottom w:val="single" w:sz="6" w:space="0" w:color="000000"/>
            </w:tcBorders>
            <w:shd w:val="clear" w:color="auto" w:fill="FFFFFF"/>
          </w:tcPr>
          <w:p w14:paraId="651EA801"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Trumpalaikė socialinė globa (suaugusiems asmenims, turintiems negalią, ir senyvo amžiaus asmenims)</w:t>
            </w:r>
          </w:p>
        </w:tc>
        <w:tc>
          <w:tcPr>
            <w:tcW w:w="1530" w:type="dxa"/>
            <w:tcBorders>
              <w:top w:val="single" w:sz="6" w:space="0" w:color="000000"/>
              <w:left w:val="single" w:sz="6" w:space="0" w:color="000000"/>
              <w:bottom w:val="single" w:sz="6" w:space="0" w:color="000000"/>
            </w:tcBorders>
            <w:shd w:val="clear" w:color="auto" w:fill="FFFFFF"/>
          </w:tcPr>
          <w:p w14:paraId="64202798"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49</w:t>
            </w:r>
          </w:p>
        </w:tc>
        <w:tc>
          <w:tcPr>
            <w:tcW w:w="1384" w:type="dxa"/>
            <w:tcBorders>
              <w:top w:val="single" w:sz="6" w:space="0" w:color="000000"/>
              <w:left w:val="single" w:sz="6" w:space="0" w:color="000000"/>
              <w:bottom w:val="single" w:sz="6" w:space="0" w:color="000000"/>
            </w:tcBorders>
            <w:shd w:val="clear" w:color="auto" w:fill="FFFFFF"/>
          </w:tcPr>
          <w:p w14:paraId="409BEE60"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3914B1E4"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0,58</w:t>
            </w:r>
          </w:p>
        </w:tc>
        <w:tc>
          <w:tcPr>
            <w:tcW w:w="2505" w:type="dxa"/>
            <w:tcBorders>
              <w:top w:val="single" w:sz="6" w:space="0" w:color="000000"/>
              <w:left w:val="single" w:sz="6" w:space="0" w:color="000000"/>
              <w:bottom w:val="single" w:sz="6" w:space="0" w:color="000000"/>
              <w:right w:val="single" w:sz="6" w:space="0" w:color="000000"/>
            </w:tcBorders>
            <w:shd w:val="clear" w:color="auto" w:fill="FFFFFF"/>
          </w:tcPr>
          <w:p w14:paraId="69F94993"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w:t>
            </w:r>
          </w:p>
        </w:tc>
      </w:tr>
      <w:tr w:rsidR="00760766" w:rsidRPr="004471CF" w14:paraId="430456AC"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5BC13EF1"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3.</w:t>
            </w:r>
          </w:p>
        </w:tc>
        <w:tc>
          <w:tcPr>
            <w:tcW w:w="2910" w:type="dxa"/>
            <w:tcBorders>
              <w:top w:val="single" w:sz="6" w:space="0" w:color="000000"/>
              <w:left w:val="single" w:sz="6" w:space="0" w:color="000000"/>
              <w:bottom w:val="single" w:sz="6" w:space="0" w:color="000000"/>
            </w:tcBorders>
            <w:shd w:val="clear" w:color="auto" w:fill="FFFFFF"/>
          </w:tcPr>
          <w:p w14:paraId="1F98960B"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Dienos socialinė globa institucijoje</w:t>
            </w:r>
          </w:p>
        </w:tc>
        <w:tc>
          <w:tcPr>
            <w:tcW w:w="1530" w:type="dxa"/>
            <w:tcBorders>
              <w:top w:val="single" w:sz="6" w:space="0" w:color="000000"/>
              <w:left w:val="single" w:sz="6" w:space="0" w:color="000000"/>
              <w:bottom w:val="single" w:sz="6" w:space="0" w:color="000000"/>
            </w:tcBorders>
            <w:shd w:val="clear" w:color="auto" w:fill="FFFFFF"/>
          </w:tcPr>
          <w:p w14:paraId="3BC0EC74"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128</w:t>
            </w:r>
          </w:p>
        </w:tc>
        <w:tc>
          <w:tcPr>
            <w:tcW w:w="1384" w:type="dxa"/>
            <w:tcBorders>
              <w:top w:val="single" w:sz="6" w:space="0" w:color="000000"/>
              <w:left w:val="single" w:sz="6" w:space="0" w:color="000000"/>
              <w:bottom w:val="single" w:sz="6" w:space="0" w:color="000000"/>
            </w:tcBorders>
            <w:shd w:val="clear" w:color="auto" w:fill="FFFFFF"/>
          </w:tcPr>
          <w:p w14:paraId="733BEA6A"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5C9CE143"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1,5</w:t>
            </w:r>
          </w:p>
        </w:tc>
        <w:tc>
          <w:tcPr>
            <w:tcW w:w="2505" w:type="dxa"/>
            <w:tcBorders>
              <w:top w:val="single" w:sz="6" w:space="0" w:color="000000"/>
              <w:left w:val="single" w:sz="6" w:space="0" w:color="000000"/>
              <w:bottom w:val="single" w:sz="6" w:space="0" w:color="000000"/>
              <w:right w:val="single" w:sz="6" w:space="0" w:color="000000"/>
            </w:tcBorders>
            <w:shd w:val="clear" w:color="auto" w:fill="FFFFFF"/>
          </w:tcPr>
          <w:p w14:paraId="097AB1D1"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42</w:t>
            </w:r>
          </w:p>
        </w:tc>
      </w:tr>
      <w:tr w:rsidR="00760766" w:rsidRPr="004471CF" w14:paraId="196E05B0"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187DE3B9"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4.</w:t>
            </w:r>
          </w:p>
        </w:tc>
        <w:tc>
          <w:tcPr>
            <w:tcW w:w="2910" w:type="dxa"/>
            <w:tcBorders>
              <w:top w:val="single" w:sz="6" w:space="0" w:color="000000"/>
              <w:left w:val="single" w:sz="6" w:space="0" w:color="000000"/>
              <w:bottom w:val="single" w:sz="6" w:space="0" w:color="000000"/>
            </w:tcBorders>
            <w:shd w:val="clear" w:color="auto" w:fill="FFFFFF"/>
          </w:tcPr>
          <w:p w14:paraId="3095DE84"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Dienos socialinė globa asmens namuose</w:t>
            </w:r>
          </w:p>
        </w:tc>
        <w:tc>
          <w:tcPr>
            <w:tcW w:w="1530" w:type="dxa"/>
            <w:tcBorders>
              <w:top w:val="single" w:sz="6" w:space="0" w:color="000000"/>
              <w:left w:val="single" w:sz="6" w:space="0" w:color="000000"/>
              <w:bottom w:val="single" w:sz="6" w:space="0" w:color="000000"/>
            </w:tcBorders>
            <w:shd w:val="clear" w:color="auto" w:fill="FFFFFF"/>
          </w:tcPr>
          <w:p w14:paraId="00862B2C"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53</w:t>
            </w:r>
          </w:p>
        </w:tc>
        <w:tc>
          <w:tcPr>
            <w:tcW w:w="1384" w:type="dxa"/>
            <w:tcBorders>
              <w:top w:val="single" w:sz="6" w:space="0" w:color="000000"/>
              <w:left w:val="single" w:sz="6" w:space="0" w:color="000000"/>
              <w:bottom w:val="single" w:sz="6" w:space="0" w:color="000000"/>
            </w:tcBorders>
            <w:shd w:val="clear" w:color="auto" w:fill="FFFFFF"/>
          </w:tcPr>
          <w:p w14:paraId="3632F9D2"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5CA6C807"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0,63</w:t>
            </w:r>
          </w:p>
        </w:tc>
        <w:tc>
          <w:tcPr>
            <w:tcW w:w="2505" w:type="dxa"/>
            <w:tcBorders>
              <w:top w:val="single" w:sz="6" w:space="0" w:color="000000"/>
              <w:left w:val="single" w:sz="6" w:space="0" w:color="000000"/>
              <w:bottom w:val="single" w:sz="6" w:space="0" w:color="000000"/>
              <w:right w:val="single" w:sz="6" w:space="0" w:color="000000"/>
            </w:tcBorders>
            <w:shd w:val="clear" w:color="auto" w:fill="FFFFFF"/>
          </w:tcPr>
          <w:p w14:paraId="05549893"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6FC7148F"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2CDCF2F3"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5.</w:t>
            </w:r>
          </w:p>
        </w:tc>
        <w:tc>
          <w:tcPr>
            <w:tcW w:w="2910" w:type="dxa"/>
            <w:tcBorders>
              <w:top w:val="single" w:sz="6" w:space="0" w:color="000000"/>
              <w:left w:val="single" w:sz="6" w:space="0" w:color="000000"/>
              <w:bottom w:val="single" w:sz="6" w:space="0" w:color="000000"/>
            </w:tcBorders>
            <w:shd w:val="clear" w:color="auto" w:fill="FFFFFF"/>
          </w:tcPr>
          <w:p w14:paraId="33612F17" w14:textId="77777777" w:rsidR="00760766" w:rsidRPr="004471CF" w:rsidRDefault="00306178">
            <w:pPr>
              <w:widowControl w:val="0"/>
              <w:shd w:val="clear" w:color="auto" w:fill="FFFFFF"/>
              <w:spacing w:after="0" w:line="240" w:lineRule="auto"/>
              <w:jc w:val="both"/>
              <w:rPr>
                <w:rFonts w:ascii="Times New Roman" w:hAnsi="Times New Roman" w:cs="Times New Roman"/>
                <w:color w:val="4A86E8"/>
                <w:sz w:val="24"/>
                <w:szCs w:val="24"/>
              </w:rPr>
            </w:pPr>
            <w:r w:rsidRPr="004471CF">
              <w:rPr>
                <w:rFonts w:ascii="Times New Roman" w:hAnsi="Times New Roman" w:cs="Times New Roman"/>
                <w:color w:val="000000"/>
                <w:sz w:val="24"/>
                <w:szCs w:val="24"/>
              </w:rPr>
              <w:t xml:space="preserve">Apgyvendinimas savarankiško gyvenimo namuose. </w:t>
            </w:r>
            <w:r w:rsidRPr="004471CF">
              <w:rPr>
                <w:rFonts w:ascii="Times New Roman" w:hAnsi="Times New Roman" w:cs="Times New Roman"/>
                <w:sz w:val="24"/>
                <w:szCs w:val="24"/>
              </w:rPr>
              <w:t>Intensyvi krizių įveikimo pagalba</w:t>
            </w:r>
          </w:p>
        </w:tc>
        <w:tc>
          <w:tcPr>
            <w:tcW w:w="1530" w:type="dxa"/>
            <w:tcBorders>
              <w:top w:val="single" w:sz="6" w:space="0" w:color="000000"/>
              <w:left w:val="single" w:sz="6" w:space="0" w:color="000000"/>
              <w:bottom w:val="single" w:sz="6" w:space="0" w:color="000000"/>
            </w:tcBorders>
            <w:shd w:val="clear" w:color="auto" w:fill="FFFFFF"/>
          </w:tcPr>
          <w:p w14:paraId="325864E4"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8</w:t>
            </w:r>
          </w:p>
        </w:tc>
        <w:tc>
          <w:tcPr>
            <w:tcW w:w="1384" w:type="dxa"/>
            <w:tcBorders>
              <w:top w:val="single" w:sz="6" w:space="0" w:color="000000"/>
              <w:left w:val="single" w:sz="6" w:space="0" w:color="000000"/>
              <w:bottom w:val="single" w:sz="6" w:space="0" w:color="000000"/>
            </w:tcBorders>
            <w:shd w:val="clear" w:color="auto" w:fill="FFFFFF"/>
          </w:tcPr>
          <w:p w14:paraId="04234903"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58B4A4D2"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0,1</w:t>
            </w:r>
          </w:p>
        </w:tc>
        <w:tc>
          <w:tcPr>
            <w:tcW w:w="2505" w:type="dxa"/>
            <w:tcBorders>
              <w:top w:val="single" w:sz="6" w:space="0" w:color="000000"/>
              <w:left w:val="single" w:sz="6" w:space="0" w:color="000000"/>
              <w:bottom w:val="single" w:sz="6" w:space="0" w:color="000000"/>
              <w:right w:val="single" w:sz="6" w:space="0" w:color="000000"/>
            </w:tcBorders>
            <w:shd w:val="clear" w:color="auto" w:fill="FFFFFF"/>
          </w:tcPr>
          <w:p w14:paraId="2523F6FD"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8</w:t>
            </w:r>
          </w:p>
        </w:tc>
      </w:tr>
      <w:tr w:rsidR="00760766" w:rsidRPr="004471CF" w14:paraId="0EB5D582" w14:textId="77777777" w:rsidTr="00526FF1">
        <w:trPr>
          <w:cantSplit/>
          <w:trHeight w:val="23"/>
        </w:trPr>
        <w:tc>
          <w:tcPr>
            <w:tcW w:w="512" w:type="dxa"/>
            <w:tcBorders>
              <w:top w:val="single" w:sz="6" w:space="0" w:color="000000"/>
              <w:left w:val="single" w:sz="6" w:space="0" w:color="000000"/>
              <w:bottom w:val="single" w:sz="6" w:space="0" w:color="000000"/>
            </w:tcBorders>
            <w:shd w:val="clear" w:color="auto" w:fill="FFFFFF"/>
          </w:tcPr>
          <w:p w14:paraId="436CAB2F"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6.</w:t>
            </w:r>
          </w:p>
        </w:tc>
        <w:tc>
          <w:tcPr>
            <w:tcW w:w="2910" w:type="dxa"/>
            <w:tcBorders>
              <w:top w:val="single" w:sz="6" w:space="0" w:color="000000"/>
              <w:left w:val="single" w:sz="6" w:space="0" w:color="000000"/>
              <w:bottom w:val="single" w:sz="6" w:space="0" w:color="000000"/>
            </w:tcBorders>
            <w:shd w:val="clear" w:color="auto" w:fill="FFFFFF"/>
          </w:tcPr>
          <w:p w14:paraId="3AF00005"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Pagalba į namus</w:t>
            </w:r>
          </w:p>
        </w:tc>
        <w:tc>
          <w:tcPr>
            <w:tcW w:w="1530" w:type="dxa"/>
            <w:tcBorders>
              <w:top w:val="single" w:sz="6" w:space="0" w:color="000000"/>
              <w:left w:val="single" w:sz="6" w:space="0" w:color="000000"/>
              <w:bottom w:val="single" w:sz="6" w:space="0" w:color="000000"/>
            </w:tcBorders>
            <w:shd w:val="clear" w:color="auto" w:fill="FFFFFF"/>
          </w:tcPr>
          <w:p w14:paraId="243D8068" w14:textId="7F7AE531" w:rsidR="00760766" w:rsidRPr="004471CF" w:rsidRDefault="00526FF1" w:rsidP="00CD4F49">
            <w:pPr>
              <w:widowControl w:val="0"/>
              <w:shd w:val="clear" w:color="auto" w:fill="FFFFFF"/>
              <w:spacing w:after="0" w:line="240" w:lineRule="auto"/>
              <w:jc w:val="center"/>
              <w:rPr>
                <w:rFonts w:ascii="Times New Roman" w:hAnsi="Times New Roman" w:cs="Times New Roman"/>
                <w:color w:val="000000"/>
                <w:sz w:val="24"/>
                <w:szCs w:val="24"/>
                <w:shd w:val="clear" w:color="auto" w:fill="92D050"/>
              </w:rPr>
            </w:pPr>
            <w:r w:rsidRPr="004471CF">
              <w:rPr>
                <w:rFonts w:ascii="Times New Roman" w:hAnsi="Times New Roman" w:cs="Times New Roman"/>
                <w:sz w:val="24"/>
                <w:szCs w:val="24"/>
              </w:rPr>
              <w:t>332</w:t>
            </w:r>
          </w:p>
        </w:tc>
        <w:tc>
          <w:tcPr>
            <w:tcW w:w="1384" w:type="dxa"/>
            <w:tcBorders>
              <w:top w:val="single" w:sz="6" w:space="0" w:color="000000"/>
              <w:left w:val="single" w:sz="6" w:space="0" w:color="000000"/>
              <w:bottom w:val="single" w:sz="6" w:space="0" w:color="000000"/>
            </w:tcBorders>
            <w:shd w:val="clear" w:color="auto" w:fill="FFFFFF"/>
          </w:tcPr>
          <w:p w14:paraId="6673DF49" w14:textId="7566AF84" w:rsidR="00760766" w:rsidRPr="004471CF" w:rsidRDefault="00CD4F49" w:rsidP="00CD4F49">
            <w:pPr>
              <w:widowControl w:val="0"/>
              <w:shd w:val="clear" w:color="auto" w:fill="FFFFFF"/>
              <w:spacing w:after="0" w:line="240" w:lineRule="auto"/>
              <w:jc w:val="center"/>
              <w:rPr>
                <w:rFonts w:ascii="Times New Roman" w:hAnsi="Times New Roman" w:cs="Times New Roman"/>
                <w:color w:val="000000"/>
                <w:sz w:val="24"/>
                <w:szCs w:val="24"/>
                <w:shd w:val="clear" w:color="auto" w:fill="92D050"/>
              </w:rPr>
            </w:pPr>
            <w:r>
              <w:rPr>
                <w:rFonts w:ascii="Times New Roman" w:hAnsi="Times New Roman" w:cs="Times New Roman"/>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0649D4A1" w14:textId="77777777" w:rsidR="00760766" w:rsidRPr="004471CF" w:rsidRDefault="001066E7" w:rsidP="00CD4F49">
            <w:pPr>
              <w:widowControl w:val="0"/>
              <w:shd w:val="clear" w:color="auto" w:fill="FFFFFF"/>
              <w:spacing w:after="0" w:line="240" w:lineRule="auto"/>
              <w:jc w:val="center"/>
              <w:rPr>
                <w:rFonts w:ascii="Times New Roman" w:hAnsi="Times New Roman" w:cs="Times New Roman"/>
                <w:color w:val="000000"/>
                <w:sz w:val="24"/>
                <w:szCs w:val="24"/>
                <w:shd w:val="clear" w:color="auto" w:fill="92D050"/>
              </w:rPr>
            </w:pPr>
            <w:r w:rsidRPr="004471CF">
              <w:rPr>
                <w:rFonts w:ascii="Times New Roman" w:hAnsi="Times New Roman" w:cs="Times New Roman"/>
                <w:sz w:val="24"/>
                <w:szCs w:val="24"/>
              </w:rPr>
              <w:t>3,92</w:t>
            </w:r>
          </w:p>
        </w:tc>
        <w:tc>
          <w:tcPr>
            <w:tcW w:w="2505" w:type="dxa"/>
            <w:tcBorders>
              <w:top w:val="single" w:sz="6" w:space="0" w:color="000000"/>
              <w:left w:val="single" w:sz="6" w:space="0" w:color="000000"/>
              <w:bottom w:val="single" w:sz="6" w:space="0" w:color="000000"/>
              <w:right w:val="single" w:sz="6" w:space="0" w:color="000000"/>
            </w:tcBorders>
            <w:shd w:val="clear" w:color="auto" w:fill="FFFFFF"/>
          </w:tcPr>
          <w:p w14:paraId="596EE78C" w14:textId="77777777" w:rsidR="00760766" w:rsidRPr="004471CF" w:rsidRDefault="001066E7" w:rsidP="00CD4F49">
            <w:pPr>
              <w:widowControl w:val="0"/>
              <w:shd w:val="clear" w:color="auto" w:fill="FFFFFF"/>
              <w:spacing w:after="0" w:line="240" w:lineRule="auto"/>
              <w:jc w:val="center"/>
              <w:rPr>
                <w:rFonts w:ascii="Times New Roman" w:hAnsi="Times New Roman" w:cs="Times New Roman"/>
                <w:color w:val="000000"/>
                <w:sz w:val="24"/>
                <w:szCs w:val="24"/>
                <w:shd w:val="clear" w:color="auto" w:fill="92D050"/>
              </w:rPr>
            </w:pPr>
            <w:r w:rsidRPr="004471CF">
              <w:rPr>
                <w:rFonts w:ascii="Times New Roman" w:hAnsi="Times New Roman" w:cs="Times New Roman"/>
                <w:sz w:val="24"/>
                <w:szCs w:val="24"/>
              </w:rPr>
              <w:t>332</w:t>
            </w:r>
          </w:p>
        </w:tc>
      </w:tr>
      <w:tr w:rsidR="00760766" w:rsidRPr="004471CF" w14:paraId="7F9F04FD"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70CC8210"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7.</w:t>
            </w:r>
          </w:p>
        </w:tc>
        <w:tc>
          <w:tcPr>
            <w:tcW w:w="2910" w:type="dxa"/>
            <w:tcBorders>
              <w:top w:val="single" w:sz="6" w:space="0" w:color="000000"/>
              <w:left w:val="single" w:sz="6" w:space="0" w:color="000000"/>
              <w:bottom w:val="single" w:sz="6" w:space="0" w:color="000000"/>
            </w:tcBorders>
            <w:shd w:val="clear" w:color="auto" w:fill="FFFFFF"/>
          </w:tcPr>
          <w:p w14:paraId="70A69599"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Socialinių įgūdžių ugdymas ir palaikymas institucijoje</w:t>
            </w:r>
          </w:p>
        </w:tc>
        <w:tc>
          <w:tcPr>
            <w:tcW w:w="1530" w:type="dxa"/>
            <w:tcBorders>
              <w:top w:val="single" w:sz="6" w:space="0" w:color="000000"/>
              <w:left w:val="single" w:sz="6" w:space="0" w:color="000000"/>
              <w:bottom w:val="single" w:sz="6" w:space="0" w:color="000000"/>
            </w:tcBorders>
            <w:shd w:val="clear" w:color="auto" w:fill="FFFFFF"/>
          </w:tcPr>
          <w:p w14:paraId="41C5FD1A"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w:t>
            </w:r>
          </w:p>
        </w:tc>
        <w:tc>
          <w:tcPr>
            <w:tcW w:w="1384" w:type="dxa"/>
            <w:tcBorders>
              <w:top w:val="single" w:sz="6" w:space="0" w:color="000000"/>
              <w:left w:val="single" w:sz="6" w:space="0" w:color="000000"/>
              <w:bottom w:val="single" w:sz="6" w:space="0" w:color="000000"/>
            </w:tcBorders>
            <w:shd w:val="clear" w:color="auto" w:fill="FFFFFF"/>
          </w:tcPr>
          <w:p w14:paraId="638BA549"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7F50CF5C"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w:t>
            </w:r>
          </w:p>
        </w:tc>
        <w:tc>
          <w:tcPr>
            <w:tcW w:w="2505" w:type="dxa"/>
            <w:tcBorders>
              <w:top w:val="single" w:sz="6" w:space="0" w:color="000000"/>
              <w:left w:val="single" w:sz="6" w:space="0" w:color="000000"/>
              <w:bottom w:val="single" w:sz="6" w:space="0" w:color="000000"/>
              <w:right w:val="single" w:sz="6" w:space="0" w:color="000000"/>
            </w:tcBorders>
            <w:shd w:val="clear" w:color="auto" w:fill="FFFFFF"/>
          </w:tcPr>
          <w:p w14:paraId="5A300790"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w:t>
            </w:r>
          </w:p>
        </w:tc>
      </w:tr>
      <w:tr w:rsidR="00760766" w:rsidRPr="004471CF" w14:paraId="070A6076"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128F4A69"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8.</w:t>
            </w:r>
          </w:p>
        </w:tc>
        <w:tc>
          <w:tcPr>
            <w:tcW w:w="2910" w:type="dxa"/>
            <w:tcBorders>
              <w:top w:val="single" w:sz="6" w:space="0" w:color="000000"/>
              <w:left w:val="single" w:sz="6" w:space="0" w:color="000000"/>
              <w:bottom w:val="single" w:sz="6" w:space="0" w:color="000000"/>
            </w:tcBorders>
            <w:shd w:val="clear" w:color="auto" w:fill="FFFFFF"/>
          </w:tcPr>
          <w:p w14:paraId="1E265239"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Socialinių įgūdžių ugdymas ir palaikymas asmens (šeimos) namuose</w:t>
            </w:r>
          </w:p>
        </w:tc>
        <w:tc>
          <w:tcPr>
            <w:tcW w:w="1530" w:type="dxa"/>
            <w:tcBorders>
              <w:top w:val="single" w:sz="6" w:space="0" w:color="000000"/>
              <w:left w:val="single" w:sz="6" w:space="0" w:color="000000"/>
              <w:bottom w:val="single" w:sz="6" w:space="0" w:color="000000"/>
            </w:tcBorders>
            <w:shd w:val="clear" w:color="auto" w:fill="FFFFFF"/>
          </w:tcPr>
          <w:p w14:paraId="3F2D1166"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222</w:t>
            </w:r>
          </w:p>
        </w:tc>
        <w:tc>
          <w:tcPr>
            <w:tcW w:w="1384" w:type="dxa"/>
            <w:tcBorders>
              <w:top w:val="single" w:sz="6" w:space="0" w:color="000000"/>
              <w:left w:val="single" w:sz="6" w:space="0" w:color="000000"/>
              <w:bottom w:val="single" w:sz="6" w:space="0" w:color="000000"/>
            </w:tcBorders>
            <w:shd w:val="clear" w:color="auto" w:fill="FFFFFF"/>
          </w:tcPr>
          <w:p w14:paraId="3F0154D7"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31208D54"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2,62</w:t>
            </w:r>
          </w:p>
        </w:tc>
        <w:tc>
          <w:tcPr>
            <w:tcW w:w="2505" w:type="dxa"/>
            <w:tcBorders>
              <w:top w:val="single" w:sz="6" w:space="0" w:color="000000"/>
              <w:left w:val="single" w:sz="6" w:space="0" w:color="000000"/>
              <w:bottom w:val="single" w:sz="6" w:space="0" w:color="000000"/>
              <w:right w:val="single" w:sz="6" w:space="0" w:color="000000"/>
            </w:tcBorders>
            <w:shd w:val="clear" w:color="auto" w:fill="FFFFFF"/>
          </w:tcPr>
          <w:p w14:paraId="48DAA575"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222</w:t>
            </w:r>
          </w:p>
        </w:tc>
      </w:tr>
      <w:tr w:rsidR="00760766" w:rsidRPr="004471CF" w14:paraId="3138612B"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34233202"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9.</w:t>
            </w:r>
          </w:p>
        </w:tc>
        <w:tc>
          <w:tcPr>
            <w:tcW w:w="2910" w:type="dxa"/>
            <w:tcBorders>
              <w:top w:val="single" w:sz="6" w:space="0" w:color="000000"/>
              <w:left w:val="single" w:sz="6" w:space="0" w:color="000000"/>
              <w:bottom w:val="single" w:sz="6" w:space="0" w:color="000000"/>
            </w:tcBorders>
            <w:shd w:val="clear" w:color="auto" w:fill="FFFFFF"/>
          </w:tcPr>
          <w:p w14:paraId="454257D5"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Laikinas apnakvindinimas</w:t>
            </w:r>
          </w:p>
        </w:tc>
        <w:tc>
          <w:tcPr>
            <w:tcW w:w="1530" w:type="dxa"/>
            <w:tcBorders>
              <w:top w:val="single" w:sz="6" w:space="0" w:color="000000"/>
              <w:left w:val="single" w:sz="6" w:space="0" w:color="000000"/>
              <w:bottom w:val="single" w:sz="6" w:space="0" w:color="000000"/>
            </w:tcBorders>
            <w:shd w:val="clear" w:color="auto" w:fill="FFFFFF"/>
          </w:tcPr>
          <w:p w14:paraId="1D306FCE" w14:textId="28B77E24" w:rsidR="00760766" w:rsidRPr="004471CF" w:rsidRDefault="00526FF1" w:rsidP="00CD4F49">
            <w:pPr>
              <w:widowControl w:val="0"/>
              <w:shd w:val="clear" w:color="auto" w:fill="FFFFFF"/>
              <w:spacing w:after="0" w:line="240" w:lineRule="auto"/>
              <w:jc w:val="center"/>
              <w:rPr>
                <w:rFonts w:ascii="Times New Roman" w:hAnsi="Times New Roman" w:cs="Times New Roman"/>
                <w:sz w:val="24"/>
                <w:szCs w:val="24"/>
                <w:shd w:val="clear" w:color="auto" w:fill="92D050"/>
              </w:rPr>
            </w:pPr>
            <w:r w:rsidRPr="004471CF">
              <w:rPr>
                <w:rFonts w:ascii="Times New Roman" w:hAnsi="Times New Roman" w:cs="Times New Roman"/>
                <w:sz w:val="24"/>
                <w:szCs w:val="24"/>
              </w:rPr>
              <w:t>105</w:t>
            </w:r>
          </w:p>
        </w:tc>
        <w:tc>
          <w:tcPr>
            <w:tcW w:w="1384" w:type="dxa"/>
            <w:tcBorders>
              <w:top w:val="single" w:sz="6" w:space="0" w:color="000000"/>
              <w:left w:val="single" w:sz="6" w:space="0" w:color="000000"/>
              <w:bottom w:val="single" w:sz="6" w:space="0" w:color="000000"/>
            </w:tcBorders>
            <w:shd w:val="clear" w:color="auto" w:fill="FFFFFF"/>
          </w:tcPr>
          <w:p w14:paraId="663DFB1D" w14:textId="5FA0B4BF" w:rsidR="00760766" w:rsidRPr="004471CF" w:rsidRDefault="00CD4F49" w:rsidP="00CD4F49">
            <w:pPr>
              <w:widowControl w:val="0"/>
              <w:shd w:val="clear" w:color="auto" w:fill="FFFFFF"/>
              <w:spacing w:after="0" w:line="240" w:lineRule="auto"/>
              <w:jc w:val="center"/>
              <w:rPr>
                <w:rFonts w:ascii="Times New Roman" w:hAnsi="Times New Roman" w:cs="Times New Roman"/>
                <w:sz w:val="24"/>
                <w:szCs w:val="24"/>
                <w:shd w:val="clear" w:color="auto" w:fill="92D050"/>
              </w:rPr>
            </w:pPr>
            <w:r>
              <w:rPr>
                <w:rFonts w:ascii="Times New Roman" w:hAnsi="Times New Roman" w:cs="Times New Roman"/>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72D77A19" w14:textId="77777777" w:rsidR="00760766" w:rsidRPr="004471CF" w:rsidRDefault="001066E7" w:rsidP="00CD4F49">
            <w:pPr>
              <w:widowControl w:val="0"/>
              <w:shd w:val="clear" w:color="auto" w:fill="FFFFFF"/>
              <w:spacing w:after="0" w:line="240" w:lineRule="auto"/>
              <w:jc w:val="center"/>
              <w:rPr>
                <w:rFonts w:ascii="Times New Roman" w:hAnsi="Times New Roman" w:cs="Times New Roman"/>
                <w:sz w:val="24"/>
                <w:szCs w:val="24"/>
                <w:shd w:val="clear" w:color="auto" w:fill="92D050"/>
              </w:rPr>
            </w:pPr>
            <w:r w:rsidRPr="004471CF">
              <w:rPr>
                <w:rFonts w:ascii="Times New Roman" w:hAnsi="Times New Roman" w:cs="Times New Roman"/>
                <w:sz w:val="24"/>
                <w:szCs w:val="24"/>
              </w:rPr>
              <w:t>1,24</w:t>
            </w:r>
          </w:p>
        </w:tc>
        <w:tc>
          <w:tcPr>
            <w:tcW w:w="2505" w:type="dxa"/>
            <w:tcBorders>
              <w:top w:val="single" w:sz="6" w:space="0" w:color="000000"/>
              <w:left w:val="single" w:sz="6" w:space="0" w:color="000000"/>
              <w:bottom w:val="single" w:sz="6" w:space="0" w:color="000000"/>
              <w:right w:val="single" w:sz="6" w:space="0" w:color="000000"/>
            </w:tcBorders>
            <w:shd w:val="clear" w:color="auto" w:fill="FFFFFF"/>
          </w:tcPr>
          <w:p w14:paraId="4F7406DE" w14:textId="77777777" w:rsidR="00760766" w:rsidRPr="004471CF" w:rsidRDefault="001066E7" w:rsidP="00CD4F49">
            <w:pPr>
              <w:widowControl w:val="0"/>
              <w:shd w:val="clear" w:color="auto" w:fill="FFFFFF"/>
              <w:spacing w:after="0" w:line="240" w:lineRule="auto"/>
              <w:jc w:val="center"/>
              <w:rPr>
                <w:rFonts w:ascii="Times New Roman" w:hAnsi="Times New Roman" w:cs="Times New Roman"/>
                <w:sz w:val="24"/>
                <w:szCs w:val="24"/>
                <w:shd w:val="clear" w:color="auto" w:fill="92D050"/>
              </w:rPr>
            </w:pPr>
            <w:r w:rsidRPr="004471CF">
              <w:rPr>
                <w:rFonts w:ascii="Times New Roman" w:hAnsi="Times New Roman" w:cs="Times New Roman"/>
                <w:sz w:val="24"/>
                <w:szCs w:val="24"/>
              </w:rPr>
              <w:t>105</w:t>
            </w:r>
          </w:p>
        </w:tc>
      </w:tr>
      <w:tr w:rsidR="00760766" w:rsidRPr="004471CF" w14:paraId="738F756F"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5AF48563"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10.</w:t>
            </w:r>
          </w:p>
        </w:tc>
        <w:tc>
          <w:tcPr>
            <w:tcW w:w="2910" w:type="dxa"/>
            <w:tcBorders>
              <w:top w:val="single" w:sz="6" w:space="0" w:color="000000"/>
              <w:left w:val="single" w:sz="6" w:space="0" w:color="000000"/>
              <w:bottom w:val="single" w:sz="6" w:space="0" w:color="000000"/>
            </w:tcBorders>
            <w:shd w:val="clear" w:color="auto" w:fill="FFFFFF"/>
          </w:tcPr>
          <w:p w14:paraId="71AE0DD7"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Kitos socialinės priežiūros paslaugos (apgyvendinimas Nakvynėse namuose)</w:t>
            </w:r>
          </w:p>
        </w:tc>
        <w:tc>
          <w:tcPr>
            <w:tcW w:w="1530" w:type="dxa"/>
            <w:tcBorders>
              <w:top w:val="single" w:sz="6" w:space="0" w:color="000000"/>
              <w:left w:val="single" w:sz="6" w:space="0" w:color="000000"/>
              <w:bottom w:val="single" w:sz="6" w:space="0" w:color="000000"/>
            </w:tcBorders>
            <w:shd w:val="clear" w:color="auto" w:fill="FFFFFF"/>
          </w:tcPr>
          <w:p w14:paraId="3D55DA01" w14:textId="226EEFF0" w:rsidR="00760766" w:rsidRPr="004471CF" w:rsidRDefault="00526FF1" w:rsidP="00CD4F49">
            <w:pPr>
              <w:widowControl w:val="0"/>
              <w:shd w:val="clear" w:color="auto" w:fill="FFFFFF"/>
              <w:spacing w:after="0" w:line="240" w:lineRule="auto"/>
              <w:jc w:val="center"/>
              <w:rPr>
                <w:rFonts w:ascii="Times New Roman" w:hAnsi="Times New Roman" w:cs="Times New Roman"/>
                <w:sz w:val="24"/>
                <w:szCs w:val="24"/>
                <w:shd w:val="clear" w:color="auto" w:fill="92D050"/>
              </w:rPr>
            </w:pPr>
            <w:r w:rsidRPr="004471CF">
              <w:rPr>
                <w:rFonts w:ascii="Times New Roman" w:hAnsi="Times New Roman" w:cs="Times New Roman"/>
                <w:sz w:val="24"/>
                <w:szCs w:val="24"/>
              </w:rPr>
              <w:t>71</w:t>
            </w:r>
          </w:p>
        </w:tc>
        <w:tc>
          <w:tcPr>
            <w:tcW w:w="1384" w:type="dxa"/>
            <w:tcBorders>
              <w:top w:val="single" w:sz="6" w:space="0" w:color="000000"/>
              <w:left w:val="single" w:sz="6" w:space="0" w:color="000000"/>
              <w:bottom w:val="single" w:sz="6" w:space="0" w:color="000000"/>
            </w:tcBorders>
            <w:shd w:val="clear" w:color="auto" w:fill="FFFFFF"/>
          </w:tcPr>
          <w:p w14:paraId="21993D98" w14:textId="27338B7C" w:rsidR="00760766" w:rsidRPr="004471CF" w:rsidRDefault="00CD4F49" w:rsidP="00CD4F49">
            <w:pPr>
              <w:widowControl w:val="0"/>
              <w:shd w:val="clear" w:color="auto" w:fill="FFFFFF"/>
              <w:spacing w:after="0" w:line="240" w:lineRule="auto"/>
              <w:jc w:val="center"/>
              <w:rPr>
                <w:rFonts w:ascii="Times New Roman" w:hAnsi="Times New Roman" w:cs="Times New Roman"/>
                <w:sz w:val="24"/>
                <w:szCs w:val="24"/>
                <w:shd w:val="clear" w:color="auto" w:fill="92D050"/>
              </w:rPr>
            </w:pPr>
            <w:r>
              <w:rPr>
                <w:rFonts w:ascii="Times New Roman" w:hAnsi="Times New Roman" w:cs="Times New Roman"/>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0EDCB2E9" w14:textId="77777777" w:rsidR="00760766" w:rsidRPr="004471CF" w:rsidRDefault="001066E7" w:rsidP="00CD4F49">
            <w:pPr>
              <w:widowControl w:val="0"/>
              <w:shd w:val="clear" w:color="auto" w:fill="FFFFFF"/>
              <w:spacing w:after="0" w:line="240" w:lineRule="auto"/>
              <w:jc w:val="center"/>
              <w:rPr>
                <w:rFonts w:ascii="Times New Roman" w:hAnsi="Times New Roman" w:cs="Times New Roman"/>
                <w:sz w:val="24"/>
                <w:szCs w:val="24"/>
                <w:shd w:val="clear" w:color="auto" w:fill="92D050"/>
              </w:rPr>
            </w:pPr>
            <w:r w:rsidRPr="004471CF">
              <w:rPr>
                <w:rFonts w:ascii="Times New Roman" w:hAnsi="Times New Roman" w:cs="Times New Roman"/>
                <w:sz w:val="24"/>
                <w:szCs w:val="24"/>
              </w:rPr>
              <w:t>0,84</w:t>
            </w:r>
          </w:p>
        </w:tc>
        <w:tc>
          <w:tcPr>
            <w:tcW w:w="2505" w:type="dxa"/>
            <w:tcBorders>
              <w:top w:val="single" w:sz="6" w:space="0" w:color="000000"/>
              <w:left w:val="single" w:sz="6" w:space="0" w:color="000000"/>
              <w:bottom w:val="single" w:sz="6" w:space="0" w:color="000000"/>
              <w:right w:val="single" w:sz="6" w:space="0" w:color="000000"/>
            </w:tcBorders>
            <w:shd w:val="clear" w:color="auto" w:fill="FFFFFF"/>
          </w:tcPr>
          <w:p w14:paraId="43C83B15" w14:textId="77777777" w:rsidR="00760766" w:rsidRPr="004471CF" w:rsidRDefault="001066E7" w:rsidP="00CD4F49">
            <w:pPr>
              <w:widowControl w:val="0"/>
              <w:shd w:val="clear" w:color="auto" w:fill="FFFFFF"/>
              <w:spacing w:after="0" w:line="240" w:lineRule="auto"/>
              <w:jc w:val="center"/>
              <w:rPr>
                <w:rFonts w:ascii="Times New Roman" w:hAnsi="Times New Roman" w:cs="Times New Roman"/>
                <w:sz w:val="24"/>
                <w:szCs w:val="24"/>
                <w:shd w:val="clear" w:color="auto" w:fill="92D050"/>
              </w:rPr>
            </w:pPr>
            <w:r w:rsidRPr="004471CF">
              <w:rPr>
                <w:rFonts w:ascii="Times New Roman" w:hAnsi="Times New Roman" w:cs="Times New Roman"/>
                <w:sz w:val="24"/>
                <w:szCs w:val="24"/>
              </w:rPr>
              <w:t>71</w:t>
            </w:r>
          </w:p>
        </w:tc>
      </w:tr>
      <w:tr w:rsidR="00760766" w:rsidRPr="004471CF" w14:paraId="6500B93E" w14:textId="77777777">
        <w:trPr>
          <w:cantSplit/>
          <w:trHeight w:val="23"/>
        </w:trPr>
        <w:tc>
          <w:tcPr>
            <w:tcW w:w="512" w:type="dxa"/>
            <w:tcBorders>
              <w:top w:val="single" w:sz="6" w:space="0" w:color="000000"/>
              <w:left w:val="single" w:sz="6" w:space="0" w:color="000000"/>
              <w:bottom w:val="single" w:sz="6" w:space="0" w:color="000000"/>
            </w:tcBorders>
            <w:shd w:val="clear" w:color="auto" w:fill="FFFFFF"/>
          </w:tcPr>
          <w:p w14:paraId="6199173D"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11.</w:t>
            </w:r>
          </w:p>
        </w:tc>
        <w:tc>
          <w:tcPr>
            <w:tcW w:w="2910" w:type="dxa"/>
            <w:tcBorders>
              <w:top w:val="single" w:sz="6" w:space="0" w:color="000000"/>
              <w:left w:val="single" w:sz="6" w:space="0" w:color="000000"/>
              <w:bottom w:val="single" w:sz="6" w:space="0" w:color="000000"/>
            </w:tcBorders>
            <w:shd w:val="clear" w:color="auto" w:fill="FFFFFF"/>
          </w:tcPr>
          <w:p w14:paraId="491D5900" w14:textId="77777777" w:rsidR="00760766" w:rsidRPr="004471CF" w:rsidRDefault="00306178">
            <w:pPr>
              <w:widowControl w:val="0"/>
              <w:shd w:val="clear" w:color="auto" w:fill="FFFFFF"/>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Bendrosios socialinės paslaugos</w:t>
            </w:r>
          </w:p>
        </w:tc>
        <w:tc>
          <w:tcPr>
            <w:tcW w:w="1530" w:type="dxa"/>
            <w:tcBorders>
              <w:top w:val="single" w:sz="6" w:space="0" w:color="000000"/>
              <w:left w:val="single" w:sz="6" w:space="0" w:color="000000"/>
              <w:bottom w:val="single" w:sz="6" w:space="0" w:color="000000"/>
            </w:tcBorders>
            <w:shd w:val="clear" w:color="auto" w:fill="FFFFFF"/>
          </w:tcPr>
          <w:p w14:paraId="4F946DE0" w14:textId="42E6503C"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6417</w:t>
            </w:r>
          </w:p>
        </w:tc>
        <w:tc>
          <w:tcPr>
            <w:tcW w:w="1384" w:type="dxa"/>
            <w:tcBorders>
              <w:top w:val="single" w:sz="6" w:space="0" w:color="000000"/>
              <w:left w:val="single" w:sz="6" w:space="0" w:color="000000"/>
              <w:bottom w:val="single" w:sz="6" w:space="0" w:color="000000"/>
            </w:tcBorders>
            <w:shd w:val="clear" w:color="auto" w:fill="FFFFFF"/>
          </w:tcPr>
          <w:p w14:paraId="0C47F89B"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w:t>
            </w:r>
          </w:p>
        </w:tc>
        <w:tc>
          <w:tcPr>
            <w:tcW w:w="1264" w:type="dxa"/>
            <w:tcBorders>
              <w:top w:val="single" w:sz="6" w:space="0" w:color="000000"/>
              <w:left w:val="single" w:sz="6" w:space="0" w:color="000000"/>
              <w:bottom w:val="single" w:sz="6" w:space="0" w:color="000000"/>
            </w:tcBorders>
            <w:shd w:val="clear" w:color="auto" w:fill="FFFFFF"/>
          </w:tcPr>
          <w:p w14:paraId="4018F7B3"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75,84</w:t>
            </w:r>
          </w:p>
        </w:tc>
        <w:tc>
          <w:tcPr>
            <w:tcW w:w="2505" w:type="dxa"/>
            <w:tcBorders>
              <w:top w:val="single" w:sz="6" w:space="0" w:color="000000"/>
              <w:left w:val="single" w:sz="6" w:space="0" w:color="000000"/>
              <w:bottom w:val="single" w:sz="6" w:space="0" w:color="000000"/>
              <w:right w:val="single" w:sz="6" w:space="0" w:color="000000"/>
            </w:tcBorders>
            <w:shd w:val="clear" w:color="auto" w:fill="FFFFFF"/>
          </w:tcPr>
          <w:p w14:paraId="18E35A02" w14:textId="77777777" w:rsidR="00760766" w:rsidRPr="004471CF" w:rsidRDefault="00306178" w:rsidP="00CD4F49">
            <w:pPr>
              <w:widowControl w:val="0"/>
              <w:shd w:val="clear" w:color="auto" w:fill="FFFFFF"/>
              <w:spacing w:after="0" w:line="240" w:lineRule="auto"/>
              <w:jc w:val="center"/>
              <w:rPr>
                <w:rFonts w:ascii="Times New Roman" w:hAnsi="Times New Roman" w:cs="Times New Roman"/>
                <w:sz w:val="24"/>
                <w:szCs w:val="24"/>
                <w:highlight w:val="yellow"/>
              </w:rPr>
            </w:pPr>
            <w:r w:rsidRPr="004471CF">
              <w:rPr>
                <w:rFonts w:ascii="Times New Roman" w:hAnsi="Times New Roman" w:cs="Times New Roman"/>
                <w:sz w:val="24"/>
                <w:szCs w:val="24"/>
              </w:rPr>
              <w:t>6417</w:t>
            </w:r>
          </w:p>
        </w:tc>
      </w:tr>
    </w:tbl>
    <w:p w14:paraId="67CF7A67" w14:textId="77777777" w:rsidR="00760766" w:rsidRPr="004471CF" w:rsidRDefault="00760766">
      <w:pPr>
        <w:widowControl w:val="0"/>
        <w:shd w:val="clear" w:color="auto" w:fill="FFFFFF"/>
        <w:spacing w:after="0" w:line="240" w:lineRule="auto"/>
        <w:jc w:val="both"/>
        <w:rPr>
          <w:rFonts w:ascii="Times New Roman" w:hAnsi="Times New Roman" w:cs="Times New Roman"/>
          <w:color w:val="000000"/>
          <w:sz w:val="24"/>
          <w:szCs w:val="24"/>
        </w:rPr>
      </w:pPr>
    </w:p>
    <w:p w14:paraId="1D97BD6D" w14:textId="77777777" w:rsidR="00760766" w:rsidRDefault="00306178">
      <w:pPr>
        <w:widowControl w:val="0"/>
        <w:shd w:val="clear" w:color="auto" w:fill="FFFFFF"/>
        <w:spacing w:after="0" w:line="240" w:lineRule="auto"/>
        <w:ind w:firstLine="1559"/>
        <w:jc w:val="both"/>
        <w:rPr>
          <w:rFonts w:ascii="Times New Roman" w:hAnsi="Times New Roman" w:cs="Times New Roman"/>
          <w:sz w:val="24"/>
          <w:szCs w:val="24"/>
        </w:rPr>
      </w:pPr>
      <w:r w:rsidRPr="004471CF">
        <w:rPr>
          <w:rFonts w:ascii="Times New Roman" w:hAnsi="Times New Roman" w:cs="Times New Roman"/>
          <w:b/>
          <w:sz w:val="24"/>
          <w:szCs w:val="24"/>
        </w:rPr>
        <w:t>6.1. Savivaldybės organizuojamų socialinių paslaugų analizė.</w:t>
      </w:r>
      <w:r w:rsidRPr="004471CF">
        <w:rPr>
          <w:rFonts w:ascii="Times New Roman" w:hAnsi="Times New Roman" w:cs="Times New Roman"/>
          <w:i/>
          <w:sz w:val="24"/>
          <w:szCs w:val="24"/>
        </w:rPr>
        <w:t xml:space="preserve"> </w:t>
      </w:r>
      <w:r w:rsidRPr="004471CF">
        <w:rPr>
          <w:rFonts w:ascii="Times New Roman" w:hAnsi="Times New Roman" w:cs="Times New Roman"/>
          <w:sz w:val="24"/>
          <w:szCs w:val="24"/>
        </w:rPr>
        <w:t>Vertinamas socialinių paslaugų poreikio tenkinimas (palyginamas su galimybėmis), palyginamos socialinių paslaugų teikimo galimybės su socialinių paslaugų išvystymo normatyvais) (žr. 11 lentelę).</w:t>
      </w:r>
    </w:p>
    <w:p w14:paraId="77354CC1" w14:textId="77777777" w:rsidR="006E744B" w:rsidRDefault="006E744B">
      <w:pPr>
        <w:widowControl w:val="0"/>
        <w:shd w:val="clear" w:color="auto" w:fill="FFFFFF"/>
        <w:spacing w:after="0" w:line="240" w:lineRule="auto"/>
        <w:ind w:firstLine="1559"/>
        <w:jc w:val="both"/>
        <w:rPr>
          <w:rFonts w:ascii="Times New Roman" w:hAnsi="Times New Roman" w:cs="Times New Roman"/>
          <w:sz w:val="24"/>
          <w:szCs w:val="24"/>
        </w:rPr>
      </w:pPr>
    </w:p>
    <w:p w14:paraId="52CE6CBE" w14:textId="77777777" w:rsidR="006E744B" w:rsidRDefault="006E744B">
      <w:pPr>
        <w:widowControl w:val="0"/>
        <w:shd w:val="clear" w:color="auto" w:fill="FFFFFF"/>
        <w:spacing w:after="0" w:line="240" w:lineRule="auto"/>
        <w:ind w:firstLine="1559"/>
        <w:jc w:val="both"/>
        <w:rPr>
          <w:rFonts w:ascii="Times New Roman" w:hAnsi="Times New Roman" w:cs="Times New Roman"/>
          <w:sz w:val="24"/>
          <w:szCs w:val="24"/>
        </w:rPr>
      </w:pPr>
    </w:p>
    <w:p w14:paraId="542E8CC3" w14:textId="77777777" w:rsidR="006E744B" w:rsidRPr="004471CF" w:rsidRDefault="006E744B" w:rsidP="006E744B">
      <w:pPr>
        <w:widowControl w:val="0"/>
        <w:shd w:val="clear" w:color="auto" w:fill="FFFFFF"/>
        <w:spacing w:after="0" w:line="240" w:lineRule="auto"/>
        <w:ind w:firstLine="1559"/>
        <w:jc w:val="center"/>
        <w:rPr>
          <w:rFonts w:ascii="Times New Roman" w:hAnsi="Times New Roman" w:cs="Times New Roman"/>
          <w:sz w:val="24"/>
          <w:szCs w:val="24"/>
        </w:rPr>
      </w:pPr>
      <w:r>
        <w:rPr>
          <w:rFonts w:ascii="Times New Roman" w:hAnsi="Times New Roman" w:cs="Times New Roman"/>
          <w:sz w:val="24"/>
          <w:szCs w:val="24"/>
        </w:rPr>
        <w:t>S</w:t>
      </w:r>
      <w:r w:rsidRPr="004471CF">
        <w:rPr>
          <w:rFonts w:ascii="Times New Roman" w:hAnsi="Times New Roman" w:cs="Times New Roman"/>
          <w:sz w:val="24"/>
          <w:szCs w:val="24"/>
        </w:rPr>
        <w:t>ocialinių paslaugų poreikio tenkinimas</w:t>
      </w:r>
    </w:p>
    <w:p w14:paraId="18DB0995" w14:textId="77777777" w:rsidR="00760766" w:rsidRPr="004471CF" w:rsidRDefault="00306178">
      <w:pPr>
        <w:widowControl w:val="0"/>
        <w:shd w:val="clear" w:color="auto" w:fill="FFFFFF"/>
        <w:spacing w:after="0" w:line="240" w:lineRule="auto"/>
        <w:ind w:firstLine="851"/>
        <w:jc w:val="right"/>
        <w:rPr>
          <w:rFonts w:ascii="Times New Roman" w:hAnsi="Times New Roman" w:cs="Times New Roman"/>
          <w:sz w:val="24"/>
          <w:szCs w:val="24"/>
        </w:rPr>
      </w:pPr>
      <w:r w:rsidRPr="004471CF">
        <w:rPr>
          <w:rFonts w:ascii="Times New Roman" w:hAnsi="Times New Roman" w:cs="Times New Roman"/>
          <w:b/>
          <w:sz w:val="24"/>
          <w:szCs w:val="24"/>
        </w:rPr>
        <w:tab/>
      </w:r>
      <w:r w:rsidRPr="004471CF">
        <w:rPr>
          <w:rFonts w:ascii="Times New Roman" w:hAnsi="Times New Roman" w:cs="Times New Roman"/>
          <w:b/>
          <w:sz w:val="24"/>
          <w:szCs w:val="24"/>
        </w:rPr>
        <w:tab/>
      </w:r>
      <w:r w:rsidRPr="004471CF">
        <w:rPr>
          <w:rFonts w:ascii="Times New Roman" w:hAnsi="Times New Roman" w:cs="Times New Roman"/>
          <w:b/>
          <w:sz w:val="24"/>
          <w:szCs w:val="24"/>
        </w:rPr>
        <w:tab/>
      </w:r>
      <w:r w:rsidRPr="004471CF">
        <w:rPr>
          <w:rFonts w:ascii="Times New Roman" w:hAnsi="Times New Roman" w:cs="Times New Roman"/>
          <w:b/>
          <w:sz w:val="24"/>
          <w:szCs w:val="24"/>
        </w:rPr>
        <w:tab/>
      </w:r>
      <w:r w:rsidRPr="004471CF">
        <w:rPr>
          <w:rFonts w:ascii="Times New Roman" w:hAnsi="Times New Roman" w:cs="Times New Roman"/>
          <w:b/>
          <w:sz w:val="24"/>
          <w:szCs w:val="24"/>
        </w:rPr>
        <w:tab/>
      </w:r>
      <w:r w:rsidRPr="004471CF">
        <w:rPr>
          <w:rFonts w:ascii="Times New Roman" w:hAnsi="Times New Roman" w:cs="Times New Roman"/>
          <w:b/>
          <w:sz w:val="24"/>
          <w:szCs w:val="24"/>
        </w:rPr>
        <w:tab/>
      </w:r>
      <w:r w:rsidRPr="004471CF">
        <w:rPr>
          <w:rFonts w:ascii="Times New Roman" w:hAnsi="Times New Roman" w:cs="Times New Roman"/>
          <w:sz w:val="24"/>
          <w:szCs w:val="24"/>
        </w:rPr>
        <w:t>11 lentelė</w:t>
      </w:r>
    </w:p>
    <w:p w14:paraId="260B4C75" w14:textId="77777777" w:rsidR="00760766" w:rsidRPr="004471CF" w:rsidRDefault="00760766">
      <w:pPr>
        <w:widowControl w:val="0"/>
        <w:shd w:val="clear" w:color="auto" w:fill="FFFFFF"/>
        <w:spacing w:after="0" w:line="240" w:lineRule="auto"/>
        <w:ind w:firstLine="851"/>
        <w:rPr>
          <w:rFonts w:ascii="Times New Roman" w:hAnsi="Times New Roman" w:cs="Times New Roman"/>
          <w:sz w:val="24"/>
          <w:szCs w:val="24"/>
        </w:rPr>
      </w:pPr>
    </w:p>
    <w:tbl>
      <w:tblPr>
        <w:tblStyle w:val="aff0"/>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4253"/>
        <w:gridCol w:w="1417"/>
        <w:gridCol w:w="1418"/>
        <w:gridCol w:w="1701"/>
      </w:tblGrid>
      <w:tr w:rsidR="00760766" w:rsidRPr="004471CF" w14:paraId="7FE1F145" w14:textId="77777777" w:rsidTr="00F24494">
        <w:tc>
          <w:tcPr>
            <w:tcW w:w="1276" w:type="dxa"/>
            <w:shd w:val="clear" w:color="auto" w:fill="F2F2F2"/>
            <w:vAlign w:val="center"/>
          </w:tcPr>
          <w:p w14:paraId="1A80E83E"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b/>
                <w:sz w:val="24"/>
                <w:szCs w:val="24"/>
              </w:rPr>
            </w:pPr>
            <w:r w:rsidRPr="004471CF">
              <w:rPr>
                <w:rFonts w:ascii="Times New Roman" w:hAnsi="Times New Roman" w:cs="Times New Roman"/>
                <w:b/>
                <w:sz w:val="24"/>
                <w:szCs w:val="24"/>
              </w:rPr>
              <w:t>Eil.</w:t>
            </w:r>
          </w:p>
          <w:p w14:paraId="5E5A4DCA"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b/>
                <w:sz w:val="24"/>
                <w:szCs w:val="24"/>
              </w:rPr>
            </w:pPr>
            <w:r w:rsidRPr="004471CF">
              <w:rPr>
                <w:rFonts w:ascii="Times New Roman" w:hAnsi="Times New Roman" w:cs="Times New Roman"/>
                <w:b/>
                <w:sz w:val="24"/>
                <w:szCs w:val="24"/>
              </w:rPr>
              <w:t>Nr.</w:t>
            </w:r>
          </w:p>
        </w:tc>
        <w:tc>
          <w:tcPr>
            <w:tcW w:w="4253" w:type="dxa"/>
            <w:shd w:val="clear" w:color="auto" w:fill="F2F2F2"/>
            <w:vAlign w:val="center"/>
          </w:tcPr>
          <w:p w14:paraId="49673239"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Socialinės paslaugos pagal gavėjų grupes</w:t>
            </w:r>
          </w:p>
        </w:tc>
        <w:tc>
          <w:tcPr>
            <w:tcW w:w="1417" w:type="dxa"/>
            <w:shd w:val="clear" w:color="auto" w:fill="F2F2F2"/>
          </w:tcPr>
          <w:p w14:paraId="16FE8781"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 xml:space="preserve">Minimalus </w:t>
            </w:r>
            <w:r w:rsidR="006E744B">
              <w:rPr>
                <w:rFonts w:ascii="Times New Roman" w:hAnsi="Times New Roman" w:cs="Times New Roman"/>
                <w:b/>
                <w:sz w:val="24"/>
                <w:szCs w:val="24"/>
              </w:rPr>
              <w:t>r</w:t>
            </w:r>
            <w:r w:rsidRPr="004471CF">
              <w:rPr>
                <w:rFonts w:ascii="Times New Roman" w:hAnsi="Times New Roman" w:cs="Times New Roman"/>
                <w:b/>
                <w:sz w:val="24"/>
                <w:szCs w:val="24"/>
              </w:rPr>
              <w:t>odiklis L</w:t>
            </w:r>
            <w:r w:rsidR="006E744B">
              <w:rPr>
                <w:rFonts w:ascii="Times New Roman" w:hAnsi="Times New Roman" w:cs="Times New Roman"/>
                <w:b/>
                <w:sz w:val="24"/>
                <w:szCs w:val="24"/>
              </w:rPr>
              <w:t>ietuvoje</w:t>
            </w:r>
          </w:p>
        </w:tc>
        <w:tc>
          <w:tcPr>
            <w:tcW w:w="1418" w:type="dxa"/>
            <w:shd w:val="clear" w:color="auto" w:fill="F2F2F2"/>
          </w:tcPr>
          <w:p w14:paraId="3DA12EB0"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 xml:space="preserve">Siektinas rodiklis </w:t>
            </w:r>
            <w:r w:rsidR="006E744B" w:rsidRPr="004471CF">
              <w:rPr>
                <w:rFonts w:ascii="Times New Roman" w:hAnsi="Times New Roman" w:cs="Times New Roman"/>
                <w:b/>
                <w:sz w:val="24"/>
                <w:szCs w:val="24"/>
              </w:rPr>
              <w:t>L</w:t>
            </w:r>
            <w:r w:rsidR="006E744B">
              <w:rPr>
                <w:rFonts w:ascii="Times New Roman" w:hAnsi="Times New Roman" w:cs="Times New Roman"/>
                <w:b/>
                <w:sz w:val="24"/>
                <w:szCs w:val="24"/>
              </w:rPr>
              <w:t>ietuvoje</w:t>
            </w:r>
          </w:p>
        </w:tc>
        <w:tc>
          <w:tcPr>
            <w:tcW w:w="1701" w:type="dxa"/>
            <w:shd w:val="clear" w:color="auto" w:fill="EBF1DD"/>
          </w:tcPr>
          <w:p w14:paraId="6B88F312"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Rodiklis Panevėžio miesto savivaldybėje</w:t>
            </w:r>
          </w:p>
        </w:tc>
      </w:tr>
      <w:tr w:rsidR="00760766" w:rsidRPr="004471CF" w14:paraId="0B562B50" w14:textId="77777777" w:rsidTr="00F24494">
        <w:tc>
          <w:tcPr>
            <w:tcW w:w="1276" w:type="dxa"/>
            <w:shd w:val="clear" w:color="auto" w:fill="F2F2F2"/>
            <w:vAlign w:val="center"/>
          </w:tcPr>
          <w:p w14:paraId="19F1EE76"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b/>
                <w:sz w:val="24"/>
                <w:szCs w:val="24"/>
              </w:rPr>
            </w:pPr>
            <w:r w:rsidRPr="004471CF">
              <w:rPr>
                <w:rFonts w:ascii="Times New Roman" w:hAnsi="Times New Roman" w:cs="Times New Roman"/>
                <w:b/>
                <w:sz w:val="24"/>
                <w:szCs w:val="24"/>
              </w:rPr>
              <w:t>1.</w:t>
            </w:r>
          </w:p>
        </w:tc>
        <w:tc>
          <w:tcPr>
            <w:tcW w:w="4253" w:type="dxa"/>
            <w:shd w:val="clear" w:color="auto" w:fill="F2F2F2"/>
            <w:vAlign w:val="center"/>
          </w:tcPr>
          <w:p w14:paraId="7155EB39"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Socialinės paslaugos senyvo amžiaus asmenims</w:t>
            </w:r>
          </w:p>
          <w:p w14:paraId="082DD90E"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(jų šeimoms)</w:t>
            </w:r>
          </w:p>
        </w:tc>
        <w:tc>
          <w:tcPr>
            <w:tcW w:w="2835" w:type="dxa"/>
            <w:gridSpan w:val="2"/>
            <w:shd w:val="clear" w:color="auto" w:fill="F2F2F2"/>
          </w:tcPr>
          <w:p w14:paraId="61EC9E90" w14:textId="7777777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Gavėjų skaičius, tenkantis 1 000 senyvo amžiaus asmenų savivaldybėje</w:t>
            </w:r>
          </w:p>
        </w:tc>
        <w:tc>
          <w:tcPr>
            <w:tcW w:w="1701" w:type="dxa"/>
            <w:shd w:val="clear" w:color="auto" w:fill="EBF1DD"/>
          </w:tcPr>
          <w:p w14:paraId="4D8BE828" w14:textId="77777777" w:rsidR="00760766" w:rsidRPr="004471CF" w:rsidRDefault="00760766">
            <w:pPr>
              <w:spacing w:after="0" w:line="240" w:lineRule="auto"/>
              <w:jc w:val="center"/>
              <w:rPr>
                <w:rFonts w:ascii="Times New Roman" w:hAnsi="Times New Roman" w:cs="Times New Roman"/>
                <w:b/>
                <w:sz w:val="24"/>
                <w:szCs w:val="24"/>
              </w:rPr>
            </w:pPr>
          </w:p>
        </w:tc>
      </w:tr>
      <w:tr w:rsidR="00760766" w:rsidRPr="004471CF" w14:paraId="78B9F812" w14:textId="77777777" w:rsidTr="00F24494">
        <w:tc>
          <w:tcPr>
            <w:tcW w:w="1276" w:type="dxa"/>
            <w:shd w:val="clear" w:color="auto" w:fill="auto"/>
          </w:tcPr>
          <w:p w14:paraId="03C85B4E"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trike/>
                <w:sz w:val="24"/>
                <w:szCs w:val="24"/>
              </w:rPr>
            </w:pPr>
            <w:r w:rsidRPr="004471CF">
              <w:rPr>
                <w:rFonts w:ascii="Times New Roman" w:hAnsi="Times New Roman" w:cs="Times New Roman"/>
                <w:sz w:val="24"/>
                <w:szCs w:val="24"/>
              </w:rPr>
              <w:t>1.1.</w:t>
            </w:r>
          </w:p>
        </w:tc>
        <w:tc>
          <w:tcPr>
            <w:tcW w:w="4253" w:type="dxa"/>
            <w:shd w:val="clear" w:color="auto" w:fill="auto"/>
          </w:tcPr>
          <w:p w14:paraId="38637E80"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Pagalba į namus</w:t>
            </w:r>
          </w:p>
        </w:tc>
        <w:tc>
          <w:tcPr>
            <w:tcW w:w="1417" w:type="dxa"/>
            <w:vAlign w:val="center"/>
          </w:tcPr>
          <w:p w14:paraId="5BF8D30F"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25</w:t>
            </w:r>
          </w:p>
        </w:tc>
        <w:tc>
          <w:tcPr>
            <w:tcW w:w="1418" w:type="dxa"/>
            <w:vAlign w:val="center"/>
          </w:tcPr>
          <w:p w14:paraId="73C5C920"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35</w:t>
            </w:r>
          </w:p>
        </w:tc>
        <w:tc>
          <w:tcPr>
            <w:tcW w:w="1701" w:type="dxa"/>
            <w:shd w:val="clear" w:color="auto" w:fill="EBF1DD"/>
          </w:tcPr>
          <w:p w14:paraId="05C1D94C"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15,8</w:t>
            </w:r>
          </w:p>
        </w:tc>
      </w:tr>
      <w:tr w:rsidR="00760766" w:rsidRPr="004471CF" w14:paraId="2F74BDD9" w14:textId="77777777" w:rsidTr="00F24494">
        <w:tc>
          <w:tcPr>
            <w:tcW w:w="1276" w:type="dxa"/>
            <w:shd w:val="clear" w:color="auto" w:fill="auto"/>
          </w:tcPr>
          <w:p w14:paraId="116EC4FA"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1.2.</w:t>
            </w:r>
          </w:p>
        </w:tc>
        <w:tc>
          <w:tcPr>
            <w:tcW w:w="4253" w:type="dxa"/>
            <w:shd w:val="clear" w:color="auto" w:fill="auto"/>
          </w:tcPr>
          <w:p w14:paraId="618756CD"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Laikinas atokvėpis (socialinė priežiūra asmens namuose)</w:t>
            </w:r>
          </w:p>
        </w:tc>
        <w:tc>
          <w:tcPr>
            <w:tcW w:w="1417" w:type="dxa"/>
            <w:vAlign w:val="center"/>
          </w:tcPr>
          <w:p w14:paraId="2019E837"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w:t>
            </w:r>
          </w:p>
        </w:tc>
        <w:tc>
          <w:tcPr>
            <w:tcW w:w="1418" w:type="dxa"/>
            <w:vAlign w:val="center"/>
          </w:tcPr>
          <w:p w14:paraId="1CEE557B"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1701" w:type="dxa"/>
            <w:shd w:val="clear" w:color="auto" w:fill="EBF1DD"/>
          </w:tcPr>
          <w:p w14:paraId="7E521ECE"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25229A61" w14:textId="77777777" w:rsidTr="00F24494">
        <w:tc>
          <w:tcPr>
            <w:tcW w:w="1276" w:type="dxa"/>
            <w:shd w:val="clear" w:color="auto" w:fill="auto"/>
          </w:tcPr>
          <w:p w14:paraId="2CA3EECC"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1.3.</w:t>
            </w:r>
          </w:p>
        </w:tc>
        <w:tc>
          <w:tcPr>
            <w:tcW w:w="4253" w:type="dxa"/>
            <w:shd w:val="clear" w:color="auto" w:fill="auto"/>
          </w:tcPr>
          <w:p w14:paraId="280CCE18"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trike/>
                <w:sz w:val="24"/>
                <w:szCs w:val="24"/>
              </w:rPr>
            </w:pPr>
            <w:r w:rsidRPr="004471CF">
              <w:rPr>
                <w:rFonts w:ascii="Times New Roman" w:hAnsi="Times New Roman" w:cs="Times New Roman"/>
                <w:sz w:val="24"/>
                <w:szCs w:val="24"/>
              </w:rPr>
              <w:t>Dienos socialinė globa asmens namuose</w:t>
            </w:r>
          </w:p>
        </w:tc>
        <w:tc>
          <w:tcPr>
            <w:tcW w:w="1417" w:type="dxa"/>
            <w:vAlign w:val="center"/>
          </w:tcPr>
          <w:p w14:paraId="0E4B3B39"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trike/>
                <w:sz w:val="24"/>
                <w:szCs w:val="24"/>
              </w:rPr>
            </w:pPr>
            <w:r w:rsidRPr="004471CF">
              <w:rPr>
                <w:rFonts w:ascii="Times New Roman" w:hAnsi="Times New Roman" w:cs="Times New Roman"/>
                <w:sz w:val="24"/>
                <w:szCs w:val="24"/>
              </w:rPr>
              <w:t>6</w:t>
            </w:r>
          </w:p>
        </w:tc>
        <w:tc>
          <w:tcPr>
            <w:tcW w:w="1418" w:type="dxa"/>
            <w:vAlign w:val="center"/>
          </w:tcPr>
          <w:p w14:paraId="772BBEA3"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12</w:t>
            </w:r>
          </w:p>
        </w:tc>
        <w:tc>
          <w:tcPr>
            <w:tcW w:w="1701" w:type="dxa"/>
            <w:shd w:val="clear" w:color="auto" w:fill="EBF1DD"/>
          </w:tcPr>
          <w:p w14:paraId="643D779C"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2,24</w:t>
            </w:r>
          </w:p>
        </w:tc>
      </w:tr>
      <w:tr w:rsidR="00760766" w:rsidRPr="004471CF" w14:paraId="489B3E08" w14:textId="77777777" w:rsidTr="00F24494">
        <w:tc>
          <w:tcPr>
            <w:tcW w:w="1276" w:type="dxa"/>
            <w:shd w:val="clear" w:color="auto" w:fill="auto"/>
          </w:tcPr>
          <w:p w14:paraId="3B8934A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1.4.</w:t>
            </w:r>
          </w:p>
        </w:tc>
        <w:tc>
          <w:tcPr>
            <w:tcW w:w="4253" w:type="dxa"/>
            <w:shd w:val="clear" w:color="auto" w:fill="auto"/>
          </w:tcPr>
          <w:p w14:paraId="19B509F0"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įgūdžių ugdymas, palaikymas ir (ar) atkūrimas įstaigoje (socialinių paslaugų centre, dienos centre, šeimos paramos centre, paramos šeimai tarnyboje ir kt.)</w:t>
            </w:r>
          </w:p>
        </w:tc>
        <w:tc>
          <w:tcPr>
            <w:tcW w:w="1417" w:type="dxa"/>
            <w:vAlign w:val="center"/>
          </w:tcPr>
          <w:p w14:paraId="514B02EB"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6</w:t>
            </w:r>
          </w:p>
        </w:tc>
        <w:tc>
          <w:tcPr>
            <w:tcW w:w="1418" w:type="dxa"/>
            <w:vAlign w:val="center"/>
          </w:tcPr>
          <w:p w14:paraId="45BBDD31"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10</w:t>
            </w:r>
          </w:p>
        </w:tc>
        <w:tc>
          <w:tcPr>
            <w:tcW w:w="1701" w:type="dxa"/>
            <w:shd w:val="clear" w:color="auto" w:fill="EBF1DD"/>
          </w:tcPr>
          <w:p w14:paraId="53218940"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437890DD" w14:textId="77777777" w:rsidTr="00F24494">
        <w:tc>
          <w:tcPr>
            <w:tcW w:w="1276" w:type="dxa"/>
            <w:shd w:val="clear" w:color="auto" w:fill="auto"/>
          </w:tcPr>
          <w:p w14:paraId="06A79453"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1.5.</w:t>
            </w:r>
          </w:p>
        </w:tc>
        <w:tc>
          <w:tcPr>
            <w:tcW w:w="4253" w:type="dxa"/>
            <w:shd w:val="clear" w:color="auto" w:fill="auto"/>
          </w:tcPr>
          <w:p w14:paraId="65F1D857"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Dienos socialinė globa įstaigoje (dienos centre)</w:t>
            </w:r>
          </w:p>
        </w:tc>
        <w:tc>
          <w:tcPr>
            <w:tcW w:w="1417" w:type="dxa"/>
            <w:vAlign w:val="center"/>
          </w:tcPr>
          <w:p w14:paraId="0A05778C"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1418" w:type="dxa"/>
            <w:vAlign w:val="center"/>
          </w:tcPr>
          <w:p w14:paraId="0EC7E598"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3</w:t>
            </w:r>
          </w:p>
        </w:tc>
        <w:tc>
          <w:tcPr>
            <w:tcW w:w="1701" w:type="dxa"/>
            <w:shd w:val="clear" w:color="auto" w:fill="EBF1DD"/>
          </w:tcPr>
          <w:p w14:paraId="25BFA062"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2D66319F" w14:textId="77777777" w:rsidTr="00F24494">
        <w:tc>
          <w:tcPr>
            <w:tcW w:w="1276" w:type="dxa"/>
            <w:shd w:val="clear" w:color="auto" w:fill="auto"/>
          </w:tcPr>
          <w:p w14:paraId="035A5025"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1.6.</w:t>
            </w:r>
          </w:p>
        </w:tc>
        <w:tc>
          <w:tcPr>
            <w:tcW w:w="4253" w:type="dxa"/>
            <w:shd w:val="clear" w:color="auto" w:fill="auto"/>
          </w:tcPr>
          <w:p w14:paraId="3AC15776"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Apgyvendinimas savarankiško gyvenimo namuose</w:t>
            </w:r>
          </w:p>
        </w:tc>
        <w:tc>
          <w:tcPr>
            <w:tcW w:w="1417" w:type="dxa"/>
            <w:vAlign w:val="center"/>
          </w:tcPr>
          <w:p w14:paraId="2645104D"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w:t>
            </w:r>
          </w:p>
        </w:tc>
        <w:tc>
          <w:tcPr>
            <w:tcW w:w="1418" w:type="dxa"/>
            <w:vAlign w:val="center"/>
          </w:tcPr>
          <w:p w14:paraId="428F29EC"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1701" w:type="dxa"/>
            <w:shd w:val="clear" w:color="auto" w:fill="EBF1DD"/>
          </w:tcPr>
          <w:p w14:paraId="0948154F"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1D68B27D" w14:textId="77777777" w:rsidTr="00F24494">
        <w:tc>
          <w:tcPr>
            <w:tcW w:w="1276" w:type="dxa"/>
            <w:shd w:val="clear" w:color="auto" w:fill="auto"/>
          </w:tcPr>
          <w:p w14:paraId="448A63E6"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1.7.</w:t>
            </w:r>
          </w:p>
        </w:tc>
        <w:tc>
          <w:tcPr>
            <w:tcW w:w="4253" w:type="dxa"/>
            <w:shd w:val="clear" w:color="auto" w:fill="auto"/>
          </w:tcPr>
          <w:p w14:paraId="0C273ECE"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Trumpalaikė socialinė globa (asmens namuose arba įstaigoje)</w:t>
            </w:r>
          </w:p>
        </w:tc>
        <w:tc>
          <w:tcPr>
            <w:tcW w:w="1417" w:type="dxa"/>
            <w:vAlign w:val="center"/>
          </w:tcPr>
          <w:p w14:paraId="58A12CEA"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w:t>
            </w:r>
          </w:p>
        </w:tc>
        <w:tc>
          <w:tcPr>
            <w:tcW w:w="1418" w:type="dxa"/>
            <w:vAlign w:val="center"/>
          </w:tcPr>
          <w:p w14:paraId="3A45032C"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1701" w:type="dxa"/>
            <w:shd w:val="clear" w:color="auto" w:fill="EBF1DD"/>
          </w:tcPr>
          <w:p w14:paraId="413B5CEC"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2,45</w:t>
            </w:r>
          </w:p>
        </w:tc>
      </w:tr>
      <w:tr w:rsidR="00760766" w:rsidRPr="004471CF" w14:paraId="5C789014" w14:textId="77777777" w:rsidTr="00F24494">
        <w:tc>
          <w:tcPr>
            <w:tcW w:w="1276" w:type="dxa"/>
            <w:shd w:val="clear" w:color="auto" w:fill="auto"/>
          </w:tcPr>
          <w:p w14:paraId="54941656"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1.8.</w:t>
            </w:r>
          </w:p>
        </w:tc>
        <w:tc>
          <w:tcPr>
            <w:tcW w:w="4253" w:type="dxa"/>
            <w:shd w:val="clear" w:color="auto" w:fill="auto"/>
          </w:tcPr>
          <w:p w14:paraId="5029D288"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Laikinas atokvėpis (trumpalaikė ar (ir) dienos socialinė globa)</w:t>
            </w:r>
          </w:p>
        </w:tc>
        <w:tc>
          <w:tcPr>
            <w:tcW w:w="1417" w:type="dxa"/>
            <w:vAlign w:val="center"/>
          </w:tcPr>
          <w:p w14:paraId="6F7E9DD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1418" w:type="dxa"/>
            <w:vAlign w:val="center"/>
          </w:tcPr>
          <w:p w14:paraId="67796923"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6</w:t>
            </w:r>
          </w:p>
        </w:tc>
        <w:tc>
          <w:tcPr>
            <w:tcW w:w="1701" w:type="dxa"/>
            <w:shd w:val="clear" w:color="auto" w:fill="EBF1DD"/>
          </w:tcPr>
          <w:p w14:paraId="37C35AA0"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75B5224A" w14:textId="77777777" w:rsidTr="00F24494">
        <w:tc>
          <w:tcPr>
            <w:tcW w:w="1276" w:type="dxa"/>
            <w:shd w:val="clear" w:color="auto" w:fill="auto"/>
          </w:tcPr>
          <w:p w14:paraId="183C34F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1.9.</w:t>
            </w:r>
          </w:p>
        </w:tc>
        <w:tc>
          <w:tcPr>
            <w:tcW w:w="4253" w:type="dxa"/>
            <w:shd w:val="clear" w:color="auto" w:fill="auto"/>
          </w:tcPr>
          <w:p w14:paraId="58C7EE0C"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Ilgalaikė socialinė globa </w:t>
            </w:r>
          </w:p>
        </w:tc>
        <w:tc>
          <w:tcPr>
            <w:tcW w:w="1417" w:type="dxa"/>
            <w:vAlign w:val="center"/>
          </w:tcPr>
          <w:p w14:paraId="09041CCD"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12,5</w:t>
            </w:r>
          </w:p>
        </w:tc>
        <w:tc>
          <w:tcPr>
            <w:tcW w:w="1418" w:type="dxa"/>
            <w:vAlign w:val="center"/>
          </w:tcPr>
          <w:p w14:paraId="7DD1A129"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15</w:t>
            </w:r>
          </w:p>
        </w:tc>
        <w:tc>
          <w:tcPr>
            <w:tcW w:w="1701" w:type="dxa"/>
            <w:shd w:val="clear" w:color="auto" w:fill="EBF1DD"/>
          </w:tcPr>
          <w:p w14:paraId="6E20A70A" w14:textId="77777777" w:rsidR="00760766" w:rsidRPr="004471CF" w:rsidRDefault="00306178">
            <w:pPr>
              <w:spacing w:after="0" w:line="240" w:lineRule="auto"/>
              <w:ind w:left="2"/>
              <w:jc w:val="center"/>
              <w:rPr>
                <w:rFonts w:ascii="Times New Roman" w:hAnsi="Times New Roman" w:cs="Times New Roman"/>
                <w:sz w:val="24"/>
                <w:szCs w:val="24"/>
              </w:rPr>
            </w:pPr>
            <w:r w:rsidRPr="004471CF">
              <w:rPr>
                <w:rFonts w:ascii="Times New Roman" w:hAnsi="Times New Roman" w:cs="Times New Roman"/>
                <w:sz w:val="24"/>
                <w:szCs w:val="24"/>
              </w:rPr>
              <w:t>9,3</w:t>
            </w:r>
          </w:p>
        </w:tc>
      </w:tr>
      <w:tr w:rsidR="00760766" w:rsidRPr="004471CF" w14:paraId="5FCE068C" w14:textId="77777777" w:rsidTr="00F24494">
        <w:tc>
          <w:tcPr>
            <w:tcW w:w="1276" w:type="dxa"/>
            <w:shd w:val="clear" w:color="auto" w:fill="auto"/>
          </w:tcPr>
          <w:p w14:paraId="40F1743B"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b/>
                <w:sz w:val="24"/>
                <w:szCs w:val="24"/>
              </w:rPr>
            </w:pPr>
            <w:r w:rsidRPr="004471CF">
              <w:rPr>
                <w:rFonts w:ascii="Times New Roman" w:hAnsi="Times New Roman" w:cs="Times New Roman"/>
                <w:b/>
                <w:sz w:val="24"/>
                <w:szCs w:val="24"/>
              </w:rPr>
              <w:t>1.10.</w:t>
            </w:r>
          </w:p>
        </w:tc>
        <w:tc>
          <w:tcPr>
            <w:tcW w:w="4253" w:type="dxa"/>
            <w:shd w:val="clear" w:color="auto" w:fill="auto"/>
          </w:tcPr>
          <w:p w14:paraId="0A04E550"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 xml:space="preserve">Socialinių paslaugų gavėjų – senyvo amžiaus asmenų – skaičius, tenkantis 1 000 senyvo amžiaus asmenų savivaldybėje, iš viso: </w:t>
            </w:r>
          </w:p>
        </w:tc>
        <w:tc>
          <w:tcPr>
            <w:tcW w:w="1417" w:type="dxa"/>
            <w:vAlign w:val="center"/>
          </w:tcPr>
          <w:p w14:paraId="78DDD46C"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56,5</w:t>
            </w:r>
          </w:p>
        </w:tc>
        <w:tc>
          <w:tcPr>
            <w:tcW w:w="1418" w:type="dxa"/>
            <w:vAlign w:val="center"/>
          </w:tcPr>
          <w:p w14:paraId="712B336F" w14:textId="77777777" w:rsidR="00760766" w:rsidRPr="004471CF" w:rsidRDefault="00306178">
            <w:pPr>
              <w:spacing w:after="0" w:line="240" w:lineRule="auto"/>
              <w:ind w:left="2"/>
              <w:jc w:val="center"/>
              <w:rPr>
                <w:rFonts w:ascii="Times New Roman" w:hAnsi="Times New Roman" w:cs="Times New Roman"/>
                <w:b/>
                <w:sz w:val="24"/>
                <w:szCs w:val="24"/>
              </w:rPr>
            </w:pPr>
            <w:r w:rsidRPr="004471CF">
              <w:rPr>
                <w:rFonts w:ascii="Times New Roman" w:hAnsi="Times New Roman" w:cs="Times New Roman"/>
                <w:b/>
                <w:sz w:val="24"/>
                <w:szCs w:val="24"/>
              </w:rPr>
              <w:t>87</w:t>
            </w:r>
          </w:p>
        </w:tc>
        <w:tc>
          <w:tcPr>
            <w:tcW w:w="1701" w:type="dxa"/>
            <w:shd w:val="clear" w:color="auto" w:fill="EBF1DD"/>
          </w:tcPr>
          <w:p w14:paraId="21612170" w14:textId="77777777" w:rsidR="00760766" w:rsidRPr="004471CF" w:rsidRDefault="00760766">
            <w:pPr>
              <w:spacing w:after="0" w:line="240" w:lineRule="auto"/>
              <w:ind w:left="2"/>
              <w:jc w:val="center"/>
              <w:rPr>
                <w:rFonts w:ascii="Times New Roman" w:hAnsi="Times New Roman" w:cs="Times New Roman"/>
                <w:b/>
                <w:sz w:val="24"/>
                <w:szCs w:val="24"/>
              </w:rPr>
            </w:pPr>
          </w:p>
          <w:p w14:paraId="264C7FC2" w14:textId="77777777" w:rsidR="00760766" w:rsidRPr="004471CF" w:rsidRDefault="00306178">
            <w:pPr>
              <w:spacing w:after="0" w:line="240" w:lineRule="auto"/>
              <w:ind w:left="2"/>
              <w:jc w:val="center"/>
              <w:rPr>
                <w:rFonts w:ascii="Times New Roman" w:hAnsi="Times New Roman" w:cs="Times New Roman"/>
                <w:b/>
                <w:sz w:val="24"/>
                <w:szCs w:val="24"/>
              </w:rPr>
            </w:pPr>
            <w:r w:rsidRPr="004471CF">
              <w:rPr>
                <w:rFonts w:ascii="Times New Roman" w:hAnsi="Times New Roman" w:cs="Times New Roman"/>
                <w:b/>
                <w:sz w:val="24"/>
                <w:szCs w:val="24"/>
              </w:rPr>
              <w:t>28</w:t>
            </w:r>
          </w:p>
        </w:tc>
      </w:tr>
      <w:tr w:rsidR="00760766" w:rsidRPr="004471CF" w14:paraId="45B10AF0" w14:textId="77777777" w:rsidTr="00F24494">
        <w:tc>
          <w:tcPr>
            <w:tcW w:w="1276" w:type="dxa"/>
            <w:shd w:val="clear" w:color="auto" w:fill="F2F2F2"/>
            <w:vAlign w:val="center"/>
          </w:tcPr>
          <w:p w14:paraId="7DDE173A"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sz w:val="24"/>
                <w:szCs w:val="24"/>
              </w:rPr>
            </w:pPr>
            <w:r w:rsidRPr="004471CF">
              <w:rPr>
                <w:rFonts w:ascii="Times New Roman" w:hAnsi="Times New Roman" w:cs="Times New Roman"/>
                <w:b/>
                <w:sz w:val="24"/>
                <w:szCs w:val="24"/>
              </w:rPr>
              <w:t>2.</w:t>
            </w:r>
          </w:p>
        </w:tc>
        <w:tc>
          <w:tcPr>
            <w:tcW w:w="4253" w:type="dxa"/>
            <w:shd w:val="clear" w:color="auto" w:fill="F2F2F2"/>
            <w:vAlign w:val="center"/>
          </w:tcPr>
          <w:p w14:paraId="4C2DFB43" w14:textId="17AC156E"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b/>
                <w:sz w:val="24"/>
                <w:szCs w:val="24"/>
              </w:rPr>
              <w:t>Socialinės paslaugos darbingo amžiaus asmenims</w:t>
            </w:r>
            <w:r w:rsidR="00CD4F49">
              <w:rPr>
                <w:rFonts w:ascii="Times New Roman" w:hAnsi="Times New Roman" w:cs="Times New Roman"/>
                <w:b/>
                <w:sz w:val="24"/>
                <w:szCs w:val="24"/>
              </w:rPr>
              <w:t>, turintiems</w:t>
            </w:r>
            <w:r w:rsidRPr="004471CF">
              <w:rPr>
                <w:rFonts w:ascii="Times New Roman" w:hAnsi="Times New Roman" w:cs="Times New Roman"/>
                <w:b/>
                <w:sz w:val="24"/>
                <w:szCs w:val="24"/>
              </w:rPr>
              <w:t xml:space="preserve"> negali</w:t>
            </w:r>
            <w:r w:rsidR="00CD4F49">
              <w:rPr>
                <w:rFonts w:ascii="Times New Roman" w:hAnsi="Times New Roman" w:cs="Times New Roman"/>
                <w:b/>
                <w:sz w:val="24"/>
                <w:szCs w:val="24"/>
              </w:rPr>
              <w:t>ą</w:t>
            </w:r>
            <w:r w:rsidRPr="004471CF">
              <w:rPr>
                <w:rFonts w:ascii="Times New Roman" w:hAnsi="Times New Roman" w:cs="Times New Roman"/>
                <w:b/>
                <w:sz w:val="24"/>
                <w:szCs w:val="24"/>
              </w:rPr>
              <w:t xml:space="preserve"> (jų šeimoms)</w:t>
            </w:r>
          </w:p>
        </w:tc>
        <w:tc>
          <w:tcPr>
            <w:tcW w:w="2835" w:type="dxa"/>
            <w:gridSpan w:val="2"/>
            <w:shd w:val="clear" w:color="auto" w:fill="F2F2F2"/>
          </w:tcPr>
          <w:p w14:paraId="1B0D2876" w14:textId="358CDE27" w:rsidR="00760766" w:rsidRPr="004471CF" w:rsidRDefault="00306178">
            <w:pPr>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Gavėjų skaičius, tenkantis 1 000 darbingo amžiaus asmenų</w:t>
            </w:r>
            <w:r w:rsidR="00CD4F49">
              <w:rPr>
                <w:rFonts w:ascii="Times New Roman" w:hAnsi="Times New Roman" w:cs="Times New Roman"/>
                <w:b/>
                <w:sz w:val="24"/>
                <w:szCs w:val="24"/>
              </w:rPr>
              <w:t>, turinčių</w:t>
            </w:r>
            <w:r w:rsidRPr="004471CF">
              <w:rPr>
                <w:rFonts w:ascii="Times New Roman" w:hAnsi="Times New Roman" w:cs="Times New Roman"/>
                <w:b/>
                <w:sz w:val="24"/>
                <w:szCs w:val="24"/>
              </w:rPr>
              <w:t xml:space="preserve"> negali</w:t>
            </w:r>
            <w:r w:rsidR="00CD4F49">
              <w:rPr>
                <w:rFonts w:ascii="Times New Roman" w:hAnsi="Times New Roman" w:cs="Times New Roman"/>
                <w:b/>
                <w:sz w:val="24"/>
                <w:szCs w:val="24"/>
              </w:rPr>
              <w:t>ą, s</w:t>
            </w:r>
            <w:r w:rsidRPr="004471CF">
              <w:rPr>
                <w:rFonts w:ascii="Times New Roman" w:hAnsi="Times New Roman" w:cs="Times New Roman"/>
                <w:b/>
                <w:sz w:val="24"/>
                <w:szCs w:val="24"/>
              </w:rPr>
              <w:t>avivaldybėje</w:t>
            </w:r>
          </w:p>
        </w:tc>
        <w:tc>
          <w:tcPr>
            <w:tcW w:w="1701" w:type="dxa"/>
            <w:shd w:val="clear" w:color="auto" w:fill="EBF1DD"/>
          </w:tcPr>
          <w:p w14:paraId="62D5F8A7" w14:textId="77777777" w:rsidR="00760766" w:rsidRPr="004471CF" w:rsidRDefault="00760766">
            <w:pPr>
              <w:spacing w:after="0" w:line="240" w:lineRule="auto"/>
              <w:jc w:val="center"/>
              <w:rPr>
                <w:rFonts w:ascii="Times New Roman" w:hAnsi="Times New Roman" w:cs="Times New Roman"/>
                <w:b/>
                <w:sz w:val="24"/>
                <w:szCs w:val="24"/>
              </w:rPr>
            </w:pPr>
          </w:p>
        </w:tc>
      </w:tr>
      <w:tr w:rsidR="00760766" w:rsidRPr="004471CF" w14:paraId="3D7F92F0" w14:textId="77777777" w:rsidTr="00F24494">
        <w:tc>
          <w:tcPr>
            <w:tcW w:w="1276" w:type="dxa"/>
            <w:shd w:val="clear" w:color="auto" w:fill="auto"/>
          </w:tcPr>
          <w:p w14:paraId="33FD8516"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2.1.</w:t>
            </w:r>
          </w:p>
        </w:tc>
        <w:tc>
          <w:tcPr>
            <w:tcW w:w="4253" w:type="dxa"/>
            <w:shd w:val="clear" w:color="auto" w:fill="auto"/>
          </w:tcPr>
          <w:p w14:paraId="1FE7660D"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Pagalba į namus, socialinių įgūdžių ugdymas, palaikymas ir (ar) atkūrimas asmens namuose</w:t>
            </w:r>
          </w:p>
        </w:tc>
        <w:tc>
          <w:tcPr>
            <w:tcW w:w="1417" w:type="dxa"/>
            <w:vAlign w:val="center"/>
          </w:tcPr>
          <w:p w14:paraId="0B42B806"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10</w:t>
            </w:r>
          </w:p>
        </w:tc>
        <w:tc>
          <w:tcPr>
            <w:tcW w:w="1418" w:type="dxa"/>
            <w:vAlign w:val="center"/>
          </w:tcPr>
          <w:p w14:paraId="199A739B" w14:textId="77777777" w:rsidR="00760766" w:rsidRPr="004471CF" w:rsidRDefault="00306178">
            <w:pPr>
              <w:tabs>
                <w:tab w:val="left" w:pos="459"/>
              </w:tabs>
              <w:spacing w:after="0" w:line="240" w:lineRule="auto"/>
              <w:ind w:left="459" w:hanging="428"/>
              <w:jc w:val="center"/>
              <w:rPr>
                <w:rFonts w:ascii="Times New Roman" w:hAnsi="Times New Roman" w:cs="Times New Roman"/>
                <w:sz w:val="24"/>
                <w:szCs w:val="24"/>
              </w:rPr>
            </w:pPr>
            <w:r w:rsidRPr="004471CF">
              <w:rPr>
                <w:rFonts w:ascii="Times New Roman" w:hAnsi="Times New Roman" w:cs="Times New Roman"/>
                <w:sz w:val="24"/>
                <w:szCs w:val="24"/>
              </w:rPr>
              <w:t>20</w:t>
            </w:r>
          </w:p>
        </w:tc>
        <w:tc>
          <w:tcPr>
            <w:tcW w:w="1701" w:type="dxa"/>
            <w:shd w:val="clear" w:color="auto" w:fill="EBF1DD"/>
          </w:tcPr>
          <w:p w14:paraId="5551C857" w14:textId="77777777" w:rsidR="00760766" w:rsidRPr="004471CF" w:rsidRDefault="00306178">
            <w:pPr>
              <w:tabs>
                <w:tab w:val="left" w:pos="459"/>
              </w:tabs>
              <w:spacing w:after="0" w:line="240" w:lineRule="auto"/>
              <w:ind w:left="459" w:hanging="428"/>
              <w:jc w:val="center"/>
              <w:rPr>
                <w:rFonts w:ascii="Times New Roman" w:hAnsi="Times New Roman" w:cs="Times New Roman"/>
                <w:sz w:val="24"/>
                <w:szCs w:val="24"/>
              </w:rPr>
            </w:pPr>
            <w:r w:rsidRPr="004471CF">
              <w:rPr>
                <w:rFonts w:ascii="Times New Roman" w:hAnsi="Times New Roman" w:cs="Times New Roman"/>
                <w:sz w:val="24"/>
                <w:szCs w:val="24"/>
              </w:rPr>
              <w:t>2,32</w:t>
            </w:r>
          </w:p>
        </w:tc>
      </w:tr>
      <w:tr w:rsidR="00760766" w:rsidRPr="004471CF" w14:paraId="2CE955D3" w14:textId="77777777" w:rsidTr="00F24494">
        <w:tc>
          <w:tcPr>
            <w:tcW w:w="1276" w:type="dxa"/>
            <w:shd w:val="clear" w:color="auto" w:fill="auto"/>
          </w:tcPr>
          <w:p w14:paraId="6234D927"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 xml:space="preserve">2.2. </w:t>
            </w:r>
          </w:p>
        </w:tc>
        <w:tc>
          <w:tcPr>
            <w:tcW w:w="4253" w:type="dxa"/>
            <w:shd w:val="clear" w:color="auto" w:fill="auto"/>
          </w:tcPr>
          <w:p w14:paraId="207B9073"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Laikinas atokvėpis (socialinė priežiūra asmens namuose)</w:t>
            </w:r>
          </w:p>
        </w:tc>
        <w:tc>
          <w:tcPr>
            <w:tcW w:w="1417" w:type="dxa"/>
            <w:vAlign w:val="center"/>
          </w:tcPr>
          <w:p w14:paraId="3F61591B"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w:t>
            </w:r>
          </w:p>
        </w:tc>
        <w:tc>
          <w:tcPr>
            <w:tcW w:w="1418" w:type="dxa"/>
            <w:vAlign w:val="center"/>
          </w:tcPr>
          <w:p w14:paraId="14A425AC" w14:textId="77777777" w:rsidR="00760766" w:rsidRPr="004471CF" w:rsidRDefault="00306178">
            <w:pPr>
              <w:tabs>
                <w:tab w:val="left" w:pos="459"/>
              </w:tabs>
              <w:spacing w:after="0" w:line="240" w:lineRule="auto"/>
              <w:ind w:left="459" w:hanging="428"/>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1701" w:type="dxa"/>
            <w:shd w:val="clear" w:color="auto" w:fill="EBF1DD"/>
          </w:tcPr>
          <w:p w14:paraId="7845E82F" w14:textId="77777777" w:rsidR="00760766" w:rsidRPr="004471CF" w:rsidRDefault="00306178">
            <w:pPr>
              <w:tabs>
                <w:tab w:val="left" w:pos="459"/>
              </w:tabs>
              <w:spacing w:after="0" w:line="240" w:lineRule="auto"/>
              <w:ind w:left="459" w:hanging="428"/>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1B50A257" w14:textId="77777777" w:rsidTr="00F24494">
        <w:tc>
          <w:tcPr>
            <w:tcW w:w="1276" w:type="dxa"/>
            <w:shd w:val="clear" w:color="auto" w:fill="auto"/>
          </w:tcPr>
          <w:p w14:paraId="0E8E5825"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2.3.</w:t>
            </w:r>
          </w:p>
        </w:tc>
        <w:tc>
          <w:tcPr>
            <w:tcW w:w="4253" w:type="dxa"/>
            <w:shd w:val="clear" w:color="auto" w:fill="auto"/>
          </w:tcPr>
          <w:p w14:paraId="05D84AC7"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Dienos socialinė globa asmens namuose</w:t>
            </w:r>
          </w:p>
        </w:tc>
        <w:tc>
          <w:tcPr>
            <w:tcW w:w="1417" w:type="dxa"/>
            <w:vAlign w:val="center"/>
          </w:tcPr>
          <w:p w14:paraId="55B964C5"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6</w:t>
            </w:r>
          </w:p>
        </w:tc>
        <w:tc>
          <w:tcPr>
            <w:tcW w:w="1418" w:type="dxa"/>
            <w:vAlign w:val="center"/>
          </w:tcPr>
          <w:p w14:paraId="445BC769"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9</w:t>
            </w:r>
          </w:p>
        </w:tc>
        <w:tc>
          <w:tcPr>
            <w:tcW w:w="1701" w:type="dxa"/>
            <w:shd w:val="clear" w:color="auto" w:fill="EBF1DD"/>
          </w:tcPr>
          <w:p w14:paraId="0FFDEBED"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1,35</w:t>
            </w:r>
          </w:p>
        </w:tc>
      </w:tr>
      <w:tr w:rsidR="00760766" w:rsidRPr="004471CF" w14:paraId="6062A021" w14:textId="77777777" w:rsidTr="00F24494">
        <w:tc>
          <w:tcPr>
            <w:tcW w:w="1276" w:type="dxa"/>
            <w:shd w:val="clear" w:color="auto" w:fill="auto"/>
          </w:tcPr>
          <w:p w14:paraId="7F70A2C4"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2.4.</w:t>
            </w:r>
          </w:p>
        </w:tc>
        <w:tc>
          <w:tcPr>
            <w:tcW w:w="4253" w:type="dxa"/>
            <w:shd w:val="clear" w:color="auto" w:fill="auto"/>
          </w:tcPr>
          <w:p w14:paraId="1F213E21"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įgūdžių ugdymas, palaikymas ir (ar) atkūrimas įstaigoje (socialinių paslaugų centre, dienos centre, šeimos paramos centre, paramos šeimai tarnyboje ir kt.)</w:t>
            </w:r>
          </w:p>
        </w:tc>
        <w:tc>
          <w:tcPr>
            <w:tcW w:w="1417" w:type="dxa"/>
            <w:vAlign w:val="center"/>
          </w:tcPr>
          <w:p w14:paraId="59593474"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40</w:t>
            </w:r>
          </w:p>
        </w:tc>
        <w:tc>
          <w:tcPr>
            <w:tcW w:w="1418" w:type="dxa"/>
            <w:vAlign w:val="center"/>
          </w:tcPr>
          <w:p w14:paraId="4E3E3662"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52</w:t>
            </w:r>
          </w:p>
        </w:tc>
        <w:tc>
          <w:tcPr>
            <w:tcW w:w="1701" w:type="dxa"/>
            <w:shd w:val="clear" w:color="auto" w:fill="EBF1DD"/>
          </w:tcPr>
          <w:p w14:paraId="43B92B30" w14:textId="77777777" w:rsidR="00760766" w:rsidRPr="004471CF" w:rsidRDefault="00760766">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p>
          <w:p w14:paraId="31BAA542"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1F7A9EA0" w14:textId="77777777" w:rsidTr="00F24494">
        <w:tc>
          <w:tcPr>
            <w:tcW w:w="1276" w:type="dxa"/>
            <w:shd w:val="clear" w:color="auto" w:fill="auto"/>
          </w:tcPr>
          <w:p w14:paraId="42A5F2F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trike/>
                <w:sz w:val="24"/>
                <w:szCs w:val="24"/>
              </w:rPr>
            </w:pPr>
            <w:r w:rsidRPr="004471CF">
              <w:rPr>
                <w:rFonts w:ascii="Times New Roman" w:hAnsi="Times New Roman" w:cs="Times New Roman"/>
                <w:sz w:val="24"/>
                <w:szCs w:val="24"/>
              </w:rPr>
              <w:t>2.5.</w:t>
            </w:r>
          </w:p>
        </w:tc>
        <w:tc>
          <w:tcPr>
            <w:tcW w:w="4253" w:type="dxa"/>
            <w:shd w:val="clear" w:color="auto" w:fill="auto"/>
          </w:tcPr>
          <w:p w14:paraId="73660966"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Dienos socialinė globa įstaigoje (dienos centre)</w:t>
            </w:r>
          </w:p>
        </w:tc>
        <w:tc>
          <w:tcPr>
            <w:tcW w:w="1417" w:type="dxa"/>
            <w:vAlign w:val="center"/>
          </w:tcPr>
          <w:p w14:paraId="2C8385F1"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13</w:t>
            </w:r>
          </w:p>
        </w:tc>
        <w:tc>
          <w:tcPr>
            <w:tcW w:w="1418" w:type="dxa"/>
            <w:vAlign w:val="center"/>
          </w:tcPr>
          <w:p w14:paraId="4CB63A01"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18</w:t>
            </w:r>
          </w:p>
        </w:tc>
        <w:tc>
          <w:tcPr>
            <w:tcW w:w="1701" w:type="dxa"/>
            <w:shd w:val="clear" w:color="auto" w:fill="EBF1DD"/>
          </w:tcPr>
          <w:p w14:paraId="6631CC61"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11,59</w:t>
            </w:r>
          </w:p>
        </w:tc>
      </w:tr>
      <w:tr w:rsidR="00760766" w:rsidRPr="004471CF" w14:paraId="248DB23A" w14:textId="77777777" w:rsidTr="00F24494">
        <w:tc>
          <w:tcPr>
            <w:tcW w:w="1276" w:type="dxa"/>
            <w:shd w:val="clear" w:color="auto" w:fill="auto"/>
          </w:tcPr>
          <w:p w14:paraId="3E241D7E"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2.6.</w:t>
            </w:r>
          </w:p>
        </w:tc>
        <w:tc>
          <w:tcPr>
            <w:tcW w:w="4253" w:type="dxa"/>
            <w:shd w:val="clear" w:color="auto" w:fill="auto"/>
          </w:tcPr>
          <w:p w14:paraId="0A8C3B8D"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Apgyvendinimas savarankiško gyvenimo namuose</w:t>
            </w:r>
          </w:p>
        </w:tc>
        <w:tc>
          <w:tcPr>
            <w:tcW w:w="1417" w:type="dxa"/>
            <w:vAlign w:val="center"/>
          </w:tcPr>
          <w:p w14:paraId="40D53C5B"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w:t>
            </w:r>
          </w:p>
        </w:tc>
        <w:tc>
          <w:tcPr>
            <w:tcW w:w="1418" w:type="dxa"/>
            <w:vAlign w:val="center"/>
          </w:tcPr>
          <w:p w14:paraId="4F79485F"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9</w:t>
            </w:r>
          </w:p>
        </w:tc>
        <w:tc>
          <w:tcPr>
            <w:tcW w:w="1701" w:type="dxa"/>
            <w:shd w:val="clear" w:color="auto" w:fill="EBF1DD"/>
          </w:tcPr>
          <w:p w14:paraId="7ADA5221"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5DA48AB4" w14:textId="77777777" w:rsidTr="00F24494">
        <w:tc>
          <w:tcPr>
            <w:tcW w:w="1276" w:type="dxa"/>
            <w:shd w:val="clear" w:color="auto" w:fill="auto"/>
          </w:tcPr>
          <w:p w14:paraId="6AFB26D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2.7.</w:t>
            </w:r>
          </w:p>
        </w:tc>
        <w:tc>
          <w:tcPr>
            <w:tcW w:w="4253" w:type="dxa"/>
            <w:shd w:val="clear" w:color="auto" w:fill="auto"/>
          </w:tcPr>
          <w:p w14:paraId="400D38A1"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Apgyvendinimas apsaugotame būste</w:t>
            </w:r>
          </w:p>
        </w:tc>
        <w:tc>
          <w:tcPr>
            <w:tcW w:w="1417" w:type="dxa"/>
            <w:vAlign w:val="center"/>
          </w:tcPr>
          <w:p w14:paraId="56425985"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1418" w:type="dxa"/>
            <w:vAlign w:val="center"/>
          </w:tcPr>
          <w:p w14:paraId="4A7125C6"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5</w:t>
            </w:r>
          </w:p>
        </w:tc>
        <w:tc>
          <w:tcPr>
            <w:tcW w:w="1701" w:type="dxa"/>
            <w:shd w:val="clear" w:color="auto" w:fill="EBF1DD"/>
          </w:tcPr>
          <w:p w14:paraId="71C2EA54"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0,39</w:t>
            </w:r>
          </w:p>
        </w:tc>
      </w:tr>
      <w:tr w:rsidR="00760766" w:rsidRPr="004471CF" w14:paraId="1C6B1555" w14:textId="77777777" w:rsidTr="00F24494">
        <w:tc>
          <w:tcPr>
            <w:tcW w:w="1276" w:type="dxa"/>
            <w:shd w:val="clear" w:color="auto" w:fill="auto"/>
          </w:tcPr>
          <w:p w14:paraId="0C6A14B4"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2.8.</w:t>
            </w:r>
          </w:p>
        </w:tc>
        <w:tc>
          <w:tcPr>
            <w:tcW w:w="4253" w:type="dxa"/>
            <w:shd w:val="clear" w:color="auto" w:fill="auto"/>
          </w:tcPr>
          <w:p w14:paraId="5CA8F3CA"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Trumpalaikė socialinė globa</w:t>
            </w:r>
          </w:p>
        </w:tc>
        <w:tc>
          <w:tcPr>
            <w:tcW w:w="1417" w:type="dxa"/>
            <w:vAlign w:val="center"/>
          </w:tcPr>
          <w:p w14:paraId="589D6147"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w:t>
            </w:r>
          </w:p>
        </w:tc>
        <w:tc>
          <w:tcPr>
            <w:tcW w:w="1418" w:type="dxa"/>
            <w:vAlign w:val="center"/>
          </w:tcPr>
          <w:p w14:paraId="28A9B2EB"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5</w:t>
            </w:r>
          </w:p>
        </w:tc>
        <w:tc>
          <w:tcPr>
            <w:tcW w:w="1701" w:type="dxa"/>
            <w:shd w:val="clear" w:color="auto" w:fill="EBF1DD"/>
          </w:tcPr>
          <w:p w14:paraId="114197D9"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0,58</w:t>
            </w:r>
          </w:p>
        </w:tc>
      </w:tr>
      <w:tr w:rsidR="00760766" w:rsidRPr="004471CF" w14:paraId="69337622" w14:textId="77777777" w:rsidTr="00F24494">
        <w:tc>
          <w:tcPr>
            <w:tcW w:w="1276" w:type="dxa"/>
            <w:shd w:val="clear" w:color="auto" w:fill="auto"/>
          </w:tcPr>
          <w:p w14:paraId="531E2BE1"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ight="-107"/>
              <w:jc w:val="both"/>
              <w:rPr>
                <w:rFonts w:ascii="Times New Roman" w:hAnsi="Times New Roman" w:cs="Times New Roman"/>
                <w:sz w:val="24"/>
                <w:szCs w:val="24"/>
              </w:rPr>
            </w:pPr>
            <w:r w:rsidRPr="004471CF">
              <w:rPr>
                <w:rFonts w:ascii="Times New Roman" w:hAnsi="Times New Roman" w:cs="Times New Roman"/>
                <w:sz w:val="24"/>
                <w:szCs w:val="24"/>
              </w:rPr>
              <w:t>2.9.</w:t>
            </w:r>
          </w:p>
        </w:tc>
        <w:tc>
          <w:tcPr>
            <w:tcW w:w="4253" w:type="dxa"/>
            <w:shd w:val="clear" w:color="auto" w:fill="auto"/>
          </w:tcPr>
          <w:p w14:paraId="478633F3"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Laikinas atokvėpis (trumpalaikė ar (ir) dienos socialinė globa)</w:t>
            </w:r>
          </w:p>
        </w:tc>
        <w:tc>
          <w:tcPr>
            <w:tcW w:w="1417" w:type="dxa"/>
            <w:vAlign w:val="center"/>
          </w:tcPr>
          <w:p w14:paraId="0283C99F"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10</w:t>
            </w:r>
          </w:p>
        </w:tc>
        <w:tc>
          <w:tcPr>
            <w:tcW w:w="1418" w:type="dxa"/>
            <w:vAlign w:val="center"/>
          </w:tcPr>
          <w:p w14:paraId="14DA9229"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25</w:t>
            </w:r>
          </w:p>
        </w:tc>
        <w:tc>
          <w:tcPr>
            <w:tcW w:w="1701" w:type="dxa"/>
            <w:shd w:val="clear" w:color="auto" w:fill="EBF1DD"/>
          </w:tcPr>
          <w:p w14:paraId="2025E79F"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37DF1870" w14:textId="77777777" w:rsidTr="00F24494">
        <w:tc>
          <w:tcPr>
            <w:tcW w:w="1276" w:type="dxa"/>
            <w:shd w:val="clear" w:color="auto" w:fill="auto"/>
          </w:tcPr>
          <w:p w14:paraId="7647D91B"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2.10</w:t>
            </w:r>
          </w:p>
        </w:tc>
        <w:tc>
          <w:tcPr>
            <w:tcW w:w="4253" w:type="dxa"/>
            <w:shd w:val="clear" w:color="auto" w:fill="auto"/>
          </w:tcPr>
          <w:p w14:paraId="3D60CA15"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Ilgalaikė socialinė globa:</w:t>
            </w:r>
          </w:p>
        </w:tc>
        <w:tc>
          <w:tcPr>
            <w:tcW w:w="1417" w:type="dxa"/>
            <w:vAlign w:val="center"/>
          </w:tcPr>
          <w:p w14:paraId="45356969"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18" w:type="dxa"/>
            <w:vAlign w:val="center"/>
          </w:tcPr>
          <w:p w14:paraId="2D19BC8F" w14:textId="77777777" w:rsidR="00760766" w:rsidRPr="004471CF" w:rsidRDefault="00760766">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p>
        </w:tc>
        <w:tc>
          <w:tcPr>
            <w:tcW w:w="1701" w:type="dxa"/>
            <w:shd w:val="clear" w:color="auto" w:fill="EBF1DD"/>
          </w:tcPr>
          <w:p w14:paraId="4F638481"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color w:val="00000A"/>
                <w:sz w:val="24"/>
                <w:szCs w:val="24"/>
              </w:rPr>
            </w:pPr>
            <w:r w:rsidRPr="004471CF">
              <w:rPr>
                <w:rFonts w:ascii="Times New Roman" w:hAnsi="Times New Roman" w:cs="Times New Roman"/>
                <w:color w:val="00000A"/>
                <w:sz w:val="24"/>
                <w:szCs w:val="24"/>
              </w:rPr>
              <w:t>26,65</w:t>
            </w:r>
          </w:p>
        </w:tc>
      </w:tr>
      <w:tr w:rsidR="00760766" w:rsidRPr="004471CF" w14:paraId="0638D6AB" w14:textId="77777777" w:rsidTr="00F24494">
        <w:tc>
          <w:tcPr>
            <w:tcW w:w="1276" w:type="dxa"/>
            <w:shd w:val="clear" w:color="auto" w:fill="auto"/>
          </w:tcPr>
          <w:p w14:paraId="04B956C9"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sz w:val="24"/>
                <w:szCs w:val="24"/>
              </w:rPr>
            </w:pPr>
            <w:r w:rsidRPr="004471CF">
              <w:rPr>
                <w:rFonts w:ascii="Times New Roman" w:hAnsi="Times New Roman" w:cs="Times New Roman"/>
                <w:sz w:val="24"/>
                <w:szCs w:val="24"/>
              </w:rPr>
              <w:t>2.1</w:t>
            </w:r>
            <w:r w:rsidR="00F24494">
              <w:rPr>
                <w:rFonts w:ascii="Times New Roman" w:hAnsi="Times New Roman" w:cs="Times New Roman"/>
                <w:sz w:val="24"/>
                <w:szCs w:val="24"/>
              </w:rPr>
              <w:t>0.1</w:t>
            </w:r>
          </w:p>
        </w:tc>
        <w:tc>
          <w:tcPr>
            <w:tcW w:w="4253" w:type="dxa"/>
            <w:shd w:val="clear" w:color="auto" w:fill="auto"/>
          </w:tcPr>
          <w:p w14:paraId="5543052E"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grupinio gyvenimo namuose</w:t>
            </w:r>
          </w:p>
        </w:tc>
        <w:tc>
          <w:tcPr>
            <w:tcW w:w="1417" w:type="dxa"/>
            <w:vAlign w:val="center"/>
          </w:tcPr>
          <w:p w14:paraId="072A9D57"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w:t>
            </w:r>
          </w:p>
        </w:tc>
        <w:tc>
          <w:tcPr>
            <w:tcW w:w="1418" w:type="dxa"/>
            <w:vAlign w:val="center"/>
          </w:tcPr>
          <w:p w14:paraId="08E2CE1A"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sz w:val="24"/>
                <w:szCs w:val="24"/>
              </w:rPr>
            </w:pPr>
            <w:r w:rsidRPr="004471CF">
              <w:rPr>
                <w:rFonts w:ascii="Times New Roman" w:hAnsi="Times New Roman" w:cs="Times New Roman"/>
                <w:sz w:val="24"/>
                <w:szCs w:val="24"/>
              </w:rPr>
              <w:t>13</w:t>
            </w:r>
          </w:p>
        </w:tc>
        <w:tc>
          <w:tcPr>
            <w:tcW w:w="1701" w:type="dxa"/>
            <w:shd w:val="clear" w:color="auto" w:fill="EBF1DD"/>
          </w:tcPr>
          <w:p w14:paraId="00097778" w14:textId="77777777" w:rsidR="00760766" w:rsidRPr="004471CF" w:rsidRDefault="00306178">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6" w:hanging="428"/>
              <w:jc w:val="center"/>
              <w:rPr>
                <w:rFonts w:ascii="Times New Roman" w:hAnsi="Times New Roman" w:cs="Times New Roman"/>
                <w:color w:val="00000A"/>
                <w:sz w:val="24"/>
                <w:szCs w:val="24"/>
              </w:rPr>
            </w:pPr>
            <w:r w:rsidRPr="004471CF">
              <w:rPr>
                <w:rFonts w:ascii="Times New Roman" w:hAnsi="Times New Roman" w:cs="Times New Roman"/>
                <w:color w:val="00000A"/>
                <w:sz w:val="24"/>
                <w:szCs w:val="24"/>
              </w:rPr>
              <w:t>0</w:t>
            </w:r>
          </w:p>
        </w:tc>
      </w:tr>
      <w:tr w:rsidR="00760766" w:rsidRPr="004471CF" w14:paraId="4A1A5AF3" w14:textId="77777777" w:rsidTr="00F24494">
        <w:tc>
          <w:tcPr>
            <w:tcW w:w="1276" w:type="dxa"/>
            <w:shd w:val="clear" w:color="auto" w:fill="auto"/>
          </w:tcPr>
          <w:p w14:paraId="4D9007B5"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2.1</w:t>
            </w:r>
            <w:r w:rsidR="00F24494">
              <w:rPr>
                <w:rFonts w:ascii="Times New Roman" w:hAnsi="Times New Roman" w:cs="Times New Roman"/>
                <w:sz w:val="24"/>
                <w:szCs w:val="24"/>
              </w:rPr>
              <w:t>0.2</w:t>
            </w:r>
          </w:p>
        </w:tc>
        <w:tc>
          <w:tcPr>
            <w:tcW w:w="4253" w:type="dxa"/>
            <w:shd w:val="clear" w:color="auto" w:fill="auto"/>
          </w:tcPr>
          <w:p w14:paraId="29848AFB"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socialinės globos namuose, specializuotuose slaugos ir socialinės globos namuose</w:t>
            </w:r>
          </w:p>
        </w:tc>
        <w:tc>
          <w:tcPr>
            <w:tcW w:w="1417" w:type="dxa"/>
            <w:vAlign w:val="center"/>
          </w:tcPr>
          <w:p w14:paraId="5CD499D8"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30</w:t>
            </w:r>
          </w:p>
        </w:tc>
        <w:tc>
          <w:tcPr>
            <w:tcW w:w="1418" w:type="dxa"/>
            <w:vAlign w:val="center"/>
          </w:tcPr>
          <w:p w14:paraId="631EEB6D"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16</w:t>
            </w:r>
          </w:p>
        </w:tc>
        <w:tc>
          <w:tcPr>
            <w:tcW w:w="1701" w:type="dxa"/>
            <w:shd w:val="clear" w:color="auto" w:fill="EBF1DD"/>
          </w:tcPr>
          <w:p w14:paraId="343AAD6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7848B609" w14:textId="77777777" w:rsidTr="00F24494">
        <w:tc>
          <w:tcPr>
            <w:tcW w:w="1276" w:type="dxa"/>
            <w:shd w:val="clear" w:color="auto" w:fill="auto"/>
          </w:tcPr>
          <w:p w14:paraId="701FE7A7"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2.1</w:t>
            </w:r>
            <w:r w:rsidR="00F24494">
              <w:rPr>
                <w:rFonts w:ascii="Times New Roman" w:hAnsi="Times New Roman" w:cs="Times New Roman"/>
                <w:sz w:val="24"/>
                <w:szCs w:val="24"/>
              </w:rPr>
              <w:t>0.3</w:t>
            </w:r>
          </w:p>
        </w:tc>
        <w:tc>
          <w:tcPr>
            <w:tcW w:w="4253" w:type="dxa"/>
            <w:shd w:val="clear" w:color="auto" w:fill="auto"/>
          </w:tcPr>
          <w:p w14:paraId="1306E789"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įgūdžių ugdymas, palaikymas ir (ar) atkūrimas socialinėse dirbtuvėse</w:t>
            </w:r>
          </w:p>
        </w:tc>
        <w:tc>
          <w:tcPr>
            <w:tcW w:w="1417" w:type="dxa"/>
            <w:vAlign w:val="center"/>
          </w:tcPr>
          <w:p w14:paraId="0AED1B9C"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w:t>
            </w:r>
          </w:p>
        </w:tc>
        <w:tc>
          <w:tcPr>
            <w:tcW w:w="1418" w:type="dxa"/>
            <w:vAlign w:val="center"/>
          </w:tcPr>
          <w:p w14:paraId="4548E2EC"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6</w:t>
            </w:r>
          </w:p>
        </w:tc>
        <w:tc>
          <w:tcPr>
            <w:tcW w:w="1701" w:type="dxa"/>
            <w:shd w:val="clear" w:color="auto" w:fill="EBF1DD"/>
          </w:tcPr>
          <w:p w14:paraId="18365ADE"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3B8E6B74" w14:textId="77777777" w:rsidTr="00F24494">
        <w:tc>
          <w:tcPr>
            <w:tcW w:w="1276" w:type="dxa"/>
            <w:shd w:val="clear" w:color="auto" w:fill="auto"/>
          </w:tcPr>
          <w:p w14:paraId="187C6ABD"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b/>
                <w:sz w:val="24"/>
                <w:szCs w:val="24"/>
              </w:rPr>
            </w:pPr>
            <w:r w:rsidRPr="004471CF">
              <w:rPr>
                <w:rFonts w:ascii="Times New Roman" w:hAnsi="Times New Roman" w:cs="Times New Roman"/>
                <w:b/>
                <w:sz w:val="24"/>
                <w:szCs w:val="24"/>
              </w:rPr>
              <w:t>2.1</w:t>
            </w:r>
            <w:r w:rsidR="006E744B">
              <w:rPr>
                <w:rFonts w:ascii="Times New Roman" w:hAnsi="Times New Roman" w:cs="Times New Roman"/>
                <w:b/>
                <w:sz w:val="24"/>
                <w:szCs w:val="24"/>
              </w:rPr>
              <w:t>4</w:t>
            </w:r>
          </w:p>
        </w:tc>
        <w:tc>
          <w:tcPr>
            <w:tcW w:w="4253" w:type="dxa"/>
            <w:shd w:val="clear" w:color="auto" w:fill="auto"/>
          </w:tcPr>
          <w:p w14:paraId="781784B0" w14:textId="4B6E2A34"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Socialinių paslaugų gavėjų – darbingo amžiaus asmenų</w:t>
            </w:r>
            <w:r w:rsidR="00CD4F49">
              <w:rPr>
                <w:rFonts w:ascii="Times New Roman" w:hAnsi="Times New Roman" w:cs="Times New Roman"/>
                <w:b/>
                <w:sz w:val="24"/>
                <w:szCs w:val="24"/>
              </w:rPr>
              <w:t>, turinčių</w:t>
            </w:r>
            <w:r w:rsidRPr="004471CF">
              <w:rPr>
                <w:rFonts w:ascii="Times New Roman" w:hAnsi="Times New Roman" w:cs="Times New Roman"/>
                <w:b/>
                <w:sz w:val="24"/>
                <w:szCs w:val="24"/>
              </w:rPr>
              <w:t xml:space="preserve"> negali</w:t>
            </w:r>
            <w:r w:rsidR="00CD4F49">
              <w:rPr>
                <w:rFonts w:ascii="Times New Roman" w:hAnsi="Times New Roman" w:cs="Times New Roman"/>
                <w:b/>
                <w:sz w:val="24"/>
                <w:szCs w:val="24"/>
              </w:rPr>
              <w:t>ą,</w:t>
            </w:r>
            <w:r w:rsidRPr="004471CF">
              <w:rPr>
                <w:rFonts w:ascii="Times New Roman" w:hAnsi="Times New Roman" w:cs="Times New Roman"/>
                <w:b/>
                <w:sz w:val="24"/>
                <w:szCs w:val="24"/>
              </w:rPr>
              <w:t xml:space="preserve"> skaičius, tenkantis 1 000 darbingo amžiaus asmenų</w:t>
            </w:r>
            <w:r w:rsidR="00CD4F49">
              <w:rPr>
                <w:rFonts w:ascii="Times New Roman" w:hAnsi="Times New Roman" w:cs="Times New Roman"/>
                <w:b/>
                <w:sz w:val="24"/>
                <w:szCs w:val="24"/>
              </w:rPr>
              <w:t>,</w:t>
            </w:r>
            <w:r w:rsidRPr="004471CF">
              <w:rPr>
                <w:rFonts w:ascii="Times New Roman" w:hAnsi="Times New Roman" w:cs="Times New Roman"/>
                <w:b/>
                <w:sz w:val="24"/>
                <w:szCs w:val="24"/>
              </w:rPr>
              <w:t xml:space="preserve"> </w:t>
            </w:r>
            <w:r w:rsidR="00CD4F49">
              <w:rPr>
                <w:rFonts w:ascii="Times New Roman" w:hAnsi="Times New Roman" w:cs="Times New Roman"/>
                <w:b/>
                <w:sz w:val="24"/>
                <w:szCs w:val="24"/>
              </w:rPr>
              <w:t>turinčių</w:t>
            </w:r>
            <w:r w:rsidR="00CD4F49" w:rsidRPr="004471CF">
              <w:rPr>
                <w:rFonts w:ascii="Times New Roman" w:hAnsi="Times New Roman" w:cs="Times New Roman"/>
                <w:b/>
                <w:sz w:val="24"/>
                <w:szCs w:val="24"/>
              </w:rPr>
              <w:t xml:space="preserve"> negali</w:t>
            </w:r>
            <w:r w:rsidR="00CD4F49">
              <w:rPr>
                <w:rFonts w:ascii="Times New Roman" w:hAnsi="Times New Roman" w:cs="Times New Roman"/>
                <w:b/>
                <w:sz w:val="24"/>
                <w:szCs w:val="24"/>
              </w:rPr>
              <w:t>ą,</w:t>
            </w:r>
            <w:r w:rsidR="00CD4F49" w:rsidRPr="004471CF">
              <w:rPr>
                <w:rFonts w:ascii="Times New Roman" w:hAnsi="Times New Roman" w:cs="Times New Roman"/>
                <w:b/>
                <w:sz w:val="24"/>
                <w:szCs w:val="24"/>
              </w:rPr>
              <w:t xml:space="preserve"> </w:t>
            </w:r>
            <w:r w:rsidRPr="004471CF">
              <w:rPr>
                <w:rFonts w:ascii="Times New Roman" w:hAnsi="Times New Roman" w:cs="Times New Roman"/>
                <w:b/>
                <w:sz w:val="24"/>
                <w:szCs w:val="24"/>
              </w:rPr>
              <w:t xml:space="preserve">savivaldybėje, iš viso: </w:t>
            </w:r>
          </w:p>
        </w:tc>
        <w:tc>
          <w:tcPr>
            <w:tcW w:w="1417" w:type="dxa"/>
            <w:vAlign w:val="center"/>
          </w:tcPr>
          <w:p w14:paraId="394A3E56"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125</w:t>
            </w:r>
          </w:p>
        </w:tc>
        <w:tc>
          <w:tcPr>
            <w:tcW w:w="1418" w:type="dxa"/>
            <w:vAlign w:val="center"/>
          </w:tcPr>
          <w:p w14:paraId="7046406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180</w:t>
            </w:r>
          </w:p>
        </w:tc>
        <w:tc>
          <w:tcPr>
            <w:tcW w:w="1701" w:type="dxa"/>
            <w:shd w:val="clear" w:color="auto" w:fill="EBF1DD"/>
          </w:tcPr>
          <w:p w14:paraId="5220D2F5"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049D573"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42,49</w:t>
            </w:r>
          </w:p>
        </w:tc>
      </w:tr>
      <w:tr w:rsidR="00760766" w:rsidRPr="004471CF" w14:paraId="393ADC38" w14:textId="77777777" w:rsidTr="00F24494">
        <w:tc>
          <w:tcPr>
            <w:tcW w:w="1276" w:type="dxa"/>
            <w:shd w:val="clear" w:color="auto" w:fill="F2F2F2"/>
            <w:vAlign w:val="center"/>
          </w:tcPr>
          <w:p w14:paraId="61BD1057"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b/>
                <w:sz w:val="24"/>
                <w:szCs w:val="24"/>
              </w:rPr>
            </w:pPr>
            <w:r w:rsidRPr="004471CF">
              <w:rPr>
                <w:rFonts w:ascii="Times New Roman" w:hAnsi="Times New Roman" w:cs="Times New Roman"/>
                <w:b/>
                <w:sz w:val="24"/>
                <w:szCs w:val="24"/>
              </w:rPr>
              <w:t>3.</w:t>
            </w:r>
          </w:p>
        </w:tc>
        <w:tc>
          <w:tcPr>
            <w:tcW w:w="4253" w:type="dxa"/>
            <w:shd w:val="clear" w:color="auto" w:fill="F2F2F2"/>
            <w:vAlign w:val="center"/>
          </w:tcPr>
          <w:p w14:paraId="2D28B339"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 xml:space="preserve">Socialinės paslaugos vaikams (jų šeimoms) </w:t>
            </w:r>
          </w:p>
        </w:tc>
        <w:tc>
          <w:tcPr>
            <w:tcW w:w="2835" w:type="dxa"/>
            <w:gridSpan w:val="2"/>
            <w:shd w:val="clear" w:color="auto" w:fill="F2F2F2"/>
          </w:tcPr>
          <w:p w14:paraId="0D704E7A"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Gavėjų skaičius, tenkantis 1 000 vaikų savivaldybėje</w:t>
            </w:r>
          </w:p>
        </w:tc>
        <w:tc>
          <w:tcPr>
            <w:tcW w:w="1701" w:type="dxa"/>
            <w:shd w:val="clear" w:color="auto" w:fill="EBF1DD"/>
          </w:tcPr>
          <w:p w14:paraId="287F5DB6"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760766" w:rsidRPr="004471CF" w14:paraId="18C00F94"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1F26AA"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3.1.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01B04D4"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Socialinių įgūdžių ugdymas, palaikymas ir (ar) atkūrimas) asmens (šeimos) namuose (gavėjai – vaikai, kurių šeimoms teikiama socialinė priežiūra) </w:t>
            </w:r>
          </w:p>
        </w:tc>
        <w:tc>
          <w:tcPr>
            <w:tcW w:w="1417" w:type="dxa"/>
            <w:tcBorders>
              <w:top w:val="single" w:sz="4" w:space="0" w:color="000000"/>
              <w:left w:val="single" w:sz="4" w:space="0" w:color="000000"/>
              <w:bottom w:val="single" w:sz="4" w:space="0" w:color="000000"/>
              <w:right w:val="single" w:sz="4" w:space="0" w:color="000000"/>
            </w:tcBorders>
            <w:vAlign w:val="center"/>
          </w:tcPr>
          <w:p w14:paraId="4794EDEA"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50</w:t>
            </w:r>
          </w:p>
        </w:tc>
        <w:tc>
          <w:tcPr>
            <w:tcW w:w="1418" w:type="dxa"/>
            <w:tcBorders>
              <w:left w:val="single" w:sz="4" w:space="0" w:color="000000"/>
              <w:right w:val="single" w:sz="4" w:space="0" w:color="000000"/>
            </w:tcBorders>
            <w:vAlign w:val="center"/>
          </w:tcPr>
          <w:p w14:paraId="37780CFD"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56</w:t>
            </w:r>
          </w:p>
        </w:tc>
        <w:tc>
          <w:tcPr>
            <w:tcW w:w="1701" w:type="dxa"/>
            <w:tcBorders>
              <w:left w:val="single" w:sz="4" w:space="0" w:color="000000"/>
              <w:right w:val="single" w:sz="4" w:space="0" w:color="000000"/>
            </w:tcBorders>
            <w:shd w:val="clear" w:color="auto" w:fill="EBF1DD"/>
          </w:tcPr>
          <w:p w14:paraId="13971DBB" w14:textId="77777777" w:rsidR="00760766" w:rsidRPr="004471CF" w:rsidRDefault="00760766">
            <w:pPr>
              <w:tabs>
                <w:tab w:val="left" w:pos="1344"/>
              </w:tabs>
              <w:spacing w:after="0" w:line="240" w:lineRule="auto"/>
              <w:jc w:val="center"/>
              <w:rPr>
                <w:rFonts w:ascii="Times New Roman" w:hAnsi="Times New Roman" w:cs="Times New Roman"/>
                <w:sz w:val="24"/>
                <w:szCs w:val="24"/>
              </w:rPr>
            </w:pPr>
          </w:p>
          <w:p w14:paraId="275C3DEA"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4,56</w:t>
            </w:r>
          </w:p>
        </w:tc>
      </w:tr>
      <w:tr w:rsidR="00760766" w:rsidRPr="004471CF" w14:paraId="7AD37FA1"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2264E1"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3.2.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184C37D"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Vaikų dienos socialinė priežiūra </w:t>
            </w:r>
          </w:p>
        </w:tc>
        <w:tc>
          <w:tcPr>
            <w:tcW w:w="1417" w:type="dxa"/>
            <w:tcBorders>
              <w:top w:val="single" w:sz="4" w:space="0" w:color="000000"/>
              <w:left w:val="single" w:sz="4" w:space="0" w:color="000000"/>
              <w:bottom w:val="single" w:sz="4" w:space="0" w:color="000000"/>
              <w:right w:val="single" w:sz="4" w:space="0" w:color="000000"/>
            </w:tcBorders>
            <w:vAlign w:val="center"/>
          </w:tcPr>
          <w:p w14:paraId="2D4C4B48"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23</w:t>
            </w:r>
          </w:p>
        </w:tc>
        <w:tc>
          <w:tcPr>
            <w:tcW w:w="1418" w:type="dxa"/>
            <w:tcBorders>
              <w:left w:val="single" w:sz="4" w:space="0" w:color="000000"/>
              <w:right w:val="single" w:sz="4" w:space="0" w:color="000000"/>
            </w:tcBorders>
            <w:vAlign w:val="center"/>
          </w:tcPr>
          <w:p w14:paraId="62F0DDD3"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26</w:t>
            </w:r>
          </w:p>
        </w:tc>
        <w:tc>
          <w:tcPr>
            <w:tcW w:w="1701" w:type="dxa"/>
            <w:tcBorders>
              <w:left w:val="single" w:sz="4" w:space="0" w:color="000000"/>
              <w:right w:val="single" w:sz="4" w:space="0" w:color="000000"/>
            </w:tcBorders>
            <w:shd w:val="clear" w:color="auto" w:fill="EBF1DD"/>
          </w:tcPr>
          <w:p w14:paraId="4D7ACB3B"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12,89</w:t>
            </w:r>
          </w:p>
        </w:tc>
      </w:tr>
      <w:tr w:rsidR="00760766" w:rsidRPr="004471CF" w14:paraId="3FE08B21"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D44498"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3.3.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0582D7F"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Intensyvi krizių įveikimo pagalba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p>
        </w:tc>
        <w:tc>
          <w:tcPr>
            <w:tcW w:w="1417" w:type="dxa"/>
            <w:tcBorders>
              <w:top w:val="single" w:sz="4" w:space="0" w:color="000000"/>
              <w:left w:val="single" w:sz="4" w:space="0" w:color="000000"/>
              <w:bottom w:val="single" w:sz="4" w:space="0" w:color="000000"/>
              <w:right w:val="single" w:sz="4" w:space="0" w:color="000000"/>
            </w:tcBorders>
            <w:vAlign w:val="center"/>
          </w:tcPr>
          <w:p w14:paraId="61D63667"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w:t>
            </w:r>
          </w:p>
        </w:tc>
        <w:tc>
          <w:tcPr>
            <w:tcW w:w="1418" w:type="dxa"/>
            <w:tcBorders>
              <w:left w:val="single" w:sz="4" w:space="0" w:color="000000"/>
              <w:right w:val="single" w:sz="4" w:space="0" w:color="000000"/>
            </w:tcBorders>
            <w:vAlign w:val="center"/>
          </w:tcPr>
          <w:p w14:paraId="71F20261"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w:t>
            </w:r>
          </w:p>
        </w:tc>
        <w:tc>
          <w:tcPr>
            <w:tcW w:w="1701" w:type="dxa"/>
            <w:tcBorders>
              <w:left w:val="single" w:sz="4" w:space="0" w:color="000000"/>
              <w:right w:val="single" w:sz="4" w:space="0" w:color="000000"/>
            </w:tcBorders>
            <w:shd w:val="clear" w:color="auto" w:fill="EBF1DD"/>
          </w:tcPr>
          <w:p w14:paraId="6C5231D4" w14:textId="77777777" w:rsidR="00760766" w:rsidRPr="004471CF" w:rsidRDefault="00760766">
            <w:pPr>
              <w:tabs>
                <w:tab w:val="left" w:pos="1344"/>
              </w:tabs>
              <w:spacing w:after="0" w:line="240" w:lineRule="auto"/>
              <w:jc w:val="center"/>
              <w:rPr>
                <w:rFonts w:ascii="Times New Roman" w:hAnsi="Times New Roman" w:cs="Times New Roman"/>
                <w:sz w:val="24"/>
                <w:szCs w:val="24"/>
              </w:rPr>
            </w:pPr>
          </w:p>
          <w:p w14:paraId="284E961E" w14:textId="77777777" w:rsidR="00760766" w:rsidRPr="004471CF" w:rsidRDefault="00760766">
            <w:pPr>
              <w:tabs>
                <w:tab w:val="left" w:pos="1344"/>
              </w:tabs>
              <w:spacing w:after="0" w:line="240" w:lineRule="auto"/>
              <w:jc w:val="center"/>
              <w:rPr>
                <w:rFonts w:ascii="Times New Roman" w:hAnsi="Times New Roman" w:cs="Times New Roman"/>
                <w:sz w:val="24"/>
                <w:szCs w:val="24"/>
              </w:rPr>
            </w:pPr>
          </w:p>
          <w:p w14:paraId="69E1B95D" w14:textId="77777777" w:rsidR="00760766" w:rsidRPr="004471CF" w:rsidRDefault="00760766">
            <w:pPr>
              <w:tabs>
                <w:tab w:val="left" w:pos="1344"/>
              </w:tabs>
              <w:spacing w:after="0" w:line="240" w:lineRule="auto"/>
              <w:jc w:val="center"/>
              <w:rPr>
                <w:rFonts w:ascii="Times New Roman" w:hAnsi="Times New Roman" w:cs="Times New Roman"/>
                <w:sz w:val="24"/>
                <w:szCs w:val="24"/>
              </w:rPr>
            </w:pPr>
          </w:p>
          <w:p w14:paraId="13911508"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0,29</w:t>
            </w:r>
          </w:p>
        </w:tc>
      </w:tr>
      <w:tr w:rsidR="00760766" w:rsidRPr="004471CF" w14:paraId="4EB7688A"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4645CF"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b/>
                <w:sz w:val="24"/>
                <w:szCs w:val="24"/>
              </w:rPr>
            </w:pPr>
            <w:r w:rsidRPr="004471CF">
              <w:rPr>
                <w:rFonts w:ascii="Times New Roman" w:hAnsi="Times New Roman" w:cs="Times New Roman"/>
                <w:b/>
                <w:sz w:val="24"/>
                <w:szCs w:val="24"/>
              </w:rPr>
              <w:t>3.4.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6F0E15A"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eastAsia="Times" w:hAnsi="Times New Roman" w:cs="Times New Roman"/>
                <w:b/>
                <w:sz w:val="24"/>
                <w:szCs w:val="24"/>
              </w:rPr>
              <w:t>Socialinių paslaugų gavėjų – vaikų – skaičius, tenkantis 1 000 vaikų savivaldybėje, iš viso:</w:t>
            </w:r>
          </w:p>
        </w:tc>
        <w:tc>
          <w:tcPr>
            <w:tcW w:w="1417" w:type="dxa"/>
            <w:tcBorders>
              <w:top w:val="single" w:sz="4" w:space="0" w:color="000000"/>
              <w:left w:val="single" w:sz="4" w:space="0" w:color="000000"/>
              <w:bottom w:val="single" w:sz="4" w:space="0" w:color="000000"/>
              <w:right w:val="single" w:sz="4" w:space="0" w:color="000000"/>
            </w:tcBorders>
          </w:tcPr>
          <w:p w14:paraId="52021AA7"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eastAsia="Times" w:hAnsi="Times New Roman" w:cs="Times New Roman"/>
                <w:b/>
                <w:sz w:val="24"/>
                <w:szCs w:val="24"/>
              </w:rPr>
              <w:t>76</w:t>
            </w:r>
          </w:p>
        </w:tc>
        <w:tc>
          <w:tcPr>
            <w:tcW w:w="1418" w:type="dxa"/>
            <w:tcBorders>
              <w:left w:val="single" w:sz="4" w:space="0" w:color="000000"/>
              <w:right w:val="single" w:sz="4" w:space="0" w:color="000000"/>
            </w:tcBorders>
          </w:tcPr>
          <w:p w14:paraId="35C55428" w14:textId="77777777" w:rsidR="00760766" w:rsidRPr="004471CF" w:rsidRDefault="00306178">
            <w:pPr>
              <w:tabs>
                <w:tab w:val="left" w:pos="1344"/>
              </w:tabs>
              <w:spacing w:after="0" w:line="240" w:lineRule="auto"/>
              <w:jc w:val="center"/>
              <w:rPr>
                <w:rFonts w:ascii="Times New Roman" w:hAnsi="Times New Roman" w:cs="Times New Roman"/>
                <w:b/>
                <w:sz w:val="24"/>
                <w:szCs w:val="24"/>
              </w:rPr>
            </w:pPr>
            <w:r w:rsidRPr="004471CF">
              <w:rPr>
                <w:rFonts w:ascii="Times New Roman" w:eastAsia="Times" w:hAnsi="Times New Roman" w:cs="Times New Roman"/>
                <w:b/>
                <w:sz w:val="24"/>
                <w:szCs w:val="24"/>
              </w:rPr>
              <w:t>87</w:t>
            </w:r>
          </w:p>
        </w:tc>
        <w:tc>
          <w:tcPr>
            <w:tcW w:w="1701" w:type="dxa"/>
            <w:tcBorders>
              <w:left w:val="single" w:sz="4" w:space="0" w:color="000000"/>
              <w:right w:val="single" w:sz="4" w:space="0" w:color="000000"/>
            </w:tcBorders>
            <w:shd w:val="clear" w:color="auto" w:fill="EBF1DD"/>
          </w:tcPr>
          <w:p w14:paraId="6E3A540D" w14:textId="77777777" w:rsidR="00760766" w:rsidRPr="004471CF" w:rsidRDefault="00306178">
            <w:pPr>
              <w:tabs>
                <w:tab w:val="left" w:pos="1344"/>
              </w:tabs>
              <w:spacing w:after="0" w:line="240" w:lineRule="auto"/>
              <w:jc w:val="center"/>
              <w:rPr>
                <w:rFonts w:ascii="Times New Roman" w:eastAsia="Times" w:hAnsi="Times New Roman" w:cs="Times New Roman"/>
                <w:b/>
                <w:sz w:val="24"/>
                <w:szCs w:val="24"/>
              </w:rPr>
            </w:pPr>
            <w:r w:rsidRPr="004471CF">
              <w:rPr>
                <w:rFonts w:ascii="Times New Roman" w:eastAsia="Times" w:hAnsi="Times New Roman" w:cs="Times New Roman"/>
                <w:b/>
                <w:sz w:val="24"/>
                <w:szCs w:val="24"/>
              </w:rPr>
              <w:t>17,74</w:t>
            </w:r>
          </w:p>
        </w:tc>
      </w:tr>
      <w:tr w:rsidR="00760766" w:rsidRPr="004471CF" w14:paraId="111C9788"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324CAC"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b/>
                <w:sz w:val="24"/>
                <w:szCs w:val="24"/>
              </w:rPr>
            </w:pPr>
            <w:r w:rsidRPr="004471CF">
              <w:rPr>
                <w:rFonts w:ascii="Times New Roman" w:hAnsi="Times New Roman" w:cs="Times New Roman"/>
                <w:b/>
                <w:sz w:val="24"/>
                <w:szCs w:val="24"/>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B45AD2" w14:textId="54D750CC"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Socialinės paslaugos vaikams</w:t>
            </w:r>
            <w:r w:rsidR="00CD4F49">
              <w:rPr>
                <w:rFonts w:ascii="Times New Roman" w:hAnsi="Times New Roman" w:cs="Times New Roman"/>
                <w:b/>
                <w:sz w:val="24"/>
                <w:szCs w:val="24"/>
              </w:rPr>
              <w:t>, turintiems</w:t>
            </w:r>
            <w:r w:rsidRPr="004471CF">
              <w:rPr>
                <w:rFonts w:ascii="Times New Roman" w:hAnsi="Times New Roman" w:cs="Times New Roman"/>
                <w:b/>
                <w:sz w:val="24"/>
                <w:szCs w:val="24"/>
              </w:rPr>
              <w:t xml:space="preserve"> negali</w:t>
            </w:r>
            <w:r w:rsidR="00CD4F49">
              <w:rPr>
                <w:rFonts w:ascii="Times New Roman" w:hAnsi="Times New Roman" w:cs="Times New Roman"/>
                <w:b/>
                <w:sz w:val="24"/>
                <w:szCs w:val="24"/>
              </w:rPr>
              <w:t>ą,</w:t>
            </w:r>
            <w:r w:rsidRPr="004471CF">
              <w:rPr>
                <w:rFonts w:ascii="Times New Roman" w:hAnsi="Times New Roman" w:cs="Times New Roman"/>
                <w:b/>
                <w:sz w:val="24"/>
                <w:szCs w:val="24"/>
              </w:rPr>
              <w:t xml:space="preserve"> (jų šeimoms)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B0CF957" w14:textId="54593311" w:rsidR="00760766" w:rsidRPr="004471CF" w:rsidRDefault="00306178">
            <w:pPr>
              <w:tabs>
                <w:tab w:val="left" w:pos="1344"/>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Gavėjų skaičius, tenkantis 1 000 vaikų</w:t>
            </w:r>
            <w:r w:rsidR="00122354">
              <w:rPr>
                <w:rFonts w:ascii="Times New Roman" w:hAnsi="Times New Roman" w:cs="Times New Roman"/>
                <w:b/>
                <w:sz w:val="24"/>
                <w:szCs w:val="24"/>
              </w:rPr>
              <w:t>,</w:t>
            </w:r>
            <w:r w:rsidRPr="004471CF">
              <w:rPr>
                <w:rFonts w:ascii="Times New Roman" w:hAnsi="Times New Roman" w:cs="Times New Roman"/>
                <w:b/>
                <w:sz w:val="24"/>
                <w:szCs w:val="24"/>
              </w:rPr>
              <w:t xml:space="preserve"> </w:t>
            </w:r>
            <w:r w:rsidR="00122354">
              <w:rPr>
                <w:rFonts w:ascii="Times New Roman" w:hAnsi="Times New Roman" w:cs="Times New Roman"/>
                <w:b/>
                <w:sz w:val="24"/>
                <w:szCs w:val="24"/>
              </w:rPr>
              <w:t>turinčių</w:t>
            </w:r>
            <w:r w:rsidR="00122354" w:rsidRPr="004471CF">
              <w:rPr>
                <w:rFonts w:ascii="Times New Roman" w:hAnsi="Times New Roman" w:cs="Times New Roman"/>
                <w:b/>
                <w:sz w:val="24"/>
                <w:szCs w:val="24"/>
              </w:rPr>
              <w:t xml:space="preserve"> negali</w:t>
            </w:r>
            <w:r w:rsidR="00122354">
              <w:rPr>
                <w:rFonts w:ascii="Times New Roman" w:hAnsi="Times New Roman" w:cs="Times New Roman"/>
                <w:b/>
                <w:sz w:val="24"/>
                <w:szCs w:val="24"/>
              </w:rPr>
              <w:t>ą,</w:t>
            </w:r>
            <w:r w:rsidRPr="004471CF">
              <w:rPr>
                <w:rFonts w:ascii="Times New Roman" w:hAnsi="Times New Roman" w:cs="Times New Roman"/>
                <w:b/>
                <w:sz w:val="24"/>
                <w:szCs w:val="24"/>
              </w:rPr>
              <w:t xml:space="preserve"> savivaldybėje</w:t>
            </w:r>
          </w:p>
        </w:tc>
        <w:tc>
          <w:tcPr>
            <w:tcW w:w="1701" w:type="dxa"/>
            <w:tcBorders>
              <w:top w:val="single" w:sz="4" w:space="0" w:color="000000"/>
              <w:left w:val="single" w:sz="4" w:space="0" w:color="000000"/>
              <w:bottom w:val="single" w:sz="4" w:space="0" w:color="000000"/>
              <w:right w:val="single" w:sz="4" w:space="0" w:color="000000"/>
            </w:tcBorders>
            <w:shd w:val="clear" w:color="auto" w:fill="EBF1DD"/>
          </w:tcPr>
          <w:p w14:paraId="4BC64A48" w14:textId="77777777" w:rsidR="00760766" w:rsidRPr="004471CF" w:rsidRDefault="00760766">
            <w:pPr>
              <w:tabs>
                <w:tab w:val="left" w:pos="1344"/>
              </w:tabs>
              <w:spacing w:after="0" w:line="240" w:lineRule="auto"/>
              <w:jc w:val="center"/>
              <w:rPr>
                <w:rFonts w:ascii="Times New Roman" w:hAnsi="Times New Roman" w:cs="Times New Roman"/>
                <w:b/>
                <w:sz w:val="24"/>
                <w:szCs w:val="24"/>
              </w:rPr>
            </w:pPr>
          </w:p>
        </w:tc>
      </w:tr>
      <w:tr w:rsidR="00760766" w:rsidRPr="004471CF" w14:paraId="56EDF24A"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EDFB0D"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4.1.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4C4CF82"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Laikinas atokvėpis (socialinė priežiūra asmens namuose)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D596107"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30</w:t>
            </w:r>
          </w:p>
        </w:tc>
        <w:tc>
          <w:tcPr>
            <w:tcW w:w="1418" w:type="dxa"/>
            <w:tcBorders>
              <w:left w:val="single" w:sz="4" w:space="0" w:color="000000"/>
              <w:right w:val="single" w:sz="4" w:space="0" w:color="000000"/>
            </w:tcBorders>
            <w:vAlign w:val="center"/>
          </w:tcPr>
          <w:p w14:paraId="48EC293A"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100</w:t>
            </w:r>
          </w:p>
        </w:tc>
        <w:tc>
          <w:tcPr>
            <w:tcW w:w="1701" w:type="dxa"/>
            <w:tcBorders>
              <w:left w:val="single" w:sz="4" w:space="0" w:color="000000"/>
              <w:right w:val="single" w:sz="4" w:space="0" w:color="000000"/>
            </w:tcBorders>
            <w:shd w:val="clear" w:color="auto" w:fill="EBF1DD"/>
          </w:tcPr>
          <w:p w14:paraId="26F66E30"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76236C72"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74EC56"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4.2.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D9B3E7C"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trike/>
                <w:sz w:val="24"/>
                <w:szCs w:val="24"/>
              </w:rPr>
            </w:pPr>
            <w:r w:rsidRPr="004471CF">
              <w:rPr>
                <w:rFonts w:ascii="Times New Roman" w:hAnsi="Times New Roman" w:cs="Times New Roman"/>
                <w:sz w:val="24"/>
                <w:szCs w:val="24"/>
              </w:rPr>
              <w:t xml:space="preserve">Dienos socialinė globa asmens namuose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7B9116F"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10</w:t>
            </w:r>
          </w:p>
        </w:tc>
        <w:tc>
          <w:tcPr>
            <w:tcW w:w="1418" w:type="dxa"/>
            <w:tcBorders>
              <w:left w:val="single" w:sz="4" w:space="0" w:color="000000"/>
              <w:right w:val="single" w:sz="4" w:space="0" w:color="000000"/>
            </w:tcBorders>
            <w:vAlign w:val="center"/>
          </w:tcPr>
          <w:p w14:paraId="21DEB468"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13</w:t>
            </w:r>
          </w:p>
        </w:tc>
        <w:tc>
          <w:tcPr>
            <w:tcW w:w="1701" w:type="dxa"/>
            <w:tcBorders>
              <w:left w:val="single" w:sz="4" w:space="0" w:color="000000"/>
              <w:right w:val="single" w:sz="4" w:space="0" w:color="000000"/>
            </w:tcBorders>
            <w:shd w:val="clear" w:color="auto" w:fill="EBF1DD"/>
          </w:tcPr>
          <w:p w14:paraId="77BBAE87"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1,85</w:t>
            </w:r>
          </w:p>
        </w:tc>
      </w:tr>
      <w:tr w:rsidR="00760766" w:rsidRPr="004471CF" w14:paraId="30DAB08F"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0457E9"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4.3.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B79E69E" w14:textId="5E480F49" w:rsidR="00760766" w:rsidRPr="004471CF" w:rsidRDefault="00306178" w:rsidP="001223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Dienos socialinė globa ar socialinė priežiūra įstaigoje</w:t>
            </w:r>
            <w:r w:rsidR="00122354">
              <w:rPr>
                <w:rFonts w:ascii="Times New Roman" w:hAnsi="Times New Roman" w:cs="Times New Roman"/>
                <w:sz w:val="24"/>
                <w:szCs w:val="24"/>
              </w:rPr>
              <w:t xml:space="preserve"> </w:t>
            </w:r>
            <w:r w:rsidRPr="004471CF">
              <w:rPr>
                <w:rFonts w:ascii="Times New Roman" w:hAnsi="Times New Roman" w:cs="Times New Roman"/>
                <w:sz w:val="24"/>
                <w:szCs w:val="24"/>
              </w:rPr>
              <w:t xml:space="preserve">(dienos centre ar kt.) </w:t>
            </w:r>
          </w:p>
        </w:tc>
        <w:tc>
          <w:tcPr>
            <w:tcW w:w="1417" w:type="dxa"/>
            <w:tcBorders>
              <w:top w:val="single" w:sz="4" w:space="0" w:color="000000"/>
              <w:left w:val="single" w:sz="4" w:space="0" w:color="000000"/>
              <w:bottom w:val="single" w:sz="4" w:space="0" w:color="000000"/>
              <w:right w:val="single" w:sz="4" w:space="0" w:color="000000"/>
            </w:tcBorders>
            <w:vAlign w:val="center"/>
          </w:tcPr>
          <w:p w14:paraId="4E90FE9C"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170</w:t>
            </w:r>
          </w:p>
        </w:tc>
        <w:tc>
          <w:tcPr>
            <w:tcW w:w="1418" w:type="dxa"/>
            <w:tcBorders>
              <w:left w:val="single" w:sz="4" w:space="0" w:color="000000"/>
              <w:right w:val="single" w:sz="4" w:space="0" w:color="000000"/>
            </w:tcBorders>
            <w:vAlign w:val="center"/>
          </w:tcPr>
          <w:p w14:paraId="2B847DE4"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250</w:t>
            </w:r>
          </w:p>
        </w:tc>
        <w:tc>
          <w:tcPr>
            <w:tcW w:w="1701" w:type="dxa"/>
            <w:tcBorders>
              <w:left w:val="single" w:sz="4" w:space="0" w:color="000000"/>
              <w:right w:val="single" w:sz="4" w:space="0" w:color="000000"/>
            </w:tcBorders>
            <w:shd w:val="clear" w:color="auto" w:fill="EBF1DD"/>
          </w:tcPr>
          <w:p w14:paraId="14DE57CB"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39,9</w:t>
            </w:r>
          </w:p>
        </w:tc>
      </w:tr>
      <w:tr w:rsidR="00760766" w:rsidRPr="004471CF" w14:paraId="4EA5B3E3"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B41F10"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4.4.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9187CBC"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Laikinas atokvėpis (trumpalaikė ar (ir) dienos socialinė globa) </w:t>
            </w:r>
          </w:p>
        </w:tc>
        <w:tc>
          <w:tcPr>
            <w:tcW w:w="1417" w:type="dxa"/>
            <w:tcBorders>
              <w:top w:val="single" w:sz="4" w:space="0" w:color="000000"/>
              <w:left w:val="single" w:sz="4" w:space="0" w:color="000000"/>
              <w:bottom w:val="single" w:sz="4" w:space="0" w:color="000000"/>
              <w:right w:val="single" w:sz="4" w:space="0" w:color="000000"/>
            </w:tcBorders>
            <w:vAlign w:val="center"/>
          </w:tcPr>
          <w:p w14:paraId="2B75FC8F"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50</w:t>
            </w:r>
          </w:p>
        </w:tc>
        <w:tc>
          <w:tcPr>
            <w:tcW w:w="1418" w:type="dxa"/>
            <w:tcBorders>
              <w:left w:val="single" w:sz="4" w:space="0" w:color="000000"/>
              <w:right w:val="single" w:sz="4" w:space="0" w:color="000000"/>
            </w:tcBorders>
            <w:vAlign w:val="center"/>
          </w:tcPr>
          <w:p w14:paraId="6866BFA1"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140</w:t>
            </w:r>
          </w:p>
        </w:tc>
        <w:tc>
          <w:tcPr>
            <w:tcW w:w="1701" w:type="dxa"/>
            <w:tcBorders>
              <w:left w:val="single" w:sz="4" w:space="0" w:color="000000"/>
              <w:right w:val="single" w:sz="4" w:space="0" w:color="000000"/>
            </w:tcBorders>
            <w:shd w:val="clear" w:color="auto" w:fill="EBF1DD"/>
          </w:tcPr>
          <w:p w14:paraId="48D280D8"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3ED46009"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F2E800"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4.5.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2BB2E5B" w14:textId="581193B9"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Ilgalaikė (trumpalaikė) socialinė globa vaikams</w:t>
            </w:r>
            <w:r w:rsidR="00122354">
              <w:rPr>
                <w:rFonts w:ascii="Times New Roman" w:hAnsi="Times New Roman" w:cs="Times New Roman"/>
                <w:sz w:val="24"/>
                <w:szCs w:val="24"/>
              </w:rPr>
              <w:t>,</w:t>
            </w:r>
            <w:r w:rsidRPr="004471CF">
              <w:rPr>
                <w:rFonts w:ascii="Times New Roman" w:hAnsi="Times New Roman" w:cs="Times New Roman"/>
                <w:sz w:val="24"/>
                <w:szCs w:val="24"/>
              </w:rPr>
              <w:t xml:space="preserve"> </w:t>
            </w:r>
            <w:r w:rsidR="00122354" w:rsidRPr="00122354">
              <w:rPr>
                <w:rFonts w:ascii="Times New Roman" w:hAnsi="Times New Roman" w:cs="Times New Roman"/>
                <w:sz w:val="24"/>
                <w:szCs w:val="24"/>
              </w:rPr>
              <w:t>turintiems negalią</w:t>
            </w:r>
            <w:r w:rsidR="00122354">
              <w:rPr>
                <w:rFonts w:ascii="Times New Roman" w:hAnsi="Times New Roman" w:cs="Times New Roman"/>
                <w:sz w:val="24"/>
                <w:szCs w:val="24"/>
              </w:rPr>
              <w:t>,</w:t>
            </w:r>
            <w:r w:rsidR="00122354" w:rsidRPr="00122354">
              <w:rPr>
                <w:rFonts w:ascii="Times New Roman" w:hAnsi="Times New Roman" w:cs="Times New Roman"/>
                <w:sz w:val="24"/>
                <w:szCs w:val="24"/>
              </w:rPr>
              <w:t xml:space="preserve"> </w:t>
            </w:r>
            <w:r w:rsidRPr="004471CF">
              <w:rPr>
                <w:rFonts w:ascii="Times New Roman" w:hAnsi="Times New Roman" w:cs="Times New Roman"/>
                <w:sz w:val="24"/>
                <w:szCs w:val="24"/>
              </w:rPr>
              <w:t>socialinės globos namuose vaikams</w:t>
            </w:r>
            <w:r w:rsidR="00122354">
              <w:rPr>
                <w:rFonts w:ascii="Times New Roman" w:hAnsi="Times New Roman" w:cs="Times New Roman"/>
                <w:sz w:val="24"/>
                <w:szCs w:val="24"/>
              </w:rPr>
              <w:t>,</w:t>
            </w:r>
            <w:r w:rsidRPr="004471CF">
              <w:rPr>
                <w:rFonts w:ascii="Times New Roman" w:hAnsi="Times New Roman" w:cs="Times New Roman"/>
                <w:sz w:val="24"/>
                <w:szCs w:val="24"/>
              </w:rPr>
              <w:t xml:space="preserve"> </w:t>
            </w:r>
            <w:r w:rsidR="00122354" w:rsidRPr="00122354">
              <w:rPr>
                <w:rFonts w:ascii="Times New Roman" w:hAnsi="Times New Roman" w:cs="Times New Roman"/>
                <w:sz w:val="24"/>
                <w:szCs w:val="24"/>
              </w:rPr>
              <w:t>turintiems negalią</w:t>
            </w:r>
            <w:r w:rsidRPr="004471CF">
              <w:rPr>
                <w:rFonts w:ascii="Times New Roman" w:hAnsi="Times New Roman" w:cs="Times New Roman"/>
                <w:sz w:val="24"/>
                <w:szCs w:val="24"/>
              </w:rPr>
              <w:t xml:space="preserve">, specializuotuose slaugos ir socialinės globos namuose </w:t>
            </w:r>
          </w:p>
        </w:tc>
        <w:tc>
          <w:tcPr>
            <w:tcW w:w="1417" w:type="dxa"/>
            <w:tcBorders>
              <w:top w:val="single" w:sz="4" w:space="0" w:color="000000"/>
              <w:left w:val="single" w:sz="4" w:space="0" w:color="000000"/>
              <w:bottom w:val="single" w:sz="4" w:space="0" w:color="000000"/>
              <w:right w:val="single" w:sz="4" w:space="0" w:color="000000"/>
            </w:tcBorders>
            <w:vAlign w:val="center"/>
          </w:tcPr>
          <w:p w14:paraId="31EE112E"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w:t>
            </w:r>
          </w:p>
        </w:tc>
        <w:tc>
          <w:tcPr>
            <w:tcW w:w="1418" w:type="dxa"/>
            <w:tcBorders>
              <w:left w:val="single" w:sz="4" w:space="0" w:color="000000"/>
              <w:right w:val="single" w:sz="4" w:space="0" w:color="000000"/>
            </w:tcBorders>
            <w:vAlign w:val="center"/>
          </w:tcPr>
          <w:p w14:paraId="1515ED6D"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w:t>
            </w:r>
          </w:p>
        </w:tc>
        <w:tc>
          <w:tcPr>
            <w:tcW w:w="1701" w:type="dxa"/>
            <w:tcBorders>
              <w:left w:val="single" w:sz="4" w:space="0" w:color="000000"/>
              <w:right w:val="single" w:sz="4" w:space="0" w:color="000000"/>
            </w:tcBorders>
            <w:shd w:val="clear" w:color="auto" w:fill="EBF1DD"/>
          </w:tcPr>
          <w:p w14:paraId="05422EAA" w14:textId="77777777" w:rsidR="00760766" w:rsidRPr="004471CF" w:rsidRDefault="00760766">
            <w:pPr>
              <w:tabs>
                <w:tab w:val="left" w:pos="1344"/>
              </w:tabs>
              <w:spacing w:after="0" w:line="240" w:lineRule="auto"/>
              <w:jc w:val="center"/>
              <w:rPr>
                <w:rFonts w:ascii="Times New Roman" w:hAnsi="Times New Roman" w:cs="Times New Roman"/>
                <w:sz w:val="24"/>
                <w:szCs w:val="24"/>
              </w:rPr>
            </w:pPr>
          </w:p>
          <w:p w14:paraId="5704EED9" w14:textId="77777777" w:rsidR="00760766" w:rsidRPr="004471CF" w:rsidRDefault="00760766">
            <w:pPr>
              <w:tabs>
                <w:tab w:val="left" w:pos="1344"/>
              </w:tabs>
              <w:spacing w:after="0" w:line="240" w:lineRule="auto"/>
              <w:jc w:val="center"/>
              <w:rPr>
                <w:rFonts w:ascii="Times New Roman" w:hAnsi="Times New Roman" w:cs="Times New Roman"/>
                <w:sz w:val="24"/>
                <w:szCs w:val="24"/>
              </w:rPr>
            </w:pPr>
          </w:p>
          <w:p w14:paraId="734BD26C"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9,26</w:t>
            </w:r>
          </w:p>
        </w:tc>
      </w:tr>
      <w:tr w:rsidR="00760766" w:rsidRPr="004471CF" w14:paraId="62576566"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751B33"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4.6.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BA15CE0" w14:textId="731570A3"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b/>
                <w:sz w:val="24"/>
                <w:szCs w:val="24"/>
              </w:rPr>
              <w:t>Socialinių paslaugų gavėjų – vaikų</w:t>
            </w:r>
            <w:r w:rsidR="00122354">
              <w:rPr>
                <w:rFonts w:ascii="Times New Roman" w:hAnsi="Times New Roman" w:cs="Times New Roman"/>
                <w:b/>
                <w:sz w:val="24"/>
                <w:szCs w:val="24"/>
              </w:rPr>
              <w:t>,</w:t>
            </w:r>
            <w:r w:rsidRPr="004471CF">
              <w:rPr>
                <w:rFonts w:ascii="Times New Roman" w:hAnsi="Times New Roman" w:cs="Times New Roman"/>
                <w:b/>
                <w:sz w:val="24"/>
                <w:szCs w:val="24"/>
              </w:rPr>
              <w:t xml:space="preserve"> </w:t>
            </w:r>
            <w:r w:rsidR="00122354">
              <w:rPr>
                <w:rFonts w:ascii="Times New Roman" w:hAnsi="Times New Roman" w:cs="Times New Roman"/>
                <w:b/>
                <w:sz w:val="24"/>
                <w:szCs w:val="24"/>
              </w:rPr>
              <w:t>turinčių</w:t>
            </w:r>
            <w:r w:rsidR="00122354" w:rsidRPr="004471CF">
              <w:rPr>
                <w:rFonts w:ascii="Times New Roman" w:hAnsi="Times New Roman" w:cs="Times New Roman"/>
                <w:b/>
                <w:sz w:val="24"/>
                <w:szCs w:val="24"/>
              </w:rPr>
              <w:t xml:space="preserve"> negali</w:t>
            </w:r>
            <w:r w:rsidR="00122354">
              <w:rPr>
                <w:rFonts w:ascii="Times New Roman" w:hAnsi="Times New Roman" w:cs="Times New Roman"/>
                <w:b/>
                <w:sz w:val="24"/>
                <w:szCs w:val="24"/>
              </w:rPr>
              <w:t>ą,</w:t>
            </w:r>
            <w:r w:rsidRPr="004471CF">
              <w:rPr>
                <w:rFonts w:ascii="Times New Roman" w:hAnsi="Times New Roman" w:cs="Times New Roman"/>
                <w:b/>
                <w:sz w:val="24"/>
                <w:szCs w:val="24"/>
              </w:rPr>
              <w:t xml:space="preserve"> – skaičius, tenkantis 1 000 vaikų</w:t>
            </w:r>
            <w:r w:rsidR="00122354">
              <w:rPr>
                <w:rFonts w:ascii="Times New Roman" w:hAnsi="Times New Roman" w:cs="Times New Roman"/>
                <w:b/>
                <w:sz w:val="24"/>
                <w:szCs w:val="24"/>
              </w:rPr>
              <w:t>,</w:t>
            </w:r>
            <w:r w:rsidRPr="004471CF">
              <w:rPr>
                <w:rFonts w:ascii="Times New Roman" w:hAnsi="Times New Roman" w:cs="Times New Roman"/>
                <w:b/>
                <w:sz w:val="24"/>
                <w:szCs w:val="24"/>
              </w:rPr>
              <w:t xml:space="preserve"> </w:t>
            </w:r>
            <w:r w:rsidR="00122354">
              <w:rPr>
                <w:rFonts w:ascii="Times New Roman" w:hAnsi="Times New Roman" w:cs="Times New Roman"/>
                <w:b/>
                <w:sz w:val="24"/>
                <w:szCs w:val="24"/>
              </w:rPr>
              <w:t>turinčių</w:t>
            </w:r>
            <w:r w:rsidR="00122354" w:rsidRPr="004471CF">
              <w:rPr>
                <w:rFonts w:ascii="Times New Roman" w:hAnsi="Times New Roman" w:cs="Times New Roman"/>
                <w:b/>
                <w:sz w:val="24"/>
                <w:szCs w:val="24"/>
              </w:rPr>
              <w:t xml:space="preserve"> negali</w:t>
            </w:r>
            <w:r w:rsidR="00122354">
              <w:rPr>
                <w:rFonts w:ascii="Times New Roman" w:hAnsi="Times New Roman" w:cs="Times New Roman"/>
                <w:b/>
                <w:sz w:val="24"/>
                <w:szCs w:val="24"/>
              </w:rPr>
              <w:t>ą,</w:t>
            </w:r>
            <w:r w:rsidR="00122354" w:rsidRPr="004471CF">
              <w:rPr>
                <w:rFonts w:ascii="Times New Roman" w:hAnsi="Times New Roman" w:cs="Times New Roman"/>
                <w:b/>
                <w:sz w:val="24"/>
                <w:szCs w:val="24"/>
              </w:rPr>
              <w:t xml:space="preserve"> </w:t>
            </w:r>
            <w:r w:rsidRPr="004471CF">
              <w:rPr>
                <w:rFonts w:ascii="Times New Roman" w:hAnsi="Times New Roman" w:cs="Times New Roman"/>
                <w:b/>
                <w:sz w:val="24"/>
                <w:szCs w:val="24"/>
              </w:rPr>
              <w:t>savivaldybėje, iš viso:</w:t>
            </w:r>
          </w:p>
        </w:tc>
        <w:tc>
          <w:tcPr>
            <w:tcW w:w="1417" w:type="dxa"/>
            <w:tcBorders>
              <w:top w:val="single" w:sz="4" w:space="0" w:color="000000"/>
              <w:left w:val="single" w:sz="4" w:space="0" w:color="000000"/>
              <w:bottom w:val="single" w:sz="4" w:space="0" w:color="000000"/>
              <w:right w:val="single" w:sz="4" w:space="0" w:color="000000"/>
            </w:tcBorders>
            <w:vAlign w:val="center"/>
          </w:tcPr>
          <w:p w14:paraId="0874E634"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eastAsia="Times" w:hAnsi="Times New Roman" w:cs="Times New Roman"/>
                <w:b/>
                <w:sz w:val="24"/>
                <w:szCs w:val="24"/>
              </w:rPr>
              <w:t>265</w:t>
            </w:r>
          </w:p>
        </w:tc>
        <w:tc>
          <w:tcPr>
            <w:tcW w:w="1418" w:type="dxa"/>
            <w:tcBorders>
              <w:left w:val="single" w:sz="4" w:space="0" w:color="000000"/>
              <w:right w:val="single" w:sz="4" w:space="0" w:color="000000"/>
            </w:tcBorders>
            <w:vAlign w:val="center"/>
          </w:tcPr>
          <w:p w14:paraId="07B010CA" w14:textId="77777777" w:rsidR="00760766" w:rsidRPr="004471CF" w:rsidRDefault="00306178">
            <w:pPr>
              <w:tabs>
                <w:tab w:val="left" w:pos="1344"/>
              </w:tabs>
              <w:spacing w:after="0" w:line="240" w:lineRule="auto"/>
              <w:jc w:val="center"/>
              <w:rPr>
                <w:rFonts w:ascii="Times New Roman" w:hAnsi="Times New Roman" w:cs="Times New Roman"/>
                <w:b/>
                <w:sz w:val="24"/>
                <w:szCs w:val="24"/>
              </w:rPr>
            </w:pPr>
            <w:r w:rsidRPr="004471CF">
              <w:rPr>
                <w:rFonts w:ascii="Times New Roman" w:eastAsia="Times" w:hAnsi="Times New Roman" w:cs="Times New Roman"/>
                <w:b/>
                <w:sz w:val="24"/>
                <w:szCs w:val="24"/>
              </w:rPr>
              <w:t>507</w:t>
            </w:r>
          </w:p>
        </w:tc>
        <w:tc>
          <w:tcPr>
            <w:tcW w:w="1701" w:type="dxa"/>
            <w:tcBorders>
              <w:left w:val="single" w:sz="4" w:space="0" w:color="000000"/>
              <w:right w:val="single" w:sz="4" w:space="0" w:color="000000"/>
            </w:tcBorders>
            <w:shd w:val="clear" w:color="auto" w:fill="EBF1DD"/>
          </w:tcPr>
          <w:p w14:paraId="0880DC32" w14:textId="77777777" w:rsidR="00760766" w:rsidRPr="004471CF" w:rsidRDefault="00760766">
            <w:pPr>
              <w:tabs>
                <w:tab w:val="left" w:pos="1344"/>
              </w:tabs>
              <w:spacing w:after="0" w:line="240" w:lineRule="auto"/>
              <w:jc w:val="center"/>
              <w:rPr>
                <w:rFonts w:ascii="Times New Roman" w:eastAsia="Times" w:hAnsi="Times New Roman" w:cs="Times New Roman"/>
                <w:b/>
                <w:sz w:val="24"/>
                <w:szCs w:val="24"/>
              </w:rPr>
            </w:pPr>
          </w:p>
          <w:p w14:paraId="528C103A" w14:textId="77777777" w:rsidR="00760766" w:rsidRPr="004471CF" w:rsidRDefault="00306178">
            <w:pPr>
              <w:tabs>
                <w:tab w:val="left" w:pos="1344"/>
              </w:tabs>
              <w:spacing w:after="0" w:line="240" w:lineRule="auto"/>
              <w:jc w:val="center"/>
              <w:rPr>
                <w:rFonts w:ascii="Times New Roman" w:eastAsia="Times" w:hAnsi="Times New Roman" w:cs="Times New Roman"/>
                <w:b/>
                <w:sz w:val="24"/>
                <w:szCs w:val="24"/>
              </w:rPr>
            </w:pPr>
            <w:r w:rsidRPr="004471CF">
              <w:rPr>
                <w:rFonts w:ascii="Times New Roman" w:eastAsia="Times" w:hAnsi="Times New Roman" w:cs="Times New Roman"/>
                <w:b/>
                <w:sz w:val="24"/>
                <w:szCs w:val="24"/>
              </w:rPr>
              <w:t>50,01</w:t>
            </w:r>
          </w:p>
        </w:tc>
      </w:tr>
      <w:tr w:rsidR="00760766" w:rsidRPr="004471CF" w14:paraId="769E4E9F"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D9DC36"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b/>
                <w:sz w:val="24"/>
                <w:szCs w:val="24"/>
              </w:rPr>
            </w:pPr>
            <w:r w:rsidRPr="004471CF">
              <w:rPr>
                <w:rFonts w:ascii="Times New Roman" w:hAnsi="Times New Roman" w:cs="Times New Roman"/>
                <w:b/>
                <w:sz w:val="24"/>
                <w:szCs w:val="24"/>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AEE68A" w14:textId="4437B154" w:rsidR="00760766" w:rsidRPr="004471CF" w:rsidRDefault="00306178" w:rsidP="001223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Socialinės paslaugos likusiems be tėvų globos vaikams</w:t>
            </w:r>
            <w:r w:rsidR="00122354">
              <w:rPr>
                <w:rFonts w:ascii="Times New Roman" w:hAnsi="Times New Roman" w:cs="Times New Roman"/>
                <w:b/>
                <w:sz w:val="24"/>
                <w:szCs w:val="24"/>
              </w:rPr>
              <w:t xml:space="preserve"> </w:t>
            </w:r>
            <w:r w:rsidRPr="004471CF">
              <w:rPr>
                <w:rFonts w:ascii="Times New Roman" w:hAnsi="Times New Roman" w:cs="Times New Roman"/>
                <w:b/>
                <w:sz w:val="24"/>
                <w:szCs w:val="24"/>
              </w:rPr>
              <w:t>(jų šeimoms)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8CF0D94" w14:textId="77777777" w:rsidR="00760766" w:rsidRPr="004471CF" w:rsidRDefault="00306178">
            <w:pPr>
              <w:tabs>
                <w:tab w:val="left" w:pos="1344"/>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Gavėjų skaičius, tenkantis 1 000 vaikų, kuriems nustatyta globa (rūpyba), savivaldybėje</w:t>
            </w:r>
          </w:p>
        </w:tc>
        <w:tc>
          <w:tcPr>
            <w:tcW w:w="1701" w:type="dxa"/>
            <w:tcBorders>
              <w:top w:val="single" w:sz="4" w:space="0" w:color="000000"/>
              <w:left w:val="single" w:sz="4" w:space="0" w:color="000000"/>
              <w:bottom w:val="single" w:sz="4" w:space="0" w:color="000000"/>
              <w:right w:val="single" w:sz="4" w:space="0" w:color="000000"/>
            </w:tcBorders>
            <w:shd w:val="clear" w:color="auto" w:fill="EBF1DD"/>
          </w:tcPr>
          <w:p w14:paraId="1A48D19E" w14:textId="77777777" w:rsidR="00760766" w:rsidRPr="004471CF" w:rsidRDefault="00760766">
            <w:pPr>
              <w:tabs>
                <w:tab w:val="left" w:pos="1344"/>
              </w:tabs>
              <w:spacing w:after="0" w:line="240" w:lineRule="auto"/>
              <w:jc w:val="center"/>
              <w:rPr>
                <w:rFonts w:ascii="Times New Roman" w:hAnsi="Times New Roman" w:cs="Times New Roman"/>
                <w:b/>
                <w:sz w:val="24"/>
                <w:szCs w:val="24"/>
              </w:rPr>
            </w:pPr>
          </w:p>
        </w:tc>
      </w:tr>
      <w:tr w:rsidR="00760766" w:rsidRPr="004471CF" w14:paraId="3FCFB847"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3B1AC1"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5.1.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07E34A8"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A"/>
                <w:sz w:val="24"/>
                <w:szCs w:val="24"/>
              </w:rPr>
            </w:pPr>
            <w:r w:rsidRPr="004471CF">
              <w:rPr>
                <w:rFonts w:ascii="Times New Roman" w:hAnsi="Times New Roman" w:cs="Times New Roman"/>
                <w:color w:val="00000A"/>
                <w:sz w:val="24"/>
                <w:szCs w:val="24"/>
              </w:rPr>
              <w:t>Pagalba globėjams (rūpintojams), budintiems globotojams, įtėviams ir šeimynų dalyviams ar besirengiantiems jais tapti (gavėjai – vaikai, kurių globėjai (rūpintojai), budintys globotojai, įtėviai ir šeimynų dalyviai gauna pagalbą)</w:t>
            </w:r>
          </w:p>
        </w:tc>
        <w:tc>
          <w:tcPr>
            <w:tcW w:w="1417" w:type="dxa"/>
            <w:tcBorders>
              <w:top w:val="single" w:sz="4" w:space="0" w:color="000000"/>
              <w:left w:val="single" w:sz="4" w:space="0" w:color="000000"/>
              <w:bottom w:val="single" w:sz="4" w:space="0" w:color="000000"/>
              <w:right w:val="single" w:sz="4" w:space="0" w:color="000000"/>
            </w:tcBorders>
            <w:vAlign w:val="center"/>
          </w:tcPr>
          <w:p w14:paraId="24B6E301"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A"/>
                <w:sz w:val="24"/>
                <w:szCs w:val="24"/>
              </w:rPr>
            </w:pPr>
            <w:r w:rsidRPr="004471CF">
              <w:rPr>
                <w:rFonts w:ascii="Times New Roman" w:hAnsi="Times New Roman" w:cs="Times New Roman"/>
                <w:color w:val="00000A"/>
                <w:sz w:val="24"/>
                <w:szCs w:val="24"/>
              </w:rPr>
              <w:t>500</w:t>
            </w:r>
          </w:p>
        </w:tc>
        <w:tc>
          <w:tcPr>
            <w:tcW w:w="1418" w:type="dxa"/>
            <w:tcBorders>
              <w:left w:val="single" w:sz="4" w:space="0" w:color="000000"/>
              <w:right w:val="single" w:sz="4" w:space="0" w:color="000000"/>
            </w:tcBorders>
            <w:vAlign w:val="center"/>
          </w:tcPr>
          <w:p w14:paraId="172F6C44" w14:textId="77777777" w:rsidR="00760766" w:rsidRPr="004471CF" w:rsidRDefault="00306178">
            <w:pPr>
              <w:tabs>
                <w:tab w:val="left" w:pos="1344"/>
              </w:tabs>
              <w:spacing w:after="0" w:line="240" w:lineRule="auto"/>
              <w:jc w:val="center"/>
              <w:rPr>
                <w:rFonts w:ascii="Times New Roman" w:hAnsi="Times New Roman" w:cs="Times New Roman"/>
                <w:color w:val="00000A"/>
                <w:sz w:val="24"/>
                <w:szCs w:val="24"/>
              </w:rPr>
            </w:pPr>
            <w:r w:rsidRPr="004471CF">
              <w:rPr>
                <w:rFonts w:ascii="Times New Roman" w:hAnsi="Times New Roman" w:cs="Times New Roman"/>
                <w:color w:val="00000A"/>
                <w:sz w:val="24"/>
                <w:szCs w:val="24"/>
              </w:rPr>
              <w:t>700</w:t>
            </w:r>
          </w:p>
        </w:tc>
        <w:tc>
          <w:tcPr>
            <w:tcW w:w="1701" w:type="dxa"/>
            <w:tcBorders>
              <w:left w:val="single" w:sz="4" w:space="0" w:color="000000"/>
              <w:right w:val="single" w:sz="4" w:space="0" w:color="000000"/>
            </w:tcBorders>
            <w:shd w:val="clear" w:color="auto" w:fill="EBF1DD"/>
          </w:tcPr>
          <w:p w14:paraId="11592A72" w14:textId="77777777" w:rsidR="00760766" w:rsidRPr="004471CF" w:rsidRDefault="00760766">
            <w:pPr>
              <w:tabs>
                <w:tab w:val="left" w:pos="1344"/>
              </w:tabs>
              <w:spacing w:after="0" w:line="240" w:lineRule="auto"/>
              <w:jc w:val="center"/>
              <w:rPr>
                <w:rFonts w:ascii="Times New Roman" w:hAnsi="Times New Roman" w:cs="Times New Roman"/>
                <w:color w:val="00000A"/>
                <w:sz w:val="24"/>
                <w:szCs w:val="24"/>
              </w:rPr>
            </w:pPr>
          </w:p>
          <w:p w14:paraId="24BE24AB" w14:textId="77777777" w:rsidR="00760766" w:rsidRPr="004471CF" w:rsidRDefault="00760766">
            <w:pPr>
              <w:tabs>
                <w:tab w:val="left" w:pos="1344"/>
              </w:tabs>
              <w:spacing w:after="0" w:line="240" w:lineRule="auto"/>
              <w:jc w:val="center"/>
              <w:rPr>
                <w:rFonts w:ascii="Times New Roman" w:hAnsi="Times New Roman" w:cs="Times New Roman"/>
                <w:color w:val="00000A"/>
                <w:sz w:val="24"/>
                <w:szCs w:val="24"/>
              </w:rPr>
            </w:pPr>
          </w:p>
          <w:p w14:paraId="2D917203" w14:textId="77777777" w:rsidR="00760766" w:rsidRPr="004471CF" w:rsidRDefault="00306178">
            <w:pPr>
              <w:tabs>
                <w:tab w:val="left" w:pos="1344"/>
              </w:tabs>
              <w:spacing w:after="0" w:line="240" w:lineRule="auto"/>
              <w:jc w:val="center"/>
              <w:rPr>
                <w:rFonts w:ascii="Times New Roman" w:hAnsi="Times New Roman" w:cs="Times New Roman"/>
                <w:color w:val="00000A"/>
                <w:sz w:val="24"/>
                <w:szCs w:val="24"/>
              </w:rPr>
            </w:pPr>
            <w:r w:rsidRPr="004471CF">
              <w:rPr>
                <w:rFonts w:ascii="Times New Roman" w:hAnsi="Times New Roman" w:cs="Times New Roman"/>
                <w:color w:val="00000A"/>
                <w:sz w:val="24"/>
                <w:szCs w:val="24"/>
              </w:rPr>
              <w:t>8,59</w:t>
            </w:r>
          </w:p>
        </w:tc>
      </w:tr>
      <w:tr w:rsidR="00760766" w:rsidRPr="004471CF" w14:paraId="04D8C846"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DD57CF"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5.2.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C7E55C6"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Ilgalaikė (trumpalaikė) socialinė globa:</w:t>
            </w:r>
          </w:p>
        </w:tc>
        <w:tc>
          <w:tcPr>
            <w:tcW w:w="1417" w:type="dxa"/>
            <w:tcBorders>
              <w:top w:val="single" w:sz="4" w:space="0" w:color="000000"/>
              <w:left w:val="single" w:sz="4" w:space="0" w:color="000000"/>
              <w:bottom w:val="single" w:sz="4" w:space="0" w:color="000000"/>
              <w:right w:val="single" w:sz="4" w:space="0" w:color="000000"/>
            </w:tcBorders>
            <w:vAlign w:val="center"/>
          </w:tcPr>
          <w:p w14:paraId="05AD61E7" w14:textId="77777777" w:rsidR="00760766" w:rsidRPr="004471CF" w:rsidRDefault="00760766">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18" w:type="dxa"/>
            <w:tcBorders>
              <w:left w:val="single" w:sz="4" w:space="0" w:color="000000"/>
              <w:right w:val="single" w:sz="4" w:space="0" w:color="000000"/>
            </w:tcBorders>
            <w:vAlign w:val="center"/>
          </w:tcPr>
          <w:p w14:paraId="67918DA4" w14:textId="77777777" w:rsidR="00760766" w:rsidRPr="004471CF" w:rsidRDefault="00760766">
            <w:pPr>
              <w:tabs>
                <w:tab w:val="left" w:pos="1344"/>
              </w:tabs>
              <w:spacing w:after="0" w:line="240" w:lineRule="auto"/>
              <w:jc w:val="center"/>
              <w:rPr>
                <w:rFonts w:ascii="Times New Roman" w:hAnsi="Times New Roman" w:cs="Times New Roman"/>
                <w:sz w:val="24"/>
                <w:szCs w:val="24"/>
              </w:rPr>
            </w:pPr>
          </w:p>
        </w:tc>
        <w:tc>
          <w:tcPr>
            <w:tcW w:w="1701" w:type="dxa"/>
            <w:tcBorders>
              <w:left w:val="single" w:sz="4" w:space="0" w:color="000000"/>
              <w:right w:val="single" w:sz="4" w:space="0" w:color="000000"/>
            </w:tcBorders>
            <w:shd w:val="clear" w:color="auto" w:fill="EBF1DD"/>
          </w:tcPr>
          <w:p w14:paraId="55F3CBA8"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w:t>
            </w:r>
          </w:p>
        </w:tc>
      </w:tr>
      <w:tr w:rsidR="00760766" w:rsidRPr="004471CF" w14:paraId="2D3DD73D" w14:textId="77777777" w:rsidTr="00F24494">
        <w:trPr>
          <w:trHeight w:val="291"/>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87C98C"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5.</w:t>
            </w:r>
            <w:r w:rsidR="00F24494">
              <w:rPr>
                <w:rFonts w:ascii="Times New Roman" w:hAnsi="Times New Roman" w:cs="Times New Roman"/>
                <w:sz w:val="24"/>
                <w:szCs w:val="24"/>
              </w:rPr>
              <w:t>2.1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34BC876"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šeimynose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3D565772"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60</w:t>
            </w:r>
          </w:p>
        </w:tc>
        <w:tc>
          <w:tcPr>
            <w:tcW w:w="1418" w:type="dxa"/>
            <w:tcBorders>
              <w:left w:val="single" w:sz="4" w:space="0" w:color="000000"/>
              <w:right w:val="single" w:sz="4" w:space="0" w:color="000000"/>
            </w:tcBorders>
            <w:vAlign w:val="center"/>
          </w:tcPr>
          <w:p w14:paraId="34657E91"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65</w:t>
            </w:r>
          </w:p>
        </w:tc>
        <w:tc>
          <w:tcPr>
            <w:tcW w:w="1701" w:type="dxa"/>
            <w:tcBorders>
              <w:left w:val="single" w:sz="4" w:space="0" w:color="000000"/>
              <w:right w:val="single" w:sz="4" w:space="0" w:color="000000"/>
            </w:tcBorders>
            <w:shd w:val="clear" w:color="auto" w:fill="EBF1DD"/>
          </w:tcPr>
          <w:p w14:paraId="34B54576" w14:textId="77777777" w:rsidR="00760766" w:rsidRPr="004471CF" w:rsidRDefault="00760766">
            <w:pPr>
              <w:tabs>
                <w:tab w:val="left" w:pos="1344"/>
              </w:tabs>
              <w:spacing w:after="0" w:line="240" w:lineRule="auto"/>
              <w:jc w:val="center"/>
              <w:rPr>
                <w:rFonts w:ascii="Times New Roman" w:hAnsi="Times New Roman" w:cs="Times New Roman"/>
                <w:sz w:val="24"/>
                <w:szCs w:val="24"/>
              </w:rPr>
            </w:pPr>
          </w:p>
          <w:p w14:paraId="29368FF8" w14:textId="77777777" w:rsidR="00760766" w:rsidRPr="004471CF" w:rsidRDefault="00306178">
            <w:pPr>
              <w:tabs>
                <w:tab w:val="left" w:pos="1344"/>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0,14</w:t>
            </w:r>
          </w:p>
        </w:tc>
      </w:tr>
      <w:tr w:rsidR="00760766" w:rsidRPr="004471CF" w14:paraId="66D27589"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771734"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trike/>
                <w:sz w:val="24"/>
                <w:szCs w:val="24"/>
              </w:rPr>
            </w:pPr>
            <w:r w:rsidRPr="004471CF">
              <w:rPr>
                <w:rFonts w:ascii="Times New Roman" w:hAnsi="Times New Roman" w:cs="Times New Roman"/>
                <w:sz w:val="24"/>
                <w:szCs w:val="24"/>
              </w:rPr>
              <w:t>5.2.</w:t>
            </w:r>
            <w:r w:rsidR="00F24494">
              <w:rPr>
                <w:rFonts w:ascii="Times New Roman" w:hAnsi="Times New Roman" w:cs="Times New Roman"/>
                <w:sz w:val="24"/>
                <w:szCs w:val="24"/>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BC1E9C6"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bendruomeniniuose vaikų globos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6932407F"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120</w:t>
            </w:r>
          </w:p>
        </w:tc>
        <w:tc>
          <w:tcPr>
            <w:tcW w:w="1418" w:type="dxa"/>
            <w:tcBorders>
              <w:left w:val="single" w:sz="4" w:space="0" w:color="000000"/>
              <w:right w:val="single" w:sz="4" w:space="0" w:color="000000"/>
            </w:tcBorders>
            <w:vAlign w:val="center"/>
          </w:tcPr>
          <w:p w14:paraId="47E133BC"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130</w:t>
            </w:r>
          </w:p>
        </w:tc>
        <w:tc>
          <w:tcPr>
            <w:tcW w:w="1701" w:type="dxa"/>
            <w:tcBorders>
              <w:left w:val="single" w:sz="4" w:space="0" w:color="000000"/>
              <w:right w:val="single" w:sz="4" w:space="0" w:color="000000"/>
            </w:tcBorders>
            <w:shd w:val="clear" w:color="auto" w:fill="EBF1DD"/>
          </w:tcPr>
          <w:p w14:paraId="4E63D440"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1,5</w:t>
            </w:r>
          </w:p>
        </w:tc>
      </w:tr>
      <w:tr w:rsidR="00760766" w:rsidRPr="004471CF" w14:paraId="267A58B9"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F40441"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b/>
                <w:sz w:val="24"/>
                <w:szCs w:val="24"/>
              </w:rPr>
            </w:pPr>
            <w:r w:rsidRPr="004471CF">
              <w:rPr>
                <w:rFonts w:ascii="Times New Roman" w:hAnsi="Times New Roman" w:cs="Times New Roman"/>
                <w:b/>
                <w:sz w:val="24"/>
                <w:szCs w:val="24"/>
              </w:rPr>
              <w:t>5.3.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53F246"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Socialinių paslaugų gavėjų – likusių be tėvų globos vaikų – skaičius, tenkantis 1 000 vaikų, kuriems nustatyta globa (rūpyba), savivaldybėje, iš viso:</w:t>
            </w:r>
          </w:p>
        </w:tc>
        <w:tc>
          <w:tcPr>
            <w:tcW w:w="1417" w:type="dxa"/>
            <w:tcBorders>
              <w:top w:val="single" w:sz="4" w:space="0" w:color="000000"/>
              <w:left w:val="single" w:sz="4" w:space="0" w:color="000000"/>
              <w:bottom w:val="single" w:sz="4" w:space="0" w:color="000000"/>
              <w:right w:val="single" w:sz="4" w:space="0" w:color="000000"/>
            </w:tcBorders>
            <w:vAlign w:val="center"/>
          </w:tcPr>
          <w:p w14:paraId="6D825E43"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680</w:t>
            </w:r>
          </w:p>
        </w:tc>
        <w:tc>
          <w:tcPr>
            <w:tcW w:w="1418" w:type="dxa"/>
            <w:tcBorders>
              <w:left w:val="single" w:sz="4" w:space="0" w:color="000000"/>
              <w:right w:val="single" w:sz="4" w:space="0" w:color="000000"/>
            </w:tcBorders>
            <w:vAlign w:val="center"/>
          </w:tcPr>
          <w:p w14:paraId="3D6733B1"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895</w:t>
            </w:r>
          </w:p>
        </w:tc>
        <w:tc>
          <w:tcPr>
            <w:tcW w:w="1701" w:type="dxa"/>
            <w:tcBorders>
              <w:left w:val="single" w:sz="4" w:space="0" w:color="000000"/>
              <w:right w:val="single" w:sz="4" w:space="0" w:color="000000"/>
            </w:tcBorders>
            <w:shd w:val="clear" w:color="auto" w:fill="EBF1DD"/>
          </w:tcPr>
          <w:p w14:paraId="3B36D0D0" w14:textId="77777777" w:rsidR="00760766" w:rsidRPr="004471CF" w:rsidRDefault="00760766">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0F5884A"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16,24</w:t>
            </w:r>
          </w:p>
        </w:tc>
      </w:tr>
      <w:tr w:rsidR="00760766" w:rsidRPr="004471CF" w14:paraId="1C85F45A"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EAA82E1"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b/>
                <w:sz w:val="24"/>
                <w:szCs w:val="24"/>
              </w:rPr>
            </w:pPr>
            <w:r w:rsidRPr="004471CF">
              <w:rPr>
                <w:rFonts w:ascii="Times New Roman" w:hAnsi="Times New Roman" w:cs="Times New Roman"/>
                <w:b/>
                <w:sz w:val="24"/>
                <w:szCs w:val="24"/>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6BCB21"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Palydėjimo paslauga jaunuoliams (jų šeimoms)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85C7F36" w14:textId="381F4A0C"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Gavėjų skaičius, tenkantis 1 000 asmenų nuo 16 iki 24 metų</w:t>
            </w:r>
            <w:r w:rsidR="00122354">
              <w:rPr>
                <w:rFonts w:ascii="Times New Roman" w:hAnsi="Times New Roman" w:cs="Times New Roman"/>
                <w:b/>
                <w:sz w:val="24"/>
                <w:szCs w:val="24"/>
              </w:rPr>
              <w:t>,</w:t>
            </w:r>
            <w:r w:rsidRPr="004471CF">
              <w:rPr>
                <w:rFonts w:ascii="Times New Roman" w:hAnsi="Times New Roman" w:cs="Times New Roman"/>
                <w:b/>
                <w:sz w:val="24"/>
                <w:szCs w:val="24"/>
              </w:rPr>
              <w:t xml:space="preserve"> savivaldybėje</w:t>
            </w:r>
          </w:p>
        </w:tc>
        <w:tc>
          <w:tcPr>
            <w:tcW w:w="1701" w:type="dxa"/>
            <w:tcBorders>
              <w:top w:val="single" w:sz="4" w:space="0" w:color="000000"/>
              <w:left w:val="single" w:sz="4" w:space="0" w:color="000000"/>
              <w:bottom w:val="single" w:sz="4" w:space="0" w:color="000000"/>
              <w:right w:val="single" w:sz="4" w:space="0" w:color="000000"/>
            </w:tcBorders>
            <w:shd w:val="clear" w:color="auto" w:fill="EBF1DD"/>
          </w:tcPr>
          <w:p w14:paraId="0F892CBC" w14:textId="77777777" w:rsidR="00760766" w:rsidRPr="004471CF" w:rsidRDefault="00760766">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760766" w:rsidRPr="004471CF" w14:paraId="68885981"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FBE22E"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sz w:val="24"/>
                <w:szCs w:val="24"/>
              </w:rPr>
            </w:pPr>
            <w:r w:rsidRPr="004471CF">
              <w:rPr>
                <w:rFonts w:ascii="Times New Roman" w:hAnsi="Times New Roman" w:cs="Times New Roman"/>
                <w:sz w:val="24"/>
                <w:szCs w:val="24"/>
              </w:rPr>
              <w:t>6.1.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75F8FA" w14:textId="73D29B16" w:rsidR="00760766" w:rsidRPr="004471CF" w:rsidRDefault="00306178" w:rsidP="001223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su laikinu apgyvendinimu</w:t>
            </w:r>
            <w:r w:rsidR="00122354">
              <w:rPr>
                <w:rFonts w:ascii="Times New Roman" w:hAnsi="Times New Roman" w:cs="Times New Roman"/>
                <w:sz w:val="24"/>
                <w:szCs w:val="24"/>
              </w:rPr>
              <w:t xml:space="preserve"> </w:t>
            </w:r>
            <w:r w:rsidRPr="004471CF">
              <w:rPr>
                <w:rFonts w:ascii="Times New Roman" w:hAnsi="Times New Roman" w:cs="Times New Roman"/>
                <w:sz w:val="24"/>
                <w:szCs w:val="24"/>
              </w:rPr>
              <w:t>(savarankiško gyvenimo namuose ar apsaugotame būste)</w:t>
            </w:r>
          </w:p>
        </w:tc>
        <w:tc>
          <w:tcPr>
            <w:tcW w:w="1417" w:type="dxa"/>
            <w:tcBorders>
              <w:top w:val="single" w:sz="4" w:space="0" w:color="000000"/>
              <w:left w:val="single" w:sz="4" w:space="0" w:color="000000"/>
              <w:bottom w:val="single" w:sz="4" w:space="0" w:color="000000"/>
              <w:right w:val="single" w:sz="4" w:space="0" w:color="000000"/>
            </w:tcBorders>
            <w:vAlign w:val="center"/>
          </w:tcPr>
          <w:p w14:paraId="2EDD5661"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1418" w:type="dxa"/>
            <w:tcBorders>
              <w:left w:val="single" w:sz="4" w:space="0" w:color="000000"/>
              <w:right w:val="single" w:sz="4" w:space="0" w:color="000000"/>
            </w:tcBorders>
            <w:vAlign w:val="center"/>
          </w:tcPr>
          <w:p w14:paraId="7C478C9E"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w:t>
            </w:r>
          </w:p>
        </w:tc>
        <w:tc>
          <w:tcPr>
            <w:tcW w:w="1701" w:type="dxa"/>
            <w:tcBorders>
              <w:left w:val="single" w:sz="4" w:space="0" w:color="000000"/>
              <w:right w:val="single" w:sz="4" w:space="0" w:color="000000"/>
            </w:tcBorders>
            <w:shd w:val="clear" w:color="auto" w:fill="EBF1DD"/>
          </w:tcPr>
          <w:p w14:paraId="5FEA913E" w14:textId="77777777" w:rsidR="00760766" w:rsidRPr="004471CF" w:rsidRDefault="00760766">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44D2DD80"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0,26</w:t>
            </w:r>
          </w:p>
        </w:tc>
      </w:tr>
      <w:tr w:rsidR="00760766" w:rsidRPr="004471CF" w14:paraId="6039EBD8"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DE9A2E"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sz w:val="24"/>
                <w:szCs w:val="24"/>
              </w:rPr>
            </w:pPr>
            <w:r w:rsidRPr="004471CF">
              <w:rPr>
                <w:rFonts w:ascii="Times New Roman" w:hAnsi="Times New Roman" w:cs="Times New Roman"/>
                <w:sz w:val="24"/>
                <w:szCs w:val="24"/>
              </w:rPr>
              <w:t>6.2.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695F066" w14:textId="6977E87F" w:rsidR="00760766" w:rsidRPr="004471CF" w:rsidRDefault="00306178" w:rsidP="001223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be laikino apgyvendinimo</w:t>
            </w:r>
            <w:r w:rsidR="00122354">
              <w:rPr>
                <w:rFonts w:ascii="Times New Roman" w:hAnsi="Times New Roman" w:cs="Times New Roman"/>
                <w:sz w:val="24"/>
                <w:szCs w:val="24"/>
              </w:rPr>
              <w:t xml:space="preserve"> </w:t>
            </w:r>
            <w:r w:rsidRPr="004471CF">
              <w:rPr>
                <w:rFonts w:ascii="Times New Roman" w:hAnsi="Times New Roman" w:cs="Times New Roman"/>
                <w:sz w:val="24"/>
                <w:szCs w:val="24"/>
              </w:rPr>
              <w:t>(socialinių paslaugų įstaigoje ar asmens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21346AF3"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10</w:t>
            </w:r>
          </w:p>
        </w:tc>
        <w:tc>
          <w:tcPr>
            <w:tcW w:w="1418" w:type="dxa"/>
            <w:tcBorders>
              <w:left w:val="single" w:sz="4" w:space="0" w:color="000000"/>
              <w:right w:val="single" w:sz="4" w:space="0" w:color="000000"/>
            </w:tcBorders>
            <w:vAlign w:val="center"/>
          </w:tcPr>
          <w:p w14:paraId="72F7A359"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15</w:t>
            </w:r>
          </w:p>
        </w:tc>
        <w:tc>
          <w:tcPr>
            <w:tcW w:w="1701" w:type="dxa"/>
            <w:tcBorders>
              <w:left w:val="single" w:sz="4" w:space="0" w:color="000000"/>
              <w:right w:val="single" w:sz="4" w:space="0" w:color="000000"/>
            </w:tcBorders>
            <w:shd w:val="clear" w:color="auto" w:fill="EBF1DD"/>
          </w:tcPr>
          <w:p w14:paraId="21427A94" w14:textId="77777777" w:rsidR="00760766" w:rsidRPr="004471CF" w:rsidRDefault="00760766">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0E655350" w14:textId="77777777" w:rsidR="00760766" w:rsidRPr="004471CF" w:rsidRDefault="00306178">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0,13</w:t>
            </w:r>
          </w:p>
        </w:tc>
      </w:tr>
      <w:tr w:rsidR="00760766" w:rsidRPr="004471CF" w14:paraId="6CCA7FE2"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997C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b/>
                <w:sz w:val="24"/>
                <w:szCs w:val="24"/>
              </w:rPr>
            </w:pPr>
            <w:r w:rsidRPr="004471CF">
              <w:rPr>
                <w:rFonts w:ascii="Times New Roman" w:hAnsi="Times New Roman" w:cs="Times New Roman"/>
                <w:b/>
                <w:sz w:val="24"/>
                <w:szCs w:val="24"/>
              </w:rPr>
              <w:t>6.3.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5DFC298"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Palydėjimo paslaugų gavėjų – jaunuolių – skaičius, tenkantis 1 000 asmenų nuo 16 iki 24 metų savivaldybėje, iš viso:</w:t>
            </w:r>
          </w:p>
        </w:tc>
        <w:tc>
          <w:tcPr>
            <w:tcW w:w="1417" w:type="dxa"/>
            <w:tcBorders>
              <w:top w:val="single" w:sz="4" w:space="0" w:color="000000"/>
              <w:left w:val="single" w:sz="4" w:space="0" w:color="000000"/>
              <w:bottom w:val="single" w:sz="4" w:space="0" w:color="000000"/>
              <w:right w:val="single" w:sz="4" w:space="0" w:color="000000"/>
            </w:tcBorders>
            <w:vAlign w:val="center"/>
          </w:tcPr>
          <w:p w14:paraId="04392840"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12</w:t>
            </w:r>
          </w:p>
        </w:tc>
        <w:tc>
          <w:tcPr>
            <w:tcW w:w="1418" w:type="dxa"/>
            <w:tcBorders>
              <w:left w:val="single" w:sz="4" w:space="0" w:color="000000"/>
              <w:right w:val="single" w:sz="4" w:space="0" w:color="000000"/>
            </w:tcBorders>
            <w:vAlign w:val="center"/>
          </w:tcPr>
          <w:p w14:paraId="1FC9C95D"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19</w:t>
            </w:r>
          </w:p>
        </w:tc>
        <w:tc>
          <w:tcPr>
            <w:tcW w:w="1701" w:type="dxa"/>
            <w:tcBorders>
              <w:left w:val="single" w:sz="4" w:space="0" w:color="000000"/>
              <w:right w:val="single" w:sz="4" w:space="0" w:color="000000"/>
            </w:tcBorders>
            <w:shd w:val="clear" w:color="auto" w:fill="EBF1DD"/>
          </w:tcPr>
          <w:p w14:paraId="1B3EAB69"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E429E94"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0,39</w:t>
            </w:r>
          </w:p>
        </w:tc>
      </w:tr>
      <w:tr w:rsidR="00760766" w:rsidRPr="004471CF" w14:paraId="1FABA715" w14:textId="77777777" w:rsidTr="00F24494">
        <w:tc>
          <w:tcPr>
            <w:tcW w:w="1276" w:type="dxa"/>
            <w:tcBorders>
              <w:top w:val="single" w:sz="4" w:space="0" w:color="000000"/>
              <w:left w:val="single" w:sz="4" w:space="0" w:color="000000"/>
              <w:right w:val="single" w:sz="4" w:space="0" w:color="000000"/>
            </w:tcBorders>
            <w:shd w:val="clear" w:color="auto" w:fill="F2F2F2"/>
            <w:vAlign w:val="center"/>
          </w:tcPr>
          <w:p w14:paraId="2F99056D"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Times New Roman" w:hAnsi="Times New Roman" w:cs="Times New Roman"/>
                <w:b/>
                <w:sz w:val="24"/>
                <w:szCs w:val="24"/>
              </w:rPr>
            </w:pPr>
            <w:r w:rsidRPr="004471CF">
              <w:rPr>
                <w:rFonts w:ascii="Times New Roman" w:hAnsi="Times New Roman" w:cs="Times New Roman"/>
                <w:b/>
                <w:sz w:val="24"/>
                <w:szCs w:val="24"/>
              </w:rPr>
              <w:t>7.</w:t>
            </w:r>
          </w:p>
        </w:tc>
        <w:tc>
          <w:tcPr>
            <w:tcW w:w="4253" w:type="dxa"/>
            <w:tcBorders>
              <w:top w:val="single" w:sz="4" w:space="0" w:color="000000"/>
              <w:left w:val="single" w:sz="4" w:space="0" w:color="000000"/>
              <w:right w:val="single" w:sz="4" w:space="0" w:color="000000"/>
            </w:tcBorders>
            <w:shd w:val="clear" w:color="auto" w:fill="F2F2F2"/>
            <w:vAlign w:val="center"/>
          </w:tcPr>
          <w:p w14:paraId="1C71F80C"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Socialinės paslaugos socialinę riziką patiriantiems suaugusiems asmenims (jų šeimoms)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2F2F2"/>
          </w:tcPr>
          <w:p w14:paraId="5B45A8D8" w14:textId="23687625"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Gavėjų skaičius, tenkantis 1 000 suaugusių asmenų</w:t>
            </w:r>
            <w:r w:rsidR="00122354">
              <w:rPr>
                <w:rFonts w:ascii="Times New Roman" w:hAnsi="Times New Roman" w:cs="Times New Roman"/>
                <w:b/>
                <w:sz w:val="24"/>
                <w:szCs w:val="24"/>
              </w:rPr>
              <w:t>,</w:t>
            </w:r>
            <w:r w:rsidRPr="004471CF">
              <w:rPr>
                <w:rFonts w:ascii="Times New Roman" w:hAnsi="Times New Roman" w:cs="Times New Roman"/>
                <w:b/>
                <w:sz w:val="24"/>
                <w:szCs w:val="24"/>
              </w:rPr>
              <w:t xml:space="preserve"> savivaldybėje</w:t>
            </w:r>
          </w:p>
        </w:tc>
        <w:tc>
          <w:tcPr>
            <w:tcW w:w="1701" w:type="dxa"/>
            <w:tcBorders>
              <w:top w:val="single" w:sz="4" w:space="0" w:color="000000"/>
              <w:left w:val="single" w:sz="4" w:space="0" w:color="000000"/>
              <w:bottom w:val="single" w:sz="4" w:space="0" w:color="000000"/>
              <w:right w:val="single" w:sz="4" w:space="0" w:color="000000"/>
            </w:tcBorders>
            <w:shd w:val="clear" w:color="auto" w:fill="EBF1DD"/>
          </w:tcPr>
          <w:p w14:paraId="1A6B410F"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r>
      <w:tr w:rsidR="00760766" w:rsidRPr="004471CF" w14:paraId="78FB6547"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3580D0"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trike/>
                <w:sz w:val="24"/>
                <w:szCs w:val="24"/>
              </w:rPr>
            </w:pPr>
          </w:p>
          <w:p w14:paraId="7A9B572B"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7.1.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46C01E3"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Psichosocialinė pagalba</w:t>
            </w:r>
          </w:p>
          <w:p w14:paraId="2E911F48"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paslaugų įstaigose ar asmens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1069E161"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w:t>
            </w:r>
          </w:p>
        </w:tc>
        <w:tc>
          <w:tcPr>
            <w:tcW w:w="1418" w:type="dxa"/>
            <w:tcBorders>
              <w:left w:val="single" w:sz="4" w:space="0" w:color="000000"/>
              <w:right w:val="single" w:sz="4" w:space="0" w:color="000000"/>
            </w:tcBorders>
            <w:vAlign w:val="center"/>
          </w:tcPr>
          <w:p w14:paraId="48F8000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10</w:t>
            </w:r>
          </w:p>
        </w:tc>
        <w:tc>
          <w:tcPr>
            <w:tcW w:w="1701" w:type="dxa"/>
            <w:tcBorders>
              <w:left w:val="single" w:sz="4" w:space="0" w:color="000000"/>
              <w:right w:val="single" w:sz="4" w:space="0" w:color="000000"/>
            </w:tcBorders>
            <w:shd w:val="clear" w:color="auto" w:fill="EBF1DD"/>
          </w:tcPr>
          <w:p w14:paraId="6D252849"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45877760"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69F24D55"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6958F7"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7.2.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786E574"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įgūdžių ugdymas, palaikymas ir (ar) atkūrimas socialinės priežiūros centruose (dienos centre, socialinių paslaugų centre, krizių centre, paramos šeimai centre ir kt.)</w:t>
            </w:r>
          </w:p>
        </w:tc>
        <w:tc>
          <w:tcPr>
            <w:tcW w:w="1417" w:type="dxa"/>
            <w:tcBorders>
              <w:top w:val="single" w:sz="4" w:space="0" w:color="000000"/>
              <w:left w:val="single" w:sz="4" w:space="0" w:color="000000"/>
              <w:bottom w:val="single" w:sz="4" w:space="0" w:color="000000"/>
              <w:right w:val="single" w:sz="4" w:space="0" w:color="000000"/>
            </w:tcBorders>
            <w:vAlign w:val="center"/>
          </w:tcPr>
          <w:p w14:paraId="3D1D784B"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1418" w:type="dxa"/>
            <w:tcBorders>
              <w:top w:val="single" w:sz="4" w:space="0" w:color="000000"/>
              <w:left w:val="single" w:sz="4" w:space="0" w:color="000000"/>
              <w:right w:val="single" w:sz="4" w:space="0" w:color="000000"/>
            </w:tcBorders>
            <w:vAlign w:val="center"/>
          </w:tcPr>
          <w:p w14:paraId="2E9CB754" w14:textId="77777777" w:rsidR="00760766" w:rsidRPr="004471CF" w:rsidRDefault="00306178">
            <w:pPr>
              <w:spacing w:after="0" w:line="240" w:lineRule="auto"/>
              <w:ind w:left="31"/>
              <w:jc w:val="center"/>
              <w:rPr>
                <w:rFonts w:ascii="Times New Roman" w:hAnsi="Times New Roman" w:cs="Times New Roman"/>
                <w:sz w:val="24"/>
                <w:szCs w:val="24"/>
              </w:rPr>
            </w:pPr>
            <w:r w:rsidRPr="004471CF">
              <w:rPr>
                <w:rFonts w:ascii="Times New Roman" w:hAnsi="Times New Roman" w:cs="Times New Roman"/>
                <w:sz w:val="24"/>
                <w:szCs w:val="24"/>
              </w:rPr>
              <w:t>3,5</w:t>
            </w:r>
          </w:p>
        </w:tc>
        <w:tc>
          <w:tcPr>
            <w:tcW w:w="1701" w:type="dxa"/>
            <w:tcBorders>
              <w:top w:val="single" w:sz="4" w:space="0" w:color="000000"/>
              <w:left w:val="single" w:sz="4" w:space="0" w:color="000000"/>
              <w:right w:val="single" w:sz="4" w:space="0" w:color="000000"/>
            </w:tcBorders>
            <w:shd w:val="clear" w:color="auto" w:fill="EBF1DD"/>
          </w:tcPr>
          <w:p w14:paraId="4D31E270" w14:textId="77777777" w:rsidR="00760766" w:rsidRPr="004471CF" w:rsidRDefault="00760766">
            <w:pPr>
              <w:spacing w:after="0" w:line="240" w:lineRule="auto"/>
              <w:ind w:left="31"/>
              <w:jc w:val="center"/>
              <w:rPr>
                <w:rFonts w:ascii="Times New Roman" w:hAnsi="Times New Roman" w:cs="Times New Roman"/>
                <w:sz w:val="24"/>
                <w:szCs w:val="24"/>
              </w:rPr>
            </w:pPr>
          </w:p>
          <w:p w14:paraId="0DC8C320" w14:textId="77777777" w:rsidR="00760766" w:rsidRPr="004471CF" w:rsidRDefault="00306178">
            <w:pPr>
              <w:spacing w:after="0" w:line="240" w:lineRule="auto"/>
              <w:ind w:left="31"/>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1D78BEB7"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8DA440"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7.3.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7E2F415"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Apgyvendinimas savarankiško gyvenimo namuose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68BA926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0,3</w:t>
            </w:r>
          </w:p>
        </w:tc>
        <w:tc>
          <w:tcPr>
            <w:tcW w:w="1418" w:type="dxa"/>
            <w:tcBorders>
              <w:left w:val="single" w:sz="4" w:space="0" w:color="000000"/>
              <w:right w:val="single" w:sz="4" w:space="0" w:color="000000"/>
            </w:tcBorders>
            <w:vAlign w:val="center"/>
          </w:tcPr>
          <w:p w14:paraId="588EA1C0"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w:t>
            </w:r>
          </w:p>
        </w:tc>
        <w:tc>
          <w:tcPr>
            <w:tcW w:w="1701" w:type="dxa"/>
            <w:tcBorders>
              <w:left w:val="single" w:sz="4" w:space="0" w:color="000000"/>
              <w:right w:val="single" w:sz="4" w:space="0" w:color="000000"/>
            </w:tcBorders>
            <w:shd w:val="clear" w:color="auto" w:fill="EBF1DD"/>
          </w:tcPr>
          <w:p w14:paraId="72E02F05"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20669702"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C393B89"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7.4.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AADD46D"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Intensyvi krizių įveikimo pagalba</w:t>
            </w:r>
          </w:p>
          <w:p w14:paraId="79BB5BBF"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trike/>
                <w:sz w:val="24"/>
                <w:szCs w:val="24"/>
              </w:rPr>
            </w:pPr>
            <w:r w:rsidRPr="004471CF">
              <w:rPr>
                <w:rFonts w:ascii="Times New Roman" w:hAnsi="Times New Roman" w:cs="Times New Roman"/>
                <w:sz w:val="24"/>
                <w:szCs w:val="24"/>
              </w:rPr>
              <w:t>(krizių centre, kitose socialinių paslaugų įstaigose):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23BB9BDC"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18" w:type="dxa"/>
            <w:tcBorders>
              <w:left w:val="single" w:sz="4" w:space="0" w:color="000000"/>
              <w:right w:val="single" w:sz="4" w:space="0" w:color="000000"/>
            </w:tcBorders>
            <w:vAlign w:val="center"/>
          </w:tcPr>
          <w:p w14:paraId="6F5708EE"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701" w:type="dxa"/>
            <w:tcBorders>
              <w:left w:val="single" w:sz="4" w:space="0" w:color="000000"/>
              <w:right w:val="single" w:sz="4" w:space="0" w:color="000000"/>
            </w:tcBorders>
            <w:shd w:val="clear" w:color="auto" w:fill="EBF1DD"/>
          </w:tcPr>
          <w:p w14:paraId="78FE93A2"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5972B3BF"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0,06</w:t>
            </w:r>
          </w:p>
        </w:tc>
      </w:tr>
      <w:tr w:rsidR="00760766" w:rsidRPr="004471CF" w14:paraId="2D87F0DD"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BBDB6E"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7.4.1.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3DDCB2D"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su laikinu apgyvendinimu </w:t>
            </w:r>
          </w:p>
        </w:tc>
        <w:tc>
          <w:tcPr>
            <w:tcW w:w="1417" w:type="dxa"/>
            <w:tcBorders>
              <w:top w:val="single" w:sz="4" w:space="0" w:color="000000"/>
              <w:left w:val="single" w:sz="4" w:space="0" w:color="000000"/>
              <w:bottom w:val="single" w:sz="4" w:space="0" w:color="000000"/>
              <w:right w:val="single" w:sz="4" w:space="0" w:color="000000"/>
            </w:tcBorders>
            <w:vAlign w:val="center"/>
          </w:tcPr>
          <w:p w14:paraId="5EC84A5F"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0.4</w:t>
            </w:r>
          </w:p>
        </w:tc>
        <w:tc>
          <w:tcPr>
            <w:tcW w:w="1418" w:type="dxa"/>
            <w:tcBorders>
              <w:left w:val="single" w:sz="4" w:space="0" w:color="000000"/>
              <w:right w:val="single" w:sz="4" w:space="0" w:color="000000"/>
            </w:tcBorders>
            <w:vAlign w:val="center"/>
          </w:tcPr>
          <w:p w14:paraId="44DA1439"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w:t>
            </w:r>
          </w:p>
        </w:tc>
        <w:tc>
          <w:tcPr>
            <w:tcW w:w="1701" w:type="dxa"/>
            <w:tcBorders>
              <w:left w:val="single" w:sz="4" w:space="0" w:color="000000"/>
              <w:right w:val="single" w:sz="4" w:space="0" w:color="000000"/>
            </w:tcBorders>
            <w:shd w:val="clear" w:color="auto" w:fill="EBF1DD"/>
          </w:tcPr>
          <w:p w14:paraId="7D46B641"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1CCADCDE"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0,06</w:t>
            </w:r>
          </w:p>
        </w:tc>
      </w:tr>
      <w:tr w:rsidR="00760766" w:rsidRPr="004471CF" w14:paraId="1482F91C"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301B50"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7.4.2.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7949B69"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trike/>
                <w:sz w:val="24"/>
                <w:szCs w:val="24"/>
              </w:rPr>
            </w:pPr>
            <w:r w:rsidRPr="004471CF">
              <w:rPr>
                <w:rFonts w:ascii="Times New Roman" w:hAnsi="Times New Roman" w:cs="Times New Roman"/>
                <w:sz w:val="24"/>
                <w:szCs w:val="24"/>
              </w:rPr>
              <w:t xml:space="preserve">be laikino apgyvendinimo </w:t>
            </w:r>
          </w:p>
        </w:tc>
        <w:tc>
          <w:tcPr>
            <w:tcW w:w="1417" w:type="dxa"/>
            <w:tcBorders>
              <w:top w:val="single" w:sz="4" w:space="0" w:color="000000"/>
              <w:left w:val="single" w:sz="4" w:space="0" w:color="000000"/>
              <w:bottom w:val="single" w:sz="4" w:space="0" w:color="000000"/>
              <w:right w:val="single" w:sz="4" w:space="0" w:color="000000"/>
            </w:tcBorders>
            <w:vAlign w:val="center"/>
          </w:tcPr>
          <w:p w14:paraId="1B1AF2B3"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1,5</w:t>
            </w:r>
          </w:p>
        </w:tc>
        <w:tc>
          <w:tcPr>
            <w:tcW w:w="1418" w:type="dxa"/>
            <w:tcBorders>
              <w:left w:val="single" w:sz="4" w:space="0" w:color="000000"/>
              <w:right w:val="single" w:sz="4" w:space="0" w:color="000000"/>
            </w:tcBorders>
            <w:vAlign w:val="center"/>
          </w:tcPr>
          <w:p w14:paraId="73DD71B3"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2,5</w:t>
            </w:r>
          </w:p>
        </w:tc>
        <w:tc>
          <w:tcPr>
            <w:tcW w:w="1701" w:type="dxa"/>
            <w:tcBorders>
              <w:left w:val="single" w:sz="4" w:space="0" w:color="000000"/>
              <w:right w:val="single" w:sz="4" w:space="0" w:color="000000"/>
            </w:tcBorders>
            <w:shd w:val="clear" w:color="auto" w:fill="EBF1DD"/>
          </w:tcPr>
          <w:p w14:paraId="115FD478"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2466BD90"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3BC83E71"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F9B58B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7.5.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5A6A758" w14:textId="77777777"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Apgyvendinimas nakvynės namuose ir laikinas apnakvindinimas laikino apnakvindinimo įstaigose</w:t>
            </w:r>
          </w:p>
        </w:tc>
        <w:tc>
          <w:tcPr>
            <w:tcW w:w="1417" w:type="dxa"/>
            <w:tcBorders>
              <w:top w:val="single" w:sz="4" w:space="0" w:color="000000"/>
              <w:left w:val="single" w:sz="4" w:space="0" w:color="000000"/>
              <w:bottom w:val="single" w:sz="4" w:space="0" w:color="000000"/>
              <w:right w:val="single" w:sz="4" w:space="0" w:color="000000"/>
            </w:tcBorders>
            <w:vAlign w:val="center"/>
          </w:tcPr>
          <w:p w14:paraId="656E860D"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1,5</w:t>
            </w:r>
          </w:p>
        </w:tc>
        <w:tc>
          <w:tcPr>
            <w:tcW w:w="1418" w:type="dxa"/>
            <w:tcBorders>
              <w:left w:val="single" w:sz="4" w:space="0" w:color="000000"/>
              <w:right w:val="single" w:sz="4" w:space="0" w:color="000000"/>
            </w:tcBorders>
            <w:vAlign w:val="center"/>
          </w:tcPr>
          <w:p w14:paraId="5C198B9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2,5</w:t>
            </w:r>
          </w:p>
        </w:tc>
        <w:tc>
          <w:tcPr>
            <w:tcW w:w="1701" w:type="dxa"/>
            <w:tcBorders>
              <w:left w:val="single" w:sz="4" w:space="0" w:color="000000"/>
              <w:right w:val="single" w:sz="4" w:space="0" w:color="000000"/>
            </w:tcBorders>
            <w:shd w:val="clear" w:color="auto" w:fill="EBF1DD"/>
          </w:tcPr>
          <w:p w14:paraId="5B0C3AA0"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7F31FD1D"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2,49</w:t>
            </w:r>
          </w:p>
        </w:tc>
      </w:tr>
      <w:tr w:rsidR="00760766" w:rsidRPr="004471CF" w14:paraId="4589EC73"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10471A"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sz w:val="24"/>
                <w:szCs w:val="24"/>
              </w:rPr>
            </w:pPr>
            <w:r w:rsidRPr="004471CF">
              <w:rPr>
                <w:rFonts w:ascii="Times New Roman" w:hAnsi="Times New Roman" w:cs="Times New Roman"/>
                <w:sz w:val="24"/>
                <w:szCs w:val="24"/>
              </w:rPr>
              <w:t>7.6.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7845FF3" w14:textId="3CD13BBB"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Trumpalaikė socialinė globa psichologinės </w:t>
            </w:r>
            <w:r w:rsidR="00122354">
              <w:rPr>
                <w:rFonts w:ascii="Times New Roman" w:hAnsi="Times New Roman" w:cs="Times New Roman"/>
                <w:sz w:val="24"/>
                <w:szCs w:val="24"/>
              </w:rPr>
              <w:t>ir</w:t>
            </w:r>
            <w:r w:rsidRPr="004471CF">
              <w:rPr>
                <w:rFonts w:ascii="Times New Roman" w:hAnsi="Times New Roman" w:cs="Times New Roman"/>
                <w:sz w:val="24"/>
                <w:szCs w:val="24"/>
              </w:rPr>
              <w:t xml:space="preserve"> socialinės reabilitacijos įstaigose asmenims, priklausomiems nuo psichoaktyviųjų medžiagų</w:t>
            </w:r>
          </w:p>
        </w:tc>
        <w:tc>
          <w:tcPr>
            <w:tcW w:w="1417" w:type="dxa"/>
            <w:tcBorders>
              <w:top w:val="single" w:sz="4" w:space="0" w:color="000000"/>
              <w:left w:val="single" w:sz="4" w:space="0" w:color="000000"/>
              <w:bottom w:val="single" w:sz="4" w:space="0" w:color="000000"/>
              <w:right w:val="single" w:sz="4" w:space="0" w:color="000000"/>
            </w:tcBorders>
            <w:vAlign w:val="center"/>
          </w:tcPr>
          <w:p w14:paraId="5C61CD42"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0,3</w:t>
            </w:r>
          </w:p>
        </w:tc>
        <w:tc>
          <w:tcPr>
            <w:tcW w:w="1418" w:type="dxa"/>
            <w:tcBorders>
              <w:left w:val="single" w:sz="4" w:space="0" w:color="000000"/>
              <w:right w:val="single" w:sz="4" w:space="0" w:color="000000"/>
            </w:tcBorders>
            <w:vAlign w:val="center"/>
          </w:tcPr>
          <w:p w14:paraId="2F0C50F8"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0,5</w:t>
            </w:r>
          </w:p>
        </w:tc>
        <w:tc>
          <w:tcPr>
            <w:tcW w:w="1701" w:type="dxa"/>
            <w:tcBorders>
              <w:left w:val="single" w:sz="4" w:space="0" w:color="000000"/>
              <w:right w:val="single" w:sz="4" w:space="0" w:color="000000"/>
            </w:tcBorders>
            <w:shd w:val="clear" w:color="auto" w:fill="EBF1DD"/>
          </w:tcPr>
          <w:p w14:paraId="068AF477"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1BD13FD1"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w:t>
            </w:r>
          </w:p>
        </w:tc>
      </w:tr>
      <w:tr w:rsidR="00760766" w:rsidRPr="004471CF" w14:paraId="2838F900" w14:textId="77777777" w:rsidTr="00F24494">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40C21B"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jc w:val="both"/>
              <w:rPr>
                <w:rFonts w:ascii="Times New Roman" w:hAnsi="Times New Roman" w:cs="Times New Roman"/>
                <w:b/>
                <w:sz w:val="24"/>
                <w:szCs w:val="24"/>
              </w:rPr>
            </w:pPr>
            <w:r w:rsidRPr="004471CF">
              <w:rPr>
                <w:rFonts w:ascii="Times New Roman" w:hAnsi="Times New Roman" w:cs="Times New Roman"/>
                <w:b/>
                <w:sz w:val="24"/>
                <w:szCs w:val="24"/>
              </w:rPr>
              <w:t>7.7.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6366D7" w14:textId="41ED4568" w:rsidR="00760766" w:rsidRPr="004471CF" w:rsidRDefault="00306178" w:rsidP="00F244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 xml:space="preserve">Socialinių paslaugų </w:t>
            </w:r>
            <w:r w:rsidRPr="00122354">
              <w:rPr>
                <w:rFonts w:ascii="Times New Roman" w:hAnsi="Times New Roman" w:cs="Times New Roman"/>
                <w:b/>
                <w:bCs/>
                <w:sz w:val="24"/>
                <w:szCs w:val="24"/>
              </w:rPr>
              <w:t>gavėjų</w:t>
            </w:r>
            <w:r w:rsidRPr="004471CF">
              <w:rPr>
                <w:rFonts w:ascii="Times New Roman" w:hAnsi="Times New Roman" w:cs="Times New Roman"/>
                <w:b/>
                <w:sz w:val="24"/>
                <w:szCs w:val="24"/>
              </w:rPr>
              <w:t xml:space="preserve"> – socialinę riziką patiriančių suaugusių asmenų – skaičius, tenkantis 1 000 suaugusių asmenų</w:t>
            </w:r>
            <w:r w:rsidR="00122354">
              <w:rPr>
                <w:rFonts w:ascii="Times New Roman" w:hAnsi="Times New Roman" w:cs="Times New Roman"/>
                <w:b/>
                <w:sz w:val="24"/>
                <w:szCs w:val="24"/>
              </w:rPr>
              <w:t>,</w:t>
            </w:r>
            <w:r w:rsidRPr="004471CF">
              <w:rPr>
                <w:rFonts w:ascii="Times New Roman" w:hAnsi="Times New Roman" w:cs="Times New Roman"/>
                <w:b/>
                <w:sz w:val="24"/>
                <w:szCs w:val="24"/>
              </w:rPr>
              <w:t xml:space="preserve"> savivaldybėje, iš viso:</w:t>
            </w:r>
          </w:p>
        </w:tc>
        <w:tc>
          <w:tcPr>
            <w:tcW w:w="1417" w:type="dxa"/>
            <w:tcBorders>
              <w:top w:val="single" w:sz="4" w:space="0" w:color="000000"/>
              <w:left w:val="single" w:sz="4" w:space="0" w:color="000000"/>
              <w:bottom w:val="single" w:sz="4" w:space="0" w:color="000000"/>
              <w:right w:val="single" w:sz="4" w:space="0" w:color="000000"/>
            </w:tcBorders>
            <w:vAlign w:val="center"/>
          </w:tcPr>
          <w:p w14:paraId="026D2891"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11</w:t>
            </w:r>
          </w:p>
        </w:tc>
        <w:tc>
          <w:tcPr>
            <w:tcW w:w="1418" w:type="dxa"/>
            <w:tcBorders>
              <w:left w:val="single" w:sz="4" w:space="0" w:color="000000"/>
              <w:right w:val="single" w:sz="4" w:space="0" w:color="000000"/>
            </w:tcBorders>
            <w:vAlign w:val="center"/>
          </w:tcPr>
          <w:p w14:paraId="30B9E9B7"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21</w:t>
            </w:r>
          </w:p>
        </w:tc>
        <w:tc>
          <w:tcPr>
            <w:tcW w:w="1701" w:type="dxa"/>
            <w:tcBorders>
              <w:left w:val="single" w:sz="4" w:space="0" w:color="000000"/>
              <w:right w:val="single" w:sz="4" w:space="0" w:color="000000"/>
            </w:tcBorders>
            <w:shd w:val="clear" w:color="auto" w:fill="EBF1DD"/>
          </w:tcPr>
          <w:p w14:paraId="6747DD4F" w14:textId="77777777" w:rsidR="00760766" w:rsidRPr="004471CF" w:rsidRDefault="007607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B0209A6" w14:textId="77777777" w:rsidR="00760766" w:rsidRPr="004471CF" w:rsidRDefault="003061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2,6</w:t>
            </w:r>
          </w:p>
        </w:tc>
      </w:tr>
    </w:tbl>
    <w:p w14:paraId="2CB54AB8" w14:textId="77777777" w:rsidR="00760766" w:rsidRPr="004471CF" w:rsidRDefault="00760766">
      <w:pPr>
        <w:spacing w:after="0" w:line="240" w:lineRule="auto"/>
        <w:ind w:firstLine="1296"/>
        <w:jc w:val="both"/>
        <w:rPr>
          <w:rFonts w:ascii="Times New Roman" w:hAnsi="Times New Roman" w:cs="Times New Roman"/>
          <w:sz w:val="24"/>
          <w:szCs w:val="24"/>
        </w:rPr>
      </w:pPr>
    </w:p>
    <w:p w14:paraId="420046E4" w14:textId="77777777" w:rsidR="00760766" w:rsidRDefault="00F2449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306178" w:rsidRPr="004471CF">
        <w:rPr>
          <w:rFonts w:ascii="Times New Roman" w:hAnsi="Times New Roman" w:cs="Times New Roman"/>
          <w:sz w:val="24"/>
          <w:szCs w:val="24"/>
        </w:rPr>
        <w:t>aslaugų teikimo savivaldybės teritorijos gyventojams mastas nustatomas vadovaujantis Bazinių paslaugų šeimai paketu, patvirtintu Lietuvos Respublikos Vyriausybės 2019 m. birželio 19 d. nutarimu Nr. 618 „Dėl Bazinių paslaugų šeimai paketo patvirtinimo“ (žr. 12 lentelę).</w:t>
      </w:r>
    </w:p>
    <w:p w14:paraId="1FAC6EB3" w14:textId="77777777" w:rsidR="00F24494" w:rsidRPr="004471CF" w:rsidRDefault="00F24494">
      <w:pPr>
        <w:spacing w:after="0" w:line="240" w:lineRule="auto"/>
        <w:ind w:firstLine="851"/>
        <w:jc w:val="both"/>
        <w:rPr>
          <w:rFonts w:ascii="Times New Roman" w:hAnsi="Times New Roman" w:cs="Times New Roman"/>
          <w:sz w:val="24"/>
          <w:szCs w:val="24"/>
        </w:rPr>
      </w:pPr>
    </w:p>
    <w:p w14:paraId="351F82A6" w14:textId="77777777" w:rsidR="00760766" w:rsidRPr="00F24494" w:rsidRDefault="00306178">
      <w:pPr>
        <w:spacing w:after="0" w:line="240" w:lineRule="auto"/>
        <w:ind w:firstLine="1296"/>
        <w:jc w:val="right"/>
        <w:rPr>
          <w:rFonts w:ascii="Times New Roman" w:hAnsi="Times New Roman" w:cs="Times New Roman"/>
          <w:sz w:val="24"/>
          <w:szCs w:val="24"/>
        </w:rPr>
      </w:pPr>
      <w:r w:rsidRPr="004471CF">
        <w:rPr>
          <w:rFonts w:ascii="Times New Roman" w:hAnsi="Times New Roman" w:cs="Times New Roman"/>
          <w:b/>
          <w:color w:val="FF0000"/>
          <w:sz w:val="24"/>
          <w:szCs w:val="24"/>
        </w:rPr>
        <w:tab/>
      </w:r>
      <w:r w:rsidRPr="004471CF">
        <w:rPr>
          <w:rFonts w:ascii="Times New Roman" w:hAnsi="Times New Roman" w:cs="Times New Roman"/>
          <w:b/>
          <w:color w:val="FF0000"/>
          <w:sz w:val="24"/>
          <w:szCs w:val="24"/>
        </w:rPr>
        <w:tab/>
      </w:r>
      <w:r w:rsidRPr="004471CF">
        <w:rPr>
          <w:rFonts w:ascii="Times New Roman" w:hAnsi="Times New Roman" w:cs="Times New Roman"/>
          <w:b/>
          <w:color w:val="FF0000"/>
          <w:sz w:val="24"/>
          <w:szCs w:val="24"/>
        </w:rPr>
        <w:tab/>
      </w:r>
      <w:r w:rsidRPr="004471CF">
        <w:rPr>
          <w:rFonts w:ascii="Times New Roman" w:hAnsi="Times New Roman" w:cs="Times New Roman"/>
          <w:b/>
          <w:color w:val="FF0000"/>
          <w:sz w:val="24"/>
          <w:szCs w:val="24"/>
        </w:rPr>
        <w:tab/>
      </w:r>
      <w:r w:rsidRPr="004471CF">
        <w:rPr>
          <w:rFonts w:ascii="Times New Roman" w:hAnsi="Times New Roman" w:cs="Times New Roman"/>
          <w:b/>
          <w:color w:val="FF0000"/>
          <w:sz w:val="24"/>
          <w:szCs w:val="24"/>
        </w:rPr>
        <w:tab/>
      </w:r>
      <w:r w:rsidRPr="00F24494">
        <w:rPr>
          <w:rFonts w:ascii="Times New Roman" w:hAnsi="Times New Roman" w:cs="Times New Roman"/>
          <w:sz w:val="24"/>
          <w:szCs w:val="24"/>
        </w:rPr>
        <w:t>12 lentelė</w:t>
      </w:r>
    </w:p>
    <w:tbl>
      <w:tblPr>
        <w:tblStyle w:val="aff1"/>
        <w:tblW w:w="10207" w:type="dxa"/>
        <w:tblInd w:w="-147" w:type="dxa"/>
        <w:tblLayout w:type="fixed"/>
        <w:tblLook w:val="0400" w:firstRow="0" w:lastRow="0" w:firstColumn="0" w:lastColumn="0" w:noHBand="0" w:noVBand="1"/>
      </w:tblPr>
      <w:tblGrid>
        <w:gridCol w:w="1135"/>
        <w:gridCol w:w="2976"/>
        <w:gridCol w:w="6096"/>
      </w:tblGrid>
      <w:tr w:rsidR="00760766" w:rsidRPr="00F24494" w14:paraId="3245D746" w14:textId="77777777">
        <w:trPr>
          <w:trHeight w:val="406"/>
        </w:trPr>
        <w:tc>
          <w:tcPr>
            <w:tcW w:w="1135" w:type="dxa"/>
            <w:tcBorders>
              <w:top w:val="single" w:sz="4" w:space="0" w:color="000000"/>
              <w:left w:val="single" w:sz="4" w:space="0" w:color="000000"/>
              <w:bottom w:val="single" w:sz="4" w:space="0" w:color="000000"/>
            </w:tcBorders>
            <w:shd w:val="clear" w:color="auto" w:fill="auto"/>
          </w:tcPr>
          <w:p w14:paraId="14E3E7EF" w14:textId="77777777" w:rsidR="00760766" w:rsidRPr="00F24494" w:rsidRDefault="00306178">
            <w:pPr>
              <w:spacing w:after="0" w:line="240" w:lineRule="auto"/>
              <w:jc w:val="center"/>
              <w:rPr>
                <w:rFonts w:ascii="Times New Roman" w:hAnsi="Times New Roman" w:cs="Times New Roman"/>
                <w:b/>
                <w:sz w:val="24"/>
                <w:szCs w:val="24"/>
              </w:rPr>
            </w:pPr>
            <w:r w:rsidRPr="00F24494">
              <w:rPr>
                <w:rFonts w:ascii="Times New Roman" w:hAnsi="Times New Roman" w:cs="Times New Roman"/>
                <w:b/>
                <w:sz w:val="24"/>
                <w:szCs w:val="24"/>
              </w:rPr>
              <w:t>Eil. Nr.</w:t>
            </w:r>
          </w:p>
        </w:tc>
        <w:tc>
          <w:tcPr>
            <w:tcW w:w="2976" w:type="dxa"/>
            <w:tcBorders>
              <w:top w:val="single" w:sz="4" w:space="0" w:color="000000"/>
              <w:left w:val="single" w:sz="4" w:space="0" w:color="000000"/>
              <w:bottom w:val="single" w:sz="4" w:space="0" w:color="000000"/>
            </w:tcBorders>
            <w:shd w:val="clear" w:color="auto" w:fill="auto"/>
          </w:tcPr>
          <w:p w14:paraId="06457632" w14:textId="77777777" w:rsidR="00760766" w:rsidRPr="00F24494" w:rsidRDefault="00306178">
            <w:pPr>
              <w:spacing w:after="0" w:line="240" w:lineRule="auto"/>
              <w:jc w:val="center"/>
              <w:rPr>
                <w:rFonts w:ascii="Times New Roman" w:hAnsi="Times New Roman" w:cs="Times New Roman"/>
                <w:b/>
                <w:sz w:val="24"/>
                <w:szCs w:val="24"/>
              </w:rPr>
            </w:pPr>
            <w:r w:rsidRPr="00F24494">
              <w:rPr>
                <w:rFonts w:ascii="Times New Roman" w:hAnsi="Times New Roman" w:cs="Times New Roman"/>
                <w:b/>
                <w:sz w:val="24"/>
                <w:szCs w:val="24"/>
              </w:rPr>
              <w:t>Paslaugos pavadinimas</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1D422BF" w14:textId="77777777" w:rsidR="00760766" w:rsidRPr="00F24494" w:rsidRDefault="00306178">
            <w:pPr>
              <w:spacing w:after="0" w:line="240" w:lineRule="auto"/>
              <w:jc w:val="center"/>
              <w:rPr>
                <w:rFonts w:ascii="Times New Roman" w:hAnsi="Times New Roman" w:cs="Times New Roman"/>
                <w:b/>
                <w:sz w:val="24"/>
                <w:szCs w:val="24"/>
              </w:rPr>
            </w:pPr>
            <w:r w:rsidRPr="00F24494">
              <w:rPr>
                <w:rFonts w:ascii="Times New Roman" w:hAnsi="Times New Roman" w:cs="Times New Roman"/>
                <w:b/>
                <w:sz w:val="24"/>
                <w:szCs w:val="24"/>
              </w:rPr>
              <w:t>Teikėjai</w:t>
            </w:r>
          </w:p>
        </w:tc>
      </w:tr>
      <w:tr w:rsidR="00760766" w:rsidRPr="00F24494" w14:paraId="401D36A6" w14:textId="77777777">
        <w:trPr>
          <w:trHeight w:val="865"/>
        </w:trPr>
        <w:tc>
          <w:tcPr>
            <w:tcW w:w="1135" w:type="dxa"/>
            <w:tcBorders>
              <w:top w:val="single" w:sz="4" w:space="0" w:color="000000"/>
              <w:left w:val="single" w:sz="4" w:space="0" w:color="000000"/>
              <w:bottom w:val="single" w:sz="4" w:space="0" w:color="000000"/>
            </w:tcBorders>
            <w:shd w:val="clear" w:color="auto" w:fill="auto"/>
          </w:tcPr>
          <w:p w14:paraId="3C6062C2"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1.</w:t>
            </w:r>
          </w:p>
        </w:tc>
        <w:tc>
          <w:tcPr>
            <w:tcW w:w="2976" w:type="dxa"/>
            <w:tcBorders>
              <w:top w:val="single" w:sz="4" w:space="0" w:color="000000"/>
              <w:left w:val="single" w:sz="4" w:space="0" w:color="000000"/>
              <w:bottom w:val="single" w:sz="4" w:space="0" w:color="000000"/>
            </w:tcBorders>
            <w:shd w:val="clear" w:color="auto" w:fill="auto"/>
          </w:tcPr>
          <w:p w14:paraId="58B98D82"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Atvirasis darbas su jaunimu</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17696AE"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Panevėžio atviras jaunimo centras;</w:t>
            </w:r>
          </w:p>
          <w:p w14:paraId="1D7F84FA"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Panevėžio apskrities Gabrielės Petkevičaitės-Bitės viešosios bibliotekos Atvira jaunimo erdvė.</w:t>
            </w:r>
          </w:p>
        </w:tc>
      </w:tr>
      <w:tr w:rsidR="00760766" w:rsidRPr="00F24494" w14:paraId="3593A5A6" w14:textId="77777777">
        <w:trPr>
          <w:trHeight w:val="1304"/>
        </w:trPr>
        <w:tc>
          <w:tcPr>
            <w:tcW w:w="1135" w:type="dxa"/>
            <w:tcBorders>
              <w:top w:val="single" w:sz="4" w:space="0" w:color="000000"/>
              <w:left w:val="single" w:sz="4" w:space="0" w:color="000000"/>
              <w:bottom w:val="single" w:sz="4" w:space="0" w:color="000000"/>
            </w:tcBorders>
            <w:shd w:val="clear" w:color="auto" w:fill="auto"/>
          </w:tcPr>
          <w:p w14:paraId="3BC65140"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2.</w:t>
            </w:r>
          </w:p>
        </w:tc>
        <w:tc>
          <w:tcPr>
            <w:tcW w:w="2976" w:type="dxa"/>
            <w:tcBorders>
              <w:top w:val="single" w:sz="4" w:space="0" w:color="000000"/>
              <w:left w:val="single" w:sz="4" w:space="0" w:color="000000"/>
              <w:bottom w:val="single" w:sz="4" w:space="0" w:color="000000"/>
            </w:tcBorders>
            <w:shd w:val="clear" w:color="auto" w:fill="auto"/>
          </w:tcPr>
          <w:p w14:paraId="4227E103"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Ikimokyklinis ugdymas</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0EF004FD"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Panevėžio miesto savivaldybės ikimokyklinio ugdymo įstaigos;</w:t>
            </w:r>
          </w:p>
          <w:p w14:paraId="28FC09AC"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Privatus vaikų darželis „Šermukšniukas“;</w:t>
            </w:r>
          </w:p>
          <w:p w14:paraId="680BC1F5"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Vaikystės sodas – Kazio Ūdros sodelis;</w:t>
            </w:r>
          </w:p>
          <w:p w14:paraId="261CAFDE"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VšĮ „Debesų kiemas“.</w:t>
            </w:r>
          </w:p>
        </w:tc>
      </w:tr>
      <w:tr w:rsidR="00760766" w:rsidRPr="00F24494" w14:paraId="49476D2E" w14:textId="77777777">
        <w:trPr>
          <w:trHeight w:val="1084"/>
        </w:trPr>
        <w:tc>
          <w:tcPr>
            <w:tcW w:w="1135" w:type="dxa"/>
            <w:tcBorders>
              <w:top w:val="single" w:sz="4" w:space="0" w:color="000000"/>
              <w:left w:val="single" w:sz="4" w:space="0" w:color="000000"/>
              <w:bottom w:val="single" w:sz="4" w:space="0" w:color="000000"/>
            </w:tcBorders>
            <w:shd w:val="clear" w:color="auto" w:fill="auto"/>
          </w:tcPr>
          <w:p w14:paraId="7C46AE83"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3.</w:t>
            </w:r>
          </w:p>
        </w:tc>
        <w:tc>
          <w:tcPr>
            <w:tcW w:w="2976" w:type="dxa"/>
            <w:tcBorders>
              <w:top w:val="single" w:sz="4" w:space="0" w:color="000000"/>
              <w:left w:val="single" w:sz="4" w:space="0" w:color="000000"/>
              <w:bottom w:val="single" w:sz="4" w:space="0" w:color="000000"/>
            </w:tcBorders>
            <w:shd w:val="clear" w:color="auto" w:fill="auto"/>
          </w:tcPr>
          <w:p w14:paraId="3EA1D64B"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Informavimas</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61A6DB14"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Panevėžio atviras jaunimo centras;</w:t>
            </w:r>
          </w:p>
          <w:p w14:paraId="592F7451"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Bendruomeniniai šeimos namai;</w:t>
            </w:r>
          </w:p>
          <w:p w14:paraId="0C8E3067" w14:textId="77777777" w:rsidR="00760766" w:rsidRPr="00F24494" w:rsidRDefault="00F24494">
            <w:pPr>
              <w:spacing w:after="0" w:line="240" w:lineRule="auto"/>
              <w:ind w:firstLine="34"/>
              <w:jc w:val="both"/>
              <w:rPr>
                <w:rFonts w:ascii="Times New Roman" w:hAnsi="Times New Roman" w:cs="Times New Roman"/>
                <w:sz w:val="24"/>
                <w:szCs w:val="24"/>
              </w:rPr>
            </w:pPr>
            <w:r>
              <w:rPr>
                <w:rFonts w:ascii="Times New Roman" w:hAnsi="Times New Roman" w:cs="Times New Roman"/>
                <w:sz w:val="24"/>
                <w:szCs w:val="24"/>
              </w:rPr>
              <w:t>Panevėžio s</w:t>
            </w:r>
            <w:r w:rsidR="00306178" w:rsidRPr="00F24494">
              <w:rPr>
                <w:rFonts w:ascii="Times New Roman" w:hAnsi="Times New Roman" w:cs="Times New Roman"/>
                <w:sz w:val="24"/>
                <w:szCs w:val="24"/>
              </w:rPr>
              <w:t>ocialinių paslaugų centras;</w:t>
            </w:r>
          </w:p>
          <w:p w14:paraId="45E3A540"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VšĮ „Septynios akimirkos“.</w:t>
            </w:r>
          </w:p>
        </w:tc>
      </w:tr>
      <w:tr w:rsidR="00760766" w:rsidRPr="00F24494" w14:paraId="03A60ABB" w14:textId="77777777">
        <w:tc>
          <w:tcPr>
            <w:tcW w:w="1135" w:type="dxa"/>
            <w:tcBorders>
              <w:top w:val="single" w:sz="4" w:space="0" w:color="000000"/>
              <w:left w:val="single" w:sz="4" w:space="0" w:color="000000"/>
              <w:bottom w:val="single" w:sz="4" w:space="0" w:color="000000"/>
            </w:tcBorders>
            <w:shd w:val="clear" w:color="auto" w:fill="auto"/>
          </w:tcPr>
          <w:p w14:paraId="54344AE3"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4.</w:t>
            </w:r>
          </w:p>
        </w:tc>
        <w:tc>
          <w:tcPr>
            <w:tcW w:w="2976" w:type="dxa"/>
            <w:tcBorders>
              <w:top w:val="single" w:sz="4" w:space="0" w:color="000000"/>
              <w:left w:val="single" w:sz="4" w:space="0" w:color="000000"/>
              <w:bottom w:val="single" w:sz="4" w:space="0" w:color="000000"/>
            </w:tcBorders>
            <w:shd w:val="clear" w:color="auto" w:fill="auto"/>
          </w:tcPr>
          <w:p w14:paraId="7529C3BF"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 xml:space="preserve">Konsultavimas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E477C0F"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Panevėžio atviras jaunimo centras;</w:t>
            </w:r>
          </w:p>
          <w:p w14:paraId="776F2715"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Bendruomeniniai šeimos namai;</w:t>
            </w:r>
          </w:p>
          <w:p w14:paraId="7E3B5673" w14:textId="77777777" w:rsidR="00F24494" w:rsidRPr="00F24494" w:rsidRDefault="00F24494" w:rsidP="00F24494">
            <w:pPr>
              <w:spacing w:after="0" w:line="240" w:lineRule="auto"/>
              <w:ind w:firstLine="34"/>
              <w:jc w:val="both"/>
              <w:rPr>
                <w:rFonts w:ascii="Times New Roman" w:hAnsi="Times New Roman" w:cs="Times New Roman"/>
                <w:sz w:val="24"/>
                <w:szCs w:val="24"/>
              </w:rPr>
            </w:pPr>
            <w:r>
              <w:rPr>
                <w:rFonts w:ascii="Times New Roman" w:hAnsi="Times New Roman" w:cs="Times New Roman"/>
                <w:sz w:val="24"/>
                <w:szCs w:val="24"/>
              </w:rPr>
              <w:t>Panevėžio s</w:t>
            </w:r>
            <w:r w:rsidRPr="00F24494">
              <w:rPr>
                <w:rFonts w:ascii="Times New Roman" w:hAnsi="Times New Roman" w:cs="Times New Roman"/>
                <w:sz w:val="24"/>
                <w:szCs w:val="24"/>
              </w:rPr>
              <w:t>ocialinių paslaugų centras;</w:t>
            </w:r>
          </w:p>
          <w:p w14:paraId="45706380"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VšĮ „Septynios akimirkos“.</w:t>
            </w:r>
          </w:p>
        </w:tc>
      </w:tr>
      <w:tr w:rsidR="00760766" w:rsidRPr="00F24494" w14:paraId="7704BF37" w14:textId="77777777">
        <w:trPr>
          <w:trHeight w:val="1116"/>
        </w:trPr>
        <w:tc>
          <w:tcPr>
            <w:tcW w:w="1135" w:type="dxa"/>
            <w:tcBorders>
              <w:top w:val="single" w:sz="4" w:space="0" w:color="000000"/>
              <w:left w:val="single" w:sz="4" w:space="0" w:color="000000"/>
              <w:bottom w:val="single" w:sz="4" w:space="0" w:color="000000"/>
            </w:tcBorders>
            <w:shd w:val="clear" w:color="auto" w:fill="auto"/>
          </w:tcPr>
          <w:p w14:paraId="13F66A9F"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5.</w:t>
            </w:r>
          </w:p>
        </w:tc>
        <w:tc>
          <w:tcPr>
            <w:tcW w:w="2976" w:type="dxa"/>
            <w:tcBorders>
              <w:top w:val="single" w:sz="4" w:space="0" w:color="000000"/>
              <w:left w:val="single" w:sz="4" w:space="0" w:color="000000"/>
              <w:bottom w:val="single" w:sz="4" w:space="0" w:color="000000"/>
            </w:tcBorders>
            <w:shd w:val="clear" w:color="auto" w:fill="auto"/>
          </w:tcPr>
          <w:p w14:paraId="6F652290"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Kultūrinių ir informacinių kompetencijų bei skaitymo raštingumo ugdymas</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15EBCF1F"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Savivaldybės viešosios bibliotekos ir savivaldybių viešųjų bibliotekų filialai;</w:t>
            </w:r>
          </w:p>
          <w:p w14:paraId="1275A5D1"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Panevėžio apskrities Gabrielės Petkevičaitės-Bitės viešoji biblioteka;</w:t>
            </w:r>
          </w:p>
          <w:p w14:paraId="4666F654"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Trečiojo amžiaus universitetas Panevėžio fakultetas.</w:t>
            </w:r>
          </w:p>
        </w:tc>
      </w:tr>
      <w:tr w:rsidR="00760766" w:rsidRPr="00F24494" w14:paraId="5B3C3ADA" w14:textId="77777777">
        <w:tc>
          <w:tcPr>
            <w:tcW w:w="1135" w:type="dxa"/>
            <w:tcBorders>
              <w:top w:val="single" w:sz="4" w:space="0" w:color="000000"/>
              <w:left w:val="single" w:sz="4" w:space="0" w:color="000000"/>
              <w:bottom w:val="single" w:sz="4" w:space="0" w:color="000000"/>
            </w:tcBorders>
            <w:shd w:val="clear" w:color="auto" w:fill="auto"/>
          </w:tcPr>
          <w:p w14:paraId="0C28A4DC"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6.</w:t>
            </w:r>
          </w:p>
        </w:tc>
        <w:tc>
          <w:tcPr>
            <w:tcW w:w="2976" w:type="dxa"/>
            <w:tcBorders>
              <w:top w:val="single" w:sz="4" w:space="0" w:color="000000"/>
              <w:left w:val="single" w:sz="4" w:space="0" w:color="000000"/>
              <w:bottom w:val="single" w:sz="4" w:space="0" w:color="000000"/>
            </w:tcBorders>
            <w:shd w:val="clear" w:color="auto" w:fill="auto"/>
          </w:tcPr>
          <w:p w14:paraId="0E49336A"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Neformalusis vaikų švietimas</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2946126C"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Panevėžio gamtos mokykla;</w:t>
            </w:r>
          </w:p>
          <w:p w14:paraId="003D7375"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Panevėžio moksleivių namai;</w:t>
            </w:r>
          </w:p>
          <w:p w14:paraId="50830826"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Panevėžio dailės mokykla;</w:t>
            </w:r>
          </w:p>
          <w:p w14:paraId="4DDC7FEF"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Panevėžio muzikos mokykla;</w:t>
            </w:r>
          </w:p>
          <w:p w14:paraId="1F24CBCB"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Centras „Robolabas“;</w:t>
            </w:r>
          </w:p>
          <w:p w14:paraId="61AAE7A9"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STEAM centras;</w:t>
            </w:r>
          </w:p>
          <w:p w14:paraId="74863215"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Neformaliojo vaikų švietimo teikėjai, registruoti Neformaliojo švietimo programų registre.</w:t>
            </w:r>
          </w:p>
        </w:tc>
      </w:tr>
      <w:tr w:rsidR="00760766" w:rsidRPr="00F24494" w14:paraId="0130EF7B" w14:textId="77777777">
        <w:trPr>
          <w:trHeight w:val="555"/>
        </w:trPr>
        <w:tc>
          <w:tcPr>
            <w:tcW w:w="1135" w:type="dxa"/>
            <w:tcBorders>
              <w:top w:val="single" w:sz="4" w:space="0" w:color="000000"/>
              <w:left w:val="single" w:sz="4" w:space="0" w:color="000000"/>
              <w:bottom w:val="single" w:sz="4" w:space="0" w:color="000000"/>
            </w:tcBorders>
            <w:shd w:val="clear" w:color="auto" w:fill="auto"/>
          </w:tcPr>
          <w:p w14:paraId="30AA9457"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7.</w:t>
            </w:r>
          </w:p>
        </w:tc>
        <w:tc>
          <w:tcPr>
            <w:tcW w:w="2976" w:type="dxa"/>
            <w:tcBorders>
              <w:top w:val="single" w:sz="4" w:space="0" w:color="000000"/>
              <w:left w:val="single" w:sz="4" w:space="0" w:color="000000"/>
              <w:bottom w:val="single" w:sz="4" w:space="0" w:color="000000"/>
            </w:tcBorders>
            <w:shd w:val="clear" w:color="auto" w:fill="auto"/>
          </w:tcPr>
          <w:p w14:paraId="1B098A9A"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Nemokama pirminė teisinė pagalba</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816E3E0"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Panevėžio miesto savivaldybės administracija.</w:t>
            </w:r>
          </w:p>
        </w:tc>
      </w:tr>
      <w:tr w:rsidR="00760766" w:rsidRPr="00F24494" w14:paraId="6560FEA7" w14:textId="77777777">
        <w:tc>
          <w:tcPr>
            <w:tcW w:w="1135" w:type="dxa"/>
            <w:tcBorders>
              <w:top w:val="single" w:sz="4" w:space="0" w:color="000000"/>
              <w:left w:val="single" w:sz="4" w:space="0" w:color="000000"/>
              <w:bottom w:val="single" w:sz="4" w:space="0" w:color="000000"/>
            </w:tcBorders>
            <w:shd w:val="clear" w:color="auto" w:fill="auto"/>
          </w:tcPr>
          <w:p w14:paraId="4D5FF2C3"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8.</w:t>
            </w:r>
          </w:p>
        </w:tc>
        <w:tc>
          <w:tcPr>
            <w:tcW w:w="2976" w:type="dxa"/>
            <w:tcBorders>
              <w:top w:val="single" w:sz="4" w:space="0" w:color="000000"/>
              <w:left w:val="single" w:sz="4" w:space="0" w:color="000000"/>
              <w:bottom w:val="single" w:sz="4" w:space="0" w:color="000000"/>
            </w:tcBorders>
            <w:shd w:val="clear" w:color="auto" w:fill="auto"/>
          </w:tcPr>
          <w:p w14:paraId="74F0FBB4"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Pasirengimo šeimai ir tėvystės įgūdžių ugdymas</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BF51E07" w14:textId="77777777" w:rsidR="00760766" w:rsidRPr="00F24494" w:rsidRDefault="00306178">
            <w:pPr>
              <w:spacing w:after="0" w:line="240" w:lineRule="auto"/>
              <w:jc w:val="both"/>
              <w:rPr>
                <w:rFonts w:ascii="Times New Roman" w:hAnsi="Times New Roman" w:cs="Times New Roman"/>
                <w:color w:val="9900FF"/>
                <w:sz w:val="24"/>
                <w:szCs w:val="24"/>
              </w:rPr>
            </w:pPr>
            <w:r w:rsidRPr="00F24494">
              <w:rPr>
                <w:rFonts w:ascii="Times New Roman" w:hAnsi="Times New Roman" w:cs="Times New Roman"/>
                <w:sz w:val="24"/>
                <w:szCs w:val="24"/>
              </w:rPr>
              <w:t>Panevėžio socialinių paslaugų centras</w:t>
            </w:r>
          </w:p>
          <w:p w14:paraId="658DD346"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Bendruomeniniai šeimos namai;</w:t>
            </w:r>
          </w:p>
          <w:p w14:paraId="0CEF1161"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VšĮ „Septynios akimirkos“;</w:t>
            </w:r>
          </w:p>
          <w:p w14:paraId="4A7A6DC3" w14:textId="77777777" w:rsidR="00760766"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Panevėžio vyskupijos šeimos centras</w:t>
            </w:r>
            <w:r w:rsidR="00F24494">
              <w:rPr>
                <w:rFonts w:ascii="Times New Roman" w:hAnsi="Times New Roman" w:cs="Times New Roman"/>
                <w:sz w:val="24"/>
                <w:szCs w:val="24"/>
              </w:rPr>
              <w:t>;</w:t>
            </w:r>
          </w:p>
          <w:p w14:paraId="55D19C2B" w14:textId="77777777" w:rsidR="00F24494" w:rsidRPr="00F24494" w:rsidRDefault="00F24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Psichologinė pedagoginė tarnyba.</w:t>
            </w:r>
          </w:p>
        </w:tc>
      </w:tr>
      <w:tr w:rsidR="00760766" w:rsidRPr="00F24494" w14:paraId="1E1F9376" w14:textId="77777777">
        <w:tc>
          <w:tcPr>
            <w:tcW w:w="1135" w:type="dxa"/>
            <w:tcBorders>
              <w:top w:val="single" w:sz="4" w:space="0" w:color="000000"/>
              <w:left w:val="single" w:sz="4" w:space="0" w:color="000000"/>
              <w:bottom w:val="single" w:sz="4" w:space="0" w:color="000000"/>
            </w:tcBorders>
            <w:shd w:val="clear" w:color="auto" w:fill="auto"/>
          </w:tcPr>
          <w:p w14:paraId="55162F1F"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9.</w:t>
            </w:r>
          </w:p>
        </w:tc>
        <w:tc>
          <w:tcPr>
            <w:tcW w:w="2976" w:type="dxa"/>
            <w:tcBorders>
              <w:top w:val="single" w:sz="4" w:space="0" w:color="000000"/>
              <w:left w:val="single" w:sz="4" w:space="0" w:color="000000"/>
              <w:bottom w:val="single" w:sz="4" w:space="0" w:color="000000"/>
            </w:tcBorders>
            <w:shd w:val="clear" w:color="auto" w:fill="auto"/>
          </w:tcPr>
          <w:p w14:paraId="4F1AAC06"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Pirminė ambulatorinė asmens sveikatos priežiūra</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4D46545F"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Asmens sveikatos priežiūros įstaigos, turinčios licenciją teikti pirminės ambulatorinės asmens sveikatos priežiūros paslaugas</w:t>
            </w:r>
          </w:p>
        </w:tc>
      </w:tr>
      <w:tr w:rsidR="00760766" w:rsidRPr="00F24494" w14:paraId="2EBB6F29" w14:textId="77777777">
        <w:tc>
          <w:tcPr>
            <w:tcW w:w="1135" w:type="dxa"/>
            <w:tcBorders>
              <w:top w:val="single" w:sz="4" w:space="0" w:color="000000"/>
              <w:left w:val="single" w:sz="4" w:space="0" w:color="000000"/>
              <w:bottom w:val="single" w:sz="4" w:space="0" w:color="000000"/>
            </w:tcBorders>
            <w:shd w:val="clear" w:color="auto" w:fill="auto"/>
          </w:tcPr>
          <w:p w14:paraId="3C68CC44"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10.</w:t>
            </w:r>
          </w:p>
        </w:tc>
        <w:tc>
          <w:tcPr>
            <w:tcW w:w="2976" w:type="dxa"/>
            <w:tcBorders>
              <w:top w:val="single" w:sz="4" w:space="0" w:color="000000"/>
              <w:left w:val="single" w:sz="4" w:space="0" w:color="000000"/>
              <w:bottom w:val="single" w:sz="4" w:space="0" w:color="000000"/>
            </w:tcBorders>
            <w:shd w:val="clear" w:color="auto" w:fill="auto"/>
          </w:tcPr>
          <w:p w14:paraId="1B712199"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Psichosocialinė pagalba</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5E22BCB4"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Bendruomeniniai šeimos namai;</w:t>
            </w:r>
          </w:p>
          <w:p w14:paraId="75AE2239"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Psichikos sveikatos centras;</w:t>
            </w:r>
          </w:p>
          <w:p w14:paraId="3463E6EF"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Panevėžio miesto savivaldybės visuomenės sveikatos biuras;</w:t>
            </w:r>
          </w:p>
          <w:p w14:paraId="779F2CF9"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Panevėžio atviras jaunimo centras;</w:t>
            </w:r>
          </w:p>
          <w:p w14:paraId="308D379B"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VšĮ „Elijos“;</w:t>
            </w:r>
          </w:p>
          <w:p w14:paraId="349B058F"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Lietuvos agentūros „SOS vaikai“ Panevėžio skyrius;</w:t>
            </w:r>
          </w:p>
          <w:p w14:paraId="3A310708"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Kovos su prekyba žmonėmis ir išnaudojimu centras.</w:t>
            </w:r>
          </w:p>
          <w:p w14:paraId="05E78DB5"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Panevėžio socialinių paslaugų centras;</w:t>
            </w:r>
          </w:p>
          <w:p w14:paraId="1F341D64" w14:textId="0688EB59" w:rsidR="00760766"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 xml:space="preserve">VšĮ </w:t>
            </w:r>
            <w:r w:rsidR="009002B6">
              <w:rPr>
                <w:rFonts w:ascii="Times New Roman" w:hAnsi="Times New Roman" w:cs="Times New Roman"/>
                <w:sz w:val="24"/>
                <w:szCs w:val="24"/>
              </w:rPr>
              <w:t>„</w:t>
            </w:r>
            <w:r w:rsidRPr="00F24494">
              <w:rPr>
                <w:rFonts w:ascii="Times New Roman" w:hAnsi="Times New Roman" w:cs="Times New Roman"/>
                <w:sz w:val="24"/>
                <w:szCs w:val="24"/>
              </w:rPr>
              <w:t>Septynios akimirkos</w:t>
            </w:r>
            <w:r w:rsidR="009002B6">
              <w:rPr>
                <w:rFonts w:ascii="Times New Roman" w:hAnsi="Times New Roman" w:cs="Times New Roman"/>
                <w:sz w:val="24"/>
                <w:szCs w:val="24"/>
              </w:rPr>
              <w:t>“</w:t>
            </w:r>
            <w:r w:rsidRPr="00F24494">
              <w:rPr>
                <w:rFonts w:ascii="Times New Roman" w:hAnsi="Times New Roman" w:cs="Times New Roman"/>
                <w:sz w:val="24"/>
                <w:szCs w:val="24"/>
              </w:rPr>
              <w:t>;</w:t>
            </w:r>
            <w:r w:rsidR="009002B6">
              <w:rPr>
                <w:rFonts w:ascii="Times New Roman" w:hAnsi="Times New Roman" w:cs="Times New Roman"/>
                <w:sz w:val="24"/>
                <w:szCs w:val="24"/>
              </w:rPr>
              <w:t xml:space="preserve"> </w:t>
            </w:r>
            <w:r w:rsidRPr="00F24494">
              <w:rPr>
                <w:rFonts w:ascii="Times New Roman" w:hAnsi="Times New Roman" w:cs="Times New Roman"/>
                <w:sz w:val="24"/>
                <w:szCs w:val="24"/>
              </w:rPr>
              <w:t xml:space="preserve">VšĮ </w:t>
            </w:r>
            <w:r w:rsidR="009002B6" w:rsidRPr="00F24494">
              <w:rPr>
                <w:rFonts w:ascii="Times New Roman" w:hAnsi="Times New Roman" w:cs="Times New Roman"/>
                <w:sz w:val="24"/>
                <w:szCs w:val="24"/>
              </w:rPr>
              <w:t xml:space="preserve">Šiaurės </w:t>
            </w:r>
            <w:r w:rsidRPr="00F24494">
              <w:rPr>
                <w:rFonts w:ascii="Times New Roman" w:hAnsi="Times New Roman" w:cs="Times New Roman"/>
                <w:sz w:val="24"/>
                <w:szCs w:val="24"/>
              </w:rPr>
              <w:t>Lietuvos kolegija</w:t>
            </w:r>
            <w:r w:rsidR="00F24494">
              <w:rPr>
                <w:rFonts w:ascii="Times New Roman" w:hAnsi="Times New Roman" w:cs="Times New Roman"/>
                <w:sz w:val="24"/>
                <w:szCs w:val="24"/>
              </w:rPr>
              <w:t>;</w:t>
            </w:r>
          </w:p>
          <w:p w14:paraId="2D58477E" w14:textId="77777777" w:rsidR="00F24494" w:rsidRPr="00F24494" w:rsidRDefault="00F24494">
            <w:pPr>
              <w:spacing w:after="0" w:line="240" w:lineRule="auto"/>
              <w:ind w:firstLine="34"/>
              <w:jc w:val="both"/>
              <w:rPr>
                <w:rFonts w:ascii="Times New Roman" w:hAnsi="Times New Roman" w:cs="Times New Roman"/>
                <w:sz w:val="24"/>
                <w:szCs w:val="24"/>
              </w:rPr>
            </w:pPr>
            <w:r>
              <w:rPr>
                <w:rFonts w:ascii="Times New Roman" w:hAnsi="Times New Roman" w:cs="Times New Roman"/>
                <w:sz w:val="24"/>
                <w:szCs w:val="24"/>
              </w:rPr>
              <w:t>Psichologinė-pedagoginė tarnyba.</w:t>
            </w:r>
          </w:p>
        </w:tc>
      </w:tr>
      <w:tr w:rsidR="00760766" w:rsidRPr="00F24494" w14:paraId="28B4CD4F" w14:textId="77777777">
        <w:tc>
          <w:tcPr>
            <w:tcW w:w="1135" w:type="dxa"/>
            <w:tcBorders>
              <w:top w:val="single" w:sz="4" w:space="0" w:color="000000"/>
              <w:left w:val="single" w:sz="4" w:space="0" w:color="000000"/>
              <w:bottom w:val="single" w:sz="4" w:space="0" w:color="000000"/>
            </w:tcBorders>
            <w:shd w:val="clear" w:color="auto" w:fill="auto"/>
          </w:tcPr>
          <w:p w14:paraId="67A44F2F"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11.</w:t>
            </w:r>
          </w:p>
        </w:tc>
        <w:tc>
          <w:tcPr>
            <w:tcW w:w="2976" w:type="dxa"/>
            <w:tcBorders>
              <w:top w:val="single" w:sz="4" w:space="0" w:color="000000"/>
              <w:left w:val="single" w:sz="4" w:space="0" w:color="000000"/>
              <w:bottom w:val="single" w:sz="4" w:space="0" w:color="000000"/>
            </w:tcBorders>
            <w:shd w:val="clear" w:color="auto" w:fill="auto"/>
          </w:tcPr>
          <w:p w14:paraId="257EAF5E"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Šeimos mediacija</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081A7534"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Bendruomeniniai šeimos namai;</w:t>
            </w:r>
          </w:p>
          <w:p w14:paraId="7A0F0D60"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VšĮ „Elijos“;</w:t>
            </w:r>
          </w:p>
          <w:p w14:paraId="2E8112A3" w14:textId="72DEC213"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Socialinių iniciatyvų centras ,,Atvirasis ratas</w:t>
            </w:r>
            <w:r w:rsidR="009002B6">
              <w:rPr>
                <w:rFonts w:ascii="Times New Roman" w:hAnsi="Times New Roman" w:cs="Times New Roman"/>
                <w:sz w:val="24"/>
                <w:szCs w:val="24"/>
              </w:rPr>
              <w:t>“</w:t>
            </w:r>
          </w:p>
        </w:tc>
      </w:tr>
      <w:tr w:rsidR="00760766" w:rsidRPr="00F24494" w14:paraId="1FD17FCF" w14:textId="77777777">
        <w:trPr>
          <w:trHeight w:val="745"/>
        </w:trPr>
        <w:tc>
          <w:tcPr>
            <w:tcW w:w="1135" w:type="dxa"/>
            <w:tcBorders>
              <w:top w:val="single" w:sz="4" w:space="0" w:color="000000"/>
              <w:left w:val="single" w:sz="4" w:space="0" w:color="000000"/>
              <w:bottom w:val="single" w:sz="4" w:space="0" w:color="000000"/>
            </w:tcBorders>
            <w:shd w:val="clear" w:color="auto" w:fill="auto"/>
          </w:tcPr>
          <w:p w14:paraId="3B351E3A"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12.</w:t>
            </w:r>
          </w:p>
        </w:tc>
        <w:tc>
          <w:tcPr>
            <w:tcW w:w="2976" w:type="dxa"/>
            <w:tcBorders>
              <w:top w:val="single" w:sz="4" w:space="0" w:color="000000"/>
              <w:left w:val="single" w:sz="4" w:space="0" w:color="000000"/>
              <w:bottom w:val="single" w:sz="4" w:space="0" w:color="000000"/>
            </w:tcBorders>
            <w:shd w:val="clear" w:color="auto" w:fill="auto"/>
          </w:tcPr>
          <w:p w14:paraId="7FD55854"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Švietimo pagalba</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36AA96BC"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Pedagoginė-psichologinė tarnyba;</w:t>
            </w:r>
          </w:p>
          <w:p w14:paraId="49658CD4"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Panevėžio miesto savivaldybės visuomenės sveikatos biuras;</w:t>
            </w:r>
          </w:p>
          <w:p w14:paraId="57D87562"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Panevėžio šviesos specialiojo ugdymo centras;</w:t>
            </w:r>
          </w:p>
          <w:p w14:paraId="261C1EAC"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Panevėžio švietimo centras.</w:t>
            </w:r>
          </w:p>
        </w:tc>
      </w:tr>
      <w:tr w:rsidR="00760766" w:rsidRPr="00F24494" w14:paraId="3274EDF4" w14:textId="77777777">
        <w:tc>
          <w:tcPr>
            <w:tcW w:w="1135" w:type="dxa"/>
            <w:tcBorders>
              <w:top w:val="single" w:sz="4" w:space="0" w:color="000000"/>
              <w:left w:val="single" w:sz="4" w:space="0" w:color="000000"/>
              <w:bottom w:val="single" w:sz="4" w:space="0" w:color="000000"/>
            </w:tcBorders>
            <w:shd w:val="clear" w:color="auto" w:fill="auto"/>
          </w:tcPr>
          <w:p w14:paraId="4320DB13"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13.</w:t>
            </w:r>
          </w:p>
        </w:tc>
        <w:tc>
          <w:tcPr>
            <w:tcW w:w="2976" w:type="dxa"/>
            <w:tcBorders>
              <w:top w:val="single" w:sz="4" w:space="0" w:color="000000"/>
              <w:left w:val="single" w:sz="4" w:space="0" w:color="000000"/>
              <w:bottom w:val="single" w:sz="4" w:space="0" w:color="000000"/>
            </w:tcBorders>
            <w:shd w:val="clear" w:color="auto" w:fill="auto"/>
          </w:tcPr>
          <w:p w14:paraId="5E814E8D"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 xml:space="preserve">Vaikų dienos socialinė priežiūra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21AF7195" w14:textId="77777777" w:rsidR="00F24494" w:rsidRPr="00F24494" w:rsidRDefault="00F24494" w:rsidP="00F24494">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Panevėžio socialinių paslaugų centras;</w:t>
            </w:r>
          </w:p>
          <w:p w14:paraId="62A52C5B" w14:textId="77777777" w:rsidR="00760766" w:rsidRDefault="00F24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VšĮ Debesų kiemas</w:t>
            </w:r>
          </w:p>
          <w:p w14:paraId="75A386FB" w14:textId="77777777" w:rsidR="00F24494" w:rsidRDefault="00F24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Panevėžio vaikų užimtumo centras</w:t>
            </w:r>
          </w:p>
          <w:p w14:paraId="1D7E48EA" w14:textId="77777777" w:rsidR="00F24494" w:rsidRDefault="00F24494">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Labdaros ir paramos fondo „Vilties arka“</w:t>
            </w:r>
          </w:p>
          <w:p w14:paraId="10C00B0F" w14:textId="77777777" w:rsidR="00F24494" w:rsidRPr="00F24494" w:rsidRDefault="00F24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Panevėžio agentūra „SOS vaikai“ Panevėžio skyrius</w:t>
            </w:r>
          </w:p>
        </w:tc>
      </w:tr>
      <w:tr w:rsidR="00760766" w:rsidRPr="00F24494" w14:paraId="6BF795A1" w14:textId="77777777">
        <w:tc>
          <w:tcPr>
            <w:tcW w:w="1135" w:type="dxa"/>
            <w:tcBorders>
              <w:top w:val="single" w:sz="4" w:space="0" w:color="000000"/>
              <w:left w:val="single" w:sz="4" w:space="0" w:color="000000"/>
              <w:bottom w:val="single" w:sz="4" w:space="0" w:color="000000"/>
            </w:tcBorders>
            <w:shd w:val="clear" w:color="auto" w:fill="auto"/>
          </w:tcPr>
          <w:p w14:paraId="4AD989A0"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14.</w:t>
            </w:r>
          </w:p>
        </w:tc>
        <w:tc>
          <w:tcPr>
            <w:tcW w:w="2976" w:type="dxa"/>
            <w:tcBorders>
              <w:top w:val="single" w:sz="4" w:space="0" w:color="000000"/>
              <w:left w:val="single" w:sz="4" w:space="0" w:color="000000"/>
              <w:bottom w:val="single" w:sz="4" w:space="0" w:color="000000"/>
            </w:tcBorders>
            <w:shd w:val="clear" w:color="auto" w:fill="auto"/>
          </w:tcPr>
          <w:p w14:paraId="16818CC1" w14:textId="77777777" w:rsidR="00760766" w:rsidRPr="00F24494" w:rsidRDefault="00306178">
            <w:pPr>
              <w:spacing w:after="0" w:line="240" w:lineRule="auto"/>
              <w:jc w:val="both"/>
              <w:rPr>
                <w:rFonts w:ascii="Times New Roman" w:hAnsi="Times New Roman" w:cs="Times New Roman"/>
                <w:sz w:val="24"/>
                <w:szCs w:val="24"/>
              </w:rPr>
            </w:pPr>
            <w:r w:rsidRPr="00F24494">
              <w:rPr>
                <w:rFonts w:ascii="Times New Roman" w:hAnsi="Times New Roman" w:cs="Times New Roman"/>
                <w:sz w:val="24"/>
                <w:szCs w:val="24"/>
              </w:rPr>
              <w:t>Vaikų raidos sutrikimų ankstyvoji reabilitacija</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14:paraId="0301827D" w14:textId="77777777" w:rsidR="00760766" w:rsidRPr="00F24494" w:rsidRDefault="00306178">
            <w:pPr>
              <w:spacing w:after="0" w:line="240" w:lineRule="auto"/>
              <w:ind w:firstLine="34"/>
              <w:jc w:val="both"/>
              <w:rPr>
                <w:rFonts w:ascii="Times New Roman" w:hAnsi="Times New Roman" w:cs="Times New Roman"/>
                <w:sz w:val="24"/>
                <w:szCs w:val="24"/>
              </w:rPr>
            </w:pPr>
            <w:r w:rsidRPr="00F24494">
              <w:rPr>
                <w:rFonts w:ascii="Times New Roman" w:hAnsi="Times New Roman" w:cs="Times New Roman"/>
                <w:sz w:val="24"/>
                <w:szCs w:val="24"/>
              </w:rPr>
              <w:t>Panevėžio vaiko raidos centras.</w:t>
            </w:r>
          </w:p>
        </w:tc>
      </w:tr>
    </w:tbl>
    <w:p w14:paraId="14341F61" w14:textId="77777777" w:rsidR="00760766" w:rsidRPr="004471CF" w:rsidRDefault="00760766">
      <w:pPr>
        <w:widowControl w:val="0"/>
        <w:shd w:val="clear" w:color="auto" w:fill="FFFFFF"/>
        <w:spacing w:after="0" w:line="240" w:lineRule="auto"/>
        <w:ind w:firstLine="851"/>
        <w:jc w:val="both"/>
        <w:rPr>
          <w:rFonts w:ascii="Times New Roman" w:hAnsi="Times New Roman" w:cs="Times New Roman"/>
          <w:sz w:val="24"/>
          <w:szCs w:val="24"/>
        </w:rPr>
      </w:pPr>
    </w:p>
    <w:p w14:paraId="2EA48735" w14:textId="77777777" w:rsidR="00760766" w:rsidRPr="004471CF" w:rsidRDefault="00306178">
      <w:pPr>
        <w:widowControl w:val="0"/>
        <w:shd w:val="clear" w:color="auto" w:fill="FFFFFF"/>
        <w:spacing w:after="0" w:line="276" w:lineRule="auto"/>
        <w:ind w:firstLine="851"/>
        <w:jc w:val="both"/>
        <w:rPr>
          <w:rFonts w:ascii="Times New Roman" w:hAnsi="Times New Roman" w:cs="Times New Roman"/>
          <w:b/>
          <w:sz w:val="24"/>
          <w:szCs w:val="24"/>
        </w:rPr>
      </w:pPr>
      <w:r w:rsidRPr="004471CF">
        <w:rPr>
          <w:rFonts w:ascii="Times New Roman" w:hAnsi="Times New Roman" w:cs="Times New Roman"/>
          <w:b/>
          <w:sz w:val="24"/>
          <w:szCs w:val="24"/>
        </w:rPr>
        <w:t>7. Socialinių darbuotojų ir socialinių darbuotojų padėjėjų skaičius savivaldybėje</w:t>
      </w:r>
    </w:p>
    <w:p w14:paraId="78E3D437" w14:textId="534810C5" w:rsidR="00406725" w:rsidRDefault="00306178" w:rsidP="00F24494">
      <w:pPr>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13 lentelėje pateikiamas Panevėžio miesto socialinės paskirties įstaigose</w:t>
      </w:r>
      <w:r w:rsidR="00666159" w:rsidRPr="004471CF">
        <w:rPr>
          <w:rFonts w:ascii="Times New Roman" w:hAnsi="Times New Roman" w:cs="Times New Roman"/>
          <w:sz w:val="24"/>
          <w:szCs w:val="24"/>
        </w:rPr>
        <w:t xml:space="preserve"> (Socialinės paskirties biudžetinės įstaigos: Panevėžio socialinių paslaugų centras, Jaunuolių dienos centras ir švietimo paskirties biudžetinė įstaiga Panevėžio specialioji mokykla-daugiafunkcis centras) </w:t>
      </w:r>
      <w:r w:rsidRPr="004471CF">
        <w:rPr>
          <w:rFonts w:ascii="Times New Roman" w:hAnsi="Times New Roman" w:cs="Times New Roman"/>
          <w:sz w:val="24"/>
          <w:szCs w:val="24"/>
        </w:rPr>
        <w:t xml:space="preserve">dirbančių socialinių darbuotojų ir socialinių darbuotojų padėjėjų skaičius </w:t>
      </w:r>
      <w:r w:rsidR="004E7F37" w:rsidRPr="004471CF">
        <w:rPr>
          <w:rFonts w:ascii="Times New Roman" w:hAnsi="Times New Roman" w:cs="Times New Roman"/>
          <w:sz w:val="24"/>
          <w:szCs w:val="24"/>
        </w:rPr>
        <w:t>ir palyginimas su 202</w:t>
      </w:r>
      <w:r w:rsidR="00F24494">
        <w:rPr>
          <w:rFonts w:ascii="Times New Roman" w:hAnsi="Times New Roman" w:cs="Times New Roman"/>
          <w:sz w:val="24"/>
          <w:szCs w:val="24"/>
        </w:rPr>
        <w:t>1</w:t>
      </w:r>
      <w:r w:rsidR="00C07300">
        <w:rPr>
          <w:rFonts w:ascii="Times New Roman" w:hAnsi="Times New Roman" w:cs="Times New Roman"/>
          <w:sz w:val="24"/>
          <w:szCs w:val="24"/>
        </w:rPr>
        <w:t> </w:t>
      </w:r>
      <w:r w:rsidR="004E7F37" w:rsidRPr="004471CF">
        <w:rPr>
          <w:rFonts w:ascii="Times New Roman" w:hAnsi="Times New Roman" w:cs="Times New Roman"/>
          <w:sz w:val="24"/>
          <w:szCs w:val="24"/>
        </w:rPr>
        <w:t xml:space="preserve">m. </w:t>
      </w:r>
      <w:r w:rsidR="00C84C32" w:rsidRPr="004471CF">
        <w:rPr>
          <w:rFonts w:ascii="Times New Roman" w:hAnsi="Times New Roman" w:cs="Times New Roman"/>
          <w:sz w:val="24"/>
          <w:szCs w:val="24"/>
        </w:rPr>
        <w:t>skaičiumi:</w:t>
      </w:r>
    </w:p>
    <w:p w14:paraId="57514B9F" w14:textId="77777777" w:rsidR="00760766" w:rsidRPr="004471CF" w:rsidRDefault="00306178">
      <w:pPr>
        <w:widowControl w:val="0"/>
        <w:shd w:val="clear" w:color="auto" w:fill="FFFFFF"/>
        <w:spacing w:after="0" w:line="276" w:lineRule="auto"/>
        <w:ind w:left="7776"/>
        <w:jc w:val="right"/>
        <w:rPr>
          <w:rFonts w:ascii="Times New Roman" w:hAnsi="Times New Roman" w:cs="Times New Roman"/>
          <w:sz w:val="24"/>
          <w:szCs w:val="24"/>
        </w:rPr>
      </w:pPr>
      <w:r w:rsidRPr="004471CF">
        <w:rPr>
          <w:rFonts w:ascii="Times New Roman" w:hAnsi="Times New Roman" w:cs="Times New Roman"/>
          <w:sz w:val="24"/>
          <w:szCs w:val="24"/>
        </w:rPr>
        <w:t>13 lentelė</w:t>
      </w:r>
    </w:p>
    <w:tbl>
      <w:tblPr>
        <w:tblStyle w:val="aff2"/>
        <w:tblW w:w="10207" w:type="dxa"/>
        <w:tblInd w:w="-577" w:type="dxa"/>
        <w:tblLayout w:type="fixed"/>
        <w:tblLook w:val="0400" w:firstRow="0" w:lastRow="0" w:firstColumn="0" w:lastColumn="0" w:noHBand="0" w:noVBand="1"/>
      </w:tblPr>
      <w:tblGrid>
        <w:gridCol w:w="864"/>
        <w:gridCol w:w="2980"/>
        <w:gridCol w:w="769"/>
        <w:gridCol w:w="1647"/>
        <w:gridCol w:w="1241"/>
        <w:gridCol w:w="1050"/>
        <w:gridCol w:w="1656"/>
      </w:tblGrid>
      <w:tr w:rsidR="00760766" w:rsidRPr="004471CF" w14:paraId="753A34DE" w14:textId="77777777" w:rsidTr="009002B6">
        <w:trPr>
          <w:cantSplit/>
          <w:trHeight w:val="240"/>
        </w:trPr>
        <w:tc>
          <w:tcPr>
            <w:tcW w:w="10207" w:type="dxa"/>
            <w:gridSpan w:val="7"/>
            <w:tcBorders>
              <w:top w:val="single" w:sz="8" w:space="0" w:color="000000"/>
              <w:left w:val="single" w:sz="8" w:space="0" w:color="000000"/>
              <w:bottom w:val="single" w:sz="8" w:space="0" w:color="000000"/>
            </w:tcBorders>
            <w:shd w:val="clear" w:color="auto" w:fill="FFFFFF"/>
            <w:vAlign w:val="center"/>
          </w:tcPr>
          <w:p w14:paraId="64CF0686" w14:textId="77777777" w:rsidR="00760766" w:rsidRPr="004471CF" w:rsidRDefault="00306178" w:rsidP="009002B6">
            <w:pPr>
              <w:shd w:val="clear" w:color="auto" w:fill="FFFFFF"/>
              <w:spacing w:after="0" w:line="240" w:lineRule="auto"/>
              <w:ind w:left="-33" w:firstLine="33"/>
              <w:jc w:val="center"/>
              <w:rPr>
                <w:rFonts w:ascii="Times New Roman" w:hAnsi="Times New Roman" w:cs="Times New Roman"/>
                <w:b/>
                <w:sz w:val="24"/>
                <w:szCs w:val="24"/>
              </w:rPr>
            </w:pPr>
            <w:r w:rsidRPr="004471CF">
              <w:rPr>
                <w:rFonts w:ascii="Times New Roman" w:hAnsi="Times New Roman" w:cs="Times New Roman"/>
                <w:b/>
                <w:sz w:val="24"/>
                <w:szCs w:val="24"/>
              </w:rPr>
              <w:t>2020 m.</w:t>
            </w:r>
          </w:p>
        </w:tc>
      </w:tr>
      <w:tr w:rsidR="00760766" w:rsidRPr="004471CF" w14:paraId="272290D8" w14:textId="77777777" w:rsidTr="009002B6">
        <w:trPr>
          <w:cantSplit/>
          <w:trHeight w:val="240"/>
        </w:trPr>
        <w:tc>
          <w:tcPr>
            <w:tcW w:w="10207" w:type="dxa"/>
            <w:gridSpan w:val="7"/>
            <w:tcBorders>
              <w:top w:val="single" w:sz="8" w:space="0" w:color="000000"/>
              <w:left w:val="single" w:sz="8" w:space="0" w:color="000000"/>
              <w:bottom w:val="single" w:sz="8" w:space="0" w:color="000000"/>
            </w:tcBorders>
            <w:shd w:val="clear" w:color="auto" w:fill="FFFFFF"/>
            <w:vAlign w:val="center"/>
          </w:tcPr>
          <w:p w14:paraId="550B21F5" w14:textId="77777777" w:rsidR="00760766" w:rsidRPr="004471CF" w:rsidRDefault="00760766">
            <w:pPr>
              <w:shd w:val="clear" w:color="auto" w:fill="FFFFFF"/>
              <w:spacing w:after="0" w:line="240" w:lineRule="auto"/>
              <w:jc w:val="center"/>
              <w:rPr>
                <w:rFonts w:ascii="Times New Roman" w:hAnsi="Times New Roman" w:cs="Times New Roman"/>
                <w:b/>
                <w:sz w:val="24"/>
                <w:szCs w:val="24"/>
              </w:rPr>
            </w:pPr>
          </w:p>
        </w:tc>
      </w:tr>
      <w:tr w:rsidR="00760766" w:rsidRPr="004471CF" w14:paraId="2134B8B9" w14:textId="77777777" w:rsidTr="009002B6">
        <w:trPr>
          <w:cantSplit/>
          <w:trHeight w:val="23"/>
        </w:trPr>
        <w:tc>
          <w:tcPr>
            <w:tcW w:w="864" w:type="dxa"/>
            <w:vMerge w:val="restart"/>
            <w:tcBorders>
              <w:top w:val="single" w:sz="8" w:space="0" w:color="000000"/>
              <w:left w:val="single" w:sz="8" w:space="0" w:color="000000"/>
              <w:bottom w:val="single" w:sz="8" w:space="0" w:color="000000"/>
            </w:tcBorders>
            <w:shd w:val="clear" w:color="auto" w:fill="FFFFFF"/>
            <w:vAlign w:val="center"/>
          </w:tcPr>
          <w:p w14:paraId="741B63F7"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Eil. Nr.</w:t>
            </w:r>
          </w:p>
        </w:tc>
        <w:tc>
          <w:tcPr>
            <w:tcW w:w="2980" w:type="dxa"/>
            <w:vMerge w:val="restart"/>
            <w:tcBorders>
              <w:top w:val="single" w:sz="8" w:space="0" w:color="000000"/>
              <w:left w:val="single" w:sz="8" w:space="0" w:color="000000"/>
              <w:bottom w:val="single" w:sz="8" w:space="0" w:color="000000"/>
            </w:tcBorders>
            <w:shd w:val="clear" w:color="auto" w:fill="FFFFFF"/>
            <w:tcMar>
              <w:left w:w="0" w:type="dxa"/>
              <w:right w:w="0" w:type="dxa"/>
            </w:tcMar>
            <w:vAlign w:val="center"/>
          </w:tcPr>
          <w:p w14:paraId="59D6EF18"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Įstaigos</w:t>
            </w:r>
          </w:p>
        </w:tc>
        <w:tc>
          <w:tcPr>
            <w:tcW w:w="2416" w:type="dxa"/>
            <w:gridSpan w:val="2"/>
            <w:tcBorders>
              <w:top w:val="single" w:sz="8" w:space="0" w:color="000000"/>
              <w:left w:val="single" w:sz="8" w:space="0" w:color="000000"/>
              <w:bottom w:val="single" w:sz="4" w:space="0" w:color="000000"/>
            </w:tcBorders>
            <w:shd w:val="clear" w:color="auto" w:fill="FFFFFF"/>
            <w:tcMar>
              <w:left w:w="0" w:type="dxa"/>
              <w:right w:w="0" w:type="dxa"/>
            </w:tcMar>
            <w:vAlign w:val="center"/>
          </w:tcPr>
          <w:p w14:paraId="259F4902"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Socialinių darbuotojų skaičius (etatais)</w:t>
            </w:r>
          </w:p>
        </w:tc>
        <w:tc>
          <w:tcPr>
            <w:tcW w:w="1241" w:type="dxa"/>
            <w:vMerge w:val="restart"/>
            <w:tcBorders>
              <w:top w:val="single" w:sz="8" w:space="0" w:color="000000"/>
              <w:left w:val="single" w:sz="8" w:space="0" w:color="000000"/>
              <w:bottom w:val="single" w:sz="8" w:space="0" w:color="000000"/>
            </w:tcBorders>
            <w:shd w:val="clear" w:color="auto" w:fill="FFFFFF"/>
            <w:tcMar>
              <w:left w:w="0" w:type="dxa"/>
              <w:right w:w="0" w:type="dxa"/>
            </w:tcMar>
            <w:vAlign w:val="center"/>
          </w:tcPr>
          <w:p w14:paraId="6AC08AAB"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Socialinių darbuotojų padėjėjų skaičius</w:t>
            </w:r>
          </w:p>
        </w:tc>
        <w:tc>
          <w:tcPr>
            <w:tcW w:w="2706" w:type="dxa"/>
            <w:gridSpan w:val="2"/>
            <w:tcBorders>
              <w:top w:val="single" w:sz="8" w:space="0" w:color="000000"/>
              <w:left w:val="single" w:sz="8" w:space="0" w:color="000000"/>
              <w:bottom w:val="single" w:sz="4" w:space="0" w:color="000000"/>
              <w:right w:val="single" w:sz="8" w:space="0" w:color="000000"/>
            </w:tcBorders>
            <w:shd w:val="clear" w:color="auto" w:fill="FFFFFF"/>
            <w:tcMar>
              <w:left w:w="0" w:type="dxa"/>
              <w:right w:w="0" w:type="dxa"/>
            </w:tcMar>
          </w:tcPr>
          <w:p w14:paraId="7794C41E"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Atvejo vadybininkai (darbui su šeimomis)</w:t>
            </w:r>
          </w:p>
        </w:tc>
      </w:tr>
      <w:tr w:rsidR="00760766" w:rsidRPr="004471CF" w14:paraId="7B7A8A45" w14:textId="77777777" w:rsidTr="009002B6">
        <w:trPr>
          <w:cantSplit/>
          <w:trHeight w:val="555"/>
        </w:trPr>
        <w:tc>
          <w:tcPr>
            <w:tcW w:w="864" w:type="dxa"/>
            <w:vMerge/>
            <w:tcBorders>
              <w:top w:val="single" w:sz="8" w:space="0" w:color="000000"/>
              <w:left w:val="single" w:sz="8" w:space="0" w:color="000000"/>
              <w:bottom w:val="single" w:sz="8" w:space="0" w:color="000000"/>
            </w:tcBorders>
            <w:shd w:val="clear" w:color="auto" w:fill="FFFFFF"/>
            <w:vAlign w:val="center"/>
          </w:tcPr>
          <w:p w14:paraId="7E9F5490"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2980" w:type="dxa"/>
            <w:vMerge/>
            <w:tcBorders>
              <w:top w:val="single" w:sz="8" w:space="0" w:color="000000"/>
              <w:left w:val="single" w:sz="8" w:space="0" w:color="000000"/>
              <w:bottom w:val="single" w:sz="8" w:space="0" w:color="000000"/>
            </w:tcBorders>
            <w:shd w:val="clear" w:color="auto" w:fill="FFFFFF"/>
            <w:tcMar>
              <w:left w:w="0" w:type="dxa"/>
              <w:right w:w="0" w:type="dxa"/>
            </w:tcMar>
            <w:vAlign w:val="center"/>
          </w:tcPr>
          <w:p w14:paraId="417C23D4"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b/>
                <w:sz w:val="24"/>
                <w:szCs w:val="24"/>
              </w:rPr>
            </w:pPr>
          </w:p>
        </w:tc>
        <w:tc>
          <w:tcPr>
            <w:tcW w:w="769" w:type="dxa"/>
            <w:tcBorders>
              <w:top w:val="single" w:sz="4" w:space="0" w:color="000000"/>
              <w:left w:val="single" w:sz="4" w:space="0" w:color="000000"/>
              <w:bottom w:val="single" w:sz="4" w:space="0" w:color="000000"/>
            </w:tcBorders>
            <w:shd w:val="clear" w:color="auto" w:fill="FFFFFF"/>
            <w:vAlign w:val="center"/>
          </w:tcPr>
          <w:p w14:paraId="52775E3F"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iš viso</w:t>
            </w:r>
          </w:p>
        </w:tc>
        <w:tc>
          <w:tcPr>
            <w:tcW w:w="164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486775BF"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iš jų finansuojamų iš valstybės biudžeto</w:t>
            </w:r>
          </w:p>
        </w:tc>
        <w:tc>
          <w:tcPr>
            <w:tcW w:w="1241" w:type="dxa"/>
            <w:vMerge/>
            <w:tcBorders>
              <w:top w:val="single" w:sz="8" w:space="0" w:color="000000"/>
              <w:left w:val="single" w:sz="8" w:space="0" w:color="000000"/>
              <w:bottom w:val="single" w:sz="8" w:space="0" w:color="000000"/>
            </w:tcBorders>
            <w:shd w:val="clear" w:color="auto" w:fill="FFFFFF"/>
            <w:tcMar>
              <w:left w:w="0" w:type="dxa"/>
              <w:right w:w="0" w:type="dxa"/>
            </w:tcMar>
            <w:vAlign w:val="center"/>
          </w:tcPr>
          <w:p w14:paraId="441CF894"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050" w:type="dxa"/>
            <w:tcBorders>
              <w:top w:val="single" w:sz="4" w:space="0" w:color="000000"/>
              <w:left w:val="single" w:sz="8" w:space="0" w:color="000000"/>
              <w:bottom w:val="single" w:sz="8" w:space="0" w:color="000000"/>
            </w:tcBorders>
            <w:shd w:val="clear" w:color="auto" w:fill="auto"/>
            <w:tcMar>
              <w:left w:w="0" w:type="dxa"/>
              <w:right w:w="0" w:type="dxa"/>
            </w:tcMar>
            <w:vAlign w:val="center"/>
          </w:tcPr>
          <w:p w14:paraId="26791797"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iš viso</w:t>
            </w:r>
          </w:p>
        </w:tc>
        <w:tc>
          <w:tcPr>
            <w:tcW w:w="1656" w:type="dxa"/>
            <w:tcBorders>
              <w:top w:val="single" w:sz="4" w:space="0" w:color="000000"/>
              <w:left w:val="single" w:sz="4" w:space="0" w:color="000000"/>
              <w:bottom w:val="single" w:sz="8" w:space="0" w:color="000000"/>
              <w:right w:val="single" w:sz="8" w:space="0" w:color="000000"/>
            </w:tcBorders>
            <w:shd w:val="clear" w:color="auto" w:fill="auto"/>
            <w:tcMar>
              <w:left w:w="0" w:type="dxa"/>
              <w:right w:w="0" w:type="dxa"/>
            </w:tcMar>
            <w:vAlign w:val="center"/>
          </w:tcPr>
          <w:p w14:paraId="0E8ABCD2"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iš jų finansuojamų iš valstybės biudžeto</w:t>
            </w:r>
          </w:p>
        </w:tc>
      </w:tr>
      <w:tr w:rsidR="00760766" w:rsidRPr="004471CF" w14:paraId="0568EB6C" w14:textId="77777777" w:rsidTr="009002B6">
        <w:trPr>
          <w:cantSplit/>
          <w:trHeight w:val="23"/>
        </w:trPr>
        <w:tc>
          <w:tcPr>
            <w:tcW w:w="864" w:type="dxa"/>
            <w:tcBorders>
              <w:left w:val="single" w:sz="8" w:space="0" w:color="000000"/>
              <w:bottom w:val="single" w:sz="8" w:space="0" w:color="000000"/>
            </w:tcBorders>
            <w:shd w:val="clear" w:color="auto" w:fill="FFFFFF"/>
          </w:tcPr>
          <w:p w14:paraId="27176BEF"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w:t>
            </w:r>
          </w:p>
        </w:tc>
        <w:tc>
          <w:tcPr>
            <w:tcW w:w="2980" w:type="dxa"/>
            <w:tcBorders>
              <w:left w:val="single" w:sz="8" w:space="0" w:color="000000"/>
              <w:bottom w:val="single" w:sz="8" w:space="0" w:color="000000"/>
            </w:tcBorders>
            <w:shd w:val="clear" w:color="auto" w:fill="FFFFFF"/>
            <w:tcMar>
              <w:left w:w="0" w:type="dxa"/>
              <w:right w:w="0" w:type="dxa"/>
            </w:tcMar>
          </w:tcPr>
          <w:p w14:paraId="489474D5"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Savivaldybės socialinių paslaugų įstaigose:</w:t>
            </w:r>
          </w:p>
        </w:tc>
        <w:tc>
          <w:tcPr>
            <w:tcW w:w="769" w:type="dxa"/>
            <w:tcBorders>
              <w:top w:val="single" w:sz="4" w:space="0" w:color="000000"/>
              <w:left w:val="single" w:sz="8" w:space="0" w:color="000000"/>
              <w:bottom w:val="single" w:sz="8" w:space="0" w:color="000000"/>
            </w:tcBorders>
            <w:shd w:val="clear" w:color="auto" w:fill="FFFFFF"/>
            <w:tcMar>
              <w:left w:w="0" w:type="dxa"/>
              <w:right w:w="0" w:type="dxa"/>
            </w:tcMar>
          </w:tcPr>
          <w:p w14:paraId="0252F463" w14:textId="77777777" w:rsidR="00760766" w:rsidRPr="004471CF" w:rsidRDefault="00760766">
            <w:pPr>
              <w:shd w:val="clear" w:color="auto" w:fill="FFFFFF"/>
              <w:spacing w:after="0" w:line="240" w:lineRule="auto"/>
              <w:jc w:val="both"/>
              <w:rPr>
                <w:rFonts w:ascii="Times New Roman" w:hAnsi="Times New Roman" w:cs="Times New Roman"/>
                <w:sz w:val="24"/>
                <w:szCs w:val="24"/>
              </w:rPr>
            </w:pPr>
          </w:p>
        </w:tc>
        <w:tc>
          <w:tcPr>
            <w:tcW w:w="1647" w:type="dxa"/>
            <w:tcBorders>
              <w:top w:val="single" w:sz="4" w:space="0" w:color="000000"/>
              <w:left w:val="single" w:sz="8" w:space="0" w:color="000000"/>
              <w:bottom w:val="single" w:sz="8" w:space="0" w:color="000000"/>
            </w:tcBorders>
            <w:shd w:val="clear" w:color="auto" w:fill="FFFFFF"/>
            <w:tcMar>
              <w:left w:w="0" w:type="dxa"/>
              <w:right w:w="0" w:type="dxa"/>
            </w:tcMar>
          </w:tcPr>
          <w:p w14:paraId="437627BF" w14:textId="77777777" w:rsidR="00760766" w:rsidRPr="004471CF" w:rsidRDefault="00760766">
            <w:pPr>
              <w:shd w:val="clear" w:color="auto" w:fill="FFFFFF"/>
              <w:spacing w:after="0" w:line="240" w:lineRule="auto"/>
              <w:jc w:val="both"/>
              <w:rPr>
                <w:rFonts w:ascii="Times New Roman" w:hAnsi="Times New Roman" w:cs="Times New Roman"/>
                <w:sz w:val="24"/>
                <w:szCs w:val="24"/>
              </w:rPr>
            </w:pPr>
          </w:p>
        </w:tc>
        <w:tc>
          <w:tcPr>
            <w:tcW w:w="1241" w:type="dxa"/>
            <w:tcBorders>
              <w:left w:val="single" w:sz="8" w:space="0" w:color="000000"/>
              <w:bottom w:val="single" w:sz="8" w:space="0" w:color="000000"/>
            </w:tcBorders>
            <w:shd w:val="clear" w:color="auto" w:fill="FFFFFF"/>
            <w:tcMar>
              <w:left w:w="0" w:type="dxa"/>
              <w:right w:w="0" w:type="dxa"/>
            </w:tcMar>
          </w:tcPr>
          <w:p w14:paraId="26DFA38E" w14:textId="77777777" w:rsidR="00760766" w:rsidRPr="004471CF" w:rsidRDefault="00760766">
            <w:pPr>
              <w:spacing w:after="0" w:line="240" w:lineRule="auto"/>
              <w:jc w:val="both"/>
              <w:rPr>
                <w:rFonts w:ascii="Times New Roman" w:hAnsi="Times New Roman" w:cs="Times New Roman"/>
                <w:sz w:val="24"/>
                <w:szCs w:val="24"/>
              </w:rPr>
            </w:pPr>
          </w:p>
        </w:tc>
        <w:tc>
          <w:tcPr>
            <w:tcW w:w="1050" w:type="dxa"/>
            <w:tcBorders>
              <w:left w:val="single" w:sz="8" w:space="0" w:color="000000"/>
              <w:bottom w:val="single" w:sz="8" w:space="0" w:color="000000"/>
            </w:tcBorders>
            <w:shd w:val="clear" w:color="auto" w:fill="FFFFFF"/>
            <w:tcMar>
              <w:left w:w="0" w:type="dxa"/>
              <w:right w:w="0" w:type="dxa"/>
            </w:tcMar>
            <w:vAlign w:val="center"/>
          </w:tcPr>
          <w:p w14:paraId="6C924EE8" w14:textId="77777777" w:rsidR="00760766" w:rsidRPr="004471CF" w:rsidRDefault="00760766">
            <w:pPr>
              <w:shd w:val="clear" w:color="auto" w:fill="FFFFFF"/>
              <w:spacing w:after="0" w:line="240" w:lineRule="auto"/>
              <w:jc w:val="both"/>
              <w:rPr>
                <w:rFonts w:ascii="Times New Roman" w:hAnsi="Times New Roman" w:cs="Times New Roman"/>
                <w:sz w:val="24"/>
                <w:szCs w:val="24"/>
              </w:rPr>
            </w:pPr>
          </w:p>
        </w:tc>
        <w:tc>
          <w:tcPr>
            <w:tcW w:w="1656" w:type="dxa"/>
            <w:tcBorders>
              <w:left w:val="single" w:sz="4" w:space="0" w:color="000000"/>
              <w:bottom w:val="single" w:sz="8" w:space="0" w:color="000000"/>
              <w:right w:val="single" w:sz="8" w:space="0" w:color="000000"/>
            </w:tcBorders>
            <w:shd w:val="clear" w:color="auto" w:fill="FFFFFF"/>
            <w:tcMar>
              <w:left w:w="0" w:type="dxa"/>
              <w:right w:w="0" w:type="dxa"/>
            </w:tcMar>
            <w:vAlign w:val="center"/>
          </w:tcPr>
          <w:p w14:paraId="43EA0FB2" w14:textId="77777777" w:rsidR="00760766" w:rsidRPr="004471CF" w:rsidRDefault="00760766">
            <w:pPr>
              <w:shd w:val="clear" w:color="auto" w:fill="FFFFFF"/>
              <w:spacing w:after="0" w:line="240" w:lineRule="auto"/>
              <w:jc w:val="both"/>
              <w:rPr>
                <w:rFonts w:ascii="Times New Roman" w:hAnsi="Times New Roman" w:cs="Times New Roman"/>
                <w:sz w:val="24"/>
                <w:szCs w:val="24"/>
              </w:rPr>
            </w:pPr>
          </w:p>
        </w:tc>
      </w:tr>
      <w:tr w:rsidR="00760766" w:rsidRPr="004471CF" w14:paraId="3CC19858" w14:textId="77777777" w:rsidTr="009002B6">
        <w:trPr>
          <w:cantSplit/>
          <w:trHeight w:val="23"/>
        </w:trPr>
        <w:tc>
          <w:tcPr>
            <w:tcW w:w="864" w:type="dxa"/>
            <w:tcBorders>
              <w:left w:val="single" w:sz="8" w:space="0" w:color="000000"/>
              <w:bottom w:val="single" w:sz="4" w:space="0" w:color="auto"/>
            </w:tcBorders>
            <w:shd w:val="clear" w:color="auto" w:fill="FFFFFF"/>
          </w:tcPr>
          <w:p w14:paraId="251C33DA"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1.1.</w:t>
            </w:r>
          </w:p>
        </w:tc>
        <w:tc>
          <w:tcPr>
            <w:tcW w:w="2980" w:type="dxa"/>
            <w:tcBorders>
              <w:left w:val="single" w:sz="8" w:space="0" w:color="000000"/>
              <w:bottom w:val="single" w:sz="4" w:space="0" w:color="auto"/>
            </w:tcBorders>
            <w:shd w:val="clear" w:color="auto" w:fill="FFFFFF"/>
            <w:tcMar>
              <w:left w:w="0" w:type="dxa"/>
              <w:right w:w="0" w:type="dxa"/>
            </w:tcMar>
          </w:tcPr>
          <w:p w14:paraId="45FDECB7"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Biudžetinėse įstaigose</w:t>
            </w:r>
          </w:p>
        </w:tc>
        <w:tc>
          <w:tcPr>
            <w:tcW w:w="769" w:type="dxa"/>
            <w:tcBorders>
              <w:left w:val="single" w:sz="8" w:space="0" w:color="000000"/>
              <w:bottom w:val="single" w:sz="4" w:space="0" w:color="auto"/>
            </w:tcBorders>
            <w:shd w:val="clear" w:color="auto" w:fill="FFFFFF"/>
            <w:tcMar>
              <w:left w:w="0" w:type="dxa"/>
              <w:right w:w="0" w:type="dxa"/>
            </w:tcMar>
          </w:tcPr>
          <w:p w14:paraId="396EFD00"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65,2</w:t>
            </w:r>
          </w:p>
        </w:tc>
        <w:tc>
          <w:tcPr>
            <w:tcW w:w="1647" w:type="dxa"/>
            <w:tcBorders>
              <w:left w:val="single" w:sz="8" w:space="0" w:color="000000"/>
              <w:bottom w:val="single" w:sz="4" w:space="0" w:color="auto"/>
            </w:tcBorders>
            <w:shd w:val="clear" w:color="auto" w:fill="FFFFFF"/>
            <w:tcMar>
              <w:left w:w="0" w:type="dxa"/>
              <w:right w:w="0" w:type="dxa"/>
            </w:tcMar>
          </w:tcPr>
          <w:p w14:paraId="71ECBEA4"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37,8</w:t>
            </w:r>
          </w:p>
        </w:tc>
        <w:tc>
          <w:tcPr>
            <w:tcW w:w="1241" w:type="dxa"/>
            <w:tcBorders>
              <w:left w:val="single" w:sz="8" w:space="0" w:color="000000"/>
              <w:bottom w:val="single" w:sz="4" w:space="0" w:color="auto"/>
            </w:tcBorders>
            <w:shd w:val="clear" w:color="auto" w:fill="FFFFFF"/>
            <w:tcMar>
              <w:left w:w="0" w:type="dxa"/>
              <w:right w:w="0" w:type="dxa"/>
            </w:tcMar>
          </w:tcPr>
          <w:p w14:paraId="225A8B06"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123,7</w:t>
            </w:r>
          </w:p>
        </w:tc>
        <w:tc>
          <w:tcPr>
            <w:tcW w:w="1050" w:type="dxa"/>
            <w:tcBorders>
              <w:left w:val="single" w:sz="8" w:space="0" w:color="000000"/>
              <w:bottom w:val="single" w:sz="4" w:space="0" w:color="auto"/>
            </w:tcBorders>
            <w:shd w:val="clear" w:color="auto" w:fill="FFFFFF"/>
            <w:tcMar>
              <w:left w:w="0" w:type="dxa"/>
              <w:right w:w="0" w:type="dxa"/>
            </w:tcMar>
          </w:tcPr>
          <w:p w14:paraId="069418F5"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8</w:t>
            </w:r>
          </w:p>
        </w:tc>
        <w:tc>
          <w:tcPr>
            <w:tcW w:w="1656" w:type="dxa"/>
            <w:tcBorders>
              <w:left w:val="single" w:sz="4" w:space="0" w:color="000000"/>
              <w:bottom w:val="single" w:sz="4" w:space="0" w:color="auto"/>
              <w:right w:val="single" w:sz="8" w:space="0" w:color="000000"/>
            </w:tcBorders>
            <w:shd w:val="clear" w:color="auto" w:fill="FFFFFF"/>
            <w:tcMar>
              <w:left w:w="0" w:type="dxa"/>
              <w:right w:w="0" w:type="dxa"/>
            </w:tcMar>
          </w:tcPr>
          <w:p w14:paraId="7A8E362F"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8</w:t>
            </w:r>
          </w:p>
        </w:tc>
      </w:tr>
      <w:tr w:rsidR="00760766" w:rsidRPr="004471CF" w14:paraId="4665F0B1" w14:textId="77777777" w:rsidTr="009002B6">
        <w:trPr>
          <w:cantSplit/>
          <w:trHeight w:val="23"/>
        </w:trPr>
        <w:tc>
          <w:tcPr>
            <w:tcW w:w="864" w:type="dxa"/>
            <w:tcBorders>
              <w:top w:val="single" w:sz="4" w:space="0" w:color="auto"/>
              <w:left w:val="single" w:sz="4" w:space="0" w:color="auto"/>
              <w:bottom w:val="single" w:sz="4" w:space="0" w:color="auto"/>
              <w:right w:val="single" w:sz="4" w:space="0" w:color="auto"/>
            </w:tcBorders>
            <w:shd w:val="clear" w:color="auto" w:fill="FFFFFF"/>
          </w:tcPr>
          <w:p w14:paraId="69FE37C4"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1.2.</w:t>
            </w:r>
          </w:p>
        </w:tc>
        <w:tc>
          <w:tcPr>
            <w:tcW w:w="298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8AE4533"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Viešosiose įstaigose</w:t>
            </w:r>
          </w:p>
        </w:tc>
        <w:tc>
          <w:tcPr>
            <w:tcW w:w="76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30A19E0E"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4</w:t>
            </w:r>
          </w:p>
        </w:tc>
        <w:tc>
          <w:tcPr>
            <w:tcW w:w="1647"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3394179"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w:t>
            </w:r>
          </w:p>
        </w:tc>
        <w:tc>
          <w:tcPr>
            <w:tcW w:w="124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06919641"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12</w:t>
            </w:r>
          </w:p>
        </w:tc>
        <w:tc>
          <w:tcPr>
            <w:tcW w:w="105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1A3DE02E"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w:t>
            </w:r>
          </w:p>
        </w:tc>
        <w:tc>
          <w:tcPr>
            <w:tcW w:w="1656"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2CE10C3"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w:t>
            </w:r>
          </w:p>
        </w:tc>
      </w:tr>
      <w:tr w:rsidR="00760766" w:rsidRPr="004471CF" w14:paraId="460449CF" w14:textId="77777777" w:rsidTr="009002B6">
        <w:trPr>
          <w:cantSplit/>
          <w:trHeight w:val="23"/>
        </w:trPr>
        <w:tc>
          <w:tcPr>
            <w:tcW w:w="864" w:type="dxa"/>
            <w:tcBorders>
              <w:top w:val="single" w:sz="4" w:space="0" w:color="auto"/>
              <w:left w:val="single" w:sz="8" w:space="0" w:color="000000"/>
              <w:bottom w:val="single" w:sz="8" w:space="0" w:color="000000"/>
            </w:tcBorders>
            <w:shd w:val="clear" w:color="auto" w:fill="FFFFFF"/>
          </w:tcPr>
          <w:p w14:paraId="4FCF86B3"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w:t>
            </w:r>
          </w:p>
        </w:tc>
        <w:tc>
          <w:tcPr>
            <w:tcW w:w="2980" w:type="dxa"/>
            <w:tcBorders>
              <w:top w:val="single" w:sz="4" w:space="0" w:color="auto"/>
              <w:left w:val="single" w:sz="8" w:space="0" w:color="000000"/>
              <w:bottom w:val="single" w:sz="8" w:space="0" w:color="000000"/>
            </w:tcBorders>
            <w:shd w:val="clear" w:color="auto" w:fill="FFFFFF"/>
            <w:tcMar>
              <w:left w:w="0" w:type="dxa"/>
              <w:right w:w="0" w:type="dxa"/>
            </w:tcMar>
          </w:tcPr>
          <w:p w14:paraId="676F570B"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Savivaldybės administracijoje</w:t>
            </w:r>
          </w:p>
        </w:tc>
        <w:tc>
          <w:tcPr>
            <w:tcW w:w="769" w:type="dxa"/>
            <w:tcBorders>
              <w:top w:val="single" w:sz="4" w:space="0" w:color="auto"/>
              <w:left w:val="single" w:sz="8" w:space="0" w:color="000000"/>
              <w:bottom w:val="single" w:sz="8" w:space="0" w:color="000000"/>
            </w:tcBorders>
            <w:shd w:val="clear" w:color="auto" w:fill="FFFFFF"/>
            <w:tcMar>
              <w:left w:w="0" w:type="dxa"/>
              <w:right w:w="0" w:type="dxa"/>
            </w:tcMar>
          </w:tcPr>
          <w:p w14:paraId="356B2EEB"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w:t>
            </w:r>
          </w:p>
        </w:tc>
        <w:tc>
          <w:tcPr>
            <w:tcW w:w="1647" w:type="dxa"/>
            <w:tcBorders>
              <w:top w:val="single" w:sz="4" w:space="0" w:color="auto"/>
              <w:left w:val="single" w:sz="8" w:space="0" w:color="000000"/>
              <w:bottom w:val="single" w:sz="8" w:space="0" w:color="000000"/>
            </w:tcBorders>
            <w:shd w:val="clear" w:color="auto" w:fill="FFFFFF"/>
            <w:tcMar>
              <w:left w:w="0" w:type="dxa"/>
              <w:right w:w="0" w:type="dxa"/>
            </w:tcMar>
          </w:tcPr>
          <w:p w14:paraId="6BF3B2C1"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w:t>
            </w:r>
          </w:p>
        </w:tc>
        <w:tc>
          <w:tcPr>
            <w:tcW w:w="1241" w:type="dxa"/>
            <w:tcBorders>
              <w:top w:val="single" w:sz="4" w:space="0" w:color="auto"/>
              <w:left w:val="single" w:sz="8" w:space="0" w:color="000000"/>
              <w:bottom w:val="single" w:sz="8" w:space="0" w:color="000000"/>
            </w:tcBorders>
            <w:shd w:val="clear" w:color="auto" w:fill="FFFFFF"/>
            <w:tcMar>
              <w:left w:w="0" w:type="dxa"/>
              <w:right w:w="0" w:type="dxa"/>
            </w:tcMar>
          </w:tcPr>
          <w:p w14:paraId="7F1D7797"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w:t>
            </w:r>
          </w:p>
        </w:tc>
        <w:tc>
          <w:tcPr>
            <w:tcW w:w="1050" w:type="dxa"/>
            <w:tcBorders>
              <w:top w:val="single" w:sz="4" w:space="0" w:color="auto"/>
              <w:left w:val="single" w:sz="8" w:space="0" w:color="000000"/>
              <w:bottom w:val="single" w:sz="8" w:space="0" w:color="000000"/>
            </w:tcBorders>
            <w:shd w:val="clear" w:color="auto" w:fill="FFFFFF"/>
            <w:tcMar>
              <w:left w:w="0" w:type="dxa"/>
              <w:right w:w="0" w:type="dxa"/>
            </w:tcMar>
          </w:tcPr>
          <w:p w14:paraId="2881E833"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w:t>
            </w:r>
          </w:p>
        </w:tc>
        <w:tc>
          <w:tcPr>
            <w:tcW w:w="1656" w:type="dxa"/>
            <w:tcBorders>
              <w:top w:val="single" w:sz="4" w:space="0" w:color="auto"/>
              <w:left w:val="single" w:sz="4" w:space="0" w:color="000000"/>
              <w:bottom w:val="single" w:sz="8" w:space="0" w:color="000000"/>
              <w:right w:val="single" w:sz="8" w:space="0" w:color="000000"/>
            </w:tcBorders>
            <w:shd w:val="clear" w:color="auto" w:fill="FFFFFF"/>
            <w:tcMar>
              <w:left w:w="0" w:type="dxa"/>
              <w:right w:w="0" w:type="dxa"/>
            </w:tcMar>
          </w:tcPr>
          <w:p w14:paraId="1AB5A83F"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w:t>
            </w:r>
          </w:p>
        </w:tc>
      </w:tr>
      <w:tr w:rsidR="00760766" w:rsidRPr="004471CF" w14:paraId="120AE977" w14:textId="77777777" w:rsidTr="009002B6">
        <w:trPr>
          <w:cantSplit/>
          <w:trHeight w:val="23"/>
        </w:trPr>
        <w:tc>
          <w:tcPr>
            <w:tcW w:w="864" w:type="dxa"/>
            <w:tcBorders>
              <w:left w:val="single" w:sz="8" w:space="0" w:color="000000"/>
              <w:bottom w:val="single" w:sz="8" w:space="0" w:color="000000"/>
            </w:tcBorders>
            <w:shd w:val="clear" w:color="auto" w:fill="FFFFFF"/>
          </w:tcPr>
          <w:p w14:paraId="2D906AA2"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w:t>
            </w:r>
          </w:p>
        </w:tc>
        <w:tc>
          <w:tcPr>
            <w:tcW w:w="2980" w:type="dxa"/>
            <w:tcBorders>
              <w:left w:val="single" w:sz="8" w:space="0" w:color="000000"/>
              <w:bottom w:val="single" w:sz="8" w:space="0" w:color="000000"/>
            </w:tcBorders>
            <w:shd w:val="clear" w:color="auto" w:fill="FFFFFF"/>
            <w:tcMar>
              <w:left w:w="0" w:type="dxa"/>
              <w:right w:w="0" w:type="dxa"/>
            </w:tcMar>
          </w:tcPr>
          <w:p w14:paraId="185799ED"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b/>
                <w:sz w:val="24"/>
                <w:szCs w:val="24"/>
              </w:rPr>
              <w:t>Iš viso:</w:t>
            </w:r>
          </w:p>
        </w:tc>
        <w:tc>
          <w:tcPr>
            <w:tcW w:w="769" w:type="dxa"/>
            <w:tcBorders>
              <w:left w:val="single" w:sz="8" w:space="0" w:color="000000"/>
              <w:bottom w:val="single" w:sz="8" w:space="0" w:color="000000"/>
            </w:tcBorders>
            <w:shd w:val="clear" w:color="auto" w:fill="FFFFFF"/>
            <w:tcMar>
              <w:left w:w="0" w:type="dxa"/>
              <w:right w:w="0" w:type="dxa"/>
            </w:tcMar>
          </w:tcPr>
          <w:p w14:paraId="73B8E11A"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69,2</w:t>
            </w:r>
          </w:p>
        </w:tc>
        <w:tc>
          <w:tcPr>
            <w:tcW w:w="1647" w:type="dxa"/>
            <w:tcBorders>
              <w:left w:val="single" w:sz="8" w:space="0" w:color="000000"/>
              <w:bottom w:val="single" w:sz="8" w:space="0" w:color="000000"/>
            </w:tcBorders>
            <w:shd w:val="clear" w:color="auto" w:fill="FFFFFF"/>
            <w:tcMar>
              <w:left w:w="0" w:type="dxa"/>
              <w:right w:w="0" w:type="dxa"/>
            </w:tcMar>
          </w:tcPr>
          <w:p w14:paraId="16A091A4"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37,8</w:t>
            </w:r>
          </w:p>
        </w:tc>
        <w:tc>
          <w:tcPr>
            <w:tcW w:w="1241" w:type="dxa"/>
            <w:tcBorders>
              <w:left w:val="single" w:sz="8" w:space="0" w:color="000000"/>
              <w:bottom w:val="single" w:sz="8" w:space="0" w:color="000000"/>
            </w:tcBorders>
            <w:shd w:val="clear" w:color="auto" w:fill="FFFFFF"/>
            <w:tcMar>
              <w:left w:w="0" w:type="dxa"/>
              <w:right w:w="0" w:type="dxa"/>
            </w:tcMar>
          </w:tcPr>
          <w:p w14:paraId="29000956"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135,7</w:t>
            </w:r>
          </w:p>
        </w:tc>
        <w:tc>
          <w:tcPr>
            <w:tcW w:w="1050" w:type="dxa"/>
            <w:tcBorders>
              <w:left w:val="single" w:sz="8" w:space="0" w:color="000000"/>
              <w:bottom w:val="single" w:sz="8" w:space="0" w:color="000000"/>
            </w:tcBorders>
            <w:shd w:val="clear" w:color="auto" w:fill="FFFFFF"/>
            <w:tcMar>
              <w:left w:w="0" w:type="dxa"/>
              <w:right w:w="0" w:type="dxa"/>
            </w:tcMar>
          </w:tcPr>
          <w:p w14:paraId="0172EA09"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8</w:t>
            </w:r>
          </w:p>
        </w:tc>
        <w:tc>
          <w:tcPr>
            <w:tcW w:w="1656" w:type="dxa"/>
            <w:tcBorders>
              <w:left w:val="single" w:sz="4" w:space="0" w:color="000000"/>
              <w:bottom w:val="single" w:sz="8" w:space="0" w:color="000000"/>
              <w:right w:val="single" w:sz="8" w:space="0" w:color="000000"/>
            </w:tcBorders>
            <w:shd w:val="clear" w:color="auto" w:fill="FFFFFF"/>
            <w:tcMar>
              <w:left w:w="0" w:type="dxa"/>
              <w:right w:w="0" w:type="dxa"/>
            </w:tcMar>
          </w:tcPr>
          <w:p w14:paraId="3088FAD1" w14:textId="77777777" w:rsidR="00760766" w:rsidRPr="004471CF" w:rsidRDefault="00306178">
            <w:pPr>
              <w:shd w:val="clear" w:color="auto" w:fill="FFFFFF"/>
              <w:spacing w:after="0" w:line="240" w:lineRule="auto"/>
              <w:jc w:val="center"/>
              <w:rPr>
                <w:rFonts w:ascii="Times New Roman" w:hAnsi="Times New Roman" w:cs="Times New Roman"/>
                <w:color w:val="000000"/>
                <w:sz w:val="24"/>
                <w:szCs w:val="24"/>
              </w:rPr>
            </w:pPr>
            <w:r w:rsidRPr="004471CF">
              <w:rPr>
                <w:rFonts w:ascii="Times New Roman" w:hAnsi="Times New Roman" w:cs="Times New Roman"/>
                <w:color w:val="000000"/>
                <w:sz w:val="24"/>
                <w:szCs w:val="24"/>
              </w:rPr>
              <w:t>8</w:t>
            </w:r>
          </w:p>
        </w:tc>
      </w:tr>
      <w:tr w:rsidR="00760766" w:rsidRPr="004471CF" w14:paraId="0C3AA38C" w14:textId="77777777" w:rsidTr="009002B6">
        <w:trPr>
          <w:cantSplit/>
          <w:trHeight w:val="23"/>
        </w:trPr>
        <w:tc>
          <w:tcPr>
            <w:tcW w:w="10207" w:type="dxa"/>
            <w:gridSpan w:val="7"/>
            <w:tcBorders>
              <w:top w:val="single" w:sz="8" w:space="0" w:color="000000"/>
              <w:left w:val="single" w:sz="8" w:space="0" w:color="000000"/>
              <w:bottom w:val="single" w:sz="8" w:space="0" w:color="000000"/>
            </w:tcBorders>
            <w:shd w:val="clear" w:color="auto" w:fill="FFFFFF"/>
            <w:vAlign w:val="center"/>
          </w:tcPr>
          <w:p w14:paraId="47AB286C"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2021 m.</w:t>
            </w:r>
          </w:p>
        </w:tc>
      </w:tr>
      <w:tr w:rsidR="00760766" w:rsidRPr="004471CF" w14:paraId="5591932F" w14:textId="77777777" w:rsidTr="009002B6">
        <w:trPr>
          <w:cantSplit/>
          <w:trHeight w:val="23"/>
        </w:trPr>
        <w:tc>
          <w:tcPr>
            <w:tcW w:w="864" w:type="dxa"/>
            <w:vMerge w:val="restart"/>
            <w:tcBorders>
              <w:top w:val="single" w:sz="8" w:space="0" w:color="000000"/>
              <w:left w:val="single" w:sz="8" w:space="0" w:color="000000"/>
              <w:bottom w:val="single" w:sz="8" w:space="0" w:color="000000"/>
            </w:tcBorders>
            <w:shd w:val="clear" w:color="auto" w:fill="FFFFFF"/>
            <w:vAlign w:val="center"/>
          </w:tcPr>
          <w:p w14:paraId="40A0E7A8"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Eil. Nr.</w:t>
            </w:r>
          </w:p>
        </w:tc>
        <w:tc>
          <w:tcPr>
            <w:tcW w:w="2980" w:type="dxa"/>
            <w:vMerge w:val="restart"/>
            <w:tcBorders>
              <w:top w:val="single" w:sz="8" w:space="0" w:color="000000"/>
              <w:left w:val="single" w:sz="8" w:space="0" w:color="000000"/>
              <w:bottom w:val="single" w:sz="8" w:space="0" w:color="000000"/>
            </w:tcBorders>
            <w:shd w:val="clear" w:color="auto" w:fill="FFFFFF"/>
            <w:tcMar>
              <w:left w:w="0" w:type="dxa"/>
              <w:right w:w="0" w:type="dxa"/>
            </w:tcMar>
            <w:vAlign w:val="center"/>
          </w:tcPr>
          <w:p w14:paraId="77E401E7"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Įstaigos</w:t>
            </w:r>
          </w:p>
        </w:tc>
        <w:tc>
          <w:tcPr>
            <w:tcW w:w="2416" w:type="dxa"/>
            <w:gridSpan w:val="2"/>
            <w:tcBorders>
              <w:top w:val="single" w:sz="8" w:space="0" w:color="000000"/>
              <w:left w:val="single" w:sz="8" w:space="0" w:color="000000"/>
              <w:bottom w:val="single" w:sz="4" w:space="0" w:color="000000"/>
            </w:tcBorders>
            <w:shd w:val="clear" w:color="auto" w:fill="FFFFFF"/>
            <w:tcMar>
              <w:left w:w="0" w:type="dxa"/>
              <w:right w:w="0" w:type="dxa"/>
            </w:tcMar>
            <w:vAlign w:val="center"/>
          </w:tcPr>
          <w:p w14:paraId="0129EE03"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Socialinių darbuotojų skaičius (etatais)</w:t>
            </w:r>
          </w:p>
        </w:tc>
        <w:tc>
          <w:tcPr>
            <w:tcW w:w="1241" w:type="dxa"/>
            <w:vMerge w:val="restart"/>
            <w:tcBorders>
              <w:top w:val="single" w:sz="8" w:space="0" w:color="000000"/>
              <w:left w:val="single" w:sz="8" w:space="0" w:color="000000"/>
              <w:bottom w:val="single" w:sz="8" w:space="0" w:color="000000"/>
            </w:tcBorders>
            <w:shd w:val="clear" w:color="auto" w:fill="FFFFFF"/>
            <w:tcMar>
              <w:left w:w="0" w:type="dxa"/>
              <w:right w:w="0" w:type="dxa"/>
            </w:tcMar>
            <w:vAlign w:val="center"/>
          </w:tcPr>
          <w:p w14:paraId="409C9C91"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Socialinių darbuotojų padėjėjų skaičius</w:t>
            </w:r>
          </w:p>
        </w:tc>
        <w:tc>
          <w:tcPr>
            <w:tcW w:w="2706" w:type="dxa"/>
            <w:gridSpan w:val="2"/>
            <w:tcBorders>
              <w:top w:val="single" w:sz="8" w:space="0" w:color="000000"/>
              <w:left w:val="single" w:sz="8" w:space="0" w:color="000000"/>
              <w:bottom w:val="single" w:sz="4" w:space="0" w:color="000000"/>
              <w:right w:val="single" w:sz="8" w:space="0" w:color="000000"/>
            </w:tcBorders>
            <w:shd w:val="clear" w:color="auto" w:fill="FFFFFF"/>
            <w:tcMar>
              <w:left w:w="0" w:type="dxa"/>
              <w:right w:w="0" w:type="dxa"/>
            </w:tcMar>
          </w:tcPr>
          <w:p w14:paraId="532F3859"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Atvejo vadybininkai (darbui su šeimomis)</w:t>
            </w:r>
          </w:p>
        </w:tc>
      </w:tr>
      <w:tr w:rsidR="00760766" w:rsidRPr="004471CF" w14:paraId="321A7C61" w14:textId="77777777" w:rsidTr="009002B6">
        <w:trPr>
          <w:cantSplit/>
          <w:trHeight w:val="23"/>
        </w:trPr>
        <w:tc>
          <w:tcPr>
            <w:tcW w:w="864" w:type="dxa"/>
            <w:vMerge/>
            <w:tcBorders>
              <w:top w:val="single" w:sz="8" w:space="0" w:color="000000"/>
              <w:left w:val="single" w:sz="8" w:space="0" w:color="000000"/>
              <w:bottom w:val="single" w:sz="8" w:space="0" w:color="000000"/>
            </w:tcBorders>
            <w:shd w:val="clear" w:color="auto" w:fill="FFFFFF"/>
            <w:vAlign w:val="center"/>
          </w:tcPr>
          <w:p w14:paraId="4CC85EA5"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b/>
                <w:sz w:val="24"/>
                <w:szCs w:val="24"/>
                <w:shd w:val="clear" w:color="auto" w:fill="B6DDE8"/>
              </w:rPr>
            </w:pPr>
          </w:p>
        </w:tc>
        <w:tc>
          <w:tcPr>
            <w:tcW w:w="2980" w:type="dxa"/>
            <w:vMerge/>
            <w:tcBorders>
              <w:top w:val="single" w:sz="8" w:space="0" w:color="000000"/>
              <w:left w:val="single" w:sz="8" w:space="0" w:color="000000"/>
              <w:bottom w:val="single" w:sz="8" w:space="0" w:color="000000"/>
            </w:tcBorders>
            <w:shd w:val="clear" w:color="auto" w:fill="FFFFFF"/>
            <w:tcMar>
              <w:left w:w="0" w:type="dxa"/>
              <w:right w:w="0" w:type="dxa"/>
            </w:tcMar>
            <w:vAlign w:val="center"/>
          </w:tcPr>
          <w:p w14:paraId="3DE3C159"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b/>
                <w:sz w:val="24"/>
                <w:szCs w:val="24"/>
                <w:shd w:val="clear" w:color="auto" w:fill="B6DDE8"/>
              </w:rPr>
            </w:pPr>
          </w:p>
        </w:tc>
        <w:tc>
          <w:tcPr>
            <w:tcW w:w="769" w:type="dxa"/>
            <w:tcBorders>
              <w:top w:val="single" w:sz="4" w:space="0" w:color="000000"/>
              <w:left w:val="single" w:sz="4" w:space="0" w:color="000000"/>
              <w:bottom w:val="single" w:sz="4" w:space="0" w:color="000000"/>
            </w:tcBorders>
            <w:shd w:val="clear" w:color="auto" w:fill="FFFFFF"/>
            <w:vAlign w:val="center"/>
          </w:tcPr>
          <w:p w14:paraId="657D5244"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iš viso</w:t>
            </w:r>
          </w:p>
        </w:tc>
        <w:tc>
          <w:tcPr>
            <w:tcW w:w="1647" w:type="dxa"/>
            <w:tcBorders>
              <w:top w:val="single" w:sz="4" w:space="0" w:color="000000"/>
              <w:left w:val="single" w:sz="4" w:space="0" w:color="000000"/>
              <w:bottom w:val="single" w:sz="4" w:space="0" w:color="000000"/>
            </w:tcBorders>
            <w:shd w:val="clear" w:color="auto" w:fill="FFFFFF"/>
            <w:tcMar>
              <w:left w:w="0" w:type="dxa"/>
              <w:right w:w="0" w:type="dxa"/>
            </w:tcMar>
            <w:vAlign w:val="center"/>
          </w:tcPr>
          <w:p w14:paraId="13C9D9DD"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iš jų finansuojamų iš valstybės biudžeto</w:t>
            </w:r>
          </w:p>
        </w:tc>
        <w:tc>
          <w:tcPr>
            <w:tcW w:w="1241" w:type="dxa"/>
            <w:vMerge/>
            <w:tcBorders>
              <w:top w:val="single" w:sz="8" w:space="0" w:color="000000"/>
              <w:left w:val="single" w:sz="8" w:space="0" w:color="000000"/>
              <w:bottom w:val="single" w:sz="8" w:space="0" w:color="000000"/>
            </w:tcBorders>
            <w:shd w:val="clear" w:color="auto" w:fill="FFFFFF"/>
            <w:tcMar>
              <w:left w:w="0" w:type="dxa"/>
              <w:right w:w="0" w:type="dxa"/>
            </w:tcMar>
            <w:vAlign w:val="center"/>
          </w:tcPr>
          <w:p w14:paraId="41B7C0FC"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shd w:val="clear" w:color="auto" w:fill="B6DDE8"/>
              </w:rPr>
            </w:pPr>
          </w:p>
        </w:tc>
        <w:tc>
          <w:tcPr>
            <w:tcW w:w="1050" w:type="dxa"/>
            <w:tcBorders>
              <w:top w:val="single" w:sz="4" w:space="0" w:color="000000"/>
              <w:left w:val="single" w:sz="8" w:space="0" w:color="000000"/>
              <w:bottom w:val="single" w:sz="8" w:space="0" w:color="000000"/>
            </w:tcBorders>
            <w:shd w:val="clear" w:color="auto" w:fill="auto"/>
            <w:tcMar>
              <w:left w:w="0" w:type="dxa"/>
              <w:right w:w="0" w:type="dxa"/>
            </w:tcMar>
            <w:vAlign w:val="center"/>
          </w:tcPr>
          <w:p w14:paraId="41736B3F"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iš viso</w:t>
            </w:r>
          </w:p>
        </w:tc>
        <w:tc>
          <w:tcPr>
            <w:tcW w:w="1656" w:type="dxa"/>
            <w:tcBorders>
              <w:top w:val="single" w:sz="4" w:space="0" w:color="000000"/>
              <w:left w:val="single" w:sz="4" w:space="0" w:color="000000"/>
              <w:bottom w:val="single" w:sz="8" w:space="0" w:color="000000"/>
              <w:right w:val="single" w:sz="8" w:space="0" w:color="000000"/>
            </w:tcBorders>
            <w:shd w:val="clear" w:color="auto" w:fill="auto"/>
            <w:tcMar>
              <w:left w:w="0" w:type="dxa"/>
              <w:right w:w="0" w:type="dxa"/>
            </w:tcMar>
            <w:vAlign w:val="center"/>
          </w:tcPr>
          <w:p w14:paraId="03E638B7"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iš jų finansuojamų iš valstybės biudžeto</w:t>
            </w:r>
          </w:p>
        </w:tc>
      </w:tr>
      <w:tr w:rsidR="00760766" w:rsidRPr="004471CF" w14:paraId="427CE3A7" w14:textId="77777777" w:rsidTr="009002B6">
        <w:trPr>
          <w:cantSplit/>
          <w:trHeight w:val="23"/>
        </w:trPr>
        <w:tc>
          <w:tcPr>
            <w:tcW w:w="864" w:type="dxa"/>
            <w:tcBorders>
              <w:left w:val="single" w:sz="8" w:space="0" w:color="000000"/>
              <w:bottom w:val="single" w:sz="8" w:space="0" w:color="000000"/>
            </w:tcBorders>
            <w:shd w:val="clear" w:color="auto" w:fill="FFFFFF"/>
          </w:tcPr>
          <w:p w14:paraId="3D225C0C"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w:t>
            </w:r>
          </w:p>
        </w:tc>
        <w:tc>
          <w:tcPr>
            <w:tcW w:w="2980" w:type="dxa"/>
            <w:tcBorders>
              <w:left w:val="single" w:sz="8" w:space="0" w:color="000000"/>
              <w:bottom w:val="single" w:sz="8" w:space="0" w:color="000000"/>
            </w:tcBorders>
            <w:shd w:val="clear" w:color="auto" w:fill="FFFFFF"/>
            <w:tcMar>
              <w:left w:w="0" w:type="dxa"/>
              <w:right w:w="0" w:type="dxa"/>
            </w:tcMar>
          </w:tcPr>
          <w:p w14:paraId="6A3204C9"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Savivaldybės socialinių paslaugų įstaigose:</w:t>
            </w:r>
          </w:p>
        </w:tc>
        <w:tc>
          <w:tcPr>
            <w:tcW w:w="769" w:type="dxa"/>
            <w:tcBorders>
              <w:top w:val="single" w:sz="4" w:space="0" w:color="000000"/>
              <w:left w:val="single" w:sz="8" w:space="0" w:color="000000"/>
              <w:bottom w:val="single" w:sz="8" w:space="0" w:color="000000"/>
            </w:tcBorders>
            <w:shd w:val="clear" w:color="auto" w:fill="FFFFFF"/>
            <w:tcMar>
              <w:left w:w="0" w:type="dxa"/>
              <w:right w:w="0" w:type="dxa"/>
            </w:tcMar>
          </w:tcPr>
          <w:p w14:paraId="1BEE775A" w14:textId="77777777" w:rsidR="00760766" w:rsidRPr="004471CF" w:rsidRDefault="00760766">
            <w:pPr>
              <w:shd w:val="clear" w:color="auto" w:fill="FFFFFF"/>
              <w:spacing w:after="0" w:line="240" w:lineRule="auto"/>
              <w:jc w:val="both"/>
              <w:rPr>
                <w:rFonts w:ascii="Times New Roman" w:hAnsi="Times New Roman" w:cs="Times New Roman"/>
                <w:sz w:val="24"/>
                <w:szCs w:val="24"/>
              </w:rPr>
            </w:pPr>
          </w:p>
        </w:tc>
        <w:tc>
          <w:tcPr>
            <w:tcW w:w="1647" w:type="dxa"/>
            <w:tcBorders>
              <w:top w:val="single" w:sz="4" w:space="0" w:color="000000"/>
              <w:left w:val="single" w:sz="8" w:space="0" w:color="000000"/>
              <w:bottom w:val="single" w:sz="8" w:space="0" w:color="000000"/>
            </w:tcBorders>
            <w:shd w:val="clear" w:color="auto" w:fill="FFFFFF"/>
            <w:tcMar>
              <w:left w:w="0" w:type="dxa"/>
              <w:right w:w="0" w:type="dxa"/>
            </w:tcMar>
          </w:tcPr>
          <w:p w14:paraId="2665737D" w14:textId="77777777" w:rsidR="00760766" w:rsidRPr="004471CF" w:rsidRDefault="00760766">
            <w:pPr>
              <w:shd w:val="clear" w:color="auto" w:fill="FFFFFF"/>
              <w:spacing w:after="0" w:line="240" w:lineRule="auto"/>
              <w:jc w:val="both"/>
              <w:rPr>
                <w:rFonts w:ascii="Times New Roman" w:hAnsi="Times New Roman" w:cs="Times New Roman"/>
                <w:sz w:val="24"/>
                <w:szCs w:val="24"/>
              </w:rPr>
            </w:pPr>
          </w:p>
        </w:tc>
        <w:tc>
          <w:tcPr>
            <w:tcW w:w="1241" w:type="dxa"/>
            <w:tcBorders>
              <w:left w:val="single" w:sz="8" w:space="0" w:color="000000"/>
              <w:bottom w:val="single" w:sz="8" w:space="0" w:color="000000"/>
            </w:tcBorders>
            <w:shd w:val="clear" w:color="auto" w:fill="FFFFFF"/>
            <w:tcMar>
              <w:left w:w="0" w:type="dxa"/>
              <w:right w:w="0" w:type="dxa"/>
            </w:tcMar>
          </w:tcPr>
          <w:p w14:paraId="1D0C5A4E" w14:textId="77777777" w:rsidR="00760766" w:rsidRPr="004471CF" w:rsidRDefault="00760766">
            <w:pPr>
              <w:spacing w:after="0" w:line="240" w:lineRule="auto"/>
              <w:jc w:val="both"/>
              <w:rPr>
                <w:rFonts w:ascii="Times New Roman" w:hAnsi="Times New Roman" w:cs="Times New Roman"/>
                <w:sz w:val="24"/>
                <w:szCs w:val="24"/>
              </w:rPr>
            </w:pPr>
          </w:p>
        </w:tc>
        <w:tc>
          <w:tcPr>
            <w:tcW w:w="1050" w:type="dxa"/>
            <w:tcBorders>
              <w:left w:val="single" w:sz="8" w:space="0" w:color="000000"/>
              <w:bottom w:val="single" w:sz="8" w:space="0" w:color="000000"/>
            </w:tcBorders>
            <w:shd w:val="clear" w:color="auto" w:fill="FFFFFF"/>
            <w:tcMar>
              <w:left w:w="0" w:type="dxa"/>
              <w:right w:w="0" w:type="dxa"/>
            </w:tcMar>
            <w:vAlign w:val="center"/>
          </w:tcPr>
          <w:p w14:paraId="7DF11848" w14:textId="77777777" w:rsidR="00760766" w:rsidRPr="004471CF" w:rsidRDefault="00760766">
            <w:pPr>
              <w:shd w:val="clear" w:color="auto" w:fill="FFFFFF"/>
              <w:spacing w:after="0" w:line="240" w:lineRule="auto"/>
              <w:jc w:val="both"/>
              <w:rPr>
                <w:rFonts w:ascii="Times New Roman" w:hAnsi="Times New Roman" w:cs="Times New Roman"/>
                <w:sz w:val="24"/>
                <w:szCs w:val="24"/>
              </w:rPr>
            </w:pPr>
          </w:p>
        </w:tc>
        <w:tc>
          <w:tcPr>
            <w:tcW w:w="1656" w:type="dxa"/>
            <w:tcBorders>
              <w:left w:val="single" w:sz="4" w:space="0" w:color="000000"/>
              <w:bottom w:val="single" w:sz="8" w:space="0" w:color="000000"/>
              <w:right w:val="single" w:sz="8" w:space="0" w:color="000000"/>
            </w:tcBorders>
            <w:shd w:val="clear" w:color="auto" w:fill="FFFFFF"/>
            <w:tcMar>
              <w:left w:w="0" w:type="dxa"/>
              <w:right w:w="0" w:type="dxa"/>
            </w:tcMar>
            <w:vAlign w:val="center"/>
          </w:tcPr>
          <w:p w14:paraId="253D79F8" w14:textId="77777777" w:rsidR="00760766" w:rsidRPr="004471CF" w:rsidRDefault="00760766">
            <w:pPr>
              <w:shd w:val="clear" w:color="auto" w:fill="FFFFFF"/>
              <w:spacing w:after="0" w:line="240" w:lineRule="auto"/>
              <w:jc w:val="both"/>
              <w:rPr>
                <w:rFonts w:ascii="Times New Roman" w:hAnsi="Times New Roman" w:cs="Times New Roman"/>
                <w:sz w:val="24"/>
                <w:szCs w:val="24"/>
              </w:rPr>
            </w:pPr>
          </w:p>
        </w:tc>
      </w:tr>
      <w:tr w:rsidR="00760766" w:rsidRPr="004471CF" w14:paraId="29015C6E" w14:textId="77777777" w:rsidTr="009002B6">
        <w:trPr>
          <w:cantSplit/>
          <w:trHeight w:val="23"/>
        </w:trPr>
        <w:tc>
          <w:tcPr>
            <w:tcW w:w="864" w:type="dxa"/>
            <w:tcBorders>
              <w:left w:val="single" w:sz="8" w:space="0" w:color="000000"/>
              <w:bottom w:val="single" w:sz="8" w:space="0" w:color="000000"/>
            </w:tcBorders>
            <w:shd w:val="clear" w:color="auto" w:fill="FFFFFF"/>
          </w:tcPr>
          <w:p w14:paraId="4C365F39"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1.1.</w:t>
            </w:r>
          </w:p>
        </w:tc>
        <w:tc>
          <w:tcPr>
            <w:tcW w:w="2980" w:type="dxa"/>
            <w:tcBorders>
              <w:left w:val="single" w:sz="8" w:space="0" w:color="000000"/>
              <w:bottom w:val="single" w:sz="8" w:space="0" w:color="000000"/>
            </w:tcBorders>
            <w:shd w:val="clear" w:color="auto" w:fill="FFFFFF"/>
            <w:tcMar>
              <w:left w:w="0" w:type="dxa"/>
              <w:right w:w="0" w:type="dxa"/>
            </w:tcMar>
          </w:tcPr>
          <w:p w14:paraId="5CEFFA94"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Biudžetinėse įstaigose</w:t>
            </w:r>
          </w:p>
        </w:tc>
        <w:tc>
          <w:tcPr>
            <w:tcW w:w="769" w:type="dxa"/>
            <w:tcBorders>
              <w:left w:val="single" w:sz="8" w:space="0" w:color="000000"/>
              <w:bottom w:val="single" w:sz="8" w:space="0" w:color="000000"/>
            </w:tcBorders>
            <w:shd w:val="clear" w:color="auto" w:fill="FFFFFF"/>
            <w:tcMar>
              <w:left w:w="0" w:type="dxa"/>
              <w:right w:w="0" w:type="dxa"/>
            </w:tcMar>
          </w:tcPr>
          <w:p w14:paraId="7D6CD6AE"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67,7</w:t>
            </w:r>
          </w:p>
        </w:tc>
        <w:tc>
          <w:tcPr>
            <w:tcW w:w="1647" w:type="dxa"/>
            <w:tcBorders>
              <w:left w:val="single" w:sz="8" w:space="0" w:color="000000"/>
              <w:bottom w:val="single" w:sz="8" w:space="0" w:color="000000"/>
            </w:tcBorders>
            <w:shd w:val="clear" w:color="auto" w:fill="FFFFFF"/>
            <w:tcMar>
              <w:left w:w="0" w:type="dxa"/>
              <w:right w:w="0" w:type="dxa"/>
            </w:tcMar>
          </w:tcPr>
          <w:p w14:paraId="5374C606"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34</w:t>
            </w:r>
          </w:p>
        </w:tc>
        <w:tc>
          <w:tcPr>
            <w:tcW w:w="1241" w:type="dxa"/>
            <w:tcBorders>
              <w:left w:val="single" w:sz="8" w:space="0" w:color="000000"/>
              <w:bottom w:val="single" w:sz="8" w:space="0" w:color="000000"/>
            </w:tcBorders>
            <w:shd w:val="clear" w:color="auto" w:fill="FFFFFF"/>
            <w:tcMar>
              <w:left w:w="0" w:type="dxa"/>
              <w:right w:w="0" w:type="dxa"/>
            </w:tcMar>
          </w:tcPr>
          <w:p w14:paraId="41DDB4EA"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129,45</w:t>
            </w:r>
          </w:p>
        </w:tc>
        <w:tc>
          <w:tcPr>
            <w:tcW w:w="1050" w:type="dxa"/>
            <w:tcBorders>
              <w:left w:val="single" w:sz="8" w:space="0" w:color="000000"/>
              <w:bottom w:val="single" w:sz="8" w:space="0" w:color="000000"/>
            </w:tcBorders>
            <w:shd w:val="clear" w:color="auto" w:fill="FFFFFF"/>
            <w:tcMar>
              <w:left w:w="0" w:type="dxa"/>
              <w:right w:w="0" w:type="dxa"/>
            </w:tcMar>
          </w:tcPr>
          <w:p w14:paraId="71723B96"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8</w:t>
            </w:r>
          </w:p>
        </w:tc>
        <w:tc>
          <w:tcPr>
            <w:tcW w:w="1656" w:type="dxa"/>
            <w:tcBorders>
              <w:left w:val="single" w:sz="4" w:space="0" w:color="000000"/>
              <w:bottom w:val="single" w:sz="8" w:space="0" w:color="000000"/>
              <w:right w:val="single" w:sz="8" w:space="0" w:color="000000"/>
            </w:tcBorders>
            <w:shd w:val="clear" w:color="auto" w:fill="FFFFFF"/>
            <w:tcMar>
              <w:left w:w="0" w:type="dxa"/>
              <w:right w:w="0" w:type="dxa"/>
            </w:tcMar>
          </w:tcPr>
          <w:p w14:paraId="4664EDBE" w14:textId="77777777" w:rsidR="00760766" w:rsidRPr="004471CF" w:rsidRDefault="00306178">
            <w:pPr>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8</w:t>
            </w:r>
          </w:p>
        </w:tc>
      </w:tr>
      <w:tr w:rsidR="00760766" w:rsidRPr="004471CF" w14:paraId="13062836" w14:textId="77777777" w:rsidTr="009002B6">
        <w:trPr>
          <w:cantSplit/>
          <w:trHeight w:val="23"/>
        </w:trPr>
        <w:tc>
          <w:tcPr>
            <w:tcW w:w="864" w:type="dxa"/>
            <w:tcBorders>
              <w:left w:val="single" w:sz="8" w:space="0" w:color="000000"/>
              <w:bottom w:val="single" w:sz="8" w:space="0" w:color="000000"/>
            </w:tcBorders>
            <w:shd w:val="clear" w:color="auto" w:fill="FFFFFF"/>
          </w:tcPr>
          <w:p w14:paraId="3443A999"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1.2.</w:t>
            </w:r>
          </w:p>
        </w:tc>
        <w:tc>
          <w:tcPr>
            <w:tcW w:w="2980" w:type="dxa"/>
            <w:tcBorders>
              <w:left w:val="single" w:sz="8" w:space="0" w:color="000000"/>
              <w:bottom w:val="single" w:sz="8" w:space="0" w:color="000000"/>
            </w:tcBorders>
            <w:shd w:val="clear" w:color="auto" w:fill="FFFFFF"/>
            <w:tcMar>
              <w:left w:w="0" w:type="dxa"/>
              <w:right w:w="0" w:type="dxa"/>
            </w:tcMar>
          </w:tcPr>
          <w:p w14:paraId="22CE30EB"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Viešosiose įstaigose</w:t>
            </w:r>
          </w:p>
        </w:tc>
        <w:tc>
          <w:tcPr>
            <w:tcW w:w="769" w:type="dxa"/>
            <w:tcBorders>
              <w:left w:val="single" w:sz="8" w:space="0" w:color="000000"/>
              <w:bottom w:val="single" w:sz="8" w:space="0" w:color="000000"/>
            </w:tcBorders>
            <w:shd w:val="clear" w:color="auto" w:fill="FFFFFF"/>
            <w:tcMar>
              <w:left w:w="0" w:type="dxa"/>
              <w:right w:w="0" w:type="dxa"/>
            </w:tcMar>
          </w:tcPr>
          <w:p w14:paraId="5B377525"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w:t>
            </w:r>
          </w:p>
        </w:tc>
        <w:tc>
          <w:tcPr>
            <w:tcW w:w="1647" w:type="dxa"/>
            <w:tcBorders>
              <w:left w:val="single" w:sz="8" w:space="0" w:color="000000"/>
              <w:bottom w:val="single" w:sz="8" w:space="0" w:color="000000"/>
            </w:tcBorders>
            <w:shd w:val="clear" w:color="auto" w:fill="FFFFFF"/>
            <w:tcMar>
              <w:left w:w="0" w:type="dxa"/>
              <w:right w:w="0" w:type="dxa"/>
            </w:tcMar>
          </w:tcPr>
          <w:p w14:paraId="7995FB1B" w14:textId="77777777" w:rsidR="00760766" w:rsidRPr="004471CF" w:rsidRDefault="00760766">
            <w:pPr>
              <w:shd w:val="clear" w:color="auto" w:fill="FFFFFF"/>
              <w:spacing w:after="0" w:line="240" w:lineRule="auto"/>
              <w:jc w:val="center"/>
              <w:rPr>
                <w:rFonts w:ascii="Times New Roman" w:hAnsi="Times New Roman" w:cs="Times New Roman"/>
                <w:sz w:val="24"/>
                <w:szCs w:val="24"/>
              </w:rPr>
            </w:pPr>
          </w:p>
        </w:tc>
        <w:tc>
          <w:tcPr>
            <w:tcW w:w="1241" w:type="dxa"/>
            <w:tcBorders>
              <w:left w:val="single" w:sz="8" w:space="0" w:color="000000"/>
              <w:bottom w:val="single" w:sz="8" w:space="0" w:color="000000"/>
            </w:tcBorders>
            <w:shd w:val="clear" w:color="auto" w:fill="FFFFFF"/>
            <w:tcMar>
              <w:left w:w="0" w:type="dxa"/>
              <w:right w:w="0" w:type="dxa"/>
            </w:tcMar>
          </w:tcPr>
          <w:p w14:paraId="09CF45E1"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17</w:t>
            </w:r>
          </w:p>
        </w:tc>
        <w:tc>
          <w:tcPr>
            <w:tcW w:w="1050" w:type="dxa"/>
            <w:tcBorders>
              <w:left w:val="single" w:sz="8" w:space="0" w:color="000000"/>
              <w:bottom w:val="single" w:sz="8" w:space="0" w:color="000000"/>
            </w:tcBorders>
            <w:shd w:val="clear" w:color="auto" w:fill="FFFFFF"/>
            <w:tcMar>
              <w:left w:w="0" w:type="dxa"/>
              <w:right w:w="0" w:type="dxa"/>
            </w:tcMar>
          </w:tcPr>
          <w:p w14:paraId="6FB88102" w14:textId="77777777" w:rsidR="00760766" w:rsidRPr="004471CF" w:rsidRDefault="00760766">
            <w:pPr>
              <w:shd w:val="clear" w:color="auto" w:fill="FFFFFF"/>
              <w:spacing w:after="0" w:line="240" w:lineRule="auto"/>
              <w:jc w:val="center"/>
              <w:rPr>
                <w:rFonts w:ascii="Times New Roman" w:hAnsi="Times New Roman" w:cs="Times New Roman"/>
                <w:sz w:val="24"/>
                <w:szCs w:val="24"/>
              </w:rPr>
            </w:pPr>
          </w:p>
        </w:tc>
        <w:tc>
          <w:tcPr>
            <w:tcW w:w="1656" w:type="dxa"/>
            <w:tcBorders>
              <w:left w:val="single" w:sz="4" w:space="0" w:color="000000"/>
              <w:bottom w:val="single" w:sz="8" w:space="0" w:color="000000"/>
              <w:right w:val="single" w:sz="8" w:space="0" w:color="000000"/>
            </w:tcBorders>
            <w:shd w:val="clear" w:color="auto" w:fill="FFFFFF"/>
            <w:tcMar>
              <w:left w:w="0" w:type="dxa"/>
              <w:right w:w="0" w:type="dxa"/>
            </w:tcMar>
          </w:tcPr>
          <w:p w14:paraId="143A1361" w14:textId="77777777" w:rsidR="00760766" w:rsidRPr="004471CF" w:rsidRDefault="00760766">
            <w:pPr>
              <w:shd w:val="clear" w:color="auto" w:fill="FFFFFF"/>
              <w:spacing w:after="0" w:line="240" w:lineRule="auto"/>
              <w:jc w:val="center"/>
              <w:rPr>
                <w:rFonts w:ascii="Times New Roman" w:hAnsi="Times New Roman" w:cs="Times New Roman"/>
                <w:sz w:val="24"/>
                <w:szCs w:val="24"/>
              </w:rPr>
            </w:pPr>
          </w:p>
        </w:tc>
      </w:tr>
      <w:tr w:rsidR="00760766" w:rsidRPr="004471CF" w14:paraId="24D4C14B" w14:textId="77777777" w:rsidTr="009002B6">
        <w:trPr>
          <w:cantSplit/>
          <w:trHeight w:val="23"/>
        </w:trPr>
        <w:tc>
          <w:tcPr>
            <w:tcW w:w="864" w:type="dxa"/>
            <w:tcBorders>
              <w:left w:val="single" w:sz="8" w:space="0" w:color="000000"/>
              <w:bottom w:val="single" w:sz="8" w:space="0" w:color="000000"/>
            </w:tcBorders>
            <w:shd w:val="clear" w:color="auto" w:fill="FFFFFF"/>
          </w:tcPr>
          <w:p w14:paraId="6E416D64"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w:t>
            </w:r>
          </w:p>
        </w:tc>
        <w:tc>
          <w:tcPr>
            <w:tcW w:w="2980" w:type="dxa"/>
            <w:tcBorders>
              <w:left w:val="single" w:sz="8" w:space="0" w:color="000000"/>
              <w:bottom w:val="single" w:sz="8" w:space="0" w:color="000000"/>
            </w:tcBorders>
            <w:shd w:val="clear" w:color="auto" w:fill="FFFFFF"/>
            <w:tcMar>
              <w:left w:w="0" w:type="dxa"/>
              <w:right w:w="0" w:type="dxa"/>
            </w:tcMar>
          </w:tcPr>
          <w:p w14:paraId="5F0E83FF"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Savivaldybės administracijoje</w:t>
            </w:r>
          </w:p>
        </w:tc>
        <w:tc>
          <w:tcPr>
            <w:tcW w:w="769" w:type="dxa"/>
            <w:tcBorders>
              <w:left w:val="single" w:sz="8" w:space="0" w:color="000000"/>
              <w:bottom w:val="single" w:sz="8" w:space="0" w:color="000000"/>
            </w:tcBorders>
            <w:shd w:val="clear" w:color="auto" w:fill="FFFFFF"/>
            <w:tcMar>
              <w:left w:w="0" w:type="dxa"/>
              <w:right w:w="0" w:type="dxa"/>
            </w:tcMar>
          </w:tcPr>
          <w:p w14:paraId="4AEAB26A" w14:textId="77777777" w:rsidR="00760766" w:rsidRPr="004471CF" w:rsidRDefault="00760766">
            <w:pPr>
              <w:shd w:val="clear" w:color="auto" w:fill="FFFFFF"/>
              <w:spacing w:after="0" w:line="240" w:lineRule="auto"/>
              <w:jc w:val="center"/>
              <w:rPr>
                <w:rFonts w:ascii="Times New Roman" w:hAnsi="Times New Roman" w:cs="Times New Roman"/>
                <w:sz w:val="24"/>
                <w:szCs w:val="24"/>
              </w:rPr>
            </w:pPr>
          </w:p>
        </w:tc>
        <w:tc>
          <w:tcPr>
            <w:tcW w:w="1647" w:type="dxa"/>
            <w:tcBorders>
              <w:left w:val="single" w:sz="8" w:space="0" w:color="000000"/>
              <w:bottom w:val="single" w:sz="8" w:space="0" w:color="000000"/>
            </w:tcBorders>
            <w:shd w:val="clear" w:color="auto" w:fill="FFFFFF"/>
            <w:tcMar>
              <w:left w:w="0" w:type="dxa"/>
              <w:right w:w="0" w:type="dxa"/>
            </w:tcMar>
          </w:tcPr>
          <w:p w14:paraId="28CB721D" w14:textId="77777777" w:rsidR="00760766" w:rsidRPr="004471CF" w:rsidRDefault="00760766">
            <w:pPr>
              <w:shd w:val="clear" w:color="auto" w:fill="FFFFFF"/>
              <w:spacing w:after="0" w:line="240" w:lineRule="auto"/>
              <w:jc w:val="center"/>
              <w:rPr>
                <w:rFonts w:ascii="Times New Roman" w:hAnsi="Times New Roman" w:cs="Times New Roman"/>
                <w:sz w:val="24"/>
                <w:szCs w:val="24"/>
              </w:rPr>
            </w:pPr>
          </w:p>
        </w:tc>
        <w:tc>
          <w:tcPr>
            <w:tcW w:w="1241" w:type="dxa"/>
            <w:tcBorders>
              <w:left w:val="single" w:sz="8" w:space="0" w:color="000000"/>
              <w:bottom w:val="single" w:sz="8" w:space="0" w:color="000000"/>
            </w:tcBorders>
            <w:shd w:val="clear" w:color="auto" w:fill="FFFFFF"/>
            <w:tcMar>
              <w:left w:w="0" w:type="dxa"/>
              <w:right w:w="0" w:type="dxa"/>
            </w:tcMar>
          </w:tcPr>
          <w:p w14:paraId="1FE581B4" w14:textId="77777777" w:rsidR="00760766" w:rsidRPr="004471CF" w:rsidRDefault="00760766">
            <w:pPr>
              <w:shd w:val="clear" w:color="auto" w:fill="FFFFFF"/>
              <w:spacing w:after="0" w:line="240" w:lineRule="auto"/>
              <w:jc w:val="center"/>
              <w:rPr>
                <w:rFonts w:ascii="Times New Roman" w:hAnsi="Times New Roman" w:cs="Times New Roman"/>
                <w:sz w:val="24"/>
                <w:szCs w:val="24"/>
              </w:rPr>
            </w:pPr>
          </w:p>
        </w:tc>
        <w:tc>
          <w:tcPr>
            <w:tcW w:w="1050" w:type="dxa"/>
            <w:tcBorders>
              <w:left w:val="single" w:sz="8" w:space="0" w:color="000000"/>
              <w:bottom w:val="single" w:sz="8" w:space="0" w:color="000000"/>
            </w:tcBorders>
            <w:shd w:val="clear" w:color="auto" w:fill="FFFFFF"/>
            <w:tcMar>
              <w:left w:w="0" w:type="dxa"/>
              <w:right w:w="0" w:type="dxa"/>
            </w:tcMar>
          </w:tcPr>
          <w:p w14:paraId="42AD8E96" w14:textId="77777777" w:rsidR="00760766" w:rsidRPr="004471CF" w:rsidRDefault="00760766">
            <w:pPr>
              <w:shd w:val="clear" w:color="auto" w:fill="FFFFFF"/>
              <w:spacing w:after="0" w:line="240" w:lineRule="auto"/>
              <w:jc w:val="center"/>
              <w:rPr>
                <w:rFonts w:ascii="Times New Roman" w:hAnsi="Times New Roman" w:cs="Times New Roman"/>
                <w:sz w:val="24"/>
                <w:szCs w:val="24"/>
              </w:rPr>
            </w:pPr>
          </w:p>
        </w:tc>
        <w:tc>
          <w:tcPr>
            <w:tcW w:w="1656" w:type="dxa"/>
            <w:tcBorders>
              <w:left w:val="single" w:sz="4" w:space="0" w:color="000000"/>
              <w:bottom w:val="single" w:sz="8" w:space="0" w:color="000000"/>
              <w:right w:val="single" w:sz="8" w:space="0" w:color="000000"/>
            </w:tcBorders>
            <w:shd w:val="clear" w:color="auto" w:fill="FFFFFF"/>
            <w:tcMar>
              <w:left w:w="0" w:type="dxa"/>
              <w:right w:w="0" w:type="dxa"/>
            </w:tcMar>
          </w:tcPr>
          <w:p w14:paraId="1743F32D" w14:textId="77777777" w:rsidR="00760766" w:rsidRPr="004471CF" w:rsidRDefault="00760766">
            <w:pPr>
              <w:shd w:val="clear" w:color="auto" w:fill="FFFFFF"/>
              <w:spacing w:after="0" w:line="240" w:lineRule="auto"/>
              <w:jc w:val="center"/>
              <w:rPr>
                <w:rFonts w:ascii="Times New Roman" w:hAnsi="Times New Roman" w:cs="Times New Roman"/>
                <w:sz w:val="24"/>
                <w:szCs w:val="24"/>
              </w:rPr>
            </w:pPr>
          </w:p>
        </w:tc>
      </w:tr>
      <w:tr w:rsidR="00760766" w:rsidRPr="004471CF" w14:paraId="2EC66C10" w14:textId="77777777" w:rsidTr="009002B6">
        <w:trPr>
          <w:cantSplit/>
          <w:trHeight w:val="23"/>
        </w:trPr>
        <w:tc>
          <w:tcPr>
            <w:tcW w:w="864" w:type="dxa"/>
            <w:tcBorders>
              <w:left w:val="single" w:sz="8" w:space="0" w:color="000000"/>
              <w:bottom w:val="single" w:sz="8" w:space="0" w:color="000000"/>
            </w:tcBorders>
            <w:shd w:val="clear" w:color="auto" w:fill="FFFFFF"/>
          </w:tcPr>
          <w:p w14:paraId="110819B7"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w:t>
            </w:r>
          </w:p>
        </w:tc>
        <w:tc>
          <w:tcPr>
            <w:tcW w:w="2980" w:type="dxa"/>
            <w:tcBorders>
              <w:left w:val="single" w:sz="8" w:space="0" w:color="000000"/>
              <w:bottom w:val="single" w:sz="8" w:space="0" w:color="000000"/>
            </w:tcBorders>
            <w:shd w:val="clear" w:color="auto" w:fill="FFFFFF"/>
            <w:tcMar>
              <w:left w:w="0" w:type="dxa"/>
              <w:right w:w="0" w:type="dxa"/>
            </w:tcMar>
          </w:tcPr>
          <w:p w14:paraId="7ECF2F2F" w14:textId="77777777" w:rsidR="00760766" w:rsidRPr="004471CF" w:rsidRDefault="00306178">
            <w:pPr>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b/>
                <w:sz w:val="24"/>
                <w:szCs w:val="24"/>
              </w:rPr>
              <w:t>Iš viso:</w:t>
            </w:r>
          </w:p>
        </w:tc>
        <w:tc>
          <w:tcPr>
            <w:tcW w:w="769" w:type="dxa"/>
            <w:tcBorders>
              <w:left w:val="single" w:sz="8" w:space="0" w:color="000000"/>
              <w:bottom w:val="single" w:sz="8" w:space="0" w:color="000000"/>
            </w:tcBorders>
            <w:shd w:val="clear" w:color="auto" w:fill="FFFFFF"/>
            <w:tcMar>
              <w:left w:w="0" w:type="dxa"/>
              <w:right w:w="0" w:type="dxa"/>
            </w:tcMar>
          </w:tcPr>
          <w:p w14:paraId="6D5216A2"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72,7</w:t>
            </w:r>
          </w:p>
        </w:tc>
        <w:tc>
          <w:tcPr>
            <w:tcW w:w="1647" w:type="dxa"/>
            <w:tcBorders>
              <w:left w:val="single" w:sz="8" w:space="0" w:color="000000"/>
              <w:bottom w:val="single" w:sz="8" w:space="0" w:color="000000"/>
            </w:tcBorders>
            <w:shd w:val="clear" w:color="auto" w:fill="FFFFFF"/>
            <w:tcMar>
              <w:left w:w="0" w:type="dxa"/>
              <w:right w:w="0" w:type="dxa"/>
            </w:tcMar>
          </w:tcPr>
          <w:p w14:paraId="013B28BC"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34</w:t>
            </w:r>
          </w:p>
        </w:tc>
        <w:tc>
          <w:tcPr>
            <w:tcW w:w="1241" w:type="dxa"/>
            <w:tcBorders>
              <w:left w:val="single" w:sz="8" w:space="0" w:color="000000"/>
              <w:bottom w:val="single" w:sz="8" w:space="0" w:color="000000"/>
            </w:tcBorders>
            <w:shd w:val="clear" w:color="auto" w:fill="FFFFFF"/>
            <w:tcMar>
              <w:left w:w="0" w:type="dxa"/>
              <w:right w:w="0" w:type="dxa"/>
            </w:tcMar>
          </w:tcPr>
          <w:p w14:paraId="55966CB8"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146,45</w:t>
            </w:r>
          </w:p>
        </w:tc>
        <w:tc>
          <w:tcPr>
            <w:tcW w:w="1050" w:type="dxa"/>
            <w:tcBorders>
              <w:left w:val="single" w:sz="8" w:space="0" w:color="000000"/>
              <w:bottom w:val="single" w:sz="8" w:space="0" w:color="000000"/>
            </w:tcBorders>
            <w:shd w:val="clear" w:color="auto" w:fill="FFFFFF"/>
            <w:tcMar>
              <w:left w:w="0" w:type="dxa"/>
              <w:right w:w="0" w:type="dxa"/>
            </w:tcMar>
          </w:tcPr>
          <w:p w14:paraId="06D5A012"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8</w:t>
            </w:r>
          </w:p>
        </w:tc>
        <w:tc>
          <w:tcPr>
            <w:tcW w:w="1656" w:type="dxa"/>
            <w:tcBorders>
              <w:left w:val="single" w:sz="4" w:space="0" w:color="000000"/>
              <w:bottom w:val="single" w:sz="8" w:space="0" w:color="000000"/>
              <w:right w:val="single" w:sz="8" w:space="0" w:color="000000"/>
            </w:tcBorders>
            <w:shd w:val="clear" w:color="auto" w:fill="FFFFFF"/>
            <w:tcMar>
              <w:left w:w="0" w:type="dxa"/>
              <w:right w:w="0" w:type="dxa"/>
            </w:tcMar>
          </w:tcPr>
          <w:p w14:paraId="4C6A8D95"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8</w:t>
            </w:r>
          </w:p>
        </w:tc>
      </w:tr>
    </w:tbl>
    <w:p w14:paraId="0D2C80FA" w14:textId="77777777" w:rsidR="00760766" w:rsidRPr="004471CF" w:rsidRDefault="00760766" w:rsidP="00F24494">
      <w:pPr>
        <w:widowControl w:val="0"/>
        <w:shd w:val="clear" w:color="auto" w:fill="FFFFFF"/>
        <w:spacing w:after="0" w:line="240" w:lineRule="auto"/>
        <w:jc w:val="both"/>
        <w:rPr>
          <w:rFonts w:ascii="Times New Roman" w:hAnsi="Times New Roman" w:cs="Times New Roman"/>
          <w:b/>
          <w:sz w:val="24"/>
          <w:szCs w:val="24"/>
        </w:rPr>
      </w:pPr>
    </w:p>
    <w:p w14:paraId="7F5C9E27" w14:textId="77777777" w:rsidR="00760766" w:rsidRPr="004471CF" w:rsidRDefault="00306178">
      <w:pPr>
        <w:widowControl w:val="0"/>
        <w:shd w:val="clear" w:color="auto" w:fill="FFFFFF"/>
        <w:spacing w:after="0" w:line="240" w:lineRule="auto"/>
        <w:ind w:firstLine="851"/>
        <w:jc w:val="both"/>
        <w:rPr>
          <w:rFonts w:ascii="Times New Roman" w:hAnsi="Times New Roman" w:cs="Times New Roman"/>
          <w:b/>
          <w:sz w:val="24"/>
          <w:szCs w:val="24"/>
        </w:rPr>
      </w:pPr>
      <w:r w:rsidRPr="004471CF">
        <w:rPr>
          <w:rFonts w:ascii="Times New Roman" w:hAnsi="Times New Roman" w:cs="Times New Roman"/>
          <w:b/>
          <w:sz w:val="24"/>
          <w:szCs w:val="24"/>
        </w:rPr>
        <w:t xml:space="preserve">8. Ankstesnių metų socialinių paslaugų plano įgyvendinimo rezultatų trumpa apžvalga. </w:t>
      </w:r>
      <w:r w:rsidRPr="004471CF">
        <w:rPr>
          <w:rFonts w:ascii="Times New Roman" w:hAnsi="Times New Roman" w:cs="Times New Roman"/>
          <w:sz w:val="24"/>
          <w:szCs w:val="24"/>
        </w:rPr>
        <w:t>14 lentelėje pateikiamas 2021 m. planuotas socialinių paslaugų teikimo priemonių planas ir jo įgyvendinimo rezultatai.</w:t>
      </w:r>
    </w:p>
    <w:p w14:paraId="1F2C4C3C" w14:textId="77777777" w:rsidR="00760766" w:rsidRPr="004471CF" w:rsidRDefault="00306178">
      <w:pPr>
        <w:widowControl w:val="0"/>
        <w:shd w:val="clear" w:color="auto" w:fill="FFFFFF"/>
        <w:spacing w:line="276" w:lineRule="auto"/>
        <w:ind w:left="6480" w:firstLine="1296"/>
        <w:jc w:val="right"/>
        <w:rPr>
          <w:rFonts w:ascii="Times New Roman" w:hAnsi="Times New Roman" w:cs="Times New Roman"/>
          <w:sz w:val="24"/>
          <w:szCs w:val="24"/>
        </w:rPr>
      </w:pPr>
      <w:r w:rsidRPr="004471CF">
        <w:rPr>
          <w:rFonts w:ascii="Times New Roman" w:hAnsi="Times New Roman" w:cs="Times New Roman"/>
          <w:sz w:val="24"/>
          <w:szCs w:val="24"/>
        </w:rPr>
        <w:t>14 lentelė</w:t>
      </w:r>
    </w:p>
    <w:tbl>
      <w:tblPr>
        <w:tblStyle w:val="aff3"/>
        <w:tblW w:w="10065" w:type="dxa"/>
        <w:tblInd w:w="-5" w:type="dxa"/>
        <w:tblLayout w:type="fixed"/>
        <w:tblLook w:val="0400" w:firstRow="0" w:lastRow="0" w:firstColumn="0" w:lastColumn="0" w:noHBand="0" w:noVBand="1"/>
      </w:tblPr>
      <w:tblGrid>
        <w:gridCol w:w="1560"/>
        <w:gridCol w:w="2565"/>
        <w:gridCol w:w="1120"/>
        <w:gridCol w:w="1418"/>
        <w:gridCol w:w="2126"/>
        <w:gridCol w:w="1276"/>
      </w:tblGrid>
      <w:tr w:rsidR="00760766" w:rsidRPr="004471CF" w14:paraId="607231CE" w14:textId="77777777" w:rsidTr="00C07300">
        <w:tc>
          <w:tcPr>
            <w:tcW w:w="1560" w:type="dxa"/>
            <w:tcBorders>
              <w:top w:val="single" w:sz="4" w:space="0" w:color="000000"/>
              <w:left w:val="single" w:sz="4" w:space="0" w:color="000000"/>
              <w:bottom w:val="single" w:sz="4" w:space="0" w:color="000000"/>
            </w:tcBorders>
            <w:shd w:val="clear" w:color="auto" w:fill="B6DDE8"/>
            <w:vAlign w:val="center"/>
          </w:tcPr>
          <w:p w14:paraId="0E612E3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b/>
                <w:sz w:val="24"/>
                <w:szCs w:val="24"/>
              </w:rPr>
              <w:t>Uždaviniai</w:t>
            </w:r>
          </w:p>
        </w:tc>
        <w:tc>
          <w:tcPr>
            <w:tcW w:w="2565" w:type="dxa"/>
            <w:tcBorders>
              <w:top w:val="single" w:sz="4" w:space="0" w:color="000000"/>
              <w:left w:val="single" w:sz="4" w:space="0" w:color="000000"/>
              <w:bottom w:val="single" w:sz="4" w:space="0" w:color="000000"/>
            </w:tcBorders>
            <w:shd w:val="clear" w:color="auto" w:fill="B6DDE8"/>
            <w:vAlign w:val="center"/>
          </w:tcPr>
          <w:p w14:paraId="4137A0F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b/>
                <w:sz w:val="24"/>
                <w:szCs w:val="24"/>
              </w:rPr>
              <w:t>Priemonės</w:t>
            </w:r>
          </w:p>
        </w:tc>
        <w:tc>
          <w:tcPr>
            <w:tcW w:w="1120" w:type="dxa"/>
            <w:tcBorders>
              <w:top w:val="single" w:sz="4" w:space="0" w:color="000000"/>
              <w:left w:val="single" w:sz="4" w:space="0" w:color="000000"/>
              <w:bottom w:val="single" w:sz="4" w:space="0" w:color="000000"/>
            </w:tcBorders>
            <w:shd w:val="clear" w:color="auto" w:fill="B6DDE8"/>
            <w:vAlign w:val="center"/>
          </w:tcPr>
          <w:p w14:paraId="0E272207" w14:textId="549D4BA3"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b/>
                <w:sz w:val="24"/>
                <w:szCs w:val="24"/>
              </w:rPr>
              <w:t>Finansa</w:t>
            </w:r>
            <w:r w:rsidR="00C07300">
              <w:rPr>
                <w:rFonts w:ascii="Times New Roman" w:hAnsi="Times New Roman" w:cs="Times New Roman"/>
                <w:b/>
                <w:sz w:val="24"/>
                <w:szCs w:val="24"/>
              </w:rPr>
              <w:t>-</w:t>
            </w:r>
            <w:r w:rsidRPr="004471CF">
              <w:rPr>
                <w:rFonts w:ascii="Times New Roman" w:hAnsi="Times New Roman" w:cs="Times New Roman"/>
                <w:b/>
                <w:sz w:val="24"/>
                <w:szCs w:val="24"/>
              </w:rPr>
              <w:t>vimo šaltinis*</w:t>
            </w:r>
          </w:p>
        </w:tc>
        <w:tc>
          <w:tcPr>
            <w:tcW w:w="1418" w:type="dxa"/>
            <w:tcBorders>
              <w:top w:val="single" w:sz="4" w:space="0" w:color="000000"/>
              <w:left w:val="single" w:sz="4" w:space="0" w:color="000000"/>
              <w:bottom w:val="single" w:sz="4" w:space="0" w:color="000000"/>
            </w:tcBorders>
            <w:shd w:val="clear" w:color="auto" w:fill="B6DDE8"/>
          </w:tcPr>
          <w:p w14:paraId="0E510CC2" w14:textId="77777777" w:rsidR="00760766" w:rsidRPr="004471CF" w:rsidRDefault="00306178">
            <w:pPr>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Atsakingi vykdytojai*</w:t>
            </w:r>
          </w:p>
        </w:tc>
        <w:tc>
          <w:tcPr>
            <w:tcW w:w="2126"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56633A61" w14:textId="5A1C2045" w:rsidR="00760766" w:rsidRPr="004471CF" w:rsidRDefault="00306178">
            <w:pPr>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Laukiamas rezultatas (proc.)</w:t>
            </w:r>
          </w:p>
        </w:tc>
        <w:tc>
          <w:tcPr>
            <w:tcW w:w="1276"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37C37527" w14:textId="06893117" w:rsidR="00760766" w:rsidRPr="004471CF" w:rsidRDefault="00306178">
            <w:pPr>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Įgyvendi</w:t>
            </w:r>
            <w:r w:rsidR="00C07300">
              <w:rPr>
                <w:rFonts w:ascii="Times New Roman" w:hAnsi="Times New Roman" w:cs="Times New Roman"/>
                <w:b/>
                <w:sz w:val="24"/>
                <w:szCs w:val="24"/>
              </w:rPr>
              <w:t>-</w:t>
            </w:r>
            <w:r w:rsidRPr="004471CF">
              <w:rPr>
                <w:rFonts w:ascii="Times New Roman" w:hAnsi="Times New Roman" w:cs="Times New Roman"/>
                <w:b/>
                <w:sz w:val="24"/>
                <w:szCs w:val="24"/>
              </w:rPr>
              <w:t>nimo rezultatas</w:t>
            </w:r>
          </w:p>
        </w:tc>
      </w:tr>
      <w:tr w:rsidR="00760766" w:rsidRPr="004471CF" w14:paraId="133E7532" w14:textId="77777777" w:rsidTr="00F24494">
        <w:trPr>
          <w:trHeight w:val="362"/>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B6DDE8"/>
          </w:tcPr>
          <w:p w14:paraId="17EDA778" w14:textId="77777777" w:rsidR="00760766" w:rsidRPr="004471CF" w:rsidRDefault="00306178">
            <w:pPr>
              <w:widowControl w:val="0"/>
              <w:spacing w:after="0" w:line="276" w:lineRule="auto"/>
              <w:rPr>
                <w:rFonts w:ascii="Times New Roman" w:hAnsi="Times New Roman" w:cs="Times New Roman"/>
                <w:sz w:val="24"/>
                <w:szCs w:val="24"/>
              </w:rPr>
            </w:pPr>
            <w:r w:rsidRPr="004471CF">
              <w:rPr>
                <w:rFonts w:ascii="Times New Roman" w:hAnsi="Times New Roman" w:cs="Times New Roman"/>
                <w:b/>
                <w:i/>
                <w:sz w:val="24"/>
                <w:szCs w:val="24"/>
              </w:rPr>
              <w:t>1 tikslas. Organizuoti ir teikti socialines paslaugas įvairioms miesto gyventojų socialinėms grupėms</w:t>
            </w:r>
          </w:p>
        </w:tc>
      </w:tr>
      <w:tr w:rsidR="00760766" w:rsidRPr="004471CF" w14:paraId="23213B4C" w14:textId="77777777" w:rsidTr="00C07300">
        <w:trPr>
          <w:trHeight w:val="317"/>
        </w:trPr>
        <w:tc>
          <w:tcPr>
            <w:tcW w:w="1560" w:type="dxa"/>
            <w:vMerge w:val="restart"/>
            <w:tcBorders>
              <w:top w:val="single" w:sz="4" w:space="0" w:color="000000"/>
              <w:left w:val="single" w:sz="4" w:space="0" w:color="000000"/>
              <w:bottom w:val="single" w:sz="4" w:space="0" w:color="000000"/>
            </w:tcBorders>
            <w:shd w:val="clear" w:color="auto" w:fill="auto"/>
          </w:tcPr>
          <w:p w14:paraId="5E22C765" w14:textId="77777777" w:rsidR="00760766" w:rsidRPr="004471CF" w:rsidRDefault="00306178">
            <w:pPr>
              <w:tabs>
                <w:tab w:val="left" w:pos="31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Užtikrinti vaikų, jaunuolių ir suaugusiųjų, turinčių proto  negalią, globą</w:t>
            </w:r>
          </w:p>
        </w:tc>
        <w:tc>
          <w:tcPr>
            <w:tcW w:w="2565" w:type="dxa"/>
            <w:tcBorders>
              <w:top w:val="single" w:sz="4" w:space="0" w:color="000000"/>
              <w:left w:val="single" w:sz="4" w:space="0" w:color="000000"/>
              <w:bottom w:val="single" w:sz="4" w:space="0" w:color="000000"/>
            </w:tcBorders>
            <w:shd w:val="clear" w:color="auto" w:fill="auto"/>
          </w:tcPr>
          <w:p w14:paraId="77484B6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Organizuoti ir teikti dienos socialinės globos paslaugas suaugusiems asmenims, turintiems proto negalią, Jaunuolių dienos centre</w:t>
            </w:r>
          </w:p>
        </w:tc>
        <w:tc>
          <w:tcPr>
            <w:tcW w:w="1120" w:type="dxa"/>
            <w:tcBorders>
              <w:top w:val="single" w:sz="4" w:space="0" w:color="000000"/>
              <w:left w:val="single" w:sz="4" w:space="0" w:color="000000"/>
              <w:bottom w:val="single" w:sz="4" w:space="0" w:color="000000"/>
            </w:tcBorders>
            <w:shd w:val="clear" w:color="auto" w:fill="auto"/>
          </w:tcPr>
          <w:p w14:paraId="2B82775B"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r w:rsidRPr="004471CF">
              <w:rPr>
                <w:rFonts w:ascii="Times New Roman" w:hAnsi="Times New Roman" w:cs="Times New Roman"/>
                <w:sz w:val="24"/>
                <w:szCs w:val="24"/>
                <w:highlight w:val="yellow"/>
              </w:rPr>
              <w:t xml:space="preserve"> </w:t>
            </w:r>
          </w:p>
        </w:tc>
        <w:tc>
          <w:tcPr>
            <w:tcW w:w="1418" w:type="dxa"/>
            <w:tcBorders>
              <w:top w:val="single" w:sz="4" w:space="0" w:color="000000"/>
              <w:left w:val="single" w:sz="4" w:space="0" w:color="000000"/>
              <w:bottom w:val="single" w:sz="4" w:space="0" w:color="000000"/>
            </w:tcBorders>
            <w:shd w:val="clear" w:color="auto" w:fill="auto"/>
          </w:tcPr>
          <w:p w14:paraId="4729A11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2316EB8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JDC</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56FFB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Bendruomeninių socialinių paslaugų neįgaliems asmenims (vaikams ir suaugusiesiems) poreikio patenkinimo lygis nuo identifikuoto socialinių paslaugų poreikio (%) – 100.</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9C4574" w14:textId="7D05E6F1" w:rsidR="00760766" w:rsidRPr="004471CF" w:rsidRDefault="000752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įgyvendinta,</w:t>
            </w:r>
            <w:r w:rsidR="00306178" w:rsidRPr="004471CF">
              <w:rPr>
                <w:rFonts w:ascii="Times New Roman" w:hAnsi="Times New Roman" w:cs="Times New Roman"/>
                <w:sz w:val="24"/>
                <w:szCs w:val="24"/>
              </w:rPr>
              <w:t xml:space="preserve"> 100 proc.</w:t>
            </w:r>
          </w:p>
        </w:tc>
      </w:tr>
      <w:tr w:rsidR="00760766" w:rsidRPr="004471CF" w14:paraId="518F1DFE" w14:textId="77777777" w:rsidTr="00C07300">
        <w:trPr>
          <w:trHeight w:val="2399"/>
        </w:trPr>
        <w:tc>
          <w:tcPr>
            <w:tcW w:w="1560" w:type="dxa"/>
            <w:vMerge/>
            <w:tcBorders>
              <w:top w:val="single" w:sz="4" w:space="0" w:color="000000"/>
              <w:left w:val="single" w:sz="4" w:space="0" w:color="000000"/>
              <w:bottom w:val="single" w:sz="4" w:space="0" w:color="000000"/>
            </w:tcBorders>
            <w:shd w:val="clear" w:color="auto" w:fill="auto"/>
          </w:tcPr>
          <w:p w14:paraId="4CECA960"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2E2AAEC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Organizuoti ir teikti dienos socialinės globos paslaugas suaugusiems asmenims ir vaikams, turintiems negalią, trumpalaikės socialinės globos paslaugas vaikams, turintiems negalią, likusiems be tėvų globos Panevėžio specialiojoje mokykloje-daugiafunkciame centre. </w:t>
            </w:r>
          </w:p>
        </w:tc>
        <w:tc>
          <w:tcPr>
            <w:tcW w:w="1120" w:type="dxa"/>
            <w:tcBorders>
              <w:top w:val="single" w:sz="4" w:space="0" w:color="000000"/>
              <w:left w:val="single" w:sz="4" w:space="0" w:color="000000"/>
              <w:bottom w:val="single" w:sz="4" w:space="0" w:color="000000"/>
            </w:tcBorders>
            <w:shd w:val="clear" w:color="auto" w:fill="auto"/>
          </w:tcPr>
          <w:p w14:paraId="367EE4A7"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r w:rsidRPr="004471CF">
              <w:rPr>
                <w:rFonts w:ascii="Times New Roman" w:hAnsi="Times New Roman" w:cs="Times New Roman"/>
                <w:sz w:val="24"/>
                <w:szCs w:val="24"/>
                <w:highlight w:val="yellow"/>
              </w:rPr>
              <w:t xml:space="preserve"> </w:t>
            </w:r>
          </w:p>
        </w:tc>
        <w:tc>
          <w:tcPr>
            <w:tcW w:w="1418" w:type="dxa"/>
            <w:tcBorders>
              <w:top w:val="single" w:sz="4" w:space="0" w:color="000000"/>
              <w:left w:val="single" w:sz="4" w:space="0" w:color="000000"/>
              <w:bottom w:val="single" w:sz="4" w:space="0" w:color="000000"/>
            </w:tcBorders>
            <w:shd w:val="clear" w:color="auto" w:fill="auto"/>
          </w:tcPr>
          <w:p w14:paraId="3D16998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270CDF7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PSMDC</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3E5584E"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00798926"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r>
      <w:tr w:rsidR="00760766" w:rsidRPr="004471CF" w14:paraId="74794261" w14:textId="77777777" w:rsidTr="00C07300">
        <w:trPr>
          <w:trHeight w:val="617"/>
        </w:trPr>
        <w:tc>
          <w:tcPr>
            <w:tcW w:w="1560" w:type="dxa"/>
            <w:vMerge/>
            <w:tcBorders>
              <w:top w:val="single" w:sz="4" w:space="0" w:color="000000"/>
              <w:left w:val="single" w:sz="4" w:space="0" w:color="000000"/>
              <w:bottom w:val="single" w:sz="4" w:space="0" w:color="000000"/>
            </w:tcBorders>
            <w:shd w:val="clear" w:color="auto" w:fill="auto"/>
          </w:tcPr>
          <w:p w14:paraId="7A7E7309"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60101CC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Teikiamų dienos socialinės globos paslaugų A. Bandzos socialinių paslaugų namuose vaikams, turintiems autizmo spektro sutrikimą, finansavimas.</w:t>
            </w:r>
          </w:p>
        </w:tc>
        <w:tc>
          <w:tcPr>
            <w:tcW w:w="1120" w:type="dxa"/>
            <w:tcBorders>
              <w:top w:val="single" w:sz="4" w:space="0" w:color="000000"/>
              <w:left w:val="single" w:sz="4" w:space="0" w:color="000000"/>
              <w:bottom w:val="single" w:sz="4" w:space="0" w:color="000000"/>
            </w:tcBorders>
            <w:shd w:val="clear" w:color="auto" w:fill="auto"/>
          </w:tcPr>
          <w:p w14:paraId="652DBA1D"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p>
        </w:tc>
        <w:tc>
          <w:tcPr>
            <w:tcW w:w="1418" w:type="dxa"/>
            <w:tcBorders>
              <w:top w:val="single" w:sz="4" w:space="0" w:color="000000"/>
              <w:left w:val="single" w:sz="4" w:space="0" w:color="000000"/>
              <w:bottom w:val="single" w:sz="4" w:space="0" w:color="000000"/>
            </w:tcBorders>
            <w:shd w:val="clear" w:color="auto" w:fill="auto"/>
          </w:tcPr>
          <w:p w14:paraId="2649DBF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7A88DFC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 Bandzos socialinių paslaugų namai</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FFEE7CE"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210FC159"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r>
      <w:tr w:rsidR="00760766" w:rsidRPr="004471CF" w14:paraId="3D7E65B9" w14:textId="77777777" w:rsidTr="00C07300">
        <w:trPr>
          <w:trHeight w:val="1166"/>
        </w:trPr>
        <w:tc>
          <w:tcPr>
            <w:tcW w:w="1560" w:type="dxa"/>
            <w:vMerge/>
            <w:tcBorders>
              <w:top w:val="single" w:sz="4" w:space="0" w:color="000000"/>
              <w:left w:val="single" w:sz="4" w:space="0" w:color="000000"/>
              <w:bottom w:val="single" w:sz="4" w:space="0" w:color="000000"/>
            </w:tcBorders>
            <w:shd w:val="clear" w:color="auto" w:fill="auto"/>
          </w:tcPr>
          <w:p w14:paraId="6AF47547"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3F44105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Organizuoti ir teikti dienos socialinės globos paslaugas suaugusiems asmenims, turintiems proto negalią, Panevėžio socialinių paslaugų centre. </w:t>
            </w:r>
          </w:p>
        </w:tc>
        <w:tc>
          <w:tcPr>
            <w:tcW w:w="1120" w:type="dxa"/>
            <w:tcBorders>
              <w:top w:val="single" w:sz="4" w:space="0" w:color="000000"/>
              <w:left w:val="single" w:sz="4" w:space="0" w:color="000000"/>
              <w:bottom w:val="single" w:sz="4" w:space="0" w:color="000000"/>
            </w:tcBorders>
            <w:shd w:val="clear" w:color="auto" w:fill="auto"/>
          </w:tcPr>
          <w:p w14:paraId="3132C014"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p>
        </w:tc>
        <w:tc>
          <w:tcPr>
            <w:tcW w:w="1418" w:type="dxa"/>
            <w:tcBorders>
              <w:top w:val="single" w:sz="4" w:space="0" w:color="000000"/>
              <w:left w:val="single" w:sz="4" w:space="0" w:color="000000"/>
              <w:bottom w:val="single" w:sz="4" w:space="0" w:color="000000"/>
            </w:tcBorders>
            <w:shd w:val="clear" w:color="auto" w:fill="auto"/>
          </w:tcPr>
          <w:p w14:paraId="02FF922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21961E8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71D3A3F"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57504546"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r>
      <w:tr w:rsidR="00760766" w:rsidRPr="004471CF" w14:paraId="0AF98D37" w14:textId="77777777" w:rsidTr="00C07300">
        <w:trPr>
          <w:trHeight w:val="571"/>
        </w:trPr>
        <w:tc>
          <w:tcPr>
            <w:tcW w:w="1560" w:type="dxa"/>
            <w:vMerge w:val="restart"/>
            <w:tcBorders>
              <w:top w:val="single" w:sz="4" w:space="0" w:color="000000"/>
              <w:left w:val="single" w:sz="4" w:space="0" w:color="000000"/>
              <w:bottom w:val="single" w:sz="4" w:space="0" w:color="000000"/>
            </w:tcBorders>
            <w:shd w:val="clear" w:color="auto" w:fill="auto"/>
          </w:tcPr>
          <w:p w14:paraId="35113523" w14:textId="17C008C9" w:rsidR="00760766" w:rsidRPr="004471CF" w:rsidRDefault="00306178">
            <w:pPr>
              <w:tabs>
                <w:tab w:val="left" w:pos="33"/>
                <w:tab w:val="left" w:pos="174"/>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Užtikrinti senyvo amžiaus asmenų ir asmenų, turinčių negalią</w:t>
            </w:r>
            <w:r w:rsidR="0007523C">
              <w:rPr>
                <w:rFonts w:ascii="Times New Roman" w:hAnsi="Times New Roman" w:cs="Times New Roman"/>
                <w:sz w:val="24"/>
                <w:szCs w:val="24"/>
              </w:rPr>
              <w:t>,</w:t>
            </w:r>
            <w:r w:rsidRPr="004471CF">
              <w:rPr>
                <w:rFonts w:ascii="Times New Roman" w:hAnsi="Times New Roman" w:cs="Times New Roman"/>
                <w:sz w:val="24"/>
                <w:szCs w:val="24"/>
              </w:rPr>
              <w:t xml:space="preserve"> socialinę priežiūrą ir globą.</w:t>
            </w:r>
          </w:p>
        </w:tc>
        <w:tc>
          <w:tcPr>
            <w:tcW w:w="2565" w:type="dxa"/>
            <w:tcBorders>
              <w:top w:val="single" w:sz="4" w:space="0" w:color="000000"/>
              <w:left w:val="single" w:sz="4" w:space="0" w:color="000000"/>
              <w:bottom w:val="single" w:sz="4" w:space="0" w:color="000000"/>
            </w:tcBorders>
            <w:shd w:val="clear" w:color="auto" w:fill="auto"/>
          </w:tcPr>
          <w:p w14:paraId="70304BC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Socialinės globos paslaugų institucijoje finansavimas ir organizavimas</w:t>
            </w:r>
          </w:p>
        </w:tc>
        <w:tc>
          <w:tcPr>
            <w:tcW w:w="1120" w:type="dxa"/>
            <w:tcBorders>
              <w:top w:val="single" w:sz="4" w:space="0" w:color="000000"/>
              <w:left w:val="single" w:sz="4" w:space="0" w:color="000000"/>
              <w:bottom w:val="single" w:sz="4" w:space="0" w:color="000000"/>
            </w:tcBorders>
            <w:shd w:val="clear" w:color="auto" w:fill="auto"/>
          </w:tcPr>
          <w:p w14:paraId="07D7860F"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p>
        </w:tc>
        <w:tc>
          <w:tcPr>
            <w:tcW w:w="1418" w:type="dxa"/>
            <w:tcBorders>
              <w:top w:val="single" w:sz="4" w:space="0" w:color="000000"/>
              <w:left w:val="single" w:sz="4" w:space="0" w:color="000000"/>
              <w:bottom w:val="single" w:sz="4" w:space="0" w:color="000000"/>
            </w:tcBorders>
            <w:shd w:val="clear" w:color="auto" w:fill="auto"/>
          </w:tcPr>
          <w:p w14:paraId="723E97A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664C05C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Socialinės globos įstaigos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D8795A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Ilgalaikių socialinių paslaugų poreikio patenkinimo lygis nuo identifikuoto socialinių paslaugų poreikio (%) – 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856ED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įgyvendinta, 100 proc.</w:t>
            </w:r>
          </w:p>
        </w:tc>
      </w:tr>
      <w:tr w:rsidR="00760766" w:rsidRPr="004471CF" w14:paraId="662DD475" w14:textId="77777777" w:rsidTr="00C07300">
        <w:trPr>
          <w:trHeight w:val="480"/>
        </w:trPr>
        <w:tc>
          <w:tcPr>
            <w:tcW w:w="1560" w:type="dxa"/>
            <w:vMerge/>
            <w:tcBorders>
              <w:top w:val="single" w:sz="4" w:space="0" w:color="000000"/>
              <w:left w:val="single" w:sz="4" w:space="0" w:color="000000"/>
              <w:bottom w:val="single" w:sz="4" w:space="0" w:color="000000"/>
            </w:tcBorders>
            <w:shd w:val="clear" w:color="auto" w:fill="auto"/>
          </w:tcPr>
          <w:p w14:paraId="22AB346C"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1D06EAF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Dienos socialinės globos, laikino atokvėpio, integralios pagalbos asmens namuose paslaugų organizavimas ir finansavimas.</w:t>
            </w:r>
          </w:p>
        </w:tc>
        <w:tc>
          <w:tcPr>
            <w:tcW w:w="1120" w:type="dxa"/>
            <w:tcBorders>
              <w:top w:val="single" w:sz="4" w:space="0" w:color="000000"/>
              <w:left w:val="single" w:sz="4" w:space="0" w:color="000000"/>
              <w:bottom w:val="single" w:sz="4" w:space="0" w:color="000000"/>
            </w:tcBorders>
            <w:shd w:val="clear" w:color="auto" w:fill="auto"/>
          </w:tcPr>
          <w:p w14:paraId="2D714732"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p>
        </w:tc>
        <w:tc>
          <w:tcPr>
            <w:tcW w:w="1418" w:type="dxa"/>
            <w:tcBorders>
              <w:top w:val="single" w:sz="4" w:space="0" w:color="000000"/>
              <w:left w:val="single" w:sz="4" w:space="0" w:color="000000"/>
              <w:bottom w:val="single" w:sz="4" w:space="0" w:color="000000"/>
            </w:tcBorders>
            <w:shd w:val="clear" w:color="auto" w:fill="auto"/>
          </w:tcPr>
          <w:p w14:paraId="6DC522D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3ED6EF4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p w14:paraId="56A6F1E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Šv. Juozapo globos namai</w:t>
            </w:r>
          </w:p>
          <w:p w14:paraId="5D9A123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JDC</w:t>
            </w:r>
          </w:p>
          <w:p w14:paraId="7AB99AC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PSMDC</w:t>
            </w:r>
          </w:p>
          <w:p w14:paraId="3D73931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Integruotų sveikatos paslaugų centras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5DFC30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Asmenų, kuriems sudarytos galimybės kuo ilgiau gyventi savo namuose, išlikti savarankiškiems, dalis nuo identifikuoto socialinių paslaugų poreikio (%) – 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4A01A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įgyvendinta, 100 proc.</w:t>
            </w:r>
          </w:p>
        </w:tc>
      </w:tr>
      <w:tr w:rsidR="00760766" w:rsidRPr="004471CF" w14:paraId="5D8FBAB3" w14:textId="77777777" w:rsidTr="00C07300">
        <w:trPr>
          <w:trHeight w:val="264"/>
        </w:trPr>
        <w:tc>
          <w:tcPr>
            <w:tcW w:w="1560" w:type="dxa"/>
            <w:vMerge/>
            <w:tcBorders>
              <w:top w:val="single" w:sz="4" w:space="0" w:color="000000"/>
              <w:left w:val="single" w:sz="4" w:space="0" w:color="000000"/>
              <w:bottom w:val="single" w:sz="4" w:space="0" w:color="000000"/>
            </w:tcBorders>
            <w:shd w:val="clear" w:color="auto" w:fill="auto"/>
          </w:tcPr>
          <w:p w14:paraId="073C6B38"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33E9E73C" w14:textId="6679A60E"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Socialinės priežiūros paslaugų (pagalba į namus, savarankiško gyvenimo namai) ir asmens namuose organizavimas ir finansavimas</w:t>
            </w:r>
          </w:p>
        </w:tc>
        <w:tc>
          <w:tcPr>
            <w:tcW w:w="1120" w:type="dxa"/>
            <w:tcBorders>
              <w:top w:val="single" w:sz="4" w:space="0" w:color="000000"/>
              <w:left w:val="single" w:sz="4" w:space="0" w:color="000000"/>
              <w:bottom w:val="single" w:sz="4" w:space="0" w:color="000000"/>
            </w:tcBorders>
            <w:shd w:val="clear" w:color="auto" w:fill="auto"/>
          </w:tcPr>
          <w:p w14:paraId="2F58C2DD"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r w:rsidRPr="004471CF">
              <w:rPr>
                <w:rFonts w:ascii="Times New Roman" w:hAnsi="Times New Roman" w:cs="Times New Roman"/>
                <w:sz w:val="24"/>
                <w:szCs w:val="24"/>
                <w:highlight w:val="yellow"/>
              </w:rPr>
              <w:t xml:space="preserve"> </w:t>
            </w:r>
          </w:p>
        </w:tc>
        <w:tc>
          <w:tcPr>
            <w:tcW w:w="1418" w:type="dxa"/>
            <w:tcBorders>
              <w:top w:val="single" w:sz="4" w:space="0" w:color="000000"/>
              <w:left w:val="single" w:sz="4" w:space="0" w:color="000000"/>
              <w:bottom w:val="single" w:sz="4" w:space="0" w:color="000000"/>
            </w:tcBorders>
            <w:shd w:val="clear" w:color="auto" w:fill="auto"/>
          </w:tcPr>
          <w:p w14:paraId="7B38587F" w14:textId="77777777" w:rsidR="00760766" w:rsidRPr="004471CF" w:rsidRDefault="00306178">
            <w:pPr>
              <w:tabs>
                <w:tab w:val="left" w:pos="454"/>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3BA7F387" w14:textId="77777777" w:rsidR="00760766" w:rsidRPr="004471CF" w:rsidRDefault="00306178">
            <w:pPr>
              <w:tabs>
                <w:tab w:val="left" w:pos="454"/>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Šv. Juozapo globos namai</w:t>
            </w:r>
          </w:p>
          <w:p w14:paraId="35365165" w14:textId="77777777" w:rsidR="00760766" w:rsidRPr="004471CF" w:rsidRDefault="00306178">
            <w:pPr>
              <w:tabs>
                <w:tab w:val="left" w:pos="454"/>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FDD50E0" w14:textId="77777777" w:rsidR="00760766" w:rsidRPr="004471CF" w:rsidRDefault="00306178">
            <w:pPr>
              <w:tabs>
                <w:tab w:val="left" w:pos="454"/>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Asmenų, kuriems sudarytos galimybės kuo ilgiau gyventi savo namuose, išlikti savarankiškiems, dalis nuo identifikuoto socialinių paslaugų poreikio (%) – 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74A2A0" w14:textId="77777777" w:rsidR="00760766" w:rsidRPr="004471CF" w:rsidRDefault="00306178">
            <w:pPr>
              <w:tabs>
                <w:tab w:val="left" w:pos="454"/>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įgyvendinta, 100 proc.</w:t>
            </w:r>
          </w:p>
        </w:tc>
      </w:tr>
      <w:tr w:rsidR="00760766" w:rsidRPr="004471CF" w14:paraId="5A25714D" w14:textId="77777777" w:rsidTr="00C07300">
        <w:trPr>
          <w:trHeight w:val="264"/>
        </w:trPr>
        <w:tc>
          <w:tcPr>
            <w:tcW w:w="1560" w:type="dxa"/>
            <w:vMerge/>
            <w:tcBorders>
              <w:top w:val="single" w:sz="4" w:space="0" w:color="000000"/>
              <w:left w:val="single" w:sz="4" w:space="0" w:color="000000"/>
              <w:bottom w:val="single" w:sz="4" w:space="0" w:color="000000"/>
            </w:tcBorders>
            <w:shd w:val="clear" w:color="auto" w:fill="auto"/>
          </w:tcPr>
          <w:p w14:paraId="6DFA586A"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381ED03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Asmeninio asistento paslaugų organizavimas ir teikimas</w:t>
            </w:r>
          </w:p>
        </w:tc>
        <w:tc>
          <w:tcPr>
            <w:tcW w:w="1120" w:type="dxa"/>
            <w:tcBorders>
              <w:top w:val="single" w:sz="4" w:space="0" w:color="000000"/>
              <w:left w:val="single" w:sz="4" w:space="0" w:color="000000"/>
              <w:bottom w:val="single" w:sz="4" w:space="0" w:color="000000"/>
            </w:tcBorders>
            <w:shd w:val="clear" w:color="auto" w:fill="auto"/>
          </w:tcPr>
          <w:p w14:paraId="1126DBF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ES lėšos</w:t>
            </w:r>
          </w:p>
        </w:tc>
        <w:tc>
          <w:tcPr>
            <w:tcW w:w="1418" w:type="dxa"/>
            <w:tcBorders>
              <w:top w:val="single" w:sz="4" w:space="0" w:color="000000"/>
              <w:left w:val="single" w:sz="4" w:space="0" w:color="000000"/>
              <w:bottom w:val="single" w:sz="4" w:space="0" w:color="000000"/>
            </w:tcBorders>
            <w:shd w:val="clear" w:color="auto" w:fill="auto"/>
          </w:tcPr>
          <w:p w14:paraId="1AD19AF4" w14:textId="77777777" w:rsidR="00760766" w:rsidRPr="004471CF" w:rsidRDefault="00306178">
            <w:pPr>
              <w:tabs>
                <w:tab w:val="left" w:pos="454"/>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76323EA8" w14:textId="77777777" w:rsidR="00760766" w:rsidRPr="004471CF" w:rsidRDefault="00306178">
            <w:pPr>
              <w:tabs>
                <w:tab w:val="left" w:pos="454"/>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PBŠN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9A9FD5" w14:textId="77777777" w:rsidR="00760766" w:rsidRPr="004471CF" w:rsidRDefault="00306178">
            <w:pPr>
              <w:tabs>
                <w:tab w:val="left" w:pos="454"/>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Asmenų, gavusių asmeninio asistento paslaugas, skaičius, dalis nuo identifikuoto socialinių paslaugų poreikio (%) – 10.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F257F7" w14:textId="77777777" w:rsidR="00760766" w:rsidRPr="004471CF" w:rsidRDefault="00C229D7">
            <w:pPr>
              <w:tabs>
                <w:tab w:val="left" w:pos="454"/>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Įgyvendinta 95 proc.</w:t>
            </w:r>
          </w:p>
        </w:tc>
      </w:tr>
      <w:tr w:rsidR="00760766" w:rsidRPr="004471CF" w14:paraId="3694D85C" w14:textId="77777777" w:rsidTr="00C07300">
        <w:trPr>
          <w:trHeight w:val="414"/>
        </w:trPr>
        <w:tc>
          <w:tcPr>
            <w:tcW w:w="1560" w:type="dxa"/>
            <w:vMerge w:val="restart"/>
            <w:tcBorders>
              <w:top w:val="single" w:sz="4" w:space="0" w:color="000000"/>
              <w:left w:val="single" w:sz="4" w:space="0" w:color="000000"/>
              <w:bottom w:val="single" w:sz="4" w:space="0" w:color="000000"/>
            </w:tcBorders>
            <w:shd w:val="clear" w:color="auto" w:fill="auto"/>
          </w:tcPr>
          <w:p w14:paraId="697882B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Užtikrinti socialines paslaugas krizių atvejais.</w:t>
            </w:r>
          </w:p>
        </w:tc>
        <w:tc>
          <w:tcPr>
            <w:tcW w:w="2565" w:type="dxa"/>
            <w:tcBorders>
              <w:top w:val="single" w:sz="4" w:space="0" w:color="000000"/>
              <w:left w:val="single" w:sz="4" w:space="0" w:color="000000"/>
              <w:bottom w:val="single" w:sz="4" w:space="0" w:color="000000"/>
            </w:tcBorders>
            <w:shd w:val="clear" w:color="auto" w:fill="auto"/>
          </w:tcPr>
          <w:p w14:paraId="4F3BAE5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Krizes patiriančių asmenų  paslaugų organizavimas ir teikimas Panevėžio socialinių paslaugų centre.</w:t>
            </w:r>
          </w:p>
        </w:tc>
        <w:tc>
          <w:tcPr>
            <w:tcW w:w="1120" w:type="dxa"/>
            <w:tcBorders>
              <w:top w:val="single" w:sz="4" w:space="0" w:color="000000"/>
              <w:left w:val="single" w:sz="4" w:space="0" w:color="000000"/>
              <w:bottom w:val="single" w:sz="4" w:space="0" w:color="000000"/>
            </w:tcBorders>
            <w:shd w:val="clear" w:color="auto" w:fill="auto"/>
          </w:tcPr>
          <w:p w14:paraId="3F9B8C0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tc>
        <w:tc>
          <w:tcPr>
            <w:tcW w:w="1418" w:type="dxa"/>
            <w:tcBorders>
              <w:top w:val="single" w:sz="4" w:space="0" w:color="000000"/>
              <w:left w:val="single" w:sz="4" w:space="0" w:color="000000"/>
              <w:bottom w:val="single" w:sz="4" w:space="0" w:color="000000"/>
            </w:tcBorders>
            <w:shd w:val="clear" w:color="auto" w:fill="auto"/>
          </w:tcPr>
          <w:p w14:paraId="4D58D02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633529B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p w14:paraId="098D9C36" w14:textId="63E466B0"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Speciali</w:t>
            </w:r>
            <w:r w:rsidR="0007523C">
              <w:rPr>
                <w:rFonts w:ascii="Times New Roman" w:hAnsi="Times New Roman" w:cs="Times New Roman"/>
                <w:sz w:val="24"/>
                <w:szCs w:val="24"/>
              </w:rPr>
              <w:t>-</w:t>
            </w:r>
            <w:r w:rsidRPr="004471CF">
              <w:rPr>
                <w:rFonts w:ascii="Times New Roman" w:hAnsi="Times New Roman" w:cs="Times New Roman"/>
                <w:sz w:val="24"/>
                <w:szCs w:val="24"/>
              </w:rPr>
              <w:t>zuotas kompleksinės pagalbos centras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8AE717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Paslaugų gavėjų, kuriems teikiamos apsaugoto būsto, apgyvendinimo Nakvynės namuose, laikino apnakvindinimo, apgyvendinimo savarankiško gyvenimo namuose, intensyvios krizių įveikimo pagalbos teikimo paslaugos dalis nuo besikreipiančių skaičiaus (%) – 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440F16" w14:textId="77777777" w:rsidR="00760766" w:rsidRDefault="00A23405">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įgyvendinta, </w:t>
            </w:r>
            <w:r w:rsidR="00306178" w:rsidRPr="004471CF">
              <w:rPr>
                <w:rFonts w:ascii="Times New Roman" w:hAnsi="Times New Roman" w:cs="Times New Roman"/>
                <w:sz w:val="24"/>
                <w:szCs w:val="24"/>
              </w:rPr>
              <w:t xml:space="preserve"> 100 proc</w:t>
            </w:r>
            <w:r w:rsidRPr="004471CF">
              <w:rPr>
                <w:rFonts w:ascii="Times New Roman" w:hAnsi="Times New Roman" w:cs="Times New Roman"/>
                <w:sz w:val="24"/>
                <w:szCs w:val="24"/>
              </w:rPr>
              <w:t>.</w:t>
            </w:r>
          </w:p>
          <w:p w14:paraId="0903C0EC" w14:textId="746DF8D9" w:rsidR="00760766" w:rsidRPr="004471CF" w:rsidRDefault="00A55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471CF">
              <w:rPr>
                <w:rFonts w:ascii="Times New Roman" w:hAnsi="Times New Roman" w:cs="Times New Roman"/>
                <w:sz w:val="24"/>
                <w:szCs w:val="24"/>
              </w:rPr>
              <w:t xml:space="preserve">2 </w:t>
            </w:r>
            <w:r w:rsidR="0007523C">
              <w:rPr>
                <w:rFonts w:ascii="Times New Roman" w:hAnsi="Times New Roman" w:cs="Times New Roman"/>
                <w:sz w:val="24"/>
                <w:szCs w:val="24"/>
              </w:rPr>
              <w:t>–</w:t>
            </w:r>
            <w:r>
              <w:rPr>
                <w:rFonts w:ascii="Times New Roman" w:hAnsi="Times New Roman" w:cs="Times New Roman"/>
                <w:sz w:val="24"/>
                <w:szCs w:val="24"/>
              </w:rPr>
              <w:t xml:space="preserve">apsaugoto būsto paslauga, </w:t>
            </w:r>
          </w:p>
          <w:p w14:paraId="700CD00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4 </w:t>
            </w:r>
            <w:r w:rsidR="00395B59" w:rsidRPr="004471CF">
              <w:rPr>
                <w:rFonts w:ascii="Times New Roman" w:hAnsi="Times New Roman" w:cs="Times New Roman"/>
                <w:sz w:val="24"/>
                <w:szCs w:val="24"/>
              </w:rPr>
              <w:t>(</w:t>
            </w:r>
            <w:r w:rsidRPr="004471CF">
              <w:rPr>
                <w:rFonts w:ascii="Times New Roman" w:hAnsi="Times New Roman" w:cs="Times New Roman"/>
                <w:sz w:val="24"/>
                <w:szCs w:val="24"/>
              </w:rPr>
              <w:t xml:space="preserve">šeimos) 10 gavėjų (intensyvi krizių įveikimo pagalba) </w:t>
            </w:r>
          </w:p>
        </w:tc>
      </w:tr>
      <w:tr w:rsidR="00760766" w:rsidRPr="004471CF" w14:paraId="0F5BE7C3" w14:textId="77777777" w:rsidTr="00C07300">
        <w:trPr>
          <w:trHeight w:val="2136"/>
        </w:trPr>
        <w:tc>
          <w:tcPr>
            <w:tcW w:w="1560" w:type="dxa"/>
            <w:vMerge/>
            <w:tcBorders>
              <w:top w:val="single" w:sz="4" w:space="0" w:color="000000"/>
              <w:left w:val="single" w:sz="4" w:space="0" w:color="000000"/>
              <w:bottom w:val="single" w:sz="4" w:space="0" w:color="000000"/>
            </w:tcBorders>
            <w:shd w:val="clear" w:color="auto" w:fill="auto"/>
          </w:tcPr>
          <w:p w14:paraId="073D102D"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4CA23E2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Socialinės priežiūros ir bendrųjų paslaugų teikimas ir organizavimas</w:t>
            </w:r>
          </w:p>
        </w:tc>
        <w:tc>
          <w:tcPr>
            <w:tcW w:w="1120" w:type="dxa"/>
            <w:tcBorders>
              <w:top w:val="single" w:sz="4" w:space="0" w:color="000000"/>
              <w:left w:val="single" w:sz="4" w:space="0" w:color="000000"/>
              <w:bottom w:val="single" w:sz="4" w:space="0" w:color="000000"/>
            </w:tcBorders>
            <w:shd w:val="clear" w:color="auto" w:fill="auto"/>
          </w:tcPr>
          <w:p w14:paraId="073733A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tc>
        <w:tc>
          <w:tcPr>
            <w:tcW w:w="1418" w:type="dxa"/>
            <w:tcBorders>
              <w:top w:val="single" w:sz="4" w:space="0" w:color="000000"/>
              <w:left w:val="single" w:sz="4" w:space="0" w:color="000000"/>
              <w:bottom w:val="single" w:sz="4" w:space="0" w:color="000000"/>
            </w:tcBorders>
            <w:shd w:val="clear" w:color="auto" w:fill="auto"/>
          </w:tcPr>
          <w:p w14:paraId="6BC5BDE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1C1302C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p w14:paraId="205EB7F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Vaikų dienos centrai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CC3EAC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Gaunančių socialines priežiūros ugdymo ir atkūrimo, psichosocialines paslaugas, dalis nuo besikreipiančių asmenų skaičiaus (%) –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13882D" w14:textId="77777777" w:rsidR="00760766" w:rsidRPr="004471CF" w:rsidRDefault="00A55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Įvykdyta 100 </w:t>
            </w:r>
          </w:p>
        </w:tc>
      </w:tr>
      <w:tr w:rsidR="00760766" w:rsidRPr="004471CF" w14:paraId="1EB46F43" w14:textId="77777777" w:rsidTr="00C07300">
        <w:trPr>
          <w:trHeight w:val="467"/>
        </w:trPr>
        <w:tc>
          <w:tcPr>
            <w:tcW w:w="1560" w:type="dxa"/>
            <w:vMerge/>
            <w:tcBorders>
              <w:top w:val="single" w:sz="4" w:space="0" w:color="000000"/>
              <w:left w:val="single" w:sz="4" w:space="0" w:color="000000"/>
              <w:bottom w:val="single" w:sz="4" w:space="0" w:color="000000"/>
            </w:tcBorders>
            <w:shd w:val="clear" w:color="auto" w:fill="auto"/>
          </w:tcPr>
          <w:p w14:paraId="53D6ED45"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77594A3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socialinių paslaugų centro Globos centro paslaugų užtikrinimas</w:t>
            </w:r>
          </w:p>
        </w:tc>
        <w:tc>
          <w:tcPr>
            <w:tcW w:w="1120" w:type="dxa"/>
            <w:tcBorders>
              <w:top w:val="single" w:sz="4" w:space="0" w:color="000000"/>
              <w:left w:val="single" w:sz="4" w:space="0" w:color="000000"/>
              <w:bottom w:val="single" w:sz="4" w:space="0" w:color="000000"/>
            </w:tcBorders>
            <w:shd w:val="clear" w:color="auto" w:fill="auto"/>
          </w:tcPr>
          <w:p w14:paraId="37809A7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SVBL</w:t>
            </w:r>
          </w:p>
        </w:tc>
        <w:tc>
          <w:tcPr>
            <w:tcW w:w="1418" w:type="dxa"/>
            <w:tcBorders>
              <w:top w:val="single" w:sz="4" w:space="0" w:color="000000"/>
              <w:left w:val="single" w:sz="4" w:space="0" w:color="000000"/>
              <w:bottom w:val="single" w:sz="4" w:space="0" w:color="000000"/>
            </w:tcBorders>
            <w:shd w:val="clear" w:color="auto" w:fill="auto"/>
          </w:tcPr>
          <w:p w14:paraId="5BB183B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4417EDA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062E5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Bendruomenini</w:t>
            </w:r>
            <w:r w:rsidR="00D54E20" w:rsidRPr="004471CF">
              <w:rPr>
                <w:rFonts w:ascii="Times New Roman" w:hAnsi="Times New Roman" w:cs="Times New Roman"/>
                <w:sz w:val="24"/>
                <w:szCs w:val="24"/>
              </w:rPr>
              <w:t>u</w:t>
            </w:r>
            <w:r w:rsidRPr="004471CF">
              <w:rPr>
                <w:rFonts w:ascii="Times New Roman" w:hAnsi="Times New Roman" w:cs="Times New Roman"/>
                <w:sz w:val="24"/>
                <w:szCs w:val="24"/>
              </w:rPr>
              <w:t>ose vaikų socialinės globos namuose paslaugas gaunančių vaikų skaičiaus dalis nuo visų socialinę globą gaunančių vaikų skaičiaus (%) – 60.</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2D6CD1" w14:textId="54899706" w:rsidR="00760766" w:rsidRPr="004471CF" w:rsidRDefault="00306178">
            <w:pPr>
              <w:spacing w:after="0" w:line="240" w:lineRule="auto"/>
              <w:jc w:val="both"/>
              <w:rPr>
                <w:rFonts w:ascii="Times New Roman" w:hAnsi="Times New Roman" w:cs="Times New Roman"/>
                <w:sz w:val="24"/>
                <w:szCs w:val="24"/>
              </w:rPr>
            </w:pPr>
            <w:r w:rsidRPr="006570E6">
              <w:rPr>
                <w:rFonts w:ascii="Times New Roman" w:hAnsi="Times New Roman" w:cs="Times New Roman"/>
                <w:sz w:val="24"/>
                <w:szCs w:val="24"/>
              </w:rPr>
              <w:t xml:space="preserve">100 proc. patenkintas poreikis. </w:t>
            </w:r>
          </w:p>
        </w:tc>
      </w:tr>
      <w:tr w:rsidR="00760766" w:rsidRPr="004471CF" w14:paraId="487B2A79" w14:textId="77777777" w:rsidTr="00C07300">
        <w:trPr>
          <w:trHeight w:val="566"/>
        </w:trPr>
        <w:tc>
          <w:tcPr>
            <w:tcW w:w="1560" w:type="dxa"/>
            <w:vMerge/>
            <w:tcBorders>
              <w:top w:val="single" w:sz="4" w:space="0" w:color="000000"/>
              <w:left w:val="single" w:sz="4" w:space="0" w:color="000000"/>
              <w:bottom w:val="single" w:sz="4" w:space="0" w:color="000000"/>
            </w:tcBorders>
            <w:shd w:val="clear" w:color="auto" w:fill="auto"/>
          </w:tcPr>
          <w:p w14:paraId="0B1D0EF2"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74D316D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socialinių paslaugų centro Bendruomeninių vaikų socialinės globos namų išlaikymas</w:t>
            </w:r>
          </w:p>
        </w:tc>
        <w:tc>
          <w:tcPr>
            <w:tcW w:w="1120" w:type="dxa"/>
            <w:tcBorders>
              <w:top w:val="single" w:sz="4" w:space="0" w:color="000000"/>
              <w:left w:val="single" w:sz="4" w:space="0" w:color="000000"/>
              <w:bottom w:val="single" w:sz="4" w:space="0" w:color="000000"/>
            </w:tcBorders>
            <w:shd w:val="clear" w:color="auto" w:fill="auto"/>
          </w:tcPr>
          <w:p w14:paraId="611FB6B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SVBL</w:t>
            </w:r>
          </w:p>
        </w:tc>
        <w:tc>
          <w:tcPr>
            <w:tcW w:w="1418" w:type="dxa"/>
            <w:tcBorders>
              <w:top w:val="single" w:sz="4" w:space="0" w:color="000000"/>
              <w:left w:val="single" w:sz="4" w:space="0" w:color="000000"/>
              <w:bottom w:val="single" w:sz="4" w:space="0" w:color="000000"/>
            </w:tcBorders>
            <w:shd w:val="clear" w:color="auto" w:fill="auto"/>
          </w:tcPr>
          <w:p w14:paraId="18B1029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59BE181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CAF79D4"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14:paraId="22E1B8CC"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r>
      <w:tr w:rsidR="00760766" w:rsidRPr="004471CF" w14:paraId="3B8FAAD8" w14:textId="77777777" w:rsidTr="00F24494">
        <w:trPr>
          <w:trHeight w:val="327"/>
        </w:trPr>
        <w:tc>
          <w:tcPr>
            <w:tcW w:w="10065" w:type="dxa"/>
            <w:gridSpan w:val="6"/>
            <w:tcBorders>
              <w:top w:val="single" w:sz="4" w:space="0" w:color="000000"/>
              <w:left w:val="single" w:sz="4" w:space="0" w:color="000000"/>
              <w:bottom w:val="single" w:sz="4" w:space="0" w:color="000000"/>
              <w:right w:val="single" w:sz="4" w:space="0" w:color="000000"/>
            </w:tcBorders>
            <w:shd w:val="clear" w:color="auto" w:fill="B6DDE8"/>
          </w:tcPr>
          <w:p w14:paraId="38193EEC" w14:textId="77777777" w:rsidR="00760766" w:rsidRPr="004471CF" w:rsidRDefault="00306178">
            <w:pPr>
              <w:widowControl w:val="0"/>
              <w:spacing w:after="0" w:line="276" w:lineRule="auto"/>
              <w:rPr>
                <w:rFonts w:ascii="Times New Roman" w:hAnsi="Times New Roman" w:cs="Times New Roman"/>
                <w:sz w:val="24"/>
                <w:szCs w:val="24"/>
              </w:rPr>
            </w:pPr>
            <w:r w:rsidRPr="004471CF">
              <w:rPr>
                <w:rFonts w:ascii="Times New Roman" w:hAnsi="Times New Roman" w:cs="Times New Roman"/>
                <w:b/>
                <w:i/>
                <w:sz w:val="24"/>
                <w:szCs w:val="24"/>
              </w:rPr>
              <w:t xml:space="preserve">2 tikslas. Plėtoti socialinių paslaugų infrastruktūrą ir prieinamumą </w:t>
            </w:r>
          </w:p>
        </w:tc>
      </w:tr>
      <w:tr w:rsidR="00760766" w:rsidRPr="004471CF" w14:paraId="17ADA999" w14:textId="77777777" w:rsidTr="00C07300">
        <w:trPr>
          <w:trHeight w:val="982"/>
        </w:trPr>
        <w:tc>
          <w:tcPr>
            <w:tcW w:w="1560" w:type="dxa"/>
            <w:vMerge w:val="restart"/>
            <w:tcBorders>
              <w:top w:val="single" w:sz="4" w:space="0" w:color="000000"/>
              <w:left w:val="single" w:sz="4" w:space="0" w:color="000000"/>
              <w:bottom w:val="single" w:sz="4" w:space="0" w:color="000000"/>
            </w:tcBorders>
            <w:shd w:val="clear" w:color="auto" w:fill="auto"/>
          </w:tcPr>
          <w:p w14:paraId="1199E26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Optimizuoti ir plėtoti socialinę infrastruktūrą  ir užtikrinti  socialinių paslaugų, teikiamų įvairioms miesto gyventojų socialinėms grupėms, įvairovę.</w:t>
            </w:r>
          </w:p>
        </w:tc>
        <w:tc>
          <w:tcPr>
            <w:tcW w:w="2565" w:type="dxa"/>
            <w:tcBorders>
              <w:top w:val="single" w:sz="4" w:space="0" w:color="000000"/>
              <w:left w:val="single" w:sz="4" w:space="0" w:color="000000"/>
              <w:bottom w:val="single" w:sz="4" w:space="0" w:color="000000"/>
            </w:tcBorders>
            <w:shd w:val="clear" w:color="auto" w:fill="auto"/>
          </w:tcPr>
          <w:p w14:paraId="578F83A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Glaudus bendradarbiavimas su NVO skatinant jų įtrauktį; teikti socialines paslaugas ir plėsti teikiamų socialinių paslaugų spektrą </w:t>
            </w:r>
          </w:p>
          <w:p w14:paraId="37B974C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 </w:t>
            </w:r>
          </w:p>
        </w:tc>
        <w:tc>
          <w:tcPr>
            <w:tcW w:w="1120" w:type="dxa"/>
            <w:tcBorders>
              <w:top w:val="single" w:sz="4" w:space="0" w:color="000000"/>
              <w:left w:val="single" w:sz="4" w:space="0" w:color="000000"/>
              <w:bottom w:val="single" w:sz="4" w:space="0" w:color="000000"/>
            </w:tcBorders>
            <w:shd w:val="clear" w:color="auto" w:fill="auto"/>
          </w:tcPr>
          <w:p w14:paraId="60C1E67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p w14:paraId="09B3137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ES lėšos</w:t>
            </w:r>
          </w:p>
          <w:p w14:paraId="35FF54FD" w14:textId="77777777" w:rsidR="00760766" w:rsidRPr="004471CF" w:rsidRDefault="00760766">
            <w:pPr>
              <w:spacing w:after="0" w:line="240" w:lineRule="auto"/>
              <w:jc w:val="both"/>
              <w:rPr>
                <w:rFonts w:ascii="Times New Roman" w:hAnsi="Times New Roman" w:cs="Times New Roman"/>
                <w:sz w:val="24"/>
                <w:szCs w:val="24"/>
                <w:highlight w:val="yellow"/>
              </w:rPr>
            </w:pPr>
          </w:p>
        </w:tc>
        <w:tc>
          <w:tcPr>
            <w:tcW w:w="1418" w:type="dxa"/>
            <w:tcBorders>
              <w:top w:val="single" w:sz="4" w:space="0" w:color="000000"/>
              <w:left w:val="single" w:sz="4" w:space="0" w:color="000000"/>
              <w:bottom w:val="single" w:sz="4" w:space="0" w:color="000000"/>
            </w:tcBorders>
            <w:shd w:val="clear" w:color="auto" w:fill="auto"/>
          </w:tcPr>
          <w:p w14:paraId="1F6C38B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5C79C6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Viešųjų socialinių paslaugų perdavimo NVO ir privačiam sektoriui dalis nuo visų finansuojamų socialinių paslaugų (proc.) – 20. NVO, teikiančių socialines paslaugas, skaičius (vnt.) – 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C87E9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Įvykdyta 100 proc.</w:t>
            </w:r>
          </w:p>
        </w:tc>
      </w:tr>
      <w:tr w:rsidR="00760766" w:rsidRPr="004471CF" w14:paraId="2177EDB9" w14:textId="77777777" w:rsidTr="00C07300">
        <w:trPr>
          <w:trHeight w:val="1205"/>
        </w:trPr>
        <w:tc>
          <w:tcPr>
            <w:tcW w:w="1560" w:type="dxa"/>
            <w:vMerge/>
            <w:tcBorders>
              <w:top w:val="single" w:sz="4" w:space="0" w:color="000000"/>
              <w:left w:val="single" w:sz="4" w:space="0" w:color="000000"/>
              <w:bottom w:val="single" w:sz="4" w:space="0" w:color="000000"/>
            </w:tcBorders>
            <w:shd w:val="clear" w:color="auto" w:fill="auto"/>
          </w:tcPr>
          <w:p w14:paraId="7C500947"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2580D99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paslaugų teikimo infrastruktūros optimizavimas ir teikiamų paslaugų kokybės gerinimas</w:t>
            </w:r>
          </w:p>
        </w:tc>
        <w:tc>
          <w:tcPr>
            <w:tcW w:w="1120" w:type="dxa"/>
            <w:tcBorders>
              <w:top w:val="single" w:sz="4" w:space="0" w:color="000000"/>
              <w:left w:val="single" w:sz="4" w:space="0" w:color="000000"/>
              <w:bottom w:val="single" w:sz="4" w:space="0" w:color="000000"/>
            </w:tcBorders>
            <w:shd w:val="clear" w:color="auto" w:fill="FFFFFF"/>
          </w:tcPr>
          <w:p w14:paraId="5B272B06"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r w:rsidRPr="004471CF">
              <w:rPr>
                <w:rFonts w:ascii="Times New Roman" w:hAnsi="Times New Roman" w:cs="Times New Roman"/>
                <w:sz w:val="24"/>
                <w:szCs w:val="24"/>
                <w:highlight w:val="yellow"/>
              </w:rPr>
              <w:t xml:space="preserve"> </w:t>
            </w:r>
          </w:p>
        </w:tc>
        <w:tc>
          <w:tcPr>
            <w:tcW w:w="1418" w:type="dxa"/>
            <w:tcBorders>
              <w:top w:val="single" w:sz="4" w:space="0" w:color="000000"/>
              <w:left w:val="single" w:sz="4" w:space="0" w:color="000000"/>
              <w:bottom w:val="single" w:sz="4" w:space="0" w:color="000000"/>
            </w:tcBorders>
            <w:shd w:val="clear" w:color="auto" w:fill="auto"/>
          </w:tcPr>
          <w:p w14:paraId="08AA6A7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C3E0B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Bendruomeniniuose vaikų socialinės globos namuose paslaugas gaunančių vaikų skaičiaus dalis nuo visų socialinę globą gaunančių vaikų skaičiaus (%) – 60.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1902212" w14:textId="77777777" w:rsidR="00760766" w:rsidRPr="004471CF" w:rsidRDefault="00306178">
            <w:pPr>
              <w:spacing w:after="0" w:line="240" w:lineRule="auto"/>
              <w:jc w:val="both"/>
              <w:rPr>
                <w:rFonts w:ascii="Times New Roman" w:hAnsi="Times New Roman" w:cs="Times New Roman"/>
                <w:sz w:val="24"/>
                <w:szCs w:val="24"/>
              </w:rPr>
            </w:pPr>
            <w:r w:rsidRPr="00281F06">
              <w:rPr>
                <w:rFonts w:ascii="Times New Roman" w:hAnsi="Times New Roman" w:cs="Times New Roman"/>
                <w:sz w:val="24"/>
                <w:szCs w:val="24"/>
              </w:rPr>
              <w:t>į</w:t>
            </w:r>
            <w:r w:rsidR="00A55536" w:rsidRPr="00281F06">
              <w:rPr>
                <w:rFonts w:ascii="Times New Roman" w:hAnsi="Times New Roman" w:cs="Times New Roman"/>
                <w:sz w:val="24"/>
                <w:szCs w:val="24"/>
              </w:rPr>
              <w:t>vykdyta</w:t>
            </w:r>
            <w:r w:rsidRPr="00281F06">
              <w:rPr>
                <w:rFonts w:ascii="Times New Roman" w:hAnsi="Times New Roman" w:cs="Times New Roman"/>
                <w:sz w:val="24"/>
                <w:szCs w:val="24"/>
              </w:rPr>
              <w:t xml:space="preserve"> 100 proc.</w:t>
            </w:r>
          </w:p>
        </w:tc>
      </w:tr>
      <w:tr w:rsidR="00760766" w:rsidRPr="004471CF" w14:paraId="3888705F" w14:textId="77777777" w:rsidTr="00C07300">
        <w:trPr>
          <w:trHeight w:val="414"/>
        </w:trPr>
        <w:tc>
          <w:tcPr>
            <w:tcW w:w="1560" w:type="dxa"/>
            <w:vMerge/>
            <w:tcBorders>
              <w:top w:val="single" w:sz="4" w:space="0" w:color="000000"/>
              <w:left w:val="single" w:sz="4" w:space="0" w:color="000000"/>
              <w:bottom w:val="single" w:sz="4" w:space="0" w:color="000000"/>
            </w:tcBorders>
            <w:shd w:val="clear" w:color="auto" w:fill="auto"/>
          </w:tcPr>
          <w:p w14:paraId="10E79C3D"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2061955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Užtikrinti neįgaliųjų socialinę integraciją socialinėje srityje </w:t>
            </w:r>
          </w:p>
        </w:tc>
        <w:tc>
          <w:tcPr>
            <w:tcW w:w="1120" w:type="dxa"/>
            <w:tcBorders>
              <w:top w:val="single" w:sz="4" w:space="0" w:color="000000"/>
              <w:left w:val="single" w:sz="4" w:space="0" w:color="000000"/>
              <w:bottom w:val="single" w:sz="4" w:space="0" w:color="000000"/>
            </w:tcBorders>
            <w:shd w:val="clear" w:color="auto" w:fill="FFFFFF"/>
          </w:tcPr>
          <w:p w14:paraId="5AAA375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SVBL</w:t>
            </w:r>
          </w:p>
        </w:tc>
        <w:tc>
          <w:tcPr>
            <w:tcW w:w="1418" w:type="dxa"/>
            <w:tcBorders>
              <w:top w:val="single" w:sz="4" w:space="0" w:color="000000"/>
              <w:left w:val="single" w:sz="4" w:space="0" w:color="000000"/>
              <w:bottom w:val="single" w:sz="4" w:space="0" w:color="000000"/>
            </w:tcBorders>
            <w:shd w:val="clear" w:color="auto" w:fill="auto"/>
          </w:tcPr>
          <w:p w14:paraId="4F1ADD0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9F15A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Socialinės reabilitacijos paslaugų neįgaliesiems bendruomenėje projektai, finansuotų projektų skaičius (vnt.) – 18;</w:t>
            </w:r>
          </w:p>
          <w:p w14:paraId="760DE6D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būsto ir aplinkos pritaikymas neįgaliesiems, pritaikytų dalis nuo įvertintų poreikių (proc.) – 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5E34D5" w14:textId="23B21E24"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Socialinės reabilitaci</w:t>
            </w:r>
            <w:r w:rsidR="0007523C">
              <w:rPr>
                <w:rFonts w:ascii="Times New Roman" w:hAnsi="Times New Roman" w:cs="Times New Roman"/>
                <w:sz w:val="24"/>
                <w:szCs w:val="24"/>
              </w:rPr>
              <w:t>-</w:t>
            </w:r>
            <w:r w:rsidRPr="004471CF">
              <w:rPr>
                <w:rFonts w:ascii="Times New Roman" w:hAnsi="Times New Roman" w:cs="Times New Roman"/>
                <w:sz w:val="24"/>
                <w:szCs w:val="24"/>
              </w:rPr>
              <w:t>jos paslaugų neįgalie</w:t>
            </w:r>
            <w:r w:rsidR="0007523C">
              <w:rPr>
                <w:rFonts w:ascii="Times New Roman" w:hAnsi="Times New Roman" w:cs="Times New Roman"/>
                <w:sz w:val="24"/>
                <w:szCs w:val="24"/>
              </w:rPr>
              <w:t>-</w:t>
            </w:r>
            <w:r w:rsidRPr="004471CF">
              <w:rPr>
                <w:rFonts w:ascii="Times New Roman" w:hAnsi="Times New Roman" w:cs="Times New Roman"/>
                <w:sz w:val="24"/>
                <w:szCs w:val="24"/>
              </w:rPr>
              <w:t>siems bendruo</w:t>
            </w:r>
            <w:r w:rsidR="0007523C">
              <w:rPr>
                <w:rFonts w:ascii="Times New Roman" w:hAnsi="Times New Roman" w:cs="Times New Roman"/>
                <w:sz w:val="24"/>
                <w:szCs w:val="24"/>
              </w:rPr>
              <w:t>-</w:t>
            </w:r>
            <w:r w:rsidRPr="004471CF">
              <w:rPr>
                <w:rFonts w:ascii="Times New Roman" w:hAnsi="Times New Roman" w:cs="Times New Roman"/>
                <w:sz w:val="24"/>
                <w:szCs w:val="24"/>
              </w:rPr>
              <w:t>menėje projektai, finansuotų projektų skaičius (vnt.) – 16;</w:t>
            </w:r>
          </w:p>
          <w:p w14:paraId="4F1D77C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būsto pritaikym</w:t>
            </w:r>
            <w:r w:rsidR="00A55536">
              <w:rPr>
                <w:rFonts w:ascii="Times New Roman" w:hAnsi="Times New Roman" w:cs="Times New Roman"/>
                <w:sz w:val="24"/>
                <w:szCs w:val="24"/>
              </w:rPr>
              <w:t>as</w:t>
            </w:r>
            <w:r w:rsidRPr="004471CF">
              <w:rPr>
                <w:rFonts w:ascii="Times New Roman" w:hAnsi="Times New Roman" w:cs="Times New Roman"/>
                <w:sz w:val="24"/>
                <w:szCs w:val="24"/>
              </w:rPr>
              <w:t xml:space="preserve"> (proc.) – </w:t>
            </w:r>
            <w:r w:rsidR="00A55536">
              <w:rPr>
                <w:rFonts w:ascii="Times New Roman" w:hAnsi="Times New Roman" w:cs="Times New Roman"/>
                <w:sz w:val="24"/>
                <w:szCs w:val="24"/>
              </w:rPr>
              <w:t>100</w:t>
            </w:r>
            <w:r w:rsidRPr="004471CF">
              <w:rPr>
                <w:rFonts w:ascii="Times New Roman" w:hAnsi="Times New Roman" w:cs="Times New Roman"/>
                <w:sz w:val="24"/>
                <w:szCs w:val="24"/>
              </w:rPr>
              <w:t>.</w:t>
            </w:r>
          </w:p>
        </w:tc>
      </w:tr>
      <w:tr w:rsidR="00760766" w:rsidRPr="004471CF" w14:paraId="6B98B2F4" w14:textId="77777777" w:rsidTr="00C07300">
        <w:trPr>
          <w:trHeight w:val="700"/>
        </w:trPr>
        <w:tc>
          <w:tcPr>
            <w:tcW w:w="1560" w:type="dxa"/>
            <w:vMerge/>
            <w:tcBorders>
              <w:top w:val="single" w:sz="4" w:space="0" w:color="000000"/>
              <w:left w:val="single" w:sz="4" w:space="0" w:color="000000"/>
              <w:bottom w:val="single" w:sz="4" w:space="0" w:color="000000"/>
            </w:tcBorders>
            <w:shd w:val="clear" w:color="auto" w:fill="auto"/>
          </w:tcPr>
          <w:p w14:paraId="654BC201"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265E83D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Organizuoti iš pataisos įstaigų paleidžiamų (paleistų) asmenų socialinę integraciją</w:t>
            </w:r>
          </w:p>
        </w:tc>
        <w:tc>
          <w:tcPr>
            <w:tcW w:w="1120" w:type="dxa"/>
            <w:tcBorders>
              <w:top w:val="single" w:sz="4" w:space="0" w:color="000000"/>
              <w:left w:val="single" w:sz="4" w:space="0" w:color="000000"/>
              <w:bottom w:val="single" w:sz="4" w:space="0" w:color="000000"/>
            </w:tcBorders>
            <w:shd w:val="clear" w:color="auto" w:fill="auto"/>
          </w:tcPr>
          <w:p w14:paraId="12F5BDE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SVBL</w:t>
            </w:r>
          </w:p>
          <w:p w14:paraId="78823F98" w14:textId="77777777" w:rsidR="00760766" w:rsidRPr="004471CF" w:rsidRDefault="00760766">
            <w:pPr>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auto"/>
          </w:tcPr>
          <w:p w14:paraId="37CEA8C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0E2D85D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373DDF3" w14:textId="033B1483"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Suteiktos poreikį atitinkančios socialinės integracijos paslaugos, dalis suteiktų paslaugų nuo gautų prašymų (proc.) – 95</w:t>
            </w:r>
            <w:r w:rsidR="0007523C">
              <w:rPr>
                <w:rFonts w:ascii="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167525" w14:textId="559E7255"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Suteiktos poreikį atitinkan</w:t>
            </w:r>
            <w:r w:rsidR="0007523C">
              <w:rPr>
                <w:rFonts w:ascii="Times New Roman" w:hAnsi="Times New Roman" w:cs="Times New Roman"/>
                <w:sz w:val="24"/>
                <w:szCs w:val="24"/>
              </w:rPr>
              <w:t>-</w:t>
            </w:r>
            <w:r w:rsidRPr="004471CF">
              <w:rPr>
                <w:rFonts w:ascii="Times New Roman" w:hAnsi="Times New Roman" w:cs="Times New Roman"/>
                <w:sz w:val="24"/>
                <w:szCs w:val="24"/>
              </w:rPr>
              <w:t>čios socialinės integracijos paslaugos, dalis suteiktų paslaugų nuo gautų prašymų (proc.) – 88</w:t>
            </w:r>
            <w:r w:rsidR="0007523C">
              <w:rPr>
                <w:rFonts w:ascii="Times New Roman" w:hAnsi="Times New Roman" w:cs="Times New Roman"/>
                <w:sz w:val="24"/>
                <w:szCs w:val="24"/>
              </w:rPr>
              <w:t>.</w:t>
            </w:r>
          </w:p>
        </w:tc>
      </w:tr>
      <w:tr w:rsidR="00760766" w:rsidRPr="004471CF" w14:paraId="07AAB2D5" w14:textId="77777777" w:rsidTr="00C07300">
        <w:trPr>
          <w:trHeight w:val="700"/>
        </w:trPr>
        <w:tc>
          <w:tcPr>
            <w:tcW w:w="1560" w:type="dxa"/>
            <w:vMerge/>
            <w:tcBorders>
              <w:top w:val="single" w:sz="4" w:space="0" w:color="000000"/>
              <w:left w:val="single" w:sz="4" w:space="0" w:color="000000"/>
              <w:bottom w:val="single" w:sz="4" w:space="0" w:color="000000"/>
            </w:tcBorders>
            <w:shd w:val="clear" w:color="auto" w:fill="auto"/>
          </w:tcPr>
          <w:p w14:paraId="5C16226A"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58332C6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Plėsti Panevėžio socialinių paslaugų centro Globos centro teikiamas paslaugas</w:t>
            </w:r>
          </w:p>
        </w:tc>
        <w:tc>
          <w:tcPr>
            <w:tcW w:w="1120" w:type="dxa"/>
            <w:tcBorders>
              <w:top w:val="single" w:sz="4" w:space="0" w:color="000000"/>
              <w:left w:val="single" w:sz="4" w:space="0" w:color="000000"/>
              <w:bottom w:val="single" w:sz="4" w:space="0" w:color="000000"/>
            </w:tcBorders>
            <w:shd w:val="clear" w:color="auto" w:fill="auto"/>
          </w:tcPr>
          <w:p w14:paraId="3E3A3FF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p w14:paraId="5BB5699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ES lėšos</w:t>
            </w:r>
          </w:p>
        </w:tc>
        <w:tc>
          <w:tcPr>
            <w:tcW w:w="1418" w:type="dxa"/>
            <w:tcBorders>
              <w:top w:val="single" w:sz="4" w:space="0" w:color="000000"/>
              <w:left w:val="single" w:sz="4" w:space="0" w:color="000000"/>
              <w:bottom w:val="single" w:sz="4" w:space="0" w:color="000000"/>
            </w:tcBorders>
            <w:shd w:val="clear" w:color="auto" w:fill="auto"/>
          </w:tcPr>
          <w:p w14:paraId="59A14EF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1C5EB2D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FFD7E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Paslaugos teikiamos pagal poreikį, projekte numatyta tvarka. GIMK mokymus pravesti ne mažiau kaip 2 globėjų grupėms nuo gautų prašymų.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87112C" w14:textId="0231DE08" w:rsidR="00760766" w:rsidRPr="004471CF" w:rsidRDefault="00306178" w:rsidP="0007523C">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Įvykdyta 100 proc. įdiegtas EQUASS ASSU</w:t>
            </w:r>
            <w:r w:rsidR="0007523C">
              <w:rPr>
                <w:rFonts w:ascii="Times New Roman" w:hAnsi="Times New Roman" w:cs="Times New Roman"/>
                <w:sz w:val="24"/>
                <w:szCs w:val="24"/>
              </w:rPr>
              <w:t>-</w:t>
            </w:r>
            <w:r w:rsidRPr="004471CF">
              <w:rPr>
                <w:rFonts w:ascii="Times New Roman" w:hAnsi="Times New Roman" w:cs="Times New Roman"/>
                <w:sz w:val="24"/>
                <w:szCs w:val="24"/>
              </w:rPr>
              <w:t>RANCE paslaugų kokybės ženklas. Vykdoma paslaugų kokybės standarto stebėsena.</w:t>
            </w:r>
          </w:p>
        </w:tc>
      </w:tr>
      <w:tr w:rsidR="00760766" w:rsidRPr="004471CF" w14:paraId="066A7B25" w14:textId="77777777" w:rsidTr="00C07300">
        <w:trPr>
          <w:trHeight w:val="840"/>
        </w:trPr>
        <w:tc>
          <w:tcPr>
            <w:tcW w:w="1560" w:type="dxa"/>
            <w:vMerge/>
            <w:tcBorders>
              <w:top w:val="single" w:sz="4" w:space="0" w:color="000000"/>
              <w:left w:val="single" w:sz="4" w:space="0" w:color="000000"/>
              <w:bottom w:val="single" w:sz="4" w:space="0" w:color="000000"/>
            </w:tcBorders>
            <w:shd w:val="clear" w:color="auto" w:fill="auto"/>
          </w:tcPr>
          <w:p w14:paraId="3A9B53F2"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73F0381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Kompleksinių paslaugų centro „Harmonijos miestas“ vaikams, turintiems negalią, ir jų šeimos nariams Panevėžio mieste įkūrimas</w:t>
            </w:r>
          </w:p>
        </w:tc>
        <w:tc>
          <w:tcPr>
            <w:tcW w:w="1120" w:type="dxa"/>
            <w:tcBorders>
              <w:top w:val="single" w:sz="4" w:space="0" w:color="000000"/>
              <w:left w:val="single" w:sz="4" w:space="0" w:color="000000"/>
              <w:bottom w:val="single" w:sz="4" w:space="0" w:color="000000"/>
            </w:tcBorders>
            <w:shd w:val="clear" w:color="auto" w:fill="auto"/>
          </w:tcPr>
          <w:p w14:paraId="61A4A7A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p w14:paraId="04C01DF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ES lėšos</w:t>
            </w:r>
          </w:p>
        </w:tc>
        <w:tc>
          <w:tcPr>
            <w:tcW w:w="1418" w:type="dxa"/>
            <w:tcBorders>
              <w:top w:val="single" w:sz="4" w:space="0" w:color="000000"/>
              <w:left w:val="single" w:sz="4" w:space="0" w:color="000000"/>
              <w:bottom w:val="single" w:sz="4" w:space="0" w:color="000000"/>
            </w:tcBorders>
            <w:shd w:val="clear" w:color="auto" w:fill="auto"/>
          </w:tcPr>
          <w:p w14:paraId="594A48F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11DE53C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JDC</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417CB3" w14:textId="18C48D93"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Kuriamas kompleksinių paslaugų centr</w:t>
            </w:r>
            <w:r w:rsidR="0007523C">
              <w:rPr>
                <w:rFonts w:ascii="Times New Roman" w:hAnsi="Times New Roman" w:cs="Times New Roman"/>
                <w:sz w:val="24"/>
                <w:szCs w:val="24"/>
              </w:rPr>
              <w:t>as</w:t>
            </w:r>
            <w:r w:rsidRPr="004471CF">
              <w:rPr>
                <w:rFonts w:ascii="Times New Roman" w:hAnsi="Times New Roman" w:cs="Times New Roman"/>
                <w:sz w:val="24"/>
                <w:szCs w:val="24"/>
              </w:rPr>
              <w:t xml:space="preserve"> „Harmonijos miestas“ vaikams, turintiems negalią, ir jų šeimos nariams Panevėžio mieste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0598C5D" w14:textId="5A06720C"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Kuriamas kompleksi</w:t>
            </w:r>
            <w:r w:rsidR="0007523C">
              <w:rPr>
                <w:rFonts w:ascii="Times New Roman" w:hAnsi="Times New Roman" w:cs="Times New Roman"/>
                <w:sz w:val="24"/>
                <w:szCs w:val="24"/>
              </w:rPr>
              <w:t>-</w:t>
            </w:r>
            <w:r w:rsidRPr="004471CF">
              <w:rPr>
                <w:rFonts w:ascii="Times New Roman" w:hAnsi="Times New Roman" w:cs="Times New Roman"/>
                <w:sz w:val="24"/>
                <w:szCs w:val="24"/>
              </w:rPr>
              <w:t>nių paslaugų centr</w:t>
            </w:r>
            <w:r w:rsidR="0007523C">
              <w:rPr>
                <w:rFonts w:ascii="Times New Roman" w:hAnsi="Times New Roman" w:cs="Times New Roman"/>
                <w:sz w:val="24"/>
                <w:szCs w:val="24"/>
              </w:rPr>
              <w:t>as</w:t>
            </w:r>
            <w:r w:rsidRPr="004471CF">
              <w:rPr>
                <w:rFonts w:ascii="Times New Roman" w:hAnsi="Times New Roman" w:cs="Times New Roman"/>
                <w:sz w:val="24"/>
                <w:szCs w:val="24"/>
              </w:rPr>
              <w:t xml:space="preserve"> „Harmoni</w:t>
            </w:r>
            <w:r w:rsidR="0007523C">
              <w:rPr>
                <w:rFonts w:ascii="Times New Roman" w:hAnsi="Times New Roman" w:cs="Times New Roman"/>
                <w:sz w:val="24"/>
                <w:szCs w:val="24"/>
              </w:rPr>
              <w:t>-</w:t>
            </w:r>
            <w:r w:rsidRPr="004471CF">
              <w:rPr>
                <w:rFonts w:ascii="Times New Roman" w:hAnsi="Times New Roman" w:cs="Times New Roman"/>
                <w:sz w:val="24"/>
                <w:szCs w:val="24"/>
              </w:rPr>
              <w:t>jos miestas“ vaikams, turintiems negalią, ir jų šeimos nariams Panevėžio mieste</w:t>
            </w:r>
          </w:p>
        </w:tc>
      </w:tr>
      <w:tr w:rsidR="00760766" w:rsidRPr="004471CF" w14:paraId="0A5FEDBE" w14:textId="77777777" w:rsidTr="00C07300">
        <w:trPr>
          <w:trHeight w:val="700"/>
        </w:trPr>
        <w:tc>
          <w:tcPr>
            <w:tcW w:w="1560" w:type="dxa"/>
            <w:vMerge/>
            <w:tcBorders>
              <w:top w:val="single" w:sz="4" w:space="0" w:color="000000"/>
              <w:left w:val="single" w:sz="4" w:space="0" w:color="000000"/>
              <w:bottom w:val="single" w:sz="4" w:space="0" w:color="000000"/>
            </w:tcBorders>
            <w:shd w:val="clear" w:color="auto" w:fill="auto"/>
          </w:tcPr>
          <w:p w14:paraId="3E02E620"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10433DD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Užtikrinti socialinės priežiūros paslaugų įstaigų akreditavimą</w:t>
            </w:r>
          </w:p>
        </w:tc>
        <w:tc>
          <w:tcPr>
            <w:tcW w:w="1120" w:type="dxa"/>
            <w:tcBorders>
              <w:top w:val="single" w:sz="4" w:space="0" w:color="000000"/>
              <w:left w:val="single" w:sz="4" w:space="0" w:color="000000"/>
              <w:bottom w:val="single" w:sz="4" w:space="0" w:color="000000"/>
            </w:tcBorders>
            <w:shd w:val="clear" w:color="auto" w:fill="auto"/>
          </w:tcPr>
          <w:p w14:paraId="7EA931F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SVBL</w:t>
            </w:r>
          </w:p>
        </w:tc>
        <w:tc>
          <w:tcPr>
            <w:tcW w:w="1418" w:type="dxa"/>
            <w:tcBorders>
              <w:top w:val="single" w:sz="4" w:space="0" w:color="000000"/>
              <w:left w:val="single" w:sz="4" w:space="0" w:color="000000"/>
              <w:bottom w:val="single" w:sz="4" w:space="0" w:color="000000"/>
            </w:tcBorders>
            <w:shd w:val="clear" w:color="auto" w:fill="auto"/>
          </w:tcPr>
          <w:p w14:paraId="3BEF5D3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D7407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Akredituotų įstaigų dalis nuo gautų prašymų (proc.) –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D13EB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Įvykdyta 100 proc.</w:t>
            </w:r>
          </w:p>
        </w:tc>
      </w:tr>
      <w:tr w:rsidR="00760766" w:rsidRPr="004471CF" w14:paraId="3109CDFA" w14:textId="77777777" w:rsidTr="00C07300">
        <w:trPr>
          <w:trHeight w:val="700"/>
        </w:trPr>
        <w:tc>
          <w:tcPr>
            <w:tcW w:w="1560" w:type="dxa"/>
            <w:vMerge/>
            <w:tcBorders>
              <w:top w:val="single" w:sz="4" w:space="0" w:color="000000"/>
              <w:left w:val="single" w:sz="4" w:space="0" w:color="000000"/>
              <w:bottom w:val="single" w:sz="4" w:space="0" w:color="000000"/>
            </w:tcBorders>
            <w:shd w:val="clear" w:color="auto" w:fill="auto"/>
          </w:tcPr>
          <w:p w14:paraId="1D303DC9"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5EBEFE7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Užtikrinti darbo su jaunimu formų įvairovę ir didinti paslaugų prieinamumą mažiau galimybių turinčiam jaunimui.</w:t>
            </w:r>
          </w:p>
        </w:tc>
        <w:tc>
          <w:tcPr>
            <w:tcW w:w="1120" w:type="dxa"/>
            <w:tcBorders>
              <w:top w:val="single" w:sz="4" w:space="0" w:color="000000"/>
              <w:left w:val="single" w:sz="4" w:space="0" w:color="000000"/>
              <w:bottom w:val="single" w:sz="4" w:space="0" w:color="000000"/>
            </w:tcBorders>
            <w:shd w:val="clear" w:color="auto" w:fill="auto"/>
          </w:tcPr>
          <w:p w14:paraId="603603A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tc>
        <w:tc>
          <w:tcPr>
            <w:tcW w:w="1418" w:type="dxa"/>
            <w:tcBorders>
              <w:top w:val="single" w:sz="4" w:space="0" w:color="000000"/>
              <w:left w:val="single" w:sz="4" w:space="0" w:color="000000"/>
              <w:bottom w:val="single" w:sz="4" w:space="0" w:color="000000"/>
            </w:tcBorders>
            <w:shd w:val="clear" w:color="auto" w:fill="auto"/>
          </w:tcPr>
          <w:p w14:paraId="1336523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25FCE53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Atviro jaunimo centras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F1612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Įkurtas naujas atviro jaunimo centro padalinys – atvira jaunimo erdvė, 1 vnt.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2881D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neįkurtas</w:t>
            </w:r>
          </w:p>
        </w:tc>
      </w:tr>
      <w:tr w:rsidR="00760766" w:rsidRPr="004471CF" w14:paraId="27602386" w14:textId="77777777" w:rsidTr="00C07300">
        <w:trPr>
          <w:trHeight w:val="1342"/>
        </w:trPr>
        <w:tc>
          <w:tcPr>
            <w:tcW w:w="1560" w:type="dxa"/>
            <w:vMerge/>
            <w:tcBorders>
              <w:top w:val="single" w:sz="4" w:space="0" w:color="000000"/>
              <w:left w:val="single" w:sz="4" w:space="0" w:color="000000"/>
              <w:bottom w:val="single" w:sz="4" w:space="0" w:color="000000"/>
            </w:tcBorders>
            <w:shd w:val="clear" w:color="auto" w:fill="auto"/>
          </w:tcPr>
          <w:p w14:paraId="602FC47D"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2391D2F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Plėsti bendruomeninių vaikų globos namų paslaugas vaikams, likusiems be tėvų globos</w:t>
            </w:r>
          </w:p>
        </w:tc>
        <w:tc>
          <w:tcPr>
            <w:tcW w:w="1120" w:type="dxa"/>
            <w:tcBorders>
              <w:top w:val="single" w:sz="4" w:space="0" w:color="000000"/>
              <w:left w:val="single" w:sz="4" w:space="0" w:color="000000"/>
              <w:bottom w:val="single" w:sz="4" w:space="0" w:color="000000"/>
            </w:tcBorders>
            <w:shd w:val="clear" w:color="auto" w:fill="auto"/>
          </w:tcPr>
          <w:p w14:paraId="2C581D1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SVBL</w:t>
            </w:r>
          </w:p>
        </w:tc>
        <w:tc>
          <w:tcPr>
            <w:tcW w:w="1418" w:type="dxa"/>
            <w:tcBorders>
              <w:top w:val="single" w:sz="4" w:space="0" w:color="000000"/>
              <w:left w:val="single" w:sz="4" w:space="0" w:color="000000"/>
              <w:bottom w:val="single" w:sz="4" w:space="0" w:color="000000"/>
            </w:tcBorders>
            <w:shd w:val="clear" w:color="auto" w:fill="auto"/>
          </w:tcPr>
          <w:p w14:paraId="4B6195E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79C0E43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FFB9E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Įrengtas butas ir pradėtos teikti socialinės paslaugos bendruomeniniuose vaikų globos namuose (6 vaikams).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8C3F2B" w14:textId="4777FF6B"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Įrengtas butas ir pradėtos teikti socialinės paslaugos bendruo</w:t>
            </w:r>
            <w:r w:rsidR="0007523C">
              <w:rPr>
                <w:rFonts w:ascii="Times New Roman" w:hAnsi="Times New Roman" w:cs="Times New Roman"/>
                <w:sz w:val="24"/>
                <w:szCs w:val="24"/>
              </w:rPr>
              <w:t>-</w:t>
            </w:r>
            <w:r w:rsidRPr="004471CF">
              <w:rPr>
                <w:rFonts w:ascii="Times New Roman" w:hAnsi="Times New Roman" w:cs="Times New Roman"/>
                <w:sz w:val="24"/>
                <w:szCs w:val="24"/>
              </w:rPr>
              <w:t>meniniuose vaikų globos namuose (6 vaikams).</w:t>
            </w:r>
          </w:p>
        </w:tc>
      </w:tr>
      <w:tr w:rsidR="00760766" w:rsidRPr="004471CF" w14:paraId="63F79856" w14:textId="77777777" w:rsidTr="0007523C">
        <w:trPr>
          <w:trHeight w:val="1084"/>
        </w:trPr>
        <w:tc>
          <w:tcPr>
            <w:tcW w:w="1560" w:type="dxa"/>
            <w:vMerge w:val="restart"/>
            <w:tcBorders>
              <w:top w:val="single" w:sz="4" w:space="0" w:color="000000"/>
              <w:left w:val="single" w:sz="4" w:space="0" w:color="000000"/>
              <w:bottom w:val="single" w:sz="4" w:space="0" w:color="000000"/>
            </w:tcBorders>
            <w:shd w:val="clear" w:color="auto" w:fill="auto"/>
          </w:tcPr>
          <w:p w14:paraId="2E3F896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Užtikrinti kompleksinį paslaugų teikimą</w:t>
            </w:r>
          </w:p>
        </w:tc>
        <w:tc>
          <w:tcPr>
            <w:tcW w:w="2565" w:type="dxa"/>
            <w:tcBorders>
              <w:top w:val="single" w:sz="4" w:space="0" w:color="000000"/>
              <w:left w:val="single" w:sz="4" w:space="0" w:color="000000"/>
              <w:bottom w:val="single" w:sz="4" w:space="0" w:color="000000"/>
            </w:tcBorders>
            <w:shd w:val="clear" w:color="auto" w:fill="auto"/>
          </w:tcPr>
          <w:p w14:paraId="5687C17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ir sveikatos priežiūros įstaigų bendradarbiavimo plėtra teikiant paslaugas kompleksiškai</w:t>
            </w:r>
          </w:p>
        </w:tc>
        <w:tc>
          <w:tcPr>
            <w:tcW w:w="1120" w:type="dxa"/>
            <w:tcBorders>
              <w:top w:val="single" w:sz="4" w:space="0" w:color="000000"/>
              <w:left w:val="single" w:sz="4" w:space="0" w:color="000000"/>
              <w:bottom w:val="single" w:sz="4" w:space="0" w:color="000000"/>
            </w:tcBorders>
            <w:shd w:val="clear" w:color="auto" w:fill="auto"/>
          </w:tcPr>
          <w:p w14:paraId="3116964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tc>
        <w:tc>
          <w:tcPr>
            <w:tcW w:w="1418" w:type="dxa"/>
            <w:tcBorders>
              <w:top w:val="single" w:sz="4" w:space="0" w:color="000000"/>
              <w:left w:val="single" w:sz="4" w:space="0" w:color="000000"/>
              <w:bottom w:val="single" w:sz="4" w:space="0" w:color="000000"/>
            </w:tcBorders>
            <w:shd w:val="clear" w:color="auto" w:fill="auto"/>
          </w:tcPr>
          <w:p w14:paraId="4A90E32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336777E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p w14:paraId="236FDB38" w14:textId="77777777" w:rsidR="00760766" w:rsidRPr="004471CF" w:rsidRDefault="00760766">
            <w:pPr>
              <w:spacing w:after="0" w:line="240" w:lineRule="auto"/>
              <w:jc w:val="both"/>
              <w:rPr>
                <w:rFonts w:ascii="Times New Roman" w:hAnsi="Times New Roman" w:cs="Times New Roman"/>
                <w:sz w:val="24"/>
                <w:szCs w:val="24"/>
              </w:rPr>
            </w:pPr>
          </w:p>
          <w:p w14:paraId="1539C851" w14:textId="77777777" w:rsidR="00760766" w:rsidRPr="004471CF" w:rsidRDefault="00760766">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4C67E2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Asmenų, gavusių kompleksines (socialines ir sveikatos) paslaugas, skaičius – 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DE276E2" w14:textId="0CC551A3"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Asmenų, gavusių komplek</w:t>
            </w:r>
            <w:r w:rsidR="007E7AF0">
              <w:rPr>
                <w:rFonts w:ascii="Times New Roman" w:hAnsi="Times New Roman" w:cs="Times New Roman"/>
                <w:sz w:val="24"/>
                <w:szCs w:val="24"/>
              </w:rPr>
              <w:t>-</w:t>
            </w:r>
            <w:r w:rsidRPr="004471CF">
              <w:rPr>
                <w:rFonts w:ascii="Times New Roman" w:hAnsi="Times New Roman" w:cs="Times New Roman"/>
                <w:sz w:val="24"/>
                <w:szCs w:val="24"/>
              </w:rPr>
              <w:t>sines (socialines ir sveikatos) paslaugas, skaičius – 10.</w:t>
            </w:r>
          </w:p>
        </w:tc>
      </w:tr>
      <w:tr w:rsidR="00760766" w:rsidRPr="004471CF" w14:paraId="016EB119" w14:textId="77777777" w:rsidTr="00C07300">
        <w:trPr>
          <w:trHeight w:val="700"/>
        </w:trPr>
        <w:tc>
          <w:tcPr>
            <w:tcW w:w="1560" w:type="dxa"/>
            <w:vMerge/>
            <w:tcBorders>
              <w:top w:val="single" w:sz="4" w:space="0" w:color="000000"/>
              <w:left w:val="single" w:sz="4" w:space="0" w:color="000000"/>
              <w:bottom w:val="single" w:sz="4" w:space="0" w:color="000000"/>
            </w:tcBorders>
            <w:shd w:val="clear" w:color="auto" w:fill="auto"/>
          </w:tcPr>
          <w:p w14:paraId="2C9C0C16"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tcPr>
          <w:p w14:paraId="7988709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Kompleksinių paslaugų šeimoms ir vaikams organizavimas ir teikimas</w:t>
            </w:r>
          </w:p>
        </w:tc>
        <w:tc>
          <w:tcPr>
            <w:tcW w:w="1120" w:type="dxa"/>
            <w:tcBorders>
              <w:top w:val="single" w:sz="4" w:space="0" w:color="000000"/>
              <w:left w:val="single" w:sz="4" w:space="0" w:color="000000"/>
              <w:bottom w:val="single" w:sz="4" w:space="0" w:color="000000"/>
            </w:tcBorders>
            <w:shd w:val="clear" w:color="auto" w:fill="auto"/>
          </w:tcPr>
          <w:p w14:paraId="025477C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ES lėšos </w:t>
            </w:r>
          </w:p>
        </w:tc>
        <w:tc>
          <w:tcPr>
            <w:tcW w:w="1418" w:type="dxa"/>
            <w:tcBorders>
              <w:top w:val="single" w:sz="4" w:space="0" w:color="000000"/>
              <w:left w:val="single" w:sz="4" w:space="0" w:color="000000"/>
              <w:bottom w:val="single" w:sz="4" w:space="0" w:color="000000"/>
            </w:tcBorders>
            <w:shd w:val="clear" w:color="auto" w:fill="auto"/>
          </w:tcPr>
          <w:p w14:paraId="7D849B4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63451E20" w14:textId="77777777" w:rsidR="00760766" w:rsidRPr="004471CF" w:rsidRDefault="00760766">
            <w:pPr>
              <w:spacing w:after="0" w:line="240" w:lineRule="auto"/>
              <w:jc w:val="both"/>
              <w:rPr>
                <w:rFonts w:ascii="Times New Roman" w:hAnsi="Times New Roman" w:cs="Times New Roman"/>
                <w:sz w:val="24"/>
                <w:szCs w:val="24"/>
              </w:rPr>
            </w:pPr>
          </w:p>
          <w:p w14:paraId="6DA198C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Šv. Juozapo globos namai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6FCEE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bendruomeniniai šeimos namai, dalis suteiktų paslaugų nuo gautų prašymų (proc.) – 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6088D9" w14:textId="08D9A2AD"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bendruo</w:t>
            </w:r>
            <w:r w:rsidR="007E7AF0">
              <w:rPr>
                <w:rFonts w:ascii="Times New Roman" w:hAnsi="Times New Roman" w:cs="Times New Roman"/>
                <w:sz w:val="24"/>
                <w:szCs w:val="24"/>
              </w:rPr>
              <w:t>-</w:t>
            </w:r>
            <w:r w:rsidRPr="004471CF">
              <w:rPr>
                <w:rFonts w:ascii="Times New Roman" w:hAnsi="Times New Roman" w:cs="Times New Roman"/>
                <w:sz w:val="24"/>
                <w:szCs w:val="24"/>
              </w:rPr>
              <w:t>meniniai šeimos namai, dalis suteiktų paslaugų nuo gautų prašymų (proc.) – 100.</w:t>
            </w:r>
          </w:p>
        </w:tc>
      </w:tr>
      <w:tr w:rsidR="00760766" w:rsidRPr="004471CF" w14:paraId="648E4FCB" w14:textId="77777777" w:rsidTr="00C07300">
        <w:trPr>
          <w:trHeight w:val="700"/>
        </w:trPr>
        <w:tc>
          <w:tcPr>
            <w:tcW w:w="1560" w:type="dxa"/>
            <w:vMerge/>
            <w:tcBorders>
              <w:top w:val="single" w:sz="4" w:space="0" w:color="000000"/>
              <w:left w:val="single" w:sz="4" w:space="0" w:color="000000"/>
              <w:bottom w:val="single" w:sz="4" w:space="0" w:color="000000"/>
            </w:tcBorders>
            <w:shd w:val="clear" w:color="auto" w:fill="auto"/>
          </w:tcPr>
          <w:p w14:paraId="0E8CAB68"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vAlign w:val="center"/>
          </w:tcPr>
          <w:p w14:paraId="4598656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Vystyti socialinės paramos individualizuoto kompleksiškumo teikimo modelį</w:t>
            </w:r>
          </w:p>
        </w:tc>
        <w:tc>
          <w:tcPr>
            <w:tcW w:w="1120" w:type="dxa"/>
            <w:tcBorders>
              <w:top w:val="single" w:sz="4" w:space="0" w:color="000000"/>
              <w:left w:val="single" w:sz="4" w:space="0" w:color="000000"/>
              <w:bottom w:val="single" w:sz="4" w:space="0" w:color="000000"/>
            </w:tcBorders>
            <w:shd w:val="clear" w:color="auto" w:fill="auto"/>
            <w:vAlign w:val="center"/>
          </w:tcPr>
          <w:p w14:paraId="02774E1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tc>
        <w:tc>
          <w:tcPr>
            <w:tcW w:w="1418" w:type="dxa"/>
            <w:tcBorders>
              <w:top w:val="single" w:sz="4" w:space="0" w:color="000000"/>
              <w:left w:val="single" w:sz="4" w:space="0" w:color="000000"/>
              <w:bottom w:val="single" w:sz="4" w:space="0" w:color="000000"/>
            </w:tcBorders>
            <w:shd w:val="clear" w:color="auto" w:fill="auto"/>
          </w:tcPr>
          <w:p w14:paraId="35FAA6F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6BE3FB77" w14:textId="77777777" w:rsidR="00760766" w:rsidRPr="004471CF" w:rsidRDefault="00760766">
            <w:pPr>
              <w:spacing w:after="0" w:line="240" w:lineRule="auto"/>
              <w:jc w:val="both"/>
              <w:rPr>
                <w:rFonts w:ascii="Times New Roman" w:hAnsi="Times New Roman" w:cs="Times New Roman"/>
                <w:sz w:val="24"/>
                <w:szCs w:val="24"/>
              </w:rPr>
            </w:pPr>
          </w:p>
          <w:p w14:paraId="2432FBB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p w14:paraId="52F07712" w14:textId="77777777" w:rsidR="00760766" w:rsidRPr="004471CF" w:rsidRDefault="00760766">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E14DF9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Asmenų, patiriančių socialinės rizikos veiksnius, skaičius (asmenų skaičiaus pasikeitimas per laikotarpį), skaičius – 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D21C24" w14:textId="2F534B3C"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Asmenų, patiriančių socialinės rizikos veiksnius, skaičius (asmenų skaičiaus pasikeiti</w:t>
            </w:r>
            <w:r w:rsidR="007E7AF0">
              <w:rPr>
                <w:rFonts w:ascii="Times New Roman" w:hAnsi="Times New Roman" w:cs="Times New Roman"/>
                <w:sz w:val="24"/>
                <w:szCs w:val="24"/>
              </w:rPr>
              <w:t>-</w:t>
            </w:r>
            <w:r w:rsidRPr="004471CF">
              <w:rPr>
                <w:rFonts w:ascii="Times New Roman" w:hAnsi="Times New Roman" w:cs="Times New Roman"/>
                <w:sz w:val="24"/>
                <w:szCs w:val="24"/>
              </w:rPr>
              <w:t>mas per laikotarpį), skaičius – 36</w:t>
            </w:r>
            <w:r w:rsidR="007E7AF0">
              <w:rPr>
                <w:rFonts w:ascii="Times New Roman" w:hAnsi="Times New Roman" w:cs="Times New Roman"/>
                <w:sz w:val="24"/>
                <w:szCs w:val="24"/>
              </w:rPr>
              <w:t>.</w:t>
            </w:r>
          </w:p>
        </w:tc>
      </w:tr>
      <w:tr w:rsidR="00760766" w:rsidRPr="004471CF" w14:paraId="75B11F05" w14:textId="77777777" w:rsidTr="00C07300">
        <w:trPr>
          <w:trHeight w:val="700"/>
        </w:trPr>
        <w:tc>
          <w:tcPr>
            <w:tcW w:w="1560" w:type="dxa"/>
            <w:vMerge w:val="restart"/>
            <w:tcBorders>
              <w:top w:val="single" w:sz="4" w:space="0" w:color="000000"/>
              <w:left w:val="single" w:sz="4" w:space="0" w:color="000000"/>
              <w:bottom w:val="single" w:sz="4" w:space="0" w:color="000000"/>
            </w:tcBorders>
            <w:shd w:val="clear" w:color="auto" w:fill="auto"/>
          </w:tcPr>
          <w:p w14:paraId="4297F9D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Didinti informacijos apie socialines paslaugas prieinamumą </w:t>
            </w:r>
          </w:p>
        </w:tc>
        <w:tc>
          <w:tcPr>
            <w:tcW w:w="2565" w:type="dxa"/>
            <w:tcBorders>
              <w:top w:val="single" w:sz="4" w:space="0" w:color="000000"/>
              <w:left w:val="single" w:sz="4" w:space="0" w:color="000000"/>
              <w:bottom w:val="single" w:sz="4" w:space="0" w:color="000000"/>
            </w:tcBorders>
            <w:shd w:val="clear" w:color="auto" w:fill="auto"/>
            <w:vAlign w:val="center"/>
          </w:tcPr>
          <w:p w14:paraId="5B5941F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Susistemintos informacijos apie socialinės paramos rūšis pagal gyvenimo atvejus sistemos parengimas</w:t>
            </w:r>
          </w:p>
        </w:tc>
        <w:tc>
          <w:tcPr>
            <w:tcW w:w="1120" w:type="dxa"/>
            <w:tcBorders>
              <w:top w:val="single" w:sz="4" w:space="0" w:color="000000"/>
              <w:left w:val="single" w:sz="4" w:space="0" w:color="000000"/>
              <w:bottom w:val="single" w:sz="4" w:space="0" w:color="000000"/>
            </w:tcBorders>
            <w:shd w:val="clear" w:color="auto" w:fill="auto"/>
            <w:vAlign w:val="center"/>
          </w:tcPr>
          <w:p w14:paraId="0A4480C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p w14:paraId="010D99F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ES lėšos</w:t>
            </w:r>
          </w:p>
          <w:p w14:paraId="01D8E870" w14:textId="77777777" w:rsidR="00760766" w:rsidRPr="004471CF" w:rsidRDefault="00760766">
            <w:pPr>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auto"/>
          </w:tcPr>
          <w:p w14:paraId="7959B14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F2FD0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Informacijos prieinamumo sistemos parengimas (vnt.) –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E17CAA" w14:textId="77777777" w:rsidR="00760766" w:rsidRPr="004471CF" w:rsidRDefault="00A555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įvykdyta</w:t>
            </w:r>
            <w:r w:rsidR="00306178" w:rsidRPr="004471CF">
              <w:rPr>
                <w:rFonts w:ascii="Times New Roman" w:hAnsi="Times New Roman" w:cs="Times New Roman"/>
                <w:sz w:val="24"/>
                <w:szCs w:val="24"/>
              </w:rPr>
              <w:t xml:space="preserve"> (vnt.) – 1.</w:t>
            </w:r>
          </w:p>
          <w:p w14:paraId="5978430D" w14:textId="77777777" w:rsidR="00760766" w:rsidRPr="004471CF" w:rsidRDefault="00760766">
            <w:pPr>
              <w:spacing w:after="0" w:line="240" w:lineRule="auto"/>
              <w:jc w:val="both"/>
              <w:rPr>
                <w:rFonts w:ascii="Times New Roman" w:hAnsi="Times New Roman" w:cs="Times New Roman"/>
                <w:sz w:val="24"/>
                <w:szCs w:val="24"/>
              </w:rPr>
            </w:pPr>
          </w:p>
        </w:tc>
      </w:tr>
      <w:tr w:rsidR="00760766" w:rsidRPr="004471CF" w14:paraId="0FF7041C" w14:textId="77777777" w:rsidTr="00C07300">
        <w:trPr>
          <w:trHeight w:val="1761"/>
        </w:trPr>
        <w:tc>
          <w:tcPr>
            <w:tcW w:w="1560" w:type="dxa"/>
            <w:vMerge/>
            <w:tcBorders>
              <w:top w:val="single" w:sz="4" w:space="0" w:color="000000"/>
              <w:left w:val="single" w:sz="4" w:space="0" w:color="000000"/>
              <w:bottom w:val="single" w:sz="4" w:space="0" w:color="000000"/>
            </w:tcBorders>
            <w:shd w:val="clear" w:color="auto" w:fill="auto"/>
          </w:tcPr>
          <w:p w14:paraId="270006D8"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2565" w:type="dxa"/>
            <w:tcBorders>
              <w:top w:val="single" w:sz="4" w:space="0" w:color="000000"/>
              <w:left w:val="single" w:sz="4" w:space="0" w:color="000000"/>
              <w:bottom w:val="single" w:sz="4" w:space="0" w:color="000000"/>
            </w:tcBorders>
            <w:shd w:val="clear" w:color="auto" w:fill="auto"/>
            <w:vAlign w:val="center"/>
          </w:tcPr>
          <w:p w14:paraId="4713420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Informacinių technologijų diegimas, teikiant gyventojams informaciją apie socialinę paramą</w:t>
            </w:r>
          </w:p>
        </w:tc>
        <w:tc>
          <w:tcPr>
            <w:tcW w:w="1120" w:type="dxa"/>
            <w:tcBorders>
              <w:top w:val="single" w:sz="4" w:space="0" w:color="000000"/>
              <w:left w:val="single" w:sz="4" w:space="0" w:color="000000"/>
              <w:bottom w:val="single" w:sz="4" w:space="0" w:color="000000"/>
            </w:tcBorders>
            <w:shd w:val="clear" w:color="auto" w:fill="auto"/>
            <w:vAlign w:val="center"/>
          </w:tcPr>
          <w:p w14:paraId="48D974F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p w14:paraId="596900D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ES lėšos</w:t>
            </w:r>
          </w:p>
          <w:p w14:paraId="2C515101" w14:textId="77777777" w:rsidR="00760766" w:rsidRPr="004471CF" w:rsidRDefault="00760766">
            <w:pPr>
              <w:spacing w:after="0" w:line="240" w:lineRule="auto"/>
              <w:jc w:val="both"/>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shd w:val="clear" w:color="auto" w:fill="auto"/>
          </w:tcPr>
          <w:p w14:paraId="469D6F9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PMSA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CF316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Informacijos prieinamumo sistemos – mobiliosios aplikacijos techninio projekto parengimas  (vnt.) – 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A7EB34" w14:textId="297A00D5" w:rsidR="00760766" w:rsidRPr="004471CF" w:rsidRDefault="00D54E20">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neįvykdyta</w:t>
            </w:r>
            <w:r w:rsidR="00306178" w:rsidRPr="004471CF">
              <w:rPr>
                <w:rFonts w:ascii="Times New Roman" w:hAnsi="Times New Roman" w:cs="Times New Roman"/>
                <w:sz w:val="24"/>
                <w:szCs w:val="24"/>
              </w:rPr>
              <w:t>, planuojama</w:t>
            </w:r>
            <w:r w:rsidR="007E7AF0">
              <w:rPr>
                <w:rFonts w:ascii="Times New Roman" w:hAnsi="Times New Roman" w:cs="Times New Roman"/>
                <w:sz w:val="24"/>
                <w:szCs w:val="24"/>
              </w:rPr>
              <w:t>.</w:t>
            </w:r>
          </w:p>
        </w:tc>
      </w:tr>
    </w:tbl>
    <w:p w14:paraId="12654DF6" w14:textId="77777777" w:rsidR="00760766" w:rsidRPr="004471CF" w:rsidRDefault="00760766">
      <w:pPr>
        <w:spacing w:after="0" w:line="240" w:lineRule="auto"/>
        <w:jc w:val="both"/>
        <w:rPr>
          <w:rFonts w:ascii="Times New Roman" w:hAnsi="Times New Roman" w:cs="Times New Roman"/>
          <w:sz w:val="24"/>
          <w:szCs w:val="24"/>
        </w:rPr>
      </w:pPr>
    </w:p>
    <w:p w14:paraId="536C9B27"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Trumpinių reikšmės:</w:t>
      </w:r>
    </w:p>
    <w:p w14:paraId="0888F745"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SVBL – Savivaldybės ir (ar) Valstybės biudžeto lėšos;</w:t>
      </w:r>
    </w:p>
    <w:p w14:paraId="0982CC37"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 – Panevėžio miesto savivaldybės administracija;</w:t>
      </w:r>
    </w:p>
    <w:p w14:paraId="79E10BA8"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PSPC – Panevėžio socialinių paslaugų centras;</w:t>
      </w:r>
    </w:p>
    <w:p w14:paraId="49891648"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JDC – Jaunuolių dienos centras;</w:t>
      </w:r>
    </w:p>
    <w:p w14:paraId="2B289183"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PSMDC – Panevėžio specialioji mokykla-daugiafunkcis centras;</w:t>
      </w:r>
    </w:p>
    <w:p w14:paraId="4E6321C2"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ES – Europos Sąjungos lėšos.</w:t>
      </w:r>
    </w:p>
    <w:p w14:paraId="4C130124" w14:textId="77777777" w:rsidR="00760766" w:rsidRPr="004471CF" w:rsidRDefault="00760766">
      <w:pPr>
        <w:spacing w:after="0" w:line="276" w:lineRule="auto"/>
        <w:ind w:firstLine="709"/>
        <w:jc w:val="both"/>
        <w:rPr>
          <w:rFonts w:ascii="Times New Roman" w:hAnsi="Times New Roman" w:cs="Times New Roman"/>
          <w:sz w:val="24"/>
          <w:szCs w:val="24"/>
        </w:rPr>
      </w:pPr>
    </w:p>
    <w:p w14:paraId="101FB0FA" w14:textId="77777777" w:rsidR="00760766" w:rsidRPr="004471CF" w:rsidRDefault="00306178">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b/>
          <w:sz w:val="24"/>
          <w:szCs w:val="24"/>
        </w:rPr>
        <w:t>III. UŽDAVINIAI IR PRIEMONIŲ PLANAS</w:t>
      </w:r>
    </w:p>
    <w:p w14:paraId="2AD513B4" w14:textId="77777777" w:rsidR="00760766" w:rsidRPr="004471CF" w:rsidRDefault="00760766">
      <w:pPr>
        <w:widowControl w:val="0"/>
        <w:shd w:val="clear" w:color="auto" w:fill="FFFFFF"/>
        <w:spacing w:after="0" w:line="240" w:lineRule="auto"/>
        <w:jc w:val="both"/>
        <w:rPr>
          <w:rFonts w:ascii="Times New Roman" w:hAnsi="Times New Roman" w:cs="Times New Roman"/>
          <w:sz w:val="24"/>
          <w:szCs w:val="24"/>
        </w:rPr>
      </w:pPr>
    </w:p>
    <w:p w14:paraId="4B61B2A9" w14:textId="77777777" w:rsidR="00760766" w:rsidRPr="004471CF" w:rsidRDefault="00306178">
      <w:pPr>
        <w:widowControl w:val="0"/>
        <w:shd w:val="clear" w:color="auto" w:fill="FFFFFF"/>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b/>
          <w:sz w:val="24"/>
          <w:szCs w:val="24"/>
        </w:rPr>
        <w:t>9. Prioritetinės socialinių paslaugų plėtros kryptys</w:t>
      </w:r>
    </w:p>
    <w:p w14:paraId="7E0FE82A" w14:textId="77777777" w:rsidR="00760766" w:rsidRDefault="00306178">
      <w:pPr>
        <w:shd w:val="clear" w:color="auto" w:fill="FFFFFF"/>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sz w:val="24"/>
          <w:szCs w:val="24"/>
        </w:rPr>
        <w:t>15 lentelėje pateiktos 2021 m. išskiriamos prioritetinių paslaugų rūšys ir žmonių socialinės grupės.</w:t>
      </w:r>
    </w:p>
    <w:p w14:paraId="434A8D3E" w14:textId="77777777" w:rsidR="00A55536" w:rsidRPr="004471CF" w:rsidRDefault="00A55536" w:rsidP="00A55536">
      <w:pPr>
        <w:shd w:val="clear" w:color="auto" w:fill="FFFFFF"/>
        <w:spacing w:after="0" w:line="240" w:lineRule="auto"/>
        <w:ind w:firstLine="851"/>
        <w:jc w:val="center"/>
        <w:rPr>
          <w:rFonts w:ascii="Times New Roman" w:hAnsi="Times New Roman" w:cs="Times New Roman"/>
          <w:sz w:val="24"/>
          <w:szCs w:val="24"/>
        </w:rPr>
      </w:pPr>
      <w:r w:rsidRPr="004471CF">
        <w:rPr>
          <w:rFonts w:ascii="Times New Roman" w:hAnsi="Times New Roman" w:cs="Times New Roman"/>
          <w:sz w:val="24"/>
          <w:szCs w:val="24"/>
        </w:rPr>
        <w:t>Prioritetinių paslaugų rūšys</w:t>
      </w:r>
    </w:p>
    <w:p w14:paraId="1E195247" w14:textId="77777777" w:rsidR="00760766" w:rsidRPr="004471CF" w:rsidRDefault="00306178" w:rsidP="00A55536">
      <w:pPr>
        <w:shd w:val="clear" w:color="auto" w:fill="FFFFFF"/>
        <w:spacing w:after="0" w:line="240" w:lineRule="auto"/>
        <w:ind w:firstLine="709"/>
        <w:jc w:val="right"/>
        <w:rPr>
          <w:rFonts w:ascii="Times New Roman" w:hAnsi="Times New Roman" w:cs="Times New Roman"/>
          <w:sz w:val="24"/>
          <w:szCs w:val="24"/>
        </w:rPr>
      </w:pPr>
      <w:r w:rsidRPr="004471CF">
        <w:rPr>
          <w:rFonts w:ascii="Times New Roman" w:hAnsi="Times New Roman" w:cs="Times New Roman"/>
          <w:sz w:val="24"/>
          <w:szCs w:val="24"/>
        </w:rPr>
        <w:t>15 lentelė</w:t>
      </w:r>
    </w:p>
    <w:tbl>
      <w:tblPr>
        <w:tblStyle w:val="aff4"/>
        <w:tblW w:w="10173" w:type="dxa"/>
        <w:tblInd w:w="-113" w:type="dxa"/>
        <w:tblLayout w:type="fixed"/>
        <w:tblLook w:val="0400" w:firstRow="0" w:lastRow="0" w:firstColumn="0" w:lastColumn="0" w:noHBand="0" w:noVBand="1"/>
      </w:tblPr>
      <w:tblGrid>
        <w:gridCol w:w="4920"/>
        <w:gridCol w:w="5253"/>
      </w:tblGrid>
      <w:tr w:rsidR="00760766" w:rsidRPr="004471CF" w14:paraId="25255869" w14:textId="77777777" w:rsidTr="00A55536">
        <w:tc>
          <w:tcPr>
            <w:tcW w:w="4920" w:type="dxa"/>
            <w:tcBorders>
              <w:top w:val="single" w:sz="4" w:space="0" w:color="000000"/>
              <w:left w:val="single" w:sz="4" w:space="0" w:color="000000"/>
              <w:bottom w:val="single" w:sz="4" w:space="0" w:color="000000"/>
            </w:tcBorders>
            <w:shd w:val="clear" w:color="auto" w:fill="auto"/>
          </w:tcPr>
          <w:p w14:paraId="4C761D99" w14:textId="77777777" w:rsidR="00760766" w:rsidRPr="004471CF" w:rsidRDefault="00306178">
            <w:pPr>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Paslaugų rūšys</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6A5A4C13" w14:textId="77777777" w:rsidR="00760766" w:rsidRPr="004471CF" w:rsidRDefault="00306178">
            <w:pPr>
              <w:shd w:val="clear" w:color="auto" w:fill="FFFFFF"/>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Žmonių socialinės grupės</w:t>
            </w:r>
          </w:p>
        </w:tc>
      </w:tr>
      <w:tr w:rsidR="00760766" w:rsidRPr="004471CF" w14:paraId="23C25D4E" w14:textId="77777777" w:rsidTr="00A55536">
        <w:tc>
          <w:tcPr>
            <w:tcW w:w="4920" w:type="dxa"/>
            <w:tcBorders>
              <w:top w:val="single" w:sz="4" w:space="0" w:color="000000"/>
              <w:left w:val="single" w:sz="4" w:space="0" w:color="000000"/>
              <w:bottom w:val="single" w:sz="4" w:space="0" w:color="000000"/>
            </w:tcBorders>
            <w:shd w:val="clear" w:color="auto" w:fill="auto"/>
          </w:tcPr>
          <w:p w14:paraId="24BD7004" w14:textId="77777777" w:rsidR="00760766" w:rsidRPr="004471CF" w:rsidRDefault="00306178">
            <w:pPr>
              <w:spacing w:after="0" w:line="240" w:lineRule="auto"/>
              <w:jc w:val="both"/>
              <w:rPr>
                <w:rFonts w:ascii="Times New Roman" w:hAnsi="Times New Roman" w:cs="Times New Roman"/>
                <w:i/>
                <w:sz w:val="24"/>
                <w:szCs w:val="24"/>
              </w:rPr>
            </w:pPr>
            <w:r w:rsidRPr="004471CF">
              <w:rPr>
                <w:rFonts w:ascii="Times New Roman" w:hAnsi="Times New Roman" w:cs="Times New Roman"/>
                <w:i/>
                <w:sz w:val="24"/>
                <w:szCs w:val="24"/>
              </w:rPr>
              <w:t>Socialinės priežiūros paslaugos:</w:t>
            </w:r>
          </w:p>
          <w:p w14:paraId="127F01F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 Pagalba į namus, socialinių įgūdžių ugdymas ir palaikymas asmens namuose.</w:t>
            </w:r>
          </w:p>
          <w:p w14:paraId="2D7A9F7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 Socialinių įgūdžių ugdymas ir palaikymas socialinės priežiūros centre, vaikų dienos centre.</w:t>
            </w:r>
          </w:p>
          <w:p w14:paraId="656519D5" w14:textId="1D0289B6"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 Palydėjimo paslauga jaunuoliams.</w:t>
            </w:r>
            <w:r w:rsidR="007E7AF0">
              <w:rPr>
                <w:rFonts w:ascii="Times New Roman" w:hAnsi="Times New Roman" w:cs="Times New Roman"/>
                <w:sz w:val="24"/>
                <w:szCs w:val="24"/>
              </w:rPr>
              <w:t xml:space="preserve"> </w:t>
            </w:r>
            <w:r w:rsidRPr="004471CF">
              <w:rPr>
                <w:rFonts w:ascii="Times New Roman" w:hAnsi="Times New Roman" w:cs="Times New Roman"/>
                <w:sz w:val="24"/>
                <w:szCs w:val="24"/>
              </w:rPr>
              <w:t>Apsaugoto būsto paslauga.</w:t>
            </w:r>
          </w:p>
          <w:p w14:paraId="729CECB9" w14:textId="77777777" w:rsidR="00760766" w:rsidRPr="004471CF" w:rsidRDefault="00760766">
            <w:pPr>
              <w:spacing w:after="0" w:line="240" w:lineRule="auto"/>
              <w:jc w:val="both"/>
              <w:rPr>
                <w:rFonts w:ascii="Times New Roman" w:hAnsi="Times New Roman" w:cs="Times New Roman"/>
                <w:sz w:val="24"/>
                <w:szCs w:val="24"/>
              </w:rPr>
            </w:pPr>
          </w:p>
          <w:p w14:paraId="09326813" w14:textId="77777777" w:rsidR="00760766" w:rsidRPr="004471CF" w:rsidRDefault="00760766">
            <w:pPr>
              <w:spacing w:after="0" w:line="240" w:lineRule="auto"/>
              <w:jc w:val="both"/>
              <w:rPr>
                <w:rFonts w:ascii="Times New Roman" w:hAnsi="Times New Roman" w:cs="Times New Roman"/>
                <w:sz w:val="24"/>
                <w:szCs w:val="24"/>
              </w:rPr>
            </w:pPr>
          </w:p>
          <w:p w14:paraId="6DCF65E9" w14:textId="77777777" w:rsidR="00760766" w:rsidRPr="004471CF" w:rsidRDefault="00760766">
            <w:pPr>
              <w:spacing w:after="0" w:line="240" w:lineRule="auto"/>
              <w:jc w:val="both"/>
              <w:rPr>
                <w:rFonts w:ascii="Times New Roman" w:hAnsi="Times New Roman" w:cs="Times New Roman"/>
                <w:sz w:val="24"/>
                <w:szCs w:val="24"/>
              </w:rPr>
            </w:pPr>
          </w:p>
          <w:p w14:paraId="488580A6" w14:textId="77777777" w:rsidR="00760766" w:rsidRPr="004471CF" w:rsidRDefault="00760766">
            <w:pPr>
              <w:spacing w:after="0" w:line="240" w:lineRule="auto"/>
              <w:jc w:val="both"/>
              <w:rPr>
                <w:rFonts w:ascii="Times New Roman" w:hAnsi="Times New Roman" w:cs="Times New Roman"/>
                <w:sz w:val="24"/>
                <w:szCs w:val="24"/>
              </w:rPr>
            </w:pPr>
          </w:p>
          <w:p w14:paraId="44A53473" w14:textId="77777777" w:rsidR="00760766" w:rsidRPr="004471CF" w:rsidRDefault="00760766">
            <w:pPr>
              <w:spacing w:after="0" w:line="240" w:lineRule="auto"/>
              <w:jc w:val="both"/>
              <w:rPr>
                <w:rFonts w:ascii="Times New Roman" w:hAnsi="Times New Roman" w:cs="Times New Roman"/>
                <w:sz w:val="24"/>
                <w:szCs w:val="24"/>
              </w:rPr>
            </w:pPr>
          </w:p>
          <w:p w14:paraId="10D9F8F2" w14:textId="77777777" w:rsidR="00760766" w:rsidRPr="004471CF" w:rsidRDefault="00760766">
            <w:pPr>
              <w:spacing w:after="0" w:line="240" w:lineRule="auto"/>
              <w:jc w:val="both"/>
              <w:rPr>
                <w:rFonts w:ascii="Times New Roman" w:hAnsi="Times New Roman" w:cs="Times New Roman"/>
                <w:sz w:val="24"/>
                <w:szCs w:val="24"/>
              </w:rPr>
            </w:pPr>
          </w:p>
          <w:p w14:paraId="1530153D" w14:textId="77777777" w:rsidR="00A55536" w:rsidRDefault="00A55536">
            <w:pPr>
              <w:spacing w:after="0" w:line="240" w:lineRule="auto"/>
              <w:jc w:val="both"/>
              <w:rPr>
                <w:rFonts w:ascii="Times New Roman" w:hAnsi="Times New Roman" w:cs="Times New Roman"/>
                <w:sz w:val="24"/>
                <w:szCs w:val="24"/>
              </w:rPr>
            </w:pPr>
          </w:p>
          <w:p w14:paraId="70AB76E9" w14:textId="77777777" w:rsidR="00A55536" w:rsidRDefault="00A55536">
            <w:pPr>
              <w:spacing w:after="0" w:line="240" w:lineRule="auto"/>
              <w:jc w:val="both"/>
              <w:rPr>
                <w:rFonts w:ascii="Times New Roman" w:hAnsi="Times New Roman" w:cs="Times New Roman"/>
                <w:sz w:val="24"/>
                <w:szCs w:val="24"/>
              </w:rPr>
            </w:pPr>
          </w:p>
          <w:p w14:paraId="7CFDB9DC" w14:textId="77777777" w:rsidR="00A55536" w:rsidRDefault="00A55536">
            <w:pPr>
              <w:spacing w:after="0" w:line="240" w:lineRule="auto"/>
              <w:jc w:val="both"/>
              <w:rPr>
                <w:rFonts w:ascii="Times New Roman" w:hAnsi="Times New Roman" w:cs="Times New Roman"/>
                <w:sz w:val="24"/>
                <w:szCs w:val="24"/>
              </w:rPr>
            </w:pPr>
          </w:p>
          <w:p w14:paraId="2CD01872" w14:textId="77777777" w:rsidR="00A55536" w:rsidRDefault="00A55536">
            <w:pPr>
              <w:spacing w:after="0" w:line="240" w:lineRule="auto"/>
              <w:jc w:val="both"/>
              <w:rPr>
                <w:rFonts w:ascii="Times New Roman" w:hAnsi="Times New Roman" w:cs="Times New Roman"/>
                <w:sz w:val="24"/>
                <w:szCs w:val="24"/>
              </w:rPr>
            </w:pPr>
          </w:p>
          <w:p w14:paraId="46469A1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 Laikino atokvėpio</w:t>
            </w:r>
          </w:p>
          <w:p w14:paraId="1D91510D" w14:textId="77777777" w:rsidR="00760766" w:rsidRPr="004471CF" w:rsidRDefault="00760766">
            <w:pPr>
              <w:spacing w:after="0" w:line="240" w:lineRule="auto"/>
              <w:jc w:val="both"/>
              <w:rPr>
                <w:rFonts w:ascii="Times New Roman" w:hAnsi="Times New Roman" w:cs="Times New Roman"/>
                <w:sz w:val="24"/>
                <w:szCs w:val="24"/>
              </w:rPr>
            </w:pPr>
          </w:p>
          <w:p w14:paraId="6ADF0F26" w14:textId="77777777" w:rsidR="00760766" w:rsidRPr="004471CF" w:rsidRDefault="00760766">
            <w:pPr>
              <w:spacing w:after="0" w:line="240" w:lineRule="auto"/>
              <w:jc w:val="both"/>
              <w:rPr>
                <w:rFonts w:ascii="Times New Roman" w:hAnsi="Times New Roman" w:cs="Times New Roman"/>
                <w:sz w:val="24"/>
                <w:szCs w:val="24"/>
              </w:rPr>
            </w:pP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0A552430" w14:textId="77777777" w:rsidR="00760766" w:rsidRPr="004471CF" w:rsidRDefault="00760766">
            <w:pPr>
              <w:spacing w:after="0" w:line="240" w:lineRule="auto"/>
              <w:ind w:left="360"/>
              <w:jc w:val="both"/>
              <w:rPr>
                <w:rFonts w:ascii="Times New Roman" w:hAnsi="Times New Roman" w:cs="Times New Roman"/>
                <w:strike/>
                <w:sz w:val="24"/>
                <w:szCs w:val="24"/>
              </w:rPr>
            </w:pPr>
          </w:p>
          <w:p w14:paraId="7F59F0D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 Suaugę neįgalūs asmenys.</w:t>
            </w:r>
          </w:p>
          <w:p w14:paraId="387888A6" w14:textId="77777777" w:rsidR="00760766" w:rsidRPr="004471CF" w:rsidRDefault="00760766">
            <w:pPr>
              <w:spacing w:after="0" w:line="240" w:lineRule="auto"/>
              <w:jc w:val="both"/>
              <w:rPr>
                <w:rFonts w:ascii="Times New Roman" w:hAnsi="Times New Roman" w:cs="Times New Roman"/>
                <w:sz w:val="24"/>
                <w:szCs w:val="24"/>
              </w:rPr>
            </w:pPr>
          </w:p>
          <w:p w14:paraId="031F1290" w14:textId="77777777" w:rsidR="00760766" w:rsidRPr="004471CF" w:rsidRDefault="00306178">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2. Šeimos ir vaikai.</w:t>
            </w:r>
          </w:p>
          <w:p w14:paraId="5A17D203" w14:textId="77777777" w:rsidR="00760766" w:rsidRPr="004471CF" w:rsidRDefault="00760766">
            <w:pPr>
              <w:spacing w:after="0" w:line="240" w:lineRule="auto"/>
              <w:jc w:val="both"/>
              <w:rPr>
                <w:rFonts w:ascii="Times New Roman" w:hAnsi="Times New Roman" w:cs="Times New Roman"/>
                <w:sz w:val="24"/>
                <w:szCs w:val="24"/>
              </w:rPr>
            </w:pPr>
          </w:p>
          <w:p w14:paraId="5EE0A3AB" w14:textId="487EC285"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w:t>
            </w:r>
            <w:r w:rsidR="007E7AF0">
              <w:rPr>
                <w:rFonts w:ascii="Times New Roman" w:hAnsi="Times New Roman" w:cs="Times New Roman"/>
                <w:sz w:val="24"/>
                <w:szCs w:val="24"/>
              </w:rPr>
              <w:t xml:space="preserve"> </w:t>
            </w:r>
            <w:r w:rsidRPr="004471CF">
              <w:rPr>
                <w:rFonts w:ascii="Times New Roman" w:hAnsi="Times New Roman" w:cs="Times New Roman"/>
                <w:sz w:val="24"/>
                <w:szCs w:val="24"/>
                <w:highlight w:val="white"/>
              </w:rPr>
              <w:t xml:space="preserve">Likusiems be tėvų globos vaikams (nuo 16 m.), kuriems teikiama socialinė globa (rūpyba) socialinės globos įstaigoje, ar sulaukusiems pilnametystės asmenims (iki 24 m.). </w:t>
            </w:r>
            <w:r w:rsidRPr="004471CF">
              <w:rPr>
                <w:rFonts w:ascii="Times New Roman" w:hAnsi="Times New Roman" w:cs="Times New Roman"/>
                <w:sz w:val="24"/>
                <w:szCs w:val="24"/>
              </w:rPr>
              <w:t>Jaunuoliai, palikę globos namus, rūpintojų ar socialinę riziką patiriančių šeimų namus, yra itin pažeidžiama tikslinė grupė.</w:t>
            </w:r>
          </w:p>
          <w:p w14:paraId="6AF3BB26" w14:textId="77777777" w:rsidR="00760766" w:rsidRPr="004471CF" w:rsidRDefault="00306178">
            <w:pPr>
              <w:spacing w:before="240" w:after="240" w:line="240" w:lineRule="auto"/>
              <w:jc w:val="both"/>
              <w:rPr>
                <w:rFonts w:ascii="Times New Roman" w:hAnsi="Times New Roman" w:cs="Times New Roman"/>
                <w:sz w:val="24"/>
                <w:szCs w:val="24"/>
              </w:rPr>
            </w:pPr>
            <w:r w:rsidRPr="004471CF">
              <w:rPr>
                <w:rFonts w:ascii="Times New Roman" w:hAnsi="Times New Roman" w:cs="Times New Roman"/>
                <w:sz w:val="24"/>
                <w:szCs w:val="24"/>
              </w:rPr>
              <w:t>4. Vaikų su negalia iki 18 m. tėvai, globėjai, jeigu vaikui nustatytas neįgalumo lygis, specialusis nuolatinės slaugos poreikis arba specialusis nuolatinės priežiūros (pagalbos) poreikis.</w:t>
            </w:r>
          </w:p>
          <w:p w14:paraId="235F8D74" w14:textId="34C2034E" w:rsidR="00760766" w:rsidRPr="004471CF" w:rsidRDefault="00306178">
            <w:pPr>
              <w:spacing w:before="240" w:after="240" w:line="240" w:lineRule="auto"/>
              <w:jc w:val="both"/>
              <w:rPr>
                <w:rFonts w:ascii="Times New Roman" w:hAnsi="Times New Roman" w:cs="Times New Roman"/>
                <w:sz w:val="24"/>
                <w:szCs w:val="24"/>
              </w:rPr>
            </w:pPr>
            <w:r w:rsidRPr="004471CF">
              <w:rPr>
                <w:rFonts w:ascii="Times New Roman" w:hAnsi="Times New Roman" w:cs="Times New Roman"/>
                <w:sz w:val="24"/>
                <w:szCs w:val="24"/>
              </w:rPr>
              <w:t>Suaugusio asmens</w:t>
            </w:r>
            <w:r w:rsidR="007E7AF0">
              <w:rPr>
                <w:rFonts w:ascii="Times New Roman" w:hAnsi="Times New Roman" w:cs="Times New Roman"/>
                <w:sz w:val="24"/>
                <w:szCs w:val="24"/>
              </w:rPr>
              <w:t>, turinčio</w:t>
            </w:r>
            <w:r w:rsidRPr="004471CF">
              <w:rPr>
                <w:rFonts w:ascii="Times New Roman" w:hAnsi="Times New Roman" w:cs="Times New Roman"/>
                <w:sz w:val="24"/>
                <w:szCs w:val="24"/>
              </w:rPr>
              <w:t xml:space="preserve"> negali</w:t>
            </w:r>
            <w:r w:rsidR="007E7AF0">
              <w:rPr>
                <w:rFonts w:ascii="Times New Roman" w:hAnsi="Times New Roman" w:cs="Times New Roman"/>
                <w:sz w:val="24"/>
                <w:szCs w:val="24"/>
              </w:rPr>
              <w:t>ą,</w:t>
            </w:r>
            <w:r w:rsidRPr="004471CF">
              <w:rPr>
                <w:rFonts w:ascii="Times New Roman" w:hAnsi="Times New Roman" w:cs="Times New Roman"/>
                <w:sz w:val="24"/>
                <w:szCs w:val="24"/>
              </w:rPr>
              <w:t xml:space="preserve"> ar senyvo amžiaus </w:t>
            </w:r>
            <w:r w:rsidR="007E7AF0" w:rsidRPr="004471CF">
              <w:rPr>
                <w:rFonts w:ascii="Times New Roman" w:hAnsi="Times New Roman" w:cs="Times New Roman"/>
                <w:sz w:val="24"/>
                <w:szCs w:val="24"/>
              </w:rPr>
              <w:t xml:space="preserve">asmens </w:t>
            </w:r>
            <w:r w:rsidRPr="004471CF">
              <w:rPr>
                <w:rFonts w:ascii="Times New Roman" w:hAnsi="Times New Roman" w:cs="Times New Roman"/>
                <w:sz w:val="24"/>
                <w:szCs w:val="24"/>
              </w:rPr>
              <w:t>artimieji, kurie gyvena kartu ir globoja asmenį, kuriam nustatytas ne didesnis nei 55</w:t>
            </w:r>
            <w:r w:rsidR="007E7AF0">
              <w:rPr>
                <w:rFonts w:ascii="Times New Roman" w:hAnsi="Times New Roman" w:cs="Times New Roman"/>
                <w:sz w:val="24"/>
                <w:szCs w:val="24"/>
              </w:rPr>
              <w:t> </w:t>
            </w:r>
            <w:r w:rsidRPr="004471CF">
              <w:rPr>
                <w:rFonts w:ascii="Times New Roman" w:hAnsi="Times New Roman" w:cs="Times New Roman"/>
                <w:sz w:val="24"/>
                <w:szCs w:val="24"/>
              </w:rPr>
              <w:t>proc. darbingumo lygis arba didelių ar vidutinių specialiųjų poreikių lygis ir specialusis nuolatinės slaugos poreikis arba specialusis nuolatinės priežiūros (pagalbos) poreikis.</w:t>
            </w:r>
          </w:p>
        </w:tc>
      </w:tr>
      <w:tr w:rsidR="00760766" w:rsidRPr="004471CF" w14:paraId="5C961E3C" w14:textId="77777777" w:rsidTr="00A55536">
        <w:tc>
          <w:tcPr>
            <w:tcW w:w="4920" w:type="dxa"/>
            <w:tcBorders>
              <w:top w:val="single" w:sz="4" w:space="0" w:color="000000"/>
              <w:left w:val="single" w:sz="4" w:space="0" w:color="000000"/>
              <w:bottom w:val="single" w:sz="4" w:space="0" w:color="000000"/>
            </w:tcBorders>
            <w:shd w:val="clear" w:color="auto" w:fill="auto"/>
          </w:tcPr>
          <w:p w14:paraId="72823BB8" w14:textId="77777777" w:rsidR="00760766" w:rsidRPr="004471CF" w:rsidRDefault="00306178">
            <w:pPr>
              <w:spacing w:after="0" w:line="240" w:lineRule="auto"/>
              <w:jc w:val="both"/>
              <w:rPr>
                <w:rFonts w:ascii="Times New Roman" w:hAnsi="Times New Roman" w:cs="Times New Roman"/>
                <w:i/>
                <w:sz w:val="24"/>
                <w:szCs w:val="24"/>
              </w:rPr>
            </w:pPr>
            <w:r w:rsidRPr="004471CF">
              <w:rPr>
                <w:rFonts w:ascii="Times New Roman" w:hAnsi="Times New Roman" w:cs="Times New Roman"/>
                <w:i/>
                <w:sz w:val="24"/>
                <w:szCs w:val="24"/>
              </w:rPr>
              <w:t>Socialinė globa:</w:t>
            </w:r>
          </w:p>
          <w:p w14:paraId="0939FF81" w14:textId="77777777" w:rsidR="00760766" w:rsidRPr="004471CF" w:rsidRDefault="00306178">
            <w:pPr>
              <w:numPr>
                <w:ilvl w:val="0"/>
                <w:numId w:val="5"/>
              </w:num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Ilgalaikė (trumpalaikė) socialinė globa.</w:t>
            </w:r>
          </w:p>
          <w:p w14:paraId="110B9C82" w14:textId="77777777" w:rsidR="00760766" w:rsidRPr="004471CF" w:rsidRDefault="00760766">
            <w:pPr>
              <w:spacing w:after="0" w:line="240" w:lineRule="auto"/>
              <w:ind w:left="720"/>
              <w:jc w:val="both"/>
              <w:rPr>
                <w:rFonts w:ascii="Times New Roman" w:hAnsi="Times New Roman" w:cs="Times New Roman"/>
                <w:sz w:val="24"/>
                <w:szCs w:val="24"/>
              </w:rPr>
            </w:pPr>
          </w:p>
          <w:p w14:paraId="057FD3E3" w14:textId="77777777" w:rsidR="00760766" w:rsidRPr="004471CF" w:rsidRDefault="00760766">
            <w:pPr>
              <w:spacing w:after="0" w:line="240" w:lineRule="auto"/>
              <w:ind w:left="720"/>
              <w:jc w:val="both"/>
              <w:rPr>
                <w:rFonts w:ascii="Times New Roman" w:hAnsi="Times New Roman" w:cs="Times New Roman"/>
                <w:sz w:val="24"/>
                <w:szCs w:val="24"/>
              </w:rPr>
            </w:pPr>
          </w:p>
          <w:p w14:paraId="13F068D6" w14:textId="77777777" w:rsidR="00760766" w:rsidRPr="004471CF" w:rsidRDefault="00306178">
            <w:pPr>
              <w:numPr>
                <w:ilvl w:val="0"/>
                <w:numId w:val="5"/>
              </w:num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Dienos socialinė globa asmens namuose (integrali pagalba asmens namuose).</w:t>
            </w:r>
          </w:p>
          <w:p w14:paraId="08F28428" w14:textId="77777777" w:rsidR="00760766" w:rsidRPr="004471CF" w:rsidRDefault="00306178">
            <w:pPr>
              <w:numPr>
                <w:ilvl w:val="0"/>
                <w:numId w:val="5"/>
              </w:num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Dienos socialinė globa ir socialinė priežiūra įstaigoje.</w:t>
            </w:r>
          </w:p>
          <w:p w14:paraId="5AC49EAA" w14:textId="77777777" w:rsidR="00760766" w:rsidRPr="004471CF" w:rsidRDefault="00306178">
            <w:pPr>
              <w:numPr>
                <w:ilvl w:val="0"/>
                <w:numId w:val="5"/>
              </w:num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Apgyvendinimas savarankiško gyvenimo namuose.</w:t>
            </w:r>
          </w:p>
          <w:p w14:paraId="4407B913" w14:textId="77777777" w:rsidR="00760766" w:rsidRPr="004471CF" w:rsidRDefault="00760766" w:rsidP="00A55536">
            <w:pPr>
              <w:spacing w:after="0" w:line="240" w:lineRule="auto"/>
              <w:jc w:val="both"/>
              <w:rPr>
                <w:rFonts w:ascii="Times New Roman" w:hAnsi="Times New Roman" w:cs="Times New Roman"/>
                <w:sz w:val="24"/>
                <w:szCs w:val="24"/>
              </w:rPr>
            </w:pPr>
          </w:p>
          <w:p w14:paraId="7753D528" w14:textId="77777777" w:rsidR="00760766" w:rsidRPr="004471CF" w:rsidRDefault="00760766">
            <w:pPr>
              <w:spacing w:after="0" w:line="240" w:lineRule="auto"/>
              <w:ind w:left="284"/>
              <w:jc w:val="both"/>
              <w:rPr>
                <w:rFonts w:ascii="Times New Roman" w:hAnsi="Times New Roman" w:cs="Times New Roman"/>
                <w:sz w:val="24"/>
                <w:szCs w:val="24"/>
              </w:rPr>
            </w:pPr>
          </w:p>
          <w:p w14:paraId="662555C4" w14:textId="324FF524" w:rsidR="00760766" w:rsidRDefault="00760766">
            <w:pPr>
              <w:spacing w:after="0" w:line="240" w:lineRule="auto"/>
              <w:ind w:left="284"/>
              <w:jc w:val="both"/>
              <w:rPr>
                <w:rFonts w:ascii="Times New Roman" w:hAnsi="Times New Roman" w:cs="Times New Roman"/>
                <w:color w:val="000000"/>
                <w:sz w:val="24"/>
                <w:szCs w:val="24"/>
              </w:rPr>
            </w:pPr>
          </w:p>
          <w:p w14:paraId="407C3547" w14:textId="7814BE67" w:rsidR="007E7AF0" w:rsidRDefault="007E7AF0">
            <w:pPr>
              <w:spacing w:after="0" w:line="240" w:lineRule="auto"/>
              <w:ind w:left="284"/>
              <w:jc w:val="both"/>
              <w:rPr>
                <w:rFonts w:ascii="Times New Roman" w:hAnsi="Times New Roman" w:cs="Times New Roman"/>
                <w:color w:val="000000"/>
                <w:sz w:val="24"/>
                <w:szCs w:val="24"/>
              </w:rPr>
            </w:pPr>
          </w:p>
          <w:p w14:paraId="4ED97EE9" w14:textId="77777777" w:rsidR="007E7AF0" w:rsidRPr="004471CF" w:rsidRDefault="007E7AF0">
            <w:pPr>
              <w:spacing w:after="0" w:line="240" w:lineRule="auto"/>
              <w:ind w:left="284"/>
              <w:jc w:val="both"/>
              <w:rPr>
                <w:rFonts w:ascii="Times New Roman" w:hAnsi="Times New Roman" w:cs="Times New Roman"/>
                <w:color w:val="000000"/>
                <w:sz w:val="24"/>
                <w:szCs w:val="24"/>
              </w:rPr>
            </w:pPr>
          </w:p>
          <w:p w14:paraId="658E2315" w14:textId="4535FFB2" w:rsidR="00760766" w:rsidRPr="004471CF" w:rsidRDefault="00306178" w:rsidP="007E7AF0">
            <w:pPr>
              <w:numPr>
                <w:ilvl w:val="0"/>
                <w:numId w:val="5"/>
              </w:numPr>
              <w:spacing w:after="0" w:line="240" w:lineRule="auto"/>
              <w:jc w:val="both"/>
              <w:rPr>
                <w:rFonts w:ascii="Times New Roman" w:hAnsi="Times New Roman" w:cs="Times New Roman"/>
                <w:sz w:val="24"/>
                <w:szCs w:val="24"/>
              </w:rPr>
            </w:pPr>
            <w:r w:rsidRPr="007E7AF0">
              <w:rPr>
                <w:rFonts w:ascii="Times New Roman" w:hAnsi="Times New Roman" w:cs="Times New Roman"/>
                <w:sz w:val="24"/>
                <w:szCs w:val="24"/>
              </w:rPr>
              <w:t>Ilgalaikė socialinė globa grupinio gyvenimo namuose.</w:t>
            </w:r>
          </w:p>
        </w:tc>
        <w:tc>
          <w:tcPr>
            <w:tcW w:w="5253" w:type="dxa"/>
            <w:tcBorders>
              <w:top w:val="single" w:sz="4" w:space="0" w:color="000000"/>
              <w:left w:val="single" w:sz="4" w:space="0" w:color="000000"/>
              <w:bottom w:val="single" w:sz="4" w:space="0" w:color="000000"/>
              <w:right w:val="single" w:sz="4" w:space="0" w:color="000000"/>
            </w:tcBorders>
            <w:shd w:val="clear" w:color="auto" w:fill="auto"/>
          </w:tcPr>
          <w:p w14:paraId="18E4D797" w14:textId="77777777" w:rsidR="00760766" w:rsidRPr="004471CF" w:rsidRDefault="00760766">
            <w:pPr>
              <w:spacing w:after="0" w:line="240" w:lineRule="auto"/>
              <w:jc w:val="both"/>
              <w:rPr>
                <w:rFonts w:ascii="Times New Roman" w:hAnsi="Times New Roman" w:cs="Times New Roman"/>
                <w:sz w:val="24"/>
                <w:szCs w:val="24"/>
              </w:rPr>
            </w:pPr>
          </w:p>
          <w:p w14:paraId="1E2F721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 Vaikai, likę be tėvų globos, suaugę asmenys, turintys negalią, senyvo amžiaus asmenys.</w:t>
            </w:r>
          </w:p>
          <w:p w14:paraId="7BE599F3" w14:textId="77777777" w:rsidR="007E7AF0" w:rsidRDefault="007E7AF0">
            <w:pPr>
              <w:spacing w:after="0" w:line="240" w:lineRule="auto"/>
              <w:jc w:val="both"/>
              <w:rPr>
                <w:rFonts w:ascii="Times New Roman" w:hAnsi="Times New Roman" w:cs="Times New Roman"/>
                <w:color w:val="000000"/>
                <w:sz w:val="24"/>
                <w:szCs w:val="24"/>
              </w:rPr>
            </w:pPr>
          </w:p>
          <w:p w14:paraId="1D393CC5" w14:textId="120599AF"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2. Suaugę asmenys, turintys negalią, senyvo amžiaus asmenys.</w:t>
            </w:r>
          </w:p>
          <w:p w14:paraId="37DD059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3.</w:t>
            </w:r>
            <w:r w:rsidRPr="004471CF">
              <w:rPr>
                <w:rFonts w:ascii="Times New Roman" w:hAnsi="Times New Roman" w:cs="Times New Roman"/>
                <w:b/>
                <w:sz w:val="24"/>
                <w:szCs w:val="24"/>
              </w:rPr>
              <w:t xml:space="preserve"> </w:t>
            </w:r>
            <w:r w:rsidRPr="004471CF">
              <w:rPr>
                <w:rFonts w:ascii="Times New Roman" w:hAnsi="Times New Roman" w:cs="Times New Roman"/>
                <w:sz w:val="24"/>
                <w:szCs w:val="24"/>
              </w:rPr>
              <w:t>Suaugę asmenys, turintys negalią, senyvo amžiaus asmenys ir jų šeimos.</w:t>
            </w:r>
          </w:p>
          <w:p w14:paraId="352B67C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4. Suaugę asmenys, turintys negalią, senyvo amžiaus asmenys, socialinę riziką patiriantys suaugę asmenys ir jų šeimos, socialinę riziką patiriančios šeimos, likę be tėvų globos vaikai (nuo 16 m.) ar sulaukę pilnametystės asmenys (24 m.), kuriems buvo suteikta socialinė globa (rūpyba) ar kurie gyveno socialinę riziką patiriančiose šeimose, kiti asmenys ir jų šeimos.</w:t>
            </w:r>
          </w:p>
          <w:p w14:paraId="5D3886BE" w14:textId="77777777" w:rsidR="00760766" w:rsidRPr="004471CF" w:rsidRDefault="00306178" w:rsidP="00C229D7">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5. Vaikams, turintiems negalią, suaugusiems asmenims, turintiems negalią; senyvo amžiaus asmenims</w:t>
            </w:r>
            <w:r w:rsidR="00C229D7" w:rsidRPr="004471CF">
              <w:rPr>
                <w:rFonts w:ascii="Times New Roman" w:hAnsi="Times New Roman" w:cs="Times New Roman"/>
                <w:sz w:val="24"/>
                <w:szCs w:val="24"/>
              </w:rPr>
              <w:t>.</w:t>
            </w:r>
          </w:p>
        </w:tc>
      </w:tr>
    </w:tbl>
    <w:p w14:paraId="0612BD44" w14:textId="77777777" w:rsidR="00760766" w:rsidRPr="004471CF" w:rsidRDefault="00760766">
      <w:pPr>
        <w:widowControl w:val="0"/>
        <w:shd w:val="clear" w:color="auto" w:fill="FFFFFF"/>
        <w:spacing w:after="0" w:line="240" w:lineRule="auto"/>
        <w:jc w:val="both"/>
        <w:rPr>
          <w:rFonts w:ascii="Times New Roman" w:hAnsi="Times New Roman" w:cs="Times New Roman"/>
          <w:b/>
          <w:sz w:val="24"/>
          <w:szCs w:val="24"/>
        </w:rPr>
      </w:pPr>
    </w:p>
    <w:p w14:paraId="17F38889" w14:textId="77777777" w:rsidR="00760766" w:rsidRPr="004471CF" w:rsidRDefault="00306178">
      <w:pPr>
        <w:widowControl w:val="0"/>
        <w:shd w:val="clear" w:color="auto" w:fill="FFFFFF"/>
        <w:spacing w:after="0" w:line="240" w:lineRule="auto"/>
        <w:ind w:firstLine="851"/>
        <w:jc w:val="both"/>
        <w:rPr>
          <w:rFonts w:ascii="Times New Roman" w:hAnsi="Times New Roman" w:cs="Times New Roman"/>
          <w:b/>
          <w:sz w:val="24"/>
          <w:szCs w:val="24"/>
        </w:rPr>
      </w:pPr>
      <w:r w:rsidRPr="004471CF">
        <w:rPr>
          <w:rFonts w:ascii="Times New Roman" w:hAnsi="Times New Roman" w:cs="Times New Roman"/>
          <w:b/>
          <w:sz w:val="24"/>
          <w:szCs w:val="24"/>
        </w:rPr>
        <w:t>10. Priemonių planas</w:t>
      </w:r>
    </w:p>
    <w:p w14:paraId="74C9B766" w14:textId="77777777" w:rsidR="00760766" w:rsidRPr="004471CF" w:rsidRDefault="00760766">
      <w:pPr>
        <w:widowControl w:val="0"/>
        <w:shd w:val="clear" w:color="auto" w:fill="FFFFFF"/>
        <w:spacing w:after="0" w:line="240" w:lineRule="auto"/>
        <w:ind w:firstLine="851"/>
        <w:jc w:val="both"/>
        <w:rPr>
          <w:rFonts w:ascii="Times New Roman" w:hAnsi="Times New Roman" w:cs="Times New Roman"/>
          <w:b/>
          <w:sz w:val="24"/>
          <w:szCs w:val="24"/>
        </w:rPr>
      </w:pPr>
    </w:p>
    <w:p w14:paraId="798DB6C4" w14:textId="77777777" w:rsidR="00760766" w:rsidRPr="004471CF" w:rsidRDefault="00306178">
      <w:pPr>
        <w:widowControl w:val="0"/>
        <w:shd w:val="clear" w:color="auto" w:fill="FFFFFF"/>
        <w:spacing w:after="0" w:line="240" w:lineRule="auto"/>
        <w:ind w:firstLine="851"/>
        <w:jc w:val="both"/>
        <w:rPr>
          <w:rFonts w:ascii="Times New Roman" w:hAnsi="Times New Roman" w:cs="Times New Roman"/>
          <w:b/>
          <w:bCs/>
          <w:color w:val="4A86E8"/>
          <w:sz w:val="24"/>
          <w:szCs w:val="24"/>
        </w:rPr>
      </w:pPr>
      <w:r w:rsidRPr="004471CF">
        <w:rPr>
          <w:rFonts w:ascii="Times New Roman" w:hAnsi="Times New Roman" w:cs="Times New Roman"/>
          <w:sz w:val="24"/>
          <w:szCs w:val="24"/>
        </w:rPr>
        <w:t xml:space="preserve">16 lentelėje pateikiamas 2022 m. numatomas socialinių paslaugų priemonių planas. </w:t>
      </w:r>
    </w:p>
    <w:p w14:paraId="4CA98100" w14:textId="77777777" w:rsidR="00760766" w:rsidRPr="004471CF" w:rsidRDefault="00306178">
      <w:pPr>
        <w:widowControl w:val="0"/>
        <w:shd w:val="clear" w:color="auto" w:fill="FFFFFF"/>
        <w:spacing w:after="0" w:line="240" w:lineRule="auto"/>
        <w:ind w:firstLine="709"/>
        <w:jc w:val="right"/>
        <w:rPr>
          <w:rFonts w:ascii="Times New Roman" w:hAnsi="Times New Roman" w:cs="Times New Roman"/>
          <w:sz w:val="24"/>
          <w:szCs w:val="24"/>
        </w:rPr>
      </w:pPr>
      <w:r w:rsidRPr="004471CF">
        <w:rPr>
          <w:rFonts w:ascii="Times New Roman" w:hAnsi="Times New Roman" w:cs="Times New Roman"/>
          <w:sz w:val="24"/>
          <w:szCs w:val="24"/>
        </w:rPr>
        <w:t>16 lentelė</w:t>
      </w:r>
    </w:p>
    <w:tbl>
      <w:tblPr>
        <w:tblStyle w:val="aff5"/>
        <w:tblW w:w="10488" w:type="dxa"/>
        <w:tblInd w:w="-572" w:type="dxa"/>
        <w:tblLayout w:type="fixed"/>
        <w:tblLook w:val="0400" w:firstRow="0" w:lastRow="0" w:firstColumn="0" w:lastColumn="0" w:noHBand="0" w:noVBand="1"/>
      </w:tblPr>
      <w:tblGrid>
        <w:gridCol w:w="1701"/>
        <w:gridCol w:w="3305"/>
        <w:gridCol w:w="1537"/>
        <w:gridCol w:w="1947"/>
        <w:gridCol w:w="1998"/>
      </w:tblGrid>
      <w:tr w:rsidR="00760766" w:rsidRPr="004471CF" w14:paraId="2FDD7B9D" w14:textId="77777777" w:rsidTr="0035381A">
        <w:tc>
          <w:tcPr>
            <w:tcW w:w="1701" w:type="dxa"/>
            <w:tcBorders>
              <w:top w:val="single" w:sz="4" w:space="0" w:color="000000"/>
              <w:left w:val="single" w:sz="4" w:space="0" w:color="000000"/>
              <w:bottom w:val="single" w:sz="4" w:space="0" w:color="000000"/>
            </w:tcBorders>
            <w:shd w:val="clear" w:color="auto" w:fill="B6DDE8"/>
            <w:vAlign w:val="center"/>
          </w:tcPr>
          <w:p w14:paraId="1DC6CA53" w14:textId="77777777" w:rsidR="00760766" w:rsidRPr="004471CF" w:rsidRDefault="00306178">
            <w:pPr>
              <w:spacing w:after="0" w:line="240" w:lineRule="auto"/>
              <w:jc w:val="both"/>
              <w:rPr>
                <w:rFonts w:ascii="Times New Roman" w:hAnsi="Times New Roman" w:cs="Times New Roman"/>
                <w:sz w:val="24"/>
                <w:szCs w:val="24"/>
              </w:rPr>
            </w:pPr>
            <w:bookmarkStart w:id="9" w:name="_heading=h.3dy6vkm" w:colFirst="0" w:colLast="0"/>
            <w:bookmarkEnd w:id="9"/>
            <w:r w:rsidRPr="004471CF">
              <w:rPr>
                <w:rFonts w:ascii="Times New Roman" w:hAnsi="Times New Roman" w:cs="Times New Roman"/>
                <w:b/>
                <w:sz w:val="24"/>
                <w:szCs w:val="24"/>
              </w:rPr>
              <w:t>Uždaviniai</w:t>
            </w:r>
          </w:p>
        </w:tc>
        <w:tc>
          <w:tcPr>
            <w:tcW w:w="3305" w:type="dxa"/>
            <w:tcBorders>
              <w:top w:val="single" w:sz="4" w:space="0" w:color="000000"/>
              <w:left w:val="single" w:sz="4" w:space="0" w:color="000000"/>
              <w:bottom w:val="single" w:sz="4" w:space="0" w:color="000000"/>
            </w:tcBorders>
            <w:shd w:val="clear" w:color="auto" w:fill="B6DDE8"/>
            <w:vAlign w:val="center"/>
          </w:tcPr>
          <w:p w14:paraId="6E4C862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b/>
                <w:sz w:val="24"/>
                <w:szCs w:val="24"/>
              </w:rPr>
              <w:t>Priemonės</w:t>
            </w:r>
          </w:p>
        </w:tc>
        <w:tc>
          <w:tcPr>
            <w:tcW w:w="1537" w:type="dxa"/>
            <w:tcBorders>
              <w:top w:val="single" w:sz="4" w:space="0" w:color="000000"/>
              <w:left w:val="single" w:sz="4" w:space="0" w:color="000000"/>
              <w:bottom w:val="single" w:sz="4" w:space="0" w:color="000000"/>
            </w:tcBorders>
            <w:shd w:val="clear" w:color="auto" w:fill="B6DDE8"/>
            <w:vAlign w:val="center"/>
          </w:tcPr>
          <w:p w14:paraId="08C3624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b/>
                <w:sz w:val="24"/>
                <w:szCs w:val="24"/>
              </w:rPr>
              <w:t>Finansavimo šaltinis*</w:t>
            </w:r>
          </w:p>
        </w:tc>
        <w:tc>
          <w:tcPr>
            <w:tcW w:w="1947" w:type="dxa"/>
            <w:tcBorders>
              <w:top w:val="single" w:sz="4" w:space="0" w:color="000000"/>
              <w:left w:val="single" w:sz="4" w:space="0" w:color="000000"/>
              <w:bottom w:val="single" w:sz="4" w:space="0" w:color="000000"/>
            </w:tcBorders>
            <w:shd w:val="clear" w:color="auto" w:fill="B6DDE8"/>
          </w:tcPr>
          <w:p w14:paraId="4A9D3A98" w14:textId="77777777" w:rsidR="00760766" w:rsidRPr="004471CF" w:rsidRDefault="00306178">
            <w:pPr>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Atsakingi vykdytojai*</w:t>
            </w:r>
          </w:p>
        </w:tc>
        <w:tc>
          <w:tcPr>
            <w:tcW w:w="1998" w:type="dxa"/>
            <w:tcBorders>
              <w:top w:val="single" w:sz="4" w:space="0" w:color="000000"/>
              <w:left w:val="single" w:sz="4" w:space="0" w:color="000000"/>
              <w:bottom w:val="single" w:sz="4" w:space="0" w:color="000000"/>
              <w:right w:val="single" w:sz="4" w:space="0" w:color="000000"/>
            </w:tcBorders>
            <w:shd w:val="clear" w:color="auto" w:fill="B6DDE8"/>
            <w:vAlign w:val="center"/>
          </w:tcPr>
          <w:p w14:paraId="0CDDB10A" w14:textId="0E9DE30D" w:rsidR="00760766" w:rsidRPr="004471CF" w:rsidRDefault="00306178">
            <w:pPr>
              <w:spacing w:after="0" w:line="240" w:lineRule="auto"/>
              <w:jc w:val="both"/>
              <w:rPr>
                <w:rFonts w:ascii="Times New Roman" w:hAnsi="Times New Roman" w:cs="Times New Roman"/>
                <w:b/>
                <w:sz w:val="24"/>
                <w:szCs w:val="24"/>
              </w:rPr>
            </w:pPr>
            <w:r w:rsidRPr="004471CF">
              <w:rPr>
                <w:rFonts w:ascii="Times New Roman" w:hAnsi="Times New Roman" w:cs="Times New Roman"/>
                <w:b/>
                <w:sz w:val="24"/>
                <w:szCs w:val="24"/>
              </w:rPr>
              <w:t>Laukiamas rezultatas (proc.)</w:t>
            </w:r>
          </w:p>
        </w:tc>
      </w:tr>
      <w:tr w:rsidR="00760766" w:rsidRPr="004471CF" w14:paraId="3AB5FD6B" w14:textId="77777777" w:rsidTr="0035381A">
        <w:trPr>
          <w:trHeight w:val="362"/>
        </w:trPr>
        <w:tc>
          <w:tcPr>
            <w:tcW w:w="10488" w:type="dxa"/>
            <w:gridSpan w:val="5"/>
            <w:tcBorders>
              <w:top w:val="single" w:sz="4" w:space="0" w:color="000000"/>
              <w:left w:val="single" w:sz="4" w:space="0" w:color="000000"/>
              <w:bottom w:val="single" w:sz="4" w:space="0" w:color="000000"/>
              <w:right w:val="single" w:sz="4" w:space="0" w:color="000000"/>
            </w:tcBorders>
            <w:shd w:val="clear" w:color="auto" w:fill="B6DDE8"/>
          </w:tcPr>
          <w:p w14:paraId="5EDC0B9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b/>
                <w:i/>
                <w:sz w:val="24"/>
                <w:szCs w:val="24"/>
              </w:rPr>
              <w:t>1 tikslas. Organizuoti ir teikti socialines paslaugas įvairioms miesto gyventojų socialinėms grupėms</w:t>
            </w:r>
          </w:p>
        </w:tc>
      </w:tr>
      <w:tr w:rsidR="00760766" w:rsidRPr="004471CF" w14:paraId="05F3BD67" w14:textId="77777777" w:rsidTr="0035381A">
        <w:trPr>
          <w:trHeight w:val="317"/>
        </w:trPr>
        <w:tc>
          <w:tcPr>
            <w:tcW w:w="1701" w:type="dxa"/>
            <w:vMerge w:val="restart"/>
            <w:tcBorders>
              <w:top w:val="single" w:sz="4" w:space="0" w:color="000000"/>
              <w:left w:val="single" w:sz="4" w:space="0" w:color="000000"/>
              <w:bottom w:val="single" w:sz="4" w:space="0" w:color="000000"/>
            </w:tcBorders>
            <w:shd w:val="clear" w:color="auto" w:fill="auto"/>
          </w:tcPr>
          <w:p w14:paraId="72C7CFFA" w14:textId="77777777" w:rsidR="00760766" w:rsidRPr="004471CF" w:rsidRDefault="00306178">
            <w:pPr>
              <w:tabs>
                <w:tab w:val="left" w:pos="316"/>
              </w:tabs>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Užtikrinti vaikų, jaunuolių ir suaugusiųjų, turinčių proto  negalią, globą</w:t>
            </w:r>
          </w:p>
        </w:tc>
        <w:tc>
          <w:tcPr>
            <w:tcW w:w="3305" w:type="dxa"/>
            <w:tcBorders>
              <w:top w:val="single" w:sz="4" w:space="0" w:color="000000"/>
              <w:left w:val="single" w:sz="4" w:space="0" w:color="000000"/>
              <w:bottom w:val="single" w:sz="4" w:space="0" w:color="000000"/>
            </w:tcBorders>
            <w:shd w:val="clear" w:color="auto" w:fill="auto"/>
          </w:tcPr>
          <w:p w14:paraId="7682AF6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Organizuoti ir teikti dienos socialinės globos paslaugas suaugusiems asmenims, turintiems proto negalią, Jaunuolių dienos centre</w:t>
            </w:r>
          </w:p>
        </w:tc>
        <w:tc>
          <w:tcPr>
            <w:tcW w:w="1537" w:type="dxa"/>
            <w:tcBorders>
              <w:top w:val="single" w:sz="4" w:space="0" w:color="000000"/>
              <w:left w:val="single" w:sz="4" w:space="0" w:color="000000"/>
              <w:bottom w:val="single" w:sz="4" w:space="0" w:color="000000"/>
            </w:tcBorders>
            <w:shd w:val="clear" w:color="auto" w:fill="auto"/>
          </w:tcPr>
          <w:p w14:paraId="0E90709E"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r w:rsidRPr="004471CF">
              <w:rPr>
                <w:rFonts w:ascii="Times New Roman" w:hAnsi="Times New Roman" w:cs="Times New Roman"/>
                <w:sz w:val="24"/>
                <w:szCs w:val="24"/>
                <w:highlight w:val="yellow"/>
              </w:rPr>
              <w:t xml:space="preserve"> </w:t>
            </w:r>
          </w:p>
        </w:tc>
        <w:tc>
          <w:tcPr>
            <w:tcW w:w="1947" w:type="dxa"/>
            <w:tcBorders>
              <w:top w:val="single" w:sz="4" w:space="0" w:color="000000"/>
              <w:left w:val="single" w:sz="4" w:space="0" w:color="000000"/>
              <w:bottom w:val="single" w:sz="4" w:space="0" w:color="000000"/>
            </w:tcBorders>
            <w:shd w:val="clear" w:color="auto" w:fill="auto"/>
          </w:tcPr>
          <w:p w14:paraId="563D21A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02411615" w14:textId="77777777"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sz w:val="24"/>
                <w:szCs w:val="24"/>
              </w:rPr>
              <w:t>JDC</w:t>
            </w:r>
          </w:p>
        </w:tc>
        <w:tc>
          <w:tcPr>
            <w:tcW w:w="19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F8D443" w14:textId="77777777"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Bendruomeninių socialinių paslaugų neįgaliems asmenims (vaikams ir suaugusiesiems) poreikio patenkinimo lygis nuo identifikuoto socialinių paslaugų poreikio (%) – 100.</w:t>
            </w:r>
          </w:p>
        </w:tc>
      </w:tr>
      <w:tr w:rsidR="00760766" w:rsidRPr="004471CF" w14:paraId="4524FEE0" w14:textId="77777777" w:rsidTr="0035381A">
        <w:trPr>
          <w:trHeight w:val="2399"/>
        </w:trPr>
        <w:tc>
          <w:tcPr>
            <w:tcW w:w="1701" w:type="dxa"/>
            <w:vMerge/>
            <w:tcBorders>
              <w:top w:val="single" w:sz="4" w:space="0" w:color="000000"/>
              <w:left w:val="single" w:sz="4" w:space="0" w:color="000000"/>
              <w:bottom w:val="single" w:sz="4" w:space="0" w:color="000000"/>
            </w:tcBorders>
            <w:shd w:val="clear" w:color="auto" w:fill="auto"/>
          </w:tcPr>
          <w:p w14:paraId="72B5BF3A"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417617B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Organizuoti ir teikti dienos socialinės globos paslaugas suaugusiems asmenims ir vaikams, turintiems negalią, trumpalaikės socialinės globos paslaugas vaikams, turintiems negalią, likusiems be tėvų globos Panevėžio specialiojoje mokykloje-daugiafunkciame centre. </w:t>
            </w:r>
          </w:p>
        </w:tc>
        <w:tc>
          <w:tcPr>
            <w:tcW w:w="1537" w:type="dxa"/>
            <w:tcBorders>
              <w:top w:val="single" w:sz="4" w:space="0" w:color="000000"/>
              <w:left w:val="single" w:sz="4" w:space="0" w:color="000000"/>
              <w:bottom w:val="single" w:sz="4" w:space="0" w:color="000000"/>
            </w:tcBorders>
            <w:shd w:val="clear" w:color="auto" w:fill="auto"/>
          </w:tcPr>
          <w:p w14:paraId="6A78CD3A"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r w:rsidRPr="004471CF">
              <w:rPr>
                <w:rFonts w:ascii="Times New Roman" w:hAnsi="Times New Roman" w:cs="Times New Roman"/>
                <w:sz w:val="24"/>
                <w:szCs w:val="24"/>
                <w:highlight w:val="yellow"/>
              </w:rPr>
              <w:t xml:space="preserve"> </w:t>
            </w:r>
          </w:p>
        </w:tc>
        <w:tc>
          <w:tcPr>
            <w:tcW w:w="1947" w:type="dxa"/>
            <w:tcBorders>
              <w:top w:val="single" w:sz="4" w:space="0" w:color="000000"/>
              <w:left w:val="single" w:sz="4" w:space="0" w:color="000000"/>
              <w:bottom w:val="single" w:sz="4" w:space="0" w:color="000000"/>
            </w:tcBorders>
            <w:shd w:val="clear" w:color="auto" w:fill="auto"/>
          </w:tcPr>
          <w:p w14:paraId="37660CA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6101242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PSMDC</w:t>
            </w:r>
          </w:p>
        </w:tc>
        <w:tc>
          <w:tcPr>
            <w:tcW w:w="1998" w:type="dxa"/>
            <w:vMerge/>
            <w:tcBorders>
              <w:top w:val="single" w:sz="4" w:space="0" w:color="000000"/>
              <w:left w:val="single" w:sz="4" w:space="0" w:color="000000"/>
              <w:bottom w:val="single" w:sz="4" w:space="0" w:color="000000"/>
              <w:right w:val="single" w:sz="4" w:space="0" w:color="000000"/>
            </w:tcBorders>
            <w:shd w:val="clear" w:color="auto" w:fill="auto"/>
          </w:tcPr>
          <w:p w14:paraId="03D60907"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r>
      <w:tr w:rsidR="00760766" w:rsidRPr="004471CF" w14:paraId="2BE2A84A" w14:textId="77777777" w:rsidTr="0035381A">
        <w:trPr>
          <w:trHeight w:val="617"/>
        </w:trPr>
        <w:tc>
          <w:tcPr>
            <w:tcW w:w="1701" w:type="dxa"/>
            <w:vMerge/>
            <w:tcBorders>
              <w:top w:val="single" w:sz="4" w:space="0" w:color="000000"/>
              <w:left w:val="single" w:sz="4" w:space="0" w:color="000000"/>
              <w:bottom w:val="single" w:sz="4" w:space="0" w:color="000000"/>
            </w:tcBorders>
            <w:shd w:val="clear" w:color="auto" w:fill="auto"/>
          </w:tcPr>
          <w:p w14:paraId="3752AD18"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305" w:type="dxa"/>
            <w:tcBorders>
              <w:top w:val="single" w:sz="4" w:space="0" w:color="000000"/>
              <w:left w:val="single" w:sz="4" w:space="0" w:color="000000"/>
              <w:bottom w:val="single" w:sz="4" w:space="0" w:color="000000"/>
            </w:tcBorders>
            <w:shd w:val="clear" w:color="auto" w:fill="auto"/>
          </w:tcPr>
          <w:p w14:paraId="79C743C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Teikiamų dienos socialinės globos paslaugų A. Bandzos socialinių paslaugų namuose vaikams, turintiems autizmo spektro sutrikimą, finansavimas.</w:t>
            </w:r>
          </w:p>
        </w:tc>
        <w:tc>
          <w:tcPr>
            <w:tcW w:w="1537" w:type="dxa"/>
            <w:tcBorders>
              <w:top w:val="single" w:sz="4" w:space="0" w:color="000000"/>
              <w:left w:val="single" w:sz="4" w:space="0" w:color="000000"/>
              <w:bottom w:val="single" w:sz="4" w:space="0" w:color="000000"/>
            </w:tcBorders>
            <w:shd w:val="clear" w:color="auto" w:fill="auto"/>
          </w:tcPr>
          <w:p w14:paraId="6C7F8C12"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742D6EA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0DFB982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 Bandzos socialinių paslaugų namai</w:t>
            </w:r>
          </w:p>
        </w:tc>
        <w:tc>
          <w:tcPr>
            <w:tcW w:w="1998" w:type="dxa"/>
            <w:vMerge/>
            <w:tcBorders>
              <w:top w:val="single" w:sz="4" w:space="0" w:color="000000"/>
              <w:left w:val="single" w:sz="4" w:space="0" w:color="000000"/>
              <w:bottom w:val="single" w:sz="4" w:space="0" w:color="000000"/>
              <w:right w:val="single" w:sz="4" w:space="0" w:color="000000"/>
            </w:tcBorders>
            <w:shd w:val="clear" w:color="auto" w:fill="auto"/>
          </w:tcPr>
          <w:p w14:paraId="0807BCCD"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r>
      <w:tr w:rsidR="00760766" w:rsidRPr="004471CF" w14:paraId="07012B6B" w14:textId="77777777" w:rsidTr="0035381A">
        <w:trPr>
          <w:trHeight w:val="1166"/>
        </w:trPr>
        <w:tc>
          <w:tcPr>
            <w:tcW w:w="1701" w:type="dxa"/>
            <w:vMerge/>
            <w:tcBorders>
              <w:top w:val="single" w:sz="4" w:space="0" w:color="000000"/>
              <w:left w:val="single" w:sz="4" w:space="0" w:color="000000"/>
              <w:bottom w:val="single" w:sz="4" w:space="0" w:color="000000"/>
            </w:tcBorders>
            <w:shd w:val="clear" w:color="auto" w:fill="auto"/>
          </w:tcPr>
          <w:p w14:paraId="315EF1FB"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305" w:type="dxa"/>
            <w:tcBorders>
              <w:top w:val="single" w:sz="4" w:space="0" w:color="000000"/>
              <w:left w:val="single" w:sz="4" w:space="0" w:color="000000"/>
              <w:bottom w:val="single" w:sz="4" w:space="0" w:color="000000"/>
            </w:tcBorders>
            <w:shd w:val="clear" w:color="auto" w:fill="auto"/>
          </w:tcPr>
          <w:p w14:paraId="2275EE8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Organizuoti ir teikti dienos socialinės globos paslaugas suaugusiems asmenims, turintiems proto negalią, Panevėžio socialinių paslaugų centre. </w:t>
            </w:r>
          </w:p>
        </w:tc>
        <w:tc>
          <w:tcPr>
            <w:tcW w:w="1537" w:type="dxa"/>
            <w:tcBorders>
              <w:top w:val="single" w:sz="4" w:space="0" w:color="000000"/>
              <w:left w:val="single" w:sz="4" w:space="0" w:color="000000"/>
              <w:bottom w:val="single" w:sz="4" w:space="0" w:color="000000"/>
            </w:tcBorders>
            <w:shd w:val="clear" w:color="auto" w:fill="auto"/>
          </w:tcPr>
          <w:p w14:paraId="214C30F8"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02FF6CF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1C04158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tc>
        <w:tc>
          <w:tcPr>
            <w:tcW w:w="1998" w:type="dxa"/>
            <w:vMerge/>
            <w:tcBorders>
              <w:top w:val="single" w:sz="4" w:space="0" w:color="000000"/>
              <w:left w:val="single" w:sz="4" w:space="0" w:color="000000"/>
              <w:bottom w:val="single" w:sz="4" w:space="0" w:color="000000"/>
              <w:right w:val="single" w:sz="4" w:space="0" w:color="000000"/>
            </w:tcBorders>
            <w:shd w:val="clear" w:color="auto" w:fill="auto"/>
          </w:tcPr>
          <w:p w14:paraId="63BA8EB2"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r>
      <w:tr w:rsidR="00760766" w:rsidRPr="004471CF" w14:paraId="640F9277" w14:textId="77777777" w:rsidTr="0035381A">
        <w:trPr>
          <w:trHeight w:val="571"/>
        </w:trPr>
        <w:tc>
          <w:tcPr>
            <w:tcW w:w="1701" w:type="dxa"/>
            <w:vMerge w:val="restart"/>
            <w:tcBorders>
              <w:top w:val="single" w:sz="4" w:space="0" w:color="000000"/>
              <w:left w:val="single" w:sz="4" w:space="0" w:color="000000"/>
              <w:bottom w:val="single" w:sz="4" w:space="0" w:color="000000"/>
            </w:tcBorders>
            <w:shd w:val="clear" w:color="auto" w:fill="auto"/>
          </w:tcPr>
          <w:p w14:paraId="52EB58CC" w14:textId="77777777" w:rsidR="00760766" w:rsidRPr="004471CF" w:rsidRDefault="00306178" w:rsidP="00A55536">
            <w:pPr>
              <w:tabs>
                <w:tab w:val="left" w:pos="33"/>
                <w:tab w:val="left" w:pos="174"/>
              </w:tabs>
              <w:spacing w:after="0" w:line="240" w:lineRule="auto"/>
              <w:jc w:val="both"/>
              <w:rPr>
                <w:rFonts w:ascii="Times New Roman" w:hAnsi="Times New Roman" w:cs="Times New Roman"/>
                <w:sz w:val="24"/>
                <w:szCs w:val="24"/>
              </w:rPr>
            </w:pPr>
            <w:r w:rsidRPr="004471CF">
              <w:rPr>
                <w:rFonts w:ascii="Times New Roman" w:hAnsi="Times New Roman" w:cs="Times New Roman"/>
                <w:color w:val="000000"/>
                <w:sz w:val="24"/>
                <w:szCs w:val="24"/>
              </w:rPr>
              <w:t>Užtikrinti senyvo amžiaus asmenų ir asmenų, turinčių negalią socialinę priežiūrą ir globą.</w:t>
            </w:r>
          </w:p>
        </w:tc>
        <w:tc>
          <w:tcPr>
            <w:tcW w:w="3305" w:type="dxa"/>
            <w:tcBorders>
              <w:top w:val="single" w:sz="4" w:space="0" w:color="000000"/>
              <w:left w:val="single" w:sz="4" w:space="0" w:color="000000"/>
              <w:bottom w:val="single" w:sz="4" w:space="0" w:color="000000"/>
            </w:tcBorders>
            <w:shd w:val="clear" w:color="auto" w:fill="auto"/>
          </w:tcPr>
          <w:p w14:paraId="29BA7B6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Socialinės globos paslaugų institucijoje finansavimas ir organizavimas</w:t>
            </w:r>
          </w:p>
        </w:tc>
        <w:tc>
          <w:tcPr>
            <w:tcW w:w="1537" w:type="dxa"/>
            <w:tcBorders>
              <w:top w:val="single" w:sz="4" w:space="0" w:color="000000"/>
              <w:left w:val="single" w:sz="4" w:space="0" w:color="000000"/>
              <w:bottom w:val="single" w:sz="4" w:space="0" w:color="000000"/>
            </w:tcBorders>
            <w:shd w:val="clear" w:color="auto" w:fill="auto"/>
          </w:tcPr>
          <w:p w14:paraId="721CEA78"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5A5BE57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127E16F7" w14:textId="77777777"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sz w:val="24"/>
                <w:szCs w:val="24"/>
              </w:rPr>
              <w:t>Socialinės globos įstaigos</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A43BF5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color w:val="000000"/>
                <w:sz w:val="24"/>
                <w:szCs w:val="24"/>
              </w:rPr>
              <w:t>Ilgalaikių socialinių paslaugų poreikio patenkinimo lygis nuo identifikuoto socialinių paslaugų poreikio (%) – 95.</w:t>
            </w:r>
          </w:p>
        </w:tc>
      </w:tr>
      <w:tr w:rsidR="00760766" w:rsidRPr="004471CF" w14:paraId="7EDA0627" w14:textId="77777777" w:rsidTr="0035381A">
        <w:trPr>
          <w:trHeight w:val="480"/>
        </w:trPr>
        <w:tc>
          <w:tcPr>
            <w:tcW w:w="1701" w:type="dxa"/>
            <w:vMerge/>
            <w:tcBorders>
              <w:top w:val="single" w:sz="4" w:space="0" w:color="000000"/>
              <w:left w:val="single" w:sz="4" w:space="0" w:color="000000"/>
              <w:bottom w:val="single" w:sz="4" w:space="0" w:color="000000"/>
            </w:tcBorders>
            <w:shd w:val="clear" w:color="auto" w:fill="auto"/>
          </w:tcPr>
          <w:p w14:paraId="4472CBBA"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305" w:type="dxa"/>
            <w:tcBorders>
              <w:top w:val="single" w:sz="4" w:space="0" w:color="000000"/>
              <w:left w:val="single" w:sz="4" w:space="0" w:color="000000"/>
              <w:bottom w:val="single" w:sz="4" w:space="0" w:color="000000"/>
            </w:tcBorders>
            <w:shd w:val="clear" w:color="auto" w:fill="auto"/>
          </w:tcPr>
          <w:p w14:paraId="02FE790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Dienos socialinės globos, laikino atokvėpio, integralios pagalbos asmens namuose paslaugų organizavimas ir finansavimas.</w:t>
            </w:r>
          </w:p>
        </w:tc>
        <w:tc>
          <w:tcPr>
            <w:tcW w:w="1537" w:type="dxa"/>
            <w:tcBorders>
              <w:top w:val="single" w:sz="4" w:space="0" w:color="000000"/>
              <w:left w:val="single" w:sz="4" w:space="0" w:color="000000"/>
              <w:bottom w:val="single" w:sz="4" w:space="0" w:color="000000"/>
            </w:tcBorders>
            <w:shd w:val="clear" w:color="auto" w:fill="auto"/>
          </w:tcPr>
          <w:p w14:paraId="777524C7"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6410EB71"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78253646" w14:textId="77777777"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PSPC</w:t>
            </w:r>
          </w:p>
          <w:p w14:paraId="46A00EA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Šv. Juozapo globos namai</w:t>
            </w:r>
          </w:p>
          <w:p w14:paraId="055F9E0D" w14:textId="77777777"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JDC</w:t>
            </w:r>
          </w:p>
          <w:p w14:paraId="403F09BA" w14:textId="77777777"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PSMDC</w:t>
            </w:r>
          </w:p>
          <w:p w14:paraId="4D64F677" w14:textId="77777777" w:rsidR="00760766"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Integruotų sveikatos paslaugų centras</w:t>
            </w:r>
          </w:p>
          <w:p w14:paraId="35502187" w14:textId="3C96E42C" w:rsidR="00A55536" w:rsidRPr="004471CF" w:rsidRDefault="00A55536">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MB </w:t>
            </w:r>
            <w:r w:rsidR="002C42EF">
              <w:rPr>
                <w:rFonts w:ascii="Times New Roman" w:hAnsi="Times New Roman" w:cs="Times New Roman"/>
                <w:color w:val="000000"/>
                <w:sz w:val="24"/>
                <w:szCs w:val="24"/>
              </w:rPr>
              <w:t>„</w:t>
            </w:r>
            <w:r>
              <w:rPr>
                <w:rFonts w:ascii="Times New Roman" w:hAnsi="Times New Roman" w:cs="Times New Roman"/>
                <w:color w:val="000000"/>
                <w:sz w:val="24"/>
                <w:szCs w:val="24"/>
              </w:rPr>
              <w:t>Šalia tavęs</w:t>
            </w:r>
            <w:r w:rsidR="002C42EF">
              <w:rPr>
                <w:rFonts w:ascii="Times New Roman" w:hAnsi="Times New Roman" w:cs="Times New Roman"/>
                <w:color w:val="000000"/>
                <w:sz w:val="24"/>
                <w:szCs w:val="24"/>
              </w:rPr>
              <w:t>“</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5E22F9E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color w:val="000000"/>
                <w:sz w:val="24"/>
                <w:szCs w:val="24"/>
              </w:rPr>
              <w:t>Asmenų, kuriems sudarytos galimybės kuo ilgiau gyventi savo namuose, išlikti savarankiškiems, dalis nuo identifikuoto socialinių paslaugų poreikio (%) – 95.</w:t>
            </w:r>
          </w:p>
        </w:tc>
      </w:tr>
      <w:tr w:rsidR="00760766" w:rsidRPr="004471CF" w14:paraId="3A0F917E" w14:textId="77777777" w:rsidTr="0035381A">
        <w:trPr>
          <w:trHeight w:val="264"/>
        </w:trPr>
        <w:tc>
          <w:tcPr>
            <w:tcW w:w="1701" w:type="dxa"/>
            <w:vMerge/>
            <w:tcBorders>
              <w:top w:val="single" w:sz="4" w:space="0" w:color="000000"/>
              <w:left w:val="single" w:sz="4" w:space="0" w:color="000000"/>
              <w:bottom w:val="single" w:sz="4" w:space="0" w:color="000000"/>
            </w:tcBorders>
            <w:shd w:val="clear" w:color="auto" w:fill="auto"/>
          </w:tcPr>
          <w:p w14:paraId="0D2B144F"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305" w:type="dxa"/>
            <w:tcBorders>
              <w:top w:val="single" w:sz="4" w:space="0" w:color="000000"/>
              <w:left w:val="single" w:sz="4" w:space="0" w:color="000000"/>
              <w:bottom w:val="single" w:sz="4" w:space="0" w:color="000000"/>
            </w:tcBorders>
            <w:shd w:val="clear" w:color="auto" w:fill="auto"/>
          </w:tcPr>
          <w:p w14:paraId="48B6E43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Socialinės priežiūros paslaugų  (pagalba į namus, savarankiško gyvenimo namai) ir asmens namuose organizavimas ir finansavimas</w:t>
            </w:r>
          </w:p>
        </w:tc>
        <w:tc>
          <w:tcPr>
            <w:tcW w:w="1537" w:type="dxa"/>
            <w:tcBorders>
              <w:top w:val="single" w:sz="4" w:space="0" w:color="000000"/>
              <w:left w:val="single" w:sz="4" w:space="0" w:color="000000"/>
              <w:bottom w:val="single" w:sz="4" w:space="0" w:color="000000"/>
            </w:tcBorders>
            <w:shd w:val="clear" w:color="auto" w:fill="auto"/>
          </w:tcPr>
          <w:p w14:paraId="2B5D8000"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r w:rsidRPr="004471CF">
              <w:rPr>
                <w:rFonts w:ascii="Times New Roman" w:hAnsi="Times New Roman" w:cs="Times New Roman"/>
                <w:sz w:val="24"/>
                <w:szCs w:val="24"/>
                <w:highlight w:val="yellow"/>
              </w:rPr>
              <w:t xml:space="preserve"> </w:t>
            </w:r>
          </w:p>
        </w:tc>
        <w:tc>
          <w:tcPr>
            <w:tcW w:w="1947" w:type="dxa"/>
            <w:tcBorders>
              <w:top w:val="single" w:sz="4" w:space="0" w:color="000000"/>
              <w:left w:val="single" w:sz="4" w:space="0" w:color="000000"/>
              <w:bottom w:val="single" w:sz="4" w:space="0" w:color="000000"/>
            </w:tcBorders>
            <w:shd w:val="clear" w:color="auto" w:fill="auto"/>
          </w:tcPr>
          <w:p w14:paraId="3D044310" w14:textId="77777777" w:rsidR="00760766" w:rsidRPr="004471CF" w:rsidRDefault="00306178">
            <w:pPr>
              <w:pBdr>
                <w:top w:val="nil"/>
                <w:left w:val="nil"/>
                <w:bottom w:val="nil"/>
                <w:right w:val="nil"/>
                <w:between w:val="nil"/>
              </w:pBdr>
              <w:tabs>
                <w:tab w:val="left" w:pos="454"/>
              </w:tabs>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w:t>
            </w:r>
          </w:p>
          <w:p w14:paraId="678D8617" w14:textId="77777777" w:rsidR="00760766" w:rsidRPr="004471CF" w:rsidRDefault="00306178">
            <w:pPr>
              <w:pBdr>
                <w:top w:val="nil"/>
                <w:left w:val="nil"/>
                <w:bottom w:val="nil"/>
                <w:right w:val="nil"/>
                <w:between w:val="nil"/>
              </w:pBdr>
              <w:tabs>
                <w:tab w:val="left" w:pos="454"/>
              </w:tabs>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Šv. Juozapo globos namai</w:t>
            </w:r>
          </w:p>
          <w:p w14:paraId="3B5E12EC" w14:textId="77777777" w:rsidR="00760766" w:rsidRDefault="00306178">
            <w:pPr>
              <w:pBdr>
                <w:top w:val="nil"/>
                <w:left w:val="nil"/>
                <w:bottom w:val="nil"/>
                <w:right w:val="nil"/>
                <w:between w:val="nil"/>
              </w:pBdr>
              <w:tabs>
                <w:tab w:val="left" w:pos="454"/>
              </w:tabs>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PSPC</w:t>
            </w:r>
          </w:p>
          <w:p w14:paraId="2308B729" w14:textId="77777777" w:rsidR="00A55536" w:rsidRPr="004471CF" w:rsidRDefault="00A55536">
            <w:pPr>
              <w:pBdr>
                <w:top w:val="nil"/>
                <w:left w:val="nil"/>
                <w:bottom w:val="nil"/>
                <w:right w:val="nil"/>
                <w:between w:val="nil"/>
              </w:pBdr>
              <w:tabs>
                <w:tab w:val="left" w:pos="45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NVO (akredituotas socialines paslaugas teikiančios)</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2067680D" w14:textId="77777777" w:rsidR="00760766" w:rsidRPr="004471CF" w:rsidRDefault="00306178">
            <w:pPr>
              <w:pBdr>
                <w:top w:val="nil"/>
                <w:left w:val="nil"/>
                <w:bottom w:val="nil"/>
                <w:right w:val="nil"/>
                <w:between w:val="nil"/>
              </w:pBdr>
              <w:tabs>
                <w:tab w:val="left" w:pos="454"/>
              </w:tabs>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Asmenų, kuriems sudarytos galimybės kuo ilgiau gyventi savo namuose, išlikti savarankiškiems, dalis nuo identifikuoto socialinių paslaugų poreikio (%) – 95.</w:t>
            </w:r>
          </w:p>
        </w:tc>
      </w:tr>
      <w:tr w:rsidR="00760766" w:rsidRPr="004471CF" w14:paraId="3311499F" w14:textId="77777777" w:rsidTr="0035381A">
        <w:trPr>
          <w:trHeight w:val="264"/>
        </w:trPr>
        <w:tc>
          <w:tcPr>
            <w:tcW w:w="1701" w:type="dxa"/>
            <w:vMerge/>
            <w:tcBorders>
              <w:top w:val="single" w:sz="4" w:space="0" w:color="000000"/>
              <w:left w:val="single" w:sz="4" w:space="0" w:color="000000"/>
              <w:bottom w:val="single" w:sz="4" w:space="0" w:color="000000"/>
            </w:tcBorders>
            <w:shd w:val="clear" w:color="auto" w:fill="auto"/>
          </w:tcPr>
          <w:p w14:paraId="024D4F4A"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AE78C6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Asmeninio asistento paslaugų organizavimas ir teikimas</w:t>
            </w:r>
          </w:p>
        </w:tc>
        <w:tc>
          <w:tcPr>
            <w:tcW w:w="1537" w:type="dxa"/>
            <w:tcBorders>
              <w:top w:val="single" w:sz="4" w:space="0" w:color="000000"/>
              <w:left w:val="single" w:sz="4" w:space="0" w:color="000000"/>
              <w:bottom w:val="single" w:sz="4" w:space="0" w:color="000000"/>
            </w:tcBorders>
            <w:shd w:val="clear" w:color="auto" w:fill="auto"/>
          </w:tcPr>
          <w:p w14:paraId="5002CA1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ES lėšos</w:t>
            </w:r>
          </w:p>
        </w:tc>
        <w:tc>
          <w:tcPr>
            <w:tcW w:w="1947" w:type="dxa"/>
            <w:tcBorders>
              <w:top w:val="single" w:sz="4" w:space="0" w:color="000000"/>
              <w:left w:val="single" w:sz="4" w:space="0" w:color="000000"/>
              <w:bottom w:val="single" w:sz="4" w:space="0" w:color="000000"/>
            </w:tcBorders>
            <w:shd w:val="clear" w:color="auto" w:fill="auto"/>
          </w:tcPr>
          <w:p w14:paraId="16102123" w14:textId="77777777" w:rsidR="00760766" w:rsidRPr="004471CF" w:rsidRDefault="00306178">
            <w:pPr>
              <w:pBdr>
                <w:top w:val="nil"/>
                <w:left w:val="nil"/>
                <w:bottom w:val="nil"/>
                <w:right w:val="nil"/>
                <w:between w:val="nil"/>
              </w:pBdr>
              <w:tabs>
                <w:tab w:val="left" w:pos="454"/>
              </w:tabs>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w:t>
            </w:r>
          </w:p>
          <w:p w14:paraId="03D3FF74" w14:textId="77777777" w:rsidR="00760766" w:rsidRPr="004471CF" w:rsidRDefault="00A55536">
            <w:pPr>
              <w:pBdr>
                <w:top w:val="nil"/>
                <w:left w:val="nil"/>
                <w:bottom w:val="nil"/>
                <w:right w:val="nil"/>
                <w:between w:val="nil"/>
              </w:pBdr>
              <w:tabs>
                <w:tab w:val="left" w:pos="45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VšĮ Šv. Juozapo globos namai</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6FBC068" w14:textId="77777777" w:rsidR="00760766" w:rsidRPr="004471CF" w:rsidRDefault="00306178">
            <w:pPr>
              <w:pBdr>
                <w:top w:val="nil"/>
                <w:left w:val="nil"/>
                <w:bottom w:val="nil"/>
                <w:right w:val="nil"/>
                <w:between w:val="nil"/>
              </w:pBdr>
              <w:tabs>
                <w:tab w:val="left" w:pos="454"/>
              </w:tabs>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 xml:space="preserve">Asmenų, gavusių asmeninio asistento paslaugas, skaičius, dalis nuo identifikuoto socialinių paslaugų poreikio (%) – 10.  </w:t>
            </w:r>
          </w:p>
        </w:tc>
      </w:tr>
      <w:tr w:rsidR="00760766" w:rsidRPr="004471CF" w14:paraId="7759B52F" w14:textId="77777777" w:rsidTr="0035381A">
        <w:trPr>
          <w:trHeight w:val="414"/>
        </w:trPr>
        <w:tc>
          <w:tcPr>
            <w:tcW w:w="1701" w:type="dxa"/>
            <w:vMerge w:val="restart"/>
            <w:tcBorders>
              <w:top w:val="single" w:sz="4" w:space="0" w:color="000000"/>
              <w:left w:val="single" w:sz="4" w:space="0" w:color="000000"/>
              <w:bottom w:val="single" w:sz="4" w:space="0" w:color="000000"/>
            </w:tcBorders>
            <w:shd w:val="clear" w:color="auto" w:fill="auto"/>
          </w:tcPr>
          <w:p w14:paraId="39422BB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color w:val="000000"/>
                <w:sz w:val="24"/>
                <w:szCs w:val="24"/>
              </w:rPr>
              <w:t>Užtikrinti socialines paslaugas krizių atvejais.</w:t>
            </w:r>
          </w:p>
        </w:tc>
        <w:tc>
          <w:tcPr>
            <w:tcW w:w="3305" w:type="dxa"/>
            <w:tcBorders>
              <w:top w:val="single" w:sz="4" w:space="0" w:color="000000"/>
              <w:left w:val="single" w:sz="4" w:space="0" w:color="000000"/>
              <w:bottom w:val="single" w:sz="4" w:space="0" w:color="000000"/>
            </w:tcBorders>
            <w:shd w:val="clear" w:color="auto" w:fill="auto"/>
          </w:tcPr>
          <w:p w14:paraId="3A939B8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Krizes patiriančių asmenų  paslaugų organizavimas ir teikimas Panevėžio socialinių paslaugų centre.</w:t>
            </w:r>
          </w:p>
        </w:tc>
        <w:tc>
          <w:tcPr>
            <w:tcW w:w="1537" w:type="dxa"/>
            <w:tcBorders>
              <w:top w:val="single" w:sz="4" w:space="0" w:color="000000"/>
              <w:left w:val="single" w:sz="4" w:space="0" w:color="000000"/>
              <w:bottom w:val="single" w:sz="4" w:space="0" w:color="000000"/>
            </w:tcBorders>
            <w:shd w:val="clear" w:color="auto" w:fill="auto"/>
          </w:tcPr>
          <w:p w14:paraId="4BC1EBD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tc>
        <w:tc>
          <w:tcPr>
            <w:tcW w:w="1947" w:type="dxa"/>
            <w:tcBorders>
              <w:top w:val="single" w:sz="4" w:space="0" w:color="000000"/>
              <w:left w:val="single" w:sz="4" w:space="0" w:color="000000"/>
              <w:bottom w:val="single" w:sz="4" w:space="0" w:color="000000"/>
            </w:tcBorders>
            <w:shd w:val="clear" w:color="auto" w:fill="auto"/>
          </w:tcPr>
          <w:p w14:paraId="6981B5F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302E2E7A" w14:textId="77777777"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PSPC</w:t>
            </w:r>
          </w:p>
          <w:p w14:paraId="76B9DA2E" w14:textId="77777777" w:rsidR="00760766" w:rsidRPr="004471CF" w:rsidRDefault="00760766">
            <w:pPr>
              <w:spacing w:after="0" w:line="240" w:lineRule="auto"/>
              <w:jc w:val="both"/>
              <w:rPr>
                <w:rFonts w:ascii="Times New Roman" w:hAnsi="Times New Roman" w:cs="Times New Roman"/>
                <w:color w:val="000000"/>
                <w:sz w:val="24"/>
                <w:szCs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52F40B1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color w:val="000000"/>
                <w:sz w:val="24"/>
                <w:szCs w:val="24"/>
              </w:rPr>
              <w:t xml:space="preserve">Paslaugų gavėjų, kuriems teikiamos apsaugoto būsto, apgyvendinimo Nakvynės namuose, laikino apnakvindinimo, apgyvendinimo savarankiško gyvenimo namuose, </w:t>
            </w:r>
            <w:r w:rsidRPr="004471CF">
              <w:rPr>
                <w:rFonts w:ascii="Times New Roman" w:hAnsi="Times New Roman" w:cs="Times New Roman"/>
                <w:sz w:val="24"/>
                <w:szCs w:val="24"/>
              </w:rPr>
              <w:t>intensyvios krizių įveikimo pagalbos teikimo</w:t>
            </w:r>
            <w:r w:rsidRPr="004471CF">
              <w:rPr>
                <w:rFonts w:ascii="Times New Roman" w:hAnsi="Times New Roman" w:cs="Times New Roman"/>
                <w:color w:val="000000"/>
                <w:sz w:val="24"/>
                <w:szCs w:val="24"/>
              </w:rPr>
              <w:t xml:space="preserve"> paslaugos dalis nuo besikreipiančių skaičiaus (%) – 50.</w:t>
            </w:r>
          </w:p>
        </w:tc>
      </w:tr>
      <w:tr w:rsidR="00760766" w:rsidRPr="004471CF" w14:paraId="679BAC51" w14:textId="77777777" w:rsidTr="0035381A">
        <w:trPr>
          <w:trHeight w:val="2136"/>
        </w:trPr>
        <w:tc>
          <w:tcPr>
            <w:tcW w:w="1701" w:type="dxa"/>
            <w:vMerge/>
            <w:tcBorders>
              <w:top w:val="single" w:sz="4" w:space="0" w:color="000000"/>
              <w:left w:val="single" w:sz="4" w:space="0" w:color="000000"/>
              <w:bottom w:val="single" w:sz="4" w:space="0" w:color="000000"/>
            </w:tcBorders>
            <w:shd w:val="clear" w:color="auto" w:fill="auto"/>
          </w:tcPr>
          <w:p w14:paraId="4788D1BF"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6E3680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Socialinės priežiūros ir bendrųjų paslaugų teikimas ir organizavimas</w:t>
            </w:r>
          </w:p>
        </w:tc>
        <w:tc>
          <w:tcPr>
            <w:tcW w:w="1537" w:type="dxa"/>
            <w:tcBorders>
              <w:top w:val="single" w:sz="4" w:space="0" w:color="000000"/>
              <w:left w:val="single" w:sz="4" w:space="0" w:color="000000"/>
              <w:bottom w:val="single" w:sz="4" w:space="0" w:color="000000"/>
            </w:tcBorders>
            <w:shd w:val="clear" w:color="auto" w:fill="auto"/>
          </w:tcPr>
          <w:p w14:paraId="3D1A8DA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tc>
        <w:tc>
          <w:tcPr>
            <w:tcW w:w="1947" w:type="dxa"/>
            <w:tcBorders>
              <w:top w:val="single" w:sz="4" w:space="0" w:color="000000"/>
              <w:left w:val="single" w:sz="4" w:space="0" w:color="000000"/>
              <w:bottom w:val="single" w:sz="4" w:space="0" w:color="000000"/>
            </w:tcBorders>
            <w:shd w:val="clear" w:color="auto" w:fill="auto"/>
          </w:tcPr>
          <w:p w14:paraId="3EB88FC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49710F99" w14:textId="77777777"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PSPC</w:t>
            </w:r>
          </w:p>
          <w:p w14:paraId="11704AE9" w14:textId="77777777" w:rsidR="00760766"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Vaikų dienos centrai</w:t>
            </w:r>
          </w:p>
          <w:p w14:paraId="1BF67675" w14:textId="77777777" w:rsidR="0002310C" w:rsidRPr="004471CF" w:rsidRDefault="0002310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NVO (akredituotas socialines paslaugas teikiančios)</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592B279E" w14:textId="77777777" w:rsidR="00760766" w:rsidRPr="004471CF" w:rsidRDefault="00306178">
            <w:pP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Gaunančių socialines priežiūros ugdymo ir atkūrimo, psichosocialines paslaugas, dalis nuo besikreipiančių asmenų skaičiaus (%) – 100.</w:t>
            </w:r>
          </w:p>
        </w:tc>
      </w:tr>
      <w:tr w:rsidR="00760766" w:rsidRPr="004471CF" w14:paraId="1F63225C" w14:textId="77777777" w:rsidTr="0035381A">
        <w:trPr>
          <w:trHeight w:val="467"/>
        </w:trPr>
        <w:tc>
          <w:tcPr>
            <w:tcW w:w="1701" w:type="dxa"/>
            <w:vMerge/>
            <w:tcBorders>
              <w:top w:val="single" w:sz="4" w:space="0" w:color="000000"/>
              <w:left w:val="single" w:sz="4" w:space="0" w:color="000000"/>
              <w:bottom w:val="single" w:sz="4" w:space="0" w:color="000000"/>
            </w:tcBorders>
            <w:shd w:val="clear" w:color="auto" w:fill="auto"/>
          </w:tcPr>
          <w:p w14:paraId="5A2E8A0C"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4672DA6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socialinių paslaugų centro Globos centro paslaugų užtikrinimas</w:t>
            </w:r>
          </w:p>
        </w:tc>
        <w:tc>
          <w:tcPr>
            <w:tcW w:w="1537" w:type="dxa"/>
            <w:tcBorders>
              <w:top w:val="single" w:sz="4" w:space="0" w:color="000000"/>
              <w:left w:val="single" w:sz="4" w:space="0" w:color="000000"/>
              <w:bottom w:val="single" w:sz="4" w:space="0" w:color="000000"/>
            </w:tcBorders>
            <w:shd w:val="clear" w:color="auto" w:fill="auto"/>
          </w:tcPr>
          <w:p w14:paraId="3F319EC6"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6DA4E75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6A4C1DDE"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PSPC</w:t>
            </w:r>
          </w:p>
        </w:tc>
        <w:tc>
          <w:tcPr>
            <w:tcW w:w="19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22B414" w14:textId="03BC4A53"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Bendruomeni</w:t>
            </w:r>
            <w:r w:rsidR="002C42EF">
              <w:rPr>
                <w:rFonts w:ascii="Times New Roman" w:hAnsi="Times New Roman" w:cs="Times New Roman"/>
                <w:color w:val="000000"/>
                <w:sz w:val="24"/>
                <w:szCs w:val="24"/>
              </w:rPr>
              <w:t>-</w:t>
            </w:r>
            <w:r w:rsidRPr="004471CF">
              <w:rPr>
                <w:rFonts w:ascii="Times New Roman" w:hAnsi="Times New Roman" w:cs="Times New Roman"/>
                <w:color w:val="000000"/>
                <w:sz w:val="24"/>
                <w:szCs w:val="24"/>
              </w:rPr>
              <w:t>niuose vaikų socialinės globos namuose paslaugas gaunančių vaikų skaičiaus dalis nuo visų socialinę globą gaunančių vaikų skaičiaus (%) – 6</w:t>
            </w:r>
            <w:r w:rsidR="0002310C">
              <w:rPr>
                <w:rFonts w:ascii="Times New Roman" w:hAnsi="Times New Roman" w:cs="Times New Roman"/>
                <w:color w:val="000000"/>
                <w:sz w:val="24"/>
                <w:szCs w:val="24"/>
              </w:rPr>
              <w:t>0</w:t>
            </w:r>
            <w:r w:rsidRPr="004471CF">
              <w:rPr>
                <w:rFonts w:ascii="Times New Roman" w:hAnsi="Times New Roman" w:cs="Times New Roman"/>
                <w:color w:val="000000"/>
                <w:sz w:val="24"/>
                <w:szCs w:val="24"/>
              </w:rPr>
              <w:t>.</w:t>
            </w:r>
          </w:p>
        </w:tc>
      </w:tr>
      <w:tr w:rsidR="00760766" w:rsidRPr="004471CF" w14:paraId="4405D85F" w14:textId="77777777" w:rsidTr="0035381A">
        <w:trPr>
          <w:trHeight w:val="566"/>
        </w:trPr>
        <w:tc>
          <w:tcPr>
            <w:tcW w:w="1701" w:type="dxa"/>
            <w:vMerge/>
            <w:tcBorders>
              <w:top w:val="single" w:sz="4" w:space="0" w:color="000000"/>
              <w:left w:val="single" w:sz="4" w:space="0" w:color="000000"/>
              <w:bottom w:val="single" w:sz="4" w:space="0" w:color="000000"/>
            </w:tcBorders>
            <w:shd w:val="clear" w:color="auto" w:fill="auto"/>
          </w:tcPr>
          <w:p w14:paraId="3929D4A7"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14CFCB1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Panevėžio socialinių paslaugų centro Bendruomeninių vaikų socialinės globos namų išlaikymas</w:t>
            </w:r>
          </w:p>
        </w:tc>
        <w:tc>
          <w:tcPr>
            <w:tcW w:w="1537" w:type="dxa"/>
            <w:tcBorders>
              <w:top w:val="single" w:sz="4" w:space="0" w:color="000000"/>
              <w:left w:val="single" w:sz="4" w:space="0" w:color="000000"/>
              <w:bottom w:val="single" w:sz="4" w:space="0" w:color="000000"/>
            </w:tcBorders>
            <w:shd w:val="clear" w:color="auto" w:fill="auto"/>
          </w:tcPr>
          <w:p w14:paraId="02AFACB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2882B803"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39DA0D6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PSPC</w:t>
            </w:r>
          </w:p>
        </w:tc>
        <w:tc>
          <w:tcPr>
            <w:tcW w:w="1998" w:type="dxa"/>
            <w:vMerge/>
            <w:tcBorders>
              <w:top w:val="single" w:sz="4" w:space="0" w:color="000000"/>
              <w:left w:val="single" w:sz="4" w:space="0" w:color="000000"/>
              <w:bottom w:val="single" w:sz="4" w:space="0" w:color="000000"/>
              <w:right w:val="single" w:sz="4" w:space="0" w:color="000000"/>
            </w:tcBorders>
            <w:shd w:val="clear" w:color="auto" w:fill="auto"/>
          </w:tcPr>
          <w:p w14:paraId="7D410FBE"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r>
      <w:tr w:rsidR="00760766" w:rsidRPr="004471CF" w14:paraId="5849FB21" w14:textId="77777777" w:rsidTr="0035381A">
        <w:trPr>
          <w:trHeight w:val="327"/>
        </w:trPr>
        <w:tc>
          <w:tcPr>
            <w:tcW w:w="10488" w:type="dxa"/>
            <w:gridSpan w:val="5"/>
            <w:tcBorders>
              <w:top w:val="single" w:sz="4" w:space="0" w:color="000000"/>
              <w:left w:val="single" w:sz="4" w:space="0" w:color="000000"/>
              <w:bottom w:val="single" w:sz="4" w:space="0" w:color="000000"/>
              <w:right w:val="single" w:sz="4" w:space="0" w:color="000000"/>
            </w:tcBorders>
            <w:shd w:val="clear" w:color="auto" w:fill="B6DDE8"/>
          </w:tcPr>
          <w:p w14:paraId="2F4A812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b/>
                <w:i/>
                <w:sz w:val="24"/>
                <w:szCs w:val="24"/>
              </w:rPr>
              <w:t xml:space="preserve">2 tikslas. Plėtoti socialinių paslaugų infrastruktūrą ir prieinamumą </w:t>
            </w:r>
          </w:p>
        </w:tc>
      </w:tr>
      <w:tr w:rsidR="00760766" w:rsidRPr="004471CF" w14:paraId="332C8C85" w14:textId="77777777" w:rsidTr="0035381A">
        <w:trPr>
          <w:trHeight w:val="982"/>
        </w:trPr>
        <w:tc>
          <w:tcPr>
            <w:tcW w:w="1701" w:type="dxa"/>
            <w:vMerge w:val="restart"/>
            <w:tcBorders>
              <w:top w:val="single" w:sz="4" w:space="0" w:color="000000"/>
              <w:left w:val="single" w:sz="4" w:space="0" w:color="000000"/>
              <w:bottom w:val="single" w:sz="4" w:space="0" w:color="000000"/>
            </w:tcBorders>
            <w:shd w:val="clear" w:color="auto" w:fill="auto"/>
          </w:tcPr>
          <w:p w14:paraId="2933F6C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Optimizuoti ir plėtoti socialinę infrastruktūrą  ir užtikrinti  socialinių paslaugų, teikiamų įvairioms miesto gyventojų socialinėms grupėms, įvairovę.</w:t>
            </w:r>
          </w:p>
        </w:tc>
        <w:tc>
          <w:tcPr>
            <w:tcW w:w="3305" w:type="dxa"/>
            <w:tcBorders>
              <w:top w:val="single" w:sz="4" w:space="0" w:color="000000"/>
              <w:left w:val="single" w:sz="4" w:space="0" w:color="000000"/>
              <w:bottom w:val="single" w:sz="4" w:space="0" w:color="000000"/>
            </w:tcBorders>
            <w:shd w:val="clear" w:color="auto" w:fill="auto"/>
          </w:tcPr>
          <w:p w14:paraId="498F2FA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Glaudus bendradarbiavimas su NVO skatinant jų įtrauktį; teikti socialines paslaugas ir plėsti teikiamų socialinių paslaugų spektrą </w:t>
            </w:r>
          </w:p>
          <w:p w14:paraId="1524AB3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 </w:t>
            </w:r>
          </w:p>
        </w:tc>
        <w:tc>
          <w:tcPr>
            <w:tcW w:w="1537" w:type="dxa"/>
            <w:tcBorders>
              <w:top w:val="single" w:sz="4" w:space="0" w:color="000000"/>
              <w:left w:val="single" w:sz="4" w:space="0" w:color="000000"/>
              <w:bottom w:val="single" w:sz="4" w:space="0" w:color="000000"/>
            </w:tcBorders>
            <w:shd w:val="clear" w:color="auto" w:fill="auto"/>
          </w:tcPr>
          <w:p w14:paraId="3AC9D6C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p w14:paraId="6C41F3D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ES lėšos</w:t>
            </w:r>
          </w:p>
          <w:p w14:paraId="3934BE53" w14:textId="77777777" w:rsidR="00760766" w:rsidRPr="004471CF" w:rsidRDefault="00760766">
            <w:pPr>
              <w:spacing w:after="0" w:line="240" w:lineRule="auto"/>
              <w:jc w:val="both"/>
              <w:rPr>
                <w:rFonts w:ascii="Times New Roman" w:hAnsi="Times New Roman" w:cs="Times New Roman"/>
                <w:sz w:val="24"/>
                <w:szCs w:val="24"/>
                <w:highlight w:val="yellow"/>
              </w:rPr>
            </w:pPr>
          </w:p>
        </w:tc>
        <w:tc>
          <w:tcPr>
            <w:tcW w:w="1947" w:type="dxa"/>
            <w:tcBorders>
              <w:top w:val="single" w:sz="4" w:space="0" w:color="000000"/>
              <w:left w:val="single" w:sz="4" w:space="0" w:color="000000"/>
              <w:bottom w:val="single" w:sz="4" w:space="0" w:color="000000"/>
            </w:tcBorders>
            <w:shd w:val="clear" w:color="auto" w:fill="auto"/>
          </w:tcPr>
          <w:p w14:paraId="37763E9C" w14:textId="77777777" w:rsidR="0002310C"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4E4CB2F3" w14:textId="77777777" w:rsidR="0002310C" w:rsidRPr="004471CF" w:rsidRDefault="0002310C">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Įstaigos, teikiančios akredituotas socialines paslaugas </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6F79EAAB"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Viešųjų socialinių paslaugų perdavimo NVO ir privačiam sektoriui dalis nuo visų finansuojamų socialinių paslaugų (proc.) – 20. NVO, teikiančių socialines paslaugas, skaičius (vnt.) – 8.</w:t>
            </w:r>
          </w:p>
        </w:tc>
      </w:tr>
      <w:tr w:rsidR="00760766" w:rsidRPr="004471CF" w14:paraId="7F9AE567" w14:textId="77777777" w:rsidTr="0035381A">
        <w:trPr>
          <w:trHeight w:val="1205"/>
        </w:trPr>
        <w:tc>
          <w:tcPr>
            <w:tcW w:w="1701" w:type="dxa"/>
            <w:vMerge/>
            <w:tcBorders>
              <w:top w:val="single" w:sz="4" w:space="0" w:color="000000"/>
              <w:left w:val="single" w:sz="4" w:space="0" w:color="000000"/>
              <w:bottom w:val="single" w:sz="4" w:space="0" w:color="000000"/>
            </w:tcBorders>
            <w:shd w:val="clear" w:color="auto" w:fill="auto"/>
          </w:tcPr>
          <w:p w14:paraId="4F17A175"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305" w:type="dxa"/>
            <w:tcBorders>
              <w:top w:val="single" w:sz="4" w:space="0" w:color="000000"/>
              <w:left w:val="single" w:sz="4" w:space="0" w:color="000000"/>
              <w:bottom w:val="single" w:sz="4" w:space="0" w:color="000000"/>
            </w:tcBorders>
            <w:shd w:val="clear" w:color="auto" w:fill="auto"/>
          </w:tcPr>
          <w:p w14:paraId="5899E8D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paslaugų teikimo infrastruktūros optimizavimas ir teikiamų paslaugų kokybės gerinimas</w:t>
            </w:r>
          </w:p>
        </w:tc>
        <w:tc>
          <w:tcPr>
            <w:tcW w:w="1537" w:type="dxa"/>
            <w:tcBorders>
              <w:top w:val="single" w:sz="4" w:space="0" w:color="000000"/>
              <w:left w:val="single" w:sz="4" w:space="0" w:color="000000"/>
              <w:bottom w:val="single" w:sz="4" w:space="0" w:color="000000"/>
            </w:tcBorders>
            <w:shd w:val="clear" w:color="auto" w:fill="FFFFFF"/>
          </w:tcPr>
          <w:p w14:paraId="23871438" w14:textId="77777777" w:rsidR="00760766" w:rsidRPr="004471CF" w:rsidRDefault="00306178">
            <w:pPr>
              <w:spacing w:after="0" w:line="240" w:lineRule="auto"/>
              <w:jc w:val="both"/>
              <w:rPr>
                <w:rFonts w:ascii="Times New Roman" w:hAnsi="Times New Roman" w:cs="Times New Roman"/>
                <w:sz w:val="24"/>
                <w:szCs w:val="24"/>
                <w:highlight w:val="yellow"/>
              </w:rPr>
            </w:pPr>
            <w:r w:rsidRPr="004471CF">
              <w:rPr>
                <w:rFonts w:ascii="Times New Roman" w:hAnsi="Times New Roman" w:cs="Times New Roman"/>
                <w:sz w:val="24"/>
                <w:szCs w:val="24"/>
              </w:rPr>
              <w:t>SVBL</w:t>
            </w:r>
            <w:r w:rsidRPr="004471CF">
              <w:rPr>
                <w:rFonts w:ascii="Times New Roman" w:hAnsi="Times New Roman" w:cs="Times New Roman"/>
                <w:sz w:val="24"/>
                <w:szCs w:val="24"/>
                <w:highlight w:val="yellow"/>
              </w:rPr>
              <w:t xml:space="preserve"> </w:t>
            </w:r>
          </w:p>
        </w:tc>
        <w:tc>
          <w:tcPr>
            <w:tcW w:w="1947" w:type="dxa"/>
            <w:tcBorders>
              <w:top w:val="single" w:sz="4" w:space="0" w:color="000000"/>
              <w:left w:val="single" w:sz="4" w:space="0" w:color="000000"/>
              <w:bottom w:val="single" w:sz="4" w:space="0" w:color="000000"/>
            </w:tcBorders>
            <w:shd w:val="clear" w:color="auto" w:fill="auto"/>
          </w:tcPr>
          <w:p w14:paraId="101F6916"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200F2213" w14:textId="77777777" w:rsidR="00760766" w:rsidRPr="004471CF" w:rsidRDefault="0002310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Sutarčių su akredituotas socialines paslaugas teikiančiomis įstaigomis skaičius (vnt.) – 7.</w:t>
            </w:r>
          </w:p>
        </w:tc>
      </w:tr>
      <w:tr w:rsidR="00760766" w:rsidRPr="004471CF" w14:paraId="577854A3" w14:textId="77777777" w:rsidTr="0035381A">
        <w:trPr>
          <w:trHeight w:val="414"/>
        </w:trPr>
        <w:tc>
          <w:tcPr>
            <w:tcW w:w="1701" w:type="dxa"/>
            <w:vMerge/>
            <w:tcBorders>
              <w:top w:val="single" w:sz="4" w:space="0" w:color="000000"/>
              <w:left w:val="single" w:sz="4" w:space="0" w:color="000000"/>
              <w:bottom w:val="single" w:sz="4" w:space="0" w:color="000000"/>
            </w:tcBorders>
            <w:shd w:val="clear" w:color="auto" w:fill="auto"/>
          </w:tcPr>
          <w:p w14:paraId="745F8A97"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1054AB8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Užtikrinti neįgaliųjų socialinę integraciją socialinėje srityje </w:t>
            </w:r>
          </w:p>
        </w:tc>
        <w:tc>
          <w:tcPr>
            <w:tcW w:w="1537" w:type="dxa"/>
            <w:tcBorders>
              <w:top w:val="single" w:sz="4" w:space="0" w:color="000000"/>
              <w:left w:val="single" w:sz="4" w:space="0" w:color="000000"/>
              <w:bottom w:val="single" w:sz="4" w:space="0" w:color="000000"/>
            </w:tcBorders>
            <w:shd w:val="clear" w:color="auto" w:fill="FFFFFF"/>
          </w:tcPr>
          <w:p w14:paraId="1B4550CF"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4D39C4D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3C41CD1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Socialinės reabilitacijos paslaugų neįgaliesiems bendruomenėje projektai, finansuotų projektų skaičius (vnt.) – 1</w:t>
            </w:r>
            <w:r w:rsidR="0002310C">
              <w:rPr>
                <w:rFonts w:ascii="Times New Roman" w:hAnsi="Times New Roman" w:cs="Times New Roman"/>
                <w:sz w:val="24"/>
                <w:szCs w:val="24"/>
              </w:rPr>
              <w:t>5</w:t>
            </w:r>
            <w:r w:rsidRPr="004471CF">
              <w:rPr>
                <w:rFonts w:ascii="Times New Roman" w:hAnsi="Times New Roman" w:cs="Times New Roman"/>
                <w:sz w:val="24"/>
                <w:szCs w:val="24"/>
              </w:rPr>
              <w:t>;</w:t>
            </w:r>
          </w:p>
          <w:p w14:paraId="4366BD48"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būsto ir aplinkos pritaikymas neįgaliesiems, pritaikytų dalis nuo įvertintų poreikių (proc.) – 80.</w:t>
            </w:r>
          </w:p>
        </w:tc>
      </w:tr>
      <w:tr w:rsidR="00760766" w:rsidRPr="004471CF" w14:paraId="4C54E82C" w14:textId="77777777" w:rsidTr="0035381A">
        <w:trPr>
          <w:trHeight w:val="700"/>
        </w:trPr>
        <w:tc>
          <w:tcPr>
            <w:tcW w:w="1701" w:type="dxa"/>
            <w:vMerge/>
            <w:tcBorders>
              <w:top w:val="single" w:sz="4" w:space="0" w:color="000000"/>
              <w:left w:val="single" w:sz="4" w:space="0" w:color="000000"/>
              <w:bottom w:val="single" w:sz="4" w:space="0" w:color="000000"/>
            </w:tcBorders>
            <w:shd w:val="clear" w:color="auto" w:fill="auto"/>
          </w:tcPr>
          <w:p w14:paraId="3E53D71E"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305" w:type="dxa"/>
            <w:tcBorders>
              <w:top w:val="single" w:sz="4" w:space="0" w:color="000000"/>
              <w:left w:val="single" w:sz="4" w:space="0" w:color="000000"/>
              <w:bottom w:val="single" w:sz="4" w:space="0" w:color="000000"/>
            </w:tcBorders>
            <w:shd w:val="clear" w:color="auto" w:fill="auto"/>
          </w:tcPr>
          <w:p w14:paraId="317074F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Organizuoti iš pataisos įstaigų paleidžiamų (paleistų) asmenų socialinę integraciją</w:t>
            </w:r>
          </w:p>
        </w:tc>
        <w:tc>
          <w:tcPr>
            <w:tcW w:w="1537" w:type="dxa"/>
            <w:tcBorders>
              <w:top w:val="single" w:sz="4" w:space="0" w:color="000000"/>
              <w:left w:val="single" w:sz="4" w:space="0" w:color="000000"/>
              <w:bottom w:val="single" w:sz="4" w:space="0" w:color="000000"/>
            </w:tcBorders>
            <w:shd w:val="clear" w:color="auto" w:fill="auto"/>
          </w:tcPr>
          <w:p w14:paraId="4242E943"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SVBL</w:t>
            </w:r>
          </w:p>
          <w:p w14:paraId="1BFB9386" w14:textId="77777777" w:rsidR="00760766" w:rsidRPr="004471CF" w:rsidRDefault="00760766">
            <w:pPr>
              <w:spacing w:after="0" w:line="240" w:lineRule="auto"/>
              <w:jc w:val="both"/>
              <w:rPr>
                <w:rFonts w:ascii="Times New Roman" w:hAnsi="Times New Roman" w:cs="Times New Roman"/>
                <w:sz w:val="24"/>
                <w:szCs w:val="24"/>
              </w:rPr>
            </w:pPr>
          </w:p>
        </w:tc>
        <w:tc>
          <w:tcPr>
            <w:tcW w:w="1947" w:type="dxa"/>
            <w:tcBorders>
              <w:top w:val="single" w:sz="4" w:space="0" w:color="000000"/>
              <w:left w:val="single" w:sz="4" w:space="0" w:color="000000"/>
              <w:bottom w:val="single" w:sz="4" w:space="0" w:color="000000"/>
            </w:tcBorders>
            <w:shd w:val="clear" w:color="auto" w:fill="auto"/>
          </w:tcPr>
          <w:p w14:paraId="1D57298A"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w:t>
            </w:r>
          </w:p>
          <w:p w14:paraId="33E14CE7"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PSPC</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6550157A"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Suteiktos poreikį atitinkančios socialinės integracijos paslaugos, dalis suteiktų paslaugų nuo gautų prašymų (proc.) – 9</w:t>
            </w:r>
            <w:r w:rsidR="0002310C">
              <w:rPr>
                <w:rFonts w:ascii="Times New Roman" w:hAnsi="Times New Roman" w:cs="Times New Roman"/>
                <w:color w:val="000000"/>
                <w:sz w:val="24"/>
                <w:szCs w:val="24"/>
              </w:rPr>
              <w:t>0</w:t>
            </w:r>
          </w:p>
        </w:tc>
      </w:tr>
      <w:tr w:rsidR="00760766" w:rsidRPr="004471CF" w14:paraId="0FEECC3F" w14:textId="77777777" w:rsidTr="0035381A">
        <w:trPr>
          <w:trHeight w:val="700"/>
        </w:trPr>
        <w:tc>
          <w:tcPr>
            <w:tcW w:w="1701" w:type="dxa"/>
            <w:vMerge/>
            <w:tcBorders>
              <w:top w:val="single" w:sz="4" w:space="0" w:color="000000"/>
              <w:left w:val="single" w:sz="4" w:space="0" w:color="000000"/>
              <w:bottom w:val="single" w:sz="4" w:space="0" w:color="000000"/>
            </w:tcBorders>
            <w:shd w:val="clear" w:color="auto" w:fill="auto"/>
          </w:tcPr>
          <w:p w14:paraId="705BCDAD"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0CEE630E"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Plėsti Panevėžio socialinių paslaugų centro Globos centro teikiamas paslaugas</w:t>
            </w:r>
          </w:p>
        </w:tc>
        <w:tc>
          <w:tcPr>
            <w:tcW w:w="1537" w:type="dxa"/>
            <w:tcBorders>
              <w:top w:val="single" w:sz="4" w:space="0" w:color="000000"/>
              <w:left w:val="single" w:sz="4" w:space="0" w:color="000000"/>
              <w:bottom w:val="single" w:sz="4" w:space="0" w:color="000000"/>
            </w:tcBorders>
            <w:shd w:val="clear" w:color="auto" w:fill="auto"/>
          </w:tcPr>
          <w:p w14:paraId="305AD7A5"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 xml:space="preserve">SVBL </w:t>
            </w:r>
          </w:p>
          <w:p w14:paraId="280F9A54"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ES lėšos</w:t>
            </w:r>
          </w:p>
        </w:tc>
        <w:tc>
          <w:tcPr>
            <w:tcW w:w="1947" w:type="dxa"/>
            <w:tcBorders>
              <w:top w:val="single" w:sz="4" w:space="0" w:color="000000"/>
              <w:left w:val="single" w:sz="4" w:space="0" w:color="000000"/>
              <w:bottom w:val="single" w:sz="4" w:space="0" w:color="000000"/>
            </w:tcBorders>
            <w:shd w:val="clear" w:color="auto" w:fill="auto"/>
          </w:tcPr>
          <w:p w14:paraId="79A043A1"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w:t>
            </w:r>
          </w:p>
          <w:p w14:paraId="144F83C2"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PSPC</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497E5E27"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 xml:space="preserve">GIMK mokymus pravesti ne mažiau kaip </w:t>
            </w:r>
            <w:r w:rsidR="0002310C">
              <w:rPr>
                <w:rFonts w:ascii="Times New Roman" w:hAnsi="Times New Roman" w:cs="Times New Roman"/>
                <w:color w:val="000000"/>
                <w:sz w:val="24"/>
                <w:szCs w:val="24"/>
              </w:rPr>
              <w:t>3</w:t>
            </w:r>
            <w:r w:rsidRPr="004471CF">
              <w:rPr>
                <w:rFonts w:ascii="Times New Roman" w:hAnsi="Times New Roman" w:cs="Times New Roman"/>
                <w:color w:val="000000"/>
                <w:sz w:val="24"/>
                <w:szCs w:val="24"/>
              </w:rPr>
              <w:t xml:space="preserve"> globėjų grupėms nuo gautų prašymų.</w:t>
            </w:r>
          </w:p>
        </w:tc>
      </w:tr>
      <w:tr w:rsidR="00760766" w:rsidRPr="004471CF" w14:paraId="5F3B5F6C" w14:textId="77777777" w:rsidTr="0035381A">
        <w:trPr>
          <w:trHeight w:val="1713"/>
        </w:trPr>
        <w:tc>
          <w:tcPr>
            <w:tcW w:w="1701" w:type="dxa"/>
            <w:vMerge/>
            <w:tcBorders>
              <w:top w:val="single" w:sz="4" w:space="0" w:color="000000"/>
              <w:left w:val="single" w:sz="4" w:space="0" w:color="000000"/>
              <w:bottom w:val="single" w:sz="4" w:space="0" w:color="000000"/>
            </w:tcBorders>
            <w:shd w:val="clear" w:color="auto" w:fill="auto"/>
          </w:tcPr>
          <w:p w14:paraId="571E4AB4"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4024AF9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color w:val="000000"/>
                <w:sz w:val="24"/>
                <w:szCs w:val="24"/>
              </w:rPr>
              <w:t xml:space="preserve">Kompleksinių paslaugų centro „Harmonijos miestas“ vaikams, turintiems negalią, ir jų šeimos nariams Panevėžio mieste </w:t>
            </w:r>
            <w:r w:rsidR="00A23405" w:rsidRPr="004471CF">
              <w:rPr>
                <w:rFonts w:ascii="Times New Roman" w:hAnsi="Times New Roman" w:cs="Times New Roman"/>
                <w:color w:val="000000"/>
                <w:sz w:val="24"/>
                <w:szCs w:val="24"/>
              </w:rPr>
              <w:t>kūrimas (statybos darbai)</w:t>
            </w:r>
          </w:p>
        </w:tc>
        <w:tc>
          <w:tcPr>
            <w:tcW w:w="1537" w:type="dxa"/>
            <w:tcBorders>
              <w:top w:val="single" w:sz="4" w:space="0" w:color="000000"/>
              <w:left w:val="single" w:sz="4" w:space="0" w:color="000000"/>
              <w:bottom w:val="single" w:sz="4" w:space="0" w:color="000000"/>
            </w:tcBorders>
            <w:shd w:val="clear" w:color="auto" w:fill="auto"/>
          </w:tcPr>
          <w:p w14:paraId="5A71D3CE"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 xml:space="preserve">SVBL </w:t>
            </w:r>
          </w:p>
          <w:p w14:paraId="5BD76166"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ES lėšos</w:t>
            </w:r>
          </w:p>
        </w:tc>
        <w:tc>
          <w:tcPr>
            <w:tcW w:w="1947" w:type="dxa"/>
            <w:tcBorders>
              <w:top w:val="single" w:sz="4" w:space="0" w:color="000000"/>
              <w:left w:val="single" w:sz="4" w:space="0" w:color="000000"/>
              <w:bottom w:val="single" w:sz="4" w:space="0" w:color="000000"/>
            </w:tcBorders>
            <w:shd w:val="clear" w:color="auto" w:fill="auto"/>
          </w:tcPr>
          <w:p w14:paraId="70C05E8B"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w:t>
            </w:r>
          </w:p>
          <w:p w14:paraId="1EF7E832"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JDC</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279376A5" w14:textId="212672E3"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color w:val="000000"/>
                <w:sz w:val="24"/>
                <w:szCs w:val="24"/>
              </w:rPr>
              <w:t>Kuriamas kompleksinių paslaugų centr</w:t>
            </w:r>
            <w:r w:rsidR="002C42EF">
              <w:rPr>
                <w:rFonts w:ascii="Times New Roman" w:hAnsi="Times New Roman" w:cs="Times New Roman"/>
                <w:color w:val="000000"/>
                <w:sz w:val="24"/>
                <w:szCs w:val="24"/>
              </w:rPr>
              <w:t>as</w:t>
            </w:r>
            <w:r w:rsidRPr="004471CF">
              <w:rPr>
                <w:rFonts w:ascii="Times New Roman" w:hAnsi="Times New Roman" w:cs="Times New Roman"/>
                <w:color w:val="000000"/>
                <w:sz w:val="24"/>
                <w:szCs w:val="24"/>
              </w:rPr>
              <w:t xml:space="preserve"> „Harmonijos miestas“ vaikams, turintiems negalią, ir jų šeimos nariams Panevėžio mieste </w:t>
            </w:r>
          </w:p>
        </w:tc>
      </w:tr>
      <w:tr w:rsidR="00760766" w:rsidRPr="004471CF" w14:paraId="17ECBCA8" w14:textId="77777777" w:rsidTr="0035381A">
        <w:trPr>
          <w:trHeight w:val="700"/>
        </w:trPr>
        <w:tc>
          <w:tcPr>
            <w:tcW w:w="1701" w:type="dxa"/>
            <w:vMerge/>
            <w:tcBorders>
              <w:top w:val="single" w:sz="4" w:space="0" w:color="000000"/>
              <w:left w:val="single" w:sz="4" w:space="0" w:color="000000"/>
              <w:bottom w:val="single" w:sz="4" w:space="0" w:color="000000"/>
            </w:tcBorders>
            <w:shd w:val="clear" w:color="auto" w:fill="auto"/>
          </w:tcPr>
          <w:p w14:paraId="03C89704"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305" w:type="dxa"/>
            <w:tcBorders>
              <w:top w:val="single" w:sz="4" w:space="0" w:color="000000"/>
              <w:left w:val="single" w:sz="4" w:space="0" w:color="000000"/>
              <w:bottom w:val="single" w:sz="4" w:space="0" w:color="000000"/>
            </w:tcBorders>
            <w:shd w:val="clear" w:color="auto" w:fill="auto"/>
          </w:tcPr>
          <w:p w14:paraId="415633B1" w14:textId="04127460"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Užtikrinti socialinės priežiūros paslaugų įstaigų akreditavimą</w:t>
            </w:r>
            <w:r w:rsidR="0002310C">
              <w:rPr>
                <w:rFonts w:ascii="Times New Roman" w:hAnsi="Times New Roman" w:cs="Times New Roman"/>
                <w:sz w:val="24"/>
                <w:szCs w:val="24"/>
              </w:rPr>
              <w:t xml:space="preserve"> ir kontrol</w:t>
            </w:r>
            <w:r w:rsidR="002C42EF">
              <w:rPr>
                <w:rFonts w:ascii="Times New Roman" w:hAnsi="Times New Roman" w:cs="Times New Roman"/>
                <w:sz w:val="24"/>
                <w:szCs w:val="24"/>
              </w:rPr>
              <w:t>ę</w:t>
            </w:r>
          </w:p>
        </w:tc>
        <w:tc>
          <w:tcPr>
            <w:tcW w:w="1537" w:type="dxa"/>
            <w:tcBorders>
              <w:top w:val="single" w:sz="4" w:space="0" w:color="000000"/>
              <w:left w:val="single" w:sz="4" w:space="0" w:color="000000"/>
              <w:bottom w:val="single" w:sz="4" w:space="0" w:color="000000"/>
            </w:tcBorders>
            <w:shd w:val="clear" w:color="auto" w:fill="auto"/>
          </w:tcPr>
          <w:p w14:paraId="2309F2D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SVBL</w:t>
            </w:r>
          </w:p>
        </w:tc>
        <w:tc>
          <w:tcPr>
            <w:tcW w:w="1947" w:type="dxa"/>
            <w:tcBorders>
              <w:top w:val="single" w:sz="4" w:space="0" w:color="000000"/>
              <w:left w:val="single" w:sz="4" w:space="0" w:color="000000"/>
              <w:bottom w:val="single" w:sz="4" w:space="0" w:color="000000"/>
            </w:tcBorders>
            <w:shd w:val="clear" w:color="auto" w:fill="auto"/>
          </w:tcPr>
          <w:p w14:paraId="4FB58D93"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3052316" w14:textId="77777777" w:rsidR="00760766"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 xml:space="preserve">Akredituotų įstaigų dalis nuo gautų prašymų (proc.) – </w:t>
            </w:r>
            <w:r w:rsidR="0002310C">
              <w:rPr>
                <w:rFonts w:ascii="Times New Roman" w:hAnsi="Times New Roman" w:cs="Times New Roman"/>
                <w:color w:val="000000"/>
                <w:sz w:val="24"/>
                <w:szCs w:val="24"/>
              </w:rPr>
              <w:t>90</w:t>
            </w:r>
            <w:r w:rsidRPr="004471CF">
              <w:rPr>
                <w:rFonts w:ascii="Times New Roman" w:hAnsi="Times New Roman" w:cs="Times New Roman"/>
                <w:color w:val="000000"/>
                <w:sz w:val="24"/>
                <w:szCs w:val="24"/>
              </w:rPr>
              <w:t>.</w:t>
            </w:r>
          </w:p>
          <w:p w14:paraId="771FBEEF" w14:textId="3FC5A360" w:rsidR="0002310C" w:rsidRPr="004471CF" w:rsidRDefault="0002310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Atlikta kontrolė </w:t>
            </w:r>
            <w:r w:rsidR="002C42EF">
              <w:rPr>
                <w:rFonts w:ascii="Times New Roman" w:hAnsi="Times New Roman" w:cs="Times New Roman"/>
                <w:color w:val="000000"/>
                <w:sz w:val="24"/>
                <w:szCs w:val="24"/>
              </w:rPr>
              <w:t>–</w:t>
            </w:r>
            <w:r>
              <w:rPr>
                <w:rFonts w:ascii="Times New Roman" w:hAnsi="Times New Roman" w:cs="Times New Roman"/>
                <w:color w:val="000000"/>
                <w:sz w:val="24"/>
                <w:szCs w:val="24"/>
              </w:rPr>
              <w:t xml:space="preserve"> 100 (proc.)</w:t>
            </w:r>
            <w:r w:rsidR="002C42EF">
              <w:rPr>
                <w:rFonts w:ascii="Times New Roman" w:hAnsi="Times New Roman" w:cs="Times New Roman"/>
                <w:color w:val="000000"/>
                <w:sz w:val="24"/>
                <w:szCs w:val="24"/>
              </w:rPr>
              <w:t>.</w:t>
            </w:r>
          </w:p>
        </w:tc>
      </w:tr>
      <w:tr w:rsidR="00760766" w:rsidRPr="004471CF" w14:paraId="70D9F4AB" w14:textId="77777777" w:rsidTr="0035381A">
        <w:trPr>
          <w:trHeight w:val="700"/>
        </w:trPr>
        <w:tc>
          <w:tcPr>
            <w:tcW w:w="1701" w:type="dxa"/>
            <w:vMerge/>
            <w:tcBorders>
              <w:top w:val="single" w:sz="4" w:space="0" w:color="000000"/>
              <w:left w:val="single" w:sz="4" w:space="0" w:color="000000"/>
              <w:bottom w:val="single" w:sz="4" w:space="0" w:color="000000"/>
            </w:tcBorders>
            <w:shd w:val="clear" w:color="auto" w:fill="auto"/>
          </w:tcPr>
          <w:p w14:paraId="700E3DBD"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6D636B27"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Užtikrinti darbo su jaunimu formų įvairovę ir didinti paslaugų prieinamumą mažiau galimybių turinčiam jaunimui.</w:t>
            </w:r>
          </w:p>
        </w:tc>
        <w:tc>
          <w:tcPr>
            <w:tcW w:w="1537" w:type="dxa"/>
            <w:tcBorders>
              <w:top w:val="single" w:sz="4" w:space="0" w:color="000000"/>
              <w:left w:val="single" w:sz="4" w:space="0" w:color="000000"/>
              <w:bottom w:val="single" w:sz="4" w:space="0" w:color="000000"/>
            </w:tcBorders>
            <w:shd w:val="clear" w:color="auto" w:fill="auto"/>
          </w:tcPr>
          <w:p w14:paraId="1A129BCD"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tc>
        <w:tc>
          <w:tcPr>
            <w:tcW w:w="1947" w:type="dxa"/>
            <w:tcBorders>
              <w:top w:val="single" w:sz="4" w:space="0" w:color="000000"/>
              <w:left w:val="single" w:sz="4" w:space="0" w:color="000000"/>
              <w:bottom w:val="single" w:sz="4" w:space="0" w:color="000000"/>
            </w:tcBorders>
            <w:shd w:val="clear" w:color="auto" w:fill="auto"/>
          </w:tcPr>
          <w:p w14:paraId="56EFB8D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PMSA</w:t>
            </w:r>
          </w:p>
          <w:p w14:paraId="45935192"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Atviro jaunimo centras</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3FAD27BB" w14:textId="6007395D"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Įkurtas naujas </w:t>
            </w:r>
            <w:r w:rsidR="002C42EF" w:rsidRPr="004471CF">
              <w:rPr>
                <w:rFonts w:ascii="Times New Roman" w:hAnsi="Times New Roman" w:cs="Times New Roman"/>
                <w:sz w:val="24"/>
                <w:szCs w:val="24"/>
              </w:rPr>
              <w:t xml:space="preserve">Atviro </w:t>
            </w:r>
            <w:r w:rsidRPr="004471CF">
              <w:rPr>
                <w:rFonts w:ascii="Times New Roman" w:hAnsi="Times New Roman" w:cs="Times New Roman"/>
                <w:sz w:val="24"/>
                <w:szCs w:val="24"/>
              </w:rPr>
              <w:t xml:space="preserve">jaunimo centro padalinys – </w:t>
            </w:r>
            <w:r w:rsidR="002C42EF" w:rsidRPr="004471CF">
              <w:rPr>
                <w:rFonts w:ascii="Times New Roman" w:hAnsi="Times New Roman" w:cs="Times New Roman"/>
                <w:sz w:val="24"/>
                <w:szCs w:val="24"/>
              </w:rPr>
              <w:t xml:space="preserve">Atvira </w:t>
            </w:r>
            <w:r w:rsidRPr="004471CF">
              <w:rPr>
                <w:rFonts w:ascii="Times New Roman" w:hAnsi="Times New Roman" w:cs="Times New Roman"/>
                <w:sz w:val="24"/>
                <w:szCs w:val="24"/>
              </w:rPr>
              <w:t>jaunimo erdvė, 1 vnt.</w:t>
            </w:r>
          </w:p>
        </w:tc>
      </w:tr>
      <w:tr w:rsidR="00760766" w:rsidRPr="004471CF" w14:paraId="53DBD40F" w14:textId="77777777" w:rsidTr="0035381A">
        <w:trPr>
          <w:trHeight w:val="1084"/>
        </w:trPr>
        <w:tc>
          <w:tcPr>
            <w:tcW w:w="1701" w:type="dxa"/>
            <w:vMerge w:val="restart"/>
            <w:tcBorders>
              <w:top w:val="single" w:sz="4" w:space="0" w:color="000000"/>
              <w:left w:val="single" w:sz="4" w:space="0" w:color="000000"/>
              <w:bottom w:val="single" w:sz="4" w:space="0" w:color="000000"/>
            </w:tcBorders>
            <w:shd w:val="clear" w:color="auto" w:fill="auto"/>
          </w:tcPr>
          <w:p w14:paraId="748C25C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Užtikrinti kompleksinį paslaugų teikimą</w:t>
            </w:r>
          </w:p>
        </w:tc>
        <w:tc>
          <w:tcPr>
            <w:tcW w:w="3305" w:type="dxa"/>
            <w:tcBorders>
              <w:top w:val="single" w:sz="4" w:space="0" w:color="000000"/>
              <w:left w:val="single" w:sz="4" w:space="0" w:color="000000"/>
              <w:bottom w:val="single" w:sz="4" w:space="0" w:color="000000"/>
            </w:tcBorders>
            <w:shd w:val="clear" w:color="auto" w:fill="auto"/>
            <w:vAlign w:val="center"/>
          </w:tcPr>
          <w:p w14:paraId="3F912AAA"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Socialinių ir sveikatos priežiūros įstaigų bendradarbiavimo plėtra teikiant paslaugas kompleksiškai</w:t>
            </w:r>
          </w:p>
        </w:tc>
        <w:tc>
          <w:tcPr>
            <w:tcW w:w="1537" w:type="dxa"/>
            <w:tcBorders>
              <w:top w:val="single" w:sz="4" w:space="0" w:color="000000"/>
              <w:left w:val="single" w:sz="4" w:space="0" w:color="000000"/>
              <w:bottom w:val="single" w:sz="4" w:space="0" w:color="000000"/>
            </w:tcBorders>
            <w:shd w:val="clear" w:color="auto" w:fill="auto"/>
            <w:vAlign w:val="center"/>
          </w:tcPr>
          <w:p w14:paraId="3F1E959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tc>
        <w:tc>
          <w:tcPr>
            <w:tcW w:w="1947" w:type="dxa"/>
            <w:tcBorders>
              <w:top w:val="single" w:sz="4" w:space="0" w:color="000000"/>
              <w:left w:val="single" w:sz="4" w:space="0" w:color="000000"/>
              <w:bottom w:val="single" w:sz="4" w:space="0" w:color="000000"/>
            </w:tcBorders>
            <w:shd w:val="clear" w:color="auto" w:fill="auto"/>
          </w:tcPr>
          <w:p w14:paraId="135DE042"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w:t>
            </w:r>
          </w:p>
          <w:p w14:paraId="4E1CFF9C" w14:textId="2F00B71A" w:rsidR="00760766" w:rsidRPr="004471CF" w:rsidRDefault="00306178" w:rsidP="002C42EF">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PSPC</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4986CFB9" w14:textId="497D22FB"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Asmenų, gavusių kompleksines (socialines ir sveikatos) paslaugas, skaičius – 20</w:t>
            </w:r>
            <w:r w:rsidR="002C42EF">
              <w:rPr>
                <w:rFonts w:ascii="Times New Roman" w:hAnsi="Times New Roman" w:cs="Times New Roman"/>
                <w:color w:val="000000"/>
                <w:sz w:val="24"/>
                <w:szCs w:val="24"/>
              </w:rPr>
              <w:t>.</w:t>
            </w:r>
          </w:p>
        </w:tc>
      </w:tr>
      <w:tr w:rsidR="00760766" w:rsidRPr="004471CF" w14:paraId="3B080568" w14:textId="77777777" w:rsidTr="0035381A">
        <w:trPr>
          <w:trHeight w:val="700"/>
        </w:trPr>
        <w:tc>
          <w:tcPr>
            <w:tcW w:w="1701" w:type="dxa"/>
            <w:vMerge/>
            <w:tcBorders>
              <w:top w:val="single" w:sz="4" w:space="0" w:color="000000"/>
              <w:left w:val="single" w:sz="4" w:space="0" w:color="000000"/>
              <w:bottom w:val="single" w:sz="4" w:space="0" w:color="000000"/>
            </w:tcBorders>
            <w:shd w:val="clear" w:color="auto" w:fill="auto"/>
          </w:tcPr>
          <w:p w14:paraId="336313D9"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7AFD41D9"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Kompleksinių paslaugų šeimoms ir vaikams organizavimas ir teikimas</w:t>
            </w:r>
          </w:p>
        </w:tc>
        <w:tc>
          <w:tcPr>
            <w:tcW w:w="1537" w:type="dxa"/>
            <w:tcBorders>
              <w:top w:val="single" w:sz="4" w:space="0" w:color="000000"/>
              <w:left w:val="single" w:sz="4" w:space="0" w:color="000000"/>
              <w:bottom w:val="single" w:sz="4" w:space="0" w:color="000000"/>
            </w:tcBorders>
            <w:shd w:val="clear" w:color="auto" w:fill="auto"/>
          </w:tcPr>
          <w:p w14:paraId="60D40FC0"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ES lėšos </w:t>
            </w:r>
          </w:p>
        </w:tc>
        <w:tc>
          <w:tcPr>
            <w:tcW w:w="1947" w:type="dxa"/>
            <w:tcBorders>
              <w:top w:val="single" w:sz="4" w:space="0" w:color="000000"/>
              <w:left w:val="single" w:sz="4" w:space="0" w:color="000000"/>
              <w:bottom w:val="single" w:sz="4" w:space="0" w:color="000000"/>
            </w:tcBorders>
            <w:shd w:val="clear" w:color="auto" w:fill="auto"/>
          </w:tcPr>
          <w:p w14:paraId="426D2492"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w:t>
            </w:r>
          </w:p>
          <w:p w14:paraId="7020DD7D" w14:textId="77777777" w:rsidR="00760766" w:rsidRPr="004471CF" w:rsidRDefault="00760766">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37DDE631"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Šv. Juozapo globos namai</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56D4C14A"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Panevėžio bendruomeniniai šeimos namai, dalis suteiktų paslaugų nuo gautų prašymų (proc.) – 100.</w:t>
            </w:r>
          </w:p>
        </w:tc>
      </w:tr>
      <w:tr w:rsidR="00760766" w:rsidRPr="004471CF" w14:paraId="4F98373D" w14:textId="77777777" w:rsidTr="0035381A">
        <w:trPr>
          <w:trHeight w:val="700"/>
        </w:trPr>
        <w:tc>
          <w:tcPr>
            <w:tcW w:w="1701" w:type="dxa"/>
            <w:vMerge/>
            <w:tcBorders>
              <w:top w:val="single" w:sz="4" w:space="0" w:color="000000"/>
              <w:left w:val="single" w:sz="4" w:space="0" w:color="000000"/>
              <w:bottom w:val="single" w:sz="4" w:space="0" w:color="000000"/>
            </w:tcBorders>
            <w:shd w:val="clear" w:color="auto" w:fill="auto"/>
          </w:tcPr>
          <w:p w14:paraId="3DC4323C"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3305" w:type="dxa"/>
            <w:tcBorders>
              <w:top w:val="single" w:sz="4" w:space="0" w:color="000000"/>
              <w:left w:val="single" w:sz="4" w:space="0" w:color="000000"/>
              <w:bottom w:val="single" w:sz="4" w:space="0" w:color="000000"/>
            </w:tcBorders>
            <w:shd w:val="clear" w:color="auto" w:fill="auto"/>
          </w:tcPr>
          <w:p w14:paraId="2AC7FE44"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Vystyti socialinės paramos individualizuoto kompleksiškumo teikimo modelį</w:t>
            </w:r>
          </w:p>
        </w:tc>
        <w:tc>
          <w:tcPr>
            <w:tcW w:w="1537" w:type="dxa"/>
            <w:tcBorders>
              <w:top w:val="single" w:sz="4" w:space="0" w:color="000000"/>
              <w:left w:val="single" w:sz="4" w:space="0" w:color="000000"/>
              <w:bottom w:val="single" w:sz="4" w:space="0" w:color="000000"/>
            </w:tcBorders>
            <w:shd w:val="clear" w:color="auto" w:fill="auto"/>
            <w:vAlign w:val="center"/>
          </w:tcPr>
          <w:p w14:paraId="557241B5"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SVBL </w:t>
            </w:r>
          </w:p>
        </w:tc>
        <w:tc>
          <w:tcPr>
            <w:tcW w:w="1947" w:type="dxa"/>
            <w:tcBorders>
              <w:top w:val="single" w:sz="4" w:space="0" w:color="000000"/>
              <w:left w:val="single" w:sz="4" w:space="0" w:color="000000"/>
              <w:bottom w:val="single" w:sz="4" w:space="0" w:color="000000"/>
            </w:tcBorders>
            <w:shd w:val="clear" w:color="auto" w:fill="auto"/>
          </w:tcPr>
          <w:p w14:paraId="1B4F8FC7"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w:t>
            </w:r>
          </w:p>
          <w:p w14:paraId="564B82A9" w14:textId="77777777" w:rsidR="00760766" w:rsidRPr="004471CF" w:rsidRDefault="00760766">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29E05E2B"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PSPC</w:t>
            </w:r>
          </w:p>
          <w:p w14:paraId="1F896A1F" w14:textId="77777777" w:rsidR="00760766" w:rsidRPr="004471CF" w:rsidRDefault="00760766">
            <w:pPr>
              <w:pBdr>
                <w:top w:val="nil"/>
                <w:left w:val="nil"/>
                <w:bottom w:val="nil"/>
                <w:right w:val="nil"/>
                <w:between w:val="nil"/>
              </w:pBdr>
              <w:spacing w:after="0" w:line="240" w:lineRule="auto"/>
              <w:jc w:val="both"/>
              <w:rPr>
                <w:rFonts w:ascii="Times New Roman" w:hAnsi="Times New Roman" w:cs="Times New Roman"/>
                <w:color w:val="000000"/>
                <w:sz w:val="24"/>
                <w:szCs w:val="24"/>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5B8DA36"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Asmenų, patiriančių socialinės rizikos veiksnius, skaičius (asmenų skaičiaus pasikeitimas per laikotarpį), skaičius – 20.</w:t>
            </w:r>
          </w:p>
        </w:tc>
      </w:tr>
      <w:tr w:rsidR="00760766" w:rsidRPr="004471CF" w14:paraId="442D70A2" w14:textId="77777777" w:rsidTr="0035381A">
        <w:trPr>
          <w:trHeight w:val="700"/>
        </w:trPr>
        <w:tc>
          <w:tcPr>
            <w:tcW w:w="1701" w:type="dxa"/>
            <w:tcBorders>
              <w:top w:val="single" w:sz="4" w:space="0" w:color="000000"/>
              <w:left w:val="single" w:sz="4" w:space="0" w:color="000000"/>
              <w:bottom w:val="single" w:sz="4" w:space="0" w:color="000000"/>
            </w:tcBorders>
            <w:shd w:val="clear" w:color="auto" w:fill="auto"/>
          </w:tcPr>
          <w:p w14:paraId="1D8BEF1C" w14:textId="77777777" w:rsidR="00760766" w:rsidRPr="004471CF" w:rsidRDefault="00306178">
            <w:pPr>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Didinti informacijos apie socialines paslaugas prieinamumą </w:t>
            </w:r>
          </w:p>
        </w:tc>
        <w:tc>
          <w:tcPr>
            <w:tcW w:w="3305" w:type="dxa"/>
            <w:tcBorders>
              <w:top w:val="single" w:sz="4" w:space="0" w:color="000000"/>
              <w:left w:val="single" w:sz="4" w:space="0" w:color="000000"/>
              <w:bottom w:val="single" w:sz="4" w:space="0" w:color="000000"/>
            </w:tcBorders>
            <w:shd w:val="clear" w:color="auto" w:fill="auto"/>
            <w:vAlign w:val="center"/>
          </w:tcPr>
          <w:p w14:paraId="1C60D7BF" w14:textId="77777777" w:rsidR="00760766" w:rsidRPr="004471CF" w:rsidRDefault="000231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Prašymų dėl socialinių paslaugų priėmimas elektroninėmis priemonėmis</w:t>
            </w:r>
          </w:p>
        </w:tc>
        <w:tc>
          <w:tcPr>
            <w:tcW w:w="1537" w:type="dxa"/>
            <w:tcBorders>
              <w:top w:val="single" w:sz="4" w:space="0" w:color="000000"/>
              <w:left w:val="single" w:sz="4" w:space="0" w:color="000000"/>
              <w:bottom w:val="single" w:sz="4" w:space="0" w:color="000000"/>
            </w:tcBorders>
            <w:shd w:val="clear" w:color="auto" w:fill="auto"/>
            <w:vAlign w:val="center"/>
          </w:tcPr>
          <w:p w14:paraId="4A41744E"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 xml:space="preserve">SVBL </w:t>
            </w:r>
          </w:p>
          <w:p w14:paraId="4C17BDD6"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ES lėšos</w:t>
            </w:r>
          </w:p>
          <w:p w14:paraId="45DA8AFE" w14:textId="77777777" w:rsidR="00760766" w:rsidRPr="004471CF" w:rsidRDefault="00760766">
            <w:pPr>
              <w:spacing w:after="0" w:line="240" w:lineRule="auto"/>
              <w:jc w:val="both"/>
              <w:rPr>
                <w:rFonts w:ascii="Times New Roman" w:hAnsi="Times New Roman" w:cs="Times New Roman"/>
                <w:sz w:val="24"/>
                <w:szCs w:val="24"/>
              </w:rPr>
            </w:pPr>
          </w:p>
        </w:tc>
        <w:tc>
          <w:tcPr>
            <w:tcW w:w="1947" w:type="dxa"/>
            <w:tcBorders>
              <w:top w:val="single" w:sz="4" w:space="0" w:color="000000"/>
              <w:left w:val="single" w:sz="4" w:space="0" w:color="000000"/>
              <w:bottom w:val="single" w:sz="4" w:space="0" w:color="000000"/>
            </w:tcBorders>
            <w:shd w:val="clear" w:color="auto" w:fill="auto"/>
          </w:tcPr>
          <w:p w14:paraId="6C12FA5A"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w:t>
            </w: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2F1B44DC" w14:textId="77777777" w:rsidR="00760766" w:rsidRPr="004471CF" w:rsidRDefault="0002310C">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Prašymai priimami elektroniniu būdu, pagal socialinių paslaugų rūšis</w:t>
            </w:r>
            <w:r w:rsidR="00306178" w:rsidRPr="004471CF">
              <w:rPr>
                <w:rFonts w:ascii="Times New Roman" w:hAnsi="Times New Roman" w:cs="Times New Roman"/>
                <w:color w:val="000000"/>
                <w:sz w:val="24"/>
                <w:szCs w:val="24"/>
              </w:rPr>
              <w:t xml:space="preserve"> (vnt.) – 1</w:t>
            </w:r>
            <w:r>
              <w:rPr>
                <w:rFonts w:ascii="Times New Roman" w:hAnsi="Times New Roman" w:cs="Times New Roman"/>
                <w:color w:val="000000"/>
                <w:sz w:val="24"/>
                <w:szCs w:val="24"/>
              </w:rPr>
              <w:t>0</w:t>
            </w:r>
            <w:r w:rsidR="00306178" w:rsidRPr="004471CF">
              <w:rPr>
                <w:rFonts w:ascii="Times New Roman" w:hAnsi="Times New Roman" w:cs="Times New Roman"/>
                <w:color w:val="000000"/>
                <w:sz w:val="24"/>
                <w:szCs w:val="24"/>
              </w:rPr>
              <w:t>.</w:t>
            </w:r>
          </w:p>
        </w:tc>
      </w:tr>
    </w:tbl>
    <w:p w14:paraId="1E46BFFC"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*Trumpinių reikšmės:</w:t>
      </w:r>
    </w:p>
    <w:p w14:paraId="1B3FE4D1"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SVBL – Savivaldybės ir (ar) Valstybės biudžeto lėšos;</w:t>
      </w:r>
    </w:p>
    <w:p w14:paraId="7D39D73A"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PMSA – Panevėžio miesto savivaldybės administracija;</w:t>
      </w:r>
    </w:p>
    <w:p w14:paraId="2F02B9D7"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PSPC – Panevėžio socialinių paslaugų centras;</w:t>
      </w:r>
    </w:p>
    <w:p w14:paraId="16A04AFE"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JDC – Jaunuolių dienos centras;</w:t>
      </w:r>
    </w:p>
    <w:p w14:paraId="1E69BC9B"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PSMDC – Panevėžio specialioji mokykla-daugiafunkcis centras;</w:t>
      </w:r>
    </w:p>
    <w:p w14:paraId="597540FA" w14:textId="77777777" w:rsidR="00760766" w:rsidRPr="004471CF" w:rsidRDefault="00306178">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471CF">
        <w:rPr>
          <w:rFonts w:ascii="Times New Roman" w:hAnsi="Times New Roman" w:cs="Times New Roman"/>
          <w:color w:val="000000"/>
          <w:sz w:val="24"/>
          <w:szCs w:val="24"/>
        </w:rPr>
        <w:t>ES – Europos Sąjungos lėšos.</w:t>
      </w:r>
    </w:p>
    <w:p w14:paraId="024A9948" w14:textId="77777777" w:rsidR="00760766" w:rsidRPr="004471CF" w:rsidRDefault="00760766">
      <w:pPr>
        <w:pBdr>
          <w:top w:val="nil"/>
          <w:left w:val="nil"/>
          <w:bottom w:val="nil"/>
          <w:right w:val="nil"/>
          <w:between w:val="nil"/>
        </w:pBdr>
        <w:spacing w:after="0" w:line="240" w:lineRule="auto"/>
        <w:jc w:val="both"/>
        <w:rPr>
          <w:rFonts w:ascii="Times New Roman" w:hAnsi="Times New Roman" w:cs="Times New Roman"/>
          <w:sz w:val="24"/>
          <w:szCs w:val="24"/>
        </w:rPr>
      </w:pPr>
    </w:p>
    <w:p w14:paraId="02E70633" w14:textId="77777777" w:rsidR="00760766" w:rsidRPr="004471CF" w:rsidRDefault="00306178">
      <w:pPr>
        <w:widowControl w:val="0"/>
        <w:shd w:val="clear" w:color="auto" w:fill="FFFFFF"/>
        <w:tabs>
          <w:tab w:val="left" w:pos="3946"/>
        </w:tabs>
        <w:spacing w:after="0" w:line="240" w:lineRule="auto"/>
        <w:ind w:firstLine="851"/>
        <w:jc w:val="both"/>
        <w:rPr>
          <w:rFonts w:ascii="Times New Roman" w:hAnsi="Times New Roman" w:cs="Times New Roman"/>
          <w:b/>
          <w:sz w:val="24"/>
          <w:szCs w:val="24"/>
        </w:rPr>
      </w:pPr>
      <w:r w:rsidRPr="004471CF">
        <w:rPr>
          <w:rFonts w:ascii="Times New Roman" w:hAnsi="Times New Roman" w:cs="Times New Roman"/>
          <w:b/>
          <w:sz w:val="24"/>
          <w:szCs w:val="24"/>
        </w:rPr>
        <w:t>11. Regioninių socialinių paslaugų poreikis 2022 m.</w:t>
      </w:r>
    </w:p>
    <w:p w14:paraId="73E577FE" w14:textId="77777777" w:rsidR="00760766" w:rsidRPr="004471CF" w:rsidRDefault="00760766">
      <w:pPr>
        <w:widowControl w:val="0"/>
        <w:shd w:val="clear" w:color="auto" w:fill="FFFFFF"/>
        <w:tabs>
          <w:tab w:val="left" w:pos="3946"/>
        </w:tabs>
        <w:spacing w:after="0" w:line="240" w:lineRule="auto"/>
        <w:ind w:firstLine="851"/>
        <w:jc w:val="both"/>
        <w:rPr>
          <w:rFonts w:ascii="Times New Roman" w:hAnsi="Times New Roman" w:cs="Times New Roman"/>
          <w:b/>
          <w:sz w:val="24"/>
          <w:szCs w:val="24"/>
        </w:rPr>
      </w:pPr>
    </w:p>
    <w:p w14:paraId="45393538" w14:textId="77777777" w:rsidR="00760766" w:rsidRPr="004471CF" w:rsidRDefault="00306178">
      <w:pPr>
        <w:widowControl w:val="0"/>
        <w:shd w:val="clear" w:color="auto" w:fill="FFFFFF"/>
        <w:tabs>
          <w:tab w:val="left" w:pos="3946"/>
        </w:tabs>
        <w:spacing w:after="0" w:line="240" w:lineRule="auto"/>
        <w:ind w:firstLine="851"/>
        <w:jc w:val="both"/>
        <w:rPr>
          <w:rFonts w:ascii="Times New Roman" w:hAnsi="Times New Roman" w:cs="Times New Roman"/>
          <w:color w:val="70AD47"/>
          <w:sz w:val="24"/>
          <w:szCs w:val="24"/>
        </w:rPr>
      </w:pPr>
      <w:r w:rsidRPr="004471CF">
        <w:rPr>
          <w:rFonts w:ascii="Times New Roman" w:hAnsi="Times New Roman" w:cs="Times New Roman"/>
          <w:sz w:val="24"/>
          <w:szCs w:val="24"/>
        </w:rPr>
        <w:t>Regioninių paslaugų poreikis nurodomas 17 lentelėje.</w:t>
      </w:r>
      <w:r w:rsidRPr="004471CF">
        <w:rPr>
          <w:rFonts w:ascii="Times New Roman" w:hAnsi="Times New Roman" w:cs="Times New Roman"/>
          <w:sz w:val="24"/>
          <w:szCs w:val="24"/>
        </w:rPr>
        <w:tab/>
      </w:r>
    </w:p>
    <w:p w14:paraId="3EBB718C" w14:textId="77777777" w:rsidR="00760766" w:rsidRPr="004471CF" w:rsidRDefault="00306178">
      <w:pPr>
        <w:widowControl w:val="0"/>
        <w:shd w:val="clear" w:color="auto" w:fill="FFFFFF"/>
        <w:tabs>
          <w:tab w:val="left" w:pos="3946"/>
        </w:tabs>
        <w:spacing w:after="0" w:line="240" w:lineRule="auto"/>
        <w:ind w:firstLine="851"/>
        <w:jc w:val="right"/>
        <w:rPr>
          <w:rFonts w:ascii="Times New Roman" w:hAnsi="Times New Roman" w:cs="Times New Roman"/>
          <w:sz w:val="24"/>
          <w:szCs w:val="24"/>
        </w:rPr>
      </w:pPr>
      <w:r w:rsidRPr="004471CF">
        <w:rPr>
          <w:rFonts w:ascii="Times New Roman" w:hAnsi="Times New Roman" w:cs="Times New Roman"/>
          <w:sz w:val="24"/>
          <w:szCs w:val="24"/>
        </w:rPr>
        <w:t>17 lentelė</w:t>
      </w:r>
    </w:p>
    <w:tbl>
      <w:tblPr>
        <w:tblStyle w:val="aff6"/>
        <w:tblW w:w="10107"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
        <w:gridCol w:w="4470"/>
        <w:gridCol w:w="3543"/>
        <w:gridCol w:w="1614"/>
      </w:tblGrid>
      <w:tr w:rsidR="00760766" w:rsidRPr="004471CF" w14:paraId="0A9B664A" w14:textId="77777777" w:rsidTr="0002310C">
        <w:trPr>
          <w:cantSplit/>
          <w:trHeight w:val="23"/>
        </w:trPr>
        <w:tc>
          <w:tcPr>
            <w:tcW w:w="480" w:type="dxa"/>
            <w:shd w:val="clear" w:color="auto" w:fill="FFFFFF"/>
          </w:tcPr>
          <w:p w14:paraId="37FFD749" w14:textId="77777777" w:rsidR="00760766" w:rsidRPr="004471CF" w:rsidRDefault="00306178">
            <w:pPr>
              <w:widowControl w:val="0"/>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Eil. Nr.</w:t>
            </w:r>
          </w:p>
        </w:tc>
        <w:tc>
          <w:tcPr>
            <w:tcW w:w="4470" w:type="dxa"/>
            <w:shd w:val="clear" w:color="auto" w:fill="FFFFFF"/>
          </w:tcPr>
          <w:p w14:paraId="6CF2D3AC" w14:textId="77777777" w:rsidR="00760766" w:rsidRPr="004471CF" w:rsidRDefault="00306178">
            <w:pPr>
              <w:widowControl w:val="0"/>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Socialinių paslaugų rūšys pagal žmonių socialines grupes</w:t>
            </w:r>
          </w:p>
        </w:tc>
        <w:tc>
          <w:tcPr>
            <w:tcW w:w="3543" w:type="dxa"/>
            <w:shd w:val="clear" w:color="auto" w:fill="FFFFFF"/>
          </w:tcPr>
          <w:p w14:paraId="3AAF6A9E" w14:textId="77777777" w:rsidR="00760766" w:rsidRPr="004471CF" w:rsidRDefault="00306178">
            <w:pPr>
              <w:widowControl w:val="0"/>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Socialinės globos įstaiga</w:t>
            </w:r>
          </w:p>
        </w:tc>
        <w:tc>
          <w:tcPr>
            <w:tcW w:w="1614" w:type="dxa"/>
            <w:shd w:val="clear" w:color="auto" w:fill="FFFFFF"/>
          </w:tcPr>
          <w:p w14:paraId="7699F00F" w14:textId="77777777" w:rsidR="00760766" w:rsidRPr="004471CF" w:rsidRDefault="00306178">
            <w:pPr>
              <w:widowControl w:val="0"/>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Mastas (vietų sk.)</w:t>
            </w:r>
          </w:p>
        </w:tc>
      </w:tr>
      <w:tr w:rsidR="00760766" w:rsidRPr="004471CF" w14:paraId="5315FA0B" w14:textId="77777777" w:rsidTr="0002310C">
        <w:trPr>
          <w:cantSplit/>
          <w:trHeight w:val="23"/>
        </w:trPr>
        <w:tc>
          <w:tcPr>
            <w:tcW w:w="480" w:type="dxa"/>
            <w:shd w:val="clear" w:color="auto" w:fill="FFFFFF"/>
          </w:tcPr>
          <w:p w14:paraId="06AFDBA9" w14:textId="77777777" w:rsidR="00760766" w:rsidRPr="004471CF" w:rsidRDefault="00306178">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i/>
                <w:sz w:val="24"/>
                <w:szCs w:val="24"/>
              </w:rPr>
              <w:t>1</w:t>
            </w:r>
          </w:p>
        </w:tc>
        <w:tc>
          <w:tcPr>
            <w:tcW w:w="4470" w:type="dxa"/>
            <w:shd w:val="clear" w:color="auto" w:fill="FFFFFF"/>
          </w:tcPr>
          <w:p w14:paraId="238A8D68" w14:textId="77777777" w:rsidR="00760766" w:rsidRPr="004471CF" w:rsidRDefault="00306178">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i/>
                <w:sz w:val="24"/>
                <w:szCs w:val="24"/>
              </w:rPr>
              <w:t>2</w:t>
            </w:r>
          </w:p>
        </w:tc>
        <w:tc>
          <w:tcPr>
            <w:tcW w:w="3543" w:type="dxa"/>
            <w:shd w:val="clear" w:color="auto" w:fill="FFFFFF"/>
          </w:tcPr>
          <w:p w14:paraId="155F8C4D" w14:textId="77777777" w:rsidR="00760766" w:rsidRPr="004471CF" w:rsidRDefault="00306178">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i/>
                <w:sz w:val="24"/>
                <w:szCs w:val="24"/>
              </w:rPr>
              <w:t>3</w:t>
            </w:r>
          </w:p>
        </w:tc>
        <w:tc>
          <w:tcPr>
            <w:tcW w:w="1614" w:type="dxa"/>
            <w:shd w:val="clear" w:color="auto" w:fill="FFFFFF"/>
          </w:tcPr>
          <w:p w14:paraId="0D961E52" w14:textId="77777777" w:rsidR="00760766" w:rsidRPr="004471CF" w:rsidRDefault="00306178">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i/>
                <w:sz w:val="24"/>
                <w:szCs w:val="24"/>
              </w:rPr>
              <w:t>4</w:t>
            </w:r>
          </w:p>
        </w:tc>
      </w:tr>
      <w:tr w:rsidR="0002310C" w:rsidRPr="004471CF" w14:paraId="112CBE98" w14:textId="77777777" w:rsidTr="0002310C">
        <w:trPr>
          <w:cantSplit/>
          <w:trHeight w:val="70"/>
        </w:trPr>
        <w:tc>
          <w:tcPr>
            <w:tcW w:w="480" w:type="dxa"/>
            <w:vMerge w:val="restart"/>
            <w:shd w:val="clear" w:color="auto" w:fill="FFFFFF"/>
          </w:tcPr>
          <w:p w14:paraId="0D265210" w14:textId="77777777" w:rsidR="0002310C" w:rsidRPr="004471CF" w:rsidRDefault="0002310C">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1.</w:t>
            </w:r>
          </w:p>
        </w:tc>
        <w:tc>
          <w:tcPr>
            <w:tcW w:w="4470" w:type="dxa"/>
            <w:vMerge w:val="restart"/>
            <w:shd w:val="clear" w:color="auto" w:fill="FFFFFF"/>
          </w:tcPr>
          <w:p w14:paraId="1226F007" w14:textId="19F45475" w:rsidR="0002310C" w:rsidRPr="004471CF" w:rsidRDefault="0002310C">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Ilgalaikė socialinė globa senyvo amžiaus asmenims ir suaugusiems asmenims</w:t>
            </w:r>
            <w:r w:rsidR="002C42EF">
              <w:rPr>
                <w:rFonts w:ascii="Times New Roman" w:hAnsi="Times New Roman" w:cs="Times New Roman"/>
                <w:sz w:val="24"/>
                <w:szCs w:val="24"/>
              </w:rPr>
              <w:t>, turintiems</w:t>
            </w:r>
            <w:r w:rsidRPr="004471CF">
              <w:rPr>
                <w:rFonts w:ascii="Times New Roman" w:hAnsi="Times New Roman" w:cs="Times New Roman"/>
                <w:sz w:val="24"/>
                <w:szCs w:val="24"/>
              </w:rPr>
              <w:t xml:space="preserve"> negali</w:t>
            </w:r>
            <w:r w:rsidR="002C42EF">
              <w:rPr>
                <w:rFonts w:ascii="Times New Roman" w:hAnsi="Times New Roman" w:cs="Times New Roman"/>
                <w:sz w:val="24"/>
                <w:szCs w:val="24"/>
              </w:rPr>
              <w:t>ą</w:t>
            </w:r>
          </w:p>
        </w:tc>
        <w:tc>
          <w:tcPr>
            <w:tcW w:w="3543" w:type="dxa"/>
            <w:shd w:val="clear" w:color="auto" w:fill="FFFFFF"/>
          </w:tcPr>
          <w:p w14:paraId="7AD30991" w14:textId="77777777" w:rsidR="0002310C" w:rsidRPr="004471CF" w:rsidRDefault="0002310C">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Kupiškio socialinės globos namai</w:t>
            </w:r>
          </w:p>
        </w:tc>
        <w:tc>
          <w:tcPr>
            <w:tcW w:w="1614" w:type="dxa"/>
            <w:shd w:val="clear" w:color="auto" w:fill="FFFFFF"/>
          </w:tcPr>
          <w:p w14:paraId="0D22F564" w14:textId="2370CA12" w:rsidR="0002310C" w:rsidRPr="004471CF" w:rsidRDefault="0002310C" w:rsidP="001E553C">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r>
      <w:tr w:rsidR="0002310C" w:rsidRPr="004471CF" w14:paraId="075D8366" w14:textId="77777777" w:rsidTr="0002310C">
        <w:trPr>
          <w:cantSplit/>
          <w:trHeight w:val="375"/>
        </w:trPr>
        <w:tc>
          <w:tcPr>
            <w:tcW w:w="480" w:type="dxa"/>
            <w:vMerge/>
            <w:shd w:val="clear" w:color="auto" w:fill="FFFFFF"/>
          </w:tcPr>
          <w:p w14:paraId="7C9888B5"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4470" w:type="dxa"/>
            <w:vMerge/>
            <w:shd w:val="clear" w:color="auto" w:fill="FFFFFF"/>
          </w:tcPr>
          <w:p w14:paraId="02C19081"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543" w:type="dxa"/>
            <w:shd w:val="clear" w:color="auto" w:fill="FFFFFF"/>
          </w:tcPr>
          <w:p w14:paraId="56D14502" w14:textId="77777777" w:rsidR="0002310C" w:rsidRPr="004471CF" w:rsidRDefault="0002310C">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Lavėnų socialinės globos namai</w:t>
            </w:r>
          </w:p>
        </w:tc>
        <w:tc>
          <w:tcPr>
            <w:tcW w:w="1614" w:type="dxa"/>
            <w:shd w:val="clear" w:color="auto" w:fill="FFFFFF"/>
          </w:tcPr>
          <w:p w14:paraId="355134A6" w14:textId="77777777" w:rsidR="0002310C" w:rsidRPr="004471CF" w:rsidRDefault="0002310C">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6</w:t>
            </w:r>
          </w:p>
        </w:tc>
      </w:tr>
      <w:tr w:rsidR="0002310C" w:rsidRPr="004471CF" w14:paraId="5AB53BA8" w14:textId="77777777" w:rsidTr="0002310C">
        <w:trPr>
          <w:cantSplit/>
          <w:trHeight w:val="405"/>
        </w:trPr>
        <w:tc>
          <w:tcPr>
            <w:tcW w:w="480" w:type="dxa"/>
            <w:vMerge/>
            <w:shd w:val="clear" w:color="auto" w:fill="FFFFFF"/>
          </w:tcPr>
          <w:p w14:paraId="29869149"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4470" w:type="dxa"/>
            <w:vMerge/>
            <w:shd w:val="clear" w:color="auto" w:fill="FFFFFF"/>
          </w:tcPr>
          <w:p w14:paraId="2A805DF6"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543" w:type="dxa"/>
            <w:shd w:val="clear" w:color="auto" w:fill="FFFFFF"/>
          </w:tcPr>
          <w:p w14:paraId="19A161F0" w14:textId="77777777" w:rsidR="0002310C" w:rsidRPr="004471CF" w:rsidRDefault="0002310C">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Jasiuliškių socialinės globos namai</w:t>
            </w:r>
          </w:p>
        </w:tc>
        <w:tc>
          <w:tcPr>
            <w:tcW w:w="1614" w:type="dxa"/>
            <w:shd w:val="clear" w:color="auto" w:fill="FFFFFF"/>
          </w:tcPr>
          <w:p w14:paraId="5F36F72C" w14:textId="77777777" w:rsidR="0002310C" w:rsidRPr="004471CF" w:rsidRDefault="0002310C">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w:t>
            </w:r>
          </w:p>
        </w:tc>
      </w:tr>
      <w:tr w:rsidR="0002310C" w:rsidRPr="004471CF" w14:paraId="5BC991B6" w14:textId="77777777" w:rsidTr="0002310C">
        <w:trPr>
          <w:cantSplit/>
          <w:trHeight w:val="360"/>
        </w:trPr>
        <w:tc>
          <w:tcPr>
            <w:tcW w:w="480" w:type="dxa"/>
            <w:vMerge/>
            <w:shd w:val="clear" w:color="auto" w:fill="FFFFFF"/>
          </w:tcPr>
          <w:p w14:paraId="75BE92B7"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4470" w:type="dxa"/>
            <w:vMerge/>
            <w:shd w:val="clear" w:color="auto" w:fill="FFFFFF"/>
          </w:tcPr>
          <w:p w14:paraId="2B0F6BE5"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543" w:type="dxa"/>
            <w:shd w:val="clear" w:color="auto" w:fill="FFFFFF"/>
          </w:tcPr>
          <w:p w14:paraId="09AAFBF3" w14:textId="77777777" w:rsidR="0002310C" w:rsidRPr="004471CF" w:rsidRDefault="0002310C">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Utenos socialinės globos namai</w:t>
            </w:r>
          </w:p>
        </w:tc>
        <w:tc>
          <w:tcPr>
            <w:tcW w:w="1614" w:type="dxa"/>
            <w:shd w:val="clear" w:color="auto" w:fill="FFFFFF"/>
          </w:tcPr>
          <w:p w14:paraId="7F903EE3" w14:textId="77777777" w:rsidR="0002310C" w:rsidRPr="004471CF" w:rsidRDefault="0002310C">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r>
      <w:tr w:rsidR="0002310C" w:rsidRPr="004471CF" w14:paraId="203131C3" w14:textId="77777777" w:rsidTr="0002310C">
        <w:trPr>
          <w:cantSplit/>
          <w:trHeight w:val="254"/>
        </w:trPr>
        <w:tc>
          <w:tcPr>
            <w:tcW w:w="480" w:type="dxa"/>
            <w:vMerge/>
            <w:shd w:val="clear" w:color="auto" w:fill="FFFFFF"/>
          </w:tcPr>
          <w:p w14:paraId="5EE7C7B6"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4470" w:type="dxa"/>
            <w:vMerge/>
            <w:shd w:val="clear" w:color="auto" w:fill="FFFFFF"/>
          </w:tcPr>
          <w:p w14:paraId="7CE56DBA"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543" w:type="dxa"/>
            <w:shd w:val="clear" w:color="auto" w:fill="FFFFFF"/>
          </w:tcPr>
          <w:p w14:paraId="08AF65E5" w14:textId="77777777" w:rsidR="0002310C" w:rsidRPr="004471CF" w:rsidRDefault="0002310C">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Jotainių socialinės globos namai</w:t>
            </w:r>
          </w:p>
        </w:tc>
        <w:tc>
          <w:tcPr>
            <w:tcW w:w="1614" w:type="dxa"/>
            <w:shd w:val="clear" w:color="auto" w:fill="FFFFFF"/>
          </w:tcPr>
          <w:p w14:paraId="4BE4B644" w14:textId="77777777" w:rsidR="0002310C" w:rsidRPr="004471CF" w:rsidRDefault="0002310C">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r>
      <w:tr w:rsidR="0002310C" w:rsidRPr="004471CF" w14:paraId="6740B72E" w14:textId="77777777" w:rsidTr="0002310C">
        <w:trPr>
          <w:cantSplit/>
          <w:trHeight w:val="406"/>
        </w:trPr>
        <w:tc>
          <w:tcPr>
            <w:tcW w:w="480" w:type="dxa"/>
            <w:vMerge/>
            <w:shd w:val="clear" w:color="auto" w:fill="FFFFFF"/>
          </w:tcPr>
          <w:p w14:paraId="1A4EBE43"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4470" w:type="dxa"/>
            <w:vMerge/>
            <w:shd w:val="clear" w:color="auto" w:fill="FFFFFF"/>
          </w:tcPr>
          <w:p w14:paraId="59E5E190"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543" w:type="dxa"/>
            <w:shd w:val="clear" w:color="auto" w:fill="FFFFFF"/>
          </w:tcPr>
          <w:p w14:paraId="630B2741" w14:textId="77777777" w:rsidR="0002310C" w:rsidRPr="004471CF" w:rsidRDefault="0002310C">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Linkuvos  socialinės globos namai</w:t>
            </w:r>
          </w:p>
        </w:tc>
        <w:tc>
          <w:tcPr>
            <w:tcW w:w="1614" w:type="dxa"/>
            <w:shd w:val="clear" w:color="auto" w:fill="FFFFFF"/>
          </w:tcPr>
          <w:p w14:paraId="3DEDCF91" w14:textId="77777777" w:rsidR="0002310C" w:rsidRPr="004471CF" w:rsidRDefault="0002310C">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r>
      <w:tr w:rsidR="0002310C" w:rsidRPr="004471CF" w14:paraId="7F7CA09A" w14:textId="77777777" w:rsidTr="0002310C">
        <w:trPr>
          <w:cantSplit/>
          <w:trHeight w:val="406"/>
        </w:trPr>
        <w:tc>
          <w:tcPr>
            <w:tcW w:w="480" w:type="dxa"/>
            <w:vMerge/>
            <w:shd w:val="clear" w:color="auto" w:fill="FFFFFF"/>
          </w:tcPr>
          <w:p w14:paraId="38C040D2"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4470" w:type="dxa"/>
            <w:vMerge/>
            <w:shd w:val="clear" w:color="auto" w:fill="FFFFFF"/>
          </w:tcPr>
          <w:p w14:paraId="42837B5A"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543" w:type="dxa"/>
            <w:shd w:val="clear" w:color="auto" w:fill="FFFFFF"/>
          </w:tcPr>
          <w:p w14:paraId="491FF4FA" w14:textId="77777777" w:rsidR="0002310C" w:rsidRPr="004471CF" w:rsidRDefault="0002310C">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Prūdiškių socialinės globos namai</w:t>
            </w:r>
          </w:p>
        </w:tc>
        <w:tc>
          <w:tcPr>
            <w:tcW w:w="1614" w:type="dxa"/>
            <w:shd w:val="clear" w:color="auto" w:fill="FFFFFF"/>
          </w:tcPr>
          <w:p w14:paraId="6A05E705" w14:textId="77777777" w:rsidR="0002310C" w:rsidRPr="004471CF" w:rsidRDefault="0002310C">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w:t>
            </w:r>
          </w:p>
        </w:tc>
      </w:tr>
      <w:tr w:rsidR="0002310C" w:rsidRPr="004471CF" w14:paraId="15D05ABC" w14:textId="77777777" w:rsidTr="0002310C">
        <w:trPr>
          <w:cantSplit/>
          <w:trHeight w:val="406"/>
        </w:trPr>
        <w:tc>
          <w:tcPr>
            <w:tcW w:w="480" w:type="dxa"/>
            <w:vMerge/>
            <w:shd w:val="clear" w:color="auto" w:fill="FFFFFF"/>
          </w:tcPr>
          <w:p w14:paraId="6B2A2276"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4470" w:type="dxa"/>
            <w:vMerge/>
            <w:shd w:val="clear" w:color="auto" w:fill="FFFFFF"/>
          </w:tcPr>
          <w:p w14:paraId="4A790612"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543" w:type="dxa"/>
            <w:shd w:val="clear" w:color="auto" w:fill="FFFFFF"/>
          </w:tcPr>
          <w:p w14:paraId="1FEACE76" w14:textId="77777777" w:rsidR="0002310C" w:rsidRPr="004471CF" w:rsidRDefault="0002310C">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 xml:space="preserve"> VšĮ Antavilių pensionatas</w:t>
            </w:r>
          </w:p>
        </w:tc>
        <w:tc>
          <w:tcPr>
            <w:tcW w:w="1614" w:type="dxa"/>
            <w:shd w:val="clear" w:color="auto" w:fill="FFFFFF"/>
          </w:tcPr>
          <w:p w14:paraId="0DFF4A41" w14:textId="77777777" w:rsidR="0002310C" w:rsidRPr="004471CF" w:rsidRDefault="0002310C">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r>
      <w:tr w:rsidR="0002310C" w:rsidRPr="004471CF" w14:paraId="23E4D7A6" w14:textId="77777777" w:rsidTr="0002310C">
        <w:trPr>
          <w:cantSplit/>
          <w:trHeight w:val="406"/>
        </w:trPr>
        <w:tc>
          <w:tcPr>
            <w:tcW w:w="480" w:type="dxa"/>
            <w:vMerge/>
            <w:shd w:val="clear" w:color="auto" w:fill="FFFFFF"/>
          </w:tcPr>
          <w:p w14:paraId="75359DD5"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color w:val="000000"/>
                <w:sz w:val="24"/>
                <w:szCs w:val="24"/>
              </w:rPr>
            </w:pPr>
          </w:p>
        </w:tc>
        <w:tc>
          <w:tcPr>
            <w:tcW w:w="4470" w:type="dxa"/>
            <w:vMerge/>
            <w:shd w:val="clear" w:color="auto" w:fill="FFFFFF"/>
          </w:tcPr>
          <w:p w14:paraId="24F4F5C8" w14:textId="77777777" w:rsidR="0002310C" w:rsidRPr="004471CF" w:rsidRDefault="0002310C">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3543" w:type="dxa"/>
            <w:shd w:val="clear" w:color="auto" w:fill="FFFFFF"/>
          </w:tcPr>
          <w:p w14:paraId="6485C7CE" w14:textId="77777777" w:rsidR="0002310C" w:rsidRPr="004471CF" w:rsidRDefault="0002310C">
            <w:pPr>
              <w:widowControl w:val="0"/>
              <w:shd w:val="clear" w:color="auto" w:fill="FFFFFF"/>
              <w:spacing w:after="0" w:line="240" w:lineRule="auto"/>
              <w:jc w:val="both"/>
              <w:rPr>
                <w:rFonts w:ascii="Times New Roman" w:hAnsi="Times New Roman" w:cs="Times New Roman"/>
                <w:sz w:val="24"/>
                <w:szCs w:val="24"/>
              </w:rPr>
            </w:pPr>
            <w:r w:rsidRPr="004471CF">
              <w:rPr>
                <w:rFonts w:ascii="Times New Roman" w:hAnsi="Times New Roman" w:cs="Times New Roman"/>
                <w:sz w:val="24"/>
                <w:szCs w:val="24"/>
              </w:rPr>
              <w:t>VšĮ Lietuvos reabilitacijos ir slaugos centras</w:t>
            </w:r>
          </w:p>
        </w:tc>
        <w:tc>
          <w:tcPr>
            <w:tcW w:w="1614" w:type="dxa"/>
            <w:shd w:val="clear" w:color="auto" w:fill="FFFFFF"/>
          </w:tcPr>
          <w:p w14:paraId="7B4F14FB" w14:textId="77777777" w:rsidR="0002310C" w:rsidRPr="004471CF" w:rsidRDefault="0002310C">
            <w:pPr>
              <w:widowControl w:val="0"/>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r>
    </w:tbl>
    <w:p w14:paraId="1D31B587" w14:textId="77777777" w:rsidR="00760766" w:rsidRPr="004471CF" w:rsidRDefault="00760766">
      <w:pPr>
        <w:widowControl w:val="0"/>
        <w:shd w:val="clear" w:color="auto" w:fill="FFFFFF"/>
        <w:spacing w:after="0" w:line="240" w:lineRule="auto"/>
        <w:jc w:val="center"/>
        <w:rPr>
          <w:rFonts w:ascii="Times New Roman" w:hAnsi="Times New Roman" w:cs="Times New Roman"/>
          <w:b/>
          <w:sz w:val="24"/>
          <w:szCs w:val="24"/>
        </w:rPr>
      </w:pPr>
    </w:p>
    <w:p w14:paraId="170DB4B1" w14:textId="77777777" w:rsidR="00760766" w:rsidRDefault="00306178">
      <w:pPr>
        <w:widowControl w:val="0"/>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IV. FINANSAVIMO PLANAS</w:t>
      </w:r>
    </w:p>
    <w:p w14:paraId="03D9AA12" w14:textId="77777777" w:rsidR="0002310C" w:rsidRPr="004471CF" w:rsidRDefault="0002310C">
      <w:pPr>
        <w:widowControl w:val="0"/>
        <w:shd w:val="clear" w:color="auto" w:fill="FFFFFF"/>
        <w:spacing w:after="0" w:line="240" w:lineRule="auto"/>
        <w:jc w:val="center"/>
        <w:rPr>
          <w:rFonts w:ascii="Times New Roman" w:hAnsi="Times New Roman" w:cs="Times New Roman"/>
          <w:b/>
          <w:sz w:val="24"/>
          <w:szCs w:val="24"/>
        </w:rPr>
      </w:pPr>
    </w:p>
    <w:p w14:paraId="505E17C1" w14:textId="77777777" w:rsidR="00760766" w:rsidRPr="004471CF" w:rsidRDefault="00306178">
      <w:pPr>
        <w:widowControl w:val="0"/>
        <w:shd w:val="clear" w:color="auto" w:fill="FFFFFF"/>
        <w:spacing w:after="0" w:line="240" w:lineRule="auto"/>
        <w:ind w:firstLine="851"/>
        <w:jc w:val="both"/>
        <w:rPr>
          <w:rFonts w:ascii="Times New Roman" w:hAnsi="Times New Roman" w:cs="Times New Roman"/>
          <w:sz w:val="24"/>
          <w:szCs w:val="24"/>
        </w:rPr>
      </w:pPr>
      <w:r w:rsidRPr="004471CF">
        <w:rPr>
          <w:rFonts w:ascii="Times New Roman" w:hAnsi="Times New Roman" w:cs="Times New Roman"/>
          <w:b/>
          <w:sz w:val="24"/>
          <w:szCs w:val="24"/>
        </w:rPr>
        <w:t xml:space="preserve">12. Socialinių paslaugų finansavimo šaltiniai. </w:t>
      </w:r>
      <w:r w:rsidRPr="004471CF">
        <w:rPr>
          <w:rFonts w:ascii="Times New Roman" w:hAnsi="Times New Roman" w:cs="Times New Roman"/>
          <w:sz w:val="24"/>
          <w:szCs w:val="24"/>
        </w:rPr>
        <w:t>Socialinių paslaugų finansavimo šaltiniai 18 lentelėje pateikiami pagal faktines ir planines išlaidas už praėjusius, einamuosius ir ateinančius metus.</w:t>
      </w:r>
    </w:p>
    <w:p w14:paraId="44C22F30" w14:textId="77777777" w:rsidR="00760766" w:rsidRPr="004471CF" w:rsidRDefault="00760766">
      <w:pPr>
        <w:shd w:val="clear" w:color="auto" w:fill="FFFFFF"/>
        <w:spacing w:after="0" w:line="240" w:lineRule="auto"/>
        <w:ind w:firstLine="709"/>
        <w:jc w:val="right"/>
        <w:rPr>
          <w:rFonts w:ascii="Times New Roman" w:hAnsi="Times New Roman" w:cs="Times New Roman"/>
          <w:sz w:val="24"/>
          <w:szCs w:val="24"/>
        </w:rPr>
      </w:pPr>
    </w:p>
    <w:p w14:paraId="689929BD" w14:textId="77777777" w:rsidR="00760766" w:rsidRPr="004471CF" w:rsidRDefault="00306178">
      <w:pPr>
        <w:shd w:val="clear" w:color="auto" w:fill="FFFFFF"/>
        <w:spacing w:after="0" w:line="240" w:lineRule="auto"/>
        <w:ind w:firstLine="709"/>
        <w:jc w:val="right"/>
        <w:rPr>
          <w:rFonts w:ascii="Times New Roman" w:hAnsi="Times New Roman" w:cs="Times New Roman"/>
          <w:sz w:val="24"/>
          <w:szCs w:val="24"/>
        </w:rPr>
      </w:pPr>
      <w:r w:rsidRPr="004471CF">
        <w:rPr>
          <w:rFonts w:ascii="Times New Roman" w:hAnsi="Times New Roman" w:cs="Times New Roman"/>
          <w:sz w:val="24"/>
          <w:szCs w:val="24"/>
        </w:rPr>
        <w:t>18 lentelė</w:t>
      </w:r>
    </w:p>
    <w:tbl>
      <w:tblPr>
        <w:tblStyle w:val="aff7"/>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3"/>
        <w:gridCol w:w="4181"/>
        <w:gridCol w:w="1901"/>
        <w:gridCol w:w="1394"/>
        <w:gridCol w:w="1951"/>
      </w:tblGrid>
      <w:tr w:rsidR="00760766" w:rsidRPr="004471CF" w14:paraId="0DB5EB78" w14:textId="77777777" w:rsidTr="0002310C">
        <w:trPr>
          <w:cantSplit/>
          <w:trHeight w:val="23"/>
        </w:trPr>
        <w:tc>
          <w:tcPr>
            <w:tcW w:w="633" w:type="dxa"/>
            <w:vMerge w:val="restart"/>
            <w:shd w:val="clear" w:color="auto" w:fill="FFFFFF"/>
            <w:tcMar>
              <w:top w:w="0" w:type="dxa"/>
              <w:left w:w="40" w:type="dxa"/>
              <w:bottom w:w="0" w:type="dxa"/>
              <w:right w:w="40" w:type="dxa"/>
            </w:tcMar>
            <w:vAlign w:val="center"/>
          </w:tcPr>
          <w:p w14:paraId="56E327AD"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Eil. Nr.</w:t>
            </w:r>
          </w:p>
        </w:tc>
        <w:tc>
          <w:tcPr>
            <w:tcW w:w="4181" w:type="dxa"/>
            <w:vMerge w:val="restart"/>
            <w:shd w:val="clear" w:color="auto" w:fill="FFFFFF"/>
            <w:tcMar>
              <w:top w:w="0" w:type="dxa"/>
              <w:left w:w="40" w:type="dxa"/>
              <w:bottom w:w="0" w:type="dxa"/>
              <w:right w:w="40" w:type="dxa"/>
            </w:tcMar>
            <w:vAlign w:val="center"/>
          </w:tcPr>
          <w:p w14:paraId="637606E4"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Socialinių paslaugų finansavimo šaltiniai</w:t>
            </w:r>
          </w:p>
        </w:tc>
        <w:tc>
          <w:tcPr>
            <w:tcW w:w="1901" w:type="dxa"/>
            <w:shd w:val="clear" w:color="auto" w:fill="FFFFFF"/>
            <w:tcMar>
              <w:top w:w="0" w:type="dxa"/>
              <w:left w:w="40" w:type="dxa"/>
              <w:bottom w:w="0" w:type="dxa"/>
              <w:right w:w="40" w:type="dxa"/>
            </w:tcMar>
            <w:vAlign w:val="center"/>
          </w:tcPr>
          <w:p w14:paraId="41F33A03"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xml:space="preserve">Pagal faktines išlaidas </w:t>
            </w:r>
          </w:p>
          <w:p w14:paraId="2B054F1F"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(tūkst. Eur)</w:t>
            </w:r>
          </w:p>
        </w:tc>
        <w:tc>
          <w:tcPr>
            <w:tcW w:w="3345" w:type="dxa"/>
            <w:gridSpan w:val="2"/>
            <w:shd w:val="clear" w:color="auto" w:fill="FFFFFF"/>
            <w:tcMar>
              <w:top w:w="0" w:type="dxa"/>
              <w:left w:w="40" w:type="dxa"/>
              <w:bottom w:w="0" w:type="dxa"/>
              <w:right w:w="40" w:type="dxa"/>
            </w:tcMar>
            <w:vAlign w:val="center"/>
          </w:tcPr>
          <w:p w14:paraId="05B91D6D"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Pagal planines išlaidas</w:t>
            </w:r>
          </w:p>
          <w:p w14:paraId="29AA84D0"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(tūkst. Eur)</w:t>
            </w:r>
          </w:p>
        </w:tc>
      </w:tr>
      <w:tr w:rsidR="00760766" w:rsidRPr="004471CF" w14:paraId="16AB7694" w14:textId="77777777" w:rsidTr="0002310C">
        <w:trPr>
          <w:cantSplit/>
          <w:trHeight w:val="23"/>
        </w:trPr>
        <w:tc>
          <w:tcPr>
            <w:tcW w:w="633" w:type="dxa"/>
            <w:vMerge/>
            <w:shd w:val="clear" w:color="auto" w:fill="FFFFFF"/>
            <w:tcMar>
              <w:top w:w="0" w:type="dxa"/>
              <w:left w:w="40" w:type="dxa"/>
              <w:bottom w:w="0" w:type="dxa"/>
              <w:right w:w="40" w:type="dxa"/>
            </w:tcMar>
            <w:vAlign w:val="center"/>
          </w:tcPr>
          <w:p w14:paraId="17170E26"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4181" w:type="dxa"/>
            <w:vMerge/>
            <w:shd w:val="clear" w:color="auto" w:fill="FFFFFF"/>
            <w:tcMar>
              <w:top w:w="0" w:type="dxa"/>
              <w:left w:w="40" w:type="dxa"/>
              <w:bottom w:w="0" w:type="dxa"/>
              <w:right w:w="40" w:type="dxa"/>
            </w:tcMar>
            <w:vAlign w:val="center"/>
          </w:tcPr>
          <w:p w14:paraId="6A867A14"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901" w:type="dxa"/>
            <w:shd w:val="clear" w:color="auto" w:fill="FFFFFF"/>
            <w:tcMar>
              <w:top w:w="0" w:type="dxa"/>
              <w:left w:w="40" w:type="dxa"/>
              <w:bottom w:w="0" w:type="dxa"/>
              <w:right w:w="40" w:type="dxa"/>
            </w:tcMar>
            <w:vAlign w:val="center"/>
          </w:tcPr>
          <w:p w14:paraId="44064CE6"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2021 m.</w:t>
            </w:r>
          </w:p>
        </w:tc>
        <w:tc>
          <w:tcPr>
            <w:tcW w:w="1394" w:type="dxa"/>
            <w:shd w:val="clear" w:color="auto" w:fill="FFFFFF"/>
            <w:tcMar>
              <w:top w:w="0" w:type="dxa"/>
              <w:left w:w="40" w:type="dxa"/>
              <w:bottom w:w="0" w:type="dxa"/>
              <w:right w:w="40" w:type="dxa"/>
            </w:tcMar>
            <w:vAlign w:val="center"/>
          </w:tcPr>
          <w:p w14:paraId="40C0E228"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2022 m.</w:t>
            </w:r>
          </w:p>
        </w:tc>
        <w:tc>
          <w:tcPr>
            <w:tcW w:w="1951" w:type="dxa"/>
            <w:shd w:val="clear" w:color="auto" w:fill="FFFFFF"/>
            <w:tcMar>
              <w:top w:w="0" w:type="dxa"/>
              <w:left w:w="40" w:type="dxa"/>
              <w:bottom w:w="0" w:type="dxa"/>
              <w:right w:w="40" w:type="dxa"/>
            </w:tcMar>
            <w:vAlign w:val="center"/>
          </w:tcPr>
          <w:p w14:paraId="42B0E0C3"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2023 m.</w:t>
            </w:r>
          </w:p>
        </w:tc>
      </w:tr>
      <w:tr w:rsidR="00760766" w:rsidRPr="004471CF" w14:paraId="6C5BA36B" w14:textId="77777777" w:rsidTr="0002310C">
        <w:trPr>
          <w:cantSplit/>
          <w:trHeight w:val="23"/>
        </w:trPr>
        <w:tc>
          <w:tcPr>
            <w:tcW w:w="633" w:type="dxa"/>
            <w:shd w:val="clear" w:color="auto" w:fill="FFFFFF"/>
            <w:tcMar>
              <w:top w:w="0" w:type="dxa"/>
              <w:left w:w="40" w:type="dxa"/>
              <w:bottom w:w="0" w:type="dxa"/>
              <w:right w:w="40" w:type="dxa"/>
            </w:tcMar>
            <w:vAlign w:val="center"/>
          </w:tcPr>
          <w:p w14:paraId="4AF0C828"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i/>
                <w:sz w:val="24"/>
                <w:szCs w:val="24"/>
              </w:rPr>
              <w:t>1</w:t>
            </w:r>
          </w:p>
        </w:tc>
        <w:tc>
          <w:tcPr>
            <w:tcW w:w="4181" w:type="dxa"/>
            <w:shd w:val="clear" w:color="auto" w:fill="FFFFFF"/>
            <w:tcMar>
              <w:top w:w="0" w:type="dxa"/>
              <w:left w:w="40" w:type="dxa"/>
              <w:bottom w:w="0" w:type="dxa"/>
              <w:right w:w="40" w:type="dxa"/>
            </w:tcMar>
            <w:vAlign w:val="center"/>
          </w:tcPr>
          <w:p w14:paraId="123B8FCF"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i/>
                <w:sz w:val="24"/>
                <w:szCs w:val="24"/>
              </w:rPr>
              <w:t>2</w:t>
            </w:r>
          </w:p>
        </w:tc>
        <w:tc>
          <w:tcPr>
            <w:tcW w:w="1901" w:type="dxa"/>
            <w:shd w:val="clear" w:color="auto" w:fill="FFFFFF"/>
            <w:tcMar>
              <w:top w:w="0" w:type="dxa"/>
              <w:left w:w="40" w:type="dxa"/>
              <w:bottom w:w="0" w:type="dxa"/>
              <w:right w:w="40" w:type="dxa"/>
            </w:tcMar>
            <w:vAlign w:val="center"/>
          </w:tcPr>
          <w:p w14:paraId="1208B38C"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i/>
                <w:sz w:val="24"/>
                <w:szCs w:val="24"/>
              </w:rPr>
              <w:t>3</w:t>
            </w:r>
          </w:p>
        </w:tc>
        <w:tc>
          <w:tcPr>
            <w:tcW w:w="1394" w:type="dxa"/>
            <w:shd w:val="clear" w:color="auto" w:fill="FFFFFF"/>
            <w:tcMar>
              <w:top w:w="0" w:type="dxa"/>
              <w:left w:w="40" w:type="dxa"/>
              <w:bottom w:w="0" w:type="dxa"/>
              <w:right w:w="40" w:type="dxa"/>
            </w:tcMar>
            <w:vAlign w:val="center"/>
          </w:tcPr>
          <w:p w14:paraId="72DCAFF0"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i/>
                <w:sz w:val="24"/>
                <w:szCs w:val="24"/>
              </w:rPr>
              <w:t>4</w:t>
            </w:r>
          </w:p>
        </w:tc>
        <w:tc>
          <w:tcPr>
            <w:tcW w:w="1951" w:type="dxa"/>
            <w:shd w:val="clear" w:color="auto" w:fill="FFFFFF"/>
            <w:tcMar>
              <w:top w:w="0" w:type="dxa"/>
              <w:left w:w="40" w:type="dxa"/>
              <w:bottom w:w="0" w:type="dxa"/>
              <w:right w:w="40" w:type="dxa"/>
            </w:tcMar>
            <w:vAlign w:val="center"/>
          </w:tcPr>
          <w:p w14:paraId="17567F3A" w14:textId="77777777" w:rsidR="00760766" w:rsidRPr="004471CF" w:rsidRDefault="00306178">
            <w:pPr>
              <w:shd w:val="clear" w:color="auto" w:fill="FFFFFF"/>
              <w:spacing w:after="0" w:line="240" w:lineRule="auto"/>
              <w:jc w:val="center"/>
              <w:rPr>
                <w:rFonts w:ascii="Times New Roman" w:hAnsi="Times New Roman" w:cs="Times New Roman"/>
                <w:i/>
                <w:sz w:val="24"/>
                <w:szCs w:val="24"/>
              </w:rPr>
            </w:pPr>
            <w:r w:rsidRPr="004471CF">
              <w:rPr>
                <w:rFonts w:ascii="Times New Roman" w:hAnsi="Times New Roman" w:cs="Times New Roman"/>
                <w:i/>
                <w:sz w:val="24"/>
                <w:szCs w:val="24"/>
              </w:rPr>
              <w:t>5</w:t>
            </w:r>
          </w:p>
        </w:tc>
      </w:tr>
      <w:tr w:rsidR="00760766" w:rsidRPr="004471CF" w14:paraId="0209ED1E" w14:textId="77777777" w:rsidTr="0002310C">
        <w:trPr>
          <w:cantSplit/>
          <w:trHeight w:val="23"/>
        </w:trPr>
        <w:tc>
          <w:tcPr>
            <w:tcW w:w="633" w:type="dxa"/>
            <w:shd w:val="clear" w:color="auto" w:fill="FFFFFF"/>
            <w:tcMar>
              <w:top w:w="0" w:type="dxa"/>
              <w:left w:w="40" w:type="dxa"/>
              <w:bottom w:w="0" w:type="dxa"/>
              <w:right w:w="40" w:type="dxa"/>
            </w:tcMar>
          </w:tcPr>
          <w:p w14:paraId="1299276D"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w:t>
            </w:r>
          </w:p>
        </w:tc>
        <w:tc>
          <w:tcPr>
            <w:tcW w:w="4181" w:type="dxa"/>
            <w:shd w:val="clear" w:color="auto" w:fill="FFFFFF"/>
            <w:tcMar>
              <w:top w:w="0" w:type="dxa"/>
              <w:left w:w="40" w:type="dxa"/>
              <w:bottom w:w="0" w:type="dxa"/>
              <w:right w:w="40" w:type="dxa"/>
            </w:tcMar>
          </w:tcPr>
          <w:p w14:paraId="188A3546"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Savivaldybės biudžeto išlaidos socialinėms paslaugoms, tūkst. Eur</w:t>
            </w:r>
          </w:p>
        </w:tc>
        <w:tc>
          <w:tcPr>
            <w:tcW w:w="1901" w:type="dxa"/>
            <w:shd w:val="clear" w:color="auto" w:fill="FFFFFF"/>
            <w:tcMar>
              <w:top w:w="0" w:type="dxa"/>
              <w:left w:w="40" w:type="dxa"/>
              <w:bottom w:w="0" w:type="dxa"/>
              <w:right w:w="40" w:type="dxa"/>
            </w:tcMar>
          </w:tcPr>
          <w:p w14:paraId="092A8C82"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3702,9</w:t>
            </w:r>
          </w:p>
        </w:tc>
        <w:tc>
          <w:tcPr>
            <w:tcW w:w="1394" w:type="dxa"/>
            <w:shd w:val="clear" w:color="auto" w:fill="FFFFFF"/>
            <w:tcMar>
              <w:top w:w="0" w:type="dxa"/>
              <w:left w:w="40" w:type="dxa"/>
              <w:bottom w:w="0" w:type="dxa"/>
              <w:right w:w="40" w:type="dxa"/>
            </w:tcMar>
          </w:tcPr>
          <w:p w14:paraId="405D150B"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4715,2</w:t>
            </w:r>
          </w:p>
        </w:tc>
        <w:tc>
          <w:tcPr>
            <w:tcW w:w="1951" w:type="dxa"/>
            <w:shd w:val="clear" w:color="auto" w:fill="FFFFFF"/>
            <w:tcMar>
              <w:top w:w="0" w:type="dxa"/>
              <w:left w:w="40" w:type="dxa"/>
              <w:bottom w:w="0" w:type="dxa"/>
              <w:right w:w="40" w:type="dxa"/>
            </w:tcMar>
          </w:tcPr>
          <w:p w14:paraId="4DFD1B37"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5054,2</w:t>
            </w:r>
          </w:p>
        </w:tc>
      </w:tr>
      <w:tr w:rsidR="00760766" w:rsidRPr="004471CF" w14:paraId="04C26DFB" w14:textId="77777777" w:rsidTr="0002310C">
        <w:trPr>
          <w:cantSplit/>
          <w:trHeight w:val="23"/>
        </w:trPr>
        <w:tc>
          <w:tcPr>
            <w:tcW w:w="633" w:type="dxa"/>
            <w:shd w:val="clear" w:color="auto" w:fill="FFFFFF"/>
            <w:tcMar>
              <w:top w:w="0" w:type="dxa"/>
              <w:left w:w="40" w:type="dxa"/>
              <w:bottom w:w="0" w:type="dxa"/>
              <w:right w:w="40" w:type="dxa"/>
            </w:tcMar>
          </w:tcPr>
          <w:p w14:paraId="51DA4D19" w14:textId="77777777" w:rsidR="00760766" w:rsidRPr="004471CF" w:rsidRDefault="00760766">
            <w:pPr>
              <w:shd w:val="clear" w:color="auto" w:fill="FFFFFF"/>
              <w:spacing w:after="0" w:line="240" w:lineRule="auto"/>
              <w:jc w:val="center"/>
              <w:rPr>
                <w:rFonts w:ascii="Times New Roman" w:hAnsi="Times New Roman" w:cs="Times New Roman"/>
                <w:sz w:val="24"/>
                <w:szCs w:val="24"/>
              </w:rPr>
            </w:pPr>
          </w:p>
        </w:tc>
        <w:tc>
          <w:tcPr>
            <w:tcW w:w="4181" w:type="dxa"/>
            <w:shd w:val="clear" w:color="auto" w:fill="FFFFFF"/>
            <w:tcMar>
              <w:top w:w="0" w:type="dxa"/>
              <w:left w:w="40" w:type="dxa"/>
              <w:bottom w:w="0" w:type="dxa"/>
              <w:right w:w="40" w:type="dxa"/>
            </w:tcMar>
          </w:tcPr>
          <w:p w14:paraId="3ECC9093"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palyginti su bendru Savivaldybės biudžetu, proc.</w:t>
            </w:r>
          </w:p>
        </w:tc>
        <w:tc>
          <w:tcPr>
            <w:tcW w:w="1901" w:type="dxa"/>
            <w:shd w:val="clear" w:color="auto" w:fill="FFFFFF"/>
            <w:tcMar>
              <w:top w:w="0" w:type="dxa"/>
              <w:left w:w="40" w:type="dxa"/>
              <w:bottom w:w="0" w:type="dxa"/>
              <w:right w:w="40" w:type="dxa"/>
            </w:tcMar>
          </w:tcPr>
          <w:p w14:paraId="48D335BD"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2,9</w:t>
            </w:r>
          </w:p>
        </w:tc>
        <w:tc>
          <w:tcPr>
            <w:tcW w:w="1394" w:type="dxa"/>
            <w:shd w:val="clear" w:color="auto" w:fill="FFFFFF"/>
            <w:tcMar>
              <w:top w:w="0" w:type="dxa"/>
              <w:left w:w="40" w:type="dxa"/>
              <w:bottom w:w="0" w:type="dxa"/>
              <w:right w:w="40" w:type="dxa"/>
            </w:tcMar>
          </w:tcPr>
          <w:p w14:paraId="69C1616F"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3,5</w:t>
            </w:r>
          </w:p>
        </w:tc>
        <w:tc>
          <w:tcPr>
            <w:tcW w:w="1951" w:type="dxa"/>
            <w:shd w:val="clear" w:color="auto" w:fill="FFFFFF"/>
            <w:tcMar>
              <w:top w:w="0" w:type="dxa"/>
              <w:left w:w="40" w:type="dxa"/>
              <w:bottom w:w="0" w:type="dxa"/>
              <w:right w:w="40" w:type="dxa"/>
            </w:tcMar>
          </w:tcPr>
          <w:p w14:paraId="3AC3CDFE"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x</w:t>
            </w:r>
          </w:p>
        </w:tc>
      </w:tr>
      <w:tr w:rsidR="00760766" w:rsidRPr="004471CF" w14:paraId="64281C79" w14:textId="77777777" w:rsidTr="0002310C">
        <w:trPr>
          <w:cantSplit/>
          <w:trHeight w:val="23"/>
        </w:trPr>
        <w:tc>
          <w:tcPr>
            <w:tcW w:w="633" w:type="dxa"/>
            <w:shd w:val="clear" w:color="auto" w:fill="FFFFFF"/>
            <w:tcMar>
              <w:top w:w="0" w:type="dxa"/>
              <w:left w:w="40" w:type="dxa"/>
              <w:bottom w:w="0" w:type="dxa"/>
              <w:right w:w="40" w:type="dxa"/>
            </w:tcMar>
          </w:tcPr>
          <w:p w14:paraId="3201EE75"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4181" w:type="dxa"/>
            <w:shd w:val="clear" w:color="auto" w:fill="FFFFFF"/>
            <w:tcMar>
              <w:top w:w="0" w:type="dxa"/>
              <w:left w:w="40" w:type="dxa"/>
              <w:bottom w:w="0" w:type="dxa"/>
              <w:right w:w="40" w:type="dxa"/>
            </w:tcMar>
          </w:tcPr>
          <w:p w14:paraId="0F25C1CB"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LR valstybės biudžeto specialiosios tikslinės dotacijos, tūkst. Eur</w:t>
            </w:r>
          </w:p>
        </w:tc>
        <w:tc>
          <w:tcPr>
            <w:tcW w:w="1901" w:type="dxa"/>
            <w:shd w:val="clear" w:color="auto" w:fill="FFFFFF"/>
            <w:tcMar>
              <w:top w:w="0" w:type="dxa"/>
              <w:left w:w="40" w:type="dxa"/>
              <w:bottom w:w="0" w:type="dxa"/>
              <w:right w:w="40" w:type="dxa"/>
            </w:tcMar>
          </w:tcPr>
          <w:p w14:paraId="36884092"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2621,1</w:t>
            </w:r>
          </w:p>
        </w:tc>
        <w:tc>
          <w:tcPr>
            <w:tcW w:w="1394" w:type="dxa"/>
            <w:shd w:val="clear" w:color="auto" w:fill="FFFFFF"/>
            <w:tcMar>
              <w:top w:w="0" w:type="dxa"/>
              <w:left w:w="40" w:type="dxa"/>
              <w:bottom w:w="0" w:type="dxa"/>
              <w:right w:w="40" w:type="dxa"/>
            </w:tcMar>
          </w:tcPr>
          <w:p w14:paraId="2421E0E1"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2643,2</w:t>
            </w:r>
          </w:p>
        </w:tc>
        <w:tc>
          <w:tcPr>
            <w:tcW w:w="1951" w:type="dxa"/>
            <w:shd w:val="clear" w:color="auto" w:fill="FFFFFF"/>
            <w:tcMar>
              <w:top w:w="0" w:type="dxa"/>
              <w:left w:w="40" w:type="dxa"/>
              <w:bottom w:w="0" w:type="dxa"/>
              <w:right w:w="40" w:type="dxa"/>
            </w:tcMar>
          </w:tcPr>
          <w:p w14:paraId="42BCE849"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2909,0</w:t>
            </w:r>
          </w:p>
        </w:tc>
      </w:tr>
      <w:tr w:rsidR="00760766" w:rsidRPr="004471CF" w14:paraId="4464E815" w14:textId="77777777" w:rsidTr="0002310C">
        <w:trPr>
          <w:cantSplit/>
          <w:trHeight w:val="23"/>
        </w:trPr>
        <w:tc>
          <w:tcPr>
            <w:tcW w:w="633" w:type="dxa"/>
            <w:shd w:val="clear" w:color="auto" w:fill="FFFFFF"/>
            <w:tcMar>
              <w:top w:w="0" w:type="dxa"/>
              <w:left w:w="40" w:type="dxa"/>
              <w:bottom w:w="0" w:type="dxa"/>
              <w:right w:w="40" w:type="dxa"/>
            </w:tcMar>
          </w:tcPr>
          <w:p w14:paraId="71D933A2"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w:t>
            </w:r>
          </w:p>
        </w:tc>
        <w:tc>
          <w:tcPr>
            <w:tcW w:w="4181" w:type="dxa"/>
            <w:shd w:val="clear" w:color="auto" w:fill="FFFFFF"/>
            <w:tcMar>
              <w:top w:w="0" w:type="dxa"/>
              <w:left w:w="40" w:type="dxa"/>
              <w:bottom w:w="0" w:type="dxa"/>
              <w:right w:w="40" w:type="dxa"/>
            </w:tcMar>
          </w:tcPr>
          <w:p w14:paraId="349EBA59"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iš jų:</w:t>
            </w:r>
          </w:p>
        </w:tc>
        <w:tc>
          <w:tcPr>
            <w:tcW w:w="1901" w:type="dxa"/>
            <w:shd w:val="clear" w:color="auto" w:fill="FFFFFF"/>
            <w:tcMar>
              <w:top w:w="0" w:type="dxa"/>
              <w:left w:w="40" w:type="dxa"/>
              <w:bottom w:w="0" w:type="dxa"/>
              <w:right w:w="40" w:type="dxa"/>
            </w:tcMar>
          </w:tcPr>
          <w:p w14:paraId="485FC2C5" w14:textId="77777777" w:rsidR="00760766" w:rsidRPr="004471CF" w:rsidRDefault="00760766">
            <w:pPr>
              <w:spacing w:line="240" w:lineRule="auto"/>
              <w:rPr>
                <w:rFonts w:ascii="Times New Roman" w:hAnsi="Times New Roman" w:cs="Times New Roman"/>
                <w:sz w:val="24"/>
                <w:szCs w:val="24"/>
              </w:rPr>
            </w:pPr>
          </w:p>
        </w:tc>
        <w:tc>
          <w:tcPr>
            <w:tcW w:w="1394" w:type="dxa"/>
            <w:shd w:val="clear" w:color="auto" w:fill="FFFFFF"/>
            <w:tcMar>
              <w:top w:w="0" w:type="dxa"/>
              <w:left w:w="40" w:type="dxa"/>
              <w:bottom w:w="0" w:type="dxa"/>
              <w:right w:w="40" w:type="dxa"/>
            </w:tcMar>
          </w:tcPr>
          <w:p w14:paraId="1CBFE2A0" w14:textId="77777777" w:rsidR="00760766" w:rsidRPr="004471CF" w:rsidRDefault="00760766">
            <w:pPr>
              <w:spacing w:after="0" w:line="240" w:lineRule="auto"/>
              <w:rPr>
                <w:rFonts w:ascii="Times New Roman" w:hAnsi="Times New Roman" w:cs="Times New Roman"/>
                <w:sz w:val="24"/>
                <w:szCs w:val="24"/>
              </w:rPr>
            </w:pPr>
          </w:p>
        </w:tc>
        <w:tc>
          <w:tcPr>
            <w:tcW w:w="1951" w:type="dxa"/>
            <w:shd w:val="clear" w:color="auto" w:fill="FFFFFF"/>
            <w:tcMar>
              <w:top w:w="0" w:type="dxa"/>
              <w:left w:w="40" w:type="dxa"/>
              <w:bottom w:w="0" w:type="dxa"/>
              <w:right w:w="40" w:type="dxa"/>
            </w:tcMar>
          </w:tcPr>
          <w:p w14:paraId="0865CC8D" w14:textId="77777777" w:rsidR="00760766" w:rsidRPr="004471CF" w:rsidRDefault="00760766">
            <w:pPr>
              <w:spacing w:after="0" w:line="240" w:lineRule="auto"/>
              <w:rPr>
                <w:rFonts w:ascii="Times New Roman" w:hAnsi="Times New Roman" w:cs="Times New Roman"/>
                <w:sz w:val="24"/>
                <w:szCs w:val="24"/>
              </w:rPr>
            </w:pPr>
          </w:p>
        </w:tc>
      </w:tr>
      <w:tr w:rsidR="00760766" w:rsidRPr="004471CF" w14:paraId="4A85485E" w14:textId="77777777" w:rsidTr="0002310C">
        <w:trPr>
          <w:cantSplit/>
          <w:trHeight w:val="23"/>
        </w:trPr>
        <w:tc>
          <w:tcPr>
            <w:tcW w:w="633" w:type="dxa"/>
            <w:shd w:val="clear" w:color="auto" w:fill="FFFFFF"/>
            <w:tcMar>
              <w:top w:w="0" w:type="dxa"/>
              <w:left w:w="40" w:type="dxa"/>
              <w:bottom w:w="0" w:type="dxa"/>
              <w:right w:w="40" w:type="dxa"/>
            </w:tcMar>
          </w:tcPr>
          <w:p w14:paraId="6E284392"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2.1.</w:t>
            </w:r>
          </w:p>
        </w:tc>
        <w:tc>
          <w:tcPr>
            <w:tcW w:w="4181" w:type="dxa"/>
            <w:shd w:val="clear" w:color="auto" w:fill="FFFFFF"/>
            <w:tcMar>
              <w:top w:w="0" w:type="dxa"/>
              <w:left w:w="40" w:type="dxa"/>
              <w:bottom w:w="0" w:type="dxa"/>
              <w:right w:w="40" w:type="dxa"/>
            </w:tcMar>
          </w:tcPr>
          <w:p w14:paraId="19B51EFE"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socialinės rizikos veiksnius patiriančių šeimų socialinei priežiūrai organizuoti</w:t>
            </w:r>
          </w:p>
        </w:tc>
        <w:tc>
          <w:tcPr>
            <w:tcW w:w="1901" w:type="dxa"/>
            <w:shd w:val="clear" w:color="auto" w:fill="FFFFFF"/>
            <w:tcMar>
              <w:top w:w="0" w:type="dxa"/>
              <w:left w:w="40" w:type="dxa"/>
              <w:bottom w:w="0" w:type="dxa"/>
              <w:right w:w="40" w:type="dxa"/>
            </w:tcMar>
          </w:tcPr>
          <w:p w14:paraId="5472BFED"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538,3</w:t>
            </w:r>
          </w:p>
        </w:tc>
        <w:tc>
          <w:tcPr>
            <w:tcW w:w="1394" w:type="dxa"/>
            <w:shd w:val="clear" w:color="auto" w:fill="FFFFFF"/>
            <w:tcMar>
              <w:top w:w="0" w:type="dxa"/>
              <w:left w:w="40" w:type="dxa"/>
              <w:bottom w:w="0" w:type="dxa"/>
              <w:right w:w="40" w:type="dxa"/>
            </w:tcMar>
          </w:tcPr>
          <w:p w14:paraId="5139D624"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775,7</w:t>
            </w:r>
          </w:p>
        </w:tc>
        <w:tc>
          <w:tcPr>
            <w:tcW w:w="1951" w:type="dxa"/>
            <w:shd w:val="clear" w:color="auto" w:fill="FFFFFF"/>
            <w:tcMar>
              <w:top w:w="0" w:type="dxa"/>
              <w:left w:w="40" w:type="dxa"/>
              <w:bottom w:w="0" w:type="dxa"/>
              <w:right w:w="40" w:type="dxa"/>
            </w:tcMar>
          </w:tcPr>
          <w:p w14:paraId="32D90443"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853,3</w:t>
            </w:r>
          </w:p>
        </w:tc>
      </w:tr>
      <w:tr w:rsidR="00760766" w:rsidRPr="004471CF" w14:paraId="56E2448D" w14:textId="77777777" w:rsidTr="0002310C">
        <w:trPr>
          <w:cantSplit/>
          <w:trHeight w:val="23"/>
        </w:trPr>
        <w:tc>
          <w:tcPr>
            <w:tcW w:w="633" w:type="dxa"/>
            <w:shd w:val="clear" w:color="auto" w:fill="FFFFFF"/>
            <w:tcMar>
              <w:top w:w="0" w:type="dxa"/>
              <w:left w:w="40" w:type="dxa"/>
              <w:bottom w:w="0" w:type="dxa"/>
              <w:right w:w="40" w:type="dxa"/>
            </w:tcMar>
          </w:tcPr>
          <w:p w14:paraId="763629AB"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2.2.</w:t>
            </w:r>
          </w:p>
        </w:tc>
        <w:tc>
          <w:tcPr>
            <w:tcW w:w="4181" w:type="dxa"/>
            <w:shd w:val="clear" w:color="auto" w:fill="FFFFFF"/>
            <w:tcMar>
              <w:top w:w="0" w:type="dxa"/>
              <w:left w:w="40" w:type="dxa"/>
              <w:bottom w:w="0" w:type="dxa"/>
              <w:right w:w="40" w:type="dxa"/>
            </w:tcMar>
          </w:tcPr>
          <w:p w14:paraId="16E97810"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Asmenų, turinčių sunkią negalią, socialinei globai organizuoti</w:t>
            </w:r>
          </w:p>
        </w:tc>
        <w:tc>
          <w:tcPr>
            <w:tcW w:w="1901" w:type="dxa"/>
            <w:shd w:val="clear" w:color="auto" w:fill="FFFFFF"/>
            <w:tcMar>
              <w:top w:w="0" w:type="dxa"/>
              <w:left w:w="40" w:type="dxa"/>
              <w:bottom w:w="0" w:type="dxa"/>
              <w:right w:w="40" w:type="dxa"/>
            </w:tcMar>
          </w:tcPr>
          <w:p w14:paraId="15AFC9DE"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1998,2</w:t>
            </w:r>
          </w:p>
        </w:tc>
        <w:tc>
          <w:tcPr>
            <w:tcW w:w="1394" w:type="dxa"/>
            <w:shd w:val="clear" w:color="auto" w:fill="FFFFFF"/>
            <w:tcMar>
              <w:top w:w="0" w:type="dxa"/>
              <w:left w:w="40" w:type="dxa"/>
              <w:bottom w:w="0" w:type="dxa"/>
              <w:right w:w="40" w:type="dxa"/>
            </w:tcMar>
          </w:tcPr>
          <w:p w14:paraId="13E00B24"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1729,5</w:t>
            </w:r>
          </w:p>
        </w:tc>
        <w:tc>
          <w:tcPr>
            <w:tcW w:w="1951" w:type="dxa"/>
            <w:shd w:val="clear" w:color="auto" w:fill="FFFFFF"/>
            <w:tcMar>
              <w:top w:w="0" w:type="dxa"/>
              <w:left w:w="40" w:type="dxa"/>
              <w:bottom w:w="0" w:type="dxa"/>
              <w:right w:w="40" w:type="dxa"/>
            </w:tcMar>
          </w:tcPr>
          <w:p w14:paraId="15180E1E"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1917,7</w:t>
            </w:r>
          </w:p>
        </w:tc>
      </w:tr>
      <w:tr w:rsidR="00760766" w:rsidRPr="004471CF" w14:paraId="1777D1BF" w14:textId="77777777" w:rsidTr="0002310C">
        <w:trPr>
          <w:cantSplit/>
          <w:trHeight w:val="23"/>
        </w:trPr>
        <w:tc>
          <w:tcPr>
            <w:tcW w:w="633" w:type="dxa"/>
            <w:shd w:val="clear" w:color="auto" w:fill="FFFFFF"/>
            <w:tcMar>
              <w:top w:w="0" w:type="dxa"/>
              <w:left w:w="40" w:type="dxa"/>
              <w:bottom w:w="0" w:type="dxa"/>
              <w:right w:w="40" w:type="dxa"/>
            </w:tcMar>
          </w:tcPr>
          <w:p w14:paraId="416CC325"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2.3.</w:t>
            </w:r>
          </w:p>
        </w:tc>
        <w:tc>
          <w:tcPr>
            <w:tcW w:w="4181" w:type="dxa"/>
            <w:shd w:val="clear" w:color="auto" w:fill="FFFFFF"/>
            <w:tcMar>
              <w:top w:w="0" w:type="dxa"/>
              <w:left w:w="40" w:type="dxa"/>
              <w:bottom w:w="0" w:type="dxa"/>
              <w:right w:w="40" w:type="dxa"/>
            </w:tcMar>
          </w:tcPr>
          <w:p w14:paraId="048727D4"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vaikų globos (rūpybos) išmokoms</w:t>
            </w:r>
          </w:p>
        </w:tc>
        <w:tc>
          <w:tcPr>
            <w:tcW w:w="1901" w:type="dxa"/>
            <w:shd w:val="clear" w:color="auto" w:fill="FFFFFF"/>
            <w:tcMar>
              <w:top w:w="0" w:type="dxa"/>
              <w:left w:w="40" w:type="dxa"/>
              <w:bottom w:w="0" w:type="dxa"/>
              <w:right w:w="40" w:type="dxa"/>
            </w:tcMar>
          </w:tcPr>
          <w:p w14:paraId="500FAB22"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84,6</w:t>
            </w:r>
          </w:p>
        </w:tc>
        <w:tc>
          <w:tcPr>
            <w:tcW w:w="1394" w:type="dxa"/>
            <w:shd w:val="clear" w:color="auto" w:fill="FFFFFF"/>
            <w:tcMar>
              <w:top w:w="0" w:type="dxa"/>
              <w:left w:w="40" w:type="dxa"/>
              <w:bottom w:w="0" w:type="dxa"/>
              <w:right w:w="40" w:type="dxa"/>
            </w:tcMar>
          </w:tcPr>
          <w:p w14:paraId="04251D42"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138,0</w:t>
            </w:r>
          </w:p>
        </w:tc>
        <w:tc>
          <w:tcPr>
            <w:tcW w:w="1951" w:type="dxa"/>
            <w:shd w:val="clear" w:color="auto" w:fill="FFFFFF"/>
            <w:tcMar>
              <w:top w:w="0" w:type="dxa"/>
              <w:left w:w="40" w:type="dxa"/>
              <w:bottom w:w="0" w:type="dxa"/>
              <w:right w:w="40" w:type="dxa"/>
            </w:tcMar>
          </w:tcPr>
          <w:p w14:paraId="1EE021A7"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138,0</w:t>
            </w:r>
          </w:p>
        </w:tc>
      </w:tr>
      <w:tr w:rsidR="00760766" w:rsidRPr="004471CF" w14:paraId="7997DB94" w14:textId="77777777" w:rsidTr="0002310C">
        <w:trPr>
          <w:cantSplit/>
          <w:trHeight w:val="23"/>
        </w:trPr>
        <w:tc>
          <w:tcPr>
            <w:tcW w:w="633" w:type="dxa"/>
            <w:shd w:val="clear" w:color="auto" w:fill="FFFFFF"/>
            <w:tcMar>
              <w:top w:w="0" w:type="dxa"/>
              <w:left w:w="40" w:type="dxa"/>
              <w:bottom w:w="0" w:type="dxa"/>
              <w:right w:w="40" w:type="dxa"/>
            </w:tcMar>
          </w:tcPr>
          <w:p w14:paraId="6AB64A33"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w:t>
            </w:r>
          </w:p>
        </w:tc>
        <w:tc>
          <w:tcPr>
            <w:tcW w:w="4181" w:type="dxa"/>
            <w:shd w:val="clear" w:color="auto" w:fill="FFFFFF"/>
            <w:tcMar>
              <w:top w:w="0" w:type="dxa"/>
              <w:left w:w="40" w:type="dxa"/>
              <w:bottom w:w="0" w:type="dxa"/>
              <w:right w:w="40" w:type="dxa"/>
            </w:tcMar>
          </w:tcPr>
          <w:p w14:paraId="6E49811C"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ES struktūrinių fondų lėšos, tūkst. Eur</w:t>
            </w:r>
          </w:p>
        </w:tc>
        <w:tc>
          <w:tcPr>
            <w:tcW w:w="1901" w:type="dxa"/>
            <w:shd w:val="clear" w:color="auto" w:fill="FFFFFF"/>
            <w:tcMar>
              <w:top w:w="0" w:type="dxa"/>
              <w:left w:w="40" w:type="dxa"/>
              <w:bottom w:w="0" w:type="dxa"/>
              <w:right w:w="40" w:type="dxa"/>
            </w:tcMar>
          </w:tcPr>
          <w:p w14:paraId="14EAEF4F"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65,6</w:t>
            </w:r>
          </w:p>
        </w:tc>
        <w:tc>
          <w:tcPr>
            <w:tcW w:w="1394" w:type="dxa"/>
            <w:shd w:val="clear" w:color="auto" w:fill="FFFFFF"/>
            <w:tcMar>
              <w:top w:w="0" w:type="dxa"/>
              <w:left w:w="40" w:type="dxa"/>
              <w:bottom w:w="0" w:type="dxa"/>
              <w:right w:w="40" w:type="dxa"/>
            </w:tcMar>
          </w:tcPr>
          <w:p w14:paraId="13EB5EFA"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2,8</w:t>
            </w:r>
          </w:p>
        </w:tc>
        <w:tc>
          <w:tcPr>
            <w:tcW w:w="1951" w:type="dxa"/>
            <w:shd w:val="clear" w:color="auto" w:fill="FFFFFF"/>
            <w:tcMar>
              <w:top w:w="0" w:type="dxa"/>
              <w:left w:w="40" w:type="dxa"/>
              <w:bottom w:w="0" w:type="dxa"/>
              <w:right w:w="40" w:type="dxa"/>
            </w:tcMar>
          </w:tcPr>
          <w:p w14:paraId="47A755EA"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0,0</w:t>
            </w:r>
          </w:p>
        </w:tc>
      </w:tr>
      <w:tr w:rsidR="00760766" w:rsidRPr="004471CF" w14:paraId="2C08E0E0" w14:textId="77777777" w:rsidTr="0002310C">
        <w:trPr>
          <w:cantSplit/>
          <w:trHeight w:val="23"/>
        </w:trPr>
        <w:tc>
          <w:tcPr>
            <w:tcW w:w="633" w:type="dxa"/>
            <w:shd w:val="clear" w:color="auto" w:fill="FFFFFF"/>
            <w:tcMar>
              <w:top w:w="0" w:type="dxa"/>
              <w:left w:w="40" w:type="dxa"/>
              <w:bottom w:w="0" w:type="dxa"/>
              <w:right w:w="40" w:type="dxa"/>
            </w:tcMar>
          </w:tcPr>
          <w:p w14:paraId="51CFBA58"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w:t>
            </w:r>
          </w:p>
        </w:tc>
        <w:tc>
          <w:tcPr>
            <w:tcW w:w="4181" w:type="dxa"/>
            <w:shd w:val="clear" w:color="auto" w:fill="FFFFFF"/>
            <w:tcMar>
              <w:top w:w="0" w:type="dxa"/>
              <w:left w:w="40" w:type="dxa"/>
              <w:bottom w:w="0" w:type="dxa"/>
              <w:right w:w="40" w:type="dxa"/>
            </w:tcMar>
          </w:tcPr>
          <w:p w14:paraId="292CAC4B"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Asmenų mokėjimai už socialines paslaugas, tūkst. Eur</w:t>
            </w:r>
          </w:p>
        </w:tc>
        <w:tc>
          <w:tcPr>
            <w:tcW w:w="1901" w:type="dxa"/>
            <w:shd w:val="clear" w:color="auto" w:fill="FFFFFF"/>
            <w:tcMar>
              <w:top w:w="0" w:type="dxa"/>
              <w:left w:w="40" w:type="dxa"/>
              <w:bottom w:w="0" w:type="dxa"/>
              <w:right w:w="40" w:type="dxa"/>
            </w:tcMar>
          </w:tcPr>
          <w:p w14:paraId="31DA896C"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225,4</w:t>
            </w:r>
          </w:p>
        </w:tc>
        <w:tc>
          <w:tcPr>
            <w:tcW w:w="1394" w:type="dxa"/>
            <w:shd w:val="clear" w:color="auto" w:fill="FFFFFF"/>
            <w:tcMar>
              <w:top w:w="0" w:type="dxa"/>
              <w:left w:w="40" w:type="dxa"/>
              <w:bottom w:w="0" w:type="dxa"/>
              <w:right w:w="40" w:type="dxa"/>
            </w:tcMar>
          </w:tcPr>
          <w:p w14:paraId="27D6B559"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249,2</w:t>
            </w:r>
          </w:p>
        </w:tc>
        <w:tc>
          <w:tcPr>
            <w:tcW w:w="1951" w:type="dxa"/>
            <w:shd w:val="clear" w:color="auto" w:fill="FFFFFF"/>
            <w:tcMar>
              <w:top w:w="0" w:type="dxa"/>
              <w:left w:w="40" w:type="dxa"/>
              <w:bottom w:w="0" w:type="dxa"/>
              <w:right w:w="40" w:type="dxa"/>
            </w:tcMar>
          </w:tcPr>
          <w:p w14:paraId="72F7EB40"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268,0</w:t>
            </w:r>
          </w:p>
        </w:tc>
      </w:tr>
      <w:tr w:rsidR="00760766" w:rsidRPr="004471CF" w14:paraId="12E1D025" w14:textId="77777777" w:rsidTr="0002310C">
        <w:trPr>
          <w:cantSplit/>
          <w:trHeight w:val="23"/>
        </w:trPr>
        <w:tc>
          <w:tcPr>
            <w:tcW w:w="633" w:type="dxa"/>
            <w:shd w:val="clear" w:color="auto" w:fill="FFFFFF"/>
            <w:tcMar>
              <w:top w:w="0" w:type="dxa"/>
              <w:left w:w="40" w:type="dxa"/>
              <w:bottom w:w="0" w:type="dxa"/>
              <w:right w:w="40" w:type="dxa"/>
            </w:tcMar>
          </w:tcPr>
          <w:p w14:paraId="6BA7B722"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w:t>
            </w:r>
          </w:p>
        </w:tc>
        <w:tc>
          <w:tcPr>
            <w:tcW w:w="4181" w:type="dxa"/>
            <w:shd w:val="clear" w:color="auto" w:fill="FFFFFF"/>
            <w:tcMar>
              <w:top w:w="0" w:type="dxa"/>
              <w:left w:w="40" w:type="dxa"/>
              <w:bottom w:w="0" w:type="dxa"/>
              <w:right w:w="40" w:type="dxa"/>
            </w:tcMar>
          </w:tcPr>
          <w:p w14:paraId="1C297150"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Kitos lėšos, tūkst. Eur</w:t>
            </w:r>
          </w:p>
        </w:tc>
        <w:tc>
          <w:tcPr>
            <w:tcW w:w="1901" w:type="dxa"/>
            <w:shd w:val="clear" w:color="auto" w:fill="FFFFFF"/>
            <w:tcMar>
              <w:top w:w="0" w:type="dxa"/>
              <w:left w:w="40" w:type="dxa"/>
              <w:bottom w:w="0" w:type="dxa"/>
              <w:right w:w="40" w:type="dxa"/>
            </w:tcMar>
          </w:tcPr>
          <w:p w14:paraId="7CECDB82"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142,5</w:t>
            </w:r>
          </w:p>
        </w:tc>
        <w:tc>
          <w:tcPr>
            <w:tcW w:w="1394" w:type="dxa"/>
            <w:shd w:val="clear" w:color="auto" w:fill="FFFFFF"/>
            <w:tcMar>
              <w:top w:w="0" w:type="dxa"/>
              <w:left w:w="40" w:type="dxa"/>
              <w:bottom w:w="0" w:type="dxa"/>
              <w:right w:w="40" w:type="dxa"/>
            </w:tcMar>
          </w:tcPr>
          <w:p w14:paraId="25ADF514"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571,6</w:t>
            </w:r>
          </w:p>
        </w:tc>
        <w:tc>
          <w:tcPr>
            <w:tcW w:w="1951" w:type="dxa"/>
            <w:shd w:val="clear" w:color="auto" w:fill="FFFFFF"/>
            <w:tcMar>
              <w:top w:w="0" w:type="dxa"/>
              <w:left w:w="40" w:type="dxa"/>
              <w:bottom w:w="0" w:type="dxa"/>
              <w:right w:w="40" w:type="dxa"/>
            </w:tcMar>
          </w:tcPr>
          <w:p w14:paraId="1D9FB4A5"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405,7</w:t>
            </w:r>
          </w:p>
        </w:tc>
      </w:tr>
      <w:tr w:rsidR="00760766" w:rsidRPr="004471CF" w14:paraId="623DA911" w14:textId="77777777" w:rsidTr="0002310C">
        <w:trPr>
          <w:cantSplit/>
          <w:trHeight w:val="23"/>
        </w:trPr>
        <w:tc>
          <w:tcPr>
            <w:tcW w:w="633" w:type="dxa"/>
            <w:shd w:val="clear" w:color="auto" w:fill="FFFFFF"/>
            <w:tcMar>
              <w:top w:w="0" w:type="dxa"/>
              <w:left w:w="40" w:type="dxa"/>
              <w:bottom w:w="0" w:type="dxa"/>
              <w:right w:w="40" w:type="dxa"/>
            </w:tcMar>
          </w:tcPr>
          <w:p w14:paraId="7BFAE9BD"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w:t>
            </w:r>
          </w:p>
        </w:tc>
        <w:tc>
          <w:tcPr>
            <w:tcW w:w="4181" w:type="dxa"/>
            <w:shd w:val="clear" w:color="auto" w:fill="FFFFFF"/>
            <w:tcMar>
              <w:top w:w="0" w:type="dxa"/>
              <w:left w:w="40" w:type="dxa"/>
              <w:bottom w:w="0" w:type="dxa"/>
              <w:right w:w="40" w:type="dxa"/>
            </w:tcMar>
          </w:tcPr>
          <w:p w14:paraId="63E5F0BE"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Iš viso, tūkst. Eur:</w:t>
            </w:r>
          </w:p>
        </w:tc>
        <w:tc>
          <w:tcPr>
            <w:tcW w:w="1901" w:type="dxa"/>
            <w:shd w:val="clear" w:color="auto" w:fill="FFFFFF"/>
            <w:tcMar>
              <w:top w:w="0" w:type="dxa"/>
              <w:left w:w="40" w:type="dxa"/>
              <w:bottom w:w="0" w:type="dxa"/>
              <w:right w:w="40" w:type="dxa"/>
            </w:tcMar>
          </w:tcPr>
          <w:p w14:paraId="0751973F"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6757,5</w:t>
            </w:r>
          </w:p>
        </w:tc>
        <w:tc>
          <w:tcPr>
            <w:tcW w:w="1394" w:type="dxa"/>
            <w:shd w:val="clear" w:color="auto" w:fill="FFFFFF"/>
            <w:tcMar>
              <w:top w:w="0" w:type="dxa"/>
              <w:left w:w="40" w:type="dxa"/>
              <w:bottom w:w="0" w:type="dxa"/>
              <w:right w:w="40" w:type="dxa"/>
            </w:tcMar>
          </w:tcPr>
          <w:p w14:paraId="602406C7"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8182,0</w:t>
            </w:r>
          </w:p>
        </w:tc>
        <w:tc>
          <w:tcPr>
            <w:tcW w:w="1951" w:type="dxa"/>
            <w:shd w:val="clear" w:color="auto" w:fill="FFFFFF"/>
            <w:tcMar>
              <w:top w:w="0" w:type="dxa"/>
              <w:left w:w="40" w:type="dxa"/>
              <w:bottom w:w="0" w:type="dxa"/>
              <w:right w:w="40" w:type="dxa"/>
            </w:tcMar>
          </w:tcPr>
          <w:p w14:paraId="6124F7A7"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8636,9</w:t>
            </w:r>
          </w:p>
        </w:tc>
      </w:tr>
    </w:tbl>
    <w:p w14:paraId="728BE47D" w14:textId="77777777" w:rsidR="00760766" w:rsidRPr="004471CF" w:rsidRDefault="00760766">
      <w:pPr>
        <w:shd w:val="clear" w:color="auto" w:fill="FFFFFF"/>
        <w:spacing w:after="0" w:line="240" w:lineRule="auto"/>
        <w:ind w:firstLine="709"/>
        <w:jc w:val="right"/>
        <w:rPr>
          <w:rFonts w:ascii="Times New Roman" w:hAnsi="Times New Roman" w:cs="Times New Roman"/>
          <w:sz w:val="24"/>
          <w:szCs w:val="24"/>
        </w:rPr>
      </w:pPr>
    </w:p>
    <w:p w14:paraId="7BC97E27" w14:textId="4DD2B453" w:rsidR="00760766" w:rsidRPr="004471CF" w:rsidRDefault="00306178">
      <w:pPr>
        <w:shd w:val="clear" w:color="auto" w:fill="FFFFFF"/>
        <w:ind w:firstLine="851"/>
        <w:jc w:val="both"/>
        <w:rPr>
          <w:rFonts w:ascii="Times New Roman" w:hAnsi="Times New Roman" w:cs="Times New Roman"/>
          <w:color w:val="000000"/>
          <w:sz w:val="24"/>
          <w:szCs w:val="24"/>
        </w:rPr>
      </w:pPr>
      <w:r w:rsidRPr="004471CF">
        <w:rPr>
          <w:rFonts w:ascii="Times New Roman" w:hAnsi="Times New Roman" w:cs="Times New Roman"/>
          <w:b/>
          <w:sz w:val="24"/>
          <w:szCs w:val="24"/>
        </w:rPr>
        <w:t>12.1. Socialinių paslaugų finansavimo šaltinių įvertinimas</w:t>
      </w:r>
      <w:r w:rsidRPr="004471CF">
        <w:rPr>
          <w:rFonts w:ascii="Times New Roman" w:hAnsi="Times New Roman" w:cs="Times New Roman"/>
          <w:sz w:val="24"/>
          <w:szCs w:val="24"/>
        </w:rPr>
        <w:t xml:space="preserve">. 2022 m. išlaidos socialinėms paslaugoms finansuoti, palyginti su praėjusiais metais, padidėjo 21,1 proc. </w:t>
      </w:r>
      <w:r w:rsidR="001E553C">
        <w:rPr>
          <w:rFonts w:ascii="Times New Roman" w:hAnsi="Times New Roman" w:cs="Times New Roman"/>
          <w:sz w:val="24"/>
          <w:szCs w:val="24"/>
        </w:rPr>
        <w:t>–</w:t>
      </w:r>
      <w:r w:rsidRPr="004471CF">
        <w:rPr>
          <w:rFonts w:ascii="Times New Roman" w:hAnsi="Times New Roman" w:cs="Times New Roman"/>
          <w:sz w:val="24"/>
          <w:szCs w:val="24"/>
        </w:rPr>
        <w:t xml:space="preserve"> 1424,5</w:t>
      </w:r>
      <w:r w:rsidR="001E553C">
        <w:rPr>
          <w:rFonts w:ascii="Times New Roman" w:hAnsi="Times New Roman" w:cs="Times New Roman"/>
          <w:sz w:val="24"/>
          <w:szCs w:val="24"/>
        </w:rPr>
        <w:t> </w:t>
      </w:r>
      <w:r w:rsidRPr="004471CF">
        <w:rPr>
          <w:rFonts w:ascii="Times New Roman" w:hAnsi="Times New Roman" w:cs="Times New Roman"/>
          <w:sz w:val="24"/>
          <w:szCs w:val="24"/>
        </w:rPr>
        <w:t>tūkst. Eur. Bendrame Savivaldybės biudžete finansavimas socialinėms paslaugoms, palyginti su praėjusiais metais, padidėjo 0,6 proc.</w:t>
      </w:r>
    </w:p>
    <w:p w14:paraId="7BF989FD" w14:textId="77777777" w:rsidR="00760766" w:rsidRPr="004471CF" w:rsidRDefault="00306178">
      <w:pPr>
        <w:widowControl w:val="0"/>
        <w:shd w:val="clear" w:color="auto" w:fill="FFFFFF"/>
        <w:spacing w:after="0" w:line="240" w:lineRule="auto"/>
        <w:ind w:firstLine="851"/>
        <w:jc w:val="both"/>
        <w:rPr>
          <w:rFonts w:ascii="Times New Roman" w:hAnsi="Times New Roman" w:cs="Times New Roman"/>
          <w:b/>
          <w:sz w:val="24"/>
          <w:szCs w:val="24"/>
        </w:rPr>
      </w:pPr>
      <w:r w:rsidRPr="004471CF">
        <w:rPr>
          <w:rFonts w:ascii="Times New Roman" w:hAnsi="Times New Roman" w:cs="Times New Roman"/>
          <w:b/>
          <w:sz w:val="24"/>
          <w:szCs w:val="24"/>
        </w:rPr>
        <w:t xml:space="preserve">13. Socialinių paslaugų finansavimo iš Savivaldybės biudžeto būdai. </w:t>
      </w:r>
      <w:r w:rsidRPr="004471CF">
        <w:rPr>
          <w:rFonts w:ascii="Times New Roman" w:hAnsi="Times New Roman" w:cs="Times New Roman"/>
          <w:sz w:val="24"/>
          <w:szCs w:val="24"/>
        </w:rPr>
        <w:t>19 lentelėje pateikiami socialinių paslaugų finansavimo iš Savivaldybės biudžeto finansavimo būdai praėjusiais ir einamaisiais metais.</w:t>
      </w:r>
    </w:p>
    <w:p w14:paraId="2F2F9770" w14:textId="77777777" w:rsidR="00760766" w:rsidRPr="004471CF" w:rsidRDefault="00760766">
      <w:pPr>
        <w:spacing w:after="0" w:line="240" w:lineRule="auto"/>
        <w:ind w:firstLine="709"/>
        <w:jc w:val="right"/>
        <w:rPr>
          <w:rFonts w:ascii="Times New Roman" w:hAnsi="Times New Roman" w:cs="Times New Roman"/>
          <w:sz w:val="24"/>
          <w:szCs w:val="24"/>
        </w:rPr>
      </w:pPr>
    </w:p>
    <w:p w14:paraId="4FD16626" w14:textId="77777777" w:rsidR="00760766" w:rsidRPr="004471CF" w:rsidRDefault="00306178">
      <w:pPr>
        <w:spacing w:after="0" w:line="240" w:lineRule="auto"/>
        <w:ind w:firstLine="709"/>
        <w:jc w:val="right"/>
        <w:rPr>
          <w:rFonts w:ascii="Times New Roman" w:hAnsi="Times New Roman" w:cs="Times New Roman"/>
          <w:sz w:val="24"/>
          <w:szCs w:val="24"/>
        </w:rPr>
      </w:pPr>
      <w:r w:rsidRPr="004471CF">
        <w:rPr>
          <w:rFonts w:ascii="Times New Roman" w:hAnsi="Times New Roman" w:cs="Times New Roman"/>
          <w:sz w:val="24"/>
          <w:szCs w:val="24"/>
        </w:rPr>
        <w:t>19 lentelė</w:t>
      </w:r>
    </w:p>
    <w:tbl>
      <w:tblPr>
        <w:tblStyle w:val="aff8"/>
        <w:tblW w:w="10055" w:type="dxa"/>
        <w:tblInd w:w="0" w:type="dxa"/>
        <w:tblLayout w:type="fixed"/>
        <w:tblLook w:val="0400" w:firstRow="0" w:lastRow="0" w:firstColumn="0" w:lastColumn="0" w:noHBand="0" w:noVBand="1"/>
      </w:tblPr>
      <w:tblGrid>
        <w:gridCol w:w="887"/>
        <w:gridCol w:w="6336"/>
        <w:gridCol w:w="1140"/>
        <w:gridCol w:w="1692"/>
      </w:tblGrid>
      <w:tr w:rsidR="00760766" w:rsidRPr="004471CF" w14:paraId="1C369FCA" w14:textId="77777777" w:rsidTr="0002310C">
        <w:trPr>
          <w:cantSplit/>
          <w:trHeight w:val="23"/>
        </w:trPr>
        <w:tc>
          <w:tcPr>
            <w:tcW w:w="8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2F489E11"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Eil. Nr.</w:t>
            </w:r>
          </w:p>
        </w:tc>
        <w:tc>
          <w:tcPr>
            <w:tcW w:w="6336" w:type="dxa"/>
            <w:vMerge w:val="restart"/>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0FE4B8FC"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Finansavimo būdai</w:t>
            </w:r>
          </w:p>
        </w:tc>
        <w:tc>
          <w:tcPr>
            <w:tcW w:w="2832"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549967F9"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Lėšos (tūkst. Eur)</w:t>
            </w:r>
          </w:p>
        </w:tc>
      </w:tr>
      <w:tr w:rsidR="00760766" w:rsidRPr="004471CF" w14:paraId="5D65DD1A" w14:textId="77777777" w:rsidTr="0002310C">
        <w:trPr>
          <w:cantSplit/>
          <w:trHeight w:val="23"/>
        </w:trPr>
        <w:tc>
          <w:tcPr>
            <w:tcW w:w="887"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769CC42C"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6336" w:type="dxa"/>
            <w:vMerge/>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771ECA3C" w14:textId="77777777" w:rsidR="00760766" w:rsidRPr="004471CF" w:rsidRDefault="00760766">
            <w:pPr>
              <w:widowControl w:val="0"/>
              <w:pBdr>
                <w:top w:val="nil"/>
                <w:left w:val="nil"/>
                <w:bottom w:val="nil"/>
                <w:right w:val="nil"/>
                <w:between w:val="nil"/>
              </w:pBdr>
              <w:spacing w:after="0" w:line="276" w:lineRule="auto"/>
              <w:rPr>
                <w:rFonts w:ascii="Times New Roman" w:hAnsi="Times New Roman" w:cs="Times New Roman"/>
                <w:sz w:val="24"/>
                <w:szCs w:val="24"/>
              </w:rPr>
            </w:pPr>
          </w:p>
        </w:tc>
        <w:tc>
          <w:tcPr>
            <w:tcW w:w="11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7341628B"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2021 m.</w:t>
            </w:r>
          </w:p>
        </w:tc>
        <w:tc>
          <w:tcPr>
            <w:tcW w:w="1692"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vAlign w:val="center"/>
          </w:tcPr>
          <w:p w14:paraId="2E6E6D5A"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2022 m.</w:t>
            </w:r>
          </w:p>
        </w:tc>
      </w:tr>
      <w:tr w:rsidR="00760766" w:rsidRPr="004471CF" w14:paraId="367D07EE" w14:textId="77777777" w:rsidTr="0002310C">
        <w:trPr>
          <w:cantSplit/>
          <w:trHeight w:val="23"/>
        </w:trPr>
        <w:tc>
          <w:tcPr>
            <w:tcW w:w="88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27E00C42"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w:t>
            </w:r>
          </w:p>
        </w:tc>
        <w:tc>
          <w:tcPr>
            <w:tcW w:w="63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59430356"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Socialinių paslaugų pirkimas</w:t>
            </w:r>
          </w:p>
        </w:tc>
        <w:tc>
          <w:tcPr>
            <w:tcW w:w="11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7AE3DF64"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0,0</w:t>
            </w:r>
          </w:p>
        </w:tc>
        <w:tc>
          <w:tcPr>
            <w:tcW w:w="16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12FE07C7"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100,0</w:t>
            </w:r>
          </w:p>
        </w:tc>
      </w:tr>
      <w:tr w:rsidR="00760766" w:rsidRPr="004471CF" w14:paraId="21819A30" w14:textId="77777777" w:rsidTr="0002310C">
        <w:trPr>
          <w:cantSplit/>
          <w:trHeight w:val="23"/>
        </w:trPr>
        <w:tc>
          <w:tcPr>
            <w:tcW w:w="88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75A5F67F"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w:t>
            </w:r>
          </w:p>
        </w:tc>
        <w:tc>
          <w:tcPr>
            <w:tcW w:w="63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7AEE5973"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Tiesioginis socialinių paslaugų įstaigų finansavimas</w:t>
            </w:r>
          </w:p>
        </w:tc>
        <w:tc>
          <w:tcPr>
            <w:tcW w:w="11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24EA7F99"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3630,3</w:t>
            </w:r>
          </w:p>
        </w:tc>
        <w:tc>
          <w:tcPr>
            <w:tcW w:w="16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532DDCEF"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4515,2</w:t>
            </w:r>
          </w:p>
        </w:tc>
      </w:tr>
      <w:tr w:rsidR="00760766" w:rsidRPr="004471CF" w14:paraId="694B9123" w14:textId="77777777" w:rsidTr="0002310C">
        <w:trPr>
          <w:cantSplit/>
          <w:trHeight w:val="23"/>
        </w:trPr>
        <w:tc>
          <w:tcPr>
            <w:tcW w:w="88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0404E35B"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w:t>
            </w:r>
          </w:p>
        </w:tc>
        <w:tc>
          <w:tcPr>
            <w:tcW w:w="63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4A92CB36"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iš jo:</w:t>
            </w:r>
          </w:p>
        </w:tc>
        <w:tc>
          <w:tcPr>
            <w:tcW w:w="11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7C8AB672" w14:textId="77777777" w:rsidR="00760766" w:rsidRPr="004471CF" w:rsidRDefault="00760766">
            <w:pPr>
              <w:spacing w:line="240" w:lineRule="auto"/>
              <w:rPr>
                <w:rFonts w:ascii="Times New Roman" w:hAnsi="Times New Roman" w:cs="Times New Roman"/>
                <w:sz w:val="24"/>
                <w:szCs w:val="24"/>
              </w:rPr>
            </w:pPr>
          </w:p>
        </w:tc>
        <w:tc>
          <w:tcPr>
            <w:tcW w:w="16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70863FD4" w14:textId="77777777" w:rsidR="00760766" w:rsidRPr="004471CF" w:rsidRDefault="00760766">
            <w:pPr>
              <w:spacing w:after="0" w:line="240" w:lineRule="auto"/>
              <w:rPr>
                <w:rFonts w:ascii="Times New Roman" w:hAnsi="Times New Roman" w:cs="Times New Roman"/>
                <w:sz w:val="24"/>
                <w:szCs w:val="24"/>
              </w:rPr>
            </w:pPr>
          </w:p>
        </w:tc>
      </w:tr>
      <w:tr w:rsidR="00760766" w:rsidRPr="004471CF" w14:paraId="61982908" w14:textId="77777777" w:rsidTr="0002310C">
        <w:trPr>
          <w:cantSplit/>
          <w:trHeight w:val="23"/>
        </w:trPr>
        <w:tc>
          <w:tcPr>
            <w:tcW w:w="88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130BE5ED"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2.1.</w:t>
            </w:r>
          </w:p>
        </w:tc>
        <w:tc>
          <w:tcPr>
            <w:tcW w:w="63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4A807264"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Savivaldybės pavaldumo įstaigoms</w:t>
            </w:r>
          </w:p>
        </w:tc>
        <w:tc>
          <w:tcPr>
            <w:tcW w:w="11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3CB13022"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2904,4</w:t>
            </w:r>
          </w:p>
        </w:tc>
        <w:tc>
          <w:tcPr>
            <w:tcW w:w="16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74905EF7"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3528,6</w:t>
            </w:r>
          </w:p>
        </w:tc>
      </w:tr>
      <w:tr w:rsidR="00760766" w:rsidRPr="004471CF" w14:paraId="474DFFC2" w14:textId="77777777" w:rsidTr="0002310C">
        <w:trPr>
          <w:cantSplit/>
          <w:trHeight w:val="23"/>
        </w:trPr>
        <w:tc>
          <w:tcPr>
            <w:tcW w:w="88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256B0920"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2.2.</w:t>
            </w:r>
          </w:p>
        </w:tc>
        <w:tc>
          <w:tcPr>
            <w:tcW w:w="63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1649D5B6"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regioninių socialinių paslaugų įstaigoms pagal lėšų kompensavimo sutartis</w:t>
            </w:r>
          </w:p>
        </w:tc>
        <w:tc>
          <w:tcPr>
            <w:tcW w:w="11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29986CBA"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457,0</w:t>
            </w:r>
          </w:p>
        </w:tc>
        <w:tc>
          <w:tcPr>
            <w:tcW w:w="16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578FEB98"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525,0</w:t>
            </w:r>
          </w:p>
        </w:tc>
      </w:tr>
      <w:tr w:rsidR="00760766" w:rsidRPr="004471CF" w14:paraId="6035FB44" w14:textId="77777777" w:rsidTr="0002310C">
        <w:trPr>
          <w:cantSplit/>
          <w:trHeight w:val="23"/>
        </w:trPr>
        <w:tc>
          <w:tcPr>
            <w:tcW w:w="887" w:type="dxa"/>
            <w:tcBorders>
              <w:top w:val="single" w:sz="8" w:space="0" w:color="000000"/>
              <w:left w:val="single" w:sz="8" w:space="0" w:color="000000"/>
              <w:bottom w:val="single" w:sz="4" w:space="0" w:color="000000"/>
              <w:right w:val="single" w:sz="8" w:space="0" w:color="000000"/>
            </w:tcBorders>
            <w:shd w:val="clear" w:color="auto" w:fill="FFFFFF"/>
            <w:tcMar>
              <w:top w:w="0" w:type="dxa"/>
              <w:left w:w="40" w:type="dxa"/>
              <w:bottom w:w="0" w:type="dxa"/>
              <w:right w:w="40" w:type="dxa"/>
            </w:tcMar>
          </w:tcPr>
          <w:p w14:paraId="165991A4"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2.3.</w:t>
            </w:r>
          </w:p>
        </w:tc>
        <w:tc>
          <w:tcPr>
            <w:tcW w:w="6336" w:type="dxa"/>
            <w:tcBorders>
              <w:top w:val="single" w:sz="8" w:space="0" w:color="000000"/>
              <w:left w:val="nil"/>
              <w:bottom w:val="single" w:sz="4" w:space="0" w:color="000000"/>
              <w:right w:val="single" w:sz="8" w:space="0" w:color="000000"/>
            </w:tcBorders>
            <w:shd w:val="clear" w:color="auto" w:fill="FFFFFF"/>
            <w:tcMar>
              <w:top w:w="0" w:type="dxa"/>
              <w:left w:w="40" w:type="dxa"/>
              <w:bottom w:w="0" w:type="dxa"/>
              <w:right w:w="40" w:type="dxa"/>
            </w:tcMar>
          </w:tcPr>
          <w:p w14:paraId="05350418"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nevyriausybinių organizacijų įstaigoms pagal lėšų kompensavimo sutartis</w:t>
            </w:r>
          </w:p>
        </w:tc>
        <w:tc>
          <w:tcPr>
            <w:tcW w:w="1140" w:type="dxa"/>
            <w:tcBorders>
              <w:top w:val="single" w:sz="8" w:space="0" w:color="000000"/>
              <w:left w:val="nil"/>
              <w:bottom w:val="single" w:sz="4" w:space="0" w:color="000000"/>
              <w:right w:val="single" w:sz="8" w:space="0" w:color="000000"/>
            </w:tcBorders>
            <w:shd w:val="clear" w:color="auto" w:fill="FFFFFF"/>
            <w:tcMar>
              <w:top w:w="0" w:type="dxa"/>
              <w:left w:w="40" w:type="dxa"/>
              <w:bottom w:w="0" w:type="dxa"/>
              <w:right w:w="40" w:type="dxa"/>
            </w:tcMar>
          </w:tcPr>
          <w:p w14:paraId="5DEAB315"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268,9</w:t>
            </w:r>
          </w:p>
        </w:tc>
        <w:tc>
          <w:tcPr>
            <w:tcW w:w="1692" w:type="dxa"/>
            <w:tcBorders>
              <w:top w:val="single" w:sz="8" w:space="0" w:color="000000"/>
              <w:left w:val="nil"/>
              <w:bottom w:val="single" w:sz="4" w:space="0" w:color="000000"/>
              <w:right w:val="single" w:sz="8" w:space="0" w:color="000000"/>
            </w:tcBorders>
            <w:shd w:val="clear" w:color="auto" w:fill="FFFFFF"/>
            <w:tcMar>
              <w:top w:w="0" w:type="dxa"/>
              <w:left w:w="40" w:type="dxa"/>
              <w:bottom w:w="0" w:type="dxa"/>
              <w:right w:w="40" w:type="dxa"/>
            </w:tcMar>
          </w:tcPr>
          <w:p w14:paraId="0FE50679"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461,6</w:t>
            </w:r>
          </w:p>
        </w:tc>
      </w:tr>
      <w:tr w:rsidR="00760766" w:rsidRPr="004471CF" w14:paraId="4ACA29F7" w14:textId="77777777" w:rsidTr="0002310C">
        <w:trPr>
          <w:cantSplit/>
          <w:trHeight w:val="23"/>
        </w:trPr>
        <w:tc>
          <w:tcPr>
            <w:tcW w:w="887" w:type="dxa"/>
            <w:tcBorders>
              <w:top w:val="single" w:sz="4"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11F53919"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3.</w:t>
            </w:r>
          </w:p>
        </w:tc>
        <w:tc>
          <w:tcPr>
            <w:tcW w:w="6336" w:type="dxa"/>
            <w:tcBorders>
              <w:top w:val="single" w:sz="4" w:space="0" w:color="000000"/>
              <w:left w:val="nil"/>
              <w:bottom w:val="single" w:sz="8" w:space="0" w:color="000000"/>
              <w:right w:val="single" w:sz="8" w:space="0" w:color="000000"/>
            </w:tcBorders>
            <w:shd w:val="clear" w:color="auto" w:fill="FFFFFF"/>
            <w:tcMar>
              <w:top w:w="0" w:type="dxa"/>
              <w:left w:w="40" w:type="dxa"/>
              <w:bottom w:w="0" w:type="dxa"/>
              <w:right w:w="40" w:type="dxa"/>
            </w:tcMar>
          </w:tcPr>
          <w:p w14:paraId="079C1BF3"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Savivaldybės biudžeto lėšos, skirtos nevyriausybinėms organizacijoms</w:t>
            </w:r>
          </w:p>
        </w:tc>
        <w:tc>
          <w:tcPr>
            <w:tcW w:w="1140" w:type="dxa"/>
            <w:tcBorders>
              <w:top w:val="single" w:sz="4" w:space="0" w:color="000000"/>
              <w:left w:val="nil"/>
              <w:bottom w:val="single" w:sz="8" w:space="0" w:color="000000"/>
              <w:right w:val="single" w:sz="8" w:space="0" w:color="000000"/>
            </w:tcBorders>
            <w:shd w:val="clear" w:color="auto" w:fill="FFFFFF"/>
            <w:tcMar>
              <w:top w:w="0" w:type="dxa"/>
              <w:left w:w="40" w:type="dxa"/>
              <w:bottom w:w="0" w:type="dxa"/>
              <w:right w:w="40" w:type="dxa"/>
            </w:tcMar>
          </w:tcPr>
          <w:p w14:paraId="0AE8DEAC"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72,6</w:t>
            </w:r>
          </w:p>
        </w:tc>
        <w:tc>
          <w:tcPr>
            <w:tcW w:w="1692" w:type="dxa"/>
            <w:tcBorders>
              <w:top w:val="single" w:sz="4" w:space="0" w:color="000000"/>
              <w:left w:val="nil"/>
              <w:bottom w:val="single" w:sz="8" w:space="0" w:color="000000"/>
              <w:right w:val="single" w:sz="8" w:space="0" w:color="000000"/>
            </w:tcBorders>
            <w:shd w:val="clear" w:color="auto" w:fill="FFFFFF"/>
            <w:tcMar>
              <w:top w:w="0" w:type="dxa"/>
              <w:left w:w="40" w:type="dxa"/>
              <w:bottom w:w="0" w:type="dxa"/>
              <w:right w:w="40" w:type="dxa"/>
            </w:tcMar>
          </w:tcPr>
          <w:p w14:paraId="22B3121A"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100,0</w:t>
            </w:r>
          </w:p>
        </w:tc>
      </w:tr>
      <w:tr w:rsidR="00760766" w:rsidRPr="004471CF" w14:paraId="4A1DEA6F" w14:textId="77777777" w:rsidTr="0002310C">
        <w:trPr>
          <w:cantSplit/>
          <w:trHeight w:val="23"/>
        </w:trPr>
        <w:tc>
          <w:tcPr>
            <w:tcW w:w="88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48B8BD40"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4.</w:t>
            </w:r>
          </w:p>
        </w:tc>
        <w:tc>
          <w:tcPr>
            <w:tcW w:w="63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724115E4" w14:textId="77777777" w:rsidR="00760766" w:rsidRPr="004471CF" w:rsidRDefault="00306178">
            <w:pPr>
              <w:shd w:val="clear" w:color="auto" w:fill="FFFFFF"/>
              <w:spacing w:after="0" w:line="240" w:lineRule="auto"/>
              <w:rPr>
                <w:rFonts w:ascii="Times New Roman" w:hAnsi="Times New Roman" w:cs="Times New Roman"/>
                <w:sz w:val="24"/>
                <w:szCs w:val="24"/>
              </w:rPr>
            </w:pPr>
            <w:r w:rsidRPr="004471CF">
              <w:rPr>
                <w:rFonts w:ascii="Times New Roman" w:hAnsi="Times New Roman" w:cs="Times New Roman"/>
                <w:sz w:val="24"/>
                <w:szCs w:val="24"/>
              </w:rPr>
              <w:t>Finansavimas vykdant socialinių paslaugų programas</w:t>
            </w:r>
          </w:p>
        </w:tc>
        <w:tc>
          <w:tcPr>
            <w:tcW w:w="11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45F1BD45"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w:t>
            </w:r>
          </w:p>
        </w:tc>
        <w:tc>
          <w:tcPr>
            <w:tcW w:w="16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65F6DA34"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w:t>
            </w:r>
          </w:p>
        </w:tc>
      </w:tr>
      <w:tr w:rsidR="00760766" w:rsidRPr="004471CF" w14:paraId="33D5D085" w14:textId="77777777" w:rsidTr="0002310C">
        <w:trPr>
          <w:cantSplit/>
          <w:trHeight w:val="23"/>
        </w:trPr>
        <w:tc>
          <w:tcPr>
            <w:tcW w:w="887"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78B79397" w14:textId="77777777" w:rsidR="00760766" w:rsidRPr="004471CF" w:rsidRDefault="00306178">
            <w:pPr>
              <w:shd w:val="clear" w:color="auto" w:fill="FFFFFF"/>
              <w:spacing w:after="0" w:line="240" w:lineRule="auto"/>
              <w:jc w:val="center"/>
              <w:rPr>
                <w:rFonts w:ascii="Times New Roman" w:hAnsi="Times New Roman" w:cs="Times New Roman"/>
                <w:sz w:val="24"/>
                <w:szCs w:val="24"/>
              </w:rPr>
            </w:pPr>
            <w:r w:rsidRPr="004471CF">
              <w:rPr>
                <w:rFonts w:ascii="Times New Roman" w:hAnsi="Times New Roman" w:cs="Times New Roman"/>
                <w:sz w:val="24"/>
                <w:szCs w:val="24"/>
              </w:rPr>
              <w:t> </w:t>
            </w:r>
          </w:p>
        </w:tc>
        <w:tc>
          <w:tcPr>
            <w:tcW w:w="633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35A5FDF2" w14:textId="77777777" w:rsidR="00760766" w:rsidRPr="004471CF" w:rsidRDefault="00306178">
            <w:pPr>
              <w:shd w:val="clear" w:color="auto" w:fill="FFFFFF"/>
              <w:spacing w:after="0" w:line="240" w:lineRule="auto"/>
              <w:jc w:val="right"/>
              <w:rPr>
                <w:rFonts w:ascii="Times New Roman" w:hAnsi="Times New Roman" w:cs="Times New Roman"/>
                <w:sz w:val="24"/>
                <w:szCs w:val="24"/>
              </w:rPr>
            </w:pPr>
            <w:r w:rsidRPr="004471CF">
              <w:rPr>
                <w:rFonts w:ascii="Times New Roman" w:hAnsi="Times New Roman" w:cs="Times New Roman"/>
                <w:b/>
                <w:sz w:val="24"/>
                <w:szCs w:val="24"/>
              </w:rPr>
              <w:t>Iš viso:</w:t>
            </w:r>
          </w:p>
        </w:tc>
        <w:tc>
          <w:tcPr>
            <w:tcW w:w="11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3C0BEA95"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3702,9</w:t>
            </w:r>
          </w:p>
        </w:tc>
        <w:tc>
          <w:tcPr>
            <w:tcW w:w="169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tcPr>
          <w:p w14:paraId="30331C6A" w14:textId="77777777" w:rsidR="00760766" w:rsidRPr="004471CF" w:rsidRDefault="00306178">
            <w:pPr>
              <w:shd w:val="clear" w:color="auto" w:fill="FFFFFF"/>
              <w:spacing w:after="0" w:line="240" w:lineRule="auto"/>
              <w:jc w:val="center"/>
              <w:rPr>
                <w:rFonts w:ascii="Times New Roman" w:hAnsi="Times New Roman" w:cs="Times New Roman"/>
                <w:b/>
                <w:sz w:val="24"/>
                <w:szCs w:val="24"/>
              </w:rPr>
            </w:pPr>
            <w:r w:rsidRPr="004471CF">
              <w:rPr>
                <w:rFonts w:ascii="Times New Roman" w:hAnsi="Times New Roman" w:cs="Times New Roman"/>
                <w:b/>
                <w:sz w:val="24"/>
                <w:szCs w:val="24"/>
              </w:rPr>
              <w:t>4715,2</w:t>
            </w:r>
          </w:p>
        </w:tc>
      </w:tr>
    </w:tbl>
    <w:p w14:paraId="2CAD5922" w14:textId="77777777" w:rsidR="00760766" w:rsidRPr="004471CF" w:rsidRDefault="00760766">
      <w:pPr>
        <w:spacing w:after="0" w:line="240" w:lineRule="auto"/>
        <w:ind w:firstLine="709"/>
        <w:jc w:val="right"/>
        <w:rPr>
          <w:rFonts w:ascii="Times New Roman" w:hAnsi="Times New Roman" w:cs="Times New Roman"/>
          <w:sz w:val="24"/>
          <w:szCs w:val="24"/>
        </w:rPr>
      </w:pPr>
    </w:p>
    <w:p w14:paraId="11412686" w14:textId="2AA07464" w:rsidR="00760766" w:rsidRPr="004471CF" w:rsidRDefault="00306178">
      <w:pPr>
        <w:ind w:firstLine="851"/>
        <w:jc w:val="both"/>
        <w:rPr>
          <w:rFonts w:ascii="Times New Roman" w:hAnsi="Times New Roman" w:cs="Times New Roman"/>
          <w:sz w:val="24"/>
          <w:szCs w:val="24"/>
        </w:rPr>
      </w:pPr>
      <w:r w:rsidRPr="004471CF">
        <w:rPr>
          <w:rFonts w:ascii="Times New Roman" w:hAnsi="Times New Roman" w:cs="Times New Roman"/>
          <w:sz w:val="24"/>
          <w:szCs w:val="24"/>
        </w:rPr>
        <w:t>Socialinių paslaugų finansavimas iš Savivaldybės biudžeto lėšų 2022 m., palyginti su praėjusių metų biudžetu, didėja 27,3 proc.</w:t>
      </w:r>
      <w:r w:rsidR="001E553C">
        <w:rPr>
          <w:rFonts w:ascii="Times New Roman" w:hAnsi="Times New Roman" w:cs="Times New Roman"/>
          <w:sz w:val="24"/>
          <w:szCs w:val="24"/>
        </w:rPr>
        <w:t xml:space="preserve"> –</w:t>
      </w:r>
      <w:r w:rsidRPr="004471CF">
        <w:rPr>
          <w:rFonts w:ascii="Times New Roman" w:hAnsi="Times New Roman" w:cs="Times New Roman"/>
          <w:sz w:val="24"/>
          <w:szCs w:val="24"/>
        </w:rPr>
        <w:t xml:space="preserve"> 1012,3 tūkst. Eur. </w:t>
      </w:r>
    </w:p>
    <w:p w14:paraId="0B6FACDD" w14:textId="77777777" w:rsidR="00760766" w:rsidRPr="004471CF" w:rsidRDefault="00306178">
      <w:pPr>
        <w:spacing w:after="0" w:line="240" w:lineRule="auto"/>
        <w:ind w:firstLine="709"/>
        <w:jc w:val="both"/>
        <w:rPr>
          <w:rFonts w:ascii="Times New Roman" w:hAnsi="Times New Roman" w:cs="Times New Roman"/>
          <w:b/>
          <w:sz w:val="24"/>
          <w:szCs w:val="24"/>
        </w:rPr>
        <w:sectPr w:rsidR="00760766" w:rsidRPr="004471CF" w:rsidSect="00462859">
          <w:headerReference w:type="default" r:id="rId11"/>
          <w:footerReference w:type="default" r:id="rId12"/>
          <w:headerReference w:type="first" r:id="rId13"/>
          <w:footerReference w:type="first" r:id="rId14"/>
          <w:pgSz w:w="11906" w:h="16838"/>
          <w:pgMar w:top="1134" w:right="851" w:bottom="1134" w:left="1701" w:header="567" w:footer="567" w:gutter="0"/>
          <w:pgNumType w:start="1"/>
          <w:cols w:space="1296"/>
          <w:titlePg/>
        </w:sectPr>
      </w:pPr>
      <w:r w:rsidRPr="004471CF">
        <w:rPr>
          <w:rFonts w:ascii="Times New Roman" w:hAnsi="Times New Roman" w:cs="Times New Roman"/>
          <w:b/>
          <w:sz w:val="24"/>
          <w:szCs w:val="24"/>
        </w:rPr>
        <w:t xml:space="preserve">14. Lėšos, reikalingos žmogiškųjų išteklių plėtrai. </w:t>
      </w:r>
      <w:r w:rsidRPr="004471CF">
        <w:rPr>
          <w:rFonts w:ascii="Times New Roman" w:hAnsi="Times New Roman" w:cs="Times New Roman"/>
          <w:sz w:val="24"/>
          <w:szCs w:val="24"/>
        </w:rPr>
        <w:t xml:space="preserve">Socialinių darbuotojų ir socialinių darbuotojų padėjėjų papildomoms pareigybėms įsteigti, kvalifikacijai kelti ir </w:t>
      </w:r>
      <w:r w:rsidRPr="004471CF">
        <w:rPr>
          <w:rFonts w:ascii="Times New Roman" w:hAnsi="Times New Roman" w:cs="Times New Roman"/>
          <w:color w:val="000000"/>
          <w:sz w:val="24"/>
          <w:szCs w:val="24"/>
        </w:rPr>
        <w:t>visiems esamiems etatams išlaikyti skirtos lėšos, taip pat lėšos komunalinėms išlaidoms ir kitoms prekėms ir paslaugoms</w:t>
      </w:r>
      <w:r w:rsidRPr="004471CF">
        <w:rPr>
          <w:rFonts w:ascii="Times New Roman" w:hAnsi="Times New Roman" w:cs="Times New Roman"/>
          <w:sz w:val="24"/>
          <w:szCs w:val="24"/>
        </w:rPr>
        <w:t>. 20 lentelėje pateikiamos planuojamos lėšos 2022 m.</w:t>
      </w:r>
    </w:p>
    <w:p w14:paraId="56474704" w14:textId="77777777" w:rsidR="00760766" w:rsidRDefault="0030617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 lentelė</w:t>
      </w:r>
    </w:p>
    <w:tbl>
      <w:tblPr>
        <w:tblStyle w:val="aff9"/>
        <w:tblW w:w="16120" w:type="dxa"/>
        <w:tblInd w:w="0" w:type="dxa"/>
        <w:tblLayout w:type="fixed"/>
        <w:tblLook w:val="0400" w:firstRow="0" w:lastRow="0" w:firstColumn="0" w:lastColumn="0" w:noHBand="0" w:noVBand="1"/>
      </w:tblPr>
      <w:tblGrid>
        <w:gridCol w:w="16120"/>
      </w:tblGrid>
      <w:tr w:rsidR="00760766" w14:paraId="46F557D2" w14:textId="77777777">
        <w:trPr>
          <w:trHeight w:val="300"/>
        </w:trPr>
        <w:tc>
          <w:tcPr>
            <w:tcW w:w="16120" w:type="dxa"/>
            <w:tcBorders>
              <w:top w:val="nil"/>
              <w:left w:val="nil"/>
              <w:bottom w:val="nil"/>
              <w:right w:val="nil"/>
            </w:tcBorders>
            <w:shd w:val="clear" w:color="auto" w:fill="auto"/>
            <w:vAlign w:val="bottom"/>
          </w:tcPr>
          <w:p w14:paraId="077C4F28" w14:textId="77777777" w:rsidR="00760766" w:rsidRDefault="003061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Biudžetinėms įstaigoms socialinėms paslaugoms teikti 2022 m. skirtos lėšos (tūkst. Eur)</w:t>
            </w:r>
          </w:p>
        </w:tc>
      </w:tr>
    </w:tbl>
    <w:p w14:paraId="4D36E629" w14:textId="77777777" w:rsidR="00760766" w:rsidRDefault="00760766">
      <w:pPr>
        <w:spacing w:after="0" w:line="240" w:lineRule="auto"/>
      </w:pPr>
    </w:p>
    <w:tbl>
      <w:tblPr>
        <w:tblStyle w:val="affa"/>
        <w:tblW w:w="147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25"/>
        <w:gridCol w:w="1245"/>
        <w:gridCol w:w="1215"/>
        <w:gridCol w:w="1245"/>
        <w:gridCol w:w="1200"/>
        <w:gridCol w:w="855"/>
        <w:gridCol w:w="1072"/>
        <w:gridCol w:w="23"/>
        <w:gridCol w:w="810"/>
        <w:gridCol w:w="1200"/>
        <w:gridCol w:w="780"/>
        <w:gridCol w:w="1230"/>
        <w:gridCol w:w="885"/>
        <w:gridCol w:w="1260"/>
      </w:tblGrid>
      <w:tr w:rsidR="00760766" w14:paraId="6B6342FA" w14:textId="77777777" w:rsidTr="001E553C">
        <w:trPr>
          <w:trHeight w:val="898"/>
          <w:jc w:val="center"/>
        </w:trPr>
        <w:tc>
          <w:tcPr>
            <w:tcW w:w="1725" w:type="dxa"/>
            <w:vMerge w:val="restart"/>
            <w:tcMar>
              <w:top w:w="100" w:type="dxa"/>
              <w:left w:w="100" w:type="dxa"/>
              <w:bottom w:w="100" w:type="dxa"/>
              <w:right w:w="100" w:type="dxa"/>
            </w:tcMar>
          </w:tcPr>
          <w:p w14:paraId="4E2888B0"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Įstaigos</w:t>
            </w:r>
          </w:p>
        </w:tc>
        <w:tc>
          <w:tcPr>
            <w:tcW w:w="4905" w:type="dxa"/>
            <w:gridSpan w:val="4"/>
            <w:shd w:val="clear" w:color="auto" w:fill="auto"/>
            <w:tcMar>
              <w:top w:w="100" w:type="dxa"/>
              <w:left w:w="100" w:type="dxa"/>
              <w:bottom w:w="100" w:type="dxa"/>
              <w:right w:w="100" w:type="dxa"/>
            </w:tcMar>
          </w:tcPr>
          <w:p w14:paraId="0410A0F5"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Valstybės dotacija*</w:t>
            </w:r>
          </w:p>
        </w:tc>
        <w:tc>
          <w:tcPr>
            <w:tcW w:w="1950" w:type="dxa"/>
            <w:gridSpan w:val="3"/>
            <w:shd w:val="clear" w:color="auto" w:fill="auto"/>
            <w:tcMar>
              <w:top w:w="100" w:type="dxa"/>
              <w:left w:w="100" w:type="dxa"/>
              <w:bottom w:w="100" w:type="dxa"/>
              <w:right w:w="100" w:type="dxa"/>
            </w:tcMar>
          </w:tcPr>
          <w:p w14:paraId="0CFB8264"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Savivaldybės biudžeto lėšos</w:t>
            </w:r>
          </w:p>
        </w:tc>
        <w:tc>
          <w:tcPr>
            <w:tcW w:w="2010" w:type="dxa"/>
            <w:gridSpan w:val="2"/>
            <w:shd w:val="clear" w:color="auto" w:fill="auto"/>
            <w:tcMar>
              <w:top w:w="100" w:type="dxa"/>
              <w:left w:w="100" w:type="dxa"/>
              <w:bottom w:w="100" w:type="dxa"/>
              <w:right w:w="100" w:type="dxa"/>
            </w:tcMar>
          </w:tcPr>
          <w:p w14:paraId="27C5F053"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 xml:space="preserve"> Asmenų mokėjimai už socialines paslaugas </w:t>
            </w:r>
          </w:p>
        </w:tc>
        <w:tc>
          <w:tcPr>
            <w:tcW w:w="2010" w:type="dxa"/>
            <w:gridSpan w:val="2"/>
            <w:shd w:val="clear" w:color="auto" w:fill="auto"/>
            <w:tcMar>
              <w:top w:w="100" w:type="dxa"/>
              <w:left w:w="100" w:type="dxa"/>
              <w:bottom w:w="100" w:type="dxa"/>
              <w:right w:w="100" w:type="dxa"/>
            </w:tcMar>
          </w:tcPr>
          <w:p w14:paraId="6FA16A41"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 xml:space="preserve"> Valstybės biudžeto lėšos</w:t>
            </w:r>
          </w:p>
        </w:tc>
        <w:tc>
          <w:tcPr>
            <w:tcW w:w="885" w:type="dxa"/>
            <w:vMerge w:val="restart"/>
            <w:shd w:val="clear" w:color="auto" w:fill="auto"/>
            <w:tcMar>
              <w:top w:w="100" w:type="dxa"/>
              <w:left w:w="100" w:type="dxa"/>
              <w:bottom w:w="100" w:type="dxa"/>
              <w:right w:w="100" w:type="dxa"/>
            </w:tcMar>
          </w:tcPr>
          <w:p w14:paraId="1E76321B"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Iš viso</w:t>
            </w:r>
          </w:p>
        </w:tc>
        <w:tc>
          <w:tcPr>
            <w:tcW w:w="1260" w:type="dxa"/>
            <w:shd w:val="clear" w:color="auto" w:fill="auto"/>
            <w:tcMar>
              <w:top w:w="100" w:type="dxa"/>
              <w:left w:w="100" w:type="dxa"/>
              <w:bottom w:w="100" w:type="dxa"/>
              <w:right w:w="100" w:type="dxa"/>
            </w:tcMar>
          </w:tcPr>
          <w:p w14:paraId="376CFE44" w14:textId="5DA42C02" w:rsidR="00760766" w:rsidRDefault="001E553C">
            <w:pPr>
              <w:spacing w:after="0" w:line="240" w:lineRule="auto"/>
              <w:jc w:val="center"/>
              <w:rPr>
                <w:rFonts w:ascii="Times New Roman" w:hAnsi="Times New Roman" w:cs="Times New Roman"/>
                <w:b/>
              </w:rPr>
            </w:pPr>
            <w:r>
              <w:rPr>
                <w:rFonts w:ascii="Times New Roman" w:hAnsi="Times New Roman" w:cs="Times New Roman"/>
                <w:b/>
              </w:rPr>
              <w:t xml:space="preserve">Iš </w:t>
            </w:r>
            <w:r w:rsidR="00306178">
              <w:rPr>
                <w:rFonts w:ascii="Times New Roman" w:hAnsi="Times New Roman" w:cs="Times New Roman"/>
                <w:b/>
              </w:rPr>
              <w:t>jų darbo užmokestis</w:t>
            </w:r>
          </w:p>
        </w:tc>
      </w:tr>
      <w:tr w:rsidR="00760766" w14:paraId="00ED36A3" w14:textId="77777777" w:rsidTr="001E553C">
        <w:trPr>
          <w:trHeight w:val="1347"/>
          <w:jc w:val="center"/>
        </w:trPr>
        <w:tc>
          <w:tcPr>
            <w:tcW w:w="1725" w:type="dxa"/>
            <w:vMerge/>
            <w:tcMar>
              <w:top w:w="100" w:type="dxa"/>
              <w:left w:w="100" w:type="dxa"/>
              <w:bottom w:w="100" w:type="dxa"/>
              <w:right w:w="100" w:type="dxa"/>
            </w:tcMar>
          </w:tcPr>
          <w:p w14:paraId="5A0D6D93" w14:textId="77777777" w:rsidR="00760766" w:rsidRDefault="00760766">
            <w:pPr>
              <w:widowControl w:val="0"/>
              <w:pBdr>
                <w:top w:val="nil"/>
                <w:left w:val="nil"/>
                <w:bottom w:val="nil"/>
                <w:right w:val="nil"/>
                <w:between w:val="nil"/>
              </w:pBdr>
              <w:spacing w:after="0" w:line="276" w:lineRule="auto"/>
              <w:rPr>
                <w:rFonts w:ascii="Times New Roman" w:hAnsi="Times New Roman" w:cs="Times New Roman"/>
                <w:b/>
              </w:rPr>
            </w:pPr>
          </w:p>
        </w:tc>
        <w:tc>
          <w:tcPr>
            <w:tcW w:w="1245" w:type="dxa"/>
            <w:shd w:val="clear" w:color="auto" w:fill="auto"/>
            <w:tcMar>
              <w:top w:w="100" w:type="dxa"/>
              <w:left w:w="100" w:type="dxa"/>
              <w:bottom w:w="100" w:type="dxa"/>
              <w:right w:w="100" w:type="dxa"/>
            </w:tcMar>
          </w:tcPr>
          <w:p w14:paraId="50318AE0"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Asmenims, turintiems sunkią negalią</w:t>
            </w:r>
          </w:p>
        </w:tc>
        <w:tc>
          <w:tcPr>
            <w:tcW w:w="1215" w:type="dxa"/>
            <w:shd w:val="clear" w:color="auto" w:fill="auto"/>
            <w:tcMar>
              <w:top w:w="100" w:type="dxa"/>
              <w:left w:w="100" w:type="dxa"/>
              <w:bottom w:w="100" w:type="dxa"/>
              <w:right w:w="100" w:type="dxa"/>
            </w:tcMar>
          </w:tcPr>
          <w:p w14:paraId="17A9917D"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iš jų</w:t>
            </w:r>
          </w:p>
          <w:p w14:paraId="5F3F2147"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darbo užmokestis</w:t>
            </w:r>
          </w:p>
        </w:tc>
        <w:tc>
          <w:tcPr>
            <w:tcW w:w="1245" w:type="dxa"/>
            <w:shd w:val="clear" w:color="auto" w:fill="auto"/>
            <w:tcMar>
              <w:top w:w="100" w:type="dxa"/>
              <w:left w:w="100" w:type="dxa"/>
              <w:bottom w:w="100" w:type="dxa"/>
              <w:right w:w="100" w:type="dxa"/>
            </w:tcMar>
          </w:tcPr>
          <w:p w14:paraId="13EC9BD4"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Socialinei priežiūrai šeimoms teikti</w:t>
            </w:r>
          </w:p>
        </w:tc>
        <w:tc>
          <w:tcPr>
            <w:tcW w:w="1200" w:type="dxa"/>
            <w:shd w:val="clear" w:color="auto" w:fill="auto"/>
            <w:tcMar>
              <w:top w:w="100" w:type="dxa"/>
              <w:left w:w="100" w:type="dxa"/>
              <w:bottom w:w="100" w:type="dxa"/>
              <w:right w:w="100" w:type="dxa"/>
            </w:tcMar>
          </w:tcPr>
          <w:p w14:paraId="7722D13B"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iš jų</w:t>
            </w:r>
          </w:p>
          <w:p w14:paraId="0DC1ADA3"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darbo užmokestis</w:t>
            </w:r>
          </w:p>
        </w:tc>
        <w:tc>
          <w:tcPr>
            <w:tcW w:w="855" w:type="dxa"/>
            <w:shd w:val="clear" w:color="auto" w:fill="auto"/>
            <w:tcMar>
              <w:top w:w="100" w:type="dxa"/>
              <w:left w:w="100" w:type="dxa"/>
              <w:bottom w:w="100" w:type="dxa"/>
              <w:right w:w="100" w:type="dxa"/>
            </w:tcMar>
          </w:tcPr>
          <w:p w14:paraId="5A2EFA97"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Iš viso</w:t>
            </w:r>
          </w:p>
        </w:tc>
        <w:tc>
          <w:tcPr>
            <w:tcW w:w="1072" w:type="dxa"/>
            <w:shd w:val="clear" w:color="auto" w:fill="auto"/>
            <w:tcMar>
              <w:top w:w="100" w:type="dxa"/>
              <w:left w:w="100" w:type="dxa"/>
              <w:bottom w:w="100" w:type="dxa"/>
              <w:right w:w="100" w:type="dxa"/>
            </w:tcMar>
          </w:tcPr>
          <w:p w14:paraId="57504B6B"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iš jų</w:t>
            </w:r>
          </w:p>
          <w:p w14:paraId="3E6A3C89" w14:textId="7E392E53" w:rsidR="00760766" w:rsidRDefault="00306178">
            <w:pPr>
              <w:spacing w:after="0" w:line="240" w:lineRule="auto"/>
              <w:jc w:val="center"/>
              <w:rPr>
                <w:rFonts w:ascii="Times New Roman" w:hAnsi="Times New Roman" w:cs="Times New Roman"/>
              </w:rPr>
            </w:pPr>
            <w:r>
              <w:rPr>
                <w:rFonts w:ascii="Times New Roman" w:hAnsi="Times New Roman" w:cs="Times New Roman"/>
              </w:rPr>
              <w:t>darbo užmokes</w:t>
            </w:r>
            <w:r w:rsidR="001E553C">
              <w:rPr>
                <w:rFonts w:ascii="Times New Roman" w:hAnsi="Times New Roman" w:cs="Times New Roman"/>
              </w:rPr>
              <w:t>-</w:t>
            </w:r>
            <w:r>
              <w:rPr>
                <w:rFonts w:ascii="Times New Roman" w:hAnsi="Times New Roman" w:cs="Times New Roman"/>
              </w:rPr>
              <w:t>tis</w:t>
            </w:r>
          </w:p>
        </w:tc>
        <w:tc>
          <w:tcPr>
            <w:tcW w:w="833" w:type="dxa"/>
            <w:gridSpan w:val="2"/>
            <w:shd w:val="clear" w:color="auto" w:fill="auto"/>
            <w:tcMar>
              <w:top w:w="100" w:type="dxa"/>
              <w:left w:w="100" w:type="dxa"/>
              <w:bottom w:w="100" w:type="dxa"/>
              <w:right w:w="100" w:type="dxa"/>
            </w:tcMar>
          </w:tcPr>
          <w:p w14:paraId="0CA1267E"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Iš viso</w:t>
            </w:r>
          </w:p>
        </w:tc>
        <w:tc>
          <w:tcPr>
            <w:tcW w:w="1200" w:type="dxa"/>
            <w:shd w:val="clear" w:color="auto" w:fill="auto"/>
            <w:tcMar>
              <w:top w:w="100" w:type="dxa"/>
              <w:left w:w="100" w:type="dxa"/>
              <w:bottom w:w="100" w:type="dxa"/>
              <w:right w:w="100" w:type="dxa"/>
            </w:tcMar>
          </w:tcPr>
          <w:p w14:paraId="1D4E77A2"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iš jų</w:t>
            </w:r>
          </w:p>
          <w:p w14:paraId="66503CBE"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darbo užmokestis</w:t>
            </w:r>
          </w:p>
        </w:tc>
        <w:tc>
          <w:tcPr>
            <w:tcW w:w="780" w:type="dxa"/>
            <w:shd w:val="clear" w:color="auto" w:fill="auto"/>
            <w:tcMar>
              <w:top w:w="100" w:type="dxa"/>
              <w:left w:w="100" w:type="dxa"/>
              <w:bottom w:w="100" w:type="dxa"/>
              <w:right w:w="100" w:type="dxa"/>
            </w:tcMar>
          </w:tcPr>
          <w:p w14:paraId="2F373C63"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 xml:space="preserve"> Iš viso</w:t>
            </w:r>
          </w:p>
        </w:tc>
        <w:tc>
          <w:tcPr>
            <w:tcW w:w="1230" w:type="dxa"/>
            <w:shd w:val="clear" w:color="auto" w:fill="auto"/>
            <w:tcMar>
              <w:top w:w="100" w:type="dxa"/>
              <w:left w:w="100" w:type="dxa"/>
              <w:bottom w:w="100" w:type="dxa"/>
              <w:right w:w="100" w:type="dxa"/>
            </w:tcMar>
          </w:tcPr>
          <w:p w14:paraId="75146300"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 xml:space="preserve"> iš jų</w:t>
            </w:r>
          </w:p>
          <w:p w14:paraId="2A26EA51"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darbo užmokestis</w:t>
            </w:r>
          </w:p>
        </w:tc>
        <w:tc>
          <w:tcPr>
            <w:tcW w:w="885" w:type="dxa"/>
            <w:vMerge/>
            <w:shd w:val="clear" w:color="auto" w:fill="auto"/>
            <w:tcMar>
              <w:top w:w="100" w:type="dxa"/>
              <w:left w:w="100" w:type="dxa"/>
              <w:bottom w:w="100" w:type="dxa"/>
              <w:right w:w="100" w:type="dxa"/>
            </w:tcMar>
          </w:tcPr>
          <w:p w14:paraId="31F7EDE2" w14:textId="77777777" w:rsidR="00760766" w:rsidRDefault="00760766">
            <w:pPr>
              <w:widowControl w:val="0"/>
              <w:pBdr>
                <w:top w:val="nil"/>
                <w:left w:val="nil"/>
                <w:bottom w:val="nil"/>
                <w:right w:val="nil"/>
                <w:between w:val="nil"/>
              </w:pBdr>
              <w:spacing w:after="0" w:line="276" w:lineRule="auto"/>
              <w:rPr>
                <w:rFonts w:ascii="Times New Roman" w:hAnsi="Times New Roman" w:cs="Times New Roman"/>
              </w:rPr>
            </w:pPr>
          </w:p>
        </w:tc>
        <w:tc>
          <w:tcPr>
            <w:tcW w:w="1260" w:type="dxa"/>
            <w:shd w:val="clear" w:color="auto" w:fill="auto"/>
            <w:tcMar>
              <w:top w:w="100" w:type="dxa"/>
              <w:left w:w="100" w:type="dxa"/>
              <w:bottom w:w="100" w:type="dxa"/>
              <w:right w:w="100" w:type="dxa"/>
            </w:tcMar>
          </w:tcPr>
          <w:p w14:paraId="0F6DC362" w14:textId="77777777" w:rsidR="00760766" w:rsidRDefault="00760766">
            <w:pPr>
              <w:spacing w:after="0" w:line="240" w:lineRule="auto"/>
            </w:pPr>
          </w:p>
        </w:tc>
      </w:tr>
      <w:tr w:rsidR="00760766" w14:paraId="7596E171" w14:textId="77777777" w:rsidTr="001E553C">
        <w:trPr>
          <w:trHeight w:val="952"/>
          <w:jc w:val="center"/>
        </w:trPr>
        <w:tc>
          <w:tcPr>
            <w:tcW w:w="1725" w:type="dxa"/>
            <w:shd w:val="clear" w:color="auto" w:fill="auto"/>
            <w:tcMar>
              <w:top w:w="100" w:type="dxa"/>
              <w:left w:w="100" w:type="dxa"/>
              <w:bottom w:w="100" w:type="dxa"/>
              <w:right w:w="100" w:type="dxa"/>
            </w:tcMar>
          </w:tcPr>
          <w:p w14:paraId="2755A8E3" w14:textId="430A8E21" w:rsidR="00760766" w:rsidRDefault="00306178">
            <w:pPr>
              <w:spacing w:after="0" w:line="240" w:lineRule="auto"/>
              <w:rPr>
                <w:rFonts w:ascii="Times New Roman" w:hAnsi="Times New Roman" w:cs="Times New Roman"/>
              </w:rPr>
            </w:pPr>
            <w:r>
              <w:rPr>
                <w:rFonts w:ascii="Times New Roman" w:hAnsi="Times New Roman" w:cs="Times New Roman"/>
              </w:rPr>
              <w:t>Specialioji mokykla-daugiafunkcis centras</w:t>
            </w:r>
          </w:p>
        </w:tc>
        <w:tc>
          <w:tcPr>
            <w:tcW w:w="1245" w:type="dxa"/>
            <w:shd w:val="clear" w:color="auto" w:fill="auto"/>
            <w:tcMar>
              <w:top w:w="100" w:type="dxa"/>
              <w:left w:w="100" w:type="dxa"/>
              <w:bottom w:w="100" w:type="dxa"/>
              <w:right w:w="100" w:type="dxa"/>
            </w:tcMar>
          </w:tcPr>
          <w:p w14:paraId="1C3CE39C" w14:textId="4D00CB03" w:rsidR="00760766" w:rsidRDefault="00306178" w:rsidP="001E553C">
            <w:pPr>
              <w:spacing w:after="0" w:line="240" w:lineRule="auto"/>
              <w:jc w:val="center"/>
              <w:rPr>
                <w:rFonts w:ascii="Times New Roman" w:hAnsi="Times New Roman" w:cs="Times New Roman"/>
              </w:rPr>
            </w:pPr>
            <w:r>
              <w:rPr>
                <w:rFonts w:ascii="Times New Roman" w:hAnsi="Times New Roman" w:cs="Times New Roman"/>
              </w:rPr>
              <w:t>231,2</w:t>
            </w:r>
          </w:p>
        </w:tc>
        <w:tc>
          <w:tcPr>
            <w:tcW w:w="1215" w:type="dxa"/>
            <w:shd w:val="clear" w:color="auto" w:fill="auto"/>
            <w:tcMar>
              <w:top w:w="100" w:type="dxa"/>
              <w:left w:w="100" w:type="dxa"/>
              <w:bottom w:w="100" w:type="dxa"/>
              <w:right w:w="100" w:type="dxa"/>
            </w:tcMar>
          </w:tcPr>
          <w:p w14:paraId="66F4A02A"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209,3</w:t>
            </w:r>
          </w:p>
        </w:tc>
        <w:tc>
          <w:tcPr>
            <w:tcW w:w="1245" w:type="dxa"/>
            <w:shd w:val="clear" w:color="auto" w:fill="auto"/>
            <w:tcMar>
              <w:top w:w="100" w:type="dxa"/>
              <w:left w:w="100" w:type="dxa"/>
              <w:bottom w:w="100" w:type="dxa"/>
              <w:right w:w="100" w:type="dxa"/>
            </w:tcMar>
          </w:tcPr>
          <w:p w14:paraId="51B14E33"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x</w:t>
            </w:r>
          </w:p>
        </w:tc>
        <w:tc>
          <w:tcPr>
            <w:tcW w:w="1200" w:type="dxa"/>
            <w:shd w:val="clear" w:color="auto" w:fill="auto"/>
            <w:tcMar>
              <w:top w:w="100" w:type="dxa"/>
              <w:left w:w="100" w:type="dxa"/>
              <w:bottom w:w="100" w:type="dxa"/>
              <w:right w:w="100" w:type="dxa"/>
            </w:tcMar>
          </w:tcPr>
          <w:p w14:paraId="1A11E215"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x</w:t>
            </w:r>
          </w:p>
        </w:tc>
        <w:tc>
          <w:tcPr>
            <w:tcW w:w="855" w:type="dxa"/>
            <w:shd w:val="clear" w:color="auto" w:fill="auto"/>
            <w:tcMar>
              <w:top w:w="100" w:type="dxa"/>
              <w:left w:w="100" w:type="dxa"/>
              <w:bottom w:w="100" w:type="dxa"/>
              <w:right w:w="100" w:type="dxa"/>
            </w:tcMar>
          </w:tcPr>
          <w:p w14:paraId="3B1AF427"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177,9</w:t>
            </w:r>
          </w:p>
        </w:tc>
        <w:tc>
          <w:tcPr>
            <w:tcW w:w="1072" w:type="dxa"/>
            <w:shd w:val="clear" w:color="auto" w:fill="auto"/>
            <w:tcMar>
              <w:top w:w="100" w:type="dxa"/>
              <w:left w:w="100" w:type="dxa"/>
              <w:bottom w:w="100" w:type="dxa"/>
              <w:right w:w="100" w:type="dxa"/>
            </w:tcMar>
          </w:tcPr>
          <w:p w14:paraId="141562AC" w14:textId="72B3320A" w:rsidR="00760766" w:rsidRDefault="00306178" w:rsidP="001E553C">
            <w:pPr>
              <w:spacing w:after="0" w:line="240" w:lineRule="auto"/>
              <w:jc w:val="center"/>
              <w:rPr>
                <w:rFonts w:ascii="Times New Roman" w:hAnsi="Times New Roman" w:cs="Times New Roman"/>
              </w:rPr>
            </w:pPr>
            <w:r>
              <w:rPr>
                <w:rFonts w:ascii="Times New Roman" w:hAnsi="Times New Roman" w:cs="Times New Roman"/>
              </w:rPr>
              <w:t>148,7</w:t>
            </w:r>
          </w:p>
        </w:tc>
        <w:tc>
          <w:tcPr>
            <w:tcW w:w="833" w:type="dxa"/>
            <w:gridSpan w:val="2"/>
            <w:shd w:val="clear" w:color="auto" w:fill="auto"/>
            <w:tcMar>
              <w:top w:w="100" w:type="dxa"/>
              <w:left w:w="100" w:type="dxa"/>
              <w:bottom w:w="100" w:type="dxa"/>
              <w:right w:w="100" w:type="dxa"/>
            </w:tcMar>
          </w:tcPr>
          <w:p w14:paraId="1377268C"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66,4</w:t>
            </w:r>
          </w:p>
        </w:tc>
        <w:tc>
          <w:tcPr>
            <w:tcW w:w="1200" w:type="dxa"/>
            <w:shd w:val="clear" w:color="auto" w:fill="auto"/>
            <w:tcMar>
              <w:top w:w="100" w:type="dxa"/>
              <w:left w:w="100" w:type="dxa"/>
              <w:bottom w:w="100" w:type="dxa"/>
              <w:right w:w="100" w:type="dxa"/>
            </w:tcMar>
          </w:tcPr>
          <w:p w14:paraId="5D0E75F7"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52,2</w:t>
            </w:r>
          </w:p>
        </w:tc>
        <w:tc>
          <w:tcPr>
            <w:tcW w:w="780" w:type="dxa"/>
            <w:shd w:val="clear" w:color="auto" w:fill="auto"/>
            <w:tcMar>
              <w:top w:w="100" w:type="dxa"/>
              <w:left w:w="100" w:type="dxa"/>
              <w:bottom w:w="100" w:type="dxa"/>
              <w:right w:w="100" w:type="dxa"/>
            </w:tcMar>
          </w:tcPr>
          <w:p w14:paraId="0ED06BE9" w14:textId="5F93AEA1" w:rsidR="00760766" w:rsidRDefault="00306178" w:rsidP="001E553C">
            <w:pPr>
              <w:spacing w:after="0" w:line="240" w:lineRule="auto"/>
              <w:jc w:val="center"/>
              <w:rPr>
                <w:rFonts w:ascii="Times New Roman" w:hAnsi="Times New Roman" w:cs="Times New Roman"/>
              </w:rPr>
            </w:pPr>
            <w:r>
              <w:rPr>
                <w:rFonts w:ascii="Times New Roman" w:hAnsi="Times New Roman" w:cs="Times New Roman"/>
              </w:rPr>
              <w:t>18,8</w:t>
            </w:r>
          </w:p>
        </w:tc>
        <w:tc>
          <w:tcPr>
            <w:tcW w:w="1230" w:type="dxa"/>
            <w:shd w:val="clear" w:color="auto" w:fill="auto"/>
            <w:tcMar>
              <w:top w:w="100" w:type="dxa"/>
              <w:left w:w="100" w:type="dxa"/>
              <w:bottom w:w="100" w:type="dxa"/>
              <w:right w:w="100" w:type="dxa"/>
            </w:tcMar>
          </w:tcPr>
          <w:p w14:paraId="6CC881B0" w14:textId="3F9F4036" w:rsidR="00760766" w:rsidRDefault="00306178" w:rsidP="001E553C">
            <w:pPr>
              <w:spacing w:after="0" w:line="240" w:lineRule="auto"/>
              <w:jc w:val="center"/>
              <w:rPr>
                <w:rFonts w:ascii="Times New Roman" w:hAnsi="Times New Roman" w:cs="Times New Roman"/>
              </w:rPr>
            </w:pPr>
            <w:r>
              <w:rPr>
                <w:rFonts w:ascii="Times New Roman" w:hAnsi="Times New Roman" w:cs="Times New Roman"/>
              </w:rPr>
              <w:t>18,6</w:t>
            </w:r>
          </w:p>
        </w:tc>
        <w:tc>
          <w:tcPr>
            <w:tcW w:w="885" w:type="dxa"/>
            <w:shd w:val="clear" w:color="auto" w:fill="auto"/>
            <w:tcMar>
              <w:top w:w="100" w:type="dxa"/>
              <w:left w:w="100" w:type="dxa"/>
              <w:bottom w:w="100" w:type="dxa"/>
              <w:right w:w="100" w:type="dxa"/>
            </w:tcMar>
          </w:tcPr>
          <w:p w14:paraId="6324380B" w14:textId="5B6F3CC5" w:rsidR="00760766" w:rsidRDefault="00306178" w:rsidP="001E553C">
            <w:pPr>
              <w:spacing w:after="0" w:line="240" w:lineRule="auto"/>
              <w:jc w:val="center"/>
              <w:rPr>
                <w:rFonts w:ascii="Times New Roman" w:hAnsi="Times New Roman" w:cs="Times New Roman"/>
              </w:rPr>
            </w:pPr>
            <w:r>
              <w:rPr>
                <w:rFonts w:ascii="Times New Roman" w:hAnsi="Times New Roman" w:cs="Times New Roman"/>
              </w:rPr>
              <w:t>494,3</w:t>
            </w:r>
          </w:p>
        </w:tc>
        <w:tc>
          <w:tcPr>
            <w:tcW w:w="1260" w:type="dxa"/>
            <w:shd w:val="clear" w:color="auto" w:fill="auto"/>
            <w:tcMar>
              <w:top w:w="100" w:type="dxa"/>
              <w:left w:w="100" w:type="dxa"/>
              <w:bottom w:w="100" w:type="dxa"/>
              <w:right w:w="100" w:type="dxa"/>
            </w:tcMar>
          </w:tcPr>
          <w:p w14:paraId="7F86E89E" w14:textId="557B33A6" w:rsidR="00760766" w:rsidRDefault="00306178" w:rsidP="001E553C">
            <w:pPr>
              <w:spacing w:after="0" w:line="240" w:lineRule="auto"/>
              <w:jc w:val="center"/>
              <w:rPr>
                <w:rFonts w:ascii="Times New Roman" w:hAnsi="Times New Roman" w:cs="Times New Roman"/>
              </w:rPr>
            </w:pPr>
            <w:r>
              <w:rPr>
                <w:rFonts w:ascii="Times New Roman" w:hAnsi="Times New Roman" w:cs="Times New Roman"/>
              </w:rPr>
              <w:t>428,8</w:t>
            </w:r>
          </w:p>
        </w:tc>
      </w:tr>
      <w:tr w:rsidR="00760766" w14:paraId="3AAD1607" w14:textId="77777777" w:rsidTr="001E553C">
        <w:trPr>
          <w:trHeight w:val="489"/>
          <w:jc w:val="center"/>
        </w:trPr>
        <w:tc>
          <w:tcPr>
            <w:tcW w:w="1725" w:type="dxa"/>
            <w:shd w:val="clear" w:color="auto" w:fill="auto"/>
            <w:tcMar>
              <w:top w:w="100" w:type="dxa"/>
              <w:left w:w="100" w:type="dxa"/>
              <w:bottom w:w="100" w:type="dxa"/>
              <w:right w:w="100" w:type="dxa"/>
            </w:tcMar>
          </w:tcPr>
          <w:p w14:paraId="3853A98E" w14:textId="77777777" w:rsidR="00760766" w:rsidRDefault="00306178">
            <w:pPr>
              <w:spacing w:after="0" w:line="240" w:lineRule="auto"/>
              <w:rPr>
                <w:rFonts w:ascii="Times New Roman" w:hAnsi="Times New Roman" w:cs="Times New Roman"/>
              </w:rPr>
            </w:pPr>
            <w:r>
              <w:rPr>
                <w:rFonts w:ascii="Times New Roman" w:hAnsi="Times New Roman" w:cs="Times New Roman"/>
              </w:rPr>
              <w:t>Jaunuolių dienos centras</w:t>
            </w:r>
          </w:p>
        </w:tc>
        <w:tc>
          <w:tcPr>
            <w:tcW w:w="1245" w:type="dxa"/>
            <w:shd w:val="clear" w:color="auto" w:fill="auto"/>
            <w:tcMar>
              <w:top w:w="100" w:type="dxa"/>
              <w:left w:w="100" w:type="dxa"/>
              <w:bottom w:w="100" w:type="dxa"/>
              <w:right w:w="100" w:type="dxa"/>
            </w:tcMar>
          </w:tcPr>
          <w:p w14:paraId="7C9C9003"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358,7</w:t>
            </w:r>
          </w:p>
        </w:tc>
        <w:tc>
          <w:tcPr>
            <w:tcW w:w="1215" w:type="dxa"/>
            <w:shd w:val="clear" w:color="auto" w:fill="auto"/>
            <w:tcMar>
              <w:top w:w="100" w:type="dxa"/>
              <w:left w:w="100" w:type="dxa"/>
              <w:bottom w:w="100" w:type="dxa"/>
              <w:right w:w="100" w:type="dxa"/>
            </w:tcMar>
          </w:tcPr>
          <w:p w14:paraId="1D4DC4B8"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309,4</w:t>
            </w:r>
          </w:p>
        </w:tc>
        <w:tc>
          <w:tcPr>
            <w:tcW w:w="1245" w:type="dxa"/>
            <w:shd w:val="clear" w:color="auto" w:fill="auto"/>
            <w:tcMar>
              <w:top w:w="100" w:type="dxa"/>
              <w:left w:w="100" w:type="dxa"/>
              <w:bottom w:w="100" w:type="dxa"/>
              <w:right w:w="100" w:type="dxa"/>
            </w:tcMar>
          </w:tcPr>
          <w:p w14:paraId="4B80839C"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 xml:space="preserve">x </w:t>
            </w:r>
          </w:p>
        </w:tc>
        <w:tc>
          <w:tcPr>
            <w:tcW w:w="1200" w:type="dxa"/>
            <w:shd w:val="clear" w:color="auto" w:fill="auto"/>
            <w:tcMar>
              <w:top w:w="100" w:type="dxa"/>
              <w:left w:w="100" w:type="dxa"/>
              <w:bottom w:w="100" w:type="dxa"/>
              <w:right w:w="100" w:type="dxa"/>
            </w:tcMar>
          </w:tcPr>
          <w:p w14:paraId="1C45DD6D"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 xml:space="preserve"> x</w:t>
            </w:r>
          </w:p>
        </w:tc>
        <w:tc>
          <w:tcPr>
            <w:tcW w:w="855" w:type="dxa"/>
            <w:shd w:val="clear" w:color="auto" w:fill="auto"/>
            <w:tcMar>
              <w:top w:w="100" w:type="dxa"/>
              <w:left w:w="100" w:type="dxa"/>
              <w:bottom w:w="100" w:type="dxa"/>
              <w:right w:w="100" w:type="dxa"/>
            </w:tcMar>
          </w:tcPr>
          <w:p w14:paraId="3F4C6BB3"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249,5</w:t>
            </w:r>
          </w:p>
        </w:tc>
        <w:tc>
          <w:tcPr>
            <w:tcW w:w="1072" w:type="dxa"/>
            <w:shd w:val="clear" w:color="auto" w:fill="auto"/>
            <w:tcMar>
              <w:top w:w="100" w:type="dxa"/>
              <w:left w:w="100" w:type="dxa"/>
              <w:bottom w:w="100" w:type="dxa"/>
              <w:right w:w="100" w:type="dxa"/>
            </w:tcMar>
          </w:tcPr>
          <w:p w14:paraId="71CC8858"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227,1</w:t>
            </w:r>
          </w:p>
        </w:tc>
        <w:tc>
          <w:tcPr>
            <w:tcW w:w="833" w:type="dxa"/>
            <w:gridSpan w:val="2"/>
            <w:shd w:val="clear" w:color="auto" w:fill="auto"/>
            <w:tcMar>
              <w:top w:w="100" w:type="dxa"/>
              <w:left w:w="100" w:type="dxa"/>
              <w:bottom w:w="100" w:type="dxa"/>
              <w:right w:w="100" w:type="dxa"/>
            </w:tcMar>
          </w:tcPr>
          <w:p w14:paraId="4E977B66"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62,8</w:t>
            </w:r>
          </w:p>
        </w:tc>
        <w:tc>
          <w:tcPr>
            <w:tcW w:w="1200" w:type="dxa"/>
            <w:shd w:val="clear" w:color="auto" w:fill="auto"/>
            <w:tcMar>
              <w:top w:w="100" w:type="dxa"/>
              <w:left w:w="100" w:type="dxa"/>
              <w:bottom w:w="100" w:type="dxa"/>
              <w:right w:w="100" w:type="dxa"/>
            </w:tcMar>
          </w:tcPr>
          <w:p w14:paraId="2465D365"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38,9</w:t>
            </w:r>
          </w:p>
        </w:tc>
        <w:tc>
          <w:tcPr>
            <w:tcW w:w="780" w:type="dxa"/>
            <w:shd w:val="clear" w:color="auto" w:fill="auto"/>
            <w:tcMar>
              <w:top w:w="100" w:type="dxa"/>
              <w:left w:w="100" w:type="dxa"/>
              <w:bottom w:w="100" w:type="dxa"/>
              <w:right w:w="100" w:type="dxa"/>
            </w:tcMar>
          </w:tcPr>
          <w:p w14:paraId="716B8D46"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 xml:space="preserve"> 35,6</w:t>
            </w:r>
          </w:p>
        </w:tc>
        <w:tc>
          <w:tcPr>
            <w:tcW w:w="1230" w:type="dxa"/>
            <w:shd w:val="clear" w:color="auto" w:fill="auto"/>
            <w:tcMar>
              <w:top w:w="100" w:type="dxa"/>
              <w:left w:w="100" w:type="dxa"/>
              <w:bottom w:w="100" w:type="dxa"/>
              <w:right w:w="100" w:type="dxa"/>
            </w:tcMar>
          </w:tcPr>
          <w:p w14:paraId="4617B07D"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 xml:space="preserve"> 35,1</w:t>
            </w:r>
          </w:p>
        </w:tc>
        <w:tc>
          <w:tcPr>
            <w:tcW w:w="885" w:type="dxa"/>
            <w:shd w:val="clear" w:color="auto" w:fill="auto"/>
            <w:tcMar>
              <w:top w:w="100" w:type="dxa"/>
              <w:left w:w="100" w:type="dxa"/>
              <w:bottom w:w="100" w:type="dxa"/>
              <w:right w:w="100" w:type="dxa"/>
            </w:tcMar>
          </w:tcPr>
          <w:p w14:paraId="15DA8135"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706,6</w:t>
            </w:r>
          </w:p>
        </w:tc>
        <w:tc>
          <w:tcPr>
            <w:tcW w:w="1260" w:type="dxa"/>
            <w:shd w:val="clear" w:color="auto" w:fill="auto"/>
            <w:tcMar>
              <w:top w:w="100" w:type="dxa"/>
              <w:left w:w="100" w:type="dxa"/>
              <w:bottom w:w="100" w:type="dxa"/>
              <w:right w:w="100" w:type="dxa"/>
            </w:tcMar>
          </w:tcPr>
          <w:p w14:paraId="7A9B80E7"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610,5</w:t>
            </w:r>
          </w:p>
        </w:tc>
      </w:tr>
      <w:tr w:rsidR="00760766" w14:paraId="3FCF42FF" w14:textId="77777777" w:rsidTr="001E553C">
        <w:trPr>
          <w:trHeight w:val="589"/>
          <w:jc w:val="center"/>
        </w:trPr>
        <w:tc>
          <w:tcPr>
            <w:tcW w:w="1725" w:type="dxa"/>
            <w:shd w:val="clear" w:color="auto" w:fill="auto"/>
            <w:tcMar>
              <w:top w:w="100" w:type="dxa"/>
              <w:left w:w="100" w:type="dxa"/>
              <w:bottom w:w="100" w:type="dxa"/>
              <w:right w:w="100" w:type="dxa"/>
            </w:tcMar>
          </w:tcPr>
          <w:p w14:paraId="1D32EAFA" w14:textId="77777777" w:rsidR="00760766" w:rsidRDefault="00306178">
            <w:pPr>
              <w:spacing w:after="0" w:line="240" w:lineRule="auto"/>
              <w:rPr>
                <w:rFonts w:ascii="Times New Roman" w:hAnsi="Times New Roman" w:cs="Times New Roman"/>
              </w:rPr>
            </w:pPr>
            <w:r>
              <w:rPr>
                <w:rFonts w:ascii="Times New Roman" w:hAnsi="Times New Roman" w:cs="Times New Roman"/>
              </w:rPr>
              <w:t>Socialinių paslaugų centras</w:t>
            </w:r>
          </w:p>
        </w:tc>
        <w:tc>
          <w:tcPr>
            <w:tcW w:w="1245" w:type="dxa"/>
            <w:shd w:val="clear" w:color="auto" w:fill="auto"/>
            <w:tcMar>
              <w:top w:w="100" w:type="dxa"/>
              <w:left w:w="100" w:type="dxa"/>
              <w:bottom w:w="100" w:type="dxa"/>
              <w:right w:w="100" w:type="dxa"/>
            </w:tcMar>
          </w:tcPr>
          <w:p w14:paraId="456D49E5"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127,0</w:t>
            </w:r>
          </w:p>
        </w:tc>
        <w:tc>
          <w:tcPr>
            <w:tcW w:w="1215" w:type="dxa"/>
            <w:shd w:val="clear" w:color="auto" w:fill="auto"/>
            <w:tcMar>
              <w:top w:w="100" w:type="dxa"/>
              <w:left w:w="100" w:type="dxa"/>
              <w:bottom w:w="100" w:type="dxa"/>
              <w:right w:w="100" w:type="dxa"/>
            </w:tcMar>
          </w:tcPr>
          <w:p w14:paraId="0CB89E33"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106,9</w:t>
            </w:r>
          </w:p>
        </w:tc>
        <w:tc>
          <w:tcPr>
            <w:tcW w:w="1245" w:type="dxa"/>
            <w:shd w:val="clear" w:color="auto" w:fill="auto"/>
            <w:tcMar>
              <w:top w:w="100" w:type="dxa"/>
              <w:left w:w="100" w:type="dxa"/>
              <w:bottom w:w="100" w:type="dxa"/>
              <w:right w:w="100" w:type="dxa"/>
            </w:tcMar>
          </w:tcPr>
          <w:p w14:paraId="2199D35C"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775,7</w:t>
            </w:r>
          </w:p>
        </w:tc>
        <w:tc>
          <w:tcPr>
            <w:tcW w:w="1200" w:type="dxa"/>
            <w:shd w:val="clear" w:color="auto" w:fill="auto"/>
            <w:tcMar>
              <w:top w:w="100" w:type="dxa"/>
              <w:left w:w="100" w:type="dxa"/>
              <w:bottom w:w="100" w:type="dxa"/>
              <w:right w:w="100" w:type="dxa"/>
            </w:tcMar>
          </w:tcPr>
          <w:p w14:paraId="254E392E"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743,3</w:t>
            </w:r>
          </w:p>
        </w:tc>
        <w:tc>
          <w:tcPr>
            <w:tcW w:w="855" w:type="dxa"/>
            <w:shd w:val="clear" w:color="auto" w:fill="auto"/>
            <w:tcMar>
              <w:top w:w="100" w:type="dxa"/>
              <w:left w:w="100" w:type="dxa"/>
              <w:bottom w:w="100" w:type="dxa"/>
              <w:right w:w="100" w:type="dxa"/>
            </w:tcMar>
          </w:tcPr>
          <w:p w14:paraId="44F45B7F"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2933,2</w:t>
            </w:r>
          </w:p>
        </w:tc>
        <w:tc>
          <w:tcPr>
            <w:tcW w:w="1072" w:type="dxa"/>
            <w:shd w:val="clear" w:color="auto" w:fill="auto"/>
            <w:tcMar>
              <w:top w:w="100" w:type="dxa"/>
              <w:left w:w="100" w:type="dxa"/>
              <w:bottom w:w="100" w:type="dxa"/>
              <w:right w:w="100" w:type="dxa"/>
            </w:tcMar>
          </w:tcPr>
          <w:p w14:paraId="6D670368"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2593,0</w:t>
            </w:r>
          </w:p>
        </w:tc>
        <w:tc>
          <w:tcPr>
            <w:tcW w:w="833" w:type="dxa"/>
            <w:gridSpan w:val="2"/>
            <w:shd w:val="clear" w:color="auto" w:fill="auto"/>
            <w:tcMar>
              <w:top w:w="100" w:type="dxa"/>
              <w:left w:w="100" w:type="dxa"/>
              <w:bottom w:w="100" w:type="dxa"/>
              <w:right w:w="100" w:type="dxa"/>
            </w:tcMar>
          </w:tcPr>
          <w:p w14:paraId="23FA98AE"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120,0</w:t>
            </w:r>
          </w:p>
        </w:tc>
        <w:tc>
          <w:tcPr>
            <w:tcW w:w="1200" w:type="dxa"/>
            <w:shd w:val="clear" w:color="auto" w:fill="auto"/>
            <w:tcMar>
              <w:top w:w="100" w:type="dxa"/>
              <w:left w:w="100" w:type="dxa"/>
              <w:bottom w:w="100" w:type="dxa"/>
              <w:right w:w="100" w:type="dxa"/>
            </w:tcMar>
          </w:tcPr>
          <w:p w14:paraId="5FC01444"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12,0</w:t>
            </w:r>
          </w:p>
        </w:tc>
        <w:tc>
          <w:tcPr>
            <w:tcW w:w="780" w:type="dxa"/>
            <w:shd w:val="clear" w:color="auto" w:fill="auto"/>
            <w:tcMar>
              <w:top w:w="100" w:type="dxa"/>
              <w:left w:w="100" w:type="dxa"/>
              <w:bottom w:w="100" w:type="dxa"/>
              <w:right w:w="100" w:type="dxa"/>
            </w:tcMar>
          </w:tcPr>
          <w:p w14:paraId="66D6525D"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 xml:space="preserve"> 158,2</w:t>
            </w:r>
          </w:p>
        </w:tc>
        <w:tc>
          <w:tcPr>
            <w:tcW w:w="1230" w:type="dxa"/>
            <w:shd w:val="clear" w:color="auto" w:fill="auto"/>
            <w:tcMar>
              <w:top w:w="100" w:type="dxa"/>
              <w:left w:w="100" w:type="dxa"/>
              <w:bottom w:w="100" w:type="dxa"/>
              <w:right w:w="100" w:type="dxa"/>
            </w:tcMar>
          </w:tcPr>
          <w:p w14:paraId="47229592" w14:textId="72793839" w:rsidR="00760766" w:rsidRDefault="00306178" w:rsidP="001E553C">
            <w:pPr>
              <w:spacing w:after="0" w:line="240" w:lineRule="auto"/>
              <w:jc w:val="center"/>
              <w:rPr>
                <w:rFonts w:ascii="Times New Roman" w:hAnsi="Times New Roman" w:cs="Times New Roman"/>
              </w:rPr>
            </w:pPr>
            <w:r>
              <w:rPr>
                <w:rFonts w:ascii="Times New Roman" w:hAnsi="Times New Roman" w:cs="Times New Roman"/>
              </w:rPr>
              <w:t>156,0</w:t>
            </w:r>
          </w:p>
        </w:tc>
        <w:tc>
          <w:tcPr>
            <w:tcW w:w="885" w:type="dxa"/>
            <w:shd w:val="clear" w:color="auto" w:fill="auto"/>
            <w:tcMar>
              <w:top w:w="100" w:type="dxa"/>
              <w:left w:w="100" w:type="dxa"/>
              <w:bottom w:w="100" w:type="dxa"/>
              <w:right w:w="100" w:type="dxa"/>
            </w:tcMar>
          </w:tcPr>
          <w:p w14:paraId="14D0EF70"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4114,1</w:t>
            </w:r>
          </w:p>
        </w:tc>
        <w:tc>
          <w:tcPr>
            <w:tcW w:w="1260" w:type="dxa"/>
            <w:shd w:val="clear" w:color="auto" w:fill="auto"/>
            <w:tcMar>
              <w:top w:w="100" w:type="dxa"/>
              <w:left w:w="100" w:type="dxa"/>
              <w:bottom w:w="100" w:type="dxa"/>
              <w:right w:w="100" w:type="dxa"/>
            </w:tcMar>
          </w:tcPr>
          <w:p w14:paraId="2E7E56A8"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3611,2</w:t>
            </w:r>
          </w:p>
        </w:tc>
      </w:tr>
      <w:tr w:rsidR="00760766" w14:paraId="35E3A87B" w14:textId="77777777" w:rsidTr="001E553C">
        <w:trPr>
          <w:trHeight w:val="561"/>
          <w:jc w:val="center"/>
        </w:trPr>
        <w:tc>
          <w:tcPr>
            <w:tcW w:w="1725" w:type="dxa"/>
            <w:shd w:val="clear" w:color="auto" w:fill="auto"/>
            <w:tcMar>
              <w:top w:w="100" w:type="dxa"/>
              <w:left w:w="100" w:type="dxa"/>
              <w:bottom w:w="100" w:type="dxa"/>
              <w:right w:w="100" w:type="dxa"/>
            </w:tcMar>
          </w:tcPr>
          <w:p w14:paraId="0D4A13EC" w14:textId="77777777" w:rsidR="00760766" w:rsidRDefault="00306178">
            <w:pPr>
              <w:spacing w:after="0" w:line="240" w:lineRule="auto"/>
              <w:rPr>
                <w:rFonts w:ascii="Times New Roman" w:hAnsi="Times New Roman" w:cs="Times New Roman"/>
              </w:rPr>
            </w:pPr>
            <w:r>
              <w:rPr>
                <w:rFonts w:ascii="Times New Roman" w:hAnsi="Times New Roman" w:cs="Times New Roman"/>
              </w:rPr>
              <w:t>Atviras jaunimo centras</w:t>
            </w:r>
          </w:p>
        </w:tc>
        <w:tc>
          <w:tcPr>
            <w:tcW w:w="1245" w:type="dxa"/>
            <w:shd w:val="clear" w:color="auto" w:fill="auto"/>
            <w:tcMar>
              <w:top w:w="100" w:type="dxa"/>
              <w:left w:w="100" w:type="dxa"/>
              <w:bottom w:w="100" w:type="dxa"/>
              <w:right w:w="100" w:type="dxa"/>
            </w:tcMar>
          </w:tcPr>
          <w:p w14:paraId="6DEAEBB2"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x</w:t>
            </w:r>
          </w:p>
        </w:tc>
        <w:tc>
          <w:tcPr>
            <w:tcW w:w="1215" w:type="dxa"/>
            <w:shd w:val="clear" w:color="auto" w:fill="auto"/>
            <w:tcMar>
              <w:top w:w="100" w:type="dxa"/>
              <w:left w:w="100" w:type="dxa"/>
              <w:bottom w:w="100" w:type="dxa"/>
              <w:right w:w="100" w:type="dxa"/>
            </w:tcMar>
          </w:tcPr>
          <w:p w14:paraId="6860F6E2"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x</w:t>
            </w:r>
          </w:p>
        </w:tc>
        <w:tc>
          <w:tcPr>
            <w:tcW w:w="1245" w:type="dxa"/>
            <w:shd w:val="clear" w:color="auto" w:fill="auto"/>
            <w:tcMar>
              <w:top w:w="100" w:type="dxa"/>
              <w:left w:w="100" w:type="dxa"/>
              <w:bottom w:w="100" w:type="dxa"/>
              <w:right w:w="100" w:type="dxa"/>
            </w:tcMar>
          </w:tcPr>
          <w:p w14:paraId="6AEC399B"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x</w:t>
            </w:r>
          </w:p>
        </w:tc>
        <w:tc>
          <w:tcPr>
            <w:tcW w:w="1200" w:type="dxa"/>
            <w:shd w:val="clear" w:color="auto" w:fill="auto"/>
            <w:tcMar>
              <w:top w:w="100" w:type="dxa"/>
              <w:left w:w="100" w:type="dxa"/>
              <w:bottom w:w="100" w:type="dxa"/>
              <w:right w:w="100" w:type="dxa"/>
            </w:tcMar>
          </w:tcPr>
          <w:p w14:paraId="036AD2AB"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x</w:t>
            </w:r>
          </w:p>
        </w:tc>
        <w:tc>
          <w:tcPr>
            <w:tcW w:w="855" w:type="dxa"/>
            <w:shd w:val="clear" w:color="auto" w:fill="auto"/>
            <w:tcMar>
              <w:top w:w="100" w:type="dxa"/>
              <w:left w:w="100" w:type="dxa"/>
              <w:bottom w:w="100" w:type="dxa"/>
              <w:right w:w="100" w:type="dxa"/>
            </w:tcMar>
          </w:tcPr>
          <w:p w14:paraId="34209834"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168,0</w:t>
            </w:r>
          </w:p>
        </w:tc>
        <w:tc>
          <w:tcPr>
            <w:tcW w:w="1072" w:type="dxa"/>
            <w:shd w:val="clear" w:color="auto" w:fill="auto"/>
            <w:tcMar>
              <w:top w:w="100" w:type="dxa"/>
              <w:left w:w="100" w:type="dxa"/>
              <w:bottom w:w="100" w:type="dxa"/>
              <w:right w:w="100" w:type="dxa"/>
            </w:tcMar>
          </w:tcPr>
          <w:p w14:paraId="617BD190"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131,9</w:t>
            </w:r>
          </w:p>
        </w:tc>
        <w:tc>
          <w:tcPr>
            <w:tcW w:w="833" w:type="dxa"/>
            <w:gridSpan w:val="2"/>
            <w:shd w:val="clear" w:color="auto" w:fill="auto"/>
            <w:tcMar>
              <w:top w:w="100" w:type="dxa"/>
              <w:left w:w="100" w:type="dxa"/>
              <w:bottom w:w="100" w:type="dxa"/>
              <w:right w:w="100" w:type="dxa"/>
            </w:tcMar>
          </w:tcPr>
          <w:p w14:paraId="662376DF"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x</w:t>
            </w:r>
          </w:p>
        </w:tc>
        <w:tc>
          <w:tcPr>
            <w:tcW w:w="1200" w:type="dxa"/>
            <w:shd w:val="clear" w:color="auto" w:fill="auto"/>
            <w:tcMar>
              <w:top w:w="100" w:type="dxa"/>
              <w:left w:w="100" w:type="dxa"/>
              <w:bottom w:w="100" w:type="dxa"/>
              <w:right w:w="100" w:type="dxa"/>
            </w:tcMar>
          </w:tcPr>
          <w:p w14:paraId="799448FC"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x</w:t>
            </w:r>
          </w:p>
        </w:tc>
        <w:tc>
          <w:tcPr>
            <w:tcW w:w="780" w:type="dxa"/>
            <w:shd w:val="clear" w:color="auto" w:fill="auto"/>
            <w:tcMar>
              <w:top w:w="100" w:type="dxa"/>
              <w:left w:w="100" w:type="dxa"/>
              <w:bottom w:w="100" w:type="dxa"/>
              <w:right w:w="100" w:type="dxa"/>
            </w:tcMar>
          </w:tcPr>
          <w:p w14:paraId="48C0F50A"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 xml:space="preserve"> 0,8</w:t>
            </w:r>
          </w:p>
        </w:tc>
        <w:tc>
          <w:tcPr>
            <w:tcW w:w="1230" w:type="dxa"/>
            <w:shd w:val="clear" w:color="auto" w:fill="auto"/>
            <w:tcMar>
              <w:top w:w="100" w:type="dxa"/>
              <w:left w:w="100" w:type="dxa"/>
              <w:bottom w:w="100" w:type="dxa"/>
              <w:right w:w="100" w:type="dxa"/>
            </w:tcMar>
          </w:tcPr>
          <w:p w14:paraId="2D856676" w14:textId="2F6EE981" w:rsidR="00760766" w:rsidRDefault="00306178" w:rsidP="001E553C">
            <w:pPr>
              <w:spacing w:after="0" w:line="240" w:lineRule="auto"/>
              <w:jc w:val="center"/>
              <w:rPr>
                <w:rFonts w:ascii="Times New Roman" w:hAnsi="Times New Roman" w:cs="Times New Roman"/>
              </w:rPr>
            </w:pPr>
            <w:r>
              <w:rPr>
                <w:rFonts w:ascii="Times New Roman" w:hAnsi="Times New Roman" w:cs="Times New Roman"/>
              </w:rPr>
              <w:t>0,8</w:t>
            </w:r>
          </w:p>
        </w:tc>
        <w:tc>
          <w:tcPr>
            <w:tcW w:w="885" w:type="dxa"/>
            <w:shd w:val="clear" w:color="auto" w:fill="auto"/>
            <w:tcMar>
              <w:top w:w="100" w:type="dxa"/>
              <w:left w:w="100" w:type="dxa"/>
              <w:bottom w:w="100" w:type="dxa"/>
              <w:right w:w="100" w:type="dxa"/>
            </w:tcMar>
          </w:tcPr>
          <w:p w14:paraId="71B890EF"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168,8</w:t>
            </w:r>
          </w:p>
        </w:tc>
        <w:tc>
          <w:tcPr>
            <w:tcW w:w="1260" w:type="dxa"/>
            <w:shd w:val="clear" w:color="auto" w:fill="auto"/>
            <w:tcMar>
              <w:top w:w="100" w:type="dxa"/>
              <w:left w:w="100" w:type="dxa"/>
              <w:bottom w:w="100" w:type="dxa"/>
              <w:right w:w="100" w:type="dxa"/>
            </w:tcMar>
          </w:tcPr>
          <w:p w14:paraId="509D1962" w14:textId="77777777" w:rsidR="00760766" w:rsidRDefault="00306178">
            <w:pPr>
              <w:spacing w:after="0" w:line="240" w:lineRule="auto"/>
              <w:jc w:val="center"/>
              <w:rPr>
                <w:rFonts w:ascii="Times New Roman" w:hAnsi="Times New Roman" w:cs="Times New Roman"/>
              </w:rPr>
            </w:pPr>
            <w:r>
              <w:rPr>
                <w:rFonts w:ascii="Times New Roman" w:hAnsi="Times New Roman" w:cs="Times New Roman"/>
              </w:rPr>
              <w:t>132,7</w:t>
            </w:r>
          </w:p>
        </w:tc>
      </w:tr>
      <w:tr w:rsidR="00760766" w14:paraId="56E92597" w14:textId="77777777" w:rsidTr="001E553C">
        <w:trPr>
          <w:trHeight w:val="390"/>
          <w:jc w:val="center"/>
        </w:trPr>
        <w:tc>
          <w:tcPr>
            <w:tcW w:w="1725" w:type="dxa"/>
            <w:shd w:val="clear" w:color="auto" w:fill="auto"/>
            <w:tcMar>
              <w:top w:w="100" w:type="dxa"/>
              <w:left w:w="100" w:type="dxa"/>
              <w:bottom w:w="100" w:type="dxa"/>
              <w:right w:w="100" w:type="dxa"/>
            </w:tcMar>
          </w:tcPr>
          <w:p w14:paraId="79C35564" w14:textId="77777777" w:rsidR="00760766" w:rsidRDefault="00306178">
            <w:pPr>
              <w:spacing w:after="0" w:line="240" w:lineRule="auto"/>
              <w:rPr>
                <w:rFonts w:ascii="Times New Roman" w:hAnsi="Times New Roman" w:cs="Times New Roman"/>
                <w:b/>
              </w:rPr>
            </w:pPr>
            <w:r>
              <w:rPr>
                <w:rFonts w:ascii="Times New Roman" w:hAnsi="Times New Roman" w:cs="Times New Roman"/>
                <w:b/>
              </w:rPr>
              <w:t>Iš viso įstaigos:</w:t>
            </w:r>
          </w:p>
        </w:tc>
        <w:tc>
          <w:tcPr>
            <w:tcW w:w="1245" w:type="dxa"/>
            <w:shd w:val="clear" w:color="auto" w:fill="auto"/>
            <w:tcMar>
              <w:top w:w="100" w:type="dxa"/>
              <w:left w:w="100" w:type="dxa"/>
              <w:bottom w:w="100" w:type="dxa"/>
              <w:right w:w="100" w:type="dxa"/>
            </w:tcMar>
          </w:tcPr>
          <w:p w14:paraId="55AFCDF2"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716,9</w:t>
            </w:r>
          </w:p>
        </w:tc>
        <w:tc>
          <w:tcPr>
            <w:tcW w:w="1215" w:type="dxa"/>
            <w:shd w:val="clear" w:color="auto" w:fill="auto"/>
            <w:tcMar>
              <w:top w:w="100" w:type="dxa"/>
              <w:left w:w="100" w:type="dxa"/>
              <w:bottom w:w="100" w:type="dxa"/>
              <w:right w:w="100" w:type="dxa"/>
            </w:tcMar>
          </w:tcPr>
          <w:p w14:paraId="547C970D"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625,6</w:t>
            </w:r>
          </w:p>
        </w:tc>
        <w:tc>
          <w:tcPr>
            <w:tcW w:w="1245" w:type="dxa"/>
            <w:shd w:val="clear" w:color="auto" w:fill="auto"/>
            <w:tcMar>
              <w:top w:w="100" w:type="dxa"/>
              <w:left w:w="100" w:type="dxa"/>
              <w:bottom w:w="100" w:type="dxa"/>
              <w:right w:w="100" w:type="dxa"/>
            </w:tcMar>
          </w:tcPr>
          <w:p w14:paraId="4ABBBB44"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775,7</w:t>
            </w:r>
          </w:p>
        </w:tc>
        <w:tc>
          <w:tcPr>
            <w:tcW w:w="1200" w:type="dxa"/>
            <w:shd w:val="clear" w:color="auto" w:fill="auto"/>
            <w:tcMar>
              <w:top w:w="100" w:type="dxa"/>
              <w:left w:w="100" w:type="dxa"/>
              <w:bottom w:w="100" w:type="dxa"/>
              <w:right w:w="100" w:type="dxa"/>
            </w:tcMar>
          </w:tcPr>
          <w:p w14:paraId="1F0C0EF9"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743,3</w:t>
            </w:r>
          </w:p>
        </w:tc>
        <w:tc>
          <w:tcPr>
            <w:tcW w:w="855" w:type="dxa"/>
            <w:shd w:val="clear" w:color="auto" w:fill="auto"/>
            <w:tcMar>
              <w:top w:w="100" w:type="dxa"/>
              <w:left w:w="100" w:type="dxa"/>
              <w:bottom w:w="100" w:type="dxa"/>
              <w:right w:w="100" w:type="dxa"/>
            </w:tcMar>
          </w:tcPr>
          <w:p w14:paraId="2CA7362F"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3528,6</w:t>
            </w:r>
          </w:p>
        </w:tc>
        <w:tc>
          <w:tcPr>
            <w:tcW w:w="1072" w:type="dxa"/>
            <w:shd w:val="clear" w:color="auto" w:fill="auto"/>
            <w:tcMar>
              <w:top w:w="100" w:type="dxa"/>
              <w:left w:w="100" w:type="dxa"/>
              <w:bottom w:w="100" w:type="dxa"/>
              <w:right w:w="100" w:type="dxa"/>
            </w:tcMar>
          </w:tcPr>
          <w:p w14:paraId="25D666BE"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3100,7</w:t>
            </w:r>
          </w:p>
        </w:tc>
        <w:tc>
          <w:tcPr>
            <w:tcW w:w="833" w:type="dxa"/>
            <w:gridSpan w:val="2"/>
            <w:shd w:val="clear" w:color="auto" w:fill="auto"/>
            <w:tcMar>
              <w:top w:w="100" w:type="dxa"/>
              <w:left w:w="100" w:type="dxa"/>
              <w:bottom w:w="100" w:type="dxa"/>
              <w:right w:w="100" w:type="dxa"/>
            </w:tcMar>
          </w:tcPr>
          <w:p w14:paraId="2D304D4F"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249,2</w:t>
            </w:r>
          </w:p>
        </w:tc>
        <w:tc>
          <w:tcPr>
            <w:tcW w:w="1200" w:type="dxa"/>
            <w:shd w:val="clear" w:color="auto" w:fill="auto"/>
            <w:tcMar>
              <w:top w:w="100" w:type="dxa"/>
              <w:left w:w="100" w:type="dxa"/>
              <w:bottom w:w="100" w:type="dxa"/>
              <w:right w:w="100" w:type="dxa"/>
            </w:tcMar>
          </w:tcPr>
          <w:p w14:paraId="311291B6"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103,1</w:t>
            </w:r>
          </w:p>
        </w:tc>
        <w:tc>
          <w:tcPr>
            <w:tcW w:w="780" w:type="dxa"/>
            <w:shd w:val="clear" w:color="auto" w:fill="auto"/>
            <w:tcMar>
              <w:top w:w="100" w:type="dxa"/>
              <w:left w:w="100" w:type="dxa"/>
              <w:bottom w:w="100" w:type="dxa"/>
              <w:right w:w="100" w:type="dxa"/>
            </w:tcMar>
          </w:tcPr>
          <w:p w14:paraId="306CCDEE"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 xml:space="preserve"> 213,4</w:t>
            </w:r>
          </w:p>
        </w:tc>
        <w:tc>
          <w:tcPr>
            <w:tcW w:w="1230" w:type="dxa"/>
            <w:shd w:val="clear" w:color="auto" w:fill="auto"/>
            <w:tcMar>
              <w:top w:w="100" w:type="dxa"/>
              <w:left w:w="100" w:type="dxa"/>
              <w:bottom w:w="100" w:type="dxa"/>
              <w:right w:w="100" w:type="dxa"/>
            </w:tcMar>
          </w:tcPr>
          <w:p w14:paraId="592502FE"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 xml:space="preserve"> 210,5</w:t>
            </w:r>
          </w:p>
        </w:tc>
        <w:tc>
          <w:tcPr>
            <w:tcW w:w="885" w:type="dxa"/>
            <w:shd w:val="clear" w:color="auto" w:fill="auto"/>
            <w:tcMar>
              <w:top w:w="100" w:type="dxa"/>
              <w:left w:w="100" w:type="dxa"/>
              <w:bottom w:w="100" w:type="dxa"/>
              <w:right w:w="100" w:type="dxa"/>
            </w:tcMar>
          </w:tcPr>
          <w:p w14:paraId="7BF0BAD0"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5483,8</w:t>
            </w:r>
          </w:p>
        </w:tc>
        <w:tc>
          <w:tcPr>
            <w:tcW w:w="1260" w:type="dxa"/>
            <w:shd w:val="clear" w:color="auto" w:fill="auto"/>
            <w:tcMar>
              <w:top w:w="100" w:type="dxa"/>
              <w:left w:w="100" w:type="dxa"/>
              <w:bottom w:w="100" w:type="dxa"/>
              <w:right w:w="100" w:type="dxa"/>
            </w:tcMar>
          </w:tcPr>
          <w:p w14:paraId="5D3BB705" w14:textId="77777777" w:rsidR="00760766" w:rsidRDefault="00306178">
            <w:pPr>
              <w:spacing w:after="0" w:line="240" w:lineRule="auto"/>
              <w:jc w:val="center"/>
              <w:rPr>
                <w:rFonts w:ascii="Times New Roman" w:hAnsi="Times New Roman" w:cs="Times New Roman"/>
                <w:b/>
              </w:rPr>
            </w:pPr>
            <w:r>
              <w:rPr>
                <w:rFonts w:ascii="Times New Roman" w:hAnsi="Times New Roman" w:cs="Times New Roman"/>
                <w:b/>
              </w:rPr>
              <w:t>4783,2</w:t>
            </w:r>
          </w:p>
        </w:tc>
      </w:tr>
    </w:tbl>
    <w:p w14:paraId="4953E57A" w14:textId="77777777" w:rsidR="00760766" w:rsidRDefault="00760766">
      <w:pPr>
        <w:shd w:val="clear" w:color="auto" w:fill="FFFFFF"/>
        <w:spacing w:after="0" w:line="240" w:lineRule="auto"/>
        <w:rPr>
          <w:rFonts w:ascii="Times New Roman" w:hAnsi="Times New Roman" w:cs="Times New Roman"/>
          <w:b/>
          <w:sz w:val="24"/>
          <w:szCs w:val="24"/>
        </w:rPr>
      </w:pPr>
    </w:p>
    <w:tbl>
      <w:tblPr>
        <w:tblStyle w:val="affb"/>
        <w:tblW w:w="15002" w:type="dxa"/>
        <w:tblInd w:w="-10" w:type="dxa"/>
        <w:tblLayout w:type="fixed"/>
        <w:tblLook w:val="0400" w:firstRow="0" w:lastRow="0" w:firstColumn="0" w:lastColumn="0" w:noHBand="0" w:noVBand="1"/>
      </w:tblPr>
      <w:tblGrid>
        <w:gridCol w:w="14752"/>
        <w:gridCol w:w="250"/>
      </w:tblGrid>
      <w:tr w:rsidR="00760766" w14:paraId="4CFB0F6E" w14:textId="77777777">
        <w:trPr>
          <w:trHeight w:val="810"/>
        </w:trPr>
        <w:tc>
          <w:tcPr>
            <w:tcW w:w="14752" w:type="dxa"/>
            <w:tcBorders>
              <w:top w:val="nil"/>
              <w:left w:val="nil"/>
              <w:bottom w:val="nil"/>
              <w:right w:val="nil"/>
            </w:tcBorders>
            <w:shd w:val="clear" w:color="auto" w:fill="auto"/>
            <w:vAlign w:val="bottom"/>
          </w:tcPr>
          <w:p w14:paraId="32974812" w14:textId="06FB6700" w:rsidR="00760766" w:rsidRDefault="00306178">
            <w:pPr>
              <w:spacing w:after="0" w:line="240" w:lineRule="auto"/>
              <w:rPr>
                <w:rFonts w:ascii="Times New Roman" w:hAnsi="Times New Roman" w:cs="Times New Roman"/>
                <w:color w:val="000000"/>
                <w:sz w:val="24"/>
                <w:szCs w:val="24"/>
              </w:rPr>
            </w:pPr>
            <w:r>
              <w:rPr>
                <w:color w:val="000000"/>
              </w:rPr>
              <w:t>*</w:t>
            </w:r>
            <w:r w:rsidR="001E553C">
              <w:rPr>
                <w:color w:val="000000"/>
              </w:rPr>
              <w:t xml:space="preserve"> </w:t>
            </w:r>
            <w:r>
              <w:rPr>
                <w:rFonts w:ascii="Times New Roman" w:hAnsi="Times New Roman" w:cs="Times New Roman"/>
                <w:color w:val="000000"/>
                <w:sz w:val="24"/>
                <w:szCs w:val="24"/>
              </w:rPr>
              <w:t>Valstybės dotacija asmenims, turintiems sunkią negalią, per metus didės, nes priklauso nuo faktinio lėšų priskaičiavimo pagal kainas ir asmens įmokas. Todėl Socialinės apsaugos ministerija metų eigoje prašo informacijos apie lėšų trūkumą ar nepanaudojimą.</w:t>
            </w:r>
          </w:p>
          <w:p w14:paraId="70B4B0B4" w14:textId="77777777" w:rsidR="00760766" w:rsidRDefault="00760766">
            <w:pPr>
              <w:spacing w:after="0" w:line="240" w:lineRule="auto"/>
              <w:rPr>
                <w:color w:val="000000"/>
              </w:rPr>
            </w:pPr>
          </w:p>
          <w:p w14:paraId="5EEBE53F" w14:textId="77777777" w:rsidR="00760766" w:rsidRDefault="00760766">
            <w:pPr>
              <w:spacing w:after="0" w:line="240" w:lineRule="auto"/>
              <w:rPr>
                <w:color w:val="000000"/>
              </w:rPr>
            </w:pPr>
          </w:p>
        </w:tc>
        <w:tc>
          <w:tcPr>
            <w:tcW w:w="250" w:type="dxa"/>
            <w:tcBorders>
              <w:top w:val="nil"/>
              <w:left w:val="nil"/>
              <w:bottom w:val="nil"/>
              <w:right w:val="nil"/>
            </w:tcBorders>
            <w:shd w:val="clear" w:color="auto" w:fill="auto"/>
            <w:vAlign w:val="bottom"/>
          </w:tcPr>
          <w:p w14:paraId="1AC68578" w14:textId="77777777" w:rsidR="00760766" w:rsidRDefault="00760766">
            <w:pPr>
              <w:spacing w:after="0" w:line="240" w:lineRule="auto"/>
              <w:rPr>
                <w:rFonts w:ascii="Times New Roman" w:hAnsi="Times New Roman" w:cs="Times New Roman"/>
                <w:sz w:val="20"/>
                <w:szCs w:val="20"/>
              </w:rPr>
            </w:pPr>
          </w:p>
        </w:tc>
      </w:tr>
    </w:tbl>
    <w:p w14:paraId="568BC9B3" w14:textId="77777777" w:rsidR="00760766" w:rsidRDefault="00760766">
      <w:pPr>
        <w:spacing w:after="0" w:line="240" w:lineRule="auto"/>
        <w:sectPr w:rsidR="00760766">
          <w:headerReference w:type="default" r:id="rId15"/>
          <w:footerReference w:type="default" r:id="rId16"/>
          <w:headerReference w:type="first" r:id="rId17"/>
          <w:footerReference w:type="first" r:id="rId18"/>
          <w:pgSz w:w="16838" w:h="11906" w:orient="landscape"/>
          <w:pgMar w:top="425" w:right="1134" w:bottom="623" w:left="1134" w:header="567" w:footer="567" w:gutter="0"/>
          <w:cols w:space="1296"/>
          <w:titlePg/>
        </w:sectPr>
      </w:pPr>
    </w:p>
    <w:p w14:paraId="4BC5B098" w14:textId="77777777" w:rsidR="00760766" w:rsidRDefault="00306178">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15. Savivaldybės finansinių galimybių palyginimas su numatytų priemonių finansavimu. </w:t>
      </w:r>
      <w:r>
        <w:rPr>
          <w:rFonts w:ascii="Times New Roman" w:hAnsi="Times New Roman" w:cs="Times New Roman"/>
          <w:sz w:val="24"/>
          <w:szCs w:val="24"/>
        </w:rPr>
        <w:t>Savivaldybės finansinės galimybės atitinka įvertintus socialinių paslaugų poreikius. Vienas iš pagrindinių uždavinių – išlaikyti esamų paslaugų teikimą užtikrinant gyventojų socialinių paslaugų poreikį ir, atsižvelgiant į finansines galimybes, išplėsti esamų paslaugų rūšis, jų apimtį pagal poreikį, užtikrinant organizuojamų paslaugų kokybę.</w:t>
      </w:r>
    </w:p>
    <w:p w14:paraId="7A148584" w14:textId="77777777" w:rsidR="00760766" w:rsidRDefault="00306178">
      <w:pPr>
        <w:spacing w:after="0" w:line="240" w:lineRule="auto"/>
        <w:ind w:firstLine="851"/>
        <w:jc w:val="both"/>
        <w:rPr>
          <w:rFonts w:ascii="Times New Roman" w:hAnsi="Times New Roman" w:cs="Times New Roman"/>
          <w:b/>
          <w:color w:val="000000"/>
          <w:sz w:val="24"/>
          <w:szCs w:val="24"/>
        </w:rPr>
      </w:pPr>
      <w:r>
        <w:rPr>
          <w:rFonts w:ascii="Times New Roman" w:hAnsi="Times New Roman" w:cs="Times New Roman"/>
          <w:sz w:val="24"/>
          <w:szCs w:val="24"/>
        </w:rPr>
        <w:t>Socialinių paslaugų finansavimo iš Savivaldybės biudžeto būdai – Savivaldybės pavaldumo socialinių paslaugų įstaigų tiesioginis finansavimas; įstaigų, kurių veikloje Savivaldybė dalyvauja, tiesioginis finansavimas už teikiamas paslaugas; Socialinių paslaugų pirkimas; nevyriausybinių organizacijų projektų rėmimas.</w:t>
      </w:r>
    </w:p>
    <w:p w14:paraId="0053120B" w14:textId="77777777" w:rsidR="00760766" w:rsidRDefault="00306178">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color w:val="000000"/>
          <w:sz w:val="24"/>
          <w:szCs w:val="24"/>
        </w:rPr>
        <w:t xml:space="preserve">Savivaldybės organizuojamų socialinių paslaugų įvertinimas. </w:t>
      </w:r>
      <w:r>
        <w:rPr>
          <w:rFonts w:ascii="Times New Roman" w:hAnsi="Times New Roman" w:cs="Times New Roman"/>
          <w:sz w:val="24"/>
          <w:szCs w:val="24"/>
        </w:rPr>
        <w:t>Savivaldybėje socialinės paslaugos organizuojamos pagal poreikius visoms žmonių socialinėms grupėms ir socialinių paslaugų organizuojam</w:t>
      </w:r>
      <w:r w:rsidR="00F64508">
        <w:rPr>
          <w:rFonts w:ascii="Times New Roman" w:hAnsi="Times New Roman" w:cs="Times New Roman"/>
          <w:sz w:val="24"/>
          <w:szCs w:val="24"/>
        </w:rPr>
        <w:t>os pagal</w:t>
      </w:r>
      <w:r>
        <w:rPr>
          <w:rFonts w:ascii="Times New Roman" w:hAnsi="Times New Roman" w:cs="Times New Roman"/>
          <w:sz w:val="24"/>
          <w:szCs w:val="24"/>
        </w:rPr>
        <w:t xml:space="preserve"> šalies socialinių paslaugų išvystymo normatyv</w:t>
      </w:r>
      <w:r w:rsidR="00F64508">
        <w:rPr>
          <w:rFonts w:ascii="Times New Roman" w:hAnsi="Times New Roman" w:cs="Times New Roman"/>
          <w:sz w:val="24"/>
          <w:szCs w:val="24"/>
        </w:rPr>
        <w:t>us, tačiau normatyvų atitikimas vertinamas pagal asmenų poreikio gauti socialines paslaugas patenkinimą.</w:t>
      </w:r>
      <w:r>
        <w:rPr>
          <w:rFonts w:ascii="Times New Roman" w:hAnsi="Times New Roman" w:cs="Times New Roman"/>
          <w:sz w:val="24"/>
          <w:szCs w:val="24"/>
        </w:rPr>
        <w:t xml:space="preserve"> </w:t>
      </w:r>
    </w:p>
    <w:p w14:paraId="0DE7D17E" w14:textId="77777777" w:rsidR="00760766" w:rsidRDefault="00760766">
      <w:pPr>
        <w:widowControl w:val="0"/>
        <w:shd w:val="clear" w:color="auto" w:fill="FFFFFF"/>
        <w:spacing w:after="0" w:line="240" w:lineRule="auto"/>
        <w:jc w:val="both"/>
        <w:rPr>
          <w:rFonts w:ascii="Times New Roman" w:hAnsi="Times New Roman" w:cs="Times New Roman"/>
          <w:sz w:val="24"/>
          <w:szCs w:val="24"/>
        </w:rPr>
      </w:pPr>
    </w:p>
    <w:p w14:paraId="115C89AC" w14:textId="77777777" w:rsidR="00760766" w:rsidRDefault="00306178">
      <w:pPr>
        <w:widowControl w:val="0"/>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 PLĖTROS VIZIJA IR PROGNOZĖ</w:t>
      </w:r>
    </w:p>
    <w:p w14:paraId="261A447D" w14:textId="77777777" w:rsidR="00760766" w:rsidRDefault="00760766">
      <w:pPr>
        <w:widowControl w:val="0"/>
        <w:shd w:val="clear" w:color="auto" w:fill="FFFFFF"/>
        <w:spacing w:after="0" w:line="240" w:lineRule="auto"/>
        <w:jc w:val="center"/>
        <w:rPr>
          <w:rFonts w:ascii="Times New Roman" w:hAnsi="Times New Roman" w:cs="Times New Roman"/>
          <w:sz w:val="24"/>
          <w:szCs w:val="24"/>
        </w:rPr>
      </w:pPr>
    </w:p>
    <w:p w14:paraId="58C23380" w14:textId="77777777" w:rsidR="00760766" w:rsidRDefault="00306178">
      <w:pPr>
        <w:widowControl w:val="0"/>
        <w:shd w:val="clear" w:color="auto" w:fill="FFFFFF"/>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16. Socialinių paslaugų plėtros vizija. </w:t>
      </w:r>
      <w:r>
        <w:rPr>
          <w:rFonts w:ascii="Times New Roman" w:hAnsi="Times New Roman" w:cs="Times New Roman"/>
          <w:sz w:val="24"/>
          <w:szCs w:val="24"/>
        </w:rPr>
        <w:t>Socialinių paslaugų plėtros vizija – išplėtota, Panevėžio miesto gyventojų individualius poreikius atitinkanti socialinių paslaugų sistema, socialinės paslaugos teikiamos visoms asmenų grupėms bendruomenėje ir šeimose, užtikrintas reikiamų socialinių paslaugų teikimo tęstinumas, kompleksiškumas ir socialinių paslaugų rūšių plėtra, įtraukiant nevyriausybines organizacijas ir privačias įstaigas, teikiant socialines paslaugas sudarytos sąlygos gyventojams išsaugoti žmogiškąjį orumą ir patenkinti jų žmogiškuosius poreikius.</w:t>
      </w:r>
    </w:p>
    <w:p w14:paraId="2D3E9B7B" w14:textId="77777777" w:rsidR="00760766" w:rsidRDefault="0030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Užtikrintas laipsniškas socialinės atskirties mažėjimas ir socialinis saugumas, kokybiška ir efektyvi socialinė parama</w:t>
      </w:r>
      <w:r>
        <w:rPr>
          <w:rFonts w:ascii="Times New Roman" w:hAnsi="Times New Roman" w:cs="Times New Roman"/>
          <w:color w:val="70AD47"/>
          <w:sz w:val="24"/>
          <w:szCs w:val="24"/>
        </w:rPr>
        <w:t xml:space="preserve"> </w:t>
      </w:r>
      <w:r>
        <w:rPr>
          <w:rFonts w:ascii="Times New Roman" w:hAnsi="Times New Roman" w:cs="Times New Roman"/>
          <w:sz w:val="24"/>
          <w:szCs w:val="24"/>
        </w:rPr>
        <w:t>bendruomenėje. Vystomas socialinės paramos individualizuoto</w:t>
      </w:r>
      <w:r>
        <w:rPr>
          <w:rFonts w:ascii="Times New Roman" w:hAnsi="Times New Roman" w:cs="Times New Roman"/>
          <w:color w:val="70AD47"/>
          <w:sz w:val="24"/>
          <w:szCs w:val="24"/>
        </w:rPr>
        <w:t xml:space="preserve"> </w:t>
      </w:r>
      <w:r>
        <w:rPr>
          <w:rFonts w:ascii="Times New Roman" w:hAnsi="Times New Roman" w:cs="Times New Roman"/>
          <w:sz w:val="24"/>
          <w:szCs w:val="24"/>
        </w:rPr>
        <w:t>kompleksiškumo teikimo modelis, derinant socialinės paramos formas.</w:t>
      </w:r>
    </w:p>
    <w:p w14:paraId="55DF7953" w14:textId="056FC9B3" w:rsidR="00760766" w:rsidRDefault="00306178">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 Prognozuojamos socialinės paslaugos</w:t>
      </w:r>
      <w:r>
        <w:rPr>
          <w:rFonts w:ascii="Times New Roman" w:hAnsi="Times New Roman" w:cs="Times New Roman"/>
          <w:sz w:val="24"/>
          <w:szCs w:val="24"/>
        </w:rPr>
        <w:t>. Teikiant socialines paslaugas, planuojant jų mastą ateinantiems 3 metams, ir toliau bus orientuojamasi į pagrindines socialinių paslaugų gavėjų grupes: neįgaliuosius, senyvo amžiaus asmen</w:t>
      </w:r>
      <w:r w:rsidR="001E553C">
        <w:rPr>
          <w:rFonts w:ascii="Times New Roman" w:hAnsi="Times New Roman" w:cs="Times New Roman"/>
          <w:sz w:val="24"/>
          <w:szCs w:val="24"/>
        </w:rPr>
        <w:t>i</w:t>
      </w:r>
      <w:r>
        <w:rPr>
          <w:rFonts w:ascii="Times New Roman" w:hAnsi="Times New Roman" w:cs="Times New Roman"/>
          <w:sz w:val="24"/>
          <w:szCs w:val="24"/>
        </w:rPr>
        <w:t>s, socialinės rizikos veiksnius patiriančias šeimas, be tėvų globos likusius vaikus ir socialinę riziką patiriančius suaugusius asmenis. Socialinės paslaugos ir toliau bus teikiamos pagal asmenų poreikius.</w:t>
      </w:r>
    </w:p>
    <w:p w14:paraId="793E5577" w14:textId="77777777" w:rsidR="00760766" w:rsidRDefault="00306178">
      <w:pPr>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Panevėžio miesto savivaldybėje prognozuojamos šios socialinių paslaugų plėtoti rūšys ir mastas:</w:t>
      </w:r>
    </w:p>
    <w:p w14:paraId="6761C125" w14:textId="77777777" w:rsidR="00760766" w:rsidRDefault="00306178">
      <w:pPr>
        <w:numPr>
          <w:ilvl w:val="0"/>
          <w:numId w:val="4"/>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Bendrosios ir specialiosios paslaugos šeimai, globėjams (rūpintojams) ir įtėviams, šeimoms, patiriančioms socialinės rizikos veiksnius, ir jose gyvenantiems vaikams (pagal poreikį).</w:t>
      </w:r>
    </w:p>
    <w:p w14:paraId="2C3B9FA7" w14:textId="77777777" w:rsidR="00760766" w:rsidRDefault="00306178">
      <w:pPr>
        <w:numPr>
          <w:ilvl w:val="0"/>
          <w:numId w:val="4"/>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pPr>
      <w:r>
        <w:rPr>
          <w:rFonts w:ascii="Times New Roman" w:hAnsi="Times New Roman" w:cs="Times New Roman"/>
          <w:color w:val="000000"/>
          <w:sz w:val="24"/>
          <w:szCs w:val="24"/>
        </w:rPr>
        <w:t>Asmeninio asistento paslaugos asmenims, turintiems negalią (20 asmenų).</w:t>
      </w:r>
    </w:p>
    <w:p w14:paraId="0668A323" w14:textId="77777777" w:rsidR="00760766" w:rsidRDefault="00306178">
      <w:pPr>
        <w:numPr>
          <w:ilvl w:val="0"/>
          <w:numId w:val="4"/>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Laikino atokvėpio paslauga budintiems globotojams, asmenims, turintiems negalią, vaikams, turintiems negalią, suaugusiems asmenims, turintiems negalią, ir senyvo amžiaus asmenims (15 vietų).</w:t>
      </w:r>
    </w:p>
    <w:p w14:paraId="7747248B" w14:textId="77777777" w:rsidR="00760766" w:rsidRDefault="00306178">
      <w:pPr>
        <w:numPr>
          <w:ilvl w:val="0"/>
          <w:numId w:val="4"/>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pPr>
      <w:r>
        <w:rPr>
          <w:rFonts w:ascii="Times New Roman" w:hAnsi="Times New Roman" w:cs="Times New Roman"/>
          <w:color w:val="000000"/>
          <w:sz w:val="24"/>
          <w:szCs w:val="24"/>
        </w:rPr>
        <w:t>Apgyvendinimas savarankiško gyvenimo namuose (6 vietos).</w:t>
      </w:r>
    </w:p>
    <w:p w14:paraId="7F51D67D" w14:textId="77777777" w:rsidR="00760766" w:rsidRDefault="00306178">
      <w:pPr>
        <w:numPr>
          <w:ilvl w:val="0"/>
          <w:numId w:val="4"/>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pPr>
      <w:r>
        <w:rPr>
          <w:rFonts w:ascii="Times New Roman" w:hAnsi="Times New Roman" w:cs="Times New Roman"/>
          <w:color w:val="000000"/>
          <w:sz w:val="24"/>
          <w:szCs w:val="24"/>
        </w:rPr>
        <w:t xml:space="preserve">Vaiko laikinosios priežiūros paslauga, socialinę priežiūrą teikiančioje socialinių paslaugų įstaigoje (pagal poreikį). </w:t>
      </w:r>
    </w:p>
    <w:p w14:paraId="019E6C21" w14:textId="77777777" w:rsidR="00760766" w:rsidRDefault="00306178">
      <w:pPr>
        <w:numPr>
          <w:ilvl w:val="0"/>
          <w:numId w:val="4"/>
        </w:numPr>
        <w:pBdr>
          <w:top w:val="nil"/>
          <w:left w:val="nil"/>
          <w:bottom w:val="nil"/>
          <w:right w:val="nil"/>
          <w:between w:val="nil"/>
        </w:pBdr>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Kompleksiškų paslaugų teikimas – grąžinti asmens (šeimos) gebėjimus pasirūpinti savimi ir integruotis į visuomenę ar </w:t>
      </w:r>
      <w:r>
        <w:rPr>
          <w:rFonts w:ascii="Times New Roman" w:hAnsi="Times New Roman" w:cs="Times New Roman"/>
          <w:sz w:val="24"/>
          <w:szCs w:val="24"/>
        </w:rPr>
        <w:t>patenkinti</w:t>
      </w:r>
      <w:r>
        <w:rPr>
          <w:rFonts w:ascii="Times New Roman" w:hAnsi="Times New Roman" w:cs="Times New Roman"/>
          <w:color w:val="000000"/>
          <w:sz w:val="24"/>
          <w:szCs w:val="24"/>
        </w:rPr>
        <w:t xml:space="preserve"> asmens gyvybinius poreikius teikiant kompleksinę pagalbą, atsižvelgiant į individualius gavėjo poreikius, bendradarbiaujant įvairių sričių specialistams ir taikant atvejo vadybos metodą (pagal poreikį).</w:t>
      </w:r>
    </w:p>
    <w:p w14:paraId="35A6E510" w14:textId="77777777" w:rsidR="00760766" w:rsidRDefault="0030617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 Akredituotos socialinės priežiūros paslaugų plėtra, atitinkanti vienodą standartą (akredituotos įstaigos – pagal poreikį).</w:t>
      </w:r>
    </w:p>
    <w:p w14:paraId="5EAE5DB2" w14:textId="77777777" w:rsidR="00760766" w:rsidRDefault="0030617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 Socialinė priežiūra, globa senyvo amžiaus asmenims ir suaugusiems neįgaliems asmenims namuose. Išplėstas socialinių paslaugų spektras pagyvenusio ir senyvo amžiaus asmenims (integrali pagalba, dienos socialinė globa, savarankiško gyvenimo namai ir kita, pagal poreikį).</w:t>
      </w:r>
    </w:p>
    <w:p w14:paraId="624D5486" w14:textId="77777777" w:rsidR="00760766" w:rsidRDefault="00306178">
      <w:pPr>
        <w:spacing w:after="0" w:line="240" w:lineRule="auto"/>
        <w:ind w:firstLine="851"/>
        <w:jc w:val="both"/>
        <w:rPr>
          <w:rFonts w:ascii="Times New Roman" w:hAnsi="Times New Roman" w:cs="Times New Roman"/>
          <w:sz w:val="24"/>
          <w:szCs w:val="24"/>
          <w:highlight w:val="white"/>
        </w:rPr>
      </w:pPr>
      <w:r>
        <w:rPr>
          <w:rFonts w:ascii="Times New Roman" w:hAnsi="Times New Roman" w:cs="Times New Roman"/>
          <w:sz w:val="24"/>
          <w:szCs w:val="24"/>
        </w:rPr>
        <w:t xml:space="preserve">9. </w:t>
      </w:r>
      <w:r w:rsidRPr="00741518">
        <w:rPr>
          <w:rFonts w:ascii="Times New Roman" w:hAnsi="Times New Roman" w:cs="Times New Roman"/>
          <w:sz w:val="24"/>
          <w:szCs w:val="24"/>
          <w:highlight w:val="white"/>
        </w:rPr>
        <w:t>Palydėjimo paslauga jaunuoliams likusiems be tėvų globos vaikams (nuo 16 m.), kuriems teikiama socialinė globa (rūpyba) socialinės globos įstaigoje, ar sulaukusiems pilnametystės asmenims (iki 24 m.), kuriems buvo suteikta socialinė globa (rūpyba) socialinės globos įstaigoje ar kurie gyveno socialinę riziką patiriančiose šeimose (5 vietos).</w:t>
      </w:r>
    </w:p>
    <w:p w14:paraId="4BB070DF" w14:textId="77777777" w:rsidR="00F64508" w:rsidRDefault="00F6450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 Socialinės dirbtuvės asmenims su psichosocialine negalia (50 asmenų).</w:t>
      </w:r>
    </w:p>
    <w:p w14:paraId="4AE6ECD5" w14:textId="77777777" w:rsidR="00F64508" w:rsidRDefault="00F6450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 Grupinio gyvenimo namai (10 asmenų).</w:t>
      </w:r>
    </w:p>
    <w:p w14:paraId="18188EB5" w14:textId="77777777" w:rsidR="00F64508" w:rsidRDefault="00F64508" w:rsidP="00F6450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 Apsaugoto būsto paslauga (21 asmuo).</w:t>
      </w:r>
    </w:p>
    <w:p w14:paraId="01277BBE" w14:textId="38C5A5FE" w:rsidR="00F64508" w:rsidRPr="00741518" w:rsidRDefault="00F64508" w:rsidP="00F6450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 Kompleksinių paslaugų vaikams</w:t>
      </w:r>
      <w:r w:rsidR="00534CF7">
        <w:rPr>
          <w:rFonts w:ascii="Times New Roman" w:hAnsi="Times New Roman" w:cs="Times New Roman"/>
          <w:sz w:val="24"/>
          <w:szCs w:val="24"/>
        </w:rPr>
        <w:t>, turintiems</w:t>
      </w:r>
      <w:r>
        <w:rPr>
          <w:rFonts w:ascii="Times New Roman" w:hAnsi="Times New Roman" w:cs="Times New Roman"/>
          <w:sz w:val="24"/>
          <w:szCs w:val="24"/>
        </w:rPr>
        <w:t xml:space="preserve"> negali</w:t>
      </w:r>
      <w:r w:rsidR="00534CF7">
        <w:rPr>
          <w:rFonts w:ascii="Times New Roman" w:hAnsi="Times New Roman" w:cs="Times New Roman"/>
          <w:sz w:val="24"/>
          <w:szCs w:val="24"/>
        </w:rPr>
        <w:t>ą,</w:t>
      </w:r>
      <w:r>
        <w:rPr>
          <w:rFonts w:ascii="Times New Roman" w:hAnsi="Times New Roman" w:cs="Times New Roman"/>
          <w:sz w:val="24"/>
          <w:szCs w:val="24"/>
        </w:rPr>
        <w:t xml:space="preserve"> ir jų šeimos nariams teikimas (1</w:t>
      </w:r>
      <w:r w:rsidR="00534CF7">
        <w:rPr>
          <w:rFonts w:ascii="Times New Roman" w:hAnsi="Times New Roman" w:cs="Times New Roman"/>
          <w:sz w:val="24"/>
          <w:szCs w:val="24"/>
        </w:rPr>
        <w:t> </w:t>
      </w:r>
      <w:r>
        <w:rPr>
          <w:rFonts w:ascii="Times New Roman" w:hAnsi="Times New Roman" w:cs="Times New Roman"/>
          <w:sz w:val="24"/>
          <w:szCs w:val="24"/>
        </w:rPr>
        <w:t>centras).</w:t>
      </w:r>
    </w:p>
    <w:p w14:paraId="62C2CE29" w14:textId="77777777" w:rsidR="00760766" w:rsidRDefault="00306178">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18. Savivaldybės biudžeto augimo perspektyva ir numatomas pokytis. </w:t>
      </w:r>
      <w:r>
        <w:rPr>
          <w:rFonts w:ascii="Times New Roman" w:hAnsi="Times New Roman" w:cs="Times New Roman"/>
          <w:sz w:val="24"/>
          <w:szCs w:val="24"/>
        </w:rPr>
        <w:t>Lėšų poreikis socialinėms paslaugoms didėja dėl asmenų didėjančio skaičiaus, gaunančių paslaugas, keičiantis ir socialinės globos kainai. Planuojamos pirkti paslaugos pagal socialinių paslaugų poreikį.</w:t>
      </w:r>
    </w:p>
    <w:p w14:paraId="666BE631" w14:textId="77777777" w:rsidR="00760766" w:rsidRDefault="00306178">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19. Išteklių prognozė ateinantiems 3 metams</w:t>
      </w:r>
      <w:r>
        <w:rPr>
          <w:rFonts w:ascii="Times New Roman" w:hAnsi="Times New Roman" w:cs="Times New Roman"/>
          <w:sz w:val="24"/>
          <w:szCs w:val="24"/>
        </w:rPr>
        <w:t xml:space="preserve">. Pagrindiniai teikiamų socialinių paslaugų finansavimo šaltiniai bus Savivaldybės biudžetas, paslaugų gavėjų lėšos, Valstybės specialiosios tikslinės dotacijos lėšos savivaldybių biudžetams ir Europos Sąjungos paramos lėšos. Didėjant socialinių paslaugų poreikiui, augant socialinių darbuotojų skaičiui, asmenų, kuriems teikiamos socialinės paslaugos skaičiui, ir socialinių paslaugų kainoms, didės lėšos, reikalingos socialinėms paslaugoms finansuoti ir organizuoti. </w:t>
      </w:r>
    </w:p>
    <w:p w14:paraId="546ACF4D" w14:textId="77777777" w:rsidR="00760766" w:rsidRDefault="00306178">
      <w:pPr>
        <w:shd w:val="clear" w:color="auto" w:fill="FFFFFF"/>
        <w:spacing w:after="0" w:line="240" w:lineRule="auto"/>
        <w:ind w:firstLine="851"/>
        <w:jc w:val="both"/>
        <w:rPr>
          <w:rFonts w:ascii="Times New Roman" w:hAnsi="Times New Roman" w:cs="Times New Roman"/>
          <w:b/>
          <w:color w:val="FF0000"/>
          <w:sz w:val="24"/>
          <w:szCs w:val="24"/>
        </w:rPr>
      </w:pPr>
      <w:r>
        <w:rPr>
          <w:rFonts w:ascii="Times New Roman" w:hAnsi="Times New Roman" w:cs="Times New Roman"/>
          <w:b/>
          <w:sz w:val="24"/>
          <w:szCs w:val="24"/>
        </w:rPr>
        <w:t>20. Siūlomos plėsti regioninės socialinės paslaugos, jų rūšys ir prognozuojamas mastas.</w:t>
      </w:r>
      <w:r>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21 lentelėje pateiktos siūlomos plėsti regioninių socialinių paslaugų rūšys ir prognozuojamas jų mastas. </w:t>
      </w:r>
    </w:p>
    <w:p w14:paraId="209F8D39" w14:textId="77777777" w:rsidR="00760766" w:rsidRDefault="00306178">
      <w:pPr>
        <w:shd w:val="clear" w:color="auto" w:fill="FFFFFF"/>
        <w:spacing w:after="0" w:line="240" w:lineRule="auto"/>
        <w:ind w:left="7776"/>
        <w:jc w:val="right"/>
        <w:rPr>
          <w:rFonts w:ascii="Times New Roman" w:hAnsi="Times New Roman" w:cs="Times New Roman"/>
          <w:sz w:val="24"/>
          <w:szCs w:val="24"/>
        </w:rPr>
      </w:pPr>
      <w:r>
        <w:rPr>
          <w:rFonts w:ascii="Times New Roman" w:hAnsi="Times New Roman" w:cs="Times New Roman"/>
          <w:sz w:val="24"/>
          <w:szCs w:val="24"/>
        </w:rPr>
        <w:t>21 lentelė</w:t>
      </w:r>
    </w:p>
    <w:tbl>
      <w:tblPr>
        <w:tblStyle w:val="affc"/>
        <w:tblW w:w="9395" w:type="dxa"/>
        <w:tblInd w:w="-47" w:type="dxa"/>
        <w:tblLayout w:type="fixed"/>
        <w:tblLook w:val="0400" w:firstRow="0" w:lastRow="0" w:firstColumn="0" w:lastColumn="0" w:noHBand="0" w:noVBand="1"/>
      </w:tblPr>
      <w:tblGrid>
        <w:gridCol w:w="7075"/>
        <w:gridCol w:w="2320"/>
      </w:tblGrid>
      <w:tr w:rsidR="00760766" w14:paraId="0E6593B6" w14:textId="77777777" w:rsidTr="00F64508">
        <w:trPr>
          <w:cantSplit/>
          <w:trHeight w:val="23"/>
        </w:trPr>
        <w:tc>
          <w:tcPr>
            <w:tcW w:w="7075" w:type="dxa"/>
            <w:tcBorders>
              <w:top w:val="single" w:sz="6" w:space="0" w:color="000000"/>
              <w:left w:val="single" w:sz="6" w:space="0" w:color="000000"/>
              <w:bottom w:val="single" w:sz="6" w:space="0" w:color="000000"/>
            </w:tcBorders>
            <w:shd w:val="clear" w:color="auto" w:fill="FFFFFF"/>
            <w:vAlign w:val="center"/>
          </w:tcPr>
          <w:p w14:paraId="23F98BCA" w14:textId="77777777" w:rsidR="00760766" w:rsidRDefault="00306178">
            <w:pPr>
              <w:widowControl w:val="0"/>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Socialinių paslaugų rūšys (nurodomos pagal žmonių socialines grupes)</w:t>
            </w:r>
          </w:p>
        </w:tc>
        <w:tc>
          <w:tcPr>
            <w:tcW w:w="23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74942F" w14:textId="77777777" w:rsidR="00760766" w:rsidRDefault="00306178">
            <w:pPr>
              <w:widowControl w:val="0"/>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Mastas (vietų skaičius)</w:t>
            </w:r>
          </w:p>
        </w:tc>
      </w:tr>
      <w:tr w:rsidR="00760766" w14:paraId="15A1AECA" w14:textId="77777777" w:rsidTr="00F64508">
        <w:trPr>
          <w:cantSplit/>
          <w:trHeight w:val="315"/>
        </w:trPr>
        <w:tc>
          <w:tcPr>
            <w:tcW w:w="7075" w:type="dxa"/>
            <w:tcBorders>
              <w:top w:val="single" w:sz="6" w:space="0" w:color="000000"/>
              <w:left w:val="single" w:sz="6" w:space="0" w:color="000000"/>
              <w:bottom w:val="single" w:sz="6" w:space="0" w:color="000000"/>
            </w:tcBorders>
            <w:shd w:val="clear" w:color="auto" w:fill="FFFFFF"/>
          </w:tcPr>
          <w:p w14:paraId="69E06F47" w14:textId="77777777" w:rsidR="00760766" w:rsidRDefault="00306178">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Socialinė priežiūra: intensyvi krizių įveikimo pagalba</w:t>
            </w:r>
          </w:p>
        </w:tc>
        <w:tc>
          <w:tcPr>
            <w:tcW w:w="2320" w:type="dxa"/>
            <w:tcBorders>
              <w:top w:val="single" w:sz="6" w:space="0" w:color="000000"/>
              <w:left w:val="single" w:sz="6" w:space="0" w:color="000000"/>
              <w:bottom w:val="single" w:sz="6" w:space="0" w:color="000000"/>
              <w:right w:val="single" w:sz="6" w:space="0" w:color="000000"/>
            </w:tcBorders>
            <w:shd w:val="clear" w:color="auto" w:fill="FFFFFF"/>
          </w:tcPr>
          <w:p w14:paraId="6219DF8A" w14:textId="77777777" w:rsidR="00760766" w:rsidRDefault="00306178">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760766" w14:paraId="56A03B76" w14:textId="77777777" w:rsidTr="00F64508">
        <w:trPr>
          <w:cantSplit/>
          <w:trHeight w:val="23"/>
        </w:trPr>
        <w:tc>
          <w:tcPr>
            <w:tcW w:w="7075" w:type="dxa"/>
            <w:tcBorders>
              <w:top w:val="single" w:sz="6" w:space="0" w:color="000000"/>
              <w:left w:val="single" w:sz="6" w:space="0" w:color="000000"/>
              <w:bottom w:val="single" w:sz="6" w:space="0" w:color="000000"/>
            </w:tcBorders>
            <w:shd w:val="clear" w:color="auto" w:fill="FFFFFF"/>
          </w:tcPr>
          <w:p w14:paraId="76BB464F" w14:textId="77777777" w:rsidR="00760766" w:rsidRDefault="00306178">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Socialinė priežiūra: apgyvendinimas savarankiško gyvenimo namuose</w:t>
            </w:r>
          </w:p>
        </w:tc>
        <w:tc>
          <w:tcPr>
            <w:tcW w:w="2320" w:type="dxa"/>
            <w:tcBorders>
              <w:top w:val="single" w:sz="6" w:space="0" w:color="000000"/>
              <w:left w:val="single" w:sz="6" w:space="0" w:color="000000"/>
              <w:bottom w:val="single" w:sz="6" w:space="0" w:color="000000"/>
              <w:right w:val="single" w:sz="6" w:space="0" w:color="000000"/>
            </w:tcBorders>
            <w:shd w:val="clear" w:color="auto" w:fill="FFFFFF"/>
          </w:tcPr>
          <w:p w14:paraId="0985371E" w14:textId="77777777" w:rsidR="00760766" w:rsidRDefault="00306178">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760766" w14:paraId="7CEC0498" w14:textId="77777777" w:rsidTr="00F64508">
        <w:trPr>
          <w:cantSplit/>
          <w:trHeight w:val="23"/>
        </w:trPr>
        <w:tc>
          <w:tcPr>
            <w:tcW w:w="7075" w:type="dxa"/>
            <w:tcBorders>
              <w:top w:val="single" w:sz="6" w:space="0" w:color="000000"/>
              <w:left w:val="single" w:sz="6" w:space="0" w:color="000000"/>
              <w:bottom w:val="single" w:sz="6" w:space="0" w:color="000000"/>
            </w:tcBorders>
            <w:shd w:val="clear" w:color="auto" w:fill="FFFFFF"/>
          </w:tcPr>
          <w:p w14:paraId="5C15F53B" w14:textId="77777777" w:rsidR="00760766" w:rsidRDefault="00306178">
            <w:pPr>
              <w:widowControl w:val="0"/>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Socialinė globa: ilgalaikė (trumpalaikė) socialinė globa</w:t>
            </w:r>
          </w:p>
        </w:tc>
        <w:tc>
          <w:tcPr>
            <w:tcW w:w="2320" w:type="dxa"/>
            <w:tcBorders>
              <w:top w:val="single" w:sz="6" w:space="0" w:color="000000"/>
              <w:left w:val="single" w:sz="6" w:space="0" w:color="000000"/>
              <w:bottom w:val="single" w:sz="6" w:space="0" w:color="000000"/>
              <w:right w:val="single" w:sz="6" w:space="0" w:color="000000"/>
            </w:tcBorders>
            <w:shd w:val="clear" w:color="auto" w:fill="FFFFFF"/>
          </w:tcPr>
          <w:p w14:paraId="516DD0B1" w14:textId="77777777" w:rsidR="00760766" w:rsidRDefault="00306178">
            <w:pPr>
              <w:widowControl w:val="0"/>
              <w:shd w:val="clear" w:color="auto" w:fill="FFFFFF"/>
              <w:spacing w:after="0" w:line="240"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 xml:space="preserve">20 ir daugiau </w:t>
            </w:r>
          </w:p>
        </w:tc>
      </w:tr>
      <w:tr w:rsidR="00760766" w14:paraId="3C757388" w14:textId="77777777" w:rsidTr="00F64508">
        <w:trPr>
          <w:cantSplit/>
          <w:trHeight w:val="23"/>
        </w:trPr>
        <w:tc>
          <w:tcPr>
            <w:tcW w:w="7075" w:type="dxa"/>
            <w:tcBorders>
              <w:top w:val="single" w:sz="6" w:space="0" w:color="000000"/>
              <w:left w:val="single" w:sz="6" w:space="0" w:color="000000"/>
              <w:bottom w:val="single" w:sz="6" w:space="0" w:color="000000"/>
            </w:tcBorders>
            <w:shd w:val="clear" w:color="auto" w:fill="FFFFFF"/>
          </w:tcPr>
          <w:p w14:paraId="05792373" w14:textId="77777777" w:rsidR="00760766" w:rsidRPr="000C0B90" w:rsidRDefault="000C0B90">
            <w:pPr>
              <w:widowControl w:val="0"/>
              <w:shd w:val="clear" w:color="auto" w:fill="FFFFFF"/>
              <w:spacing w:after="0" w:line="240" w:lineRule="auto"/>
              <w:jc w:val="both"/>
              <w:rPr>
                <w:rFonts w:ascii="Times New Roman" w:hAnsi="Times New Roman" w:cs="Times New Roman"/>
                <w:sz w:val="24"/>
                <w:szCs w:val="24"/>
              </w:rPr>
            </w:pPr>
            <w:r w:rsidRPr="000C0B90">
              <w:rPr>
                <w:rFonts w:ascii="Times New Roman" w:hAnsi="Times New Roman" w:cs="Times New Roman"/>
                <w:sz w:val="24"/>
                <w:szCs w:val="24"/>
              </w:rPr>
              <w:t>Apsaugotas būstas</w:t>
            </w:r>
          </w:p>
        </w:tc>
        <w:tc>
          <w:tcPr>
            <w:tcW w:w="2320" w:type="dxa"/>
            <w:tcBorders>
              <w:top w:val="single" w:sz="6" w:space="0" w:color="000000"/>
              <w:left w:val="single" w:sz="6" w:space="0" w:color="000000"/>
              <w:bottom w:val="single" w:sz="6" w:space="0" w:color="000000"/>
              <w:right w:val="single" w:sz="6" w:space="0" w:color="000000"/>
            </w:tcBorders>
            <w:shd w:val="clear" w:color="auto" w:fill="FFFFFF"/>
          </w:tcPr>
          <w:p w14:paraId="1351995E" w14:textId="77777777" w:rsidR="00760766" w:rsidRPr="000C0B90" w:rsidRDefault="000C0B90">
            <w:pPr>
              <w:widowControl w:val="0"/>
              <w:shd w:val="clear" w:color="auto" w:fill="FFFFFF"/>
              <w:spacing w:after="0" w:line="240" w:lineRule="auto"/>
              <w:jc w:val="both"/>
              <w:rPr>
                <w:rFonts w:ascii="Times New Roman" w:hAnsi="Times New Roman" w:cs="Times New Roman"/>
                <w:sz w:val="24"/>
                <w:szCs w:val="24"/>
              </w:rPr>
            </w:pPr>
            <w:r w:rsidRPr="000C0B90">
              <w:rPr>
                <w:rFonts w:ascii="Times New Roman" w:hAnsi="Times New Roman" w:cs="Times New Roman"/>
                <w:sz w:val="24"/>
                <w:szCs w:val="24"/>
              </w:rPr>
              <w:t>5</w:t>
            </w:r>
          </w:p>
        </w:tc>
      </w:tr>
      <w:tr w:rsidR="00760766" w14:paraId="4C707D4C" w14:textId="77777777" w:rsidTr="00F64508">
        <w:trPr>
          <w:cantSplit/>
          <w:trHeight w:val="23"/>
        </w:trPr>
        <w:tc>
          <w:tcPr>
            <w:tcW w:w="7075" w:type="dxa"/>
            <w:tcBorders>
              <w:top w:val="single" w:sz="6" w:space="0" w:color="000000"/>
              <w:left w:val="single" w:sz="6" w:space="0" w:color="000000"/>
              <w:bottom w:val="single" w:sz="6" w:space="0" w:color="000000"/>
            </w:tcBorders>
            <w:shd w:val="clear" w:color="auto" w:fill="FFFFFF"/>
          </w:tcPr>
          <w:p w14:paraId="00DDEDB8" w14:textId="220FB2F2" w:rsidR="00760766" w:rsidRPr="000C0B90" w:rsidRDefault="000C0B90">
            <w:pPr>
              <w:widowControl w:val="0"/>
              <w:shd w:val="clear" w:color="auto" w:fill="FFFFFF"/>
              <w:spacing w:after="0" w:line="240" w:lineRule="auto"/>
              <w:jc w:val="both"/>
              <w:rPr>
                <w:rFonts w:ascii="Times New Roman" w:hAnsi="Times New Roman" w:cs="Times New Roman"/>
                <w:sz w:val="24"/>
                <w:szCs w:val="24"/>
              </w:rPr>
            </w:pPr>
            <w:r w:rsidRPr="000C0B90">
              <w:rPr>
                <w:rFonts w:ascii="Times New Roman" w:hAnsi="Times New Roman" w:cs="Times New Roman"/>
                <w:sz w:val="24"/>
                <w:szCs w:val="24"/>
              </w:rPr>
              <w:t>Savarankišk</w:t>
            </w:r>
            <w:r w:rsidR="00534CF7">
              <w:rPr>
                <w:rFonts w:ascii="Times New Roman" w:hAnsi="Times New Roman" w:cs="Times New Roman"/>
                <w:sz w:val="24"/>
                <w:szCs w:val="24"/>
              </w:rPr>
              <w:t>o</w:t>
            </w:r>
            <w:r w:rsidRPr="000C0B90">
              <w:rPr>
                <w:rFonts w:ascii="Times New Roman" w:hAnsi="Times New Roman" w:cs="Times New Roman"/>
                <w:sz w:val="24"/>
                <w:szCs w:val="24"/>
              </w:rPr>
              <w:t xml:space="preserve"> gyvenimo namai</w:t>
            </w:r>
          </w:p>
        </w:tc>
        <w:tc>
          <w:tcPr>
            <w:tcW w:w="2320" w:type="dxa"/>
            <w:tcBorders>
              <w:top w:val="single" w:sz="6" w:space="0" w:color="000000"/>
              <w:left w:val="single" w:sz="6" w:space="0" w:color="000000"/>
              <w:bottom w:val="single" w:sz="6" w:space="0" w:color="000000"/>
              <w:right w:val="single" w:sz="6" w:space="0" w:color="000000"/>
            </w:tcBorders>
            <w:shd w:val="clear" w:color="auto" w:fill="FFFFFF"/>
          </w:tcPr>
          <w:p w14:paraId="5CF55FFE" w14:textId="77777777" w:rsidR="00760766" w:rsidRPr="000C0B90" w:rsidRDefault="000C0B90">
            <w:pPr>
              <w:widowControl w:val="0"/>
              <w:shd w:val="clear" w:color="auto" w:fill="FFFFFF"/>
              <w:spacing w:after="0" w:line="240" w:lineRule="auto"/>
              <w:jc w:val="both"/>
              <w:rPr>
                <w:rFonts w:ascii="Times New Roman" w:hAnsi="Times New Roman" w:cs="Times New Roman"/>
                <w:sz w:val="24"/>
                <w:szCs w:val="24"/>
              </w:rPr>
            </w:pPr>
            <w:r w:rsidRPr="000C0B90">
              <w:rPr>
                <w:rFonts w:ascii="Times New Roman" w:hAnsi="Times New Roman" w:cs="Times New Roman"/>
                <w:sz w:val="24"/>
                <w:szCs w:val="24"/>
              </w:rPr>
              <w:t>10</w:t>
            </w:r>
          </w:p>
        </w:tc>
      </w:tr>
    </w:tbl>
    <w:p w14:paraId="1283B2BD" w14:textId="77777777" w:rsidR="00760766" w:rsidRDefault="00760766">
      <w:pPr>
        <w:spacing w:after="0" w:line="240" w:lineRule="auto"/>
        <w:ind w:firstLine="709"/>
        <w:jc w:val="both"/>
        <w:rPr>
          <w:rFonts w:ascii="Times New Roman" w:hAnsi="Times New Roman" w:cs="Times New Roman"/>
          <w:sz w:val="24"/>
          <w:szCs w:val="24"/>
        </w:rPr>
      </w:pPr>
    </w:p>
    <w:p w14:paraId="616CC63D" w14:textId="77777777" w:rsidR="00760766" w:rsidRDefault="00306178">
      <w:pPr>
        <w:widowControl w:val="0"/>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 PLANO ĮGYVENDINIMO PRIEŽIŪRA</w:t>
      </w:r>
    </w:p>
    <w:p w14:paraId="24FDFA3D" w14:textId="77777777" w:rsidR="00760766" w:rsidRDefault="00760766">
      <w:pPr>
        <w:widowControl w:val="0"/>
        <w:shd w:val="clear" w:color="auto" w:fill="FFFFFF"/>
        <w:spacing w:after="0" w:line="240" w:lineRule="auto"/>
        <w:jc w:val="center"/>
        <w:rPr>
          <w:rFonts w:ascii="Times New Roman" w:hAnsi="Times New Roman" w:cs="Times New Roman"/>
          <w:sz w:val="24"/>
          <w:szCs w:val="24"/>
        </w:rPr>
      </w:pPr>
    </w:p>
    <w:p w14:paraId="3E75B51A" w14:textId="77777777" w:rsidR="00760766" w:rsidRDefault="00306178">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21. Socialinių paslaugų plano įgyvendinimo priežiūros vykdytojai</w:t>
      </w:r>
      <w:r>
        <w:rPr>
          <w:rFonts w:ascii="Times New Roman" w:hAnsi="Times New Roman" w:cs="Times New Roman"/>
          <w:sz w:val="24"/>
          <w:szCs w:val="24"/>
        </w:rPr>
        <w:t>. Socialinių paslaugų plano įgyvendinimą prižiūri Savivaldybės administracijos Socialinių reikalų skyrius.</w:t>
      </w:r>
    </w:p>
    <w:p w14:paraId="44B1701A" w14:textId="77777777" w:rsidR="00760766" w:rsidRDefault="00306178">
      <w:pPr>
        <w:widowControl w:val="0"/>
        <w:shd w:val="clear" w:color="auto" w:fill="FFFFFF"/>
        <w:spacing w:after="0" w:line="240" w:lineRule="auto"/>
        <w:ind w:firstLine="851"/>
        <w:jc w:val="both"/>
      </w:pPr>
      <w:r>
        <w:rPr>
          <w:rFonts w:ascii="Times New Roman" w:hAnsi="Times New Roman" w:cs="Times New Roman"/>
          <w:b/>
          <w:sz w:val="24"/>
          <w:szCs w:val="24"/>
        </w:rPr>
        <w:t>22. Socialinių paslaugų plano įgyvendinimo priežiūros etapai ir įvertinimo rezultatai</w:t>
      </w:r>
      <w:r>
        <w:rPr>
          <w:rFonts w:ascii="Times New Roman" w:hAnsi="Times New Roman" w:cs="Times New Roman"/>
          <w:sz w:val="24"/>
          <w:szCs w:val="24"/>
        </w:rPr>
        <w:t>. Socialinių paslaugų plano įgyvendinimo rezultatai aptariami su miesto socialinių paslaugų įstaigų vadovais, NVO atstovais, atsakingais už socialinių paslaugų plano vykdymą ir priežiūrą, asmenimis. Vertinama socialinių paslaugų plano įgyvendinimo eiga, aptariamos iškilusios kliūtys, atsiradusios siekiant numatytų tikslų ir uždavinių, ieškoma galimų alternatyvių sprendimų.</w:t>
      </w:r>
    </w:p>
    <w:p w14:paraId="66265E20" w14:textId="77777777" w:rsidR="00760766" w:rsidRDefault="0030617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Panevėžio miesto savivaldybės 2022 m. socialinių paslaugų plano ir jo priemonių tikslingumas bus vertinamas atsižvelgiant į kintančias aplinkybes ir veiksnius, turinčius ar galinčius turėti įtakos planui įgyvendinti ir tikslams pasiekti, analizuojama, ar pasiekti rezultatai, tikslai ir uždaviniai, </w:t>
      </w:r>
      <w:r>
        <w:rPr>
          <w:rFonts w:ascii="Times New Roman" w:hAnsi="Times New Roman" w:cs="Times New Roman"/>
          <w:color w:val="000000"/>
          <w:sz w:val="24"/>
          <w:szCs w:val="24"/>
        </w:rPr>
        <w:t xml:space="preserve">rekomendacijos ir </w:t>
      </w:r>
      <w:r>
        <w:rPr>
          <w:rFonts w:ascii="Times New Roman" w:hAnsi="Times New Roman" w:cs="Times New Roman"/>
          <w:sz w:val="24"/>
          <w:szCs w:val="24"/>
        </w:rPr>
        <w:t>pasiūlymai</w:t>
      </w:r>
      <w:r>
        <w:rPr>
          <w:rFonts w:ascii="Times New Roman" w:hAnsi="Times New Roman" w:cs="Times New Roman"/>
          <w:color w:val="000000"/>
          <w:sz w:val="24"/>
          <w:szCs w:val="24"/>
        </w:rPr>
        <w:t xml:space="preserve"> atlikto tyrimo metu</w:t>
      </w:r>
      <w:r>
        <w:rPr>
          <w:rFonts w:ascii="Times New Roman" w:hAnsi="Times New Roman" w:cs="Times New Roman"/>
          <w:sz w:val="24"/>
          <w:szCs w:val="24"/>
        </w:rPr>
        <w:t>. Jei jie nepasiekti, bus analizuojama, kokie veiksniai galėjo turėti reikšmės rezultatams, taip pat numatomos priemonės jiems pašalinti ar sumažinti.</w:t>
      </w:r>
    </w:p>
    <w:p w14:paraId="68F5D2CE" w14:textId="77777777" w:rsidR="00760766" w:rsidRDefault="00306178">
      <w:pPr>
        <w:spacing w:after="0" w:line="240" w:lineRule="auto"/>
        <w:ind w:firstLine="851"/>
        <w:jc w:val="both"/>
      </w:pPr>
      <w:r>
        <w:rPr>
          <w:rFonts w:ascii="Times New Roman" w:hAnsi="Times New Roman" w:cs="Times New Roman"/>
          <w:sz w:val="24"/>
          <w:szCs w:val="24"/>
        </w:rPr>
        <w:t>Socialinių paslaugų plano įgyvendinimo priežiūra bus vykdoma atliekant socialinių paslaugų plano stebėseną.</w:t>
      </w:r>
    </w:p>
    <w:p w14:paraId="39A5193B" w14:textId="77777777" w:rsidR="00760766" w:rsidRDefault="00306178">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23. Pasiektų rezultatų, tikslų ir uždavinių analizė, numatytų vykdyti priemonių efektyvumas</w:t>
      </w:r>
      <w:r>
        <w:rPr>
          <w:rFonts w:ascii="Times New Roman" w:hAnsi="Times New Roman" w:cs="Times New Roman"/>
          <w:sz w:val="24"/>
          <w:szCs w:val="24"/>
        </w:rPr>
        <w:t>. Pasiekti rezultatai, tikslai ir uždaviniai vertinami pagal Socialinių paslaugų efektyvumo vertinimo kriterijus, patvirtintus Lietuvos Respublikos socialinės apsaugos ir darbo ministro 2007 m. balandžio 12 d. įsakymu Nr. A1-104 „Dėl Socialinių paslaugų plano formos ir Socialinių paslaugų efektyvumo vertinimo kriterijų patvirtinimo“:</w:t>
      </w:r>
    </w:p>
    <w:p w14:paraId="0DC5B199" w14:textId="77777777" w:rsidR="00760766" w:rsidRDefault="00306178">
      <w:pPr>
        <w:widowControl w:val="0"/>
        <w:shd w:val="clear" w:color="auto" w:fill="FFFFFF"/>
        <w:spacing w:after="0" w:line="240" w:lineRule="auto"/>
        <w:ind w:firstLine="851"/>
        <w:jc w:val="both"/>
      </w:pPr>
      <w:r>
        <w:rPr>
          <w:rFonts w:ascii="Times New Roman" w:hAnsi="Times New Roman" w:cs="Times New Roman"/>
          <w:sz w:val="24"/>
          <w:szCs w:val="24"/>
        </w:rPr>
        <w:t>1. Savivaldybės biudžeto išlaidos per metus socialinėms paslaugoms, tenkančios vienam savivaldybės gyventojui, – 43,76</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Eur</w:t>
      </w:r>
      <w:r>
        <w:rPr>
          <w:rFonts w:ascii="Times New Roman" w:hAnsi="Times New Roman" w:cs="Times New Roman"/>
          <w:color w:val="1F497D"/>
          <w:sz w:val="24"/>
          <w:szCs w:val="24"/>
        </w:rPr>
        <w:t>.</w:t>
      </w:r>
    </w:p>
    <w:p w14:paraId="743AE0CB" w14:textId="77777777" w:rsidR="00760766" w:rsidRDefault="00306178">
      <w:pPr>
        <w:widowControl w:val="0"/>
        <w:shd w:val="clear" w:color="auto" w:fill="FFFFFF"/>
        <w:spacing w:after="0" w:line="240" w:lineRule="auto"/>
        <w:ind w:firstLine="851"/>
        <w:jc w:val="both"/>
      </w:pPr>
      <w:r>
        <w:rPr>
          <w:rFonts w:ascii="Times New Roman" w:hAnsi="Times New Roman" w:cs="Times New Roman"/>
          <w:sz w:val="24"/>
          <w:szCs w:val="24"/>
        </w:rPr>
        <w:t>2. Valstybės skirtų dotacijų santykis su Savivaldybės biudžeto lėšomis, skiriamomis socialinėms paslaugoms, – 41,4</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proc</w:t>
      </w:r>
      <w:r>
        <w:rPr>
          <w:rFonts w:ascii="Times New Roman" w:hAnsi="Times New Roman" w:cs="Times New Roman"/>
          <w:color w:val="1F497D"/>
          <w:sz w:val="24"/>
          <w:szCs w:val="24"/>
        </w:rPr>
        <w:t>.</w:t>
      </w:r>
    </w:p>
    <w:p w14:paraId="11CEBE04" w14:textId="3C8AC8A6" w:rsidR="00760766" w:rsidRDefault="00306178">
      <w:pPr>
        <w:widowControl w:val="0"/>
        <w:shd w:val="clear" w:color="auto" w:fill="FFFFFF"/>
        <w:spacing w:after="0" w:line="240" w:lineRule="auto"/>
        <w:ind w:firstLine="851"/>
        <w:jc w:val="both"/>
      </w:pPr>
      <w:r>
        <w:rPr>
          <w:rFonts w:ascii="Times New Roman" w:hAnsi="Times New Roman" w:cs="Times New Roman"/>
          <w:sz w:val="24"/>
          <w:szCs w:val="24"/>
        </w:rPr>
        <w:t>3. Vietų skaičiaus stacionariose socialinių paslaugų įstaigose santykis su vietų skaičiumi (maksimaliu lankytojų skaičiumi per dieną) nestacionariose socialinių paslaugų įstaigose (laikino gyvenimo namuose, dienos socialinės globos centruose, socialinės priežiūros centruose) – 247</w:t>
      </w:r>
      <w:r w:rsidR="002A21F9">
        <w:rPr>
          <w:rFonts w:ascii="Times New Roman" w:hAnsi="Times New Roman" w:cs="Times New Roman"/>
          <w:sz w:val="24"/>
          <w:szCs w:val="24"/>
        </w:rPr>
        <w:t xml:space="preserve"> </w:t>
      </w:r>
      <w:r>
        <w:rPr>
          <w:rFonts w:ascii="Times New Roman" w:hAnsi="Times New Roman" w:cs="Times New Roman"/>
          <w:sz w:val="24"/>
          <w:szCs w:val="24"/>
        </w:rPr>
        <w:t>/</w:t>
      </w:r>
      <w:r w:rsidR="002A21F9">
        <w:rPr>
          <w:rFonts w:ascii="Times New Roman" w:hAnsi="Times New Roman" w:cs="Times New Roman"/>
          <w:sz w:val="24"/>
          <w:szCs w:val="24"/>
        </w:rPr>
        <w:t xml:space="preserve"> </w:t>
      </w:r>
      <w:r>
        <w:rPr>
          <w:rFonts w:ascii="Times New Roman" w:hAnsi="Times New Roman" w:cs="Times New Roman"/>
          <w:sz w:val="24"/>
          <w:szCs w:val="24"/>
        </w:rPr>
        <w:t>953</w:t>
      </w:r>
      <w:r w:rsidR="002A21F9">
        <w:rPr>
          <w:rFonts w:ascii="Times New Roman" w:hAnsi="Times New Roman" w:cs="Times New Roman"/>
          <w:sz w:val="24"/>
          <w:szCs w:val="24"/>
        </w:rPr>
        <w:t>.</w:t>
      </w:r>
    </w:p>
    <w:p w14:paraId="435C5314" w14:textId="77777777" w:rsidR="00760766" w:rsidRDefault="00306178">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Socialinių paslaugų (įskaitant bendrąsias socialines paslaugas) gavėjų skaičiaus santykis su bendru savivaldybės gyventojų skaičiumi, – 8,65 proc. </w:t>
      </w:r>
    </w:p>
    <w:p w14:paraId="47EC05E0" w14:textId="77777777" w:rsidR="00760766" w:rsidRDefault="00306178">
      <w:pPr>
        <w:widowControl w:val="0"/>
        <w:shd w:val="clear" w:color="auto" w:fill="FFFFFF"/>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 Socialinės globos ir socialinės priežiūros gavėjų skaičiaus santykis su bendru savivaldybės gyventojų skaičiumi, – 1,42 proc. </w:t>
      </w:r>
    </w:p>
    <w:p w14:paraId="44AA3386" w14:textId="47471F85" w:rsidR="00760766" w:rsidRDefault="00306178">
      <w:pPr>
        <w:widowControl w:val="0"/>
        <w:shd w:val="clear" w:color="auto" w:fill="FFFFFF"/>
        <w:spacing w:after="0" w:line="240" w:lineRule="auto"/>
        <w:ind w:firstLine="851"/>
        <w:jc w:val="both"/>
        <w:rPr>
          <w:rFonts w:ascii="Times New Roman" w:hAnsi="Times New Roman" w:cs="Times New Roman"/>
          <w:color w:val="C00000"/>
          <w:sz w:val="24"/>
          <w:szCs w:val="24"/>
        </w:rPr>
      </w:pPr>
      <w:r>
        <w:rPr>
          <w:rFonts w:ascii="Times New Roman" w:hAnsi="Times New Roman" w:cs="Times New Roman"/>
          <w:sz w:val="24"/>
          <w:szCs w:val="24"/>
        </w:rPr>
        <w:t>6. Regioninių socialinių paslaugų gavėjų skaičiaus santykis su kitais socialinių paslaugų (išskyrus bendrąsias socialines (paslaugas) gavėjais –89</w:t>
      </w:r>
      <w:r w:rsidR="002A21F9">
        <w:rPr>
          <w:rFonts w:ascii="Times New Roman" w:hAnsi="Times New Roman" w:cs="Times New Roman"/>
          <w:sz w:val="24"/>
          <w:szCs w:val="24"/>
        </w:rPr>
        <w:t xml:space="preserve"> </w:t>
      </w:r>
      <w:r>
        <w:rPr>
          <w:rFonts w:ascii="Times New Roman" w:hAnsi="Times New Roman" w:cs="Times New Roman"/>
          <w:sz w:val="24"/>
          <w:szCs w:val="24"/>
        </w:rPr>
        <w:t>/</w:t>
      </w:r>
      <w:r w:rsidR="002A21F9">
        <w:rPr>
          <w:rFonts w:ascii="Times New Roman" w:hAnsi="Times New Roman" w:cs="Times New Roman"/>
          <w:sz w:val="24"/>
          <w:szCs w:val="24"/>
        </w:rPr>
        <w:t xml:space="preserve"> </w:t>
      </w:r>
      <w:r>
        <w:rPr>
          <w:rFonts w:ascii="Times New Roman" w:hAnsi="Times New Roman" w:cs="Times New Roman"/>
          <w:sz w:val="24"/>
          <w:szCs w:val="24"/>
        </w:rPr>
        <w:t>247.</w:t>
      </w:r>
    </w:p>
    <w:p w14:paraId="50876AA7" w14:textId="77777777" w:rsidR="00760766" w:rsidRDefault="00306178">
      <w:pPr>
        <w:widowControl w:val="0"/>
        <w:shd w:val="clear" w:color="auto" w:fill="FFFFFF"/>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7. Socialinių darbuotojų ir socialinių darbuotojų padėjėjų skaičius savivaldybėje, tenkantis 10 tūkst. savivaldybės gyventojų, – 26,9</w:t>
      </w:r>
      <w:r>
        <w:rPr>
          <w:rFonts w:ascii="Times New Roman" w:hAnsi="Times New Roman" w:cs="Times New Roman"/>
          <w:color w:val="000000"/>
          <w:sz w:val="24"/>
          <w:szCs w:val="24"/>
        </w:rPr>
        <w:t>.</w:t>
      </w:r>
    </w:p>
    <w:p w14:paraId="761373BD" w14:textId="77777777" w:rsidR="00760766" w:rsidRDefault="00306178">
      <w:pPr>
        <w:widowControl w:val="0"/>
        <w:shd w:val="clear" w:color="auto" w:fill="FFFFFF"/>
        <w:spacing w:after="0" w:line="240" w:lineRule="auto"/>
        <w:ind w:firstLine="851"/>
        <w:jc w:val="both"/>
      </w:pPr>
      <w:r>
        <w:rPr>
          <w:rFonts w:ascii="Times New Roman" w:hAnsi="Times New Roman" w:cs="Times New Roman"/>
          <w:sz w:val="24"/>
          <w:szCs w:val="24"/>
        </w:rPr>
        <w:t xml:space="preserve">8. Socialinių paslaugų poreikio patenkinimo procentas (asmenų (šeimų), kuriems (-ioms) patenkintas socialinių paslaugų poreikis, santykis su asmenų (šeimų) skaičiumi, kuriems (-ioms) įvertintas socialinių paslaugų poreikis) – </w:t>
      </w:r>
      <w:r w:rsidR="00C229D7">
        <w:rPr>
          <w:rFonts w:ascii="Times New Roman" w:hAnsi="Times New Roman" w:cs="Times New Roman"/>
          <w:sz w:val="24"/>
          <w:szCs w:val="24"/>
        </w:rPr>
        <w:t>99 proc.</w:t>
      </w:r>
    </w:p>
    <w:p w14:paraId="634C0927" w14:textId="2F5E1DE4" w:rsidR="00760766" w:rsidRDefault="0030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9. Atliekant plano peržiūrą ir vertinant numatytų priemonių efektyvumą bus vykdoma stebėsena, ar pasiekti laukiami rezultatai, ar efektyviai panaudotos skirtos lėšos.</w:t>
      </w:r>
      <w:r w:rsidR="000C0B90">
        <w:rPr>
          <w:rFonts w:ascii="Times New Roman" w:hAnsi="Times New Roman" w:cs="Times New Roman"/>
          <w:sz w:val="24"/>
          <w:szCs w:val="24"/>
        </w:rPr>
        <w:t xml:space="preserve"> Stebėsena vykdoma nuolat ir apibendrinama </w:t>
      </w:r>
      <w:r w:rsidR="002A21F9">
        <w:rPr>
          <w:rFonts w:ascii="Times New Roman" w:hAnsi="Times New Roman" w:cs="Times New Roman"/>
          <w:sz w:val="24"/>
          <w:szCs w:val="24"/>
        </w:rPr>
        <w:t>ateinančiais</w:t>
      </w:r>
      <w:r w:rsidR="000C0B90">
        <w:rPr>
          <w:rFonts w:ascii="Times New Roman" w:hAnsi="Times New Roman" w:cs="Times New Roman"/>
          <w:sz w:val="24"/>
          <w:szCs w:val="24"/>
        </w:rPr>
        <w:t xml:space="preserve"> metai</w:t>
      </w:r>
      <w:r w:rsidR="002A21F9">
        <w:rPr>
          <w:rFonts w:ascii="Times New Roman" w:hAnsi="Times New Roman" w:cs="Times New Roman"/>
          <w:sz w:val="24"/>
          <w:szCs w:val="24"/>
        </w:rPr>
        <w:t>s</w:t>
      </w:r>
      <w:r w:rsidR="000C0B90">
        <w:rPr>
          <w:rFonts w:ascii="Times New Roman" w:hAnsi="Times New Roman" w:cs="Times New Roman"/>
          <w:sz w:val="24"/>
          <w:szCs w:val="24"/>
        </w:rPr>
        <w:t xml:space="preserve"> kartu su </w:t>
      </w:r>
      <w:r w:rsidR="002A21F9">
        <w:rPr>
          <w:rFonts w:ascii="Times New Roman" w:hAnsi="Times New Roman" w:cs="Times New Roman"/>
          <w:sz w:val="24"/>
          <w:szCs w:val="24"/>
        </w:rPr>
        <w:t xml:space="preserve">2023 metų </w:t>
      </w:r>
      <w:r w:rsidR="000C0B90">
        <w:rPr>
          <w:rFonts w:ascii="Times New Roman" w:hAnsi="Times New Roman" w:cs="Times New Roman"/>
          <w:sz w:val="24"/>
          <w:szCs w:val="24"/>
        </w:rPr>
        <w:t>Soci</w:t>
      </w:r>
      <w:r w:rsidR="006502AC">
        <w:rPr>
          <w:rFonts w:ascii="Times New Roman" w:hAnsi="Times New Roman" w:cs="Times New Roman"/>
          <w:sz w:val="24"/>
          <w:szCs w:val="24"/>
        </w:rPr>
        <w:t>a</w:t>
      </w:r>
      <w:r w:rsidR="000C0B90">
        <w:rPr>
          <w:rFonts w:ascii="Times New Roman" w:hAnsi="Times New Roman" w:cs="Times New Roman"/>
          <w:sz w:val="24"/>
          <w:szCs w:val="24"/>
        </w:rPr>
        <w:t>linių paslaugų planu.</w:t>
      </w:r>
      <w:r>
        <w:rPr>
          <w:rFonts w:ascii="Times New Roman" w:hAnsi="Times New Roman" w:cs="Times New Roman"/>
          <w:sz w:val="24"/>
          <w:szCs w:val="24"/>
        </w:rPr>
        <w:t xml:space="preserve"> Atliekant stebėseną vertinama priemonių efektyvumas ir prieinamumas vadovaujantis Lietuvos Respublikos socialinės apsaugos ir darbo ministro patvirtintais socialinių paslaugų išplėtojimo normatyvais.</w:t>
      </w:r>
    </w:p>
    <w:p w14:paraId="770801CB" w14:textId="77777777" w:rsidR="00760766" w:rsidRDefault="0030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760766">
      <w:headerReference w:type="default" r:id="rId19"/>
      <w:footerReference w:type="default" r:id="rId20"/>
      <w:headerReference w:type="first" r:id="rId21"/>
      <w:footerReference w:type="first" r:id="rId22"/>
      <w:pgSz w:w="11906" w:h="16838"/>
      <w:pgMar w:top="1134" w:right="851"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FF5B0" w14:textId="77777777" w:rsidR="00A5569E" w:rsidRDefault="00A5569E">
      <w:pPr>
        <w:spacing w:after="0" w:line="240" w:lineRule="auto"/>
      </w:pPr>
      <w:r>
        <w:separator/>
      </w:r>
    </w:p>
  </w:endnote>
  <w:endnote w:type="continuationSeparator" w:id="0">
    <w:p w14:paraId="4E5656B9" w14:textId="77777777" w:rsidR="00A5569E" w:rsidRDefault="00A5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MT;Arial Unicode MS">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Liberation Sans">
    <w:altName w:val="Arial"/>
    <w:panose1 w:val="00000000000000000000"/>
    <w:charset w:val="00"/>
    <w:family w:val="roman"/>
    <w:notTrueType/>
    <w:pitch w:val="default"/>
  </w:font>
  <w:font w:name="DejaVu Sans">
    <w:altName w:val="Times New Roman"/>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5F51E" w14:textId="77777777" w:rsidR="000C6053" w:rsidRDefault="000C6053">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9E2C9" w14:textId="77777777" w:rsidR="000C6053" w:rsidRDefault="000C6053">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8F95" w14:textId="77777777" w:rsidR="000C6053" w:rsidRDefault="000C6053">
    <w:pPr>
      <w:tabs>
        <w:tab w:val="center" w:pos="4819"/>
        <w:tab w:val="right" w:pos="963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BD20A" w14:textId="77777777" w:rsidR="000C6053" w:rsidRDefault="000C6053">
    <w:pPr>
      <w:tabs>
        <w:tab w:val="center" w:pos="4819"/>
        <w:tab w:val="right" w:pos="963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51216" w14:textId="77777777" w:rsidR="000C6053" w:rsidRDefault="000C6053">
    <w:pPr>
      <w:tabs>
        <w:tab w:val="center" w:pos="4819"/>
        <w:tab w:val="right" w:pos="9638"/>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7967F" w14:textId="77777777" w:rsidR="000C6053" w:rsidRDefault="000C6053">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D614F" w14:textId="77777777" w:rsidR="00A5569E" w:rsidRDefault="00A5569E">
      <w:pPr>
        <w:spacing w:after="0" w:line="240" w:lineRule="auto"/>
      </w:pPr>
      <w:r>
        <w:separator/>
      </w:r>
    </w:p>
  </w:footnote>
  <w:footnote w:type="continuationSeparator" w:id="0">
    <w:p w14:paraId="13D427C1" w14:textId="77777777" w:rsidR="00A5569E" w:rsidRDefault="00A5569E">
      <w:pPr>
        <w:spacing w:after="0" w:line="240" w:lineRule="auto"/>
      </w:pPr>
      <w:r>
        <w:continuationSeparator/>
      </w:r>
    </w:p>
  </w:footnote>
  <w:footnote w:id="1">
    <w:p w14:paraId="3D22B1AC" w14:textId="6638E65F" w:rsidR="000C6053" w:rsidRDefault="000C6053">
      <w:pPr>
        <w:spacing w:after="0" w:line="240" w:lineRule="auto"/>
        <w:jc w:val="both"/>
      </w:pPr>
      <w:r>
        <w:rPr>
          <w:vertAlign w:val="superscript"/>
        </w:rPr>
        <w:footnoteRef/>
      </w:r>
      <w:r>
        <w:rPr>
          <w:rFonts w:ascii="Times New Roman" w:hAnsi="Times New Roman" w:cs="Times New Roman"/>
          <w:sz w:val="24"/>
          <w:szCs w:val="24"/>
        </w:rPr>
        <w:t xml:space="preserve"> </w:t>
      </w:r>
      <w:r>
        <w:rPr>
          <w:rFonts w:ascii="Times New Roman" w:hAnsi="Times New Roman" w:cs="Times New Roman"/>
          <w:sz w:val="16"/>
          <w:szCs w:val="16"/>
        </w:rPr>
        <w:t>Lentelė pildoma pagal Socialinių paslaugų katalogo, patvirtinto Lietuvos Respublikos socialinės apsaugos ir darbo ministro 2006 m. balandžio 5</w:t>
      </w:r>
      <w:r w:rsidR="00CD4F49">
        <w:rPr>
          <w:rFonts w:ascii="Times New Roman" w:hAnsi="Times New Roman" w:cs="Times New Roman"/>
          <w:sz w:val="16"/>
          <w:szCs w:val="16"/>
        </w:rPr>
        <w:t> </w:t>
      </w:r>
      <w:r>
        <w:rPr>
          <w:rFonts w:ascii="Times New Roman" w:hAnsi="Times New Roman" w:cs="Times New Roman"/>
          <w:sz w:val="16"/>
          <w:szCs w:val="16"/>
        </w:rPr>
        <w:t xml:space="preserve">d. įsakymu Nr. A1-93 </w:t>
      </w:r>
      <w:r w:rsidR="00CD4F49">
        <w:rPr>
          <w:rFonts w:ascii="Times New Roman" w:hAnsi="Times New Roman" w:cs="Times New Roman"/>
          <w:sz w:val="16"/>
          <w:szCs w:val="16"/>
        </w:rPr>
        <w:t>„</w:t>
      </w:r>
      <w:r>
        <w:rPr>
          <w:rFonts w:ascii="Times New Roman" w:hAnsi="Times New Roman" w:cs="Times New Roman"/>
          <w:sz w:val="16"/>
          <w:szCs w:val="16"/>
        </w:rPr>
        <w:t>Dėl Socialinių paslaugų katalogo patvirtinimo“, žmonių socialinėms grupėms numatytas socialinių paslaugų rūšis</w:t>
      </w:r>
      <w:r>
        <w:rPr>
          <w:rFonts w:ascii="Times New Roman" w:hAnsi="Times New Roman" w:cs="Times New Roman"/>
          <w:color w:val="000000"/>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F278D" w14:textId="77777777" w:rsidR="000C6053" w:rsidRDefault="000C6053">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sidR="00D21D99">
      <w:rPr>
        <w:rFonts w:ascii="Times New Roman" w:hAnsi="Times New Roman" w:cs="Times New Roman"/>
        <w:noProof/>
        <w:color w:val="000000"/>
        <w:sz w:val="24"/>
        <w:szCs w:val="24"/>
      </w:rPr>
      <w:t>4</w:t>
    </w:r>
    <w:r>
      <w:rPr>
        <w:rFonts w:ascii="Times New Roman" w:hAnsi="Times New Roman" w:cs="Times New Roman"/>
        <w:color w:val="000000"/>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CC1EC" w14:textId="77777777" w:rsidR="000C6053" w:rsidRDefault="000C6053">
    <w:pPr>
      <w:pBdr>
        <w:top w:val="nil"/>
        <w:left w:val="nil"/>
        <w:bottom w:val="nil"/>
        <w:right w:val="nil"/>
        <w:between w:val="nil"/>
      </w:pBdr>
      <w:spacing w:after="0" w:line="240" w:lineRule="auto"/>
      <w:jc w:val="center"/>
      <w:rPr>
        <w:rFonts w:ascii="Times New Roman" w:hAnsi="Times New Roman" w:cs="Times New Roman"/>
        <w:color w:val="000000"/>
        <w:sz w:val="24"/>
        <w:szCs w:val="24"/>
      </w:rPr>
    </w:pPr>
  </w:p>
  <w:p w14:paraId="36F8697B" w14:textId="77777777" w:rsidR="000C6053" w:rsidRDefault="000C6053">
    <w:pPr>
      <w:pBdr>
        <w:top w:val="nil"/>
        <w:left w:val="nil"/>
        <w:bottom w:val="nil"/>
        <w:right w:val="nil"/>
        <w:between w:val="nil"/>
      </w:pBdr>
      <w:spacing w:after="0" w:line="240" w:lineRule="auto"/>
      <w:rPr>
        <w:rFonts w:ascii="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337BC" w14:textId="77777777" w:rsidR="000C6053" w:rsidRDefault="000C6053">
    <w:pPr>
      <w:tabs>
        <w:tab w:val="center" w:pos="4153"/>
        <w:tab w:val="right" w:pos="8306"/>
      </w:tabs>
    </w:pPr>
    <w:r>
      <w:rPr>
        <w:noProof/>
      </w:rPr>
      <mc:AlternateContent>
        <mc:Choice Requires="wps">
          <w:drawing>
            <wp:anchor distT="0" distB="0" distL="0" distR="0" simplePos="0" relativeHeight="251658240" behindDoc="0" locked="0" layoutInCell="1" hidden="0" allowOverlap="1" wp14:anchorId="2C1EFC6D" wp14:editId="3BC6A2A3">
              <wp:simplePos x="0" y="0"/>
              <wp:positionH relativeFrom="column">
                <wp:posOffset>2895600</wp:posOffset>
              </wp:positionH>
              <wp:positionV relativeFrom="paragraph">
                <wp:posOffset>0</wp:posOffset>
              </wp:positionV>
              <wp:extent cx="107950" cy="40005"/>
              <wp:effectExtent l="0" t="0" r="0" b="0"/>
              <wp:wrapSquare wrapText="bothSides" distT="0" distB="0" distL="0" distR="0"/>
              <wp:docPr id="10" name="Stačiakampis 10"/>
              <wp:cNvGraphicFramePr/>
              <a:graphic xmlns:a="http://schemas.openxmlformats.org/drawingml/2006/main">
                <a:graphicData uri="http://schemas.microsoft.com/office/word/2010/wordprocessingShape">
                  <wps:wsp>
                    <wps:cNvSpPr/>
                    <wps:spPr>
                      <a:xfrm>
                        <a:off x="5301550" y="3769523"/>
                        <a:ext cx="88900" cy="20955"/>
                      </a:xfrm>
                      <a:prstGeom prst="rect">
                        <a:avLst/>
                      </a:prstGeom>
                      <a:solidFill>
                        <a:srgbClr val="FFFFFF">
                          <a:alpha val="0"/>
                        </a:srgbClr>
                      </a:solidFill>
                      <a:ln>
                        <a:noFill/>
                      </a:ln>
                    </wps:spPr>
                    <wps:txbx>
                      <w:txbxContent>
                        <w:p w14:paraId="331CD840" w14:textId="77777777" w:rsidR="000C6053" w:rsidRDefault="000C6053">
                          <w:pPr>
                            <w:spacing w:line="255" w:lineRule="auto"/>
                            <w:textDirection w:val="btLr"/>
                          </w:pPr>
                          <w:r>
                            <w:rPr>
                              <w:rFonts w:ascii="Times New Roman" w:hAnsi="Times New Roman" w:cs="Times New Roman"/>
                              <w:color w:val="000000"/>
                              <w:sz w:val="24"/>
                            </w:rPr>
                            <w:t>PAGE0</w:t>
                          </w: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1EFC6D" id="Stačiakampis 10" o:spid="_x0000_s1026" style="position:absolute;margin-left:228pt;margin-top:0;width:8.5pt;height:3.1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WtnZzwEAAI0DAAAOAAAAZHJzL2Uyb0RvYy54bWysU8Fu2zAMvQ/YPwi6L3YSuEuMOMXQIsOA YgvQ7QNkWY4FyJJGKrHz96PkpOnWWzEfaEqkHx8f6c392Bt2UoDa2YrPZzlnykrXaHuo+K+fu08r zjAI2wjjrKr4WSG/3378sBl8qRauc6ZRwAjEYjn4inch+DLLUHaqFzhzXlkKtg56EegIh6wBMRB6 b7JFnt9lg4PGg5MKkW4fpyDfJvy2VTL8aFtUgZmKE7eQLCRbR5ttN6I8gPCdlhca4h0seqEtFX2B ehRBsCPoN1C9luDQtWEmXZ+5ttVSpR6om3n+TzfPnfAq9ULioH+RCf8frPx+evZ7IBkGjyWSG7sY W+jjm/ixseLFMp8XBcl3rvjy8926WCwn4dQYmKSE1WqdU1hSfJGviyJGsxuMBwxfletZdCoONJUk ljg9YZhSrymxKjqjm502Jh3gUD8YYCdBE9ylZ/rW+E5Mt2mKVA6n1FT6LwxjI5J1EXMqF2+yW8fR C2M9XmSoXXPeA0Mvd5oYPwkMewG0F3POBtqViuPvowDFmflmaRhxsa4OXJ366ggrO0crFzib3IeQ FnDi9OUYXKuTCpHFVPpCjmaemrnsZ1yq1+eUdfuLtn8AAAD//wMAUEsDBBQABgAIAAAAIQDgXZ2j 3QAAAAYBAAAPAAAAZHJzL2Rvd25yZXYueG1sTI9BS8NAEIXvgv9hGcGb3WhjUtJMihQKiqVg1Ps2 uybB7GzY3Tbpv3c86WV4wxve+6bczHYQZ+ND7wjhfpGAMNQ43VOL8PG+u1uBCFGRVoMjg3AxATbV 9VWpCu0mejPnOraCQygUCqGLcSykDE1nrAoLNxpi78t5qyKvvpXaq4nD7SAfkiSTVvXEDZ0azbYz zXd9sgh5U/vPab9L8/r5sI8D5S/byyvi7c38tAYRzRz/juEXn9GhYqajO5EOYkBIHzP+JSLwZDvN lyyOCNkSZFXK//jVDwAAAP//AwBQSwECLQAUAAYACAAAACEAtoM4kv4AAADhAQAAEwAAAAAAAAAA AAAAAAAAAAAAW0NvbnRlbnRfVHlwZXNdLnhtbFBLAQItABQABgAIAAAAIQA4/SH/1gAAAJQBAAAL AAAAAAAAAAAAAAAAAC8BAABfcmVscy8ucmVsc1BLAQItABQABgAIAAAAIQBWWtnZzwEAAI0DAAAO AAAAAAAAAAAAAAAAAC4CAABkcnMvZTJvRG9jLnhtbFBLAQItABQABgAIAAAAIQDgXZ2j3QAAAAYB AAAPAAAAAAAAAAAAAAAAACkEAABkcnMvZG93bnJldi54bWxQSwUGAAAAAAQABADzAAAAMwUAAAAA " stroked="f">
              <v:fill opacity="0"/>
              <v:textbox inset="0,0,0,0">
                <w:txbxContent>
                  <w:p w14:paraId="331CD840" w14:textId="77777777" w:rsidR="000C6053" w:rsidRDefault="000C6053">
                    <w:pPr>
                      <w:spacing w:line="255" w:lineRule="auto"/>
                      <w:textDirection w:val="btLr"/>
                    </w:pPr>
                    <w:r>
                      <w:rPr>
                        <w:rFonts w:ascii="Times New Roman" w:hAnsi="Times New Roman" w:cs="Times New Roman"/>
                        <w:color w:val="000000"/>
                        <w:sz w:val="24"/>
                      </w:rPr>
                      <w:t>PAGE0</w:t>
                    </w:r>
                  </w:p>
                </w:txbxContent>
              </v:textbox>
              <w10:wrap type="squar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E45D6" w14:textId="77777777" w:rsidR="000C6053" w:rsidRDefault="000C6053">
    <w:pPr>
      <w:pBdr>
        <w:top w:val="nil"/>
        <w:left w:val="nil"/>
        <w:bottom w:val="nil"/>
        <w:right w:val="nil"/>
        <w:between w:val="nil"/>
      </w:pBdr>
      <w:spacing w:after="0" w:line="240" w:lineRule="auto"/>
      <w:jc w:val="center"/>
      <w:rPr>
        <w:rFonts w:ascii="Times New Roman" w:hAnsi="Times New Roman" w:cs="Times New Roman"/>
        <w:color w:val="000000"/>
        <w:sz w:val="24"/>
        <w:szCs w:val="24"/>
      </w:rPr>
    </w:pPr>
  </w:p>
  <w:p w14:paraId="201A0400" w14:textId="77777777" w:rsidR="000C6053" w:rsidRDefault="000C6053">
    <w:pPr>
      <w:pBdr>
        <w:top w:val="nil"/>
        <w:left w:val="nil"/>
        <w:bottom w:val="nil"/>
        <w:right w:val="nil"/>
        <w:between w:val="nil"/>
      </w:pBdr>
      <w:spacing w:after="0" w:line="240" w:lineRule="auto"/>
      <w:rPr>
        <w:rFonts w:ascii="Times New Roman" w:hAnsi="Times New Roman" w:cs="Times New Roman"/>
        <w:color w:val="000000"/>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EC0E0" w14:textId="77777777" w:rsidR="000C6053" w:rsidRDefault="000C6053">
    <w:pPr>
      <w:tabs>
        <w:tab w:val="center" w:pos="4153"/>
        <w:tab w:val="right" w:pos="8306"/>
      </w:tabs>
    </w:pPr>
    <w:r>
      <w:rPr>
        <w:noProof/>
      </w:rPr>
      <mc:AlternateContent>
        <mc:Choice Requires="wps">
          <w:drawing>
            <wp:anchor distT="0" distB="0" distL="0" distR="0" simplePos="0" relativeHeight="251659264" behindDoc="0" locked="0" layoutInCell="1" hidden="0" allowOverlap="1" wp14:anchorId="4E5A142A" wp14:editId="70C47E00">
              <wp:simplePos x="0" y="0"/>
              <wp:positionH relativeFrom="column">
                <wp:posOffset>2870200</wp:posOffset>
              </wp:positionH>
              <wp:positionV relativeFrom="paragraph">
                <wp:posOffset>0</wp:posOffset>
              </wp:positionV>
              <wp:extent cx="172085" cy="194310"/>
              <wp:effectExtent l="0" t="0" r="0" b="0"/>
              <wp:wrapSquare wrapText="bothSides" distT="0" distB="0" distL="0" distR="0"/>
              <wp:docPr id="9" name="Stačiakampis 9"/>
              <wp:cNvGraphicFramePr/>
              <a:graphic xmlns:a="http://schemas.openxmlformats.org/drawingml/2006/main">
                <a:graphicData uri="http://schemas.microsoft.com/office/word/2010/wordprocessingShape">
                  <wps:wsp>
                    <wps:cNvSpPr/>
                    <wps:spPr>
                      <a:xfrm>
                        <a:off x="5269483" y="3692370"/>
                        <a:ext cx="153035" cy="175260"/>
                      </a:xfrm>
                      <a:prstGeom prst="rect">
                        <a:avLst/>
                      </a:prstGeom>
                      <a:solidFill>
                        <a:srgbClr val="FFFFFF">
                          <a:alpha val="0"/>
                        </a:srgbClr>
                      </a:solidFill>
                      <a:ln>
                        <a:noFill/>
                      </a:ln>
                    </wps:spPr>
                    <wps:txbx>
                      <w:txbxContent>
                        <w:p w14:paraId="5A773BE8" w14:textId="1870C612" w:rsidR="000C6053" w:rsidRDefault="000C6053">
                          <w:pPr>
                            <w:spacing w:line="255" w:lineRule="auto"/>
                            <w:textDirection w:val="btLr"/>
                          </w:pPr>
                          <w:r>
                            <w:rPr>
                              <w:rFonts w:ascii="Times New Roman" w:hAnsi="Times New Roman" w:cs="Times New Roman"/>
                              <w:color w:val="000000"/>
                              <w:sz w:val="24"/>
                            </w:rPr>
                            <w:t>36</w:t>
                          </w: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5A142A" id="Stačiakampis 9" o:spid="_x0000_s1027" style="position:absolute;margin-left:226pt;margin-top:0;width:13.55pt;height:15.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p3cc0wEAAJYDAAAOAAAAZHJzL2Uyb0RvYy54bWysU9tu2zAMfR+wfxD0vtiJl7Q14hRFiwwD ii1Auw+QZTkWIEsaqcTO34+Sk2aXt6F+oCmKPuQhj9f3Y2/YUQFqZys+n+WcKStdo+2+4j9et59u OcMgbCOMs6riJ4X8fvPxw3rwpVq4zplGASMQi+XgK96F4MssQ9mpXuDMeWXpsnXQi0BH2GcNiIHQ e5Mt8nyVDQ4aD04qRIo+TZd8k/DbVsnwvW1RBWYqTr2FZCHZOtpssxblHoTvtDy3If6ji15oS0Xf oJ5EEOwA+h+oXktw6Nowk67PXNtqqRIHYjPP/2Lz0gmvEhcaDvq3MeH7wcpvxxe/AxrD4LFEciOL sYU+vqk/NlZ8uVjdfb4tODtVvFjdLYqb8+DUGJikhPmyyIslZ5IS5jeUnu6zK5AHDF+U61l0Kg60 lzQucXzGQMUp9ZIS66IzutlqY9IB9vWjAXYUtMNteqZvje/EFL2Uwyk14f2BYWxEsi5iTuViJLty jl4Y65HphihEWcRI7ZrTDhh6udXU+LPAsBNAAplzNpBoKo4/DwIUZ+arpa1EhV0cuDj1xRFWdo60 Fzib3MeQlDi19nAIrtVpGNfS5x5p+YnTWahRXb+fU9b1d9r8AgAA//8DAFBLAwQUAAYACAAAACEA ZZjWoN4AAAAHAQAADwAAAGRycy9kb3ducmV2LnhtbEyPQUvDQBCF74L/YRnBm920xqbGTIoUCopF MNb7Nrsmwd3ZkN026b93PNXLwOM93vumWE/OipMZQucJYT5LQBiqve6oQdh/bu9WIEJUpJX1ZBDO JsC6vL4qVK79SB/mVMVGcAmFXCG0Mfa5lKFujVNh5ntD7H37wanIcmikHtTI5c7KRZIspVMd8UKr erNpTf1THR1CVlfD17jbpln18r6LlrLXzfkN8fZmen4CEc0UL2H4w2d0KJnp4I+kg7AI6cOCf4kI fNlOs8c5iAPCfbIEWRbyP3/5CwAA//8DAFBLAQItABQABgAIAAAAIQC2gziS/gAAAOEBAAATAAAA AAAAAAAAAAAAAAAAAABbQ29udGVudF9UeXBlc10ueG1sUEsBAi0AFAAGAAgAAAAhADj9If/WAAAA lAEAAAsAAAAAAAAAAAAAAAAALwEAAF9yZWxzLy5yZWxzUEsBAi0AFAAGAAgAAAAhAFKndxzTAQAA lgMAAA4AAAAAAAAAAAAAAAAALgIAAGRycy9lMm9Eb2MueG1sUEsBAi0AFAAGAAgAAAAhAGWY1qDe AAAABwEAAA8AAAAAAAAAAAAAAAAALQQAAGRycy9kb3ducmV2LnhtbFBLBQYAAAAABAAEAPMAAAA4 BQAAAAA= " stroked="f">
              <v:fill opacity="0"/>
              <v:textbox inset="0,0,0,0">
                <w:txbxContent>
                  <w:p w14:paraId="5A773BE8" w14:textId="1870C612" w:rsidR="000C6053" w:rsidRDefault="000C6053">
                    <w:pPr>
                      <w:spacing w:line="255" w:lineRule="auto"/>
                      <w:textDirection w:val="btLr"/>
                    </w:pPr>
                    <w:r>
                      <w:rPr>
                        <w:rFonts w:ascii="Times New Roman" w:hAnsi="Times New Roman" w:cs="Times New Roman"/>
                        <w:color w:val="000000"/>
                        <w:sz w:val="24"/>
                      </w:rPr>
                      <w:t>36</w:t>
                    </w:r>
                  </w:p>
                </w:txbxContent>
              </v:textbox>
              <w10:wrap type="squar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3431" w14:textId="77777777" w:rsidR="000C6053" w:rsidRDefault="000C6053">
    <w:pPr>
      <w:pBdr>
        <w:top w:val="nil"/>
        <w:left w:val="nil"/>
        <w:bottom w:val="nil"/>
        <w:right w:val="nil"/>
        <w:between w:val="nil"/>
      </w:pBdr>
      <w:spacing w:after="0" w:line="240" w:lineRule="auto"/>
      <w:jc w:val="center"/>
      <w:rPr>
        <w:rFonts w:ascii="Times New Roman" w:hAnsi="Times New Roman" w:cs="Times New Roman"/>
        <w:color w:val="000000"/>
        <w:sz w:val="24"/>
        <w:szCs w:val="24"/>
      </w:rPr>
    </w:pPr>
  </w:p>
  <w:p w14:paraId="1DF1145E" w14:textId="77777777" w:rsidR="000C6053" w:rsidRDefault="000C6053">
    <w:pPr>
      <w:pBdr>
        <w:top w:val="nil"/>
        <w:left w:val="nil"/>
        <w:bottom w:val="nil"/>
        <w:right w:val="nil"/>
        <w:between w:val="nil"/>
      </w:pBdr>
      <w:spacing w:after="0" w:line="240" w:lineRule="auto"/>
      <w:rPr>
        <w:rFonts w:ascii="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70D87"/>
    <w:multiLevelType w:val="hybridMultilevel"/>
    <w:tmpl w:val="1DEAF146"/>
    <w:lvl w:ilvl="0" w:tplc="263658C6">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0B364BB"/>
    <w:multiLevelType w:val="multilevel"/>
    <w:tmpl w:val="66B8FA10"/>
    <w:lvl w:ilvl="0">
      <w:start w:val="1"/>
      <w:numFmt w:val="decimal"/>
      <w:lvlText w:val="%1."/>
      <w:lvlJc w:val="left"/>
      <w:pPr>
        <w:ind w:left="36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125921F6"/>
    <w:multiLevelType w:val="hybridMultilevel"/>
    <w:tmpl w:val="DC621A3C"/>
    <w:lvl w:ilvl="0" w:tplc="6680C088">
      <w:numFmt w:val="bullet"/>
      <w:lvlText w:val=""/>
      <w:lvlJc w:val="left"/>
      <w:pPr>
        <w:ind w:left="720" w:hanging="360"/>
      </w:pPr>
      <w:rPr>
        <w:rFonts w:ascii="Symbol" w:eastAsia="Times New Roman"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C42F2F"/>
    <w:multiLevelType w:val="hybridMultilevel"/>
    <w:tmpl w:val="1CF8C1CE"/>
    <w:lvl w:ilvl="0" w:tplc="7A8E1530">
      <w:start w:val="1"/>
      <w:numFmt w:val="decimal"/>
      <w:lvlText w:val="%1."/>
      <w:lvlJc w:val="left"/>
      <w:pPr>
        <w:ind w:left="1211" w:hanging="360"/>
      </w:pPr>
      <w:rPr>
        <w:rFonts w:ascii="Times New Roman" w:hAnsi="Times New Roman" w:cs="Times New Roman"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3B6771"/>
    <w:multiLevelType w:val="hybridMultilevel"/>
    <w:tmpl w:val="455C5244"/>
    <w:lvl w:ilvl="0" w:tplc="AF2A64BE">
      <w:start w:val="13"/>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7D82019"/>
    <w:multiLevelType w:val="multilevel"/>
    <w:tmpl w:val="2B54A8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6" w15:restartNumberingAfterBreak="0">
    <w:nsid w:val="3C362781"/>
    <w:multiLevelType w:val="hybridMultilevel"/>
    <w:tmpl w:val="EEA4BA3C"/>
    <w:lvl w:ilvl="0" w:tplc="CB40EE26">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3CC22919"/>
    <w:multiLevelType w:val="hybridMultilevel"/>
    <w:tmpl w:val="F70ABB38"/>
    <w:lvl w:ilvl="0" w:tplc="8C645FEA">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D9362F4"/>
    <w:multiLevelType w:val="multilevel"/>
    <w:tmpl w:val="DF0C66B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1FB25A6"/>
    <w:multiLevelType w:val="multilevel"/>
    <w:tmpl w:val="0F12AA94"/>
    <w:lvl w:ilvl="0">
      <w:start w:val="1"/>
      <w:numFmt w:val="decimal"/>
      <w:pStyle w:val="Antrat1"/>
      <w:lvlText w:val="%1."/>
      <w:lvlJc w:val="left"/>
      <w:pPr>
        <w:ind w:left="1069" w:hanging="360"/>
      </w:pPr>
      <w:rPr>
        <w:rFonts w:ascii="Times New Roman" w:eastAsia="Times New Roman" w:hAnsi="Times New Roman" w:cs="Times New Roman"/>
        <w:b/>
        <w:sz w:val="24"/>
        <w:szCs w:val="24"/>
      </w:rPr>
    </w:lvl>
    <w:lvl w:ilvl="1">
      <w:start w:val="1"/>
      <w:numFmt w:val="decimal"/>
      <w:lvlText w:val="%1.%2."/>
      <w:lvlJc w:val="left"/>
      <w:pPr>
        <w:ind w:left="1069" w:hanging="360"/>
      </w:pPr>
      <w:rPr>
        <w:rFonts w:ascii="Times New Roman" w:eastAsia="Times New Roman" w:hAnsi="Times New Roman" w:cs="Times New Roman"/>
        <w:b/>
        <w:sz w:val="24"/>
        <w:szCs w:val="24"/>
      </w:rPr>
    </w:lvl>
    <w:lvl w:ilvl="2">
      <w:start w:val="1"/>
      <w:numFmt w:val="decimal"/>
      <w:pStyle w:val="Antrat3"/>
      <w:lvlText w:val="%1.%2.%3."/>
      <w:lvlJc w:val="left"/>
      <w:pPr>
        <w:ind w:left="1429" w:hanging="720"/>
      </w:pPr>
      <w:rPr>
        <w:rFonts w:ascii="Times New Roman" w:eastAsia="Times New Roman" w:hAnsi="Times New Roman" w:cs="Times New Roman"/>
        <w:b/>
        <w:sz w:val="24"/>
        <w:szCs w:val="24"/>
      </w:rPr>
    </w:lvl>
    <w:lvl w:ilvl="3">
      <w:start w:val="1"/>
      <w:numFmt w:val="decimal"/>
      <w:lvlText w:val="%1.%2.%3.%4."/>
      <w:lvlJc w:val="left"/>
      <w:pPr>
        <w:ind w:left="1429" w:hanging="720"/>
      </w:pPr>
      <w:rPr>
        <w:rFonts w:ascii="Times New Roman" w:eastAsia="Times New Roman" w:hAnsi="Times New Roman" w:cs="Times New Roman"/>
        <w:b/>
        <w:sz w:val="24"/>
        <w:szCs w:val="24"/>
      </w:rPr>
    </w:lvl>
    <w:lvl w:ilvl="4">
      <w:start w:val="1"/>
      <w:numFmt w:val="decimal"/>
      <w:lvlText w:val="%1.%2.%3.%4.%5."/>
      <w:lvlJc w:val="left"/>
      <w:pPr>
        <w:ind w:left="1789" w:hanging="1080"/>
      </w:pPr>
      <w:rPr>
        <w:rFonts w:ascii="Times New Roman" w:eastAsia="Times New Roman" w:hAnsi="Times New Roman" w:cs="Times New Roman"/>
        <w:b/>
        <w:sz w:val="24"/>
        <w:szCs w:val="24"/>
      </w:rPr>
    </w:lvl>
    <w:lvl w:ilvl="5">
      <w:start w:val="1"/>
      <w:numFmt w:val="decimal"/>
      <w:lvlText w:val="%1.%2.%3.%4.%5.%6."/>
      <w:lvlJc w:val="left"/>
      <w:pPr>
        <w:ind w:left="1789" w:hanging="1080"/>
      </w:pPr>
      <w:rPr>
        <w:rFonts w:ascii="Times New Roman" w:eastAsia="Times New Roman" w:hAnsi="Times New Roman" w:cs="Times New Roman"/>
        <w:b/>
        <w:sz w:val="24"/>
        <w:szCs w:val="24"/>
      </w:rPr>
    </w:lvl>
    <w:lvl w:ilvl="6">
      <w:start w:val="1"/>
      <w:numFmt w:val="decimal"/>
      <w:lvlText w:val="%1.%2.%3.%4.%5.%6.%7."/>
      <w:lvlJc w:val="left"/>
      <w:pPr>
        <w:ind w:left="2149" w:hanging="1440"/>
      </w:pPr>
      <w:rPr>
        <w:rFonts w:ascii="Times New Roman" w:eastAsia="Times New Roman" w:hAnsi="Times New Roman" w:cs="Times New Roman"/>
        <w:b/>
        <w:sz w:val="24"/>
        <w:szCs w:val="24"/>
      </w:rPr>
    </w:lvl>
    <w:lvl w:ilvl="7">
      <w:start w:val="1"/>
      <w:numFmt w:val="decimal"/>
      <w:lvlText w:val="%1.%2.%3.%4.%5.%6.%7.%8."/>
      <w:lvlJc w:val="left"/>
      <w:pPr>
        <w:ind w:left="2149" w:hanging="1440"/>
      </w:pPr>
      <w:rPr>
        <w:rFonts w:ascii="Times New Roman" w:eastAsia="Times New Roman" w:hAnsi="Times New Roman" w:cs="Times New Roman"/>
        <w:b/>
        <w:sz w:val="24"/>
        <w:szCs w:val="24"/>
      </w:rPr>
    </w:lvl>
    <w:lvl w:ilvl="8">
      <w:start w:val="1"/>
      <w:numFmt w:val="decimal"/>
      <w:lvlText w:val="%1.%2.%3.%4.%5.%6.%7.%8.%9."/>
      <w:lvlJc w:val="left"/>
      <w:pPr>
        <w:ind w:left="2509" w:hanging="1800"/>
      </w:pPr>
      <w:rPr>
        <w:rFonts w:ascii="Times New Roman" w:eastAsia="Times New Roman" w:hAnsi="Times New Roman" w:cs="Times New Roman"/>
        <w:b/>
        <w:sz w:val="24"/>
        <w:szCs w:val="24"/>
      </w:rPr>
    </w:lvl>
  </w:abstractNum>
  <w:abstractNum w:abstractNumId="10" w15:restartNumberingAfterBreak="0">
    <w:nsid w:val="6F8E598C"/>
    <w:multiLevelType w:val="multilevel"/>
    <w:tmpl w:val="070A6FBE"/>
    <w:lvl w:ilvl="0">
      <w:start w:val="1"/>
      <w:numFmt w:val="decimal"/>
      <w:lvlText w:val="%1."/>
      <w:lvlJc w:val="left"/>
      <w:pPr>
        <w:ind w:left="1069" w:hanging="360"/>
      </w:pPr>
      <w:rPr>
        <w:rFonts w:ascii="Times New Roman" w:hAnsi="Times New Roman" w:cs="Times New Roman" w:hint="default"/>
        <w:sz w:val="24"/>
        <w:szCs w:val="2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785245DF"/>
    <w:multiLevelType w:val="hybridMultilevel"/>
    <w:tmpl w:val="54967BDA"/>
    <w:lvl w:ilvl="0" w:tplc="47FE2B88">
      <w:start w:val="2"/>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9"/>
  </w:num>
  <w:num w:numId="2">
    <w:abstractNumId w:val="8"/>
  </w:num>
  <w:num w:numId="3">
    <w:abstractNumId w:val="5"/>
  </w:num>
  <w:num w:numId="4">
    <w:abstractNumId w:val="10"/>
  </w:num>
  <w:num w:numId="5">
    <w:abstractNumId w:val="1"/>
  </w:num>
  <w:num w:numId="6">
    <w:abstractNumId w:val="2"/>
  </w:num>
  <w:num w:numId="7">
    <w:abstractNumId w:val="6"/>
  </w:num>
  <w:num w:numId="8">
    <w:abstractNumId w:val="4"/>
  </w:num>
  <w:num w:numId="9">
    <w:abstractNumId w:val="11"/>
  </w:num>
  <w:num w:numId="10">
    <w:abstractNumId w:val="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66"/>
    <w:rsid w:val="00004FBF"/>
    <w:rsid w:val="0001244A"/>
    <w:rsid w:val="0002310C"/>
    <w:rsid w:val="00052F8B"/>
    <w:rsid w:val="000671E6"/>
    <w:rsid w:val="0007523C"/>
    <w:rsid w:val="00087ACB"/>
    <w:rsid w:val="000925EA"/>
    <w:rsid w:val="000C0B90"/>
    <w:rsid w:val="000C6053"/>
    <w:rsid w:val="000E66F4"/>
    <w:rsid w:val="00105F36"/>
    <w:rsid w:val="001066E7"/>
    <w:rsid w:val="00122354"/>
    <w:rsid w:val="00142234"/>
    <w:rsid w:val="00167BB3"/>
    <w:rsid w:val="001911D5"/>
    <w:rsid w:val="001B4271"/>
    <w:rsid w:val="001E553C"/>
    <w:rsid w:val="00237EA1"/>
    <w:rsid w:val="0026253D"/>
    <w:rsid w:val="00281F06"/>
    <w:rsid w:val="00283C15"/>
    <w:rsid w:val="00284850"/>
    <w:rsid w:val="0029293D"/>
    <w:rsid w:val="002A21F9"/>
    <w:rsid w:val="002C42EF"/>
    <w:rsid w:val="003007CB"/>
    <w:rsid w:val="00306178"/>
    <w:rsid w:val="0035381A"/>
    <w:rsid w:val="003759BA"/>
    <w:rsid w:val="00392E43"/>
    <w:rsid w:val="00395B59"/>
    <w:rsid w:val="00406725"/>
    <w:rsid w:val="0043068F"/>
    <w:rsid w:val="004362B3"/>
    <w:rsid w:val="00440AD2"/>
    <w:rsid w:val="004471CF"/>
    <w:rsid w:val="00462859"/>
    <w:rsid w:val="004754B9"/>
    <w:rsid w:val="00490E7B"/>
    <w:rsid w:val="004A2FE8"/>
    <w:rsid w:val="004D573C"/>
    <w:rsid w:val="004E0D1C"/>
    <w:rsid w:val="004E2289"/>
    <w:rsid w:val="004E7F37"/>
    <w:rsid w:val="004F67B1"/>
    <w:rsid w:val="00523EF6"/>
    <w:rsid w:val="00526FF1"/>
    <w:rsid w:val="00532BD6"/>
    <w:rsid w:val="00534CF7"/>
    <w:rsid w:val="00563FE1"/>
    <w:rsid w:val="005B1FBC"/>
    <w:rsid w:val="005C004F"/>
    <w:rsid w:val="005D2AB1"/>
    <w:rsid w:val="005D7491"/>
    <w:rsid w:val="006502AC"/>
    <w:rsid w:val="006570E6"/>
    <w:rsid w:val="00663837"/>
    <w:rsid w:val="00666159"/>
    <w:rsid w:val="00683769"/>
    <w:rsid w:val="006B448A"/>
    <w:rsid w:val="006E744B"/>
    <w:rsid w:val="00713B93"/>
    <w:rsid w:val="00741518"/>
    <w:rsid w:val="00760766"/>
    <w:rsid w:val="00776A05"/>
    <w:rsid w:val="007C2A81"/>
    <w:rsid w:val="007C4CE5"/>
    <w:rsid w:val="007D2AE8"/>
    <w:rsid w:val="007E02DA"/>
    <w:rsid w:val="007E7AF0"/>
    <w:rsid w:val="00815D5A"/>
    <w:rsid w:val="008B1579"/>
    <w:rsid w:val="008B576F"/>
    <w:rsid w:val="008C195C"/>
    <w:rsid w:val="009002B6"/>
    <w:rsid w:val="00981184"/>
    <w:rsid w:val="009826FF"/>
    <w:rsid w:val="009A52CD"/>
    <w:rsid w:val="00A047B9"/>
    <w:rsid w:val="00A1025C"/>
    <w:rsid w:val="00A23405"/>
    <w:rsid w:val="00A450D6"/>
    <w:rsid w:val="00A55536"/>
    <w:rsid w:val="00A5569E"/>
    <w:rsid w:val="00A74B7F"/>
    <w:rsid w:val="00A75C5C"/>
    <w:rsid w:val="00AB175E"/>
    <w:rsid w:val="00AD492C"/>
    <w:rsid w:val="00AE333F"/>
    <w:rsid w:val="00AE4A33"/>
    <w:rsid w:val="00B11A33"/>
    <w:rsid w:val="00B7518E"/>
    <w:rsid w:val="00B8787D"/>
    <w:rsid w:val="00B87CE2"/>
    <w:rsid w:val="00BC74A7"/>
    <w:rsid w:val="00BF5B22"/>
    <w:rsid w:val="00C07300"/>
    <w:rsid w:val="00C229D7"/>
    <w:rsid w:val="00C5085F"/>
    <w:rsid w:val="00C7103C"/>
    <w:rsid w:val="00C812D5"/>
    <w:rsid w:val="00C84C32"/>
    <w:rsid w:val="00CD4F49"/>
    <w:rsid w:val="00CE4071"/>
    <w:rsid w:val="00D21D99"/>
    <w:rsid w:val="00D36794"/>
    <w:rsid w:val="00D46305"/>
    <w:rsid w:val="00D54E20"/>
    <w:rsid w:val="00D74916"/>
    <w:rsid w:val="00D83C64"/>
    <w:rsid w:val="00D9510E"/>
    <w:rsid w:val="00E0039C"/>
    <w:rsid w:val="00E04A12"/>
    <w:rsid w:val="00E927F7"/>
    <w:rsid w:val="00EE6AFD"/>
    <w:rsid w:val="00F24494"/>
    <w:rsid w:val="00F64508"/>
    <w:rsid w:val="00F8170E"/>
    <w:rsid w:val="00F96791"/>
    <w:rsid w:val="00FD4F63"/>
    <w:rsid w:val="00FE4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D07AF4"/>
  <w15:docId w15:val="{8FEE4027-7FB4-4D5B-807B-7CA8A7ED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lt-LT"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rPr>
  </w:style>
  <w:style w:type="paragraph" w:styleId="Antrat1">
    <w:name w:val="heading 1"/>
    <w:basedOn w:val="prastasis"/>
    <w:next w:val="prastasis"/>
    <w:uiPriority w:val="9"/>
    <w:qFormat/>
    <w:pPr>
      <w:keepNext/>
      <w:keepLines/>
      <w:numPr>
        <w:numId w:val="1"/>
      </w:numPr>
      <w:spacing w:before="240" w:after="0"/>
      <w:outlineLvl w:val="0"/>
    </w:pPr>
    <w:rPr>
      <w:rFonts w:ascii="Cambria" w:hAnsi="Cambria" w:cs="Times New Roman"/>
      <w:color w:val="365F91"/>
      <w:sz w:val="32"/>
      <w:szCs w:val="32"/>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numPr>
        <w:ilvl w:val="2"/>
        <w:numId w:val="1"/>
      </w:numPr>
      <w:spacing w:before="240" w:after="60" w:line="240" w:lineRule="auto"/>
      <w:outlineLvl w:val="2"/>
    </w:pPr>
    <w:rPr>
      <w:rFonts w:ascii="Cambria" w:hAnsi="Cambria" w:cs="Cambria"/>
      <w:b/>
      <w:bCs/>
      <w:color w:val="00000A"/>
      <w:sz w:val="26"/>
      <w:szCs w:val="26"/>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b/>
      <w:color w:val="00000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hAnsi="Times New Roman" w:cs="Times New Roman"/>
      <w:sz w:val="24"/>
      <w:szCs w:val="24"/>
    </w:rPr>
  </w:style>
  <w:style w:type="character" w:customStyle="1" w:styleId="WW8Num9z1">
    <w:name w:val="WW8Num9z1"/>
    <w:qFormat/>
    <w:rPr>
      <w:rFonts w:ascii="Times New Roman" w:eastAsia="Times New Roman" w:hAnsi="Times New Roman" w:cs="Times New Roman"/>
      <w:sz w:val="24"/>
      <w:szCs w:val="24"/>
    </w:rPr>
  </w:style>
  <w:style w:type="character" w:customStyle="1" w:styleId="WW8Num9z2">
    <w:name w:val="WW8Num9z2"/>
    <w:qFormat/>
    <w:rPr>
      <w:sz w:val="24"/>
      <w:szCs w:val="24"/>
    </w:rPr>
  </w:style>
  <w:style w:type="character" w:customStyle="1" w:styleId="WW8Num10z0">
    <w:name w:val="WW8Num10z0"/>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6z0">
    <w:name w:val="WW8Num16z0"/>
    <w:qFormat/>
    <w:rPr>
      <w:b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cs="Times New Roman"/>
    </w:rPr>
  </w:style>
  <w:style w:type="character" w:customStyle="1" w:styleId="WW8Num19z1">
    <w:name w:val="WW8Num19z1"/>
    <w:qFormat/>
    <w:rPr>
      <w:rFonts w:cs="Times New Roman"/>
    </w:rPr>
  </w:style>
  <w:style w:type="character" w:customStyle="1" w:styleId="WW8Num20z0">
    <w:name w:val="WW8Num20z0"/>
    <w:qFormat/>
    <w:rPr>
      <w:rFonts w:cs="Times New Roman"/>
    </w:rPr>
  </w:style>
  <w:style w:type="character" w:customStyle="1" w:styleId="WW8Num20z1">
    <w:name w:val="WW8Num20z1"/>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2z1">
    <w:name w:val="WW8Num22z1"/>
    <w:qFormat/>
    <w:rPr>
      <w:rFonts w:ascii="Times New Roman" w:eastAsia="Times New Roman" w:hAnsi="Times New Roman" w:cs="Times New Roman"/>
    </w:rPr>
  </w:style>
  <w:style w:type="character" w:customStyle="1" w:styleId="WW8Num22z3">
    <w:name w:val="WW8Num22z3"/>
    <w:qFormat/>
    <w:rPr>
      <w:rFonts w:ascii="Symbol" w:hAnsi="Symbol" w:cs="Symbol"/>
    </w:rPr>
  </w:style>
  <w:style w:type="character" w:customStyle="1" w:styleId="WW8Num22z4">
    <w:name w:val="WW8Num22z4"/>
    <w:qFormat/>
    <w:rPr>
      <w:rFonts w:ascii="Courier New" w:hAnsi="Courier New" w:cs="Courier New"/>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eastAsia="Times New Roman" w:hAnsi="Symbol" w:cs="Times New Roman"/>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Times New Roman" w:hAnsi="Times New Roman" w:cs="Times New Roman"/>
      <w:b/>
      <w:bCs/>
      <w:sz w:val="24"/>
      <w:szCs w:val="24"/>
    </w:rPr>
  </w:style>
  <w:style w:type="character" w:customStyle="1" w:styleId="WW8Num35z0">
    <w:name w:val="WW8Num35z0"/>
    <w:qFormat/>
    <w:rPr>
      <w:szCs w:val="24"/>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Times New Roman" w:eastAsia="Times New Roman" w:hAnsi="Times New Roman"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40z0">
    <w:name w:val="WW8Num40z0"/>
    <w:qFormat/>
    <w:rPr>
      <w:rFonts w:ascii="Times New Roman" w:eastAsia="SymbolMT;Arial Unicode MS" w:hAnsi="Times New Roman"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0z3">
    <w:name w:val="WW8Num40z3"/>
    <w:qFormat/>
    <w:rPr>
      <w:rFonts w:ascii="Symbol" w:hAnsi="Symbol" w:cs="Symbol"/>
    </w:rPr>
  </w:style>
  <w:style w:type="character" w:customStyle="1" w:styleId="WW8Num41z0">
    <w:name w:val="WW8Num41z0"/>
    <w:qFormat/>
    <w:rPr>
      <w:rFonts w:eastAsia="Times New Roman"/>
      <w:color w:val="000000"/>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b/>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bCs/>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DebesliotekstasDiagrama">
    <w:name w:val="Debesėlio tekstas Diagrama"/>
    <w:qFormat/>
    <w:rPr>
      <w:rFonts w:ascii="Segoe UI" w:hAnsi="Segoe UI" w:cs="Segoe UI"/>
      <w:sz w:val="18"/>
      <w:szCs w:val="18"/>
    </w:rPr>
  </w:style>
  <w:style w:type="character" w:customStyle="1" w:styleId="StrongEmphasis">
    <w:name w:val="Strong Emphasis"/>
    <w:qFormat/>
    <w:rPr>
      <w:b/>
      <w:bCs/>
    </w:rPr>
  </w:style>
  <w:style w:type="character" w:customStyle="1" w:styleId="InternetLink">
    <w:name w:val="Internet Link"/>
    <w:rPr>
      <w:color w:val="0000FF"/>
      <w:u w:val="single"/>
    </w:rPr>
  </w:style>
  <w:style w:type="character" w:customStyle="1" w:styleId="lrzxr">
    <w:name w:val="lrzxr"/>
    <w:basedOn w:val="Numatytasispastraiposriftas"/>
    <w:qFormat/>
  </w:style>
  <w:style w:type="character" w:customStyle="1" w:styleId="Antrat3Diagrama">
    <w:name w:val="Antraštė 3 Diagrama"/>
    <w:qFormat/>
    <w:rPr>
      <w:rFonts w:ascii="Cambria" w:hAnsi="Cambria" w:cs="Cambria"/>
      <w:b/>
      <w:bCs/>
      <w:color w:val="00000A"/>
      <w:sz w:val="26"/>
      <w:szCs w:val="26"/>
    </w:rPr>
  </w:style>
  <w:style w:type="character" w:customStyle="1" w:styleId="PuslapioinaostekstasDiagrama">
    <w:name w:val="Puslapio išnašos tekstas Diagrama"/>
    <w:qFormat/>
    <w:rPr>
      <w:rFonts w:ascii="Calibri" w:hAnsi="Calibri" w:cs="Calibri"/>
      <w:sz w:val="20"/>
    </w:rPr>
  </w:style>
  <w:style w:type="character" w:customStyle="1" w:styleId="FootnoteCharacters">
    <w:name w:val="Footnote Characters"/>
    <w:qFormat/>
    <w:rPr>
      <w:vertAlign w:val="superscript"/>
    </w:rPr>
  </w:style>
  <w:style w:type="character" w:customStyle="1" w:styleId="AntratsDiagrama">
    <w:name w:val="Antraštės Diagrama"/>
    <w:qFormat/>
    <w:rPr>
      <w:rFonts w:ascii="Calibri" w:hAnsi="Calibri" w:cs="Calibri"/>
      <w:sz w:val="22"/>
      <w:szCs w:val="22"/>
    </w:rPr>
  </w:style>
  <w:style w:type="character" w:customStyle="1" w:styleId="Antrat1Diagrama">
    <w:name w:val="Antraštė 1 Diagrama"/>
    <w:qFormat/>
    <w:rPr>
      <w:rFonts w:ascii="Cambria" w:eastAsia="Times New Roman" w:hAnsi="Cambria" w:cs="Times New Roman"/>
      <w:color w:val="365F91"/>
      <w:sz w:val="32"/>
      <w:szCs w:val="32"/>
    </w:rPr>
  </w:style>
  <w:style w:type="character" w:styleId="Emfaz">
    <w:name w:val="Emphasis"/>
    <w:qFormat/>
    <w:rPr>
      <w:i/>
      <w:iCs/>
    </w:rPr>
  </w:style>
  <w:style w:type="character" w:customStyle="1" w:styleId="HTMLiankstoformatuotasDiagrama">
    <w:name w:val="HTML iš anksto formatuotas Diagrama"/>
    <w:qFormat/>
    <w:rPr>
      <w:rFonts w:ascii="Courier New" w:hAnsi="Courier New" w:cs="Courier New"/>
    </w:rPr>
  </w:style>
  <w:style w:type="character" w:customStyle="1" w:styleId="Neapdorotaspaminjimas1">
    <w:name w:val="Neapdorotas paminėjimas1"/>
    <w:qFormat/>
    <w:rPr>
      <w:color w:val="605E5C"/>
      <w:shd w:val="clear" w:color="auto" w:fill="E1DFDD"/>
    </w:rPr>
  </w:style>
  <w:style w:type="character" w:customStyle="1" w:styleId="acopre">
    <w:name w:val="acopre"/>
    <w:qFormat/>
  </w:style>
  <w:style w:type="character" w:customStyle="1" w:styleId="PagrindinistekstasDiagrama">
    <w:name w:val="Pagrindinis tekstas Diagrama"/>
    <w:qFormat/>
    <w:rPr>
      <w:sz w:val="24"/>
      <w:lang w:val="lt-LT"/>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20" w:line="276" w:lineRule="auto"/>
      <w:jc w:val="center"/>
      <w:textAlignment w:val="baseline"/>
    </w:pPr>
    <w:rPr>
      <w:rFonts w:ascii="Times New Roman" w:hAnsi="Times New Roman" w:cs="Times New Roman"/>
      <w:sz w:val="24"/>
      <w:szCs w:val="20"/>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Sraopastraipa">
    <w:name w:val="List Paragraph"/>
    <w:basedOn w:val="prastasis"/>
    <w:uiPriority w:val="34"/>
    <w:qFormat/>
    <w:pPr>
      <w:spacing w:after="0" w:line="240" w:lineRule="auto"/>
      <w:ind w:left="720"/>
      <w:contextualSpacing/>
    </w:pPr>
    <w:rPr>
      <w:rFonts w:ascii="Times New Roman" w:hAnsi="Times New Roman" w:cs="Times New Roman"/>
      <w:sz w:val="24"/>
      <w:szCs w:val="20"/>
    </w:rPr>
  </w:style>
  <w:style w:type="paragraph" w:styleId="Debesliotekstas">
    <w:name w:val="Balloon Text"/>
    <w:basedOn w:val="prastasis"/>
    <w:qFormat/>
    <w:pPr>
      <w:spacing w:after="0" w:line="240" w:lineRule="auto"/>
    </w:pPr>
    <w:rPr>
      <w:rFonts w:ascii="Segoe UI" w:hAnsi="Segoe UI" w:cs="Segoe UI"/>
      <w:sz w:val="18"/>
      <w:szCs w:val="18"/>
    </w:rPr>
  </w:style>
  <w:style w:type="paragraph" w:customStyle="1" w:styleId="ng-binding">
    <w:name w:val="ng-binding"/>
    <w:basedOn w:val="prastasis"/>
    <w:qFormat/>
    <w:pPr>
      <w:spacing w:before="280" w:after="280" w:line="240" w:lineRule="auto"/>
    </w:pPr>
    <w:rPr>
      <w:rFonts w:ascii="Times New Roman" w:hAnsi="Times New Roman" w:cs="Times New Roman"/>
      <w:sz w:val="24"/>
      <w:szCs w:val="24"/>
    </w:rPr>
  </w:style>
  <w:style w:type="paragraph" w:customStyle="1" w:styleId="Default">
    <w:name w:val="Default"/>
    <w:qFormat/>
    <w:pPr>
      <w:autoSpaceDE w:val="0"/>
    </w:pPr>
    <w:rPr>
      <w:color w:val="000000"/>
    </w:rPr>
  </w:style>
  <w:style w:type="paragraph" w:styleId="Puslapioinaostekstas">
    <w:name w:val="footnote text"/>
    <w:basedOn w:val="prastasis"/>
    <w:pPr>
      <w:spacing w:after="0" w:line="240" w:lineRule="auto"/>
    </w:pPr>
    <w:rPr>
      <w:sz w:val="20"/>
      <w:szCs w:val="20"/>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spacing w:after="0" w:line="240" w:lineRule="auto"/>
    </w:pPr>
  </w:style>
  <w:style w:type="paragraph" w:styleId="prastasiniatinklio">
    <w:name w:val="Normal (Web)"/>
    <w:basedOn w:val="prastasis"/>
    <w:qFormat/>
    <w:rPr>
      <w:rFonts w:ascii="Times New Roman" w:hAnsi="Times New Roman" w:cs="Times New Roman"/>
      <w:sz w:val="24"/>
      <w:szCs w:val="24"/>
    </w:rPr>
  </w:style>
  <w:style w:type="paragraph" w:styleId="HTMLiankstoformatuotas">
    <w:name w:val="HTML Preformatted"/>
    <w:basedOn w:val="prastasis"/>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both"/>
      <w:textAlignment w:val="baseline"/>
    </w:pPr>
    <w:rPr>
      <w:rFonts w:ascii="Courier New" w:hAnsi="Courier New" w:cs="Courier New"/>
      <w:sz w:val="20"/>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styleId="Porat">
    <w:name w:val="footer"/>
    <w:basedOn w:val="HeaderandFoote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character" w:styleId="Hipersaitas">
    <w:name w:val="Hyperlink"/>
    <w:basedOn w:val="Numatytasispastraiposriftas"/>
    <w:uiPriority w:val="99"/>
    <w:unhideWhenUsed/>
    <w:rsid w:val="003A5FE1"/>
    <w:rPr>
      <w:color w:val="0000FF" w:themeColor="hyperlink"/>
      <w:u w:val="single"/>
    </w:rPr>
  </w:style>
  <w:style w:type="character" w:customStyle="1" w:styleId="Neapdorotaspaminjimas2">
    <w:name w:val="Neapdorotas paminėjimas2"/>
    <w:basedOn w:val="Numatytasispastraiposriftas"/>
    <w:uiPriority w:val="99"/>
    <w:semiHidden/>
    <w:unhideWhenUsed/>
    <w:rsid w:val="003A5FE1"/>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40" w:type="dxa"/>
        <w:right w:w="4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40" w:type="dxa"/>
        <w:right w:w="40" w:type="dxa"/>
      </w:tblCellMar>
    </w:tblPr>
  </w:style>
  <w:style w:type="table" w:customStyle="1" w:styleId="a7">
    <w:basedOn w:val="TableNormal0"/>
    <w:tblPr>
      <w:tblStyleRowBandSize w:val="1"/>
      <w:tblStyleColBandSize w:val="1"/>
      <w:tblCellMar>
        <w:left w:w="40" w:type="dxa"/>
        <w:right w:w="4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55" w:type="dxa"/>
        <w:left w:w="55" w:type="dxa"/>
        <w:bottom w:w="55" w:type="dxa"/>
        <w:right w:w="5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40" w:type="dxa"/>
        <w:right w:w="40"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40" w:type="dxa"/>
        <w:right w:w="40" w:type="dxa"/>
      </w:tblCellMar>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40" w:type="dxa"/>
        <w:right w:w="4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left w:w="40" w:type="dxa"/>
        <w:right w:w="4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left w:w="40" w:type="dxa"/>
        <w:right w:w="40" w:type="dxa"/>
      </w:tblCellMar>
    </w:tblPr>
  </w:style>
  <w:style w:type="table" w:customStyle="1" w:styleId="afa">
    <w:basedOn w:val="TableNormal0"/>
    <w:tblPr>
      <w:tblStyleRowBandSize w:val="1"/>
      <w:tblStyleColBandSize w:val="1"/>
      <w:tblCellMar>
        <w:left w:w="40" w:type="dxa"/>
        <w:right w:w="4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left w:w="40" w:type="dxa"/>
        <w:right w:w="40" w:type="dxa"/>
      </w:tblCellMar>
    </w:tblPr>
  </w:style>
  <w:style w:type="table" w:customStyle="1" w:styleId="afd">
    <w:basedOn w:val="TableNormal0"/>
    <w:tblPr>
      <w:tblStyleRowBandSize w:val="1"/>
      <w:tblStyleColBandSize w:val="1"/>
      <w:tblCellMar>
        <w:left w:w="40" w:type="dxa"/>
        <w:right w:w="40" w:type="dxa"/>
      </w:tblCellMar>
    </w:tblPr>
  </w:style>
  <w:style w:type="table" w:customStyle="1" w:styleId="afe">
    <w:basedOn w:val="TableNormal0"/>
    <w:tblPr>
      <w:tblStyleRowBandSize w:val="1"/>
      <w:tblStyleColBandSize w:val="1"/>
      <w:tblCellMar>
        <w:left w:w="40" w:type="dxa"/>
        <w:right w:w="40" w:type="dxa"/>
      </w:tblCellMar>
    </w:tblPr>
  </w:style>
  <w:style w:type="table" w:customStyle="1" w:styleId="aff">
    <w:basedOn w:val="TableNormal0"/>
    <w:tblPr>
      <w:tblStyleRowBandSize w:val="1"/>
      <w:tblStyleColBandSize w:val="1"/>
      <w:tblCellMar>
        <w:left w:w="40" w:type="dxa"/>
        <w:right w:w="40"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40" w:type="dxa"/>
        <w:right w:w="40" w:type="dxa"/>
      </w:tblCellMar>
    </w:tblPr>
  </w:style>
  <w:style w:type="table" w:customStyle="1" w:styleId="aff2">
    <w:basedOn w:val="TableNormal0"/>
    <w:tblPr>
      <w:tblStyleRowBandSize w:val="1"/>
      <w:tblStyleColBandSize w:val="1"/>
      <w:tblCellMar>
        <w:left w:w="40" w:type="dxa"/>
        <w:right w:w="40" w:type="dxa"/>
      </w:tblCellMar>
    </w:tblPr>
  </w:style>
  <w:style w:type="table" w:customStyle="1" w:styleId="aff3">
    <w:basedOn w:val="TableNormal0"/>
    <w:tblPr>
      <w:tblStyleRowBandSize w:val="1"/>
      <w:tblStyleColBandSize w:val="1"/>
      <w:tblCellMar>
        <w:left w:w="40" w:type="dxa"/>
        <w:right w:w="40" w:type="dxa"/>
      </w:tblCellMar>
    </w:tblPr>
  </w:style>
  <w:style w:type="table" w:customStyle="1" w:styleId="aff4">
    <w:basedOn w:val="TableNormal0"/>
    <w:tblPr>
      <w:tblStyleRowBandSize w:val="1"/>
      <w:tblStyleColBandSize w:val="1"/>
      <w:tblCellMar>
        <w:left w:w="40" w:type="dxa"/>
        <w:right w:w="40" w:type="dxa"/>
      </w:tblCellMar>
    </w:tblPr>
  </w:style>
  <w:style w:type="table" w:customStyle="1" w:styleId="aff5">
    <w:basedOn w:val="TableNormal0"/>
    <w:tblPr>
      <w:tblStyleRowBandSize w:val="1"/>
      <w:tblStyleColBandSize w:val="1"/>
      <w:tblCellMar>
        <w:left w:w="40" w:type="dxa"/>
        <w:right w:w="40" w:type="dxa"/>
      </w:tblCellMar>
    </w:tblPr>
  </w:style>
  <w:style w:type="table" w:customStyle="1" w:styleId="aff6">
    <w:basedOn w:val="TableNormal0"/>
    <w:tblPr>
      <w:tblStyleRowBandSize w:val="1"/>
      <w:tblStyleColBandSize w:val="1"/>
      <w:tblCellMar>
        <w:left w:w="40" w:type="dxa"/>
        <w:right w:w="40" w:type="dxa"/>
      </w:tblCellMar>
    </w:tblPr>
  </w:style>
  <w:style w:type="table" w:customStyle="1" w:styleId="aff7">
    <w:basedOn w:val="TableNormal0"/>
    <w:tblPr>
      <w:tblStyleRowBandSize w:val="1"/>
      <w:tblStyleColBandSize w:val="1"/>
      <w:tblCellMar>
        <w:left w:w="40" w:type="dxa"/>
        <w:right w:w="40" w:type="dxa"/>
      </w:tblCellMar>
    </w:tblPr>
  </w:style>
  <w:style w:type="table" w:customStyle="1" w:styleId="aff8">
    <w:basedOn w:val="TableNormal0"/>
    <w:tblPr>
      <w:tblStyleRowBandSize w:val="1"/>
      <w:tblStyleColBandSize w:val="1"/>
      <w:tblCellMar>
        <w:left w:w="40" w:type="dxa"/>
        <w:right w:w="40" w:type="dxa"/>
      </w:tblCellMar>
    </w:tblPr>
  </w:style>
  <w:style w:type="table" w:customStyle="1" w:styleId="aff9">
    <w:basedOn w:val="TableNormal0"/>
    <w:tblPr>
      <w:tblStyleRowBandSize w:val="1"/>
      <w:tblStyleColBandSize w:val="1"/>
      <w:tblCellMar>
        <w:left w:w="40" w:type="dxa"/>
        <w:right w:w="40" w:type="dxa"/>
      </w:tblCellMar>
    </w:tblPr>
  </w:style>
  <w:style w:type="table" w:customStyle="1" w:styleId="affa">
    <w:basedOn w:val="TableNormal0"/>
    <w:tblPr>
      <w:tblStyleRowBandSize w:val="1"/>
      <w:tblStyleColBandSize w:val="1"/>
      <w:tblCellMar>
        <w:left w:w="40" w:type="dxa"/>
        <w:right w:w="40" w:type="dxa"/>
      </w:tblCellMar>
    </w:tblPr>
  </w:style>
  <w:style w:type="table" w:customStyle="1" w:styleId="affb">
    <w:basedOn w:val="TableNormal0"/>
    <w:tblPr>
      <w:tblStyleRowBandSize w:val="1"/>
      <w:tblStyleColBandSize w:val="1"/>
      <w:tblCellMar>
        <w:left w:w="40" w:type="dxa"/>
        <w:right w:w="40" w:type="dxa"/>
      </w:tblCellMar>
    </w:tblPr>
  </w:style>
  <w:style w:type="table" w:customStyle="1" w:styleId="affc">
    <w:basedOn w:val="TableNormal0"/>
    <w:tblPr>
      <w:tblStyleRowBandSize w:val="1"/>
      <w:tblStyleColBandSize w:val="1"/>
      <w:tblCellMar>
        <w:left w:w="40" w:type="dxa"/>
        <w:right w:w="40" w:type="dxa"/>
      </w:tblCellMar>
    </w:tblPr>
  </w:style>
  <w:style w:type="table" w:styleId="Lentelstinklelis">
    <w:name w:val="Table Grid"/>
    <w:basedOn w:val="prastojilentel"/>
    <w:uiPriority w:val="39"/>
    <w:rsid w:val="00AB1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AB17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AB17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Numatytasispastraiposriftas"/>
    <w:uiPriority w:val="99"/>
    <w:semiHidden/>
    <w:unhideWhenUsed/>
    <w:rsid w:val="005D2AB1"/>
    <w:rPr>
      <w:color w:val="605E5C"/>
      <w:shd w:val="clear" w:color="auto" w:fill="E1DFDD"/>
    </w:rPr>
  </w:style>
  <w:style w:type="paragraph" w:styleId="Betarp">
    <w:name w:val="No Spacing"/>
    <w:uiPriority w:val="1"/>
    <w:qFormat/>
    <w:rsid w:val="00776A05"/>
    <w:pPr>
      <w:spacing w:after="0" w:line="240" w:lineRule="auto"/>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apklausa.lt/f/socialiniu-paslaugu-poreikio-ivertinimas-panevezio-mieste-x56cxyr.fullpage"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TL5bx7ll/HI0XY35XgTh5YVBDg==">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54262</Words>
  <Characters>30930</Characters>
  <Application>Microsoft Office Word</Application>
  <DocSecurity>4</DocSecurity>
  <Lines>257</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dc:creator>
  <cp:lastModifiedBy>Diana Brazdžiunienė</cp:lastModifiedBy>
  <cp:revision>2</cp:revision>
  <dcterms:created xsi:type="dcterms:W3CDTF">2022-04-13T12:05:00Z</dcterms:created>
  <dcterms:modified xsi:type="dcterms:W3CDTF">2022-04-13T12:05:00Z</dcterms:modified>
</cp:coreProperties>
</file>