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50DA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61554B5" wp14:editId="3B5F90C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AAA510B" w14:textId="77777777" w:rsidR="005C41AC" w:rsidRPr="005C41AC" w:rsidRDefault="005C41AC" w:rsidP="005C41AC">
      <w:pPr>
        <w:jc w:val="center"/>
        <w:rPr>
          <w:szCs w:val="24"/>
        </w:rPr>
      </w:pPr>
    </w:p>
    <w:p w14:paraId="32F3F53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DABD2A8" w14:textId="77777777" w:rsidR="005C41AC" w:rsidRPr="005C41AC" w:rsidRDefault="005C41AC" w:rsidP="00571BF3">
      <w:pPr>
        <w:keepNext/>
        <w:jc w:val="center"/>
        <w:outlineLvl w:val="1"/>
      </w:pPr>
    </w:p>
    <w:p w14:paraId="13BD227E" w14:textId="77777777" w:rsidR="0062551B" w:rsidRPr="00A562AA" w:rsidRDefault="00A11511" w:rsidP="00571BF3">
      <w:pPr>
        <w:keepNext/>
        <w:jc w:val="center"/>
        <w:outlineLvl w:val="1"/>
        <w:rPr>
          <w:b/>
        </w:rPr>
      </w:pPr>
      <w:r>
        <w:rPr>
          <w:b/>
        </w:rPr>
        <w:t>SPRENDIMAS</w:t>
      </w:r>
    </w:p>
    <w:p w14:paraId="38B17D92" w14:textId="3910A234" w:rsidR="00EF5884" w:rsidRDefault="00EF5884" w:rsidP="00EF5884">
      <w:pPr>
        <w:jc w:val="center"/>
        <w:rPr>
          <w:b/>
        </w:rPr>
      </w:pPr>
      <w:r>
        <w:rPr>
          <w:b/>
        </w:rPr>
        <w:t xml:space="preserve">DĖL SAVIVALDYBĖS </w:t>
      </w:r>
      <w:r w:rsidR="00F913FF">
        <w:rPr>
          <w:b/>
        </w:rPr>
        <w:t>TARYBOS 2011 M. RUGSĖJO 29 D. SPRENDIM</w:t>
      </w:r>
      <w:r w:rsidR="004E0DF9">
        <w:rPr>
          <w:b/>
        </w:rPr>
        <w:t>O</w:t>
      </w:r>
      <w:r w:rsidR="00F913FF">
        <w:rPr>
          <w:b/>
        </w:rPr>
        <w:t xml:space="preserve"> NR. 1-9-3 „DĖL PANEVĖŽIO MIESTO SAVIVALDYBĖS </w:t>
      </w:r>
      <w:r>
        <w:rPr>
          <w:b/>
        </w:rPr>
        <w:t>BIUDŽETO VYKDYMO</w:t>
      </w:r>
      <w:r w:rsidR="00F913FF">
        <w:rPr>
          <w:b/>
        </w:rPr>
        <w:t>, BIUDŽETO ASIGNAVIMŲ ADMINISTRAVIMO IR ATSKAITOMYBĖS TVARKOS APRAŠO PATVI</w:t>
      </w:r>
      <w:r w:rsidR="003A1B27">
        <w:rPr>
          <w:b/>
        </w:rPr>
        <w:t>R</w:t>
      </w:r>
      <w:r w:rsidR="00F913FF">
        <w:rPr>
          <w:b/>
        </w:rPr>
        <w:t>TINIMO</w:t>
      </w:r>
      <w:r>
        <w:rPr>
          <w:b/>
        </w:rPr>
        <w:t xml:space="preserve">, </w:t>
      </w:r>
      <w:r w:rsidR="004E0DF9">
        <w:rPr>
          <w:b/>
        </w:rPr>
        <w:t xml:space="preserve">SAVIVALDYBĖS TARYBOS 2003 M. LAPKRIČIO 27 D. SPRENDIMO NR. 1-10-2 1 PUNKTO PRIPAŽINIMO NETEKUSIU GALIOS“ </w:t>
      </w:r>
      <w:r>
        <w:rPr>
          <w:b/>
        </w:rPr>
        <w:t>PAKEITIMO</w:t>
      </w:r>
    </w:p>
    <w:p w14:paraId="59E0FCBC" w14:textId="0C2B1C17" w:rsidR="0062551B" w:rsidRPr="00A562AA" w:rsidRDefault="0062551B" w:rsidP="005F44E3">
      <w:pPr>
        <w:pStyle w:val="Antrat1"/>
      </w:pPr>
    </w:p>
    <w:p w14:paraId="42551A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TSP-196</w:t>
      </w:r>
      <w:r>
        <w:fldChar w:fldCharType="end"/>
      </w:r>
      <w:bookmarkEnd w:id="2"/>
    </w:p>
    <w:p w14:paraId="55E44C59" w14:textId="77777777" w:rsidR="0062551B" w:rsidRPr="00A562AA" w:rsidRDefault="0062551B" w:rsidP="00571BF3">
      <w:pPr>
        <w:keepNext/>
        <w:jc w:val="center"/>
        <w:outlineLvl w:val="2"/>
        <w:rPr>
          <w:b/>
        </w:rPr>
      </w:pPr>
      <w:r w:rsidRPr="00A562AA">
        <w:t>Panevėžys</w:t>
      </w:r>
    </w:p>
    <w:p w14:paraId="423BFCB7" w14:textId="77777777" w:rsidR="009B0E36" w:rsidRDefault="009B0E36" w:rsidP="003E58F0">
      <w:pPr>
        <w:spacing w:line="360" w:lineRule="auto"/>
        <w:ind w:firstLine="840"/>
        <w:jc w:val="both"/>
        <w:rPr>
          <w:color w:val="000000"/>
        </w:rPr>
      </w:pPr>
    </w:p>
    <w:p w14:paraId="63E6F56B" w14:textId="3A1B845D" w:rsidR="009B0E36" w:rsidRDefault="009B0E36" w:rsidP="005D50FC">
      <w:pPr>
        <w:spacing w:line="360" w:lineRule="auto"/>
        <w:ind w:firstLine="840"/>
        <w:jc w:val="both"/>
        <w:rPr>
          <w:color w:val="000000"/>
        </w:rPr>
      </w:pPr>
      <w:r>
        <w:rPr>
          <w:color w:val="000000"/>
        </w:rPr>
        <w:t>Vadovaudamasi Lietuvos Respublikos vietos savivaldos įstatymo 18 straipsnio 1 dalimi, Lietuvos Respublikos biudžeto sandaros įstatym</w:t>
      </w:r>
      <w:r w:rsidR="00BC3C80">
        <w:rPr>
          <w:color w:val="000000"/>
        </w:rPr>
        <w:t>u</w:t>
      </w:r>
      <w:r>
        <w:rPr>
          <w:color w:val="000000"/>
        </w:rPr>
        <w:t>,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 Panevėžio miesto savivaldybės taryba n u s p r e n d ž i a:</w:t>
      </w:r>
    </w:p>
    <w:p w14:paraId="5A5CBBB4" w14:textId="7D3E239A" w:rsidR="00020CFD" w:rsidRPr="005D50FC" w:rsidRDefault="00BC3C80" w:rsidP="005D50FC">
      <w:pPr>
        <w:pStyle w:val="Sraopastraipa"/>
        <w:numPr>
          <w:ilvl w:val="1"/>
          <w:numId w:val="3"/>
        </w:numPr>
        <w:tabs>
          <w:tab w:val="left" w:pos="1134"/>
        </w:tabs>
        <w:spacing w:line="360" w:lineRule="auto"/>
        <w:ind w:left="0" w:firstLine="840"/>
        <w:jc w:val="both"/>
        <w:rPr>
          <w:szCs w:val="24"/>
        </w:rPr>
      </w:pPr>
      <w:r>
        <w:t xml:space="preserve">Pakeisti </w:t>
      </w:r>
      <w:r w:rsidR="00021483" w:rsidRPr="003A1B27">
        <w:rPr>
          <w:color w:val="000000"/>
        </w:rPr>
        <w:t>Panevėžio miesto savivaldybės tarybos 2011 m. rugsėjo 29 d. sprendim</w:t>
      </w:r>
      <w:r w:rsidR="005D50FC">
        <w:rPr>
          <w:color w:val="000000"/>
        </w:rPr>
        <w:t>o</w:t>
      </w:r>
      <w:r w:rsidR="00021483" w:rsidRPr="003A1B27">
        <w:rPr>
          <w:color w:val="000000"/>
        </w:rPr>
        <w:t xml:space="preserve"> </w:t>
      </w:r>
      <w:r w:rsidR="00021483">
        <w:rPr>
          <w:color w:val="000000"/>
        </w:rPr>
        <w:br/>
      </w:r>
      <w:r w:rsidR="00021483" w:rsidRPr="003A1B27">
        <w:rPr>
          <w:color w:val="000000"/>
        </w:rPr>
        <w:t>Nr.</w:t>
      </w:r>
      <w:r w:rsidR="00021483">
        <w:rPr>
          <w:color w:val="000000"/>
        </w:rPr>
        <w:t> </w:t>
      </w:r>
      <w:r w:rsidR="00021483" w:rsidRPr="003A1B27">
        <w:rPr>
          <w:color w:val="000000"/>
        </w:rPr>
        <w:t>1-9-3</w:t>
      </w:r>
      <w:r w:rsidR="00021483">
        <w:rPr>
          <w:color w:val="000000"/>
        </w:rPr>
        <w:t xml:space="preserve"> </w:t>
      </w:r>
      <w:r w:rsidR="00021483" w:rsidRPr="003A1B27">
        <w:rPr>
          <w:color w:val="000000"/>
        </w:rPr>
        <w:t>„Dėl Panevėžio miesto savivaldybės biudžeto vykdymo, biudžeto asignavimų administravimo ir atskaitomybės tvarkos aprašo patvirtinimo, Savivaldybės tarybos 2003 m. lapkričio 27 d. sprendimo Nr. 1-10-2 1 punkto pripažinimo netekusiu galios“</w:t>
      </w:r>
      <w:r w:rsidR="00020CFD" w:rsidRPr="005D50FC">
        <w:rPr>
          <w:szCs w:val="24"/>
        </w:rPr>
        <w:t xml:space="preserve"> antraštę ir išdėstyti ją taip:</w:t>
      </w:r>
    </w:p>
    <w:p w14:paraId="542D9B80" w14:textId="64C65A19" w:rsidR="00020CFD" w:rsidRPr="00020CFD" w:rsidRDefault="00020CFD" w:rsidP="005D50FC">
      <w:pPr>
        <w:jc w:val="center"/>
        <w:rPr>
          <w:szCs w:val="24"/>
        </w:rPr>
      </w:pPr>
      <w:r>
        <w:rPr>
          <w:b/>
        </w:rPr>
        <w:t>„DĖL PANEVĖŽIO MIESTO SAVIVALDYBĖS BIUDŽETO</w:t>
      </w:r>
      <w:r w:rsidR="0019657D">
        <w:rPr>
          <w:b/>
        </w:rPr>
        <w:t xml:space="preserve"> </w:t>
      </w:r>
      <w:r>
        <w:rPr>
          <w:b/>
        </w:rPr>
        <w:t>ASIGNAVIMŲ ADMINISTRAVIMO</w:t>
      </w:r>
      <w:r w:rsidR="0019657D">
        <w:rPr>
          <w:b/>
        </w:rPr>
        <w:t>, BIUDŽETO VYKDYMO</w:t>
      </w:r>
      <w:r>
        <w:rPr>
          <w:b/>
        </w:rPr>
        <w:t xml:space="preserve"> IR ATSKAITOMYBĖS TVARKOS APRAŠO PATVIRTINIMO, SAVIVALDYBĖS TARYBOS 2003 M. LAPKRIČIO 27 D. SPRENDIMO NR. 1-10-2 1 PUNKTO PRIPAŽINIMO NETEKUSIU GALIOS“</w:t>
      </w:r>
      <w:r w:rsidR="005D50FC">
        <w:rPr>
          <w:bCs/>
        </w:rPr>
        <w:t>.</w:t>
      </w:r>
    </w:p>
    <w:p w14:paraId="4A3E23D0" w14:textId="00E5136A" w:rsidR="0062551B" w:rsidRPr="005D50FC" w:rsidRDefault="003A1B27" w:rsidP="005D50FC">
      <w:pPr>
        <w:pStyle w:val="Sraopastraipa"/>
        <w:numPr>
          <w:ilvl w:val="0"/>
          <w:numId w:val="3"/>
        </w:numPr>
        <w:tabs>
          <w:tab w:val="left" w:pos="1134"/>
        </w:tabs>
        <w:spacing w:line="360" w:lineRule="auto"/>
        <w:ind w:left="0" w:firstLine="840"/>
        <w:jc w:val="both"/>
        <w:rPr>
          <w:szCs w:val="24"/>
        </w:rPr>
      </w:pPr>
      <w:r>
        <w:t xml:space="preserve">Pakeisti </w:t>
      </w:r>
      <w:r w:rsidR="00767BDC" w:rsidRPr="005D50FC">
        <w:rPr>
          <w:color w:val="000000"/>
        </w:rPr>
        <w:t>Panevėžio miesto savivaldybės biudžeto asignavimų administravimo, biudžeto vykdymo ir atskaitomybės tvarkos aprašą</w:t>
      </w:r>
      <w:r w:rsidR="007D78D3" w:rsidRPr="005D50FC">
        <w:rPr>
          <w:color w:val="000000"/>
        </w:rPr>
        <w:t>, patvirtintą Panevėžio miesto savivaldybės tarybos 2011</w:t>
      </w:r>
      <w:r w:rsidRPr="005D50FC">
        <w:rPr>
          <w:color w:val="000000"/>
        </w:rPr>
        <w:t> </w:t>
      </w:r>
      <w:r w:rsidR="007D78D3" w:rsidRPr="005D50FC">
        <w:rPr>
          <w:color w:val="000000"/>
        </w:rPr>
        <w:t>m. rugsėjo 29 d. sprendimu Nr. 1-9-3 „Dėl</w:t>
      </w:r>
      <w:r w:rsidR="0097449D" w:rsidRPr="005D50FC">
        <w:rPr>
          <w:color w:val="000000"/>
        </w:rPr>
        <w:t xml:space="preserve"> Panevėžio miesto savivaldybės biudžeto vykdymo, biudžeto asignavimų administravimo ir atskaitomybės tvarkos aprašo patvirtinimo, </w:t>
      </w:r>
      <w:r w:rsidR="00E83C91" w:rsidRPr="005D50FC">
        <w:rPr>
          <w:color w:val="000000"/>
        </w:rPr>
        <w:t>Savivaldybės tarybos 2003</w:t>
      </w:r>
      <w:r w:rsidRPr="005D50FC">
        <w:rPr>
          <w:color w:val="000000"/>
        </w:rPr>
        <w:t> </w:t>
      </w:r>
      <w:r w:rsidR="00E83C91" w:rsidRPr="005D50FC">
        <w:rPr>
          <w:color w:val="000000"/>
        </w:rPr>
        <w:t>m. lapkričio 27 d. sprendimo Nr. 1-10-2 1 punkto pripažinimo netekusiu galios</w:t>
      </w:r>
      <w:r w:rsidR="007D78D3" w:rsidRPr="005D50FC">
        <w:rPr>
          <w:color w:val="000000"/>
        </w:rPr>
        <w:t>“, ir jį išdėstyti nauja redakcija</w:t>
      </w:r>
      <w:r w:rsidR="00767BDC" w:rsidRPr="005D50FC">
        <w:rPr>
          <w:color w:val="000000"/>
        </w:rPr>
        <w:t xml:space="preserve"> (pridedama).</w:t>
      </w:r>
    </w:p>
    <w:p w14:paraId="2EBE00B2" w14:textId="23740D21" w:rsidR="00E83C91" w:rsidRPr="00453761" w:rsidRDefault="003A1B27" w:rsidP="005D50FC">
      <w:pPr>
        <w:pStyle w:val="Sraopastraipa"/>
        <w:spacing w:line="360" w:lineRule="auto"/>
        <w:ind w:left="0" w:firstLine="840"/>
        <w:jc w:val="both"/>
      </w:pPr>
      <w:r>
        <w:t>3</w:t>
      </w:r>
      <w:r w:rsidR="00E83C91" w:rsidRPr="00453761">
        <w:t>. Nustatyti, kad sprendimas:</w:t>
      </w:r>
    </w:p>
    <w:p w14:paraId="4A2D859B" w14:textId="46BF8143" w:rsidR="00E83C91" w:rsidRPr="00453761" w:rsidRDefault="003A1B27" w:rsidP="005D50FC">
      <w:pPr>
        <w:pStyle w:val="Sraopastraipa"/>
        <w:spacing w:line="360" w:lineRule="auto"/>
        <w:ind w:left="0" w:firstLine="840"/>
        <w:jc w:val="both"/>
      </w:pPr>
      <w:r>
        <w:t>3</w:t>
      </w:r>
      <w:r w:rsidR="00E83C91" w:rsidRPr="00453761">
        <w:t>.1. skelbiamas Teisės aktų registre ir Panevėžio miesto savivaldybės interneto svetainėje;</w:t>
      </w:r>
    </w:p>
    <w:p w14:paraId="4F6B5616" w14:textId="07AD3E2D" w:rsidR="00E83C91" w:rsidRDefault="003A1B27" w:rsidP="005D50FC">
      <w:pPr>
        <w:pStyle w:val="Sraopastraipa"/>
        <w:spacing w:line="360" w:lineRule="auto"/>
        <w:ind w:left="0" w:firstLine="840"/>
        <w:jc w:val="both"/>
      </w:pPr>
      <w:r>
        <w:t>3</w:t>
      </w:r>
      <w:r w:rsidR="00E83C91" w:rsidRPr="00453761">
        <w:t>.2. įsigalioja kitą dieną po oficialaus paskelbimo Teisės aktų registre</w:t>
      </w:r>
      <w:r w:rsidR="00E83C91">
        <w:t>.</w:t>
      </w:r>
    </w:p>
    <w:p w14:paraId="4CF0CF48" w14:textId="28862039" w:rsidR="005C41AC" w:rsidRDefault="005C41AC" w:rsidP="002D0B3C">
      <w:pPr>
        <w:jc w:val="both"/>
        <w:rPr>
          <w:szCs w:val="24"/>
        </w:rPr>
      </w:pPr>
    </w:p>
    <w:p w14:paraId="3C8EFFD3" w14:textId="77777777" w:rsidR="00950A7E" w:rsidRPr="00A562AA" w:rsidRDefault="00950A7E" w:rsidP="002D0B3C">
      <w:pPr>
        <w:jc w:val="both"/>
        <w:rPr>
          <w:szCs w:val="24"/>
        </w:rPr>
      </w:pPr>
    </w:p>
    <w:p w14:paraId="1B19C13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E6064" w14:textId="77777777" w:rsidR="00D43983" w:rsidRDefault="00D43983">
      <w:r>
        <w:separator/>
      </w:r>
    </w:p>
  </w:endnote>
  <w:endnote w:type="continuationSeparator" w:id="0">
    <w:p w14:paraId="2B36EF43" w14:textId="77777777" w:rsidR="00D43983" w:rsidRDefault="00D4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8A859" w14:textId="77777777" w:rsidR="0062551B" w:rsidRDefault="0062551B" w:rsidP="00BE4566">
    <w:pPr>
      <w:tabs>
        <w:tab w:val="left" w:pos="8445"/>
      </w:tabs>
    </w:pPr>
    <w:r>
      <w:tab/>
    </w:r>
  </w:p>
  <w:p w14:paraId="213F5146" w14:textId="77777777" w:rsidR="0062551B" w:rsidRDefault="0062551B"/>
  <w:p w14:paraId="151DB65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A864" w14:textId="77777777" w:rsidR="0062551B" w:rsidRDefault="0062551B" w:rsidP="00DD20B8">
    <w:pPr>
      <w:pStyle w:val="Porat"/>
    </w:pPr>
  </w:p>
  <w:p w14:paraId="1C84B33C" w14:textId="77777777" w:rsidR="0062551B" w:rsidRDefault="0062551B" w:rsidP="00DD20B8">
    <w:pPr>
      <w:pStyle w:val="Porat"/>
    </w:pPr>
  </w:p>
  <w:p w14:paraId="29DCD366" w14:textId="77777777" w:rsidR="0062551B" w:rsidRDefault="0062551B" w:rsidP="00DD20B8">
    <w:pPr>
      <w:pStyle w:val="Porat"/>
    </w:pPr>
  </w:p>
  <w:p w14:paraId="17A6B84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06398" w14:textId="77777777" w:rsidR="00D43983" w:rsidRDefault="00D43983">
      <w:r>
        <w:separator/>
      </w:r>
    </w:p>
  </w:footnote>
  <w:footnote w:type="continuationSeparator" w:id="0">
    <w:p w14:paraId="2351A219" w14:textId="77777777" w:rsidR="00D43983" w:rsidRDefault="00D43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789B" w14:textId="77777777" w:rsidR="0062551B" w:rsidRDefault="0062551B">
    <w:pPr>
      <w:pStyle w:val="Antrats"/>
      <w:jc w:val="center"/>
    </w:pPr>
  </w:p>
  <w:p w14:paraId="4C10900D" w14:textId="77777777" w:rsidR="0062551B" w:rsidRDefault="0062551B">
    <w:pPr>
      <w:pStyle w:val="Antrats"/>
      <w:jc w:val="center"/>
    </w:pPr>
  </w:p>
  <w:p w14:paraId="32730FF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338A7B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02630"/>
    <w:multiLevelType w:val="hybridMultilevel"/>
    <w:tmpl w:val="49CA2EA4"/>
    <w:lvl w:ilvl="0" w:tplc="7638AA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C8269C"/>
    <w:multiLevelType w:val="multilevel"/>
    <w:tmpl w:val="B964C8C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5743899"/>
    <w:multiLevelType w:val="hybridMultilevel"/>
    <w:tmpl w:val="E81281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6625EB"/>
    <w:multiLevelType w:val="hybridMultilevel"/>
    <w:tmpl w:val="715C79C2"/>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2C70DA7"/>
    <w:multiLevelType w:val="hybridMultilevel"/>
    <w:tmpl w:val="EF74F4F2"/>
    <w:lvl w:ilvl="0" w:tplc="7638AA8C">
      <w:start w:val="1"/>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CFD"/>
    <w:rsid w:val="00021483"/>
    <w:rsid w:val="0002192F"/>
    <w:rsid w:val="0005169C"/>
    <w:rsid w:val="00075594"/>
    <w:rsid w:val="00075D5A"/>
    <w:rsid w:val="000811E1"/>
    <w:rsid w:val="000D6158"/>
    <w:rsid w:val="000E5933"/>
    <w:rsid w:val="000E7131"/>
    <w:rsid w:val="00101F07"/>
    <w:rsid w:val="00124B60"/>
    <w:rsid w:val="00132ABE"/>
    <w:rsid w:val="00152961"/>
    <w:rsid w:val="00153B94"/>
    <w:rsid w:val="001806D6"/>
    <w:rsid w:val="0019657D"/>
    <w:rsid w:val="001B1FE3"/>
    <w:rsid w:val="001D1AC1"/>
    <w:rsid w:val="001D3CB6"/>
    <w:rsid w:val="001E4DFD"/>
    <w:rsid w:val="001F7914"/>
    <w:rsid w:val="0020204A"/>
    <w:rsid w:val="00206FC7"/>
    <w:rsid w:val="0023417F"/>
    <w:rsid w:val="00234FD8"/>
    <w:rsid w:val="0023774F"/>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3560"/>
    <w:rsid w:val="00315B66"/>
    <w:rsid w:val="00325CF1"/>
    <w:rsid w:val="00337555"/>
    <w:rsid w:val="00355495"/>
    <w:rsid w:val="00355EE8"/>
    <w:rsid w:val="00392558"/>
    <w:rsid w:val="0039707D"/>
    <w:rsid w:val="003A1B27"/>
    <w:rsid w:val="003A3559"/>
    <w:rsid w:val="003D113C"/>
    <w:rsid w:val="003D6535"/>
    <w:rsid w:val="003E58F0"/>
    <w:rsid w:val="003E6B65"/>
    <w:rsid w:val="003F3684"/>
    <w:rsid w:val="004014AB"/>
    <w:rsid w:val="004100D4"/>
    <w:rsid w:val="00420850"/>
    <w:rsid w:val="00421D43"/>
    <w:rsid w:val="004376E8"/>
    <w:rsid w:val="004564CD"/>
    <w:rsid w:val="00464BB1"/>
    <w:rsid w:val="0047337B"/>
    <w:rsid w:val="00480D2E"/>
    <w:rsid w:val="004849ED"/>
    <w:rsid w:val="004A3610"/>
    <w:rsid w:val="004C07E0"/>
    <w:rsid w:val="004D35C5"/>
    <w:rsid w:val="004E0DF9"/>
    <w:rsid w:val="004E4142"/>
    <w:rsid w:val="00510DE4"/>
    <w:rsid w:val="005166E3"/>
    <w:rsid w:val="0052387D"/>
    <w:rsid w:val="00524D2D"/>
    <w:rsid w:val="00533646"/>
    <w:rsid w:val="00554D33"/>
    <w:rsid w:val="00562BCD"/>
    <w:rsid w:val="00566FC8"/>
    <w:rsid w:val="00571BF3"/>
    <w:rsid w:val="00581EB8"/>
    <w:rsid w:val="00584C4D"/>
    <w:rsid w:val="00595F80"/>
    <w:rsid w:val="005B1469"/>
    <w:rsid w:val="005B727C"/>
    <w:rsid w:val="005C41AC"/>
    <w:rsid w:val="005C605B"/>
    <w:rsid w:val="005D50FC"/>
    <w:rsid w:val="005D5C88"/>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7BDC"/>
    <w:rsid w:val="00780E8C"/>
    <w:rsid w:val="00785145"/>
    <w:rsid w:val="007912BE"/>
    <w:rsid w:val="00793437"/>
    <w:rsid w:val="00796E6A"/>
    <w:rsid w:val="007978F3"/>
    <w:rsid w:val="007A38DC"/>
    <w:rsid w:val="007D3F07"/>
    <w:rsid w:val="007D78D3"/>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0A7E"/>
    <w:rsid w:val="00956EFA"/>
    <w:rsid w:val="0097449D"/>
    <w:rsid w:val="00976276"/>
    <w:rsid w:val="00977904"/>
    <w:rsid w:val="00983960"/>
    <w:rsid w:val="0099046B"/>
    <w:rsid w:val="00990645"/>
    <w:rsid w:val="009A4733"/>
    <w:rsid w:val="009B0E36"/>
    <w:rsid w:val="009B542B"/>
    <w:rsid w:val="009C3C68"/>
    <w:rsid w:val="009C55DF"/>
    <w:rsid w:val="009D1163"/>
    <w:rsid w:val="009D3BD9"/>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5EFC"/>
    <w:rsid w:val="00A97838"/>
    <w:rsid w:val="00AB02B7"/>
    <w:rsid w:val="00AB0E39"/>
    <w:rsid w:val="00AD3E4E"/>
    <w:rsid w:val="00AD778C"/>
    <w:rsid w:val="00B05FC9"/>
    <w:rsid w:val="00B14AEE"/>
    <w:rsid w:val="00B408ED"/>
    <w:rsid w:val="00B44F79"/>
    <w:rsid w:val="00B50C49"/>
    <w:rsid w:val="00B52FFC"/>
    <w:rsid w:val="00B61A88"/>
    <w:rsid w:val="00B6518B"/>
    <w:rsid w:val="00B664FD"/>
    <w:rsid w:val="00B83E18"/>
    <w:rsid w:val="00B92EBF"/>
    <w:rsid w:val="00BA458B"/>
    <w:rsid w:val="00BB0318"/>
    <w:rsid w:val="00BB130F"/>
    <w:rsid w:val="00BB187C"/>
    <w:rsid w:val="00BB6886"/>
    <w:rsid w:val="00BC3C80"/>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3983"/>
    <w:rsid w:val="00D625ED"/>
    <w:rsid w:val="00D679FC"/>
    <w:rsid w:val="00D927C9"/>
    <w:rsid w:val="00DB5818"/>
    <w:rsid w:val="00DC75E0"/>
    <w:rsid w:val="00DD20B8"/>
    <w:rsid w:val="00DE0D95"/>
    <w:rsid w:val="00E00B4D"/>
    <w:rsid w:val="00E21A77"/>
    <w:rsid w:val="00E34BFA"/>
    <w:rsid w:val="00E429EE"/>
    <w:rsid w:val="00E60928"/>
    <w:rsid w:val="00E6329A"/>
    <w:rsid w:val="00E73C7C"/>
    <w:rsid w:val="00E81C99"/>
    <w:rsid w:val="00E83C91"/>
    <w:rsid w:val="00E874D4"/>
    <w:rsid w:val="00E9055A"/>
    <w:rsid w:val="00E94693"/>
    <w:rsid w:val="00E94E7A"/>
    <w:rsid w:val="00EA2453"/>
    <w:rsid w:val="00EA6A5E"/>
    <w:rsid w:val="00EB01E1"/>
    <w:rsid w:val="00EC4E26"/>
    <w:rsid w:val="00ED6339"/>
    <w:rsid w:val="00EF5884"/>
    <w:rsid w:val="00F0681D"/>
    <w:rsid w:val="00F43577"/>
    <w:rsid w:val="00F47074"/>
    <w:rsid w:val="00F51B6C"/>
    <w:rsid w:val="00F805C4"/>
    <w:rsid w:val="00F83894"/>
    <w:rsid w:val="00F86B18"/>
    <w:rsid w:val="00F913FF"/>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A51C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C3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289</Words>
  <Characters>1994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2022-04-14T08:40:00Z</dcterms:created>
  <dcterms:modified xsi:type="dcterms:W3CDTF">2022-04-14T08:40:00Z</dcterms:modified>
</cp:coreProperties>
</file>