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9A77A6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9A77A6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Default="00D20D56" w:rsidP="00D20D56">
      <w:pPr>
        <w:tabs>
          <w:tab w:val="left" w:pos="2955"/>
        </w:tabs>
        <w:jc w:val="center"/>
      </w:pPr>
      <w:r>
        <w:rPr>
          <w:b/>
          <w:sz w:val="24"/>
          <w:szCs w:val="24"/>
        </w:rPr>
        <w:t xml:space="preserve">DĖL </w:t>
      </w:r>
      <w:bookmarkEnd w:id="0"/>
      <w:r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Default="00D20D56" w:rsidP="00D20D56">
      <w:pPr>
        <w:tabs>
          <w:tab w:val="left" w:pos="2955"/>
        </w:tabs>
      </w:pPr>
      <w:r>
        <w:t xml:space="preserve">                                                             </w:t>
      </w:r>
    </w:p>
    <w:p w14:paraId="7161F84C" w14:textId="61B55063" w:rsidR="00D20D56" w:rsidRPr="00FA5246" w:rsidRDefault="00D20D56" w:rsidP="00D20D56">
      <w:pPr>
        <w:tabs>
          <w:tab w:val="left" w:pos="2955"/>
        </w:tabs>
        <w:jc w:val="center"/>
        <w:rPr>
          <w:color w:val="000000"/>
        </w:rPr>
      </w:pPr>
      <w:r w:rsidRPr="00FA5246">
        <w:rPr>
          <w:color w:val="000000"/>
        </w:rPr>
        <w:t>20</w:t>
      </w:r>
      <w:r>
        <w:rPr>
          <w:color w:val="000000"/>
        </w:rPr>
        <w:t>22</w:t>
      </w:r>
      <w:r w:rsidRPr="00FA5246">
        <w:rPr>
          <w:color w:val="000000"/>
        </w:rPr>
        <w:t xml:space="preserve"> m</w:t>
      </w:r>
      <w:r>
        <w:rPr>
          <w:color w:val="000000"/>
        </w:rPr>
        <w:t xml:space="preserve">. </w:t>
      </w:r>
      <w:r w:rsidR="00D243D9">
        <w:rPr>
          <w:color w:val="000000"/>
        </w:rPr>
        <w:t>gegužės</w:t>
      </w:r>
      <w:r>
        <w:rPr>
          <w:color w:val="000000"/>
        </w:rPr>
        <w:t xml:space="preserve"> </w:t>
      </w:r>
      <w:r w:rsidR="00D243D9">
        <w:rPr>
          <w:color w:val="000000"/>
        </w:rPr>
        <w:t>3</w:t>
      </w:r>
      <w:r w:rsidRPr="00FA5246">
        <w:rPr>
          <w:color w:val="000000"/>
        </w:rPr>
        <w:t xml:space="preserve"> d.</w:t>
      </w:r>
    </w:p>
    <w:p w14:paraId="567F790A" w14:textId="77777777" w:rsidR="00D20D56" w:rsidRPr="00FA5246" w:rsidRDefault="00D20D56" w:rsidP="00D20D56">
      <w:pPr>
        <w:tabs>
          <w:tab w:val="left" w:pos="2940"/>
        </w:tabs>
        <w:jc w:val="center"/>
        <w:rPr>
          <w:color w:val="000000"/>
        </w:rPr>
      </w:pPr>
    </w:p>
    <w:p w14:paraId="7353512B" w14:textId="77777777" w:rsidR="00D20D56" w:rsidRDefault="00D20D56" w:rsidP="00D20D56">
      <w:pPr>
        <w:tabs>
          <w:tab w:val="left" w:pos="2940"/>
        </w:tabs>
        <w:jc w:val="center"/>
      </w:pPr>
      <w:r>
        <w:t>Panevėžys</w:t>
      </w:r>
    </w:p>
    <w:p w14:paraId="5E5DC4F9" w14:textId="77777777" w:rsidR="00D20D56" w:rsidRDefault="00D20D56" w:rsidP="00D20D56">
      <w:pPr>
        <w:tabs>
          <w:tab w:val="left" w:pos="2940"/>
        </w:tabs>
        <w:jc w:val="center"/>
      </w:pPr>
    </w:p>
    <w:p w14:paraId="4E5A6317" w14:textId="77777777" w:rsidR="00D20D56" w:rsidRPr="007B2FA0" w:rsidRDefault="00D20D56" w:rsidP="007B2FA0">
      <w:pPr>
        <w:jc w:val="center"/>
        <w:rPr>
          <w:sz w:val="24"/>
          <w:szCs w:val="24"/>
        </w:rPr>
      </w:pPr>
    </w:p>
    <w:p w14:paraId="32ECD97B" w14:textId="6EFF7782" w:rsidR="00015ACC" w:rsidRPr="005D04B0" w:rsidRDefault="00D20D56" w:rsidP="00015ACC">
      <w:pPr>
        <w:jc w:val="both"/>
        <w:rPr>
          <w:b/>
          <w:sz w:val="24"/>
          <w:szCs w:val="24"/>
        </w:rPr>
      </w:pPr>
      <w:r w:rsidRPr="007B2FA0">
        <w:rPr>
          <w:b/>
          <w:sz w:val="24"/>
          <w:szCs w:val="24"/>
        </w:rPr>
        <w:t xml:space="preserve">Problemos esmė. </w:t>
      </w:r>
      <w:r w:rsidRPr="007B2FA0">
        <w:rPr>
          <w:sz w:val="24"/>
          <w:szCs w:val="24"/>
        </w:rPr>
        <w:t>Skirtos  papildomos lėšos iš valstybės biudžeto</w:t>
      </w:r>
      <w:r w:rsidR="00CD1BD3">
        <w:rPr>
          <w:sz w:val="24"/>
          <w:szCs w:val="24"/>
        </w:rPr>
        <w:t xml:space="preserve"> ir Europos Sąjungos struktūrinių fondų</w:t>
      </w:r>
      <w:r w:rsidR="009979A2">
        <w:rPr>
          <w:sz w:val="24"/>
          <w:szCs w:val="24"/>
        </w:rPr>
        <w:t xml:space="preserve">. </w:t>
      </w:r>
      <w:r w:rsidR="00015ACC" w:rsidRPr="005D04B0">
        <w:rPr>
          <w:sz w:val="24"/>
          <w:szCs w:val="24"/>
        </w:rPr>
        <w:t xml:space="preserve">Biudžetinės įstaigos, programų vykdytojai prašo patikslinti asignavimus tarp </w:t>
      </w:r>
      <w:r w:rsidR="00D016BB">
        <w:rPr>
          <w:sz w:val="24"/>
          <w:szCs w:val="24"/>
        </w:rPr>
        <w:t>asignavimų valdytojų</w:t>
      </w:r>
      <w:r w:rsidR="00015ACC">
        <w:rPr>
          <w:sz w:val="24"/>
          <w:szCs w:val="24"/>
        </w:rPr>
        <w:t>,</w:t>
      </w:r>
      <w:r w:rsidR="00015ACC" w:rsidRPr="005D04B0">
        <w:rPr>
          <w:sz w:val="24"/>
          <w:szCs w:val="24"/>
        </w:rPr>
        <w:t xml:space="preserve"> ekonominės klasifikacijos straipsnių. </w:t>
      </w:r>
    </w:p>
    <w:p w14:paraId="7AB52B8B" w14:textId="6005A0B0" w:rsidR="00D20D56" w:rsidRDefault="00D20D56" w:rsidP="00877EA8">
      <w:pPr>
        <w:spacing w:line="276" w:lineRule="auto"/>
        <w:jc w:val="both"/>
      </w:pPr>
      <w:r>
        <w:rPr>
          <w:b/>
          <w:sz w:val="24"/>
          <w:szCs w:val="24"/>
        </w:rPr>
        <w:t>Kaip šiuo metu sprendžiami  sprendimo projekte aptarti klausimai</w:t>
      </w:r>
      <w:r>
        <w:rPr>
          <w:sz w:val="24"/>
          <w:szCs w:val="24"/>
        </w:rPr>
        <w:t>. Parengtas Savivaldybės tarybos sprendimo projektas.</w:t>
      </w:r>
    </w:p>
    <w:p w14:paraId="13548024" w14:textId="47572940" w:rsidR="00D20D56" w:rsidRDefault="00D20D56" w:rsidP="00877EA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paėmimo būtinumo pagrindimas, kokių pozityvių rezultatų laukiama</w:t>
      </w:r>
      <w:r>
        <w:rPr>
          <w:sz w:val="24"/>
          <w:szCs w:val="24"/>
        </w:rPr>
        <w:t>. Priėmus sprendimą bus patikslintos 2022 m. biudžeto pajamos ir asignavimai.</w:t>
      </w:r>
    </w:p>
    <w:p w14:paraId="2BC4964F" w14:textId="0A8CC7AD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</w:p>
    <w:p w14:paraId="2FC71524" w14:textId="77777777" w:rsidR="00D20D56" w:rsidRDefault="00D20D56" w:rsidP="00877EA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Pajamos</w:t>
      </w:r>
    </w:p>
    <w:p w14:paraId="0382C1A6" w14:textId="77777777" w:rsidR="00D20D56" w:rsidRDefault="00D20D56" w:rsidP="00877EA8">
      <w:pPr>
        <w:spacing w:line="276" w:lineRule="auto"/>
        <w:jc w:val="both"/>
        <w:rPr>
          <w:b/>
          <w:sz w:val="24"/>
          <w:szCs w:val="24"/>
        </w:rPr>
      </w:pPr>
    </w:p>
    <w:p w14:paraId="0FA00222" w14:textId="7C3BEA42" w:rsidR="00BB6BA1" w:rsidRPr="00C474A5" w:rsidRDefault="00D20D56" w:rsidP="00877EA8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C474A5">
        <w:rPr>
          <w:sz w:val="24"/>
          <w:szCs w:val="24"/>
        </w:rPr>
        <w:t xml:space="preserve">Savivaldybės biudžeto pajamos didinamos </w:t>
      </w:r>
      <w:r w:rsidR="00CD1BD3" w:rsidRPr="00C474A5">
        <w:rPr>
          <w:sz w:val="24"/>
          <w:szCs w:val="24"/>
        </w:rPr>
        <w:t>381,4</w:t>
      </w:r>
      <w:r w:rsidRPr="00C474A5">
        <w:rPr>
          <w:sz w:val="24"/>
          <w:szCs w:val="24"/>
        </w:rPr>
        <w:t xml:space="preserve"> </w:t>
      </w:r>
      <w:r w:rsidRPr="00C474A5">
        <w:rPr>
          <w:color w:val="000000"/>
          <w:sz w:val="24"/>
          <w:szCs w:val="24"/>
        </w:rPr>
        <w:t xml:space="preserve">tūkst. Eur. </w:t>
      </w:r>
    </w:p>
    <w:p w14:paraId="05D91E58" w14:textId="10E4D984" w:rsidR="00C466B2" w:rsidRPr="00C474A5" w:rsidRDefault="00C466B2" w:rsidP="00C466B2">
      <w:pPr>
        <w:spacing w:line="276" w:lineRule="auto"/>
        <w:ind w:firstLine="851"/>
        <w:jc w:val="both"/>
        <w:rPr>
          <w:sz w:val="24"/>
          <w:szCs w:val="24"/>
        </w:rPr>
      </w:pPr>
      <w:r w:rsidRPr="00C474A5">
        <w:rPr>
          <w:sz w:val="24"/>
          <w:szCs w:val="24"/>
        </w:rPr>
        <w:t xml:space="preserve">Socialinės apsaugos ir darbo ministerija </w:t>
      </w:r>
      <w:r w:rsidR="00C474A5" w:rsidRPr="00C474A5">
        <w:rPr>
          <w:sz w:val="24"/>
          <w:szCs w:val="24"/>
        </w:rPr>
        <w:t xml:space="preserve">2022-04-27 ministro įsakymu Nr. A1-303 skyrė 60,5 tūkst. Eur bendruomeninei veiklai stiprinti, įgyvendinant bandomąjį modelį, </w:t>
      </w:r>
      <w:r w:rsidRPr="00C474A5">
        <w:rPr>
          <w:sz w:val="24"/>
          <w:szCs w:val="24"/>
        </w:rPr>
        <w:t xml:space="preserve">2022-04-27 ministro įsakymu Nr. A1-309 papildomai skyrė 0,1 tūkst. Eur socialinių paslaugų šakos kolektyvinės sutarties įsipareigojimams įgyvendinti. </w:t>
      </w:r>
      <w:r w:rsidR="00CD1BD3" w:rsidRPr="00C474A5">
        <w:rPr>
          <w:sz w:val="24"/>
          <w:szCs w:val="24"/>
        </w:rPr>
        <w:t xml:space="preserve">Švietimo, mokslo ir sporto ministerija 2022-04-28 ministro įsakymu Nr. V-660 skyrė lėšas </w:t>
      </w:r>
      <w:r w:rsidR="0070216C" w:rsidRPr="00C474A5">
        <w:rPr>
          <w:sz w:val="24"/>
          <w:szCs w:val="24"/>
        </w:rPr>
        <w:t xml:space="preserve">Aukštaitijos sporto komplekso didžiosios salės atnaujinimui (2022 m. – 135,0 tūkst. Eur), </w:t>
      </w:r>
      <w:r w:rsidR="009979A2" w:rsidRPr="00C474A5">
        <w:rPr>
          <w:sz w:val="24"/>
          <w:szCs w:val="24"/>
        </w:rPr>
        <w:t>2022</w:t>
      </w:r>
      <w:r w:rsidR="009F0599" w:rsidRPr="00C474A5">
        <w:rPr>
          <w:sz w:val="24"/>
          <w:szCs w:val="24"/>
        </w:rPr>
        <w:t>-0</w:t>
      </w:r>
      <w:r w:rsidR="00426282" w:rsidRPr="00C474A5">
        <w:rPr>
          <w:sz w:val="24"/>
          <w:szCs w:val="24"/>
        </w:rPr>
        <w:t>4</w:t>
      </w:r>
      <w:r w:rsidR="009F0599" w:rsidRPr="00C474A5">
        <w:rPr>
          <w:sz w:val="24"/>
          <w:szCs w:val="24"/>
        </w:rPr>
        <w:t>-</w:t>
      </w:r>
      <w:r w:rsidRPr="00C474A5">
        <w:rPr>
          <w:sz w:val="24"/>
          <w:szCs w:val="24"/>
        </w:rPr>
        <w:t>2</w:t>
      </w:r>
      <w:r w:rsidR="00426282" w:rsidRPr="00C474A5">
        <w:rPr>
          <w:sz w:val="24"/>
          <w:szCs w:val="24"/>
        </w:rPr>
        <w:t>8</w:t>
      </w:r>
      <w:r w:rsidR="009979A2" w:rsidRPr="00C474A5">
        <w:rPr>
          <w:sz w:val="24"/>
          <w:szCs w:val="24"/>
        </w:rPr>
        <w:t xml:space="preserve"> </w:t>
      </w:r>
      <w:r w:rsidR="009F0599" w:rsidRPr="00C474A5">
        <w:rPr>
          <w:sz w:val="24"/>
          <w:szCs w:val="24"/>
        </w:rPr>
        <w:t>ministro įsakymu</w:t>
      </w:r>
      <w:r w:rsidR="009979A2" w:rsidRPr="00C474A5">
        <w:rPr>
          <w:sz w:val="24"/>
          <w:szCs w:val="24"/>
        </w:rPr>
        <w:t xml:space="preserve"> Nr. V-</w:t>
      </w:r>
      <w:r w:rsidRPr="00C474A5">
        <w:rPr>
          <w:sz w:val="24"/>
          <w:szCs w:val="24"/>
        </w:rPr>
        <w:t xml:space="preserve">669 </w:t>
      </w:r>
      <w:r w:rsidR="009979A2" w:rsidRPr="00C474A5">
        <w:rPr>
          <w:sz w:val="24"/>
          <w:szCs w:val="24"/>
        </w:rPr>
        <w:t>sk</w:t>
      </w:r>
      <w:r w:rsidR="009F0599" w:rsidRPr="00C474A5">
        <w:rPr>
          <w:sz w:val="24"/>
          <w:szCs w:val="24"/>
        </w:rPr>
        <w:t xml:space="preserve">yrė </w:t>
      </w:r>
      <w:r w:rsidRPr="00C474A5">
        <w:rPr>
          <w:sz w:val="24"/>
          <w:szCs w:val="24"/>
        </w:rPr>
        <w:t>16,5</w:t>
      </w:r>
      <w:r w:rsidR="009F0599" w:rsidRPr="00C474A5">
        <w:rPr>
          <w:sz w:val="24"/>
          <w:szCs w:val="24"/>
        </w:rPr>
        <w:t xml:space="preserve"> tūkst. Eur</w:t>
      </w:r>
      <w:r w:rsidR="009979A2" w:rsidRPr="00C474A5">
        <w:rPr>
          <w:sz w:val="24"/>
          <w:szCs w:val="24"/>
        </w:rPr>
        <w:t xml:space="preserve"> </w:t>
      </w:r>
      <w:r w:rsidRPr="00C474A5">
        <w:rPr>
          <w:sz w:val="24"/>
          <w:szCs w:val="24"/>
        </w:rPr>
        <w:t>suaugusių asmenų</w:t>
      </w:r>
      <w:r w:rsidR="00426282" w:rsidRPr="00C474A5">
        <w:rPr>
          <w:sz w:val="24"/>
          <w:szCs w:val="24"/>
        </w:rPr>
        <w:t xml:space="preserve">, atvykusių į Lietuvos Respubliką iš Ukrainos dėl Rusijos Federacijos karinių veiksmų Ukrainoje, </w:t>
      </w:r>
      <w:r w:rsidRPr="00C474A5">
        <w:rPr>
          <w:sz w:val="24"/>
          <w:szCs w:val="24"/>
        </w:rPr>
        <w:t xml:space="preserve">lietuvių kalbos mokymui. </w:t>
      </w:r>
      <w:r w:rsidR="00C474A5" w:rsidRPr="00C474A5">
        <w:rPr>
          <w:sz w:val="24"/>
          <w:szCs w:val="24"/>
        </w:rPr>
        <w:t>Asignavimų valdytojų prašymu, didinamos 169,3 tūkst. Eur Europos Sąjungos struktūrinių fondų lėšos projektams įgyvendinti.</w:t>
      </w:r>
    </w:p>
    <w:p w14:paraId="571CBF8E" w14:textId="379B3F98" w:rsidR="00D20D56" w:rsidRDefault="00D20D56" w:rsidP="00877EA8">
      <w:pPr>
        <w:spacing w:line="276" w:lineRule="auto"/>
        <w:ind w:firstLine="851"/>
        <w:jc w:val="both"/>
        <w:rPr>
          <w:sz w:val="24"/>
          <w:szCs w:val="24"/>
        </w:rPr>
      </w:pPr>
      <w:r w:rsidRPr="00711E4B">
        <w:rPr>
          <w:sz w:val="24"/>
          <w:szCs w:val="24"/>
        </w:rPr>
        <w:t>Patikslinus 202</w:t>
      </w:r>
      <w:r w:rsidR="00A922C6" w:rsidRPr="00711E4B">
        <w:rPr>
          <w:sz w:val="24"/>
          <w:szCs w:val="24"/>
        </w:rPr>
        <w:t>2</w:t>
      </w:r>
      <w:r w:rsidRPr="00711E4B">
        <w:rPr>
          <w:sz w:val="24"/>
          <w:szCs w:val="24"/>
        </w:rPr>
        <w:t xml:space="preserve"> m. biudžeto pajamas jos sudarys </w:t>
      </w:r>
      <w:r w:rsidR="00711E4B" w:rsidRPr="00711E4B">
        <w:rPr>
          <w:sz w:val="24"/>
          <w:szCs w:val="24"/>
        </w:rPr>
        <w:t>136759,0</w:t>
      </w:r>
      <w:r w:rsidR="00DA3034" w:rsidRPr="00711E4B">
        <w:rPr>
          <w:sz w:val="24"/>
          <w:szCs w:val="24"/>
        </w:rPr>
        <w:t xml:space="preserve"> </w:t>
      </w:r>
      <w:r w:rsidRPr="00711E4B">
        <w:rPr>
          <w:sz w:val="24"/>
          <w:szCs w:val="24"/>
        </w:rPr>
        <w:t>tūkst. Eur.</w:t>
      </w:r>
    </w:p>
    <w:p w14:paraId="71E12CEC" w14:textId="77777777" w:rsidR="00654E22" w:rsidRPr="009D341C" w:rsidRDefault="00654E22" w:rsidP="00D20D56">
      <w:pPr>
        <w:ind w:firstLine="1296"/>
        <w:jc w:val="center"/>
        <w:rPr>
          <w:color w:val="FF0000"/>
          <w:sz w:val="24"/>
          <w:szCs w:val="24"/>
        </w:rPr>
      </w:pPr>
    </w:p>
    <w:p w14:paraId="2B50C97B" w14:textId="44B59D25" w:rsidR="00D20D56" w:rsidRDefault="00D20D56" w:rsidP="00D20D5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Išlaidos</w:t>
      </w:r>
    </w:p>
    <w:p w14:paraId="065A697D" w14:textId="77777777" w:rsidR="00C42F0A" w:rsidRDefault="00C42F0A" w:rsidP="00D20D56">
      <w:pPr>
        <w:jc w:val="center"/>
      </w:pPr>
    </w:p>
    <w:p w14:paraId="35E197CC" w14:textId="77777777" w:rsidR="00D20D56" w:rsidRDefault="00D20D56" w:rsidP="00D20D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Keičiami asignavimai  šiose  biudžeto programose: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2"/>
        <w:gridCol w:w="1389"/>
        <w:gridCol w:w="5528"/>
      </w:tblGrid>
      <w:tr w:rsidR="00D20D56" w14:paraId="4FC75CE1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Siūloma skirti lėšų</w:t>
            </w:r>
          </w:p>
          <w:p w14:paraId="6573825B" w14:textId="77777777" w:rsidR="00D20D56" w:rsidRDefault="00D20D56" w:rsidP="00DF2C15">
            <w:pPr>
              <w:jc w:val="center"/>
            </w:pPr>
            <w:r>
              <w:rPr>
                <w:sz w:val="24"/>
                <w:szCs w:val="24"/>
              </w:rPr>
              <w:t>(tūkst. 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Default="00D20D56" w:rsidP="00C36E68">
            <w:pPr>
              <w:jc w:val="both"/>
            </w:pPr>
            <w:r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14:paraId="3300B26C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0E12DB" w:rsidRDefault="000E12DB" w:rsidP="00C36E68">
            <w:pPr>
              <w:jc w:val="both"/>
              <w:rPr>
                <w:b/>
                <w:bCs/>
                <w:sz w:val="24"/>
                <w:szCs w:val="24"/>
              </w:rPr>
            </w:pPr>
            <w:r w:rsidRPr="000E12DB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5C4D743F" w:rsidR="000E12DB" w:rsidRPr="00C60260" w:rsidRDefault="002E0B5B" w:rsidP="00DF2C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6F14" w14:textId="1722D0C2" w:rsidR="000E12DB" w:rsidRDefault="00431C81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Biudžetinės įstaigos</w:t>
            </w:r>
            <w:r w:rsidR="00DE5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Panevėžio apskaitos centras veiklai skiriam</w:t>
            </w:r>
            <w:r w:rsidR="00DE5B4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150,0 tūkst. Eur. Lėšos perkeliamos iš 13 programos</w:t>
            </w:r>
            <w:r w:rsidR="008B283B">
              <w:rPr>
                <w:sz w:val="24"/>
                <w:szCs w:val="24"/>
              </w:rPr>
              <w:t>, kurios buvo skirtos centralizuotos buhalterijos veiklai.</w:t>
            </w:r>
          </w:p>
          <w:p w14:paraId="77C09AD4" w14:textId="1C397773" w:rsidR="00C60260" w:rsidRPr="002E0B5B" w:rsidRDefault="002E0B5B" w:rsidP="00C36E68">
            <w:pPr>
              <w:jc w:val="both"/>
              <w:rPr>
                <w:sz w:val="24"/>
                <w:szCs w:val="24"/>
              </w:rPr>
            </w:pPr>
            <w:r w:rsidRPr="002E0B5B">
              <w:rPr>
                <w:sz w:val="24"/>
                <w:szCs w:val="24"/>
              </w:rPr>
              <w:t xml:space="preserve">4,0 tūkst. Eur </w:t>
            </w:r>
            <w:r w:rsidR="00F654F5">
              <w:rPr>
                <w:sz w:val="24"/>
                <w:szCs w:val="24"/>
              </w:rPr>
              <w:t xml:space="preserve">savivaldybės biudžeto lėšų </w:t>
            </w:r>
            <w:r w:rsidRPr="002E0B5B">
              <w:rPr>
                <w:sz w:val="24"/>
                <w:szCs w:val="24"/>
              </w:rPr>
              <w:t>perkeliami į 5 programą Panevėžys Connect renginiui organizuoti.</w:t>
            </w:r>
          </w:p>
        </w:tc>
      </w:tr>
      <w:tr w:rsidR="000E12DB" w14:paraId="0D68EE56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FB6C" w14:textId="1480D3D5" w:rsidR="000E12DB" w:rsidRDefault="000E12DB" w:rsidP="000E12D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768B3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  <w:p w14:paraId="10319BED" w14:textId="77777777" w:rsidR="000E12DB" w:rsidRDefault="000E12DB" w:rsidP="000E12D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F71C43B" w14:textId="77777777" w:rsidR="000E12DB" w:rsidRDefault="000E12DB" w:rsidP="000E12DB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022485B" w14:textId="5A378838" w:rsidR="000E12DB" w:rsidRPr="000E12DB" w:rsidRDefault="000E12DB" w:rsidP="000E12D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E8367" w14:textId="133E0577" w:rsidR="000E12DB" w:rsidRPr="00F654F5" w:rsidRDefault="00F654F5" w:rsidP="00DF2C15">
            <w:pPr>
              <w:jc w:val="center"/>
              <w:rPr>
                <w:b/>
                <w:bCs/>
                <w:sz w:val="24"/>
                <w:szCs w:val="24"/>
              </w:rPr>
            </w:pPr>
            <w:r w:rsidRPr="00F654F5">
              <w:rPr>
                <w:b/>
                <w:bCs/>
                <w:sz w:val="24"/>
                <w:szCs w:val="24"/>
              </w:rPr>
              <w:lastRenderedPageBreak/>
              <w:t>304,3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F70A" w14:textId="4D64579C" w:rsidR="000E12DB" w:rsidRDefault="001061E2" w:rsidP="00F654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Aukštaitijos sporto komplekso didžiosios salės atnaujinimui</w:t>
            </w:r>
            <w:r w:rsidRPr="009003A7">
              <w:rPr>
                <w:sz w:val="24"/>
                <w:szCs w:val="24"/>
              </w:rPr>
              <w:t xml:space="preserve"> skiriama </w:t>
            </w:r>
            <w:r>
              <w:rPr>
                <w:sz w:val="24"/>
                <w:szCs w:val="24"/>
              </w:rPr>
              <w:t>135,0</w:t>
            </w:r>
            <w:r w:rsidRPr="009003A7">
              <w:rPr>
                <w:sz w:val="24"/>
                <w:szCs w:val="24"/>
              </w:rPr>
              <w:t xml:space="preserve"> tūkst. Eur</w:t>
            </w:r>
            <w:r>
              <w:rPr>
                <w:sz w:val="24"/>
                <w:szCs w:val="24"/>
              </w:rPr>
              <w:t xml:space="preserve">. Asignavimų valdytojų prašymu, didinamos 169,3 tūkst. Eur Europos </w:t>
            </w:r>
            <w:r>
              <w:rPr>
                <w:sz w:val="24"/>
                <w:szCs w:val="24"/>
              </w:rPr>
              <w:lastRenderedPageBreak/>
              <w:t>Sąjungos struktūrinių fondų lėšos projektams įgyvendinti.</w:t>
            </w:r>
          </w:p>
        </w:tc>
      </w:tr>
      <w:tr w:rsidR="000E12DB" w14:paraId="3290062B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757C" w14:textId="2ADE70C6" w:rsidR="000E12DB" w:rsidRPr="000E4C60" w:rsidRDefault="000E12DB" w:rsidP="00C36E68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05</w:t>
            </w:r>
            <w:r>
              <w:rPr>
                <w:b/>
                <w:sz w:val="24"/>
                <w:szCs w:val="24"/>
              </w:rPr>
              <w:t xml:space="preserve"> Ekonominės plėtros ir verslo skatinimo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0397" w14:textId="6592DF0D" w:rsidR="000E12DB" w:rsidRPr="00C60260" w:rsidRDefault="00C60260" w:rsidP="00DF2C15">
            <w:pPr>
              <w:jc w:val="center"/>
              <w:rPr>
                <w:b/>
                <w:bCs/>
                <w:sz w:val="24"/>
                <w:szCs w:val="24"/>
              </w:rPr>
            </w:pPr>
            <w:r w:rsidRPr="00C60260">
              <w:rPr>
                <w:b/>
                <w:bCs/>
                <w:sz w:val="24"/>
                <w:szCs w:val="24"/>
              </w:rPr>
              <w:t>20</w:t>
            </w:r>
            <w:r w:rsidR="000E7EE0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C5028" w14:textId="30A7D2FB" w:rsidR="000E12DB" w:rsidRDefault="000E7EE0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Išaugus degalų kainoms ir pakilus darbo užmokesčiui </w:t>
            </w:r>
            <w:r w:rsidR="00D46D1F" w:rsidRPr="007C6437">
              <w:rPr>
                <w:sz w:val="24"/>
                <w:szCs w:val="24"/>
              </w:rPr>
              <w:t xml:space="preserve">išaugo UAB „Panevėžio autobusų parkas“ patiriami nuostoliai. Nuostoliams kompensuoti skiriama </w:t>
            </w:r>
            <w:r w:rsidR="00D46D1F">
              <w:rPr>
                <w:sz w:val="24"/>
                <w:szCs w:val="24"/>
              </w:rPr>
              <w:t>200,0</w:t>
            </w:r>
            <w:r w:rsidR="00D46D1F" w:rsidRPr="007C6437">
              <w:rPr>
                <w:sz w:val="24"/>
                <w:szCs w:val="24"/>
              </w:rPr>
              <w:t xml:space="preserve"> tūkst. Eur.</w:t>
            </w:r>
            <w:r w:rsidR="00D46D1F">
              <w:rPr>
                <w:sz w:val="24"/>
                <w:szCs w:val="24"/>
              </w:rPr>
              <w:t xml:space="preserve"> Lėšos perkeliamos iš 15 programos lėšų, kurios buvo skirtos kompensacijoms už lengvatinį keleivių pervežimą.</w:t>
            </w:r>
          </w:p>
          <w:p w14:paraId="6D1AA745" w14:textId="4C147128" w:rsidR="00C60260" w:rsidRDefault="003A3B64" w:rsidP="00C36E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 tūkst. Eur skiriami Panevėžys Connect renginiui organizuoti.</w:t>
            </w:r>
          </w:p>
        </w:tc>
      </w:tr>
      <w:tr w:rsidR="00D20D56" w14:paraId="64087878" w14:textId="77777777" w:rsidTr="00C42F0A">
        <w:trPr>
          <w:trHeight w:val="43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D20D56" w:rsidRDefault="00DA3034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20D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Kultūros ir meno</w:t>
            </w:r>
            <w:r w:rsidR="00D20D56">
              <w:rPr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1B63F13C" w:rsidR="00D20D56" w:rsidRDefault="00DA3034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C154" w14:textId="58CFC19C" w:rsidR="00200A54" w:rsidRPr="00200A54" w:rsidRDefault="00322DD1" w:rsidP="00200A54">
            <w:pPr>
              <w:jc w:val="both"/>
              <w:rPr>
                <w:sz w:val="24"/>
                <w:szCs w:val="24"/>
              </w:rPr>
            </w:pPr>
            <w:r w:rsidRPr="00200A54">
              <w:rPr>
                <w:sz w:val="24"/>
                <w:szCs w:val="24"/>
              </w:rPr>
              <w:t xml:space="preserve">Tikslinami savivaldybės biudžeto lėšų asignavimai tarp asignavimų valdytojų. </w:t>
            </w:r>
            <w:r w:rsidR="00D243D9" w:rsidRPr="00200A54">
              <w:rPr>
                <w:sz w:val="24"/>
                <w:szCs w:val="24"/>
              </w:rPr>
              <w:t>20,0</w:t>
            </w:r>
            <w:r w:rsidRPr="00200A54">
              <w:rPr>
                <w:sz w:val="24"/>
                <w:szCs w:val="24"/>
              </w:rPr>
              <w:t xml:space="preserve"> tūkst. Eur iš Savivaldybės administracijos perkeliami </w:t>
            </w:r>
            <w:r w:rsidR="00D243D9" w:rsidRPr="00200A54">
              <w:rPr>
                <w:sz w:val="24"/>
                <w:szCs w:val="24"/>
              </w:rPr>
              <w:t>Stasio Eidrigevičiaus menų centrui</w:t>
            </w:r>
            <w:r w:rsidR="00200A54" w:rsidRPr="00200A54">
              <w:rPr>
                <w:sz w:val="24"/>
                <w:szCs w:val="24"/>
              </w:rPr>
              <w:t xml:space="preserve"> </w:t>
            </w:r>
            <w:r w:rsidR="003A3B64">
              <w:rPr>
                <w:rFonts w:eastAsiaTheme="minorHAnsi"/>
                <w:sz w:val="24"/>
                <w:szCs w:val="24"/>
                <w:lang w:eastAsia="en-US"/>
              </w:rPr>
              <w:t>ap</w:t>
            </w:r>
            <w:r w:rsidR="00200A54" w:rsidRPr="00200A54">
              <w:rPr>
                <w:rFonts w:eastAsiaTheme="minorHAnsi"/>
                <w:sz w:val="24"/>
                <w:szCs w:val="24"/>
                <w:lang w:eastAsia="en-US"/>
              </w:rPr>
              <w:t>mokėti už Stasio Eidrigevičiaus kūrinių</w:t>
            </w:r>
            <w:r w:rsidR="00200A5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00A54" w:rsidRPr="00200A54">
              <w:rPr>
                <w:rFonts w:eastAsiaTheme="minorHAnsi"/>
                <w:sz w:val="24"/>
                <w:szCs w:val="24"/>
                <w:lang w:eastAsia="en-US"/>
              </w:rPr>
              <w:t>transportavimą</w:t>
            </w:r>
            <w:r w:rsidR="00200A54">
              <w:rPr>
                <w:rFonts w:eastAsiaTheme="minorHAnsi"/>
                <w:sz w:val="24"/>
                <w:szCs w:val="24"/>
                <w:lang w:eastAsia="en-US"/>
              </w:rPr>
              <w:t xml:space="preserve"> iš Varšuvos į Panevėžį</w:t>
            </w:r>
            <w:r w:rsidR="00200A54" w:rsidRPr="00200A5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0A5E7057" w14:textId="44682F79" w:rsidR="00D243D9" w:rsidRPr="009003A7" w:rsidRDefault="00D243D9" w:rsidP="00322D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Bendruomenių rūmų prašymu </w:t>
            </w:r>
            <w:r w:rsidRPr="000E4C60">
              <w:rPr>
                <w:sz w:val="24"/>
                <w:szCs w:val="24"/>
              </w:rPr>
              <w:t>tikslinami asignavimai tarp ekonominės klasifikacijos straipsnių</w:t>
            </w:r>
            <w:r>
              <w:rPr>
                <w:sz w:val="24"/>
                <w:szCs w:val="24"/>
              </w:rPr>
              <w:t xml:space="preserve"> – </w:t>
            </w:r>
            <w:r w:rsidRPr="000E4C60">
              <w:rPr>
                <w:color w:val="000000"/>
                <w:sz w:val="24"/>
                <w:szCs w:val="24"/>
              </w:rPr>
              <w:t>darbo užmokesčio išlaid</w:t>
            </w:r>
            <w:r>
              <w:rPr>
                <w:color w:val="000000"/>
                <w:sz w:val="24"/>
                <w:szCs w:val="24"/>
              </w:rPr>
              <w:t>ų ir</w:t>
            </w:r>
            <w:r w:rsidRPr="000E4C60">
              <w:rPr>
                <w:color w:val="000000"/>
                <w:sz w:val="24"/>
                <w:szCs w:val="24"/>
              </w:rPr>
              <w:t xml:space="preserve"> darbdavių sociali</w:t>
            </w:r>
            <w:r>
              <w:rPr>
                <w:color w:val="000000"/>
                <w:sz w:val="24"/>
                <w:szCs w:val="24"/>
              </w:rPr>
              <w:t xml:space="preserve">nės </w:t>
            </w:r>
            <w:r w:rsidRPr="000E4C60">
              <w:rPr>
                <w:color w:val="000000"/>
                <w:sz w:val="24"/>
                <w:szCs w:val="24"/>
              </w:rPr>
              <w:t>param</w:t>
            </w:r>
            <w:r>
              <w:rPr>
                <w:color w:val="000000"/>
                <w:sz w:val="24"/>
                <w:szCs w:val="24"/>
              </w:rPr>
              <w:t>os.</w:t>
            </w:r>
          </w:p>
        </w:tc>
      </w:tr>
      <w:tr w:rsidR="000E12DB" w14:paraId="426D9D21" w14:textId="77777777" w:rsidTr="00C42F0A">
        <w:trPr>
          <w:trHeight w:val="43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7C93" w14:textId="76DC188A" w:rsidR="000E12DB" w:rsidRDefault="000E12DB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Sporto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90585" w14:textId="106E1FCB" w:rsidR="000E12DB" w:rsidRDefault="00D46D1F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8B4C" w14:textId="1D780AAD" w:rsidR="000E12DB" w:rsidRDefault="000E6D5C" w:rsidP="00322DD1">
            <w:pPr>
              <w:jc w:val="both"/>
              <w:rPr>
                <w:sz w:val="24"/>
                <w:szCs w:val="24"/>
              </w:rPr>
            </w:pPr>
            <w:r w:rsidRPr="003A3B64">
              <w:rPr>
                <w:sz w:val="24"/>
                <w:szCs w:val="24"/>
              </w:rPr>
              <w:t>Tikslinami savivaldybės biudžeto lėšų asignavimai tarp asignavimų valdytojų. 200,0 tūkst. Eur iš Savivaldybės administracijos perkeliami Sporto centrui „Cido“ arenos priežiūrai.</w:t>
            </w:r>
          </w:p>
        </w:tc>
      </w:tr>
      <w:tr w:rsidR="00F3613A" w14:paraId="05CF77DE" w14:textId="77777777" w:rsidTr="00C42F0A">
        <w:trPr>
          <w:trHeight w:val="43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F3613A" w:rsidRDefault="00F3613A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3CBB83BD" w:rsidR="00F3613A" w:rsidRDefault="00654E22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-133,5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9BAF7" w14:textId="77777777" w:rsidR="00D01746" w:rsidRDefault="00880CCA" w:rsidP="0088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Lėšos numatytos centralizuotos buhalterijos veiklai perkeliamos į 1 programą. 150,0 tūkst. Eur iš Savivaldybės administracijos perkeliami Panevėžio apskaitos centrui. </w:t>
            </w:r>
          </w:p>
          <w:p w14:paraId="44AB9712" w14:textId="2A20EA62" w:rsidR="00C60260" w:rsidRPr="009003A7" w:rsidRDefault="003A3B64" w:rsidP="00880C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16,5 tūkst. Eur skiriama suaugusių asmenų, atvykusių </w:t>
            </w:r>
            <w:r w:rsidR="00654E22">
              <w:rPr>
                <w:sz w:val="24"/>
                <w:szCs w:val="24"/>
              </w:rPr>
              <w:t xml:space="preserve">į LR </w:t>
            </w:r>
            <w:r>
              <w:rPr>
                <w:sz w:val="24"/>
                <w:szCs w:val="24"/>
              </w:rPr>
              <w:t>iš Ukraino</w:t>
            </w:r>
            <w:r w:rsidR="00654E2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lietuvių kalbos mokymui. Lėšos skiriamos Suaugusių</w:t>
            </w:r>
            <w:r w:rsidR="00654E22">
              <w:rPr>
                <w:sz w:val="24"/>
                <w:szCs w:val="24"/>
              </w:rPr>
              <w:t>jų</w:t>
            </w:r>
            <w:r>
              <w:rPr>
                <w:sz w:val="24"/>
                <w:szCs w:val="24"/>
              </w:rPr>
              <w:t xml:space="preserve"> ir jaunimo mokymo centrui (4,0 tūkst. Eur) ir  Švietimo centrui</w:t>
            </w:r>
            <w:r w:rsidR="00654E22">
              <w:rPr>
                <w:sz w:val="24"/>
                <w:szCs w:val="24"/>
              </w:rPr>
              <w:t xml:space="preserve"> (12,5 tūkst. Eur).</w:t>
            </w:r>
          </w:p>
        </w:tc>
      </w:tr>
      <w:tr w:rsidR="00C73B30" w14:paraId="4612A639" w14:textId="77777777" w:rsidTr="00C42F0A">
        <w:trPr>
          <w:trHeight w:val="130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DB8D" w14:textId="1A422834" w:rsidR="00C73B30" w:rsidRDefault="00C73B30" w:rsidP="00C36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</w:t>
            </w:r>
            <w:r w:rsidRPr="000E4C60">
              <w:rPr>
                <w:b/>
                <w:sz w:val="24"/>
                <w:szCs w:val="24"/>
              </w:rPr>
              <w:t>Visuomenės iniciatyvų skatinimo ir saugumo užtikrinimo 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AFE7" w14:textId="08E90D42" w:rsidR="00C73B30" w:rsidRDefault="00C73B30" w:rsidP="00C36E68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60,5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F82C" w14:textId="1CDC1AE2" w:rsidR="00C73B30" w:rsidRPr="000E4C60" w:rsidRDefault="00C73B30" w:rsidP="00C73B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  <w:r w:rsidRPr="000E4C60">
              <w:rPr>
                <w:sz w:val="24"/>
                <w:szCs w:val="24"/>
              </w:rPr>
              <w:t xml:space="preserve"> tūkst. Eur valstybės biudžeto lėšų skiriama  bandomojo modelio „</w:t>
            </w:r>
            <w:r w:rsidRPr="000E4C60">
              <w:rPr>
                <w:color w:val="00000A"/>
                <w:sz w:val="24"/>
                <w:szCs w:val="24"/>
              </w:rPr>
              <w:t>Stiprinti bendruomeninę veiklą savivaldybėse“ finansavimui.</w:t>
            </w:r>
          </w:p>
        </w:tc>
      </w:tr>
      <w:tr w:rsidR="00D20D56" w:rsidRPr="002E505F" w14:paraId="7197D061" w14:textId="77777777" w:rsidTr="00C42F0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6CACFB27" w:rsidR="00D20D56" w:rsidRPr="00354E90" w:rsidRDefault="00D20D56" w:rsidP="00C36E68">
            <w:r w:rsidRPr="00354E90">
              <w:rPr>
                <w:b/>
                <w:sz w:val="24"/>
                <w:szCs w:val="24"/>
              </w:rPr>
              <w:t xml:space="preserve"> </w:t>
            </w:r>
            <w:r w:rsidR="00D01746">
              <w:rPr>
                <w:b/>
                <w:sz w:val="24"/>
                <w:szCs w:val="24"/>
              </w:rPr>
              <w:t>15</w:t>
            </w:r>
            <w:r w:rsidRPr="00354E90">
              <w:rPr>
                <w:b/>
                <w:sz w:val="24"/>
                <w:szCs w:val="24"/>
              </w:rPr>
              <w:t xml:space="preserve"> </w:t>
            </w:r>
            <w:r w:rsidR="00D01746">
              <w:rPr>
                <w:b/>
                <w:sz w:val="24"/>
                <w:szCs w:val="24"/>
              </w:rPr>
              <w:t xml:space="preserve">Socialinės paramos įgyvendinimo </w:t>
            </w:r>
            <w:r w:rsidR="00DE14CB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4771" w14:textId="72029112" w:rsidR="00D20D56" w:rsidRPr="00354E90" w:rsidRDefault="00D32D8E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-199,9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5721" w14:textId="62FB57D7" w:rsidR="00017C9F" w:rsidRDefault="00017C9F" w:rsidP="00322DD1">
            <w:pPr>
              <w:spacing w:line="276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7C6437">
              <w:rPr>
                <w:sz w:val="24"/>
                <w:szCs w:val="24"/>
              </w:rPr>
              <w:t>ėšos numatytos kompensacijoms už lengvatinį keleivių pervežimą mažinamos</w:t>
            </w:r>
            <w:r>
              <w:rPr>
                <w:sz w:val="24"/>
                <w:szCs w:val="24"/>
              </w:rPr>
              <w:t xml:space="preserve"> 200,0 t</w:t>
            </w:r>
            <w:r w:rsidRPr="007C6437">
              <w:rPr>
                <w:sz w:val="24"/>
                <w:szCs w:val="24"/>
              </w:rPr>
              <w:t xml:space="preserve">ūkst. Eur. Jos perkeliamos į 5 programą </w:t>
            </w:r>
            <w:r>
              <w:rPr>
                <w:sz w:val="24"/>
                <w:szCs w:val="24"/>
              </w:rPr>
              <w:t xml:space="preserve">UAB „Panevėžio autobusų parkas“ </w:t>
            </w:r>
            <w:r w:rsidRPr="007C6437">
              <w:rPr>
                <w:sz w:val="24"/>
                <w:szCs w:val="24"/>
              </w:rPr>
              <w:t>nuostoliams kompensuoti.</w:t>
            </w:r>
          </w:p>
          <w:p w14:paraId="4080A9D2" w14:textId="79DD4300" w:rsidR="00D32D8E" w:rsidRDefault="00D32D8E" w:rsidP="00322DD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 xml:space="preserve">0,1 tūkst. Eur didinami </w:t>
            </w:r>
            <w:r w:rsidRPr="000E4C60">
              <w:rPr>
                <w:sz w:val="24"/>
                <w:szCs w:val="24"/>
                <w:lang w:eastAsia="lt-LT"/>
              </w:rPr>
              <w:t>asignavimai skirti</w:t>
            </w:r>
            <w:r w:rsidRPr="000E4C60">
              <w:rPr>
                <w:sz w:val="24"/>
                <w:szCs w:val="24"/>
              </w:rPr>
              <w:t xml:space="preserve"> socialinių paslaugų šakos kolektyvinės sutarties įsipareigojimams įgyvendinti.</w:t>
            </w:r>
            <w:r>
              <w:rPr>
                <w:sz w:val="24"/>
                <w:szCs w:val="24"/>
              </w:rPr>
              <w:t xml:space="preserve"> </w:t>
            </w:r>
          </w:p>
          <w:p w14:paraId="7E287830" w14:textId="47D191FB" w:rsidR="00C73B30" w:rsidRPr="00C73B30" w:rsidRDefault="00D243D9" w:rsidP="00880CC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Socialinių paslaugų centro prašymu </w:t>
            </w:r>
            <w:r w:rsidRPr="000E4C60">
              <w:rPr>
                <w:sz w:val="24"/>
                <w:szCs w:val="24"/>
              </w:rPr>
              <w:t>tikslinami asignavimai tarp ekonominės klasifikacijos straipsnių</w:t>
            </w:r>
            <w:r>
              <w:rPr>
                <w:sz w:val="24"/>
                <w:szCs w:val="24"/>
              </w:rPr>
              <w:t xml:space="preserve"> – </w:t>
            </w:r>
            <w:r w:rsidRPr="000E4C60">
              <w:rPr>
                <w:color w:val="000000"/>
                <w:sz w:val="24"/>
                <w:szCs w:val="24"/>
              </w:rPr>
              <w:t>darbo užmokesčio išlaid</w:t>
            </w:r>
            <w:r>
              <w:rPr>
                <w:color w:val="000000"/>
                <w:sz w:val="24"/>
                <w:szCs w:val="24"/>
              </w:rPr>
              <w:t>ų ir</w:t>
            </w:r>
            <w:r w:rsidRPr="000E4C60">
              <w:rPr>
                <w:color w:val="000000"/>
                <w:sz w:val="24"/>
                <w:szCs w:val="24"/>
              </w:rPr>
              <w:t xml:space="preserve"> darbdavių sociali</w:t>
            </w:r>
            <w:r>
              <w:rPr>
                <w:color w:val="000000"/>
                <w:sz w:val="24"/>
                <w:szCs w:val="24"/>
              </w:rPr>
              <w:t xml:space="preserve">nės </w:t>
            </w:r>
            <w:r w:rsidRPr="000E4C60">
              <w:rPr>
                <w:color w:val="000000"/>
                <w:sz w:val="24"/>
                <w:szCs w:val="24"/>
              </w:rPr>
              <w:t>param</w:t>
            </w:r>
            <w:r>
              <w:rPr>
                <w:color w:val="000000"/>
                <w:sz w:val="24"/>
                <w:szCs w:val="24"/>
              </w:rPr>
              <w:t>os.</w:t>
            </w:r>
          </w:p>
        </w:tc>
      </w:tr>
      <w:tr w:rsidR="00D20D56" w:rsidRPr="002E505F" w14:paraId="704E6B28" w14:textId="77777777" w:rsidTr="00C42F0A">
        <w:trPr>
          <w:trHeight w:val="4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D20D56" w:rsidRPr="000A0BF0" w:rsidRDefault="00D20D56" w:rsidP="00C36E68">
            <w:pPr>
              <w:jc w:val="right"/>
            </w:pPr>
            <w:r w:rsidRPr="000A0BF0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5009993E" w:rsidR="00D20D56" w:rsidRPr="000A0BF0" w:rsidRDefault="00654E22" w:rsidP="00C36E6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381,4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D20D56" w:rsidRPr="002E505F" w:rsidRDefault="00D20D56" w:rsidP="00C36E68">
            <w:pPr>
              <w:snapToGrid w:val="0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B71D5B8" w14:textId="77777777" w:rsidR="00D20D56" w:rsidRPr="002E505F" w:rsidRDefault="00D20D56" w:rsidP="00D20D56">
      <w:pPr>
        <w:tabs>
          <w:tab w:val="left" w:pos="2490"/>
        </w:tabs>
        <w:jc w:val="both"/>
        <w:rPr>
          <w:color w:val="FF0000"/>
          <w:sz w:val="24"/>
          <w:szCs w:val="24"/>
        </w:rPr>
      </w:pPr>
      <w:r w:rsidRPr="002E505F">
        <w:rPr>
          <w:color w:val="FF0000"/>
          <w:sz w:val="24"/>
          <w:szCs w:val="24"/>
        </w:rPr>
        <w:t xml:space="preserve">   </w:t>
      </w:r>
    </w:p>
    <w:p w14:paraId="2920B4CF" w14:textId="46717B1C" w:rsidR="00D20D56" w:rsidRPr="0061231F" w:rsidRDefault="00D20D56" w:rsidP="008C2771">
      <w:pPr>
        <w:tabs>
          <w:tab w:val="left" w:pos="709"/>
        </w:tabs>
        <w:jc w:val="both"/>
        <w:rPr>
          <w:sz w:val="24"/>
          <w:szCs w:val="24"/>
        </w:rPr>
      </w:pPr>
      <w:r w:rsidRPr="00593998">
        <w:rPr>
          <w:sz w:val="24"/>
          <w:szCs w:val="24"/>
        </w:rPr>
        <w:lastRenderedPageBreak/>
        <w:t xml:space="preserve">            </w:t>
      </w:r>
      <w:r w:rsidR="00593998" w:rsidRPr="00654E22">
        <w:rPr>
          <w:sz w:val="24"/>
          <w:szCs w:val="24"/>
        </w:rPr>
        <w:t xml:space="preserve">Patikslinus biudžetą Savivaldybės biudžeto išlaidos sudarys </w:t>
      </w:r>
      <w:r w:rsidR="00654E22" w:rsidRPr="00654E22">
        <w:rPr>
          <w:sz w:val="24"/>
          <w:szCs w:val="24"/>
        </w:rPr>
        <w:t>140859,0</w:t>
      </w:r>
      <w:r w:rsidR="00593998" w:rsidRPr="00654E22">
        <w:rPr>
          <w:sz w:val="24"/>
          <w:szCs w:val="24"/>
        </w:rPr>
        <w:t xml:space="preserve"> tūkst. Eur, o biudžeto asignavimai </w:t>
      </w:r>
      <w:r w:rsidR="00874A75" w:rsidRPr="00654E22">
        <w:rPr>
          <w:sz w:val="24"/>
          <w:szCs w:val="24"/>
        </w:rPr>
        <w:t>–</w:t>
      </w:r>
      <w:r w:rsidR="00593998" w:rsidRPr="00654E22">
        <w:rPr>
          <w:sz w:val="24"/>
          <w:szCs w:val="24"/>
        </w:rPr>
        <w:t xml:space="preserve"> </w:t>
      </w:r>
      <w:r w:rsidR="00654E22" w:rsidRPr="00654E22">
        <w:rPr>
          <w:sz w:val="24"/>
          <w:szCs w:val="24"/>
        </w:rPr>
        <w:t xml:space="preserve">138158,4 </w:t>
      </w:r>
      <w:r w:rsidR="00593998" w:rsidRPr="00654E22">
        <w:rPr>
          <w:sz w:val="24"/>
          <w:szCs w:val="24"/>
        </w:rPr>
        <w:t>tūkst. Eur.</w:t>
      </w:r>
      <w:r w:rsidR="00593998" w:rsidRPr="0061231F">
        <w:rPr>
          <w:sz w:val="24"/>
          <w:szCs w:val="24"/>
        </w:rPr>
        <w:t xml:space="preserve"> </w:t>
      </w:r>
    </w:p>
    <w:p w14:paraId="38C6F4B3" w14:textId="010A3BC6" w:rsidR="00D20D56" w:rsidRPr="0061231F" w:rsidRDefault="008C2771" w:rsidP="008C2771">
      <w:pPr>
        <w:tabs>
          <w:tab w:val="left" w:pos="709"/>
          <w:tab w:val="left" w:pos="1276"/>
        </w:tabs>
        <w:jc w:val="both"/>
        <w:rPr>
          <w:sz w:val="24"/>
          <w:szCs w:val="24"/>
        </w:rPr>
      </w:pPr>
      <w:r w:rsidRPr="0061231F">
        <w:rPr>
          <w:sz w:val="24"/>
          <w:szCs w:val="24"/>
        </w:rPr>
        <w:tab/>
      </w:r>
      <w:r w:rsidR="00D20D56" w:rsidRPr="0061231F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61231F">
        <w:rPr>
          <w:sz w:val="24"/>
          <w:szCs w:val="24"/>
        </w:rPr>
        <w:t>Priėmus sprendimą neigiamų pasekmių nebus.</w:t>
      </w:r>
    </w:p>
    <w:p w14:paraId="43A65510" w14:textId="2E7312F2" w:rsidR="00D20D56" w:rsidRDefault="00D20D56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</w:rPr>
      </w:pPr>
      <w:r w:rsidRPr="0061231F">
        <w:rPr>
          <w:b/>
          <w:szCs w:val="24"/>
        </w:rPr>
        <w:t>Kieno iniciatyva parengtas sprendimo projektas</w:t>
      </w:r>
      <w:r w:rsidRPr="0061231F">
        <w:rPr>
          <w:szCs w:val="24"/>
        </w:rPr>
        <w:t>. Sprendimo projekto rengėjas  Strateginio planavimo ir finansų skyrius. Projektas  įvertintas antikorupciniu požiūriu.</w:t>
      </w:r>
      <w:r w:rsidRPr="00F350DB">
        <w:rPr>
          <w:color w:val="7030A0"/>
        </w:rPr>
        <w:t xml:space="preserve"> </w:t>
      </w:r>
    </w:p>
    <w:p w14:paraId="0FAA9BEB" w14:textId="77777777" w:rsidR="0061231F" w:rsidRPr="00F350DB" w:rsidRDefault="0061231F" w:rsidP="008C2771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8436F1" w:rsidRDefault="00D20D56" w:rsidP="00D20D56">
      <w:pPr>
        <w:jc w:val="both"/>
      </w:pPr>
    </w:p>
    <w:p w14:paraId="5C5DA7B2" w14:textId="0326C33A" w:rsidR="00E33F42" w:rsidRDefault="00D20D56">
      <w:r>
        <w:rPr>
          <w:color w:val="000000"/>
          <w:sz w:val="24"/>
          <w:szCs w:val="24"/>
        </w:rPr>
        <w:t>Strateginio planavimo ir finansų skyriaus vedėjo</w:t>
      </w:r>
      <w:r w:rsidR="009B12F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pavaduotoja                      Greta Plungienė</w:t>
      </w:r>
    </w:p>
    <w:sectPr w:rsidR="00E3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E12DB"/>
    <w:rsid w:val="000E6D5C"/>
    <w:rsid w:val="000E7EE0"/>
    <w:rsid w:val="00103611"/>
    <w:rsid w:val="001061E2"/>
    <w:rsid w:val="00191B12"/>
    <w:rsid w:val="001C717B"/>
    <w:rsid w:val="00200A54"/>
    <w:rsid w:val="002732D2"/>
    <w:rsid w:val="002762DA"/>
    <w:rsid w:val="002B5887"/>
    <w:rsid w:val="002D3A41"/>
    <w:rsid w:val="002E0B5B"/>
    <w:rsid w:val="00322DD1"/>
    <w:rsid w:val="00367E58"/>
    <w:rsid w:val="003A3B64"/>
    <w:rsid w:val="003D3EB5"/>
    <w:rsid w:val="00426282"/>
    <w:rsid w:val="00430E29"/>
    <w:rsid w:val="00431C81"/>
    <w:rsid w:val="0043453B"/>
    <w:rsid w:val="004F3355"/>
    <w:rsid w:val="00521E39"/>
    <w:rsid w:val="00557839"/>
    <w:rsid w:val="00572626"/>
    <w:rsid w:val="00580C99"/>
    <w:rsid w:val="00593998"/>
    <w:rsid w:val="00593ADC"/>
    <w:rsid w:val="005A2BA1"/>
    <w:rsid w:val="0061231F"/>
    <w:rsid w:val="006375AA"/>
    <w:rsid w:val="00654E22"/>
    <w:rsid w:val="006763B5"/>
    <w:rsid w:val="006F4B54"/>
    <w:rsid w:val="0070216C"/>
    <w:rsid w:val="00711E4B"/>
    <w:rsid w:val="007702ED"/>
    <w:rsid w:val="007B2FA0"/>
    <w:rsid w:val="007C61F9"/>
    <w:rsid w:val="00874A75"/>
    <w:rsid w:val="00877EA8"/>
    <w:rsid w:val="00880CCA"/>
    <w:rsid w:val="008B283B"/>
    <w:rsid w:val="008C2771"/>
    <w:rsid w:val="009003A7"/>
    <w:rsid w:val="00963731"/>
    <w:rsid w:val="009979A2"/>
    <w:rsid w:val="009B12F5"/>
    <w:rsid w:val="009F0599"/>
    <w:rsid w:val="009F07DD"/>
    <w:rsid w:val="00A5792F"/>
    <w:rsid w:val="00A7571B"/>
    <w:rsid w:val="00A76F1C"/>
    <w:rsid w:val="00A922C6"/>
    <w:rsid w:val="00AB08C8"/>
    <w:rsid w:val="00B92FDF"/>
    <w:rsid w:val="00BB6BA1"/>
    <w:rsid w:val="00C42F0A"/>
    <w:rsid w:val="00C466B2"/>
    <w:rsid w:val="00C474A5"/>
    <w:rsid w:val="00C60260"/>
    <w:rsid w:val="00C73B30"/>
    <w:rsid w:val="00CB1FB5"/>
    <w:rsid w:val="00CD1BD3"/>
    <w:rsid w:val="00D016BB"/>
    <w:rsid w:val="00D01746"/>
    <w:rsid w:val="00D135F6"/>
    <w:rsid w:val="00D14624"/>
    <w:rsid w:val="00D20D56"/>
    <w:rsid w:val="00D243D9"/>
    <w:rsid w:val="00D258BE"/>
    <w:rsid w:val="00D32D8E"/>
    <w:rsid w:val="00D42A30"/>
    <w:rsid w:val="00D46D1F"/>
    <w:rsid w:val="00D71950"/>
    <w:rsid w:val="00DA3034"/>
    <w:rsid w:val="00DE14CB"/>
    <w:rsid w:val="00DE5B49"/>
    <w:rsid w:val="00DF2C15"/>
    <w:rsid w:val="00E33C9F"/>
    <w:rsid w:val="00E33F42"/>
    <w:rsid w:val="00E41BD7"/>
    <w:rsid w:val="00E7074D"/>
    <w:rsid w:val="00F3613A"/>
    <w:rsid w:val="00F654F5"/>
    <w:rsid w:val="00F6614D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659"/>
  <w15:chartTrackingRefBased/>
  <w15:docId w15:val="{A095CB7D-ED6F-4AA5-A400-BFEA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3357</Words>
  <Characters>1914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Plungienė</dc:creator>
  <cp:keywords/>
  <dc:description/>
  <cp:lastModifiedBy>Diana Brazdžiunienė</cp:lastModifiedBy>
  <cp:revision>2</cp:revision>
  <cp:lastPrinted>2022-04-13T07:45:00Z</cp:lastPrinted>
  <dcterms:created xsi:type="dcterms:W3CDTF">2022-05-04T12:27:00Z</dcterms:created>
  <dcterms:modified xsi:type="dcterms:W3CDTF">2022-05-04T12:27:00Z</dcterms:modified>
</cp:coreProperties>
</file>