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72718" w14:textId="77777777" w:rsidR="004D4462" w:rsidRDefault="004D4462" w:rsidP="004D4462">
      <w:pPr>
        <w:jc w:val="center"/>
        <w:rPr>
          <w:b/>
          <w:sz w:val="24"/>
          <w:szCs w:val="24"/>
        </w:rPr>
      </w:pPr>
      <w:bookmarkStart w:id="0" w:name="_GoBack"/>
      <w:bookmarkEnd w:id="0"/>
      <w:r w:rsidRPr="00B32970">
        <w:rPr>
          <w:b/>
          <w:sz w:val="24"/>
          <w:szCs w:val="24"/>
        </w:rPr>
        <w:t>AIŠKINAMASIS RAŠTAS</w:t>
      </w:r>
    </w:p>
    <w:p w14:paraId="59C72719" w14:textId="77777777" w:rsidR="004D4462" w:rsidRDefault="004D4462" w:rsidP="004D4462">
      <w:pPr>
        <w:jc w:val="center"/>
        <w:rPr>
          <w:b/>
          <w:sz w:val="24"/>
          <w:szCs w:val="24"/>
        </w:rPr>
      </w:pPr>
    </w:p>
    <w:p w14:paraId="59C7271A" w14:textId="77777777" w:rsidR="004D4462" w:rsidRDefault="004D4462" w:rsidP="004D4462">
      <w:pPr>
        <w:pStyle w:val="Antrat2"/>
      </w:pPr>
      <w:r>
        <w:t>SPRENDIMAS</w:t>
      </w:r>
    </w:p>
    <w:p w14:paraId="59C7271B" w14:textId="77777777" w:rsidR="004D4462" w:rsidRPr="00E66E57" w:rsidRDefault="004D4462" w:rsidP="004D4462">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59C7271C" w14:textId="77777777" w:rsidR="004D4462" w:rsidRPr="00B32970" w:rsidRDefault="004D4462" w:rsidP="004D4462">
      <w:pPr>
        <w:jc w:val="center"/>
        <w:rPr>
          <w:sz w:val="24"/>
          <w:szCs w:val="24"/>
        </w:rPr>
      </w:pPr>
      <w:r w:rsidRPr="00B32970">
        <w:rPr>
          <w:sz w:val="24"/>
          <w:szCs w:val="24"/>
        </w:rPr>
        <w:t>20</w:t>
      </w:r>
      <w:r>
        <w:rPr>
          <w:sz w:val="24"/>
          <w:szCs w:val="24"/>
        </w:rPr>
        <w:t>22</w:t>
      </w:r>
      <w:r w:rsidRPr="00B32970">
        <w:rPr>
          <w:sz w:val="24"/>
          <w:szCs w:val="24"/>
        </w:rPr>
        <w:t xml:space="preserve"> m. </w:t>
      </w:r>
      <w:r>
        <w:rPr>
          <w:sz w:val="24"/>
          <w:szCs w:val="24"/>
        </w:rPr>
        <w:t>gegužės 24</w:t>
      </w:r>
      <w:r w:rsidRPr="00B32970">
        <w:rPr>
          <w:sz w:val="24"/>
          <w:szCs w:val="24"/>
        </w:rPr>
        <w:t xml:space="preserve"> d.</w:t>
      </w:r>
    </w:p>
    <w:p w14:paraId="59C7271D" w14:textId="77777777" w:rsidR="004D4462" w:rsidRPr="00B32970" w:rsidRDefault="004D4462" w:rsidP="004D4462">
      <w:pPr>
        <w:jc w:val="center"/>
        <w:rPr>
          <w:sz w:val="24"/>
          <w:szCs w:val="24"/>
        </w:rPr>
      </w:pPr>
      <w:r w:rsidRPr="00B32970">
        <w:rPr>
          <w:sz w:val="24"/>
          <w:szCs w:val="24"/>
        </w:rPr>
        <w:t>Panevėžys</w:t>
      </w:r>
    </w:p>
    <w:p w14:paraId="59C7271E" w14:textId="77777777" w:rsidR="004D4462" w:rsidRDefault="004D4462" w:rsidP="004D4462">
      <w:pPr>
        <w:spacing w:line="360" w:lineRule="auto"/>
        <w:jc w:val="both"/>
      </w:pPr>
      <w:r>
        <w:tab/>
      </w:r>
    </w:p>
    <w:p w14:paraId="59C7271F" w14:textId="77777777" w:rsidR="004D4462" w:rsidRDefault="004D4462" w:rsidP="004D4462">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59C72720" w14:textId="77777777" w:rsidR="004D4462" w:rsidRPr="00513CCF" w:rsidRDefault="004D4462" w:rsidP="004D4462">
      <w:pPr>
        <w:ind w:firstLine="720"/>
        <w:jc w:val="both"/>
        <w:rPr>
          <w:sz w:val="24"/>
          <w:szCs w:val="24"/>
        </w:rPr>
      </w:pPr>
      <w:r>
        <w:rPr>
          <w:sz w:val="24"/>
          <w:szCs w:val="24"/>
        </w:rPr>
        <w:t xml:space="preserve">2021-11-19 </w:t>
      </w:r>
      <w:r w:rsidRPr="00513CCF">
        <w:rPr>
          <w:sz w:val="24"/>
          <w:szCs w:val="24"/>
        </w:rPr>
        <w:t xml:space="preserve">Savivaldybė gavo </w:t>
      </w:r>
      <w:r>
        <w:rPr>
          <w:sz w:val="24"/>
          <w:szCs w:val="24"/>
        </w:rPr>
        <w:t>Panevėžio švietimo centro prašymą, suteikti savivaldybės būstą Panevėžio švietimo centro padalinio – Panevėžio regioninio STEAM atviros prieigos centro metodininkei L.T., kuri veda veiklas, susijusias su robotika, inžinerija, informatika ir dirbtiniu intelektu. Šiuo metu yra laisvas 2</w:t>
      </w:r>
      <w:r w:rsidRPr="00513CCF">
        <w:rPr>
          <w:sz w:val="24"/>
          <w:szCs w:val="24"/>
        </w:rPr>
        <w:t xml:space="preserve"> kambari</w:t>
      </w:r>
      <w:r>
        <w:rPr>
          <w:sz w:val="24"/>
          <w:szCs w:val="24"/>
        </w:rPr>
        <w:t>ų</w:t>
      </w:r>
      <w:r w:rsidRPr="00513CCF">
        <w:rPr>
          <w:sz w:val="24"/>
          <w:szCs w:val="24"/>
        </w:rPr>
        <w:t xml:space="preserve">, </w:t>
      </w:r>
      <w:r>
        <w:rPr>
          <w:sz w:val="24"/>
          <w:szCs w:val="24"/>
        </w:rPr>
        <w:t>50,01</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Stoties g. 45-2, todėl siūloma jį skirti darbuotojai.</w:t>
      </w:r>
    </w:p>
    <w:p w14:paraId="59C72721" w14:textId="77777777" w:rsidR="004D4462" w:rsidRPr="00377E8F" w:rsidRDefault="004D4462" w:rsidP="004D4462">
      <w:pPr>
        <w:ind w:firstLine="720"/>
        <w:jc w:val="both"/>
        <w:rPr>
          <w:b/>
          <w:sz w:val="24"/>
          <w:szCs w:val="24"/>
        </w:rPr>
      </w:pPr>
    </w:p>
    <w:p w14:paraId="59C72722" w14:textId="77777777" w:rsidR="004D4462" w:rsidRPr="00B32970" w:rsidRDefault="004D4462" w:rsidP="004D4462">
      <w:pPr>
        <w:ind w:firstLine="858"/>
        <w:jc w:val="both"/>
        <w:rPr>
          <w:b/>
          <w:sz w:val="24"/>
          <w:szCs w:val="24"/>
        </w:rPr>
      </w:pPr>
      <w:r w:rsidRPr="00B32970">
        <w:rPr>
          <w:b/>
          <w:sz w:val="24"/>
          <w:szCs w:val="24"/>
        </w:rPr>
        <w:t>2. Kaip šiuo metu sprendžiami projekte aptarti klausimai.</w:t>
      </w:r>
    </w:p>
    <w:p w14:paraId="59C72723" w14:textId="77777777" w:rsidR="004D4462" w:rsidRPr="007B5902" w:rsidRDefault="004D4462" w:rsidP="004D4462">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59C72724" w14:textId="77777777" w:rsidR="004D4462" w:rsidRDefault="004D4462" w:rsidP="004D4462">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Panevėžio bendruomenių rūmų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59C72725" w14:textId="77777777" w:rsidR="004D4462" w:rsidRPr="00513CCF" w:rsidRDefault="004D4462" w:rsidP="004D4462">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59C72726" w14:textId="77777777" w:rsidR="004D4462" w:rsidRPr="00952449" w:rsidRDefault="004D4462" w:rsidP="004D4462">
      <w:pPr>
        <w:pStyle w:val="Betarp"/>
        <w:tabs>
          <w:tab w:val="left" w:pos="851"/>
        </w:tabs>
        <w:spacing w:before="0" w:beforeAutospacing="0" w:after="0" w:afterAutospacing="0"/>
        <w:jc w:val="both"/>
      </w:pPr>
    </w:p>
    <w:p w14:paraId="59C72727" w14:textId="77777777" w:rsidR="004D4462" w:rsidRDefault="004D4462" w:rsidP="004D4462">
      <w:pPr>
        <w:ind w:firstLine="780"/>
        <w:jc w:val="both"/>
        <w:rPr>
          <w:b/>
          <w:sz w:val="24"/>
          <w:szCs w:val="24"/>
        </w:rPr>
      </w:pPr>
      <w:r w:rsidRPr="00B32970">
        <w:rPr>
          <w:b/>
          <w:sz w:val="24"/>
          <w:szCs w:val="24"/>
        </w:rPr>
        <w:t>3. Sprendimo priėmimo būtinumo pagrindimas.</w:t>
      </w:r>
    </w:p>
    <w:p w14:paraId="59C72728" w14:textId="77777777" w:rsidR="004D4462" w:rsidRDefault="004D4462" w:rsidP="004D4462">
      <w:pPr>
        <w:ind w:firstLine="720"/>
        <w:jc w:val="both"/>
        <w:rPr>
          <w:sz w:val="24"/>
          <w:szCs w:val="24"/>
        </w:rPr>
      </w:pPr>
      <w:r>
        <w:rPr>
          <w:sz w:val="24"/>
          <w:szCs w:val="24"/>
        </w:rPr>
        <w:t>Tarybai priėmus sprendimą, bus įgyvendintos Įstatymo nuostatos.</w:t>
      </w:r>
    </w:p>
    <w:p w14:paraId="59C72729" w14:textId="77777777" w:rsidR="004D4462" w:rsidRPr="007435B8" w:rsidRDefault="004D4462" w:rsidP="004D4462">
      <w:pPr>
        <w:ind w:firstLine="720"/>
        <w:jc w:val="both"/>
        <w:rPr>
          <w:sz w:val="24"/>
          <w:szCs w:val="24"/>
        </w:rPr>
      </w:pPr>
    </w:p>
    <w:p w14:paraId="59C7272A" w14:textId="77777777" w:rsidR="004D4462" w:rsidRDefault="004D4462" w:rsidP="004D4462">
      <w:pPr>
        <w:ind w:firstLine="720"/>
        <w:jc w:val="both"/>
        <w:rPr>
          <w:b/>
          <w:sz w:val="24"/>
          <w:szCs w:val="24"/>
        </w:rPr>
      </w:pPr>
      <w:r w:rsidRPr="00B32970">
        <w:rPr>
          <w:b/>
          <w:sz w:val="24"/>
          <w:szCs w:val="24"/>
        </w:rPr>
        <w:t>4. Skaičiavimai, išlaidų sąmatos, finansavimo šaltiniai.</w:t>
      </w:r>
    </w:p>
    <w:p w14:paraId="59C7272B" w14:textId="77777777" w:rsidR="004D4462" w:rsidRPr="001E2F4B" w:rsidRDefault="004D4462" w:rsidP="004D4462">
      <w:pPr>
        <w:ind w:firstLine="720"/>
        <w:jc w:val="both"/>
        <w:rPr>
          <w:sz w:val="24"/>
          <w:szCs w:val="24"/>
        </w:rPr>
      </w:pPr>
      <w:r w:rsidRPr="001E2F4B">
        <w:rPr>
          <w:sz w:val="24"/>
          <w:szCs w:val="24"/>
        </w:rPr>
        <w:t>Savivaldybė išlaidų neturės</w:t>
      </w:r>
      <w:r>
        <w:rPr>
          <w:sz w:val="24"/>
          <w:szCs w:val="24"/>
        </w:rPr>
        <w:t>.</w:t>
      </w:r>
    </w:p>
    <w:p w14:paraId="59C7272C" w14:textId="77777777" w:rsidR="004D4462" w:rsidRPr="00B32970" w:rsidRDefault="004D4462" w:rsidP="004D4462">
      <w:pPr>
        <w:jc w:val="both"/>
        <w:rPr>
          <w:sz w:val="24"/>
          <w:szCs w:val="24"/>
        </w:rPr>
      </w:pPr>
      <w:r w:rsidRPr="00B32970">
        <w:rPr>
          <w:sz w:val="24"/>
          <w:szCs w:val="24"/>
        </w:rPr>
        <w:tab/>
      </w:r>
      <w:r w:rsidRPr="00B32970">
        <w:rPr>
          <w:sz w:val="24"/>
          <w:szCs w:val="24"/>
        </w:rPr>
        <w:tab/>
      </w:r>
    </w:p>
    <w:p w14:paraId="59C7272D" w14:textId="77777777" w:rsidR="004D4462" w:rsidRPr="00B32970" w:rsidRDefault="004D4462" w:rsidP="004D4462">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59C7272E" w14:textId="77777777" w:rsidR="004D4462" w:rsidRDefault="004D4462" w:rsidP="004D4462">
      <w:pPr>
        <w:ind w:firstLine="720"/>
        <w:jc w:val="both"/>
        <w:rPr>
          <w:sz w:val="24"/>
          <w:szCs w:val="24"/>
        </w:rPr>
      </w:pPr>
      <w:r w:rsidRPr="00B32970">
        <w:rPr>
          <w:sz w:val="24"/>
          <w:szCs w:val="24"/>
        </w:rPr>
        <w:t>Neigiamų pasekmių nenumatoma.</w:t>
      </w:r>
    </w:p>
    <w:p w14:paraId="59C7272F" w14:textId="77777777" w:rsidR="004D4462" w:rsidRPr="00B32970" w:rsidRDefault="004D4462" w:rsidP="004D4462">
      <w:pPr>
        <w:jc w:val="both"/>
        <w:rPr>
          <w:sz w:val="24"/>
          <w:szCs w:val="24"/>
        </w:rPr>
      </w:pPr>
    </w:p>
    <w:p w14:paraId="59C72730" w14:textId="77777777" w:rsidR="004D4462" w:rsidRPr="00B32970" w:rsidRDefault="004D4462" w:rsidP="004D4462">
      <w:pPr>
        <w:tabs>
          <w:tab w:val="left" w:pos="780"/>
        </w:tabs>
        <w:jc w:val="both"/>
        <w:rPr>
          <w:b/>
          <w:sz w:val="24"/>
          <w:szCs w:val="24"/>
        </w:rPr>
      </w:pPr>
      <w:r>
        <w:rPr>
          <w:sz w:val="24"/>
          <w:szCs w:val="24"/>
        </w:rPr>
        <w:tab/>
      </w:r>
      <w:r w:rsidRPr="00B32970">
        <w:rPr>
          <w:b/>
          <w:sz w:val="24"/>
          <w:szCs w:val="24"/>
        </w:rPr>
        <w:t>6. Kieno iniciatyva parengtas sprendimo projektas.</w:t>
      </w:r>
    </w:p>
    <w:p w14:paraId="59C72731" w14:textId="77777777" w:rsidR="004D4462" w:rsidRDefault="004D4462" w:rsidP="004D4462">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59C72732" w14:textId="77777777" w:rsidR="004D4462" w:rsidRDefault="004D4462" w:rsidP="004D4462">
      <w:pPr>
        <w:tabs>
          <w:tab w:val="left" w:pos="851"/>
        </w:tabs>
        <w:jc w:val="both"/>
        <w:rPr>
          <w:sz w:val="24"/>
          <w:szCs w:val="24"/>
        </w:rPr>
      </w:pPr>
      <w:r w:rsidRPr="00B32970">
        <w:rPr>
          <w:sz w:val="24"/>
          <w:szCs w:val="24"/>
        </w:rPr>
        <w:tab/>
      </w:r>
    </w:p>
    <w:p w14:paraId="59C72733" w14:textId="77777777" w:rsidR="004D4462" w:rsidRDefault="004D4462" w:rsidP="004D4462">
      <w:pPr>
        <w:jc w:val="both"/>
        <w:rPr>
          <w:sz w:val="24"/>
          <w:szCs w:val="24"/>
        </w:rPr>
      </w:pPr>
    </w:p>
    <w:p w14:paraId="59C72734" w14:textId="77777777" w:rsidR="004D4462" w:rsidRPr="009E79FE" w:rsidRDefault="004D4462" w:rsidP="004D4462">
      <w:pPr>
        <w:tabs>
          <w:tab w:val="left" w:pos="709"/>
        </w:tabs>
        <w:jc w:val="both"/>
        <w:rPr>
          <w:sz w:val="24"/>
          <w:szCs w:val="24"/>
        </w:rPr>
      </w:pPr>
      <w:r w:rsidRPr="00B32970">
        <w:rPr>
          <w:sz w:val="24"/>
          <w:szCs w:val="24"/>
        </w:rPr>
        <w:tab/>
      </w:r>
      <w:r>
        <w:rPr>
          <w:sz w:val="24"/>
          <w:szCs w:val="24"/>
        </w:rPr>
        <w:t xml:space="preserve"> Kadangi asmenų duomenys neskelbiami, todėl su pateiktais dokumentais galima susipažinti Miesto infrastruktūros skyriaus 324 kab. </w:t>
      </w:r>
    </w:p>
    <w:p w14:paraId="59C72735" w14:textId="77777777" w:rsidR="004D4462" w:rsidRDefault="004D4462" w:rsidP="004D4462">
      <w:pPr>
        <w:jc w:val="both"/>
      </w:pPr>
    </w:p>
    <w:p w14:paraId="59C72736" w14:textId="77777777" w:rsidR="004D4462" w:rsidRPr="00984974" w:rsidRDefault="004D4462" w:rsidP="004D4462">
      <w:pPr>
        <w:tabs>
          <w:tab w:val="left" w:pos="851"/>
        </w:tabs>
        <w:jc w:val="both"/>
        <w:rPr>
          <w:sz w:val="24"/>
          <w:szCs w:val="24"/>
        </w:rPr>
      </w:pPr>
    </w:p>
    <w:p w14:paraId="59C72737" w14:textId="77777777" w:rsidR="004D4462" w:rsidRDefault="004D4462" w:rsidP="004D4462">
      <w:pPr>
        <w:jc w:val="both"/>
        <w:rPr>
          <w:sz w:val="24"/>
          <w:szCs w:val="24"/>
        </w:rPr>
      </w:pPr>
      <w:r>
        <w:rPr>
          <w:sz w:val="24"/>
          <w:szCs w:val="24"/>
        </w:rPr>
        <w:t>Miesto infrastruktūros skyriaus</w:t>
      </w:r>
    </w:p>
    <w:p w14:paraId="59C72738" w14:textId="77777777" w:rsidR="004D4462" w:rsidRDefault="004D4462" w:rsidP="004D4462">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59C72739" w14:textId="77777777" w:rsidR="004D4462" w:rsidRDefault="004D4462" w:rsidP="004D4462"/>
    <w:p w14:paraId="59C7273A" w14:textId="77777777" w:rsidR="004D4462" w:rsidRDefault="004D4462" w:rsidP="004D4462"/>
    <w:p w14:paraId="59C7273B" w14:textId="77777777" w:rsidR="004D4462" w:rsidRDefault="004D4462" w:rsidP="004D4462"/>
    <w:p w14:paraId="59C7273C" w14:textId="77777777" w:rsidR="004D4462" w:rsidRDefault="004D4462" w:rsidP="004D4462"/>
    <w:p w14:paraId="59C7273D"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62"/>
    <w:rsid w:val="0037357A"/>
    <w:rsid w:val="004D4462"/>
    <w:rsid w:val="00880BF2"/>
    <w:rsid w:val="00AB56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2718"/>
  <w15:chartTrackingRefBased/>
  <w15:docId w15:val="{1709C526-ACAE-4530-8F7B-19304158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4462"/>
    <w:rPr>
      <w:rFonts w:eastAsia="Times New Roman" w:cs="Times New Roman"/>
      <w:sz w:val="20"/>
      <w:szCs w:val="20"/>
    </w:rPr>
  </w:style>
  <w:style w:type="paragraph" w:styleId="Antrat2">
    <w:name w:val="heading 2"/>
    <w:basedOn w:val="prastasis"/>
    <w:next w:val="prastasis"/>
    <w:link w:val="Antrat2Diagrama"/>
    <w:qFormat/>
    <w:rsid w:val="004D4462"/>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4D4462"/>
    <w:rPr>
      <w:rFonts w:eastAsia="Times New Roman" w:cs="Times New Roman"/>
      <w:b/>
      <w:szCs w:val="20"/>
    </w:rPr>
  </w:style>
  <w:style w:type="paragraph" w:styleId="Betarp">
    <w:name w:val="No Spacing"/>
    <w:basedOn w:val="prastasis"/>
    <w:uiPriority w:val="1"/>
    <w:qFormat/>
    <w:rsid w:val="004D446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862</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2022-06-01T06:21:00Z</dcterms:created>
  <dcterms:modified xsi:type="dcterms:W3CDTF">2022-06-01T06:21:00Z</dcterms:modified>
</cp:coreProperties>
</file>