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C7A06" w14:textId="77777777" w:rsidR="00C76AAB" w:rsidRDefault="000B7500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 patvirtinta</w:t>
      </w:r>
    </w:p>
    <w:p w14:paraId="7EBC7A07" w14:textId="77777777" w:rsidR="00C76AAB" w:rsidRDefault="000B7500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7EBC7A08" w14:textId="77777777" w:rsidR="00C76AAB" w:rsidRDefault="000B7500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 lapkričio 30 d. įsakymu Nr. ĮV-1145</w:t>
      </w:r>
    </w:p>
    <w:p w14:paraId="7EBC7A09" w14:textId="77777777" w:rsidR="00C76AAB" w:rsidRDefault="00C76AAB">
      <w:pPr>
        <w:widowControl w:val="0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7EBC7A0A" w14:textId="77777777" w:rsidR="00C76AAB" w:rsidRDefault="00C76AA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EBC7A0B" w14:textId="77777777" w:rsidR="00C76AAB" w:rsidRDefault="000B7500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METINĖS KŪRYBINĖS VEIKLOS PROGRAMA</w:t>
      </w:r>
    </w:p>
    <w:p w14:paraId="7EBC7A0C" w14:textId="77777777" w:rsidR="00C76AAB" w:rsidRDefault="00C76AAB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C7A0D" w14:textId="77777777" w:rsidR="00C76AAB" w:rsidRDefault="000B7500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2023 BIUDŽETINIAI METAI </w:t>
      </w:r>
    </w:p>
    <w:p w14:paraId="7EBC7A0E" w14:textId="77777777" w:rsidR="00C76AAB" w:rsidRDefault="000B7500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PANEVĖŽIO LĖLIŲ VEŽIMO TEATRAS</w:t>
      </w:r>
    </w:p>
    <w:p w14:paraId="7EBC7A0F" w14:textId="77777777" w:rsidR="00C76AAB" w:rsidRDefault="000B750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(nacionalinio, valstybinio ar savivaldybės teatro pavadinimas)</w:t>
      </w:r>
    </w:p>
    <w:p w14:paraId="7EBC7A10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BC7A11" w14:textId="77777777" w:rsidR="00C76AAB" w:rsidRDefault="000B750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PARENGTI SPEKTAKLIAI, MENO RENGINIAI</w:t>
      </w:r>
    </w:p>
    <w:p w14:paraId="7EBC7A12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8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5"/>
        <w:gridCol w:w="6477"/>
        <w:gridCol w:w="3162"/>
        <w:gridCol w:w="1258"/>
        <w:gridCol w:w="2330"/>
      </w:tblGrid>
      <w:tr w:rsidR="00C76AAB" w14:paraId="7EBC7A18" w14:textId="77777777" w:rsidTr="00710C33">
        <w:trPr>
          <w:cantSplit/>
          <w:trHeight w:val="230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3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4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Pavadinimas, autorius (autoriai)</w:t>
            </w:r>
          </w:p>
        </w:tc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5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Žanras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6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Premjeros metai</w:t>
            </w:r>
          </w:p>
        </w:tc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7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Kūrybinė grupė</w:t>
            </w:r>
          </w:p>
        </w:tc>
      </w:tr>
      <w:tr w:rsidR="00C76AAB" w14:paraId="7EBC7A1E" w14:textId="77777777" w:rsidTr="00710C33">
        <w:trPr>
          <w:cantSplit/>
          <w:trHeight w:val="230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9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A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B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C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1D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76AAB" w14:paraId="7EBC7A24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1F" w14:textId="77777777" w:rsidR="00C76AAB" w:rsidRDefault="000B7500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0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J. Kazakaitis „Trys lokiai“, rež. A. Markuckis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1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2" w14:textId="77777777" w:rsidR="00C76AAB" w:rsidRDefault="001D7B0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  <w:r w:rsidR="000B7500">
              <w:rPr>
                <w:rFonts w:ascii="Times New Roman" w:hAnsi="Times New Roman" w:cs="Times New Roman"/>
                <w:color w:val="000000"/>
              </w:rPr>
              <w:t xml:space="preserve">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3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2A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5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6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J. Radzevičius „Skruzdėlė atsiskyrėlė“, rež. A. Markuckis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7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8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2003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9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30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B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C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Brolių Grimų pasakos  motyvais „Meduolių trobelė“, rež. J. Borisova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D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E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2008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2F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36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1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2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„Mažojo automobiliuko nuotykiai“, aut. ir rež. J. Titarovas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3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4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2011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5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3C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7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8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N. Osipova „Pusantros saujos“, rež. M. Urickis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9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A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2014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B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42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D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E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J. Jakovlevas „Gudrutis“, rež. A. Markuckis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3F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0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2014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1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48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3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4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A.Schmidt „Princesė Strazdanėlė“, rež. I. Čabanovas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5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6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7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4E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9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A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H. K. Anderseno pasakos motyvais „Sniego karalienė“, rež. V. Mazūras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B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C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D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54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4F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0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Al. Popesku „Saulės spindulėlis“, rež. A. Markuckis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1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2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2017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3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823A8E" w14:paraId="7EBC7A5A" w14:textId="77777777" w:rsidTr="00710C33">
        <w:trPr>
          <w:cantSplit/>
          <w:trHeight w:val="33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5" w14:textId="77777777" w:rsidR="00823A8E" w:rsidRDefault="00823A8E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6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„Anderseno sapnas“ (Alavinis kareivėlis), rež. O. Dmitrijeva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7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8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9" w14:textId="77777777" w:rsidR="00823A8E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60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B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C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„Lietuviški perdainavimai“, aut. ir rež. J. Titarovas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D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Muzikinė komedija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E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5F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66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1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2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E. Matulaitė „Ką Jūs iš manęs padarėt?“, rež. A. Markuckis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3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4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5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6C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7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8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„Beketo bliuzas“. Kelionė po S. Beketo pjeses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9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Teatrinė fantazija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A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B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72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D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E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Pojūčių spektaklis „Tarkšt barkšt“, rež. M. Bahomaz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6F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Pojūčių improvizacija naujagimiams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0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1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78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3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4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H. K. Anderseno pasakos motyvais „</w:t>
            </w:r>
            <w:r>
              <w:rPr>
                <w:rFonts w:ascii="Times New Roman" w:hAnsi="Times New Roman"/>
                <w:color w:val="000000"/>
                <w:szCs w:val="20"/>
              </w:rPr>
              <w:t>Mergaitė su degtukais“,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rež. </w:t>
            </w:r>
            <w:r>
              <w:rPr>
                <w:rFonts w:ascii="Times New Roman" w:hAnsi="Times New Roman"/>
                <w:color w:val="000000"/>
                <w:szCs w:val="20"/>
              </w:rPr>
              <w:t>A. Markuckis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5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6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7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7E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9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16.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A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P. Bomarše „Figaro vedybos“, rež. R. Kozakas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B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Komedija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C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D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84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7F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0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„Mano vardas Icchokas“ (I. Rudaševskio dienoraščio motyvais), rež. J. Dautartas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1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Drama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2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3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8A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5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6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Teatrinė improvizacija „Lėlių cirkas“, rež. I. Ignatenko ir S. Alochinas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7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Teatrinė improvizacija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8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9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91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B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C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Pojūčių spektaklis akliesiems ir silpnaregiams „Šeštasis jausmas“, </w:t>
            </w:r>
          </w:p>
          <w:p w14:paraId="7EBC7A8D" w14:textId="77777777" w:rsidR="00710C33" w:rsidRP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rež. K. Lukjanenko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E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Pojūčių improvizacija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8F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0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97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2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3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V.</w:t>
            </w:r>
            <w:r w:rsidR="00E92BB5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>Sniežkovas „Su sraige aplink pasaulį“, rež. K.Grosmanas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4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5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6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710C33" w14:paraId="7EBC7A9D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8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9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H. K. Anderseno pasakos  motyvais „Skiltuvas“, rež. A. Markuckis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A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B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C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Teatro kūrybinė grupė</w:t>
            </w:r>
          </w:p>
        </w:tc>
      </w:tr>
      <w:tr w:rsidR="00710C33" w14:paraId="7EBC7AA3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E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9F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„Raudonkepuraitė ir džiazas“, rež. K. Grosmanas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0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1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2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Teatro kūrybinė grupė</w:t>
            </w:r>
          </w:p>
        </w:tc>
      </w:tr>
      <w:tr w:rsidR="00710C33" w14:paraId="7EBC7AA9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4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25.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5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„Skani istorija“, rež. M. Bogomas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6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Teatrinė improvizacija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7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8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Teatro kūrybinė grupė</w:t>
            </w:r>
          </w:p>
        </w:tc>
      </w:tr>
      <w:tr w:rsidR="00710C33" w14:paraId="7EBC7AAF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A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26.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B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Performansas „Vežimu aplenkiant laiką“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C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Performansas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D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AE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Teatro kūrybinė grupė</w:t>
            </w:r>
          </w:p>
        </w:tc>
      </w:tr>
      <w:tr w:rsidR="00710C33" w14:paraId="7EBC7AB6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0" w14:textId="77777777" w:rsidR="00710C33" w:rsidRDefault="00710C33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27.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1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Lietuvių liaudies pasakos  motyvais „Dvylika brolių juodvarniais lakstančių“, </w:t>
            </w:r>
          </w:p>
          <w:p w14:paraId="7EBC7AB2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rež. D.</w:t>
            </w:r>
            <w:r w:rsidR="00E92B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Savickis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3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4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5" w14:textId="77777777" w:rsidR="00710C33" w:rsidRDefault="00710C33" w:rsidP="00710C3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Teatro kūrybinė grupė</w:t>
            </w:r>
          </w:p>
        </w:tc>
      </w:tr>
      <w:tr w:rsidR="002B5191" w:rsidRPr="002B5191" w14:paraId="7EBC7ABC" w14:textId="77777777" w:rsidTr="00710C33">
        <w:trPr>
          <w:cantSplit/>
          <w:trHeight w:val="39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7" w14:textId="77777777" w:rsidR="002B5191" w:rsidRPr="00141A6A" w:rsidRDefault="002B5191" w:rsidP="002B519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41A6A">
              <w:rPr>
                <w:rFonts w:ascii="Times New Roman" w:hAnsi="Times New Roman" w:cs="Times New Roman"/>
                <w:szCs w:val="20"/>
              </w:rPr>
              <w:t>28.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8" w14:textId="77777777" w:rsidR="002B5191" w:rsidRPr="00141A6A" w:rsidRDefault="002B5191" w:rsidP="002B519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141A6A">
              <w:rPr>
                <w:rFonts w:ascii="Times New Roman" w:hAnsi="Times New Roman"/>
                <w:szCs w:val="20"/>
              </w:rPr>
              <w:t>J. Grušeckis „Li</w:t>
            </w:r>
            <w:r w:rsidR="00E92BB5" w:rsidRPr="00141A6A">
              <w:rPr>
                <w:rFonts w:ascii="Times New Roman" w:hAnsi="Times New Roman"/>
                <w:szCs w:val="20"/>
              </w:rPr>
              <w:t>ūdna linksma pasaka“, rež. A.</w:t>
            </w:r>
            <w:r w:rsidRPr="00141A6A">
              <w:rPr>
                <w:rFonts w:ascii="Times New Roman" w:hAnsi="Times New Roman"/>
                <w:szCs w:val="20"/>
              </w:rPr>
              <w:t xml:space="preserve"> Gladkova</w:t>
            </w: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9" w14:textId="77777777" w:rsidR="002B5191" w:rsidRPr="00141A6A" w:rsidRDefault="00141A6A" w:rsidP="002B519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141A6A">
              <w:rPr>
                <w:rFonts w:ascii="Times New Roman" w:hAnsi="Times New Roman"/>
              </w:rPr>
              <w:t>Pasaka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A" w14:textId="77777777" w:rsidR="002B5191" w:rsidRPr="00141A6A" w:rsidRDefault="002B5191" w:rsidP="002B519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141A6A">
              <w:rPr>
                <w:rFonts w:ascii="Times New Roman" w:hAnsi="Times New Roman"/>
              </w:rPr>
              <w:t>2022 m.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BB" w14:textId="77777777" w:rsidR="002B5191" w:rsidRPr="00141A6A" w:rsidRDefault="002B5191" w:rsidP="002B519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141A6A">
              <w:rPr>
                <w:rFonts w:ascii="Times New Roman" w:hAnsi="Times New Roman" w:cs="Times New Roman"/>
              </w:rPr>
              <w:t>Teatro kūrybinė grupė</w:t>
            </w:r>
          </w:p>
        </w:tc>
      </w:tr>
    </w:tbl>
    <w:p w14:paraId="7EBC7ABD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C7ABE" w14:textId="77777777" w:rsidR="00C76AAB" w:rsidRDefault="000B750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NAUJŲ SPEKTAKLIŲ, MENO PROGRAMŲ PARENGIMAS</w:t>
      </w:r>
    </w:p>
    <w:p w14:paraId="7EBC7ABF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8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8"/>
        <w:gridCol w:w="5694"/>
        <w:gridCol w:w="1906"/>
        <w:gridCol w:w="1400"/>
        <w:gridCol w:w="4284"/>
      </w:tblGrid>
      <w:tr w:rsidR="00C76AAB" w14:paraId="7EBC7AC5" w14:textId="77777777">
        <w:trPr>
          <w:cantSplit/>
          <w:trHeight w:val="230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0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5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1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Pavadinimas, autorius (autoriai)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2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Žanras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3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Premjeros metai</w:t>
            </w:r>
          </w:p>
        </w:tc>
        <w:tc>
          <w:tcPr>
            <w:tcW w:w="4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4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Kūrybinė grupė</w:t>
            </w:r>
          </w:p>
        </w:tc>
      </w:tr>
      <w:tr w:rsidR="00C76AAB" w14:paraId="7EBC7ACB" w14:textId="77777777">
        <w:trPr>
          <w:cantSplit/>
          <w:trHeight w:val="230"/>
        </w:trPr>
        <w:tc>
          <w:tcPr>
            <w:tcW w:w="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6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7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9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8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9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CA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76AAB" w14:paraId="7EBC7AD1" w14:textId="77777777" w:rsidTr="00710C33">
        <w:trPr>
          <w:cantSplit/>
          <w:trHeight w:val="356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CC" w14:textId="77777777" w:rsidR="00C76AAB" w:rsidRDefault="000B7500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CD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Spektaklio pavadinimas ir režisierius derinami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CE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CF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 m.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D0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  <w:tr w:rsidR="00C76AAB" w14:paraId="7EBC7AD7" w14:textId="77777777" w:rsidTr="00710C33">
        <w:trPr>
          <w:cantSplit/>
          <w:trHeight w:val="404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D2" w14:textId="77777777" w:rsidR="00C76AAB" w:rsidRDefault="000B7500" w:rsidP="00710C3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D3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Spektaklio pavadinimas ir režisierius derinami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D4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Pasaka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D5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 m.</w:t>
            </w:r>
          </w:p>
        </w:tc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AD6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Teatro kūrybinė grupė</w:t>
            </w:r>
          </w:p>
        </w:tc>
      </w:tr>
    </w:tbl>
    <w:p w14:paraId="7EBC7AD8" w14:textId="77777777" w:rsidR="00C76AAB" w:rsidRDefault="000B750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*pažymėti spektakliai, meno renginiai teikiami finansuoti iš Profesionaliojo scenos meno veiklos nacionalinės programos</w:t>
      </w:r>
    </w:p>
    <w:p w14:paraId="7EBC7AD9" w14:textId="77777777" w:rsidR="00C76AAB" w:rsidRDefault="00C76AA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EBC7ADA" w14:textId="77777777" w:rsidR="00C76AAB" w:rsidRDefault="000B7500">
      <w:pPr>
        <w:pStyle w:val="Sraopastraipa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SKLAIDA LIETUVOS REGIONUOSE</w:t>
      </w:r>
    </w:p>
    <w:p w14:paraId="7EBC7ADB" w14:textId="77777777" w:rsidR="00C76AAB" w:rsidRDefault="00C76AAB">
      <w:pPr>
        <w:pStyle w:val="Sraopastraipa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tblInd w:w="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780"/>
        <w:gridCol w:w="5060"/>
        <w:gridCol w:w="4429"/>
      </w:tblGrid>
      <w:tr w:rsidR="00C76AAB" w14:paraId="7EBC7AE0" w14:textId="77777777" w:rsidTr="00710C33">
        <w:trPr>
          <w:cantSplit/>
          <w:trHeight w:val="43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DC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DD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Miestai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DE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Planuojami atlikti spektakliai, meno renginiai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DF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 ir sąlygos</w:t>
            </w:r>
          </w:p>
        </w:tc>
      </w:tr>
      <w:tr w:rsidR="00C76AAB" w14:paraId="7EBC7AE5" w14:textId="77777777" w:rsidTr="00710C33">
        <w:trPr>
          <w:cantSplit/>
          <w:trHeight w:val="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1" w14:textId="77777777" w:rsidR="00C76AAB" w:rsidRDefault="000B7500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1.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2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Josvainiai-Seredžius-Skirsnemunė-Jurbarkas-Tauragė-Kelmė-Radviliškis-Šeduva-Panevėžys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3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J. Grušeckis „Li</w:t>
            </w:r>
            <w:r w:rsidR="00E92BB5">
              <w:rPr>
                <w:rFonts w:ascii="Times New Roman" w:hAnsi="Times New Roman"/>
                <w:color w:val="000000"/>
                <w:szCs w:val="20"/>
              </w:rPr>
              <w:t>ūdna linksma pasaka“, rež. A.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Gladkova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4" w14:textId="77777777" w:rsidR="00C76AAB" w:rsidRDefault="00823A8E" w:rsidP="00823A8E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Tradicinės</w:t>
            </w:r>
            <w:r w:rsidR="000B7500">
              <w:rPr>
                <w:rFonts w:ascii="Times New Roman" w:hAnsi="Times New Roman"/>
                <w:color w:val="000000"/>
                <w:szCs w:val="20"/>
              </w:rPr>
              <w:t xml:space="preserve"> Panevėžio lėlių </w:t>
            </w:r>
            <w:r w:rsidR="002B5191">
              <w:rPr>
                <w:rFonts w:ascii="Times New Roman" w:hAnsi="Times New Roman"/>
                <w:color w:val="000000"/>
                <w:szCs w:val="20"/>
              </w:rPr>
              <w:t>vežimo teatro vasaros gastrolės p</w:t>
            </w:r>
            <w:r w:rsidR="000B7500">
              <w:rPr>
                <w:rFonts w:ascii="Times New Roman" w:hAnsi="Times New Roman"/>
                <w:color w:val="000000"/>
                <w:szCs w:val="20"/>
              </w:rPr>
              <w:t>lanuojamos birželio mėnesį</w:t>
            </w:r>
          </w:p>
        </w:tc>
      </w:tr>
      <w:tr w:rsidR="00C76AAB" w14:paraId="7EBC7AEA" w14:textId="77777777" w:rsidTr="00710C33">
        <w:trPr>
          <w:cantSplit/>
          <w:trHeight w:val="2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6" w14:textId="77777777" w:rsidR="00C76AAB" w:rsidRDefault="000B7500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2.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7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Lietuvos vaikų lopšeliai darželiai, mokyklos, bendruomenių namai, kultūros centrai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8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Iš teatro repertuaro pasirenkami spektakliai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E9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Per 2023 metų kūrybinį sezoną planuojama vykti gastrolių pagal užsakymus, bendradarbiavimo projektus.</w:t>
            </w:r>
          </w:p>
        </w:tc>
      </w:tr>
    </w:tbl>
    <w:p w14:paraId="7EBC7AEB" w14:textId="77777777" w:rsidR="00C76AAB" w:rsidRDefault="000B750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*pažymėtos gastrolės teikiamos finansuoti iš Profesionaliojo scenos meno veiklos nacionalinės programos</w:t>
      </w:r>
    </w:p>
    <w:p w14:paraId="7EBC7AEC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C7AED" w14:textId="77777777" w:rsidR="00C76AAB" w:rsidRDefault="000B7500">
      <w:pPr>
        <w:pStyle w:val="Sraopastraipa"/>
        <w:ind w:left="284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SKLAIDA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UŽSIENIO ŠALYSE </w:t>
      </w:r>
    </w:p>
    <w:p w14:paraId="7EBC7AEE" w14:textId="77777777" w:rsidR="00C76AAB" w:rsidRDefault="00C76AAB">
      <w:pPr>
        <w:pStyle w:val="Sraopastraipa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tblInd w:w="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3763"/>
        <w:gridCol w:w="5060"/>
        <w:gridCol w:w="4429"/>
      </w:tblGrid>
      <w:tr w:rsidR="00C76AAB" w14:paraId="7EBC7AF3" w14:textId="77777777" w:rsidTr="00823A8E">
        <w:trPr>
          <w:cantSplit/>
          <w:trHeight w:val="439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EF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F0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Šalis, miestai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F1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Planuojami atlikti spektakliai, meno renginiai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AF2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 ir sąlygos</w:t>
            </w:r>
          </w:p>
        </w:tc>
      </w:tr>
      <w:tr w:rsidR="00C76AAB" w14:paraId="7EBC7AF8" w14:textId="77777777" w:rsidTr="00823A8E">
        <w:trPr>
          <w:cantSplit/>
          <w:trHeight w:val="2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F4" w14:textId="77777777" w:rsidR="00C76AAB" w:rsidRDefault="00C76AAB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F5" w14:textId="77777777" w:rsidR="00C76AAB" w:rsidRDefault="00C76AAB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F6" w14:textId="77777777" w:rsidR="00C76AAB" w:rsidRDefault="00C76AAB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AF7" w14:textId="77777777" w:rsidR="00C76AAB" w:rsidRDefault="00C76AAB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7EBC7AF9" w14:textId="77777777" w:rsidR="00C76AAB" w:rsidRDefault="000B750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*pažymėtos gastrolės bus teikiamos finansuoti iš Profesionaliojo scenos meno veiklos nacionalinės programos</w:t>
      </w:r>
    </w:p>
    <w:p w14:paraId="7EBC7AFA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C7AFB" w14:textId="77777777" w:rsidR="00C76AAB" w:rsidRDefault="000B7500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BENDRI (KO-)PROJEKTAI SU KITAIS SCENOS MENŲ SUBJEKTAIS</w:t>
      </w:r>
    </w:p>
    <w:p w14:paraId="7EBC7AFC" w14:textId="77777777" w:rsidR="00C76AAB" w:rsidRDefault="00C76AAB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3882"/>
        <w:gridCol w:w="4965"/>
        <w:gridCol w:w="2110"/>
        <w:gridCol w:w="2319"/>
      </w:tblGrid>
      <w:tr w:rsidR="00C76AAB" w14:paraId="7EBC7B03" w14:textId="77777777" w:rsidTr="00823A8E">
        <w:trPr>
          <w:cantSplit/>
          <w:trHeight w:val="340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FD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3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FE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Pavadinimas</w:t>
            </w:r>
          </w:p>
        </w:tc>
        <w:tc>
          <w:tcPr>
            <w:tcW w:w="4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AFF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00" w14:textId="77777777" w:rsidR="00C76AAB" w:rsidRDefault="00C76A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7EBC7B01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02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C76AAB" w14:paraId="7EBC7B09" w14:textId="77777777" w:rsidTr="00823A8E">
        <w:trPr>
          <w:cantSplit/>
          <w:trHeight w:val="263"/>
        </w:trPr>
        <w:tc>
          <w:tcPr>
            <w:tcW w:w="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04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9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05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9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06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07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08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76AAB" w14:paraId="7EBC7B0F" w14:textId="77777777" w:rsidTr="00823A8E">
        <w:trPr>
          <w:cantSplit/>
          <w:trHeight w:val="23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0A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0B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0C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0D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0E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7EBC7B10" w14:textId="77777777" w:rsidR="00C76AAB" w:rsidRDefault="000B750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*pažymėti spektakliai, meno renginiai teikiami finansuoti iš Profesionaliojo scenos meno veiklos nacionalinės programos</w:t>
      </w:r>
    </w:p>
    <w:p w14:paraId="7EBC7B11" w14:textId="77777777" w:rsidR="00C76AAB" w:rsidRDefault="00C76AAB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EBC7B12" w14:textId="77777777" w:rsidR="00C76AAB" w:rsidRDefault="000B7500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UŽSIENIO ŠALIŲ SPEKTAKLIŲ, MENO PROGRAMŲ VIEŠAS ATLIKIMAS</w:t>
      </w:r>
    </w:p>
    <w:p w14:paraId="7EBC7B13" w14:textId="77777777" w:rsidR="00C76AAB" w:rsidRDefault="00C76AAB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5"/>
        <w:gridCol w:w="3791"/>
        <w:gridCol w:w="5057"/>
        <w:gridCol w:w="2110"/>
        <w:gridCol w:w="2319"/>
      </w:tblGrid>
      <w:tr w:rsidR="00C76AAB" w14:paraId="7EBC7B1A" w14:textId="77777777">
        <w:trPr>
          <w:cantSplit/>
          <w:trHeight w:val="340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4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3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5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Pavadinimas</w:t>
            </w:r>
          </w:p>
        </w:tc>
        <w:tc>
          <w:tcPr>
            <w:tcW w:w="5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6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7" w14:textId="77777777" w:rsidR="00C76AAB" w:rsidRDefault="00C76A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7EBC7B18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9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C76AAB" w14:paraId="7EBC7B20" w14:textId="77777777">
        <w:trPr>
          <w:cantSplit/>
          <w:trHeight w:val="263"/>
        </w:trPr>
        <w:tc>
          <w:tcPr>
            <w:tcW w:w="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B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C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D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E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BC7B1F" w14:textId="77777777" w:rsidR="00C76AAB" w:rsidRDefault="00C76AA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76AAB" w14:paraId="7EBC7B26" w14:textId="77777777">
        <w:trPr>
          <w:cantSplit/>
          <w:trHeight w:val="2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21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22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23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24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C7B25" w14:textId="77777777" w:rsidR="00C76AAB" w:rsidRDefault="00C76AA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7EBC7B27" w14:textId="77777777" w:rsidR="00C76AAB" w:rsidRDefault="000B750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*pažymėti spektakliai, meno renginiai teikiami finansuoti iš Profesionaliojo scenos meno veiklos nacionalinės programos</w:t>
      </w:r>
    </w:p>
    <w:p w14:paraId="7EBC7B28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C7B29" w14:textId="77777777" w:rsidR="00C76AAB" w:rsidRDefault="000B750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KULTŪRINĖ EDUKACIJA</w:t>
      </w:r>
    </w:p>
    <w:p w14:paraId="7EBC7B2A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8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2931"/>
        <w:gridCol w:w="6435"/>
        <w:gridCol w:w="1548"/>
        <w:gridCol w:w="2320"/>
      </w:tblGrid>
      <w:tr w:rsidR="00C76AAB" w14:paraId="7EBC7B31" w14:textId="77777777" w:rsidTr="009A1561">
        <w:trPr>
          <w:cantSplit/>
          <w:trHeight w:val="73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2B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2C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Pavadinimas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2D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2E" w14:textId="77777777" w:rsidR="00C76AAB" w:rsidRDefault="00C76AA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7EBC7B2F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30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C76AAB" w14:paraId="7EBC7B38" w14:textId="77777777" w:rsidTr="009A1561">
        <w:trPr>
          <w:cantSplit/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2" w14:textId="77777777" w:rsidR="00C76AAB" w:rsidRDefault="000B7500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3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Edukacinė programa „Aktorius lėlininkas“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C7B34" w14:textId="77777777" w:rsidR="00C76AAB" w:rsidRDefault="000B75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Pažintis su lėlių teatro menu. </w:t>
            </w:r>
            <w:r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Programos dalyvis supažindinamas su tradicinėmis lėlių valdymo sistemomis (lazdelinės, šešėlinės, mišraus valdymo lėlės, marionetės ir kt.) .</w:t>
            </w:r>
          </w:p>
          <w:p w14:paraId="7EBC7B35" w14:textId="77777777" w:rsidR="00C76AAB" w:rsidRDefault="000B75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Programa skirta v</w:t>
            </w:r>
            <w:r>
              <w:rPr>
                <w:rFonts w:ascii="Times New Roman" w:hAnsi="Times New Roman" w:cs="Times New Roman"/>
                <w:bCs/>
              </w:rPr>
              <w:t>aikams nuo 4 metų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6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2023 m.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7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Teatro kūrybinė grupė</w:t>
            </w:r>
          </w:p>
        </w:tc>
      </w:tr>
      <w:tr w:rsidR="00C76AAB" w14:paraId="7EBC7B3F" w14:textId="77777777" w:rsidTr="009A1561">
        <w:trPr>
          <w:cantSplit/>
          <w:trHeight w:val="80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9" w14:textId="77777777" w:rsidR="00C76AAB" w:rsidRDefault="000B7500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A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Edukacinė programa „Lėlės lagamine“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C7B3B" w14:textId="77777777" w:rsidR="00C76AAB" w:rsidRDefault="000B750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4"/>
              </w:rPr>
              <w:t>Interaktyvių informacinio demonstravimo priemonių dėka, vaikams rodomos ištraukos iš įvairių, žinomiausių pasaulio pasakų su skirtingomis lėlių valdymo technikomis.</w:t>
            </w:r>
          </w:p>
          <w:p w14:paraId="7EBC7B3C" w14:textId="77777777" w:rsidR="00C76AAB" w:rsidRDefault="000B7500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Programa skirta v</w:t>
            </w:r>
            <w:r>
              <w:rPr>
                <w:rFonts w:ascii="Times New Roman" w:hAnsi="Times New Roman" w:cs="Times New Roman"/>
                <w:bCs/>
              </w:rPr>
              <w:t>aikams nuo 4 metų</w:t>
            </w:r>
            <w:r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D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2023 m.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3E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Teatro kūrybinė grupė</w:t>
            </w:r>
          </w:p>
        </w:tc>
      </w:tr>
      <w:tr w:rsidR="00C76AAB" w14:paraId="7EBC7B47" w14:textId="77777777" w:rsidTr="009A1561">
        <w:trPr>
          <w:cantSplit/>
          <w:trHeight w:val="80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40" w14:textId="77777777" w:rsidR="00C76AAB" w:rsidRDefault="000B7500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3.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41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Edukacinė programa „Muzika lėlių teatre“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C7B42" w14:textId="77777777" w:rsidR="00C76AAB" w:rsidRDefault="000B750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Pažintis su lėlių teatro kompozitoriais, rodomos ištraukos iš spektaklių. Vaikai keliaudami muzikos garsais susipažįsta su muzika lėlių teatro mene.</w:t>
            </w:r>
          </w:p>
          <w:p w14:paraId="7EBC7B43" w14:textId="77777777" w:rsidR="00C76AAB" w:rsidRDefault="000B750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Programa skirta vaikams nuo 4 metų.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44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2023 m.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45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Teatro kūrybinė grupė</w:t>
            </w:r>
          </w:p>
          <w:p w14:paraId="7EBC7B46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Teatro kūrybinė grupė</w:t>
            </w:r>
          </w:p>
        </w:tc>
      </w:tr>
    </w:tbl>
    <w:p w14:paraId="7EBC7B48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C7B49" w14:textId="77777777" w:rsidR="00C76AAB" w:rsidRDefault="000B750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KITOS KŪRYBINĖS VEIKLOS PRIEMONĖS</w:t>
      </w:r>
    </w:p>
    <w:p w14:paraId="7EBC7B4A" w14:textId="77777777" w:rsidR="00C76AAB" w:rsidRDefault="00C76AAB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800" w:type="pct"/>
        <w:tblInd w:w="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2966"/>
        <w:gridCol w:w="6436"/>
        <w:gridCol w:w="3866"/>
      </w:tblGrid>
      <w:tr w:rsidR="00C76AAB" w14:paraId="7EBC7B4F" w14:textId="77777777" w:rsidTr="009A1561">
        <w:trPr>
          <w:cantSplit/>
          <w:trHeight w:val="43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4B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4C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Pavadinimas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4D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Aprašymas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7B4E" w14:textId="77777777" w:rsidR="00C76AAB" w:rsidRDefault="000B750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Kita svarbi informacija</w:t>
            </w:r>
          </w:p>
        </w:tc>
      </w:tr>
      <w:tr w:rsidR="00C76AAB" w14:paraId="7EBC7B54" w14:textId="77777777" w:rsidTr="009A1561">
        <w:trPr>
          <w:cantSplit/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0" w14:textId="77777777" w:rsidR="00C76AAB" w:rsidRDefault="000B7500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1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Kalėdų eglutės įžiebimas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2" w14:textId="77777777" w:rsidR="00C76AAB" w:rsidRDefault="000B750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Prisidėjimas prie renginio organizavimo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3" w14:textId="77777777" w:rsidR="00C76AAB" w:rsidRDefault="000B7500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2023 m. gruodžio mėn.</w:t>
            </w:r>
          </w:p>
        </w:tc>
      </w:tr>
      <w:tr w:rsidR="009A1561" w14:paraId="7EBC7B59" w14:textId="77777777" w:rsidTr="009A1561">
        <w:trPr>
          <w:cantSplit/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5" w14:textId="77777777" w:rsidR="009A1561" w:rsidRDefault="009A1561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6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Muziejų naktis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7" w14:textId="77777777" w:rsidR="009A1561" w:rsidRDefault="009A1561" w:rsidP="009A156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Spektaklio rodymas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8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2022 m. gegužės mėn.</w:t>
            </w:r>
          </w:p>
        </w:tc>
      </w:tr>
      <w:tr w:rsidR="009A1561" w14:paraId="7EBC7B5E" w14:textId="77777777" w:rsidTr="009A1561">
        <w:trPr>
          <w:cantSplit/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A" w14:textId="77777777" w:rsidR="009A1561" w:rsidRDefault="009A1561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B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Vaikų gynimo diena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C" w14:textId="77777777" w:rsidR="009A1561" w:rsidRDefault="009A1561" w:rsidP="009A156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Spektaklio rodymas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D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2023  m. birželio 1 d.</w:t>
            </w:r>
          </w:p>
        </w:tc>
      </w:tr>
      <w:tr w:rsidR="009A1561" w14:paraId="7EBC7B63" w14:textId="77777777" w:rsidTr="009A1561">
        <w:trPr>
          <w:cantSplit/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5F" w14:textId="77777777" w:rsidR="009A1561" w:rsidRDefault="009A1561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4.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60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Vasaros projektas „Susitikime penktadienį“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61" w14:textId="77777777" w:rsidR="009A1561" w:rsidRDefault="009A1561" w:rsidP="009A156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Spektaklio rodymas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62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2023 m. birželio 1 d. – rugpjūčio 31 d.</w:t>
            </w:r>
          </w:p>
        </w:tc>
      </w:tr>
      <w:tr w:rsidR="009A1561" w14:paraId="7EBC7B68" w14:textId="77777777" w:rsidTr="009A1561">
        <w:trPr>
          <w:cantSplit/>
          <w:trHeight w:val="30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64" w14:textId="77777777" w:rsidR="009A1561" w:rsidRDefault="009A1561" w:rsidP="009A156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5.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65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Panevėžio miesto gimtadienis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66" w14:textId="77777777" w:rsidR="009A1561" w:rsidRDefault="009A1561" w:rsidP="009A1561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Cs w:val="20"/>
                <w:lang w:eastAsia="lt-LT"/>
              </w:rPr>
              <w:t>Spektaklio rodymas, dalyvavimas eisenoje.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7B67" w14:textId="77777777" w:rsidR="009A1561" w:rsidRDefault="009A1561" w:rsidP="009A1561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2023 m. rugsėjo 2 - 5 d.</w:t>
            </w:r>
          </w:p>
        </w:tc>
      </w:tr>
    </w:tbl>
    <w:p w14:paraId="7EBC7B69" w14:textId="77777777" w:rsidR="00C76AAB" w:rsidRDefault="000B750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*pažymėtos veiklos teikiamos finansuoti iš Profesionaliojo scenos meno veiklos nacionalinės programos</w:t>
      </w:r>
    </w:p>
    <w:p w14:paraId="7EBC7B6A" w14:textId="77777777" w:rsidR="00C76AAB" w:rsidRDefault="00C76AAB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14:paraId="7EBC7B6B" w14:textId="77777777" w:rsidR="009A1561" w:rsidRDefault="009A1561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14:paraId="7EBC7B6C" w14:textId="77777777" w:rsidR="009A1561" w:rsidRDefault="009A1561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14:paraId="7EBC7B6D" w14:textId="77777777" w:rsidR="00C76AAB" w:rsidRDefault="002B5191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Direktorius,</w:t>
      </w:r>
      <w:r w:rsidR="000B75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meno vadovas</w:t>
      </w:r>
      <w:r w:rsidR="000B7500">
        <w:rPr>
          <w:rFonts w:ascii="Times New Roman" w:hAnsi="Times New Roman" w:cs="Times New Roman"/>
          <w:color w:val="000000"/>
        </w:rPr>
        <w:tab/>
        <w:t>________________</w:t>
      </w:r>
      <w:r w:rsidR="000B7500">
        <w:rPr>
          <w:rFonts w:ascii="Times New Roman" w:hAnsi="Times New Roman" w:cs="Times New Roman"/>
          <w:color w:val="000000"/>
        </w:rPr>
        <w:tab/>
      </w:r>
      <w:r w:rsidR="000B7500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0B7500">
        <w:rPr>
          <w:rFonts w:ascii="Times New Roman" w:hAnsi="Times New Roman" w:cs="Times New Roman"/>
          <w:color w:val="000000"/>
          <w:sz w:val="24"/>
          <w:szCs w:val="24"/>
          <w:u w:val="single"/>
        </w:rPr>
        <w:t>Antanas Markuckis</w:t>
      </w:r>
    </w:p>
    <w:p w14:paraId="7EBC7B6E" w14:textId="77777777" w:rsidR="00C76AAB" w:rsidRDefault="000B7500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(Pareigos)</w:t>
      </w:r>
      <w:r>
        <w:rPr>
          <w:rFonts w:ascii="Times New Roman" w:hAnsi="Times New Roman" w:cs="Times New Roman"/>
          <w:color w:val="000000"/>
        </w:rPr>
        <w:tab/>
        <w:t>(Parašas)</w:t>
      </w:r>
      <w:r>
        <w:rPr>
          <w:rFonts w:ascii="Times New Roman" w:hAnsi="Times New Roman" w:cs="Times New Roman"/>
          <w:color w:val="000000"/>
        </w:rPr>
        <w:tab/>
        <w:t>(Vardas, pavardė)</w:t>
      </w:r>
    </w:p>
    <w:p w14:paraId="7EBC7B6F" w14:textId="77777777" w:rsidR="00C76AAB" w:rsidRDefault="000B7500">
      <w:pPr>
        <w:widowControl w:val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7EBC7B70" w14:textId="77777777" w:rsidR="00C76AAB" w:rsidRDefault="00C76A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76AAB">
      <w:headerReference w:type="even" r:id="rId7"/>
      <w:headerReference w:type="default" r:id="rId8"/>
      <w:headerReference w:type="first" r:id="rId9"/>
      <w:pgSz w:w="16838" w:h="11906" w:orient="landscape"/>
      <w:pgMar w:top="1258" w:right="1134" w:bottom="567" w:left="1134" w:header="567" w:footer="0" w:gutter="0"/>
      <w:cols w:space="1296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C7B73" w14:textId="77777777" w:rsidR="002F51A3" w:rsidRDefault="002F51A3">
      <w:r>
        <w:separator/>
      </w:r>
    </w:p>
  </w:endnote>
  <w:endnote w:type="continuationSeparator" w:id="0">
    <w:p w14:paraId="7EBC7B74" w14:textId="77777777" w:rsidR="002F51A3" w:rsidRDefault="002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C7B71" w14:textId="77777777" w:rsidR="002F51A3" w:rsidRDefault="002F51A3">
      <w:r>
        <w:separator/>
      </w:r>
    </w:p>
  </w:footnote>
  <w:footnote w:type="continuationSeparator" w:id="0">
    <w:p w14:paraId="7EBC7B72" w14:textId="77777777" w:rsidR="002F51A3" w:rsidRDefault="002F5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C7B75" w14:textId="77777777" w:rsidR="00C76AAB" w:rsidRDefault="000B7500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0" allowOverlap="1" wp14:anchorId="7EBC7B78" wp14:editId="7EBC7B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BC7B7A" w14:textId="77777777" w:rsidR="00C76AAB" w:rsidRDefault="000B7500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left:0;text-align:left;margin-left:0;margin-top:.05pt;width:1.2pt;height:1.2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nUDg1gEAABoEAAAOAAAAZHJzL2Uyb0RvYy54bWysU9tu2zAMfR+wfxD0vjgphm4w4hTDigwD hq1Yuw+QZSkWIIkCpcbO34+SL9nlqcNeZIoiD3kO6f3d6Cw7K4wGfMN3my1nykvojD81/MfT8c17 zmISvhMWvGr4RUV+d3j9aj+EWt1AD7ZTyAjEx3oIDe9TCnVVRdkrJ+IGgvL0qAGdSHTFU9WhGAjd 2epmu72tBsAuIEgVI3nvp0d+KPhaK5m+aR1VYrbh1FsqJ5azzWd12Iv6hCL0Rs5tiH/owgnjqegK dS+SYM9o/oJyRiJE0GkjwVWgtZGqcCA2u+0fbB57EVThQuLEsMoU/x+s/Hp+QGY6mh1nXjga0RHp s8vKDCHWFPAYHnC+RTIzzVGjy18iwMai5mVVU42JSXLu3r67JcklvUwmYVTX1IAxfVLgWDYajjSq oqA4f4lpCl1CciUPR2Mt+UVtPRtytd/chGw9Fcg9T10WK12smnK+K008S7PZESWe2o8W2bQMtK3U 67ISBYwScqCmsi/MnVNytio7+ML8NanUB5/WfGc8YB7NxHNil4mmsR3Jnc0WugvN1H72tCd55xcD F6NdDOFlDyTApHwMH54TyVzUvyLNxWgBy/zmnyVv+K/3EnX9pQ8/AQAA//8DAFBLAwQUAAYACAAA ACEAEoSU2dQAAAABAQAADwAAAGRycy9kb3ducmV2LnhtbEyPQU/DMAyF70j8h8hI3FiyCSiUphNC 7A6DA0evMU2gcaom28q/xzvByXp+1nufm/UcB3WgKYfEFpYLA4q4Sy5wb+H9bXN1ByoXZIdDYrLw QxnW7flZg7VLR36lw7b0SkI412jBlzLWWufOU8S8SCOxeJ9pilhETr12Ex4lPA56ZcytjhhYGjyO 9OSp+97uowUdwlf1EZfmGTfzi7+vqmBCZe3lxfz4AKrQXP6O4YQv6NAK0y7t2WU1WJBHymmrxFtd g9rJuAHdNvo/efsLAAD//wMAUEsBAi0AFAAGAAgAAAAhALaDOJL+AAAA4QEAABMAAAAAAAAAAAAA AAAAAAAAAFtDb250ZW50X1R5cGVzXS54bWxQSwECLQAUAAYACAAAACEAOP0h/9YAAACUAQAACwAA AAAAAAAAAAAAAAAvAQAAX3JlbHMvLnJlbHNQSwECLQAUAAYACAAAACEAYJ1A4NYBAAAaBAAADgAA AAAAAAAAAAAAAAAuAgAAZHJzL2Uyb0RvYy54bWxQSwECLQAUAAYACAAAACEAEoSU2dQAAAABAQAA DwAAAAAAAAAAAAAAAAAwBAAAZHJzL2Rvd25yZXYueG1sUEsFBgAAAAAEAAQA8wAAADEFAAAAAA== " o:allowincell="f" filled="f" stroked="f" strokeweight="0">
              <v:textbox style="mso-fit-shape-to-text:t" inset="0,0,0,0">
                <w:txbxContent>
                  <w:p w:rsidR="00C76AAB" w:rsidRDefault="000B7500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C7B76" w14:textId="77777777" w:rsidR="00C76AAB" w:rsidRDefault="00C76AAB">
    <w:pPr>
      <w:pStyle w:val="Antrats"/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C7B77" w14:textId="77777777" w:rsidR="00C76AAB" w:rsidRDefault="00C76AAB">
    <w:pPr>
      <w:pStyle w:val="Antrats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B"/>
    <w:rsid w:val="000B7500"/>
    <w:rsid w:val="00141A6A"/>
    <w:rsid w:val="001D7B03"/>
    <w:rsid w:val="002B5191"/>
    <w:rsid w:val="002F51A3"/>
    <w:rsid w:val="00710C33"/>
    <w:rsid w:val="00823A8E"/>
    <w:rsid w:val="0097145E"/>
    <w:rsid w:val="009A1561"/>
    <w:rsid w:val="00C76AAB"/>
    <w:rsid w:val="00E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7A06"/>
  <w15:docId w15:val="{C7F29E30-C8C8-4F18-91CD-3349B64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3323A5"/>
  </w:style>
  <w:style w:type="character" w:customStyle="1" w:styleId="DebesliotekstasDiagrama">
    <w:name w:val="Debesėlio tekstas Diagrama"/>
    <w:link w:val="Debesliotekstas"/>
    <w:qFormat/>
    <w:rsid w:val="00B804D1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qFormat/>
    <w:rsid w:val="00B804D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40FE0"/>
    <w:pPr>
      <w:ind w:left="720"/>
      <w:contextualSpacing/>
    </w:pPr>
  </w:style>
  <w:style w:type="paragraph" w:customStyle="1" w:styleId="FrameContents">
    <w:name w:val="Frame Content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0CEF-92E7-44DB-92FD-EC7A4C43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4278</Words>
  <Characters>2439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Diana Brazdžiunienė</cp:lastModifiedBy>
  <cp:revision>2</cp:revision>
  <cp:lastPrinted>2022-05-27T07:22:00Z</cp:lastPrinted>
  <dcterms:created xsi:type="dcterms:W3CDTF">2022-06-08T11:51:00Z</dcterms:created>
  <dcterms:modified xsi:type="dcterms:W3CDTF">2022-06-08T11:51:00Z</dcterms:modified>
  <dc:language>lt-LT</dc:language>
</cp:coreProperties>
</file>