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025F2" w14:textId="77777777" w:rsidR="00D20D56" w:rsidRPr="00917C92" w:rsidRDefault="00D20D56" w:rsidP="00D20D56">
      <w:pPr>
        <w:tabs>
          <w:tab w:val="left" w:pos="2955"/>
        </w:tabs>
        <w:jc w:val="center"/>
        <w:rPr>
          <w:b/>
          <w:color w:val="000000"/>
          <w:sz w:val="24"/>
          <w:szCs w:val="24"/>
        </w:rPr>
      </w:pPr>
      <w:bookmarkStart w:id="0" w:name="Pavadinimas"/>
      <w:bookmarkStart w:id="1" w:name="_GoBack"/>
      <w:bookmarkEnd w:id="1"/>
      <w:r w:rsidRPr="00917C92">
        <w:rPr>
          <w:b/>
          <w:color w:val="000000"/>
          <w:sz w:val="24"/>
          <w:szCs w:val="24"/>
        </w:rPr>
        <w:t>AIŠKINAMASIS RAŠTAS</w:t>
      </w:r>
    </w:p>
    <w:p w14:paraId="2E9C8CE2" w14:textId="77777777" w:rsidR="00D20D56" w:rsidRPr="00917C92" w:rsidRDefault="00D20D56" w:rsidP="00D20D56">
      <w:pPr>
        <w:tabs>
          <w:tab w:val="left" w:pos="2955"/>
        </w:tabs>
        <w:jc w:val="center"/>
        <w:rPr>
          <w:b/>
          <w:color w:val="000000"/>
          <w:sz w:val="24"/>
          <w:szCs w:val="24"/>
        </w:rPr>
      </w:pPr>
    </w:p>
    <w:p w14:paraId="46D57705" w14:textId="5A61501E" w:rsidR="00D20D56" w:rsidRPr="00917C92" w:rsidRDefault="00D20D56" w:rsidP="00D20D56">
      <w:pPr>
        <w:tabs>
          <w:tab w:val="left" w:pos="2955"/>
        </w:tabs>
        <w:jc w:val="center"/>
        <w:rPr>
          <w:sz w:val="24"/>
          <w:szCs w:val="24"/>
        </w:rPr>
      </w:pPr>
      <w:r w:rsidRPr="00917C92">
        <w:rPr>
          <w:b/>
          <w:sz w:val="24"/>
          <w:szCs w:val="24"/>
        </w:rPr>
        <w:t xml:space="preserve">DĖL </w:t>
      </w:r>
      <w:bookmarkEnd w:id="0"/>
      <w:r w:rsidRPr="00917C92">
        <w:rPr>
          <w:b/>
          <w:sz w:val="24"/>
          <w:szCs w:val="24"/>
        </w:rPr>
        <w:t>PANEVĖŽIO MIESTO SAVIVALDYBĖS TARYBOS 2022 M. VASARIO 17 D. SPRENDIMO NR. 1-26 „DĖL PANEVĖŽIO MIESTO SAVIVALDYBĖS 2022 METŲ BIUDŽETO PATVIRTINIMO“ PAKEITIMO</w:t>
      </w:r>
    </w:p>
    <w:p w14:paraId="0643C825" w14:textId="77777777" w:rsidR="00D20D56" w:rsidRPr="00917C92" w:rsidRDefault="00D20D56" w:rsidP="00D20D56">
      <w:pPr>
        <w:tabs>
          <w:tab w:val="left" w:pos="2955"/>
        </w:tabs>
        <w:rPr>
          <w:sz w:val="24"/>
          <w:szCs w:val="24"/>
        </w:rPr>
      </w:pPr>
      <w:r w:rsidRPr="00917C92">
        <w:rPr>
          <w:sz w:val="24"/>
          <w:szCs w:val="24"/>
        </w:rPr>
        <w:t xml:space="preserve">                                                             </w:t>
      </w:r>
    </w:p>
    <w:p w14:paraId="7161F84C" w14:textId="2329DED1" w:rsidR="00D20D56" w:rsidRPr="00917C92" w:rsidRDefault="00D20D56" w:rsidP="00D20D56">
      <w:pPr>
        <w:tabs>
          <w:tab w:val="left" w:pos="2955"/>
        </w:tabs>
        <w:jc w:val="center"/>
        <w:rPr>
          <w:color w:val="000000"/>
          <w:sz w:val="24"/>
          <w:szCs w:val="24"/>
        </w:rPr>
      </w:pPr>
      <w:r w:rsidRPr="00917C92">
        <w:rPr>
          <w:color w:val="000000"/>
          <w:sz w:val="24"/>
          <w:szCs w:val="24"/>
        </w:rPr>
        <w:t>2022 m.</w:t>
      </w:r>
      <w:r w:rsidR="00A170E8" w:rsidRPr="00917C92">
        <w:rPr>
          <w:color w:val="000000"/>
          <w:sz w:val="24"/>
          <w:szCs w:val="24"/>
        </w:rPr>
        <w:t xml:space="preserve"> </w:t>
      </w:r>
      <w:r w:rsidR="00814DBF" w:rsidRPr="00917C92">
        <w:rPr>
          <w:color w:val="000000"/>
          <w:sz w:val="24"/>
          <w:szCs w:val="24"/>
        </w:rPr>
        <w:t>liepos 5</w:t>
      </w:r>
      <w:r w:rsidR="00A170E8" w:rsidRPr="00917C92">
        <w:rPr>
          <w:color w:val="000000"/>
          <w:sz w:val="24"/>
          <w:szCs w:val="24"/>
        </w:rPr>
        <w:t xml:space="preserve"> </w:t>
      </w:r>
      <w:r w:rsidRPr="00917C92">
        <w:rPr>
          <w:color w:val="000000"/>
          <w:sz w:val="24"/>
          <w:szCs w:val="24"/>
        </w:rPr>
        <w:t>d.</w:t>
      </w:r>
    </w:p>
    <w:p w14:paraId="567F790A" w14:textId="77777777" w:rsidR="00D20D56" w:rsidRPr="00917C92" w:rsidRDefault="00D20D56" w:rsidP="00D20D56">
      <w:pPr>
        <w:tabs>
          <w:tab w:val="left" w:pos="2940"/>
        </w:tabs>
        <w:jc w:val="center"/>
        <w:rPr>
          <w:color w:val="000000"/>
          <w:sz w:val="24"/>
          <w:szCs w:val="24"/>
        </w:rPr>
      </w:pPr>
    </w:p>
    <w:p w14:paraId="7353512B" w14:textId="77777777" w:rsidR="00D20D56" w:rsidRPr="00917C92" w:rsidRDefault="00D20D56" w:rsidP="00D20D56">
      <w:pPr>
        <w:tabs>
          <w:tab w:val="left" w:pos="2940"/>
        </w:tabs>
        <w:jc w:val="center"/>
        <w:rPr>
          <w:sz w:val="24"/>
          <w:szCs w:val="24"/>
        </w:rPr>
      </w:pPr>
      <w:r w:rsidRPr="00917C92">
        <w:rPr>
          <w:sz w:val="24"/>
          <w:szCs w:val="24"/>
        </w:rPr>
        <w:t>Panevėžys</w:t>
      </w:r>
    </w:p>
    <w:p w14:paraId="5E5DC4F9" w14:textId="77777777" w:rsidR="00D20D56" w:rsidRPr="00917C92" w:rsidRDefault="00D20D56" w:rsidP="00D20D56">
      <w:pPr>
        <w:tabs>
          <w:tab w:val="left" w:pos="2940"/>
        </w:tabs>
        <w:jc w:val="center"/>
        <w:rPr>
          <w:sz w:val="24"/>
          <w:szCs w:val="24"/>
        </w:rPr>
      </w:pPr>
    </w:p>
    <w:p w14:paraId="4E5A6317" w14:textId="77777777" w:rsidR="00D20D56" w:rsidRPr="00917C92" w:rsidRDefault="00D20D56" w:rsidP="008742E4">
      <w:pPr>
        <w:spacing w:line="276" w:lineRule="auto"/>
        <w:jc w:val="center"/>
        <w:rPr>
          <w:sz w:val="24"/>
          <w:szCs w:val="24"/>
        </w:rPr>
      </w:pPr>
    </w:p>
    <w:p w14:paraId="32ECD97B" w14:textId="2E155E95" w:rsidR="00015ACC" w:rsidRPr="00917C92" w:rsidRDefault="00D20D56" w:rsidP="008742E4">
      <w:pPr>
        <w:spacing w:line="276" w:lineRule="auto"/>
        <w:jc w:val="both"/>
        <w:rPr>
          <w:b/>
          <w:sz w:val="24"/>
          <w:szCs w:val="24"/>
        </w:rPr>
      </w:pPr>
      <w:r w:rsidRPr="00917C92">
        <w:rPr>
          <w:b/>
          <w:sz w:val="24"/>
          <w:szCs w:val="24"/>
        </w:rPr>
        <w:t xml:space="preserve">Problemos esmė. </w:t>
      </w:r>
      <w:r w:rsidRPr="00917C92">
        <w:rPr>
          <w:sz w:val="24"/>
          <w:szCs w:val="24"/>
        </w:rPr>
        <w:t>Skirtos  papildomos lėšos iš valstybės biudžeto</w:t>
      </w:r>
      <w:r w:rsidR="00576229" w:rsidRPr="00917C92">
        <w:rPr>
          <w:sz w:val="24"/>
          <w:szCs w:val="24"/>
        </w:rPr>
        <w:t xml:space="preserve">, gauta viršplaninių pajamų iš mokesčio už aplinkos teršimą, priimtas Lietuvos Respublikos 2022 metų valstybės biudžeto ir savivaldybių biudžetų finansinių rodiklių patvirtinimo įstatymo pakeitimas. </w:t>
      </w:r>
      <w:r w:rsidR="00E56BF6" w:rsidRPr="00917C92">
        <w:rPr>
          <w:sz w:val="24"/>
          <w:szCs w:val="24"/>
        </w:rPr>
        <w:t xml:space="preserve">Asignavimų valdytojai prašo patikslinti Europos Sąjungos struktūrinių fondų, pajamų už prekes ir paslaugas asignavimus, taip pat </w:t>
      </w:r>
      <w:r w:rsidR="00015ACC" w:rsidRPr="00917C92">
        <w:rPr>
          <w:sz w:val="24"/>
          <w:szCs w:val="24"/>
        </w:rPr>
        <w:t xml:space="preserve">asignavimus tarp </w:t>
      </w:r>
      <w:r w:rsidR="00D016BB" w:rsidRPr="00917C92">
        <w:rPr>
          <w:sz w:val="24"/>
          <w:szCs w:val="24"/>
        </w:rPr>
        <w:t>asignavimų valdytojų</w:t>
      </w:r>
      <w:r w:rsidR="00015ACC" w:rsidRPr="00917C92">
        <w:rPr>
          <w:sz w:val="24"/>
          <w:szCs w:val="24"/>
        </w:rPr>
        <w:t>,</w:t>
      </w:r>
      <w:r w:rsidR="00E56BF6" w:rsidRPr="00917C92">
        <w:rPr>
          <w:sz w:val="24"/>
          <w:szCs w:val="24"/>
        </w:rPr>
        <w:t xml:space="preserve"> </w:t>
      </w:r>
      <w:r w:rsidR="00015ACC" w:rsidRPr="00917C92">
        <w:rPr>
          <w:sz w:val="24"/>
          <w:szCs w:val="24"/>
        </w:rPr>
        <w:t>ekonominės klasifikacijos straipsnių</w:t>
      </w:r>
      <w:r w:rsidR="00E56BF6" w:rsidRPr="00917C92">
        <w:rPr>
          <w:sz w:val="24"/>
          <w:szCs w:val="24"/>
        </w:rPr>
        <w:t xml:space="preserve">. </w:t>
      </w:r>
    </w:p>
    <w:p w14:paraId="7AB52B8B" w14:textId="6005A0B0" w:rsidR="00D20D56" w:rsidRPr="00917C92" w:rsidRDefault="00D20D56" w:rsidP="008742E4">
      <w:pPr>
        <w:spacing w:line="276" w:lineRule="auto"/>
        <w:jc w:val="both"/>
        <w:rPr>
          <w:sz w:val="24"/>
          <w:szCs w:val="24"/>
        </w:rPr>
      </w:pPr>
      <w:r w:rsidRPr="00917C92">
        <w:rPr>
          <w:b/>
          <w:sz w:val="24"/>
          <w:szCs w:val="24"/>
        </w:rPr>
        <w:t>Kaip šiuo metu sprendžiami  sprendimo projekte aptarti klausimai</w:t>
      </w:r>
      <w:r w:rsidRPr="00917C92">
        <w:rPr>
          <w:sz w:val="24"/>
          <w:szCs w:val="24"/>
        </w:rPr>
        <w:t>. Parengtas Savivaldybės tarybos sprendimo projektas.</w:t>
      </w:r>
    </w:p>
    <w:p w14:paraId="13548024" w14:textId="47572940" w:rsidR="00D20D56" w:rsidRPr="00917C92" w:rsidRDefault="00D20D56" w:rsidP="008742E4">
      <w:pPr>
        <w:spacing w:line="276" w:lineRule="auto"/>
        <w:jc w:val="both"/>
        <w:rPr>
          <w:sz w:val="24"/>
          <w:szCs w:val="24"/>
        </w:rPr>
      </w:pPr>
      <w:r w:rsidRPr="00917C92">
        <w:rPr>
          <w:b/>
          <w:sz w:val="24"/>
          <w:szCs w:val="24"/>
        </w:rPr>
        <w:t>Sprendimo paėmimo būtinumo pagrindimas, kokių pozityvių rezultatų laukiama</w:t>
      </w:r>
      <w:r w:rsidRPr="00917C92">
        <w:rPr>
          <w:sz w:val="24"/>
          <w:szCs w:val="24"/>
        </w:rPr>
        <w:t>. Priėmus sprendimą bus patikslintos 2022 m. biudžeto pajamos ir asignavimai.</w:t>
      </w:r>
    </w:p>
    <w:p w14:paraId="2BC4964F" w14:textId="16C7D862" w:rsidR="00D20D56" w:rsidRPr="00917C92" w:rsidRDefault="00D20D56" w:rsidP="00877EA8">
      <w:pPr>
        <w:spacing w:line="276" w:lineRule="auto"/>
        <w:jc w:val="both"/>
        <w:rPr>
          <w:b/>
          <w:sz w:val="24"/>
          <w:szCs w:val="24"/>
        </w:rPr>
      </w:pPr>
      <w:r w:rsidRPr="00917C92">
        <w:rPr>
          <w:b/>
          <w:sz w:val="24"/>
          <w:szCs w:val="24"/>
        </w:rPr>
        <w:t xml:space="preserve">                                                     </w:t>
      </w:r>
    </w:p>
    <w:p w14:paraId="2FC71524" w14:textId="77777777" w:rsidR="00D20D56" w:rsidRPr="00917C92" w:rsidRDefault="00D20D56" w:rsidP="00877EA8">
      <w:pPr>
        <w:spacing w:line="276" w:lineRule="auto"/>
        <w:jc w:val="center"/>
        <w:rPr>
          <w:b/>
          <w:sz w:val="24"/>
          <w:szCs w:val="24"/>
        </w:rPr>
      </w:pPr>
      <w:r w:rsidRPr="00917C92">
        <w:rPr>
          <w:b/>
          <w:sz w:val="24"/>
          <w:szCs w:val="24"/>
        </w:rPr>
        <w:t>Pajamos</w:t>
      </w:r>
    </w:p>
    <w:p w14:paraId="0382C1A6" w14:textId="77777777" w:rsidR="00D20D56" w:rsidRPr="00917C92" w:rsidRDefault="00D20D56" w:rsidP="00877EA8">
      <w:pPr>
        <w:spacing w:line="276" w:lineRule="auto"/>
        <w:jc w:val="both"/>
        <w:rPr>
          <w:b/>
          <w:sz w:val="24"/>
          <w:szCs w:val="24"/>
        </w:rPr>
      </w:pPr>
    </w:p>
    <w:p w14:paraId="0FA00222" w14:textId="6FBE78D4" w:rsidR="00BB6BA1" w:rsidRPr="00917C92" w:rsidRDefault="00D20D56" w:rsidP="00877EA8">
      <w:pPr>
        <w:spacing w:line="276" w:lineRule="auto"/>
        <w:ind w:firstLine="851"/>
        <w:jc w:val="both"/>
        <w:rPr>
          <w:color w:val="000000"/>
          <w:sz w:val="24"/>
          <w:szCs w:val="24"/>
        </w:rPr>
      </w:pPr>
      <w:r w:rsidRPr="00917C92">
        <w:rPr>
          <w:sz w:val="24"/>
          <w:szCs w:val="24"/>
        </w:rPr>
        <w:t>Savivald</w:t>
      </w:r>
      <w:r w:rsidR="00FF49CA" w:rsidRPr="00917C92">
        <w:rPr>
          <w:sz w:val="24"/>
          <w:szCs w:val="24"/>
        </w:rPr>
        <w:t xml:space="preserve">ybės biudžeto pajamos didinamos </w:t>
      </w:r>
      <w:r w:rsidR="00814DBF" w:rsidRPr="00917C92">
        <w:rPr>
          <w:sz w:val="24"/>
          <w:szCs w:val="24"/>
        </w:rPr>
        <w:t>4708,</w:t>
      </w:r>
      <w:r w:rsidR="001A7F4E" w:rsidRPr="00917C92">
        <w:rPr>
          <w:sz w:val="24"/>
          <w:szCs w:val="24"/>
        </w:rPr>
        <w:t>3</w:t>
      </w:r>
      <w:r w:rsidR="00FF49CA" w:rsidRPr="00917C92">
        <w:rPr>
          <w:sz w:val="24"/>
          <w:szCs w:val="24"/>
        </w:rPr>
        <w:t xml:space="preserve"> </w:t>
      </w:r>
      <w:r w:rsidRPr="00917C92">
        <w:rPr>
          <w:color w:val="000000"/>
          <w:sz w:val="24"/>
          <w:szCs w:val="24"/>
        </w:rPr>
        <w:t xml:space="preserve">tūkst. Eur. </w:t>
      </w:r>
    </w:p>
    <w:p w14:paraId="05D91E58" w14:textId="069D56DA" w:rsidR="00C466B2" w:rsidRPr="00917C92" w:rsidRDefault="00CF50A7" w:rsidP="00C466B2">
      <w:pPr>
        <w:spacing w:line="276" w:lineRule="auto"/>
        <w:ind w:firstLine="851"/>
        <w:jc w:val="both"/>
        <w:rPr>
          <w:sz w:val="24"/>
          <w:szCs w:val="24"/>
        </w:rPr>
      </w:pPr>
      <w:r w:rsidRPr="00917C92">
        <w:rPr>
          <w:sz w:val="24"/>
          <w:szCs w:val="24"/>
        </w:rPr>
        <w:t>Šiais metais iš mokesčio už aplinkos teršimą planuota gauti 150,0 tūkst. Eur, faktiškai gauti 271,0 tūkst. Eur arba 121,0 tūkst. Eur daugiau. Lietuvos Respublikos Seimas 202</w:t>
      </w:r>
      <w:r w:rsidR="006D4A2A" w:rsidRPr="00917C92">
        <w:rPr>
          <w:sz w:val="24"/>
          <w:szCs w:val="24"/>
        </w:rPr>
        <w:t>2</w:t>
      </w:r>
      <w:r w:rsidRPr="00917C92">
        <w:rPr>
          <w:sz w:val="24"/>
          <w:szCs w:val="24"/>
        </w:rPr>
        <w:t>-0</w:t>
      </w:r>
      <w:r w:rsidR="006D4A2A" w:rsidRPr="00917C92">
        <w:rPr>
          <w:sz w:val="24"/>
          <w:szCs w:val="24"/>
        </w:rPr>
        <w:t>5</w:t>
      </w:r>
      <w:r w:rsidRPr="00917C92">
        <w:rPr>
          <w:sz w:val="24"/>
          <w:szCs w:val="24"/>
        </w:rPr>
        <w:t>-</w:t>
      </w:r>
      <w:r w:rsidR="006D4A2A" w:rsidRPr="00917C92">
        <w:rPr>
          <w:sz w:val="24"/>
          <w:szCs w:val="24"/>
        </w:rPr>
        <w:t>17</w:t>
      </w:r>
      <w:r w:rsidRPr="00917C92">
        <w:rPr>
          <w:sz w:val="24"/>
          <w:szCs w:val="24"/>
        </w:rPr>
        <w:t xml:space="preserve"> pritarė Lietuvos Respublikos 202</w:t>
      </w:r>
      <w:r w:rsidR="006D4A2A" w:rsidRPr="00917C92">
        <w:rPr>
          <w:sz w:val="24"/>
          <w:szCs w:val="24"/>
        </w:rPr>
        <w:t>2</w:t>
      </w:r>
      <w:r w:rsidRPr="00917C92">
        <w:rPr>
          <w:sz w:val="24"/>
          <w:szCs w:val="24"/>
        </w:rPr>
        <w:t xml:space="preserve"> metų valstybės biudžeto ir savivaldybių biudžetų finansinių rodiklių patvirtinimo įstatymo pakeitimui. Lyginant su gruodį patvirtintu įstatymu, gyventojų pajamų mokesčio dalis, pagal kurią Valstybinė mokesčių inspekcija faktiškai įplaukusias lėšas iš gyventojų pajamų mokesčio perveda savivaldybei, didėja nuo 2,</w:t>
      </w:r>
      <w:r w:rsidR="006D4A2A" w:rsidRPr="00917C92">
        <w:rPr>
          <w:sz w:val="24"/>
          <w:szCs w:val="24"/>
        </w:rPr>
        <w:t>7745</w:t>
      </w:r>
      <w:r w:rsidRPr="00917C92">
        <w:rPr>
          <w:sz w:val="24"/>
          <w:szCs w:val="24"/>
        </w:rPr>
        <w:t xml:space="preserve"> proc. iki 2,</w:t>
      </w:r>
      <w:r w:rsidR="006D4A2A" w:rsidRPr="00917C92">
        <w:rPr>
          <w:sz w:val="24"/>
          <w:szCs w:val="24"/>
        </w:rPr>
        <w:t>7750</w:t>
      </w:r>
      <w:r w:rsidRPr="00917C92">
        <w:rPr>
          <w:sz w:val="24"/>
          <w:szCs w:val="24"/>
        </w:rPr>
        <w:t xml:space="preserve"> proc., todėl Panevėžio miesto prognozuojamos pajamos iš gyventojų pajamų mokesčio didėja </w:t>
      </w:r>
      <w:r w:rsidR="006D4A2A" w:rsidRPr="00917C92">
        <w:rPr>
          <w:sz w:val="24"/>
          <w:szCs w:val="24"/>
        </w:rPr>
        <w:t>1530,0</w:t>
      </w:r>
      <w:r w:rsidRPr="00917C92">
        <w:rPr>
          <w:sz w:val="24"/>
          <w:szCs w:val="24"/>
        </w:rPr>
        <w:t xml:space="preserve"> tūkst. Eur ir sudaro </w:t>
      </w:r>
      <w:r w:rsidR="006D4A2A" w:rsidRPr="00917C92">
        <w:rPr>
          <w:sz w:val="24"/>
          <w:szCs w:val="24"/>
        </w:rPr>
        <w:t>61955,0</w:t>
      </w:r>
      <w:r w:rsidRPr="00917C92">
        <w:rPr>
          <w:sz w:val="24"/>
          <w:szCs w:val="24"/>
        </w:rPr>
        <w:t xml:space="preserve"> tūkst. Eur</w:t>
      </w:r>
      <w:r w:rsidR="006D4A2A" w:rsidRPr="00917C92">
        <w:rPr>
          <w:sz w:val="24"/>
          <w:szCs w:val="24"/>
        </w:rPr>
        <w:t>.</w:t>
      </w:r>
      <w:r w:rsidR="003F3F96" w:rsidRPr="00917C92">
        <w:rPr>
          <w:sz w:val="24"/>
          <w:szCs w:val="24"/>
        </w:rPr>
        <w:t xml:space="preserve"> </w:t>
      </w:r>
      <w:r w:rsidR="003F3F96" w:rsidRPr="00917C92">
        <w:rPr>
          <w:color w:val="000000"/>
          <w:sz w:val="24"/>
          <w:szCs w:val="24"/>
        </w:rPr>
        <w:t xml:space="preserve">Lietuvos Respublikos Vyriausybės 2022-05-18 nutarimu Nr. 521 </w:t>
      </w:r>
      <w:r w:rsidR="003F3F96" w:rsidRPr="00917C92">
        <w:rPr>
          <w:sz w:val="24"/>
          <w:szCs w:val="24"/>
        </w:rPr>
        <w:t>skiriama 1729,8 tūkst. Eur</w:t>
      </w:r>
      <w:r w:rsidR="00875D3B" w:rsidRPr="00917C92">
        <w:rPr>
          <w:sz w:val="24"/>
          <w:szCs w:val="24"/>
        </w:rPr>
        <w:t xml:space="preserve"> </w:t>
      </w:r>
      <w:r w:rsidR="00875D3B" w:rsidRPr="00917C92">
        <w:rPr>
          <w:sz w:val="24"/>
          <w:szCs w:val="24"/>
          <w:lang w:eastAsia="lt-LT"/>
        </w:rPr>
        <w:t>lėšų valstybei svarbiems vietinės reikšmės kelių objektams finansuoti.</w:t>
      </w:r>
      <w:r w:rsidR="003F3F96" w:rsidRPr="00917C92">
        <w:rPr>
          <w:sz w:val="24"/>
          <w:szCs w:val="24"/>
        </w:rPr>
        <w:t xml:space="preserve">  </w:t>
      </w:r>
      <w:r w:rsidR="00C466B2" w:rsidRPr="00917C92">
        <w:rPr>
          <w:sz w:val="24"/>
          <w:szCs w:val="24"/>
        </w:rPr>
        <w:t>Socialinės apsaugos ir darbo ministerija</w:t>
      </w:r>
      <w:r w:rsidR="00E111AD" w:rsidRPr="00917C92">
        <w:rPr>
          <w:sz w:val="24"/>
          <w:szCs w:val="24"/>
        </w:rPr>
        <w:t xml:space="preserve"> 2022-0</w:t>
      </w:r>
      <w:r w:rsidR="006D4A2A" w:rsidRPr="00917C92">
        <w:rPr>
          <w:sz w:val="24"/>
          <w:szCs w:val="24"/>
        </w:rPr>
        <w:t>6</w:t>
      </w:r>
      <w:r w:rsidR="00E111AD" w:rsidRPr="00917C92">
        <w:rPr>
          <w:sz w:val="24"/>
          <w:szCs w:val="24"/>
        </w:rPr>
        <w:t>-</w:t>
      </w:r>
      <w:r w:rsidR="00FF49CA" w:rsidRPr="00917C92">
        <w:rPr>
          <w:sz w:val="24"/>
          <w:szCs w:val="24"/>
        </w:rPr>
        <w:t>09</w:t>
      </w:r>
      <w:r w:rsidR="00E111AD" w:rsidRPr="00917C92">
        <w:rPr>
          <w:sz w:val="24"/>
          <w:szCs w:val="24"/>
        </w:rPr>
        <w:t xml:space="preserve"> </w:t>
      </w:r>
      <w:r w:rsidR="00FF49CA" w:rsidRPr="00917C92">
        <w:rPr>
          <w:sz w:val="24"/>
          <w:szCs w:val="24"/>
        </w:rPr>
        <w:t>kanclerio potvarkiu Nr. A3-66</w:t>
      </w:r>
      <w:r w:rsidR="00E111AD" w:rsidRPr="00917C92">
        <w:rPr>
          <w:color w:val="FF0000"/>
          <w:sz w:val="24"/>
          <w:szCs w:val="24"/>
        </w:rPr>
        <w:t xml:space="preserve"> </w:t>
      </w:r>
      <w:r w:rsidR="00E111AD" w:rsidRPr="00917C92">
        <w:rPr>
          <w:sz w:val="24"/>
          <w:szCs w:val="24"/>
        </w:rPr>
        <w:t xml:space="preserve">skyrė </w:t>
      </w:r>
      <w:r w:rsidR="00842754" w:rsidRPr="00917C92">
        <w:rPr>
          <w:sz w:val="24"/>
          <w:szCs w:val="24"/>
        </w:rPr>
        <w:t>33,7</w:t>
      </w:r>
      <w:r w:rsidR="00E111AD" w:rsidRPr="00917C92">
        <w:rPr>
          <w:sz w:val="24"/>
          <w:szCs w:val="24"/>
        </w:rPr>
        <w:t xml:space="preserve"> tūkst. Eur kompensacijoms už būsto suteikimą užsieniečiams, pasitraukusiems iš Ukrainos dėl Rusijos Federacijos karinių veiksmų Ukrainoje, finansuoti 2022 m. </w:t>
      </w:r>
      <w:r w:rsidR="00842754" w:rsidRPr="00917C92">
        <w:rPr>
          <w:sz w:val="24"/>
          <w:szCs w:val="24"/>
        </w:rPr>
        <w:t>birželio</w:t>
      </w:r>
      <w:r w:rsidR="00E111AD" w:rsidRPr="00917C92">
        <w:rPr>
          <w:sz w:val="24"/>
          <w:szCs w:val="24"/>
        </w:rPr>
        <w:t xml:space="preserve"> mėnesį</w:t>
      </w:r>
      <w:r w:rsidR="001D3004" w:rsidRPr="00917C92">
        <w:rPr>
          <w:sz w:val="24"/>
          <w:szCs w:val="24"/>
        </w:rPr>
        <w:t>.</w:t>
      </w:r>
      <w:r w:rsidR="00E111AD" w:rsidRPr="00917C92">
        <w:rPr>
          <w:sz w:val="24"/>
          <w:szCs w:val="24"/>
        </w:rPr>
        <w:t xml:space="preserve"> </w:t>
      </w:r>
      <w:r w:rsidR="00CD1BD3" w:rsidRPr="00917C92">
        <w:rPr>
          <w:sz w:val="24"/>
          <w:szCs w:val="24"/>
        </w:rPr>
        <w:t xml:space="preserve">Švietimo, mokslo ir sporto ministerija </w:t>
      </w:r>
      <w:r w:rsidR="0008020E" w:rsidRPr="00917C92">
        <w:rPr>
          <w:sz w:val="24"/>
          <w:szCs w:val="24"/>
        </w:rPr>
        <w:t>2022-05-19 ministro įsakymu Nr. V-</w:t>
      </w:r>
      <w:r w:rsidR="00D00580" w:rsidRPr="00917C92">
        <w:rPr>
          <w:sz w:val="24"/>
          <w:szCs w:val="24"/>
        </w:rPr>
        <w:t>793</w:t>
      </w:r>
      <w:r w:rsidR="0008020E" w:rsidRPr="00917C92">
        <w:rPr>
          <w:sz w:val="24"/>
          <w:szCs w:val="24"/>
        </w:rPr>
        <w:t xml:space="preserve"> </w:t>
      </w:r>
      <w:r w:rsidR="00D00580" w:rsidRPr="00917C92">
        <w:rPr>
          <w:sz w:val="24"/>
          <w:szCs w:val="24"/>
        </w:rPr>
        <w:t>(</w:t>
      </w:r>
      <w:r w:rsidR="0008020E" w:rsidRPr="00917C92">
        <w:rPr>
          <w:sz w:val="24"/>
          <w:szCs w:val="24"/>
        </w:rPr>
        <w:t>skyrė 53,2 tūkst. Eur</w:t>
      </w:r>
      <w:r w:rsidR="00D00580" w:rsidRPr="00917C92">
        <w:rPr>
          <w:sz w:val="24"/>
          <w:szCs w:val="24"/>
        </w:rPr>
        <w:t>) ir 2022-06-</w:t>
      </w:r>
      <w:r w:rsidR="00B566BD" w:rsidRPr="00917C92">
        <w:rPr>
          <w:sz w:val="24"/>
          <w:szCs w:val="24"/>
        </w:rPr>
        <w:t xml:space="preserve">16 </w:t>
      </w:r>
      <w:r w:rsidR="00D00580" w:rsidRPr="00917C92">
        <w:rPr>
          <w:sz w:val="24"/>
          <w:szCs w:val="24"/>
        </w:rPr>
        <w:t>ministro įsakymu Nr.</w:t>
      </w:r>
      <w:r w:rsidR="00B566BD" w:rsidRPr="00917C92">
        <w:rPr>
          <w:sz w:val="24"/>
          <w:szCs w:val="24"/>
        </w:rPr>
        <w:t xml:space="preserve"> V-999</w:t>
      </w:r>
      <w:r w:rsidR="00D00580" w:rsidRPr="00917C92">
        <w:rPr>
          <w:color w:val="FF0000"/>
          <w:sz w:val="24"/>
          <w:szCs w:val="24"/>
        </w:rPr>
        <w:t xml:space="preserve"> </w:t>
      </w:r>
      <w:r w:rsidR="00D00580" w:rsidRPr="00917C92">
        <w:rPr>
          <w:sz w:val="24"/>
          <w:szCs w:val="24"/>
        </w:rPr>
        <w:t xml:space="preserve"> (skyrė</w:t>
      </w:r>
      <w:r w:rsidR="00D00580" w:rsidRPr="00917C92">
        <w:rPr>
          <w:color w:val="FF0000"/>
          <w:sz w:val="24"/>
          <w:szCs w:val="24"/>
        </w:rPr>
        <w:t xml:space="preserve"> </w:t>
      </w:r>
      <w:r w:rsidR="004D4B21" w:rsidRPr="00917C92">
        <w:rPr>
          <w:sz w:val="24"/>
          <w:szCs w:val="24"/>
        </w:rPr>
        <w:t>108,1</w:t>
      </w:r>
      <w:r w:rsidR="00D00580" w:rsidRPr="00917C92">
        <w:rPr>
          <w:sz w:val="24"/>
          <w:szCs w:val="24"/>
        </w:rPr>
        <w:t xml:space="preserve"> tūkst. Eur) </w:t>
      </w:r>
      <w:r w:rsidR="0008020E" w:rsidRPr="00917C92">
        <w:rPr>
          <w:sz w:val="24"/>
          <w:szCs w:val="24"/>
        </w:rPr>
        <w:t>vaikų, atvykusių į Lietuvos Respubliką iš Ukrainos dėl Rusijos Federacijos karinių veiksmų Ukrainoje, ugdymui ir pavėžėjimui į mokyklą ir atgal.</w:t>
      </w:r>
      <w:r w:rsidR="00E4487B" w:rsidRPr="00917C92">
        <w:rPr>
          <w:sz w:val="24"/>
          <w:szCs w:val="24"/>
        </w:rPr>
        <w:t xml:space="preserve"> Aplinkos ministerijos Aplinkos projektų valdymo agentūra 2022-02-23 direktoriaus įsakymu Nr. T1-80 skyrė lėšas </w:t>
      </w:r>
      <w:r w:rsidR="00E4487B" w:rsidRPr="00917C92">
        <w:rPr>
          <w:sz w:val="24"/>
          <w:szCs w:val="24"/>
          <w:lang w:eastAsia="lt-LT"/>
        </w:rPr>
        <w:t>tekstilės atliekų surinkimo konteineriams įsigyti (avansas 30,0 proc. – 16,4 tūkst. Eur).</w:t>
      </w:r>
      <w:r w:rsidR="00801373" w:rsidRPr="00917C92">
        <w:rPr>
          <w:sz w:val="24"/>
          <w:szCs w:val="24"/>
          <w:lang w:eastAsia="lt-LT"/>
        </w:rPr>
        <w:t xml:space="preserve"> </w:t>
      </w:r>
      <w:r w:rsidR="00814DBF" w:rsidRPr="00917C92">
        <w:rPr>
          <w:sz w:val="24"/>
          <w:szCs w:val="24"/>
          <w:lang w:eastAsia="lt-LT"/>
        </w:rPr>
        <w:t>Socialinės apsaugos ir darbo mini</w:t>
      </w:r>
      <w:r w:rsidR="00077BA2" w:rsidRPr="00917C92">
        <w:rPr>
          <w:sz w:val="24"/>
          <w:szCs w:val="24"/>
          <w:lang w:eastAsia="lt-LT"/>
        </w:rPr>
        <w:t>sterija</w:t>
      </w:r>
      <w:r w:rsidR="00814DBF" w:rsidRPr="00917C92">
        <w:rPr>
          <w:sz w:val="24"/>
          <w:szCs w:val="24"/>
          <w:lang w:eastAsia="lt-LT"/>
        </w:rPr>
        <w:t xml:space="preserve"> 2022-06-13 </w:t>
      </w:r>
      <w:r w:rsidR="00077BA2" w:rsidRPr="00917C92">
        <w:rPr>
          <w:sz w:val="24"/>
          <w:szCs w:val="24"/>
          <w:lang w:eastAsia="lt-LT"/>
        </w:rPr>
        <w:t xml:space="preserve">ministro </w:t>
      </w:r>
      <w:r w:rsidR="00814DBF" w:rsidRPr="00917C92">
        <w:rPr>
          <w:sz w:val="24"/>
          <w:szCs w:val="24"/>
          <w:lang w:eastAsia="lt-LT"/>
        </w:rPr>
        <w:t xml:space="preserve">įsakymu Nr. A1-400 </w:t>
      </w:r>
      <w:r w:rsidR="00077BA2" w:rsidRPr="00917C92">
        <w:rPr>
          <w:sz w:val="24"/>
          <w:szCs w:val="24"/>
          <w:lang w:eastAsia="lt-LT"/>
        </w:rPr>
        <w:t>skyrė</w:t>
      </w:r>
      <w:r w:rsidR="00814DBF" w:rsidRPr="00917C92">
        <w:rPr>
          <w:sz w:val="24"/>
          <w:szCs w:val="24"/>
          <w:lang w:eastAsia="lt-LT"/>
        </w:rPr>
        <w:t xml:space="preserve"> 866,2 tūkst. Eur lėšų Lietuvos Respublikos piniginės socialinės paramos nepasiturintiems gyventojams įstatymo </w:t>
      </w:r>
      <w:r w:rsidR="003E234F" w:rsidRPr="00917C92">
        <w:rPr>
          <w:sz w:val="24"/>
          <w:szCs w:val="24"/>
          <w:lang w:eastAsia="lt-LT"/>
        </w:rPr>
        <w:t>dėl valstybės remiamų pajamų dydžio padidinimo įgyvendinimo užtikrinimui</w:t>
      </w:r>
      <w:r w:rsidR="00077BA2" w:rsidRPr="00917C92">
        <w:rPr>
          <w:sz w:val="24"/>
          <w:szCs w:val="24"/>
          <w:lang w:eastAsia="lt-LT"/>
        </w:rPr>
        <w:t xml:space="preserve">, 2022-06-14 ministro įsakymu Nr.  A1-406 skyrė 223,1 tūkst. Eur lėšų </w:t>
      </w:r>
      <w:r w:rsidR="00077BA2" w:rsidRPr="00917C92">
        <w:rPr>
          <w:sz w:val="24"/>
          <w:szCs w:val="24"/>
        </w:rPr>
        <w:t xml:space="preserve">socialinėms išmokoms ir kompensacijoms skaičiuoti ir mokėti, </w:t>
      </w:r>
      <w:r w:rsidR="00077BA2" w:rsidRPr="00917C92">
        <w:rPr>
          <w:sz w:val="24"/>
          <w:szCs w:val="24"/>
        </w:rPr>
        <w:lastRenderedPageBreak/>
        <w:t xml:space="preserve">paramai mokiniams ir socialinėms paslaugoms teikti. </w:t>
      </w:r>
      <w:r w:rsidR="003E234F" w:rsidRPr="00917C92">
        <w:rPr>
          <w:sz w:val="24"/>
          <w:szCs w:val="24"/>
          <w:lang w:eastAsia="lt-LT"/>
        </w:rPr>
        <w:t xml:space="preserve"> Jaunimo reikalų agentūros direktoriaus 2022-06-23 įsakymu Nr. 2V-177 skiriama 12,0 tūkst. Eur lėšų jaunimo užimtumo vasarą ir integracijos į darbo rinką projektams finansuoti. </w:t>
      </w:r>
      <w:r w:rsidR="001D3004" w:rsidRPr="00917C92">
        <w:rPr>
          <w:sz w:val="24"/>
          <w:szCs w:val="24"/>
          <w:lang w:eastAsia="lt-LT"/>
        </w:rPr>
        <w:t xml:space="preserve">Socialinės apsaugos ir darbo ministro </w:t>
      </w:r>
      <w:r w:rsidR="00C474A5" w:rsidRPr="00917C92">
        <w:rPr>
          <w:sz w:val="24"/>
          <w:szCs w:val="24"/>
        </w:rPr>
        <w:t xml:space="preserve">Asignavimų valdytojų prašymu, </w:t>
      </w:r>
      <w:r w:rsidR="004D4B21" w:rsidRPr="00917C92">
        <w:rPr>
          <w:sz w:val="24"/>
          <w:szCs w:val="24"/>
        </w:rPr>
        <w:t>perskirstomos</w:t>
      </w:r>
      <w:r w:rsidR="00C474A5" w:rsidRPr="00917C92">
        <w:rPr>
          <w:sz w:val="24"/>
          <w:szCs w:val="24"/>
        </w:rPr>
        <w:t xml:space="preserve"> Europos Sąjungos struktūrinių fon</w:t>
      </w:r>
      <w:r w:rsidR="004D4B21" w:rsidRPr="00917C92">
        <w:rPr>
          <w:sz w:val="24"/>
          <w:szCs w:val="24"/>
        </w:rPr>
        <w:t>dų lėšos projektams įgyvendinti – mažinamos 2,2  tūkst. Eur</w:t>
      </w:r>
      <w:r w:rsidR="001D3004" w:rsidRPr="00917C92">
        <w:rPr>
          <w:sz w:val="24"/>
          <w:szCs w:val="24"/>
        </w:rPr>
        <w:t>.</w:t>
      </w:r>
      <w:r w:rsidR="003F3F96" w:rsidRPr="00917C92">
        <w:rPr>
          <w:sz w:val="24"/>
          <w:szCs w:val="24"/>
        </w:rPr>
        <w:t xml:space="preserve"> Taip pat, asignavimų valdytojų prašymu, didinamos </w:t>
      </w:r>
      <w:r w:rsidR="004D4B21" w:rsidRPr="00917C92">
        <w:rPr>
          <w:sz w:val="24"/>
          <w:szCs w:val="24"/>
        </w:rPr>
        <w:t xml:space="preserve">17,0 </w:t>
      </w:r>
      <w:r w:rsidR="003F3F96" w:rsidRPr="00917C92">
        <w:rPr>
          <w:sz w:val="24"/>
          <w:szCs w:val="24"/>
        </w:rPr>
        <w:t xml:space="preserve"> tūkst. Eur pajamos už prekes ir paslaugas.</w:t>
      </w:r>
    </w:p>
    <w:p w14:paraId="571CBF8E" w14:textId="71F4002B" w:rsidR="00D20D56" w:rsidRPr="00917C92" w:rsidRDefault="00D20D56" w:rsidP="00877EA8">
      <w:pPr>
        <w:spacing w:line="276" w:lineRule="auto"/>
        <w:ind w:firstLine="851"/>
        <w:jc w:val="both"/>
        <w:rPr>
          <w:sz w:val="24"/>
          <w:szCs w:val="24"/>
        </w:rPr>
      </w:pPr>
      <w:r w:rsidRPr="00917C92">
        <w:rPr>
          <w:sz w:val="24"/>
          <w:szCs w:val="24"/>
        </w:rPr>
        <w:t>Patikslinus 202</w:t>
      </w:r>
      <w:r w:rsidR="00A922C6" w:rsidRPr="00917C92">
        <w:rPr>
          <w:sz w:val="24"/>
          <w:szCs w:val="24"/>
        </w:rPr>
        <w:t>2</w:t>
      </w:r>
      <w:r w:rsidRPr="00917C92">
        <w:rPr>
          <w:sz w:val="24"/>
          <w:szCs w:val="24"/>
        </w:rPr>
        <w:t xml:space="preserve"> m. biudžeto pajamas jos sudarys </w:t>
      </w:r>
      <w:r w:rsidR="00625745" w:rsidRPr="00917C92">
        <w:rPr>
          <w:sz w:val="24"/>
          <w:szCs w:val="24"/>
        </w:rPr>
        <w:t xml:space="preserve">141487,1 </w:t>
      </w:r>
      <w:r w:rsidRPr="00917C92">
        <w:rPr>
          <w:sz w:val="24"/>
          <w:szCs w:val="24"/>
        </w:rPr>
        <w:t>tūkst. Eur.</w:t>
      </w:r>
    </w:p>
    <w:p w14:paraId="71E12CEC" w14:textId="77777777" w:rsidR="00654E22" w:rsidRPr="00917C92" w:rsidRDefault="00654E22" w:rsidP="00D20D56">
      <w:pPr>
        <w:ind w:firstLine="1296"/>
        <w:jc w:val="center"/>
        <w:rPr>
          <w:color w:val="FF0000"/>
          <w:sz w:val="24"/>
          <w:szCs w:val="24"/>
        </w:rPr>
      </w:pPr>
    </w:p>
    <w:p w14:paraId="293F9E6C" w14:textId="77777777" w:rsidR="00875D3B" w:rsidRPr="00917C92" w:rsidRDefault="00875D3B" w:rsidP="00D20D56">
      <w:pPr>
        <w:jc w:val="center"/>
        <w:rPr>
          <w:b/>
          <w:color w:val="000000"/>
          <w:sz w:val="24"/>
          <w:szCs w:val="24"/>
        </w:rPr>
      </w:pPr>
    </w:p>
    <w:p w14:paraId="2B50C97B" w14:textId="2254C613" w:rsidR="00D20D56" w:rsidRPr="00917C92" w:rsidRDefault="00D20D56" w:rsidP="00D20D56">
      <w:pPr>
        <w:jc w:val="center"/>
        <w:rPr>
          <w:b/>
          <w:color w:val="000000"/>
          <w:sz w:val="24"/>
          <w:szCs w:val="24"/>
        </w:rPr>
      </w:pPr>
      <w:r w:rsidRPr="00917C92">
        <w:rPr>
          <w:b/>
          <w:color w:val="000000"/>
          <w:sz w:val="24"/>
          <w:szCs w:val="24"/>
        </w:rPr>
        <w:t>Išlaidos</w:t>
      </w:r>
    </w:p>
    <w:p w14:paraId="065A697D" w14:textId="77777777" w:rsidR="00C42F0A" w:rsidRPr="00917C92" w:rsidRDefault="00C42F0A" w:rsidP="00D20D56">
      <w:pPr>
        <w:jc w:val="center"/>
        <w:rPr>
          <w:sz w:val="24"/>
          <w:szCs w:val="24"/>
        </w:rPr>
      </w:pPr>
    </w:p>
    <w:p w14:paraId="35E197CC" w14:textId="77777777" w:rsidR="00D20D56" w:rsidRPr="00917C92" w:rsidRDefault="00D20D56" w:rsidP="00D20D56">
      <w:pPr>
        <w:jc w:val="both"/>
        <w:rPr>
          <w:b/>
          <w:sz w:val="24"/>
          <w:szCs w:val="24"/>
        </w:rPr>
      </w:pPr>
      <w:r w:rsidRPr="00917C92">
        <w:rPr>
          <w:sz w:val="24"/>
          <w:szCs w:val="24"/>
        </w:rPr>
        <w:t>Keičiami asignavimai  šiose  biudžeto programose:</w:t>
      </w:r>
    </w:p>
    <w:tbl>
      <w:tblPr>
        <w:tblW w:w="9781" w:type="dxa"/>
        <w:tblInd w:w="108" w:type="dxa"/>
        <w:tblLayout w:type="fixed"/>
        <w:tblLook w:val="0000" w:firstRow="0" w:lastRow="0" w:firstColumn="0" w:lastColumn="0" w:noHBand="0" w:noVBand="0"/>
      </w:tblPr>
      <w:tblGrid>
        <w:gridCol w:w="2864"/>
        <w:gridCol w:w="1389"/>
        <w:gridCol w:w="5528"/>
      </w:tblGrid>
      <w:tr w:rsidR="00D20D56" w:rsidRPr="00917C92" w14:paraId="4FC75CE1" w14:textId="77777777" w:rsidTr="007914A6">
        <w:tc>
          <w:tcPr>
            <w:tcW w:w="2864" w:type="dxa"/>
            <w:tcBorders>
              <w:top w:val="single" w:sz="4" w:space="0" w:color="000000"/>
              <w:left w:val="single" w:sz="4" w:space="0" w:color="000000"/>
              <w:bottom w:val="single" w:sz="4" w:space="0" w:color="000000"/>
            </w:tcBorders>
            <w:shd w:val="clear" w:color="auto" w:fill="auto"/>
          </w:tcPr>
          <w:p w14:paraId="2A892BC0" w14:textId="77777777" w:rsidR="00D20D56" w:rsidRPr="00917C92" w:rsidRDefault="00D20D56" w:rsidP="00C36E68">
            <w:pPr>
              <w:jc w:val="both"/>
              <w:rPr>
                <w:sz w:val="24"/>
                <w:szCs w:val="24"/>
              </w:rPr>
            </w:pPr>
            <w:r w:rsidRPr="00917C92">
              <w:rPr>
                <w:sz w:val="24"/>
                <w:szCs w:val="24"/>
              </w:rPr>
              <w:t xml:space="preserve">   Programos pavadinimas </w:t>
            </w:r>
          </w:p>
        </w:tc>
        <w:tc>
          <w:tcPr>
            <w:tcW w:w="1389" w:type="dxa"/>
            <w:tcBorders>
              <w:top w:val="single" w:sz="4" w:space="0" w:color="000000"/>
              <w:left w:val="single" w:sz="4" w:space="0" w:color="000000"/>
              <w:bottom w:val="single" w:sz="4" w:space="0" w:color="000000"/>
            </w:tcBorders>
            <w:shd w:val="clear" w:color="auto" w:fill="auto"/>
          </w:tcPr>
          <w:p w14:paraId="6B6038E4" w14:textId="77777777" w:rsidR="00D20D56" w:rsidRPr="00917C92" w:rsidRDefault="00D20D56" w:rsidP="00DF2C15">
            <w:pPr>
              <w:jc w:val="center"/>
              <w:rPr>
                <w:sz w:val="24"/>
                <w:szCs w:val="24"/>
              </w:rPr>
            </w:pPr>
            <w:r w:rsidRPr="00917C92">
              <w:rPr>
                <w:sz w:val="24"/>
                <w:szCs w:val="24"/>
              </w:rPr>
              <w:t>Siūloma skirti lėšų</w:t>
            </w:r>
          </w:p>
          <w:p w14:paraId="6573825B" w14:textId="77777777" w:rsidR="00D20D56" w:rsidRPr="00917C92" w:rsidRDefault="00D20D56" w:rsidP="00DF2C15">
            <w:pPr>
              <w:jc w:val="center"/>
              <w:rPr>
                <w:sz w:val="24"/>
                <w:szCs w:val="24"/>
              </w:rPr>
            </w:pPr>
            <w:r w:rsidRPr="00917C92">
              <w:rPr>
                <w:sz w:val="24"/>
                <w:szCs w:val="24"/>
              </w:rPr>
              <w:t>(tūkst.  Eur)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B5CBCE5" w14:textId="77777777" w:rsidR="00D20D56" w:rsidRPr="00917C92" w:rsidRDefault="00D20D56" w:rsidP="00C36E68">
            <w:pPr>
              <w:jc w:val="both"/>
              <w:rPr>
                <w:sz w:val="24"/>
                <w:szCs w:val="24"/>
              </w:rPr>
            </w:pPr>
            <w:r w:rsidRPr="00917C92">
              <w:rPr>
                <w:sz w:val="24"/>
                <w:szCs w:val="24"/>
              </w:rPr>
              <w:t xml:space="preserve">                        Lėšų paskirtis</w:t>
            </w:r>
          </w:p>
        </w:tc>
      </w:tr>
      <w:tr w:rsidR="000E12DB" w:rsidRPr="00917C92" w14:paraId="3300B26C" w14:textId="77777777" w:rsidTr="007914A6">
        <w:tc>
          <w:tcPr>
            <w:tcW w:w="2864" w:type="dxa"/>
            <w:tcBorders>
              <w:top w:val="single" w:sz="4" w:space="0" w:color="000000"/>
              <w:left w:val="single" w:sz="4" w:space="0" w:color="000000"/>
              <w:bottom w:val="single" w:sz="4" w:space="0" w:color="000000"/>
            </w:tcBorders>
            <w:shd w:val="clear" w:color="auto" w:fill="auto"/>
          </w:tcPr>
          <w:p w14:paraId="2EB5BDD5" w14:textId="2BDE3E9C" w:rsidR="000E12DB" w:rsidRPr="00917C92" w:rsidRDefault="000E12DB" w:rsidP="008742E4">
            <w:pPr>
              <w:spacing w:line="276" w:lineRule="auto"/>
              <w:jc w:val="both"/>
              <w:rPr>
                <w:b/>
                <w:bCs/>
                <w:sz w:val="24"/>
                <w:szCs w:val="24"/>
              </w:rPr>
            </w:pPr>
            <w:r w:rsidRPr="00917C92">
              <w:rPr>
                <w:b/>
                <w:bCs/>
                <w:sz w:val="24"/>
                <w:szCs w:val="24"/>
              </w:rPr>
              <w:t>01 Valdymo programa</w:t>
            </w:r>
          </w:p>
        </w:tc>
        <w:tc>
          <w:tcPr>
            <w:tcW w:w="1389" w:type="dxa"/>
            <w:tcBorders>
              <w:top w:val="single" w:sz="4" w:space="0" w:color="000000"/>
              <w:left w:val="single" w:sz="4" w:space="0" w:color="000000"/>
              <w:bottom w:val="single" w:sz="4" w:space="0" w:color="000000"/>
            </w:tcBorders>
            <w:shd w:val="clear" w:color="auto" w:fill="auto"/>
          </w:tcPr>
          <w:p w14:paraId="0D405319" w14:textId="6353CC7D" w:rsidR="000E12DB" w:rsidRPr="00917C92" w:rsidRDefault="009E0974" w:rsidP="008742E4">
            <w:pPr>
              <w:spacing w:line="276" w:lineRule="auto"/>
              <w:jc w:val="center"/>
              <w:rPr>
                <w:b/>
                <w:bCs/>
                <w:sz w:val="24"/>
                <w:szCs w:val="24"/>
              </w:rPr>
            </w:pPr>
            <w:r w:rsidRPr="00917C92">
              <w:rPr>
                <w:b/>
                <w:bCs/>
                <w:sz w:val="24"/>
                <w:szCs w:val="24"/>
              </w:rPr>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E64A4B6" w14:textId="77777777" w:rsidR="000A0BE1" w:rsidRPr="00917C92" w:rsidRDefault="000A0BE1" w:rsidP="008742E4">
            <w:pPr>
              <w:spacing w:line="276" w:lineRule="auto"/>
              <w:jc w:val="both"/>
              <w:rPr>
                <w:sz w:val="24"/>
                <w:szCs w:val="24"/>
              </w:rPr>
            </w:pPr>
            <w:r w:rsidRPr="00917C92">
              <w:rPr>
                <w:sz w:val="24"/>
                <w:szCs w:val="24"/>
              </w:rPr>
              <w:t>0,</w:t>
            </w:r>
            <w:r w:rsidR="00875D3B" w:rsidRPr="00917C92">
              <w:rPr>
                <w:sz w:val="24"/>
                <w:szCs w:val="24"/>
              </w:rPr>
              <w:t>7</w:t>
            </w:r>
            <w:r w:rsidRPr="00917C92">
              <w:rPr>
                <w:sz w:val="24"/>
                <w:szCs w:val="24"/>
              </w:rPr>
              <w:t xml:space="preserve"> tūkst. Eur valstybės biudžeto lėšų skiriama kompensacijoms už būsto suteikimą užsieniečiams, pasitraukusiems iš Ukrainos,  administruoti.</w:t>
            </w:r>
          </w:p>
          <w:p w14:paraId="0A087DD7" w14:textId="6CFAB6E5" w:rsidR="000B66CF" w:rsidRPr="00917C92" w:rsidRDefault="000B66CF" w:rsidP="000B66CF">
            <w:pPr>
              <w:spacing w:line="276" w:lineRule="auto"/>
              <w:jc w:val="both"/>
              <w:rPr>
                <w:sz w:val="24"/>
                <w:szCs w:val="24"/>
              </w:rPr>
            </w:pPr>
            <w:r w:rsidRPr="00917C92">
              <w:rPr>
                <w:sz w:val="24"/>
                <w:szCs w:val="24"/>
              </w:rPr>
              <w:t>7,4 tūkst. Eur valstybės specialiosios tikslinės dotacijos lėšų skiriama socialinėms išmokoms ir kompensacijoms, paramai mokiniams ir socialinėms paslaugoms administruoti.</w:t>
            </w:r>
          </w:p>
          <w:p w14:paraId="77C09AD4" w14:textId="3ECD6356" w:rsidR="000B66CF" w:rsidRPr="00917C92" w:rsidRDefault="00293932" w:rsidP="009E0974">
            <w:pPr>
              <w:spacing w:line="276" w:lineRule="auto"/>
              <w:jc w:val="both"/>
              <w:rPr>
                <w:sz w:val="24"/>
                <w:szCs w:val="24"/>
              </w:rPr>
            </w:pPr>
            <w:r w:rsidRPr="00917C92">
              <w:rPr>
                <w:sz w:val="24"/>
                <w:szCs w:val="24"/>
              </w:rPr>
              <w:t>4,5 tūkst. Eur savivaldybės biudžeto lėšų perkeliama į</w:t>
            </w:r>
            <w:r w:rsidR="009E0974" w:rsidRPr="00917C92">
              <w:rPr>
                <w:sz w:val="24"/>
                <w:szCs w:val="24"/>
              </w:rPr>
              <w:t xml:space="preserve"> 13 programą Pradinės mokyklos ūkinio pastato sienų remontui.</w:t>
            </w:r>
          </w:p>
        </w:tc>
      </w:tr>
      <w:tr w:rsidR="007F6B0C" w:rsidRPr="00917C92" w14:paraId="0D68EE56" w14:textId="77777777" w:rsidTr="007914A6">
        <w:tc>
          <w:tcPr>
            <w:tcW w:w="2864" w:type="dxa"/>
            <w:tcBorders>
              <w:top w:val="single" w:sz="4" w:space="0" w:color="000000"/>
              <w:left w:val="single" w:sz="4" w:space="0" w:color="000000"/>
              <w:bottom w:val="single" w:sz="4" w:space="0" w:color="000000"/>
            </w:tcBorders>
            <w:shd w:val="clear" w:color="auto" w:fill="auto"/>
          </w:tcPr>
          <w:p w14:paraId="17E7FB6C" w14:textId="1480D3D5" w:rsidR="007F6B0C" w:rsidRPr="00917C92" w:rsidRDefault="007F6B0C" w:rsidP="008742E4">
            <w:pPr>
              <w:spacing w:line="276" w:lineRule="auto"/>
              <w:jc w:val="both"/>
              <w:rPr>
                <w:b/>
                <w:color w:val="000000"/>
                <w:sz w:val="24"/>
                <w:szCs w:val="24"/>
              </w:rPr>
            </w:pPr>
            <w:r w:rsidRPr="00917C92">
              <w:rPr>
                <w:b/>
                <w:color w:val="000000"/>
                <w:sz w:val="24"/>
                <w:szCs w:val="24"/>
              </w:rPr>
              <w:t>02 Investicijų projektų programa</w:t>
            </w:r>
          </w:p>
          <w:p w14:paraId="10319BED" w14:textId="77777777" w:rsidR="007F6B0C" w:rsidRPr="00917C92" w:rsidRDefault="007F6B0C" w:rsidP="008742E4">
            <w:pPr>
              <w:spacing w:line="276" w:lineRule="auto"/>
              <w:jc w:val="both"/>
              <w:rPr>
                <w:b/>
                <w:color w:val="000000"/>
                <w:sz w:val="24"/>
                <w:szCs w:val="24"/>
              </w:rPr>
            </w:pPr>
          </w:p>
          <w:p w14:paraId="1F71C43B" w14:textId="77777777" w:rsidR="007F6B0C" w:rsidRPr="00917C92" w:rsidRDefault="007F6B0C" w:rsidP="008742E4">
            <w:pPr>
              <w:spacing w:line="276" w:lineRule="auto"/>
              <w:jc w:val="both"/>
              <w:rPr>
                <w:b/>
                <w:color w:val="000000"/>
                <w:sz w:val="24"/>
                <w:szCs w:val="24"/>
              </w:rPr>
            </w:pPr>
          </w:p>
          <w:p w14:paraId="2022485B" w14:textId="5A378838" w:rsidR="007F6B0C" w:rsidRPr="00917C92" w:rsidRDefault="007F6B0C" w:rsidP="008742E4">
            <w:pPr>
              <w:spacing w:line="276" w:lineRule="auto"/>
              <w:jc w:val="both"/>
              <w:rPr>
                <w:b/>
                <w:bCs/>
                <w:sz w:val="24"/>
                <w:szCs w:val="24"/>
              </w:rPr>
            </w:pPr>
          </w:p>
        </w:tc>
        <w:tc>
          <w:tcPr>
            <w:tcW w:w="1389" w:type="dxa"/>
            <w:tcBorders>
              <w:top w:val="single" w:sz="4" w:space="0" w:color="000000"/>
              <w:left w:val="single" w:sz="4" w:space="0" w:color="000000"/>
              <w:bottom w:val="single" w:sz="4" w:space="0" w:color="000000"/>
            </w:tcBorders>
            <w:shd w:val="clear" w:color="auto" w:fill="auto"/>
          </w:tcPr>
          <w:p w14:paraId="5E3E8367" w14:textId="596DA269" w:rsidR="007F6B0C" w:rsidRPr="00917C92" w:rsidRDefault="000767F0" w:rsidP="008742E4">
            <w:pPr>
              <w:spacing w:line="276" w:lineRule="auto"/>
              <w:jc w:val="center"/>
              <w:rPr>
                <w:b/>
                <w:bCs/>
                <w:sz w:val="24"/>
                <w:szCs w:val="24"/>
              </w:rPr>
            </w:pPr>
            <w:r w:rsidRPr="00917C92">
              <w:rPr>
                <w:b/>
                <w:bCs/>
                <w:sz w:val="24"/>
                <w:szCs w:val="24"/>
              </w:rPr>
              <w:t>411,1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43F70A" w14:textId="36287DFF" w:rsidR="007F6B0C" w:rsidRPr="00917C92" w:rsidRDefault="007F6B0C" w:rsidP="008742E4">
            <w:pPr>
              <w:suppressAutoHyphens w:val="0"/>
              <w:autoSpaceDE w:val="0"/>
              <w:autoSpaceDN w:val="0"/>
              <w:adjustRightInd w:val="0"/>
              <w:spacing w:line="276" w:lineRule="auto"/>
              <w:jc w:val="both"/>
              <w:rPr>
                <w:sz w:val="24"/>
                <w:szCs w:val="24"/>
              </w:rPr>
            </w:pPr>
            <w:r w:rsidRPr="00917C92">
              <w:rPr>
                <w:rFonts w:eastAsia="Calibri"/>
                <w:color w:val="000000"/>
                <w:sz w:val="24"/>
                <w:szCs w:val="24"/>
                <w:lang w:eastAsia="lt-LT"/>
              </w:rPr>
              <w:t xml:space="preserve">Iš </w:t>
            </w:r>
            <w:r w:rsidRPr="00917C92">
              <w:rPr>
                <w:sz w:val="24"/>
                <w:szCs w:val="24"/>
                <w:lang w:eastAsia="lt-LT"/>
              </w:rPr>
              <w:t xml:space="preserve">Kelių priežiūros ir plėtros programos finansavimo lėšų skiriama 356,8 tūkst. Eur </w:t>
            </w:r>
            <w:r w:rsidRPr="00917C92">
              <w:rPr>
                <w:rFonts w:eastAsia="Calibri"/>
                <w:color w:val="000000"/>
                <w:sz w:val="24"/>
                <w:szCs w:val="24"/>
                <w:lang w:eastAsia="lt-LT"/>
              </w:rPr>
              <w:t>Elektronikos gatvės, Senamiesčio gatvės, S. Kerbedžio gatvės, Tinklų gatvės, Venslaviškio gatvės, J. Biliūno gatvės Panevėžyje rekonstravimui (I etapo dalis „Senamiesčio gatvės S. Kerbedžio gatvės sankryžos rekonstravimas“).</w:t>
            </w:r>
            <w:r w:rsidR="004F1E5C" w:rsidRPr="00917C92">
              <w:rPr>
                <w:rFonts w:eastAsia="Calibri"/>
                <w:color w:val="000000"/>
                <w:sz w:val="24"/>
                <w:szCs w:val="24"/>
                <w:lang w:eastAsia="lt-LT"/>
              </w:rPr>
              <w:t xml:space="preserve"> 73</w:t>
            </w:r>
            <w:r w:rsidR="009E0974" w:rsidRPr="00917C92">
              <w:rPr>
                <w:rFonts w:eastAsia="Calibri"/>
                <w:color w:val="000000"/>
                <w:sz w:val="24"/>
                <w:szCs w:val="24"/>
                <w:lang w:eastAsia="lt-LT"/>
              </w:rPr>
              <w:t>,0</w:t>
            </w:r>
            <w:r w:rsidR="004F1E5C" w:rsidRPr="00917C92">
              <w:rPr>
                <w:rFonts w:eastAsia="Calibri"/>
                <w:color w:val="000000"/>
                <w:sz w:val="24"/>
                <w:szCs w:val="24"/>
                <w:lang w:eastAsia="lt-LT"/>
              </w:rPr>
              <w:t xml:space="preserve"> tūkst. Eur savivaldybės biudžeto lėšų skiriama Tinklų gatvės kapitalinio remonto darbams.</w:t>
            </w:r>
            <w:r w:rsidRPr="00917C92">
              <w:rPr>
                <w:rFonts w:eastAsia="Calibri"/>
                <w:color w:val="000000"/>
                <w:sz w:val="24"/>
                <w:szCs w:val="24"/>
                <w:lang w:eastAsia="lt-LT"/>
              </w:rPr>
              <w:t xml:space="preserve"> </w:t>
            </w:r>
            <w:r w:rsidR="00BE250E" w:rsidRPr="00917C92">
              <w:rPr>
                <w:sz w:val="24"/>
                <w:szCs w:val="24"/>
              </w:rPr>
              <w:t xml:space="preserve">Atsižvelgiant į pasirašytą sutartį,  mažinami </w:t>
            </w:r>
            <w:r w:rsidR="004F1E5C" w:rsidRPr="00917C92">
              <w:rPr>
                <w:sz w:val="24"/>
                <w:szCs w:val="24"/>
              </w:rPr>
              <w:t>18</w:t>
            </w:r>
            <w:r w:rsidR="00BE250E" w:rsidRPr="00917C92">
              <w:rPr>
                <w:sz w:val="24"/>
                <w:szCs w:val="24"/>
              </w:rPr>
              <w:t xml:space="preserve">,7 tūkst. Eur Europos Sąjungos struktūrinių fondų lėšos projektui </w:t>
            </w:r>
            <w:r w:rsidR="00BE250E" w:rsidRPr="00917C92">
              <w:rPr>
                <w:rFonts w:eastAsiaTheme="minorHAnsi"/>
                <w:sz w:val="24"/>
                <w:szCs w:val="24"/>
                <w:lang w:eastAsia="en-US"/>
              </w:rPr>
              <w:t>„Dviračio tako nuo Vakarinės g. link Berčiūnų gyvenvietės modernizavimas“</w:t>
            </w:r>
            <w:r w:rsidR="004F1E5C" w:rsidRPr="00917C92">
              <w:rPr>
                <w:sz w:val="24"/>
                <w:szCs w:val="24"/>
              </w:rPr>
              <w:t xml:space="preserve"> įgyvendinti.</w:t>
            </w:r>
          </w:p>
        </w:tc>
      </w:tr>
      <w:tr w:rsidR="00BE250E" w:rsidRPr="00917C92" w14:paraId="7E7B5D89" w14:textId="77777777" w:rsidTr="007914A6">
        <w:tc>
          <w:tcPr>
            <w:tcW w:w="2864" w:type="dxa"/>
            <w:tcBorders>
              <w:top w:val="single" w:sz="4" w:space="0" w:color="000000"/>
              <w:left w:val="single" w:sz="4" w:space="0" w:color="000000"/>
              <w:bottom w:val="single" w:sz="4" w:space="0" w:color="000000"/>
            </w:tcBorders>
            <w:shd w:val="clear" w:color="auto" w:fill="auto"/>
          </w:tcPr>
          <w:p w14:paraId="3ABBADC7" w14:textId="17E6E851" w:rsidR="00BE250E" w:rsidRPr="00917C92" w:rsidRDefault="00BE250E" w:rsidP="008742E4">
            <w:pPr>
              <w:spacing w:line="276" w:lineRule="auto"/>
              <w:jc w:val="both"/>
              <w:rPr>
                <w:b/>
                <w:color w:val="000000"/>
                <w:sz w:val="24"/>
                <w:szCs w:val="24"/>
              </w:rPr>
            </w:pPr>
            <w:r w:rsidRPr="00917C92">
              <w:rPr>
                <w:b/>
                <w:color w:val="000000"/>
                <w:sz w:val="24"/>
                <w:szCs w:val="24"/>
              </w:rPr>
              <w:t xml:space="preserve">04 </w:t>
            </w:r>
            <w:r w:rsidR="00C03573" w:rsidRPr="00917C92">
              <w:rPr>
                <w:b/>
                <w:color w:val="000000"/>
                <w:sz w:val="24"/>
                <w:szCs w:val="24"/>
              </w:rPr>
              <w:t>Aplinkos apsaugos rėmimo specialioji programa</w:t>
            </w:r>
          </w:p>
        </w:tc>
        <w:tc>
          <w:tcPr>
            <w:tcW w:w="1389" w:type="dxa"/>
            <w:tcBorders>
              <w:top w:val="single" w:sz="4" w:space="0" w:color="000000"/>
              <w:left w:val="single" w:sz="4" w:space="0" w:color="000000"/>
              <w:bottom w:val="single" w:sz="4" w:space="0" w:color="000000"/>
            </w:tcBorders>
            <w:shd w:val="clear" w:color="auto" w:fill="auto"/>
          </w:tcPr>
          <w:p w14:paraId="4D068A27" w14:textId="52D1A7AA" w:rsidR="00BE250E" w:rsidRPr="00917C92" w:rsidRDefault="00C03573" w:rsidP="008742E4">
            <w:pPr>
              <w:spacing w:line="276" w:lineRule="auto"/>
              <w:jc w:val="center"/>
              <w:rPr>
                <w:b/>
                <w:bCs/>
                <w:sz w:val="24"/>
                <w:szCs w:val="24"/>
              </w:rPr>
            </w:pPr>
            <w:r w:rsidRPr="00917C92">
              <w:rPr>
                <w:b/>
                <w:bCs/>
                <w:sz w:val="24"/>
                <w:szCs w:val="24"/>
              </w:rPr>
              <w:t>113,2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EEEE95D" w14:textId="6CCE1FD2" w:rsidR="00BE250E" w:rsidRPr="00917C92" w:rsidRDefault="00C03573" w:rsidP="008742E4">
            <w:pPr>
              <w:suppressAutoHyphens w:val="0"/>
              <w:autoSpaceDE w:val="0"/>
              <w:autoSpaceDN w:val="0"/>
              <w:adjustRightInd w:val="0"/>
              <w:spacing w:line="276" w:lineRule="auto"/>
              <w:jc w:val="both"/>
              <w:rPr>
                <w:rFonts w:eastAsia="Calibri"/>
                <w:color w:val="000000"/>
                <w:sz w:val="24"/>
                <w:szCs w:val="24"/>
                <w:lang w:eastAsia="lt-LT"/>
              </w:rPr>
            </w:pPr>
            <w:r w:rsidRPr="00917C92">
              <w:rPr>
                <w:rFonts w:eastAsia="Calibri"/>
                <w:color w:val="000000"/>
                <w:sz w:val="24"/>
                <w:szCs w:val="24"/>
                <w:lang w:eastAsia="lt-LT"/>
              </w:rPr>
              <w:t xml:space="preserve">Gavus daugiau pajamų iš </w:t>
            </w:r>
            <w:r w:rsidRPr="00917C92">
              <w:rPr>
                <w:sz w:val="24"/>
                <w:szCs w:val="24"/>
              </w:rPr>
              <w:t>mokesčio už aplinkos teršimą 96,8 tūkst. Eur didinami programos asignavimai</w:t>
            </w:r>
            <w:r w:rsidR="004F1E5C" w:rsidRPr="00917C92">
              <w:rPr>
                <w:sz w:val="24"/>
                <w:szCs w:val="24"/>
              </w:rPr>
              <w:t>.</w:t>
            </w:r>
            <w:r w:rsidRPr="00917C92">
              <w:rPr>
                <w:sz w:val="24"/>
                <w:szCs w:val="24"/>
              </w:rPr>
              <w:t xml:space="preserve"> </w:t>
            </w:r>
            <w:r w:rsidR="004F1E5C" w:rsidRPr="00917C92">
              <w:rPr>
                <w:sz w:val="24"/>
                <w:szCs w:val="24"/>
              </w:rPr>
              <w:t>Jie bus panaudoti pakuočių atliekų surinkimo iš gyvenamųjų namų kvartalų priemonėms (konteineriams) įsigyti.</w:t>
            </w:r>
            <w:r w:rsidRPr="00917C92">
              <w:rPr>
                <w:color w:val="FF0000"/>
                <w:sz w:val="24"/>
                <w:szCs w:val="24"/>
              </w:rPr>
              <w:t xml:space="preserve"> </w:t>
            </w:r>
            <w:r w:rsidR="00502433" w:rsidRPr="00917C92">
              <w:rPr>
                <w:sz w:val="24"/>
                <w:szCs w:val="24"/>
                <w:lang w:eastAsia="lt-LT"/>
              </w:rPr>
              <w:t>Tekstilės atliekų surinkimo konteineriams įsigyti skiriama</w:t>
            </w:r>
            <w:r w:rsidR="004F1E5C" w:rsidRPr="00917C92">
              <w:rPr>
                <w:sz w:val="24"/>
                <w:szCs w:val="24"/>
                <w:lang w:eastAsia="lt-LT"/>
              </w:rPr>
              <w:t xml:space="preserve"> dotacija. 2022 m. planuojama gauti</w:t>
            </w:r>
            <w:r w:rsidR="00502433" w:rsidRPr="00917C92">
              <w:rPr>
                <w:sz w:val="24"/>
                <w:szCs w:val="24"/>
                <w:lang w:eastAsia="lt-LT"/>
              </w:rPr>
              <w:t xml:space="preserve"> 16,4 tūkst. Eur (avansas 30,0 proc.).</w:t>
            </w:r>
          </w:p>
        </w:tc>
      </w:tr>
      <w:tr w:rsidR="007F6B0C" w:rsidRPr="00917C92" w14:paraId="3290062B" w14:textId="77777777" w:rsidTr="007914A6">
        <w:tc>
          <w:tcPr>
            <w:tcW w:w="2864" w:type="dxa"/>
            <w:tcBorders>
              <w:top w:val="single" w:sz="4" w:space="0" w:color="000000"/>
              <w:left w:val="single" w:sz="4" w:space="0" w:color="000000"/>
              <w:bottom w:val="single" w:sz="4" w:space="0" w:color="000000"/>
            </w:tcBorders>
            <w:shd w:val="clear" w:color="auto" w:fill="auto"/>
          </w:tcPr>
          <w:p w14:paraId="729C757C" w14:textId="2ADE70C6" w:rsidR="007F6B0C" w:rsidRPr="00917C92" w:rsidRDefault="007F6B0C" w:rsidP="008742E4">
            <w:pPr>
              <w:spacing w:line="276" w:lineRule="auto"/>
              <w:jc w:val="both"/>
              <w:rPr>
                <w:b/>
                <w:color w:val="000000"/>
                <w:sz w:val="24"/>
                <w:szCs w:val="24"/>
              </w:rPr>
            </w:pPr>
            <w:r w:rsidRPr="00917C92">
              <w:rPr>
                <w:b/>
                <w:color w:val="000000"/>
                <w:sz w:val="24"/>
                <w:szCs w:val="24"/>
              </w:rPr>
              <w:lastRenderedPageBreak/>
              <w:t>05</w:t>
            </w:r>
            <w:r w:rsidRPr="00917C92">
              <w:rPr>
                <w:b/>
                <w:sz w:val="24"/>
                <w:szCs w:val="24"/>
              </w:rPr>
              <w:t xml:space="preserve"> Ekonominės plėtros ir verslo skatinimo programa</w:t>
            </w:r>
          </w:p>
        </w:tc>
        <w:tc>
          <w:tcPr>
            <w:tcW w:w="1389" w:type="dxa"/>
            <w:tcBorders>
              <w:top w:val="single" w:sz="4" w:space="0" w:color="000000"/>
              <w:left w:val="single" w:sz="4" w:space="0" w:color="000000"/>
              <w:bottom w:val="single" w:sz="4" w:space="0" w:color="000000"/>
            </w:tcBorders>
            <w:shd w:val="clear" w:color="auto" w:fill="auto"/>
          </w:tcPr>
          <w:p w14:paraId="77540397" w14:textId="0E184F51" w:rsidR="007F6B0C" w:rsidRPr="00917C92" w:rsidRDefault="007F6B0C" w:rsidP="008742E4">
            <w:pPr>
              <w:spacing w:line="276" w:lineRule="auto"/>
              <w:jc w:val="center"/>
              <w:rPr>
                <w:b/>
                <w:bCs/>
                <w:sz w:val="24"/>
                <w:szCs w:val="24"/>
              </w:rPr>
            </w:pPr>
            <w:r w:rsidRPr="00917C92">
              <w:rPr>
                <w:b/>
                <w:bCs/>
                <w:sz w:val="24"/>
                <w:szCs w:val="24"/>
              </w:rPr>
              <w:t>600,0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1AA745" w14:textId="04BD8BCC" w:rsidR="007F6B0C" w:rsidRPr="00917C92" w:rsidRDefault="007F6B0C" w:rsidP="008742E4">
            <w:pPr>
              <w:spacing w:line="276" w:lineRule="auto"/>
              <w:jc w:val="both"/>
              <w:rPr>
                <w:sz w:val="24"/>
                <w:szCs w:val="24"/>
              </w:rPr>
            </w:pPr>
            <w:r w:rsidRPr="00917C92">
              <w:rPr>
                <w:sz w:val="24"/>
                <w:szCs w:val="24"/>
              </w:rPr>
              <w:t xml:space="preserve">Išaugus degalų kainoms ir pakilus darbo užmokesčiui išaugo UAB „Panevėžio autobusų parkas“ patiriami nuostoliai. Nuostoliams kompensuoti skiriama 600,0 tūkst. Eur. </w:t>
            </w:r>
            <w:r w:rsidR="00FD4F4C" w:rsidRPr="00917C92">
              <w:rPr>
                <w:sz w:val="24"/>
                <w:szCs w:val="24"/>
              </w:rPr>
              <w:t xml:space="preserve">Lėšos skiriamos iš viršplaninių gyventojų pajamų mokesčio pajamų.  </w:t>
            </w:r>
          </w:p>
        </w:tc>
      </w:tr>
      <w:tr w:rsidR="00BA0CC4" w:rsidRPr="00917C92" w14:paraId="4A9E705C" w14:textId="77777777" w:rsidTr="007914A6">
        <w:tc>
          <w:tcPr>
            <w:tcW w:w="2864" w:type="dxa"/>
            <w:tcBorders>
              <w:top w:val="single" w:sz="4" w:space="0" w:color="000000"/>
              <w:left w:val="single" w:sz="4" w:space="0" w:color="000000"/>
              <w:bottom w:val="single" w:sz="4" w:space="0" w:color="000000"/>
            </w:tcBorders>
            <w:shd w:val="clear" w:color="auto" w:fill="auto"/>
          </w:tcPr>
          <w:p w14:paraId="053FCCBC" w14:textId="46085DB4" w:rsidR="00BA0CC4" w:rsidRPr="00917C92" w:rsidRDefault="00BA0CC4" w:rsidP="008742E4">
            <w:pPr>
              <w:spacing w:line="276" w:lineRule="auto"/>
              <w:jc w:val="both"/>
              <w:rPr>
                <w:b/>
                <w:color w:val="000000"/>
                <w:sz w:val="24"/>
                <w:szCs w:val="24"/>
              </w:rPr>
            </w:pPr>
            <w:r w:rsidRPr="00917C92">
              <w:rPr>
                <w:b/>
                <w:color w:val="000000"/>
                <w:sz w:val="24"/>
                <w:szCs w:val="24"/>
              </w:rPr>
              <w:t>10</w:t>
            </w:r>
            <w:r w:rsidR="007914A6" w:rsidRPr="00917C92">
              <w:rPr>
                <w:b/>
                <w:color w:val="000000"/>
                <w:sz w:val="24"/>
                <w:szCs w:val="24"/>
              </w:rPr>
              <w:t xml:space="preserve"> </w:t>
            </w:r>
            <w:r w:rsidRPr="00917C92">
              <w:rPr>
                <w:b/>
                <w:color w:val="000000"/>
                <w:sz w:val="24"/>
                <w:szCs w:val="24"/>
              </w:rPr>
              <w:t xml:space="preserve">Miesto infrastruktūros objektų plėtros, </w:t>
            </w:r>
            <w:r w:rsidR="007914A6" w:rsidRPr="00917C92">
              <w:rPr>
                <w:b/>
                <w:color w:val="000000"/>
                <w:sz w:val="24"/>
                <w:szCs w:val="24"/>
              </w:rPr>
              <w:t>modernizavimo ir priežiūros programa</w:t>
            </w:r>
          </w:p>
        </w:tc>
        <w:tc>
          <w:tcPr>
            <w:tcW w:w="1389" w:type="dxa"/>
            <w:tcBorders>
              <w:top w:val="single" w:sz="4" w:space="0" w:color="000000"/>
              <w:left w:val="single" w:sz="4" w:space="0" w:color="000000"/>
              <w:bottom w:val="single" w:sz="4" w:space="0" w:color="000000"/>
            </w:tcBorders>
            <w:shd w:val="clear" w:color="auto" w:fill="auto"/>
          </w:tcPr>
          <w:p w14:paraId="7B9DEEBB" w14:textId="3FEAC9F5" w:rsidR="00BA0CC4" w:rsidRPr="00917C92" w:rsidRDefault="00271DD0" w:rsidP="008742E4">
            <w:pPr>
              <w:spacing w:line="276" w:lineRule="auto"/>
              <w:jc w:val="center"/>
              <w:rPr>
                <w:b/>
                <w:bCs/>
                <w:sz w:val="24"/>
                <w:szCs w:val="24"/>
              </w:rPr>
            </w:pPr>
            <w:r w:rsidRPr="00917C92">
              <w:rPr>
                <w:b/>
                <w:bCs/>
                <w:sz w:val="24"/>
                <w:szCs w:val="24"/>
              </w:rPr>
              <w:t>2212,8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76C8314" w14:textId="77777777" w:rsidR="00BA0CC4" w:rsidRPr="00917C92" w:rsidRDefault="007914A6" w:rsidP="008742E4">
            <w:pPr>
              <w:spacing w:line="276" w:lineRule="auto"/>
              <w:jc w:val="both"/>
              <w:rPr>
                <w:color w:val="000000"/>
                <w:sz w:val="24"/>
                <w:szCs w:val="24"/>
                <w:lang w:eastAsia="lt-LT"/>
              </w:rPr>
            </w:pPr>
            <w:r w:rsidRPr="00917C92">
              <w:rPr>
                <w:rFonts w:eastAsia="Calibri"/>
                <w:color w:val="000000"/>
                <w:sz w:val="24"/>
                <w:szCs w:val="24"/>
                <w:lang w:eastAsia="lt-LT"/>
              </w:rPr>
              <w:t xml:space="preserve">Iš </w:t>
            </w:r>
            <w:r w:rsidRPr="00917C92">
              <w:rPr>
                <w:sz w:val="24"/>
                <w:szCs w:val="24"/>
                <w:lang w:eastAsia="lt-LT"/>
              </w:rPr>
              <w:t xml:space="preserve">Kelių priežiūros ir plėtros programos finansavimo lėšų skiriama 1373,0 tūkst. Eur </w:t>
            </w:r>
            <w:r w:rsidRPr="00917C92">
              <w:rPr>
                <w:color w:val="000000"/>
                <w:sz w:val="24"/>
                <w:szCs w:val="24"/>
                <w:lang w:eastAsia="lt-LT"/>
              </w:rPr>
              <w:t>Panevėžio miesto Smėlynės gatvės dalies (nuo geležinkelio pervažos iki miesto ribos) kapitaliniam remontui.</w:t>
            </w:r>
          </w:p>
          <w:p w14:paraId="572E723C" w14:textId="77777777" w:rsidR="007914A6" w:rsidRPr="00917C92" w:rsidRDefault="00CE6125" w:rsidP="008742E4">
            <w:pPr>
              <w:spacing w:line="276" w:lineRule="auto"/>
              <w:jc w:val="both"/>
              <w:rPr>
                <w:sz w:val="24"/>
                <w:szCs w:val="24"/>
                <w:lang w:eastAsia="lt-LT"/>
              </w:rPr>
            </w:pPr>
            <w:r w:rsidRPr="00917C92">
              <w:rPr>
                <w:color w:val="000000"/>
                <w:sz w:val="24"/>
                <w:szCs w:val="24"/>
                <w:lang w:eastAsia="lt-LT"/>
              </w:rPr>
              <w:t>847</w:t>
            </w:r>
            <w:r w:rsidR="007914A6" w:rsidRPr="00917C92">
              <w:rPr>
                <w:color w:val="000000"/>
                <w:sz w:val="24"/>
                <w:szCs w:val="24"/>
                <w:lang w:eastAsia="lt-LT"/>
              </w:rPr>
              <w:t xml:space="preserve">,0 tūkst. Eur iš viršplaninių gyventojų pajamų mokesčio pajamų skiriama </w:t>
            </w:r>
            <w:r w:rsidRPr="00917C92">
              <w:rPr>
                <w:sz w:val="24"/>
                <w:szCs w:val="24"/>
                <w:lang w:eastAsia="lt-LT"/>
              </w:rPr>
              <w:t>Miesto viešųjų erdvių ir infrastruktūros objektų, gatvių priežiūrai, atnaujinimui, apšvietimui.</w:t>
            </w:r>
          </w:p>
          <w:p w14:paraId="74DC831A" w14:textId="560E4294" w:rsidR="00A30C00" w:rsidRPr="00917C92" w:rsidRDefault="00A30C00" w:rsidP="008742E4">
            <w:pPr>
              <w:spacing w:line="276" w:lineRule="auto"/>
              <w:jc w:val="both"/>
              <w:rPr>
                <w:sz w:val="24"/>
                <w:szCs w:val="24"/>
              </w:rPr>
            </w:pPr>
            <w:r w:rsidRPr="00917C92">
              <w:rPr>
                <w:sz w:val="24"/>
                <w:szCs w:val="24"/>
                <w:lang w:eastAsia="lt-LT"/>
              </w:rPr>
              <w:t>7,2 tūkst. Eur savivaldybės biudžeto lėšų perkeliama į 11 programą Panevėžio teatras „Menas“ įstaigai atsiskaitymui už stogo remonto aprašo p</w:t>
            </w:r>
            <w:r w:rsidR="009A30B6" w:rsidRPr="00917C92">
              <w:rPr>
                <w:sz w:val="24"/>
                <w:szCs w:val="24"/>
                <w:lang w:eastAsia="lt-LT"/>
              </w:rPr>
              <w:t>a</w:t>
            </w:r>
            <w:r w:rsidRPr="00917C92">
              <w:rPr>
                <w:sz w:val="24"/>
                <w:szCs w:val="24"/>
                <w:lang w:eastAsia="lt-LT"/>
              </w:rPr>
              <w:t>rengimą.</w:t>
            </w:r>
          </w:p>
        </w:tc>
      </w:tr>
      <w:tr w:rsidR="007F6B0C" w:rsidRPr="00917C92" w14:paraId="64087878" w14:textId="77777777" w:rsidTr="007914A6">
        <w:trPr>
          <w:trHeight w:val="435"/>
        </w:trPr>
        <w:tc>
          <w:tcPr>
            <w:tcW w:w="2864" w:type="dxa"/>
            <w:tcBorders>
              <w:top w:val="single" w:sz="4" w:space="0" w:color="000000"/>
              <w:left w:val="single" w:sz="4" w:space="0" w:color="000000"/>
              <w:bottom w:val="single" w:sz="4" w:space="0" w:color="000000"/>
            </w:tcBorders>
            <w:shd w:val="clear" w:color="auto" w:fill="auto"/>
          </w:tcPr>
          <w:p w14:paraId="2BC6D73C" w14:textId="189F765F" w:rsidR="007F6B0C" w:rsidRPr="00917C92" w:rsidRDefault="007F6B0C" w:rsidP="008742E4">
            <w:pPr>
              <w:spacing w:line="276" w:lineRule="auto"/>
              <w:rPr>
                <w:b/>
                <w:sz w:val="24"/>
                <w:szCs w:val="24"/>
              </w:rPr>
            </w:pPr>
            <w:r w:rsidRPr="00917C92">
              <w:rPr>
                <w:b/>
                <w:sz w:val="24"/>
                <w:szCs w:val="24"/>
              </w:rPr>
              <w:t>11 Kultūros ir meno programa</w:t>
            </w:r>
          </w:p>
        </w:tc>
        <w:tc>
          <w:tcPr>
            <w:tcW w:w="1389" w:type="dxa"/>
            <w:tcBorders>
              <w:top w:val="single" w:sz="4" w:space="0" w:color="000000"/>
              <w:left w:val="single" w:sz="4" w:space="0" w:color="000000"/>
              <w:bottom w:val="single" w:sz="4" w:space="0" w:color="000000"/>
            </w:tcBorders>
            <w:shd w:val="clear" w:color="auto" w:fill="auto"/>
          </w:tcPr>
          <w:p w14:paraId="063BEF91" w14:textId="0CAC40B2" w:rsidR="007F6B0C" w:rsidRPr="00917C92" w:rsidRDefault="009A30B6" w:rsidP="008742E4">
            <w:pPr>
              <w:snapToGrid w:val="0"/>
              <w:spacing w:line="276" w:lineRule="auto"/>
              <w:jc w:val="center"/>
              <w:rPr>
                <w:b/>
                <w:color w:val="000000"/>
                <w:sz w:val="24"/>
                <w:szCs w:val="24"/>
              </w:rPr>
            </w:pPr>
            <w:r w:rsidRPr="00917C92">
              <w:rPr>
                <w:b/>
                <w:color w:val="000000"/>
                <w:sz w:val="24"/>
                <w:szCs w:val="24"/>
              </w:rPr>
              <w:t>16,4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A5E7057" w14:textId="6832BEA2" w:rsidR="007F6B0C" w:rsidRPr="00917C92" w:rsidRDefault="00CE6125" w:rsidP="008742E4">
            <w:pPr>
              <w:spacing w:line="276" w:lineRule="auto"/>
              <w:jc w:val="both"/>
              <w:rPr>
                <w:sz w:val="24"/>
                <w:szCs w:val="24"/>
              </w:rPr>
            </w:pPr>
            <w:r w:rsidRPr="00917C92">
              <w:rPr>
                <w:sz w:val="24"/>
                <w:szCs w:val="24"/>
              </w:rPr>
              <w:t xml:space="preserve">Asignavimai kultūros įstaigoms didinami </w:t>
            </w:r>
            <w:r w:rsidR="009A30B6" w:rsidRPr="00917C92">
              <w:rPr>
                <w:sz w:val="24"/>
                <w:szCs w:val="24"/>
              </w:rPr>
              <w:t>16,4</w:t>
            </w:r>
            <w:r w:rsidRPr="00917C92">
              <w:rPr>
                <w:sz w:val="24"/>
                <w:szCs w:val="24"/>
              </w:rPr>
              <w:t xml:space="preserve"> tūkst. Eur. Dailės galerija projektui „Tarpvalstybinė lojalumo programa kultūrai ir turizmui skatinti“ </w:t>
            </w:r>
            <w:r w:rsidR="00DD3D5B" w:rsidRPr="00917C92">
              <w:rPr>
                <w:sz w:val="24"/>
                <w:szCs w:val="24"/>
              </w:rPr>
              <w:t>iš ES struktūrinių fondų gavo 8,2 tūkst. Eur, kurie turi būti apskaityti biudžete. Stasio Eidrigevičiaus menų centras uždirbo 1,0 tūkst. Eur pajamų už teikiamas paslaugas.</w:t>
            </w:r>
            <w:r w:rsidR="009A30B6" w:rsidRPr="00917C92">
              <w:rPr>
                <w:sz w:val="24"/>
                <w:szCs w:val="24"/>
              </w:rPr>
              <w:t xml:space="preserve"> 7,2 tūkst. Eur iš 10 programos perkeliami Teatras „Menas“ </w:t>
            </w:r>
            <w:r w:rsidR="009A30B6" w:rsidRPr="00917C92">
              <w:rPr>
                <w:sz w:val="24"/>
                <w:szCs w:val="24"/>
                <w:lang w:eastAsia="lt-LT"/>
              </w:rPr>
              <w:t>atsiskaitymui už stogo remonto aprašo parengimą.</w:t>
            </w:r>
          </w:p>
        </w:tc>
      </w:tr>
      <w:tr w:rsidR="007F6B0C" w:rsidRPr="00917C92" w14:paraId="426D9D21" w14:textId="77777777" w:rsidTr="007914A6">
        <w:trPr>
          <w:trHeight w:val="435"/>
        </w:trPr>
        <w:tc>
          <w:tcPr>
            <w:tcW w:w="2864" w:type="dxa"/>
            <w:tcBorders>
              <w:top w:val="single" w:sz="4" w:space="0" w:color="000000"/>
              <w:left w:val="single" w:sz="4" w:space="0" w:color="000000"/>
              <w:bottom w:val="single" w:sz="4" w:space="0" w:color="000000"/>
            </w:tcBorders>
            <w:shd w:val="clear" w:color="auto" w:fill="auto"/>
          </w:tcPr>
          <w:p w14:paraId="4F557C93" w14:textId="76DC188A" w:rsidR="007F6B0C" w:rsidRPr="00917C92" w:rsidRDefault="007F6B0C" w:rsidP="008742E4">
            <w:pPr>
              <w:spacing w:line="276" w:lineRule="auto"/>
              <w:rPr>
                <w:b/>
                <w:sz w:val="24"/>
                <w:szCs w:val="24"/>
              </w:rPr>
            </w:pPr>
            <w:r w:rsidRPr="00917C92">
              <w:rPr>
                <w:b/>
                <w:sz w:val="24"/>
                <w:szCs w:val="24"/>
              </w:rPr>
              <w:t>12 Sporto programa</w:t>
            </w:r>
          </w:p>
        </w:tc>
        <w:tc>
          <w:tcPr>
            <w:tcW w:w="1389" w:type="dxa"/>
            <w:tcBorders>
              <w:top w:val="single" w:sz="4" w:space="0" w:color="000000"/>
              <w:left w:val="single" w:sz="4" w:space="0" w:color="000000"/>
              <w:bottom w:val="single" w:sz="4" w:space="0" w:color="000000"/>
            </w:tcBorders>
            <w:shd w:val="clear" w:color="auto" w:fill="auto"/>
          </w:tcPr>
          <w:p w14:paraId="1D990585" w14:textId="106E1FCB" w:rsidR="007F6B0C" w:rsidRPr="00917C92" w:rsidRDefault="007F6B0C" w:rsidP="008742E4">
            <w:pPr>
              <w:snapToGrid w:val="0"/>
              <w:spacing w:line="276" w:lineRule="auto"/>
              <w:jc w:val="center"/>
              <w:rPr>
                <w:b/>
                <w:color w:val="000000"/>
                <w:sz w:val="24"/>
                <w:szCs w:val="24"/>
              </w:rPr>
            </w:pPr>
            <w:r w:rsidRPr="00917C92">
              <w:rPr>
                <w:b/>
                <w:color w:val="000000"/>
                <w:sz w:val="24"/>
                <w:szCs w:val="24"/>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2758B4C" w14:textId="3E340C68" w:rsidR="007F6B0C" w:rsidRPr="00917C92" w:rsidRDefault="00555F25" w:rsidP="008742E4">
            <w:pPr>
              <w:spacing w:line="276" w:lineRule="auto"/>
              <w:jc w:val="both"/>
              <w:rPr>
                <w:sz w:val="24"/>
                <w:szCs w:val="24"/>
              </w:rPr>
            </w:pPr>
            <w:r w:rsidRPr="00917C92">
              <w:rPr>
                <w:sz w:val="24"/>
                <w:szCs w:val="24"/>
              </w:rPr>
              <w:t>Programoje Sporto centro prašymu perskirstomi asignavimai tarp darbo užmokesčio ir darbdavių socialinės paramos išlaidų straipsnių.</w:t>
            </w:r>
          </w:p>
        </w:tc>
      </w:tr>
      <w:tr w:rsidR="007F6B0C" w:rsidRPr="00917C92" w14:paraId="05CF77DE" w14:textId="77777777" w:rsidTr="007914A6">
        <w:trPr>
          <w:trHeight w:val="435"/>
        </w:trPr>
        <w:tc>
          <w:tcPr>
            <w:tcW w:w="2864" w:type="dxa"/>
            <w:tcBorders>
              <w:top w:val="single" w:sz="4" w:space="0" w:color="000000"/>
              <w:left w:val="single" w:sz="4" w:space="0" w:color="000000"/>
              <w:bottom w:val="single" w:sz="4" w:space="0" w:color="000000"/>
            </w:tcBorders>
            <w:shd w:val="clear" w:color="auto" w:fill="auto"/>
          </w:tcPr>
          <w:p w14:paraId="028F7D0B" w14:textId="7B77C549" w:rsidR="007F6B0C" w:rsidRPr="00917C92" w:rsidRDefault="007F6B0C" w:rsidP="008742E4">
            <w:pPr>
              <w:spacing w:line="276" w:lineRule="auto"/>
              <w:rPr>
                <w:b/>
                <w:sz w:val="24"/>
                <w:szCs w:val="24"/>
              </w:rPr>
            </w:pPr>
            <w:r w:rsidRPr="00917C92">
              <w:rPr>
                <w:b/>
                <w:sz w:val="24"/>
                <w:szCs w:val="24"/>
              </w:rPr>
              <w:t>13 Švietimo ir ugdymo programa</w:t>
            </w:r>
          </w:p>
        </w:tc>
        <w:tc>
          <w:tcPr>
            <w:tcW w:w="1389" w:type="dxa"/>
            <w:tcBorders>
              <w:top w:val="single" w:sz="4" w:space="0" w:color="000000"/>
              <w:left w:val="single" w:sz="4" w:space="0" w:color="000000"/>
              <w:bottom w:val="single" w:sz="4" w:space="0" w:color="000000"/>
            </w:tcBorders>
            <w:shd w:val="clear" w:color="auto" w:fill="auto"/>
          </w:tcPr>
          <w:p w14:paraId="55BCBD00" w14:textId="6D87FFE3" w:rsidR="007F6B0C" w:rsidRPr="00917C92" w:rsidRDefault="00760653" w:rsidP="008742E4">
            <w:pPr>
              <w:snapToGrid w:val="0"/>
              <w:spacing w:line="276" w:lineRule="auto"/>
              <w:jc w:val="center"/>
              <w:rPr>
                <w:b/>
                <w:color w:val="000000"/>
                <w:sz w:val="24"/>
                <w:szCs w:val="24"/>
              </w:rPr>
            </w:pPr>
            <w:r w:rsidRPr="00917C92">
              <w:rPr>
                <w:b/>
                <w:color w:val="000000"/>
                <w:sz w:val="24"/>
                <w:szCs w:val="24"/>
              </w:rPr>
              <w:t>197,8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BA5CCEC" w14:textId="5770A439" w:rsidR="00E5422B" w:rsidRPr="00917C92" w:rsidRDefault="00E5422B" w:rsidP="00332F3F">
            <w:pPr>
              <w:suppressAutoHyphens w:val="0"/>
              <w:autoSpaceDE w:val="0"/>
              <w:autoSpaceDN w:val="0"/>
              <w:adjustRightInd w:val="0"/>
              <w:spacing w:line="276" w:lineRule="auto"/>
              <w:jc w:val="both"/>
              <w:rPr>
                <w:rFonts w:eastAsiaTheme="minorHAnsi"/>
                <w:sz w:val="24"/>
                <w:szCs w:val="24"/>
                <w:lang w:eastAsia="en-US"/>
              </w:rPr>
            </w:pPr>
            <w:r w:rsidRPr="00917C92">
              <w:rPr>
                <w:sz w:val="24"/>
                <w:szCs w:val="24"/>
              </w:rPr>
              <w:t xml:space="preserve">10,0 tūkst. Eur iš viršplaninių gyventojų pajamų mokesčio pajamų skiriama </w:t>
            </w:r>
            <w:r w:rsidRPr="00917C92">
              <w:rPr>
                <w:rFonts w:eastAsiaTheme="minorHAnsi"/>
                <w:sz w:val="24"/>
                <w:szCs w:val="24"/>
                <w:lang w:eastAsia="en-US"/>
              </w:rPr>
              <w:t>jaunųjų specialistų pritraukimo į miesto ugdymo įstaigas ir pedagogų</w:t>
            </w:r>
          </w:p>
          <w:p w14:paraId="4679BAF7" w14:textId="3BEF3A00" w:rsidR="007F6B0C" w:rsidRPr="00917C92" w:rsidRDefault="00E5422B" w:rsidP="00332F3F">
            <w:pPr>
              <w:spacing w:line="276" w:lineRule="auto"/>
              <w:jc w:val="both"/>
              <w:rPr>
                <w:rFonts w:eastAsiaTheme="minorHAnsi"/>
                <w:sz w:val="24"/>
                <w:szCs w:val="24"/>
                <w:lang w:eastAsia="en-US"/>
              </w:rPr>
            </w:pPr>
            <w:r w:rsidRPr="00917C92">
              <w:rPr>
                <w:rFonts w:eastAsiaTheme="minorHAnsi"/>
                <w:sz w:val="24"/>
                <w:szCs w:val="24"/>
                <w:lang w:eastAsia="en-US"/>
              </w:rPr>
              <w:t>perkvalifikavimo programos įgyvendinimui.</w:t>
            </w:r>
          </w:p>
          <w:p w14:paraId="6390D44F" w14:textId="03E95941" w:rsidR="00332F3F" w:rsidRPr="00917C92" w:rsidRDefault="00332F3F" w:rsidP="00332F3F">
            <w:pPr>
              <w:spacing w:line="276" w:lineRule="auto"/>
              <w:jc w:val="both"/>
              <w:rPr>
                <w:sz w:val="24"/>
                <w:szCs w:val="24"/>
              </w:rPr>
            </w:pPr>
            <w:r w:rsidRPr="00917C92">
              <w:rPr>
                <w:sz w:val="24"/>
                <w:szCs w:val="24"/>
              </w:rPr>
              <w:t>Tikslinami savivaldybės biudžeto lėšų asignavimai tarp asignavimų valdytojų</w:t>
            </w:r>
            <w:r w:rsidR="00760653" w:rsidRPr="00917C92">
              <w:rPr>
                <w:sz w:val="24"/>
                <w:szCs w:val="24"/>
              </w:rPr>
              <w:t xml:space="preserve"> ir programų</w:t>
            </w:r>
            <w:r w:rsidRPr="00917C92">
              <w:rPr>
                <w:sz w:val="24"/>
                <w:szCs w:val="24"/>
              </w:rPr>
              <w:t xml:space="preserve">. 9,5 tūkst. Eur iš Savivaldybės administracijos </w:t>
            </w:r>
            <w:r w:rsidR="00760653" w:rsidRPr="00917C92">
              <w:rPr>
                <w:sz w:val="24"/>
                <w:szCs w:val="24"/>
              </w:rPr>
              <w:t xml:space="preserve">(1-os (4,5 tūkst. Eur) ir 13-os (5,0 tūkst. Eur) programų) </w:t>
            </w:r>
            <w:r w:rsidRPr="00917C92">
              <w:rPr>
                <w:sz w:val="24"/>
                <w:szCs w:val="24"/>
              </w:rPr>
              <w:t>perkeliami Pradinei mokyklai ūkinio pastato sienų remontui.</w:t>
            </w:r>
          </w:p>
          <w:p w14:paraId="44AB9712" w14:textId="0C1C7CDF" w:rsidR="007F6B0C" w:rsidRPr="00917C92" w:rsidRDefault="00B92957" w:rsidP="008742E4">
            <w:pPr>
              <w:spacing w:line="276" w:lineRule="auto"/>
              <w:jc w:val="both"/>
              <w:rPr>
                <w:sz w:val="24"/>
                <w:szCs w:val="24"/>
              </w:rPr>
            </w:pPr>
            <w:r w:rsidRPr="00917C92">
              <w:rPr>
                <w:sz w:val="24"/>
                <w:szCs w:val="24"/>
              </w:rPr>
              <w:t>160,3</w:t>
            </w:r>
            <w:r w:rsidR="00E5422B" w:rsidRPr="00917C92">
              <w:rPr>
                <w:sz w:val="24"/>
                <w:szCs w:val="24"/>
              </w:rPr>
              <w:t xml:space="preserve"> tūkst. Eur</w:t>
            </w:r>
            <w:r w:rsidR="0026274B" w:rsidRPr="00917C92">
              <w:rPr>
                <w:sz w:val="24"/>
                <w:szCs w:val="24"/>
              </w:rPr>
              <w:t xml:space="preserve"> </w:t>
            </w:r>
            <w:r w:rsidR="00E5422B" w:rsidRPr="00917C92">
              <w:rPr>
                <w:sz w:val="24"/>
                <w:szCs w:val="24"/>
              </w:rPr>
              <w:t>valstybės biudžeto lėšų skiriama vaikų, atvykusių į Lietuvos Respubliką iš Ukrainos dėl Rusijos Federacijos karinių veiksmų Ukrainoje, ugdomų pagal ikimokyklinio, priešmokyklinio ir bendrojo ugdymo programas savivaldybės ir nevalstybinėse mokyklose, ugdymui ir vaikų</w:t>
            </w:r>
            <w:r w:rsidRPr="00917C92">
              <w:rPr>
                <w:sz w:val="24"/>
                <w:szCs w:val="24"/>
              </w:rPr>
              <w:t xml:space="preserve"> pavėžėjimui į mokyklą ir atgal.</w:t>
            </w:r>
            <w:r w:rsidR="001126F3" w:rsidRPr="00917C92">
              <w:rPr>
                <w:sz w:val="24"/>
                <w:szCs w:val="24"/>
              </w:rPr>
              <w:t xml:space="preserve"> Paskirsčius lėšas švietimo įstaigoms </w:t>
            </w:r>
            <w:r w:rsidR="001126F3" w:rsidRPr="00917C92">
              <w:rPr>
                <w:sz w:val="24"/>
                <w:szCs w:val="24"/>
                <w:lang w:eastAsia="lt-LT"/>
              </w:rPr>
              <w:t xml:space="preserve">išlaidoms, susijusioms su </w:t>
            </w:r>
            <w:r w:rsidR="001126F3" w:rsidRPr="00917C92">
              <w:rPr>
                <w:sz w:val="24"/>
                <w:szCs w:val="24"/>
              </w:rPr>
              <w:t>mokytojų, dirbančių pagal ikimokyklinio, priešmokyklinio, bendrojo ugdymo ir profesinio mokymo programas, personalo optimizavimu ir atnaujinimu, apmokėti</w:t>
            </w:r>
            <w:r w:rsidRPr="00917C92">
              <w:rPr>
                <w:sz w:val="24"/>
                <w:szCs w:val="24"/>
              </w:rPr>
              <w:t xml:space="preserve"> 1,3 tūkst. Eur </w:t>
            </w:r>
            <w:r w:rsidR="001126F3" w:rsidRPr="00917C92">
              <w:rPr>
                <w:sz w:val="24"/>
                <w:szCs w:val="24"/>
              </w:rPr>
              <w:t xml:space="preserve">perkeliama į 15 programą Specialiajai mokyklai-daugiafunkciam centrui. 16 tūkst. Eur. didinamos įstaigų pajamos už suteiktas paslaugas (Raimundo Sargūno </w:t>
            </w:r>
            <w:r w:rsidR="00902911" w:rsidRPr="00917C92">
              <w:rPr>
                <w:sz w:val="24"/>
                <w:szCs w:val="24"/>
              </w:rPr>
              <w:t>sporto gimnazija - 6,7 tūkst. Eur ir Pedagoginė- psichologinė tarnyba – 5 tūkst. Eur</w:t>
            </w:r>
            <w:r w:rsidR="001126F3" w:rsidRPr="00917C92">
              <w:rPr>
                <w:sz w:val="24"/>
                <w:szCs w:val="24"/>
              </w:rPr>
              <w:t>) ir patalpų nuomą („Vilties“  progimnazija – 4 tūkst. Eur ir Raimundo Sargūno sporto gimnazija – 0,3 tūkst. Eur.)</w:t>
            </w:r>
            <w:r w:rsidR="00902911" w:rsidRPr="00917C92">
              <w:rPr>
                <w:sz w:val="24"/>
                <w:szCs w:val="24"/>
              </w:rPr>
              <w:t>. Įgyvendinant projektą „Neformaliojo vaikų švietimo paslaugų plėtra“ Švietimo centras STEAM centro veiklai papildomai gavo 8,3 tūkst. Eur iš Europos sąjungos struktūrinių fondų. Šia suma didinami asignavimai.</w:t>
            </w:r>
            <w:r w:rsidR="00690F32" w:rsidRPr="00917C92">
              <w:rPr>
                <w:sz w:val="24"/>
                <w:szCs w:val="24"/>
              </w:rPr>
              <w:t xml:space="preserve"> Atsižvelgiant į asignavimų valdytojų prašymus perskirstomos lėšos tarp išlaidų straipsnių.</w:t>
            </w:r>
          </w:p>
        </w:tc>
      </w:tr>
      <w:tr w:rsidR="00750124" w:rsidRPr="00917C92" w14:paraId="7A8DCE92" w14:textId="77777777" w:rsidTr="007914A6">
        <w:tc>
          <w:tcPr>
            <w:tcW w:w="2864" w:type="dxa"/>
            <w:tcBorders>
              <w:top w:val="single" w:sz="4" w:space="0" w:color="000000"/>
              <w:left w:val="single" w:sz="4" w:space="0" w:color="000000"/>
              <w:bottom w:val="single" w:sz="4" w:space="0" w:color="000000"/>
            </w:tcBorders>
            <w:shd w:val="clear" w:color="auto" w:fill="auto"/>
          </w:tcPr>
          <w:p w14:paraId="3869D889" w14:textId="3BB07005" w:rsidR="00750124" w:rsidRPr="00917C92" w:rsidRDefault="00750124" w:rsidP="008742E4">
            <w:pPr>
              <w:spacing w:line="276" w:lineRule="auto"/>
              <w:rPr>
                <w:b/>
                <w:sz w:val="24"/>
                <w:szCs w:val="24"/>
              </w:rPr>
            </w:pPr>
            <w:r>
              <w:rPr>
                <w:b/>
                <w:sz w:val="24"/>
                <w:szCs w:val="24"/>
              </w:rPr>
              <w:t>14 Visuomenės rėmimo specialioji programa</w:t>
            </w:r>
          </w:p>
        </w:tc>
        <w:tc>
          <w:tcPr>
            <w:tcW w:w="1389" w:type="dxa"/>
            <w:tcBorders>
              <w:top w:val="single" w:sz="4" w:space="0" w:color="000000"/>
              <w:left w:val="single" w:sz="4" w:space="0" w:color="000000"/>
              <w:bottom w:val="single" w:sz="4" w:space="0" w:color="000000"/>
            </w:tcBorders>
            <w:shd w:val="clear" w:color="auto" w:fill="auto"/>
          </w:tcPr>
          <w:p w14:paraId="4FA4CFDE" w14:textId="3D49E4CE" w:rsidR="00750124" w:rsidRDefault="00750124" w:rsidP="008742E4">
            <w:pPr>
              <w:snapToGrid w:val="0"/>
              <w:spacing w:line="276" w:lineRule="auto"/>
              <w:jc w:val="center"/>
              <w:rPr>
                <w:b/>
                <w:sz w:val="24"/>
                <w:szCs w:val="24"/>
              </w:rPr>
            </w:pPr>
            <w:r>
              <w:rPr>
                <w:b/>
                <w:sz w:val="24"/>
                <w:szCs w:val="24"/>
              </w:rPr>
              <w:t>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0C75829" w14:textId="5FA0431F" w:rsidR="00750124" w:rsidRPr="00917C92" w:rsidRDefault="00750124" w:rsidP="008742E4">
            <w:pPr>
              <w:spacing w:line="276" w:lineRule="auto"/>
              <w:jc w:val="both"/>
              <w:rPr>
                <w:color w:val="000000"/>
                <w:sz w:val="24"/>
                <w:szCs w:val="24"/>
              </w:rPr>
            </w:pPr>
            <w:r w:rsidRPr="00917C92">
              <w:rPr>
                <w:sz w:val="24"/>
                <w:szCs w:val="24"/>
                <w:lang w:eastAsia="lt-LT"/>
              </w:rPr>
              <w:t xml:space="preserve">12,0 tūkst. Eur </w:t>
            </w:r>
            <w:r>
              <w:rPr>
                <w:sz w:val="24"/>
                <w:szCs w:val="24"/>
                <w:lang w:eastAsia="lt-LT"/>
              </w:rPr>
              <w:t xml:space="preserve">valstybės biudžeto </w:t>
            </w:r>
            <w:r w:rsidRPr="00917C92">
              <w:rPr>
                <w:sz w:val="24"/>
                <w:szCs w:val="24"/>
                <w:lang w:eastAsia="lt-LT"/>
              </w:rPr>
              <w:t xml:space="preserve">lėšų </w:t>
            </w:r>
            <w:r>
              <w:rPr>
                <w:sz w:val="24"/>
                <w:szCs w:val="24"/>
                <w:lang w:eastAsia="lt-LT"/>
              </w:rPr>
              <w:t xml:space="preserve">skiriama </w:t>
            </w:r>
            <w:r w:rsidRPr="00917C92">
              <w:rPr>
                <w:sz w:val="24"/>
                <w:szCs w:val="24"/>
                <w:lang w:eastAsia="lt-LT"/>
              </w:rPr>
              <w:t>jaunimo užimtumo vasarą ir integracijos į darbo rinką projektams finansuoti.</w:t>
            </w:r>
          </w:p>
        </w:tc>
      </w:tr>
      <w:tr w:rsidR="007F6B0C" w:rsidRPr="00917C92" w14:paraId="7197D061" w14:textId="77777777" w:rsidTr="007914A6">
        <w:tc>
          <w:tcPr>
            <w:tcW w:w="2864" w:type="dxa"/>
            <w:tcBorders>
              <w:top w:val="single" w:sz="4" w:space="0" w:color="000000"/>
              <w:left w:val="single" w:sz="4" w:space="0" w:color="000000"/>
              <w:bottom w:val="single" w:sz="4" w:space="0" w:color="000000"/>
            </w:tcBorders>
            <w:shd w:val="clear" w:color="auto" w:fill="auto"/>
          </w:tcPr>
          <w:p w14:paraId="4581D6C6" w14:textId="6CACFB27" w:rsidR="007F6B0C" w:rsidRPr="00917C92" w:rsidRDefault="007F6B0C" w:rsidP="008742E4">
            <w:pPr>
              <w:spacing w:line="276" w:lineRule="auto"/>
              <w:rPr>
                <w:sz w:val="24"/>
                <w:szCs w:val="24"/>
              </w:rPr>
            </w:pPr>
            <w:r w:rsidRPr="00917C92">
              <w:rPr>
                <w:b/>
                <w:sz w:val="24"/>
                <w:szCs w:val="24"/>
              </w:rPr>
              <w:t xml:space="preserve"> 15 Socialinės paramos įgyvendinimo programa</w:t>
            </w:r>
          </w:p>
        </w:tc>
        <w:tc>
          <w:tcPr>
            <w:tcW w:w="1389" w:type="dxa"/>
            <w:tcBorders>
              <w:top w:val="single" w:sz="4" w:space="0" w:color="000000"/>
              <w:left w:val="single" w:sz="4" w:space="0" w:color="000000"/>
              <w:bottom w:val="single" w:sz="4" w:space="0" w:color="000000"/>
            </w:tcBorders>
            <w:shd w:val="clear" w:color="auto" w:fill="auto"/>
          </w:tcPr>
          <w:p w14:paraId="40A0D080" w14:textId="233422CC" w:rsidR="007F6B0C" w:rsidRDefault="00BD3454" w:rsidP="008742E4">
            <w:pPr>
              <w:snapToGrid w:val="0"/>
              <w:spacing w:line="276" w:lineRule="auto"/>
              <w:jc w:val="center"/>
              <w:rPr>
                <w:b/>
                <w:sz w:val="24"/>
                <w:szCs w:val="24"/>
              </w:rPr>
            </w:pPr>
            <w:r>
              <w:rPr>
                <w:b/>
                <w:sz w:val="24"/>
                <w:szCs w:val="24"/>
              </w:rPr>
              <w:t>1117,2</w:t>
            </w:r>
          </w:p>
          <w:p w14:paraId="5DD17E03" w14:textId="77777777" w:rsidR="009F6322" w:rsidRDefault="009F6322" w:rsidP="008742E4">
            <w:pPr>
              <w:snapToGrid w:val="0"/>
              <w:spacing w:line="276" w:lineRule="auto"/>
              <w:jc w:val="center"/>
              <w:rPr>
                <w:b/>
                <w:sz w:val="24"/>
                <w:szCs w:val="24"/>
              </w:rPr>
            </w:pPr>
          </w:p>
          <w:p w14:paraId="21194771" w14:textId="2227B804" w:rsidR="009F6322" w:rsidRPr="00917C92" w:rsidRDefault="009F6322" w:rsidP="008742E4">
            <w:pPr>
              <w:snapToGrid w:val="0"/>
              <w:spacing w:line="276" w:lineRule="auto"/>
              <w:jc w:val="center"/>
              <w:rPr>
                <w:b/>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1E62900" w14:textId="4951CAD7" w:rsidR="007F6B0C" w:rsidRPr="00917C92" w:rsidRDefault="00B36165" w:rsidP="008742E4">
            <w:pPr>
              <w:spacing w:line="276" w:lineRule="auto"/>
              <w:jc w:val="both"/>
              <w:rPr>
                <w:sz w:val="24"/>
                <w:szCs w:val="24"/>
              </w:rPr>
            </w:pPr>
            <w:r w:rsidRPr="00917C92">
              <w:rPr>
                <w:color w:val="000000"/>
                <w:sz w:val="24"/>
                <w:szCs w:val="24"/>
              </w:rPr>
              <w:t>33,0</w:t>
            </w:r>
            <w:r w:rsidR="007F6B0C" w:rsidRPr="00917C92">
              <w:rPr>
                <w:color w:val="000000"/>
                <w:sz w:val="24"/>
                <w:szCs w:val="24"/>
              </w:rPr>
              <w:t xml:space="preserve"> tūkst. Eur valstybės biudžeto lėšų skiriama </w:t>
            </w:r>
            <w:r w:rsidR="007F6B0C" w:rsidRPr="00917C92">
              <w:rPr>
                <w:sz w:val="24"/>
                <w:szCs w:val="24"/>
              </w:rPr>
              <w:t>kompensacijoms už būsto suteikimą užsieniečiams, pasitraukusiems iš Ukrainos,  finansuoti.</w:t>
            </w:r>
          </w:p>
          <w:p w14:paraId="61DF7358" w14:textId="4572B43C" w:rsidR="00917C92" w:rsidRPr="00917C92" w:rsidRDefault="00BD3454" w:rsidP="008742E4">
            <w:pPr>
              <w:spacing w:line="276" w:lineRule="auto"/>
              <w:jc w:val="both"/>
              <w:rPr>
                <w:sz w:val="24"/>
                <w:szCs w:val="24"/>
              </w:rPr>
            </w:pPr>
            <w:r>
              <w:rPr>
                <w:sz w:val="24"/>
                <w:szCs w:val="24"/>
              </w:rPr>
              <w:t>215,7</w:t>
            </w:r>
            <w:r w:rsidR="00917C92" w:rsidRPr="00917C92">
              <w:rPr>
                <w:sz w:val="24"/>
                <w:szCs w:val="24"/>
              </w:rPr>
              <w:t xml:space="preserve"> tūkst. Eur valstybės specialiosios tikslinės dotacijos lėšų skiriama socialinėms išmokoms ir kompensacijoms mokėti, paramai mokiniams ir  socialinėms paslaugoms teikti.</w:t>
            </w:r>
          </w:p>
          <w:p w14:paraId="1CC09DBF" w14:textId="4C06C203" w:rsidR="00917C92" w:rsidRPr="00917C92" w:rsidRDefault="00917C92" w:rsidP="008742E4">
            <w:pPr>
              <w:spacing w:line="276" w:lineRule="auto"/>
              <w:jc w:val="both"/>
              <w:rPr>
                <w:sz w:val="24"/>
                <w:szCs w:val="24"/>
              </w:rPr>
            </w:pPr>
            <w:r w:rsidRPr="00917C92">
              <w:rPr>
                <w:sz w:val="24"/>
                <w:szCs w:val="24"/>
              </w:rPr>
              <w:t xml:space="preserve">866,2 tūkst. Eur </w:t>
            </w:r>
            <w:r w:rsidRPr="00917C92">
              <w:rPr>
                <w:color w:val="000000"/>
                <w:sz w:val="24"/>
                <w:szCs w:val="24"/>
              </w:rPr>
              <w:t xml:space="preserve">valstybės biudžeto lėšų skiriama </w:t>
            </w:r>
            <w:r w:rsidRPr="00917C92">
              <w:rPr>
                <w:sz w:val="24"/>
                <w:szCs w:val="24"/>
                <w:lang w:eastAsia="lt-LT"/>
              </w:rPr>
              <w:t>Lietuvos Respublikos piniginės socialinės paramos nepasiturintiems gyventojams įstatymo dėl valstybės remiamų pajamų dydžio padidinimo įgyvendinimo užtikrinimui.</w:t>
            </w:r>
          </w:p>
          <w:p w14:paraId="48728746" w14:textId="0ACD0793" w:rsidR="00C87924" w:rsidRPr="00917C92" w:rsidRDefault="00690F32" w:rsidP="008742E4">
            <w:pPr>
              <w:spacing w:line="276" w:lineRule="auto"/>
              <w:jc w:val="both"/>
              <w:rPr>
                <w:sz w:val="24"/>
                <w:szCs w:val="24"/>
              </w:rPr>
            </w:pPr>
            <w:r w:rsidRPr="00917C92">
              <w:rPr>
                <w:sz w:val="24"/>
                <w:szCs w:val="24"/>
              </w:rPr>
              <w:t xml:space="preserve">1,0 </w:t>
            </w:r>
            <w:r w:rsidR="00C87924" w:rsidRPr="00917C92">
              <w:rPr>
                <w:sz w:val="24"/>
                <w:szCs w:val="24"/>
              </w:rPr>
              <w:t xml:space="preserve">tūkst. Eur </w:t>
            </w:r>
            <w:r w:rsidR="00C87924" w:rsidRPr="00917C92">
              <w:rPr>
                <w:color w:val="FF0000"/>
                <w:sz w:val="24"/>
                <w:szCs w:val="24"/>
              </w:rPr>
              <w:t xml:space="preserve"> </w:t>
            </w:r>
            <w:r w:rsidR="00C87924" w:rsidRPr="00917C92">
              <w:rPr>
                <w:sz w:val="24"/>
                <w:szCs w:val="24"/>
              </w:rPr>
              <w:t>valstybės biudžeto lėšų skiriama</w:t>
            </w:r>
            <w:r w:rsidRPr="00917C92">
              <w:rPr>
                <w:sz w:val="24"/>
                <w:szCs w:val="24"/>
              </w:rPr>
              <w:t xml:space="preserve"> Specialiajai mokyklai-daugiafunkciam centrui</w:t>
            </w:r>
            <w:r w:rsidR="00C87924" w:rsidRPr="00917C92">
              <w:rPr>
                <w:sz w:val="24"/>
                <w:szCs w:val="24"/>
              </w:rPr>
              <w:t xml:space="preserve"> vaikų, atvykusių į Lietuvos Respubliką iš Ukrainos dėl Rusijos Federacijos karinių veiksmų Ukrainoje, ugdomų pagal ikimokyklinio, priešmokyklinio ir bendrojo ugdymo programas savivaldybės ir nevalstybinėse mokyklose, ugdymui ir vaikų pavėžėjimui į mokyklą i</w:t>
            </w:r>
            <w:r w:rsidRPr="00917C92">
              <w:rPr>
                <w:sz w:val="24"/>
                <w:szCs w:val="24"/>
              </w:rPr>
              <w:t xml:space="preserve">r atgal ir 1,3 tūkst. Eur </w:t>
            </w:r>
            <w:r w:rsidRPr="00917C92">
              <w:rPr>
                <w:sz w:val="24"/>
                <w:szCs w:val="24"/>
                <w:lang w:eastAsia="lt-LT"/>
              </w:rPr>
              <w:t xml:space="preserve">išlaidoms, susijusioms su </w:t>
            </w:r>
            <w:r w:rsidRPr="00917C92">
              <w:rPr>
                <w:sz w:val="24"/>
                <w:szCs w:val="24"/>
              </w:rPr>
              <w:t>mokytojų, dirbančių pagal ikimokyklinio, priešmokyklinio, bendrojo ugdymo ir profesinio mokymo programas, personalo optimizavimu ir atnaujinimu, apmokėti.</w:t>
            </w:r>
          </w:p>
          <w:p w14:paraId="7BDC2CB1" w14:textId="152A242C" w:rsidR="00B36165" w:rsidRPr="00917C92" w:rsidRDefault="00B36165" w:rsidP="008742E4">
            <w:pPr>
              <w:spacing w:line="276" w:lineRule="auto"/>
              <w:jc w:val="both"/>
              <w:rPr>
                <w:sz w:val="24"/>
                <w:szCs w:val="24"/>
              </w:rPr>
            </w:pPr>
            <w:r w:rsidRPr="00917C92">
              <w:rPr>
                <w:sz w:val="24"/>
                <w:szCs w:val="24"/>
              </w:rPr>
              <w:t xml:space="preserve">Socialinio reikalų skyriaus prašymu tikslinami asignavimai tarp asignavimų valdytojų. 2,0 tūkst. Eur savivaldybės biudžeto lėšų iš Savivaldybės administracijos perkeliami Socialinių paslaugų centrui organizuoti Globėjų dienos renginį. </w:t>
            </w:r>
          </w:p>
          <w:p w14:paraId="7E287830" w14:textId="0AFE4DD1" w:rsidR="00B36165" w:rsidRPr="00917C92" w:rsidRDefault="00FF527F" w:rsidP="008742E4">
            <w:pPr>
              <w:pStyle w:val="Sraassuenkleliais1"/>
              <w:tabs>
                <w:tab w:val="clear" w:pos="709"/>
                <w:tab w:val="left" w:pos="851"/>
              </w:tabs>
              <w:spacing w:line="276" w:lineRule="auto"/>
            </w:pPr>
            <w:r w:rsidRPr="00917C92">
              <w:t>Socialinio reikalų skyriaus prašymu</w:t>
            </w:r>
            <w:r w:rsidR="003B5127" w:rsidRPr="00917C92">
              <w:t xml:space="preserve"> tikslinami užimtumo skatinimo ir motyvavimo paslaugų nedirbantiems ir socialinę paramą gaunantiems asmenims modelio įgyvendinimo asignavimai (ES lėšos)   tarp ekonominės klasifikacijos straipsnių.</w:t>
            </w:r>
          </w:p>
        </w:tc>
      </w:tr>
      <w:tr w:rsidR="007F6B0C" w:rsidRPr="00917C92" w14:paraId="1420C512" w14:textId="77777777" w:rsidTr="007914A6">
        <w:tc>
          <w:tcPr>
            <w:tcW w:w="2864" w:type="dxa"/>
            <w:tcBorders>
              <w:top w:val="single" w:sz="4" w:space="0" w:color="000000"/>
              <w:left w:val="single" w:sz="4" w:space="0" w:color="000000"/>
              <w:bottom w:val="single" w:sz="4" w:space="0" w:color="000000"/>
            </w:tcBorders>
            <w:shd w:val="clear" w:color="auto" w:fill="auto"/>
          </w:tcPr>
          <w:p w14:paraId="011C4687" w14:textId="6A5F7FA1" w:rsidR="007F6B0C" w:rsidRPr="00917C92" w:rsidRDefault="007F6B0C" w:rsidP="008742E4">
            <w:pPr>
              <w:spacing w:line="276" w:lineRule="auto"/>
              <w:rPr>
                <w:b/>
                <w:sz w:val="24"/>
                <w:szCs w:val="24"/>
              </w:rPr>
            </w:pPr>
            <w:r w:rsidRPr="00917C92">
              <w:rPr>
                <w:b/>
                <w:sz w:val="24"/>
                <w:szCs w:val="24"/>
              </w:rPr>
              <w:t xml:space="preserve">16 Visuomenės sveikatos rėmimo specialioji programa </w:t>
            </w:r>
          </w:p>
        </w:tc>
        <w:tc>
          <w:tcPr>
            <w:tcW w:w="1389" w:type="dxa"/>
            <w:tcBorders>
              <w:top w:val="single" w:sz="4" w:space="0" w:color="000000"/>
              <w:left w:val="single" w:sz="4" w:space="0" w:color="000000"/>
              <w:bottom w:val="single" w:sz="4" w:space="0" w:color="000000"/>
            </w:tcBorders>
            <w:shd w:val="clear" w:color="auto" w:fill="auto"/>
          </w:tcPr>
          <w:p w14:paraId="34CA5E65" w14:textId="1A5FB996" w:rsidR="007F6B0C" w:rsidRPr="00917C92" w:rsidRDefault="00B35B0A" w:rsidP="008742E4">
            <w:pPr>
              <w:snapToGrid w:val="0"/>
              <w:spacing w:line="276" w:lineRule="auto"/>
              <w:jc w:val="center"/>
              <w:rPr>
                <w:b/>
                <w:sz w:val="24"/>
                <w:szCs w:val="24"/>
              </w:rPr>
            </w:pPr>
            <w:r w:rsidRPr="00917C92">
              <w:rPr>
                <w:b/>
                <w:sz w:val="24"/>
                <w:szCs w:val="24"/>
              </w:rPr>
              <w:t>24,2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29408C1" w14:textId="068E816E" w:rsidR="007F6B0C" w:rsidRPr="00917C92" w:rsidRDefault="00B35B0A" w:rsidP="008742E4">
            <w:pPr>
              <w:spacing w:line="276" w:lineRule="auto"/>
              <w:jc w:val="both"/>
              <w:rPr>
                <w:color w:val="000000"/>
                <w:sz w:val="24"/>
                <w:szCs w:val="24"/>
              </w:rPr>
            </w:pPr>
            <w:r w:rsidRPr="00917C92">
              <w:rPr>
                <w:rFonts w:eastAsia="Calibri"/>
                <w:color w:val="000000"/>
                <w:sz w:val="24"/>
                <w:szCs w:val="24"/>
                <w:lang w:eastAsia="lt-LT"/>
              </w:rPr>
              <w:t xml:space="preserve">Gavus daugiau pajamų iš </w:t>
            </w:r>
            <w:r w:rsidRPr="00917C92">
              <w:rPr>
                <w:sz w:val="24"/>
                <w:szCs w:val="24"/>
              </w:rPr>
              <w:t>mokesčio už aplinkos teršimą 24,2 tūkst. Eur didinami programos asignavimai</w:t>
            </w:r>
            <w:r w:rsidR="00690F32" w:rsidRPr="00917C92">
              <w:rPr>
                <w:sz w:val="24"/>
                <w:szCs w:val="24"/>
              </w:rPr>
              <w:t xml:space="preserve">. Jie skiriami Visuomenės sveikatos biurui </w:t>
            </w:r>
            <w:r w:rsidR="00A42BAC" w:rsidRPr="00917C92">
              <w:rPr>
                <w:sz w:val="24"/>
                <w:szCs w:val="24"/>
              </w:rPr>
              <w:t>visuomenės sveikatos rėmimo specialiosios programos veiklai įgyvendinti.</w:t>
            </w:r>
            <w:r w:rsidRPr="00917C92">
              <w:rPr>
                <w:sz w:val="24"/>
                <w:szCs w:val="24"/>
              </w:rPr>
              <w:t xml:space="preserve"> </w:t>
            </w:r>
          </w:p>
        </w:tc>
      </w:tr>
      <w:tr w:rsidR="007F6B0C" w:rsidRPr="00917C92" w14:paraId="704E6B28" w14:textId="77777777" w:rsidTr="007914A6">
        <w:trPr>
          <w:trHeight w:val="495"/>
        </w:trPr>
        <w:tc>
          <w:tcPr>
            <w:tcW w:w="2864" w:type="dxa"/>
            <w:tcBorders>
              <w:top w:val="single" w:sz="4" w:space="0" w:color="000000"/>
              <w:left w:val="single" w:sz="4" w:space="0" w:color="000000"/>
              <w:bottom w:val="single" w:sz="4" w:space="0" w:color="000000"/>
            </w:tcBorders>
            <w:shd w:val="clear" w:color="auto" w:fill="auto"/>
          </w:tcPr>
          <w:p w14:paraId="201289A5" w14:textId="77777777" w:rsidR="007F6B0C" w:rsidRPr="00917C92" w:rsidRDefault="007F6B0C" w:rsidP="008742E4">
            <w:pPr>
              <w:spacing w:line="276" w:lineRule="auto"/>
              <w:jc w:val="right"/>
              <w:rPr>
                <w:sz w:val="24"/>
                <w:szCs w:val="24"/>
              </w:rPr>
            </w:pPr>
            <w:r w:rsidRPr="00917C92">
              <w:rPr>
                <w:b/>
                <w:sz w:val="24"/>
                <w:szCs w:val="24"/>
              </w:rPr>
              <w:t>Iš viso</w:t>
            </w:r>
          </w:p>
        </w:tc>
        <w:tc>
          <w:tcPr>
            <w:tcW w:w="1389" w:type="dxa"/>
            <w:tcBorders>
              <w:top w:val="single" w:sz="4" w:space="0" w:color="000000"/>
              <w:left w:val="single" w:sz="4" w:space="0" w:color="000000"/>
              <w:bottom w:val="single" w:sz="4" w:space="0" w:color="000000"/>
            </w:tcBorders>
            <w:shd w:val="clear" w:color="auto" w:fill="auto"/>
          </w:tcPr>
          <w:p w14:paraId="02373DE3" w14:textId="4865C3A4" w:rsidR="007F6B0C" w:rsidRPr="00917C92" w:rsidRDefault="00BD3454" w:rsidP="008742E4">
            <w:pPr>
              <w:snapToGrid w:val="0"/>
              <w:spacing w:line="276" w:lineRule="auto"/>
              <w:jc w:val="center"/>
              <w:rPr>
                <w:b/>
                <w:sz w:val="24"/>
                <w:szCs w:val="24"/>
              </w:rPr>
            </w:pPr>
            <w:r>
              <w:rPr>
                <w:b/>
                <w:sz w:val="24"/>
                <w:szCs w:val="24"/>
              </w:rPr>
              <w:t>4708,3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C4DD0C2" w14:textId="77777777" w:rsidR="007F6B0C" w:rsidRPr="00917C92" w:rsidRDefault="007F6B0C" w:rsidP="008742E4">
            <w:pPr>
              <w:snapToGrid w:val="0"/>
              <w:spacing w:line="276" w:lineRule="auto"/>
              <w:jc w:val="both"/>
              <w:rPr>
                <w:b/>
                <w:color w:val="FF0000"/>
                <w:sz w:val="24"/>
                <w:szCs w:val="24"/>
              </w:rPr>
            </w:pPr>
          </w:p>
        </w:tc>
      </w:tr>
    </w:tbl>
    <w:p w14:paraId="0B71D5B8" w14:textId="77777777" w:rsidR="00D20D56" w:rsidRPr="00917C92" w:rsidRDefault="00D20D56" w:rsidP="008742E4">
      <w:pPr>
        <w:tabs>
          <w:tab w:val="left" w:pos="2490"/>
        </w:tabs>
        <w:spacing w:line="276" w:lineRule="auto"/>
        <w:jc w:val="both"/>
        <w:rPr>
          <w:color w:val="FF0000"/>
          <w:sz w:val="24"/>
          <w:szCs w:val="24"/>
        </w:rPr>
      </w:pPr>
      <w:r w:rsidRPr="00917C92">
        <w:rPr>
          <w:color w:val="FF0000"/>
          <w:sz w:val="24"/>
          <w:szCs w:val="24"/>
        </w:rPr>
        <w:t xml:space="preserve">   </w:t>
      </w:r>
    </w:p>
    <w:p w14:paraId="2920B4CF" w14:textId="15889219" w:rsidR="00D20D56" w:rsidRPr="00917C92" w:rsidRDefault="00D20D56" w:rsidP="008742E4">
      <w:pPr>
        <w:tabs>
          <w:tab w:val="left" w:pos="709"/>
        </w:tabs>
        <w:spacing w:line="276" w:lineRule="auto"/>
        <w:jc w:val="both"/>
        <w:rPr>
          <w:sz w:val="24"/>
          <w:szCs w:val="24"/>
        </w:rPr>
      </w:pPr>
      <w:r w:rsidRPr="00917C92">
        <w:rPr>
          <w:sz w:val="24"/>
          <w:szCs w:val="24"/>
        </w:rPr>
        <w:t xml:space="preserve">            </w:t>
      </w:r>
      <w:r w:rsidR="00593998" w:rsidRPr="00917C92">
        <w:rPr>
          <w:sz w:val="24"/>
          <w:szCs w:val="24"/>
        </w:rPr>
        <w:t xml:space="preserve">Patikslinus biudžetą Savivaldybės biudžeto išlaidos sudarys </w:t>
      </w:r>
      <w:r w:rsidR="00D16286">
        <w:rPr>
          <w:sz w:val="24"/>
          <w:szCs w:val="24"/>
        </w:rPr>
        <w:t>145587,1</w:t>
      </w:r>
      <w:r w:rsidR="00593998" w:rsidRPr="00917C92">
        <w:rPr>
          <w:sz w:val="24"/>
          <w:szCs w:val="24"/>
        </w:rPr>
        <w:t xml:space="preserve"> tūkst. Eur, o biudžeto asignavimai </w:t>
      </w:r>
      <w:r w:rsidR="00874A75" w:rsidRPr="00917C92">
        <w:rPr>
          <w:sz w:val="24"/>
          <w:szCs w:val="24"/>
        </w:rPr>
        <w:t>–</w:t>
      </w:r>
      <w:r w:rsidR="00593998" w:rsidRPr="00917C92">
        <w:rPr>
          <w:sz w:val="24"/>
          <w:szCs w:val="24"/>
        </w:rPr>
        <w:t xml:space="preserve"> </w:t>
      </w:r>
      <w:r w:rsidR="00D16286">
        <w:rPr>
          <w:sz w:val="24"/>
          <w:szCs w:val="24"/>
        </w:rPr>
        <w:t>142886,5</w:t>
      </w:r>
      <w:r w:rsidR="008C2D8D" w:rsidRPr="00917C92">
        <w:rPr>
          <w:sz w:val="24"/>
          <w:szCs w:val="24"/>
        </w:rPr>
        <w:t xml:space="preserve"> </w:t>
      </w:r>
      <w:r w:rsidR="00593998" w:rsidRPr="00917C92">
        <w:rPr>
          <w:sz w:val="24"/>
          <w:szCs w:val="24"/>
        </w:rPr>
        <w:t xml:space="preserve">tūkst. Eur. </w:t>
      </w:r>
    </w:p>
    <w:p w14:paraId="38C6F4B3" w14:textId="010A3BC6" w:rsidR="00D20D56" w:rsidRPr="00917C92" w:rsidRDefault="008C2771" w:rsidP="008742E4">
      <w:pPr>
        <w:tabs>
          <w:tab w:val="left" w:pos="709"/>
          <w:tab w:val="left" w:pos="1276"/>
        </w:tabs>
        <w:spacing w:line="276" w:lineRule="auto"/>
        <w:jc w:val="both"/>
        <w:rPr>
          <w:sz w:val="24"/>
          <w:szCs w:val="24"/>
        </w:rPr>
      </w:pPr>
      <w:r w:rsidRPr="00917C92">
        <w:rPr>
          <w:sz w:val="24"/>
          <w:szCs w:val="24"/>
        </w:rPr>
        <w:tab/>
      </w:r>
      <w:r w:rsidR="00D20D56" w:rsidRPr="00917C92">
        <w:rPr>
          <w:b/>
          <w:sz w:val="24"/>
          <w:szCs w:val="24"/>
        </w:rPr>
        <w:t xml:space="preserve">Galimos neigiamos pasekmės priėmus sprendimą, kokių priemonių reikėtų imtis, kad tokių pasekmių būtų išvengta. </w:t>
      </w:r>
      <w:r w:rsidR="00D20D56" w:rsidRPr="00917C92">
        <w:rPr>
          <w:sz w:val="24"/>
          <w:szCs w:val="24"/>
        </w:rPr>
        <w:t>Priėmus sprendimą neigiamų pasekmių nebus.</w:t>
      </w:r>
    </w:p>
    <w:p w14:paraId="43A65510" w14:textId="2E7312F2" w:rsidR="00D20D56" w:rsidRPr="00917C92" w:rsidRDefault="00D20D56" w:rsidP="008742E4">
      <w:pPr>
        <w:pStyle w:val="Sraopastraipa"/>
        <w:tabs>
          <w:tab w:val="left" w:pos="709"/>
        </w:tabs>
        <w:spacing w:line="276" w:lineRule="auto"/>
        <w:jc w:val="both"/>
        <w:rPr>
          <w:color w:val="7030A0"/>
          <w:szCs w:val="24"/>
        </w:rPr>
      </w:pPr>
      <w:r w:rsidRPr="00917C92">
        <w:rPr>
          <w:b/>
          <w:szCs w:val="24"/>
        </w:rPr>
        <w:t>Kieno iniciatyva parengtas sprendimo projektas</w:t>
      </w:r>
      <w:r w:rsidRPr="00917C92">
        <w:rPr>
          <w:szCs w:val="24"/>
        </w:rPr>
        <w:t>. Sprendimo projekto rengėjas  Strateginio planavimo ir finansų skyrius. Projektas  įvertintas antikorupciniu požiūriu.</w:t>
      </w:r>
      <w:r w:rsidRPr="00917C92">
        <w:rPr>
          <w:color w:val="7030A0"/>
          <w:szCs w:val="24"/>
        </w:rPr>
        <w:t xml:space="preserve"> </w:t>
      </w:r>
    </w:p>
    <w:p w14:paraId="0FAA9BEB" w14:textId="77777777" w:rsidR="0061231F" w:rsidRPr="00917C92" w:rsidRDefault="0061231F" w:rsidP="008742E4">
      <w:pPr>
        <w:pStyle w:val="Sraopastraipa"/>
        <w:tabs>
          <w:tab w:val="left" w:pos="709"/>
        </w:tabs>
        <w:spacing w:line="276" w:lineRule="auto"/>
        <w:jc w:val="both"/>
        <w:rPr>
          <w:color w:val="7030A0"/>
          <w:szCs w:val="24"/>
        </w:rPr>
      </w:pPr>
    </w:p>
    <w:p w14:paraId="5F1A1F14" w14:textId="77777777" w:rsidR="00D20D56" w:rsidRPr="00917C92" w:rsidRDefault="00D20D56" w:rsidP="008742E4">
      <w:pPr>
        <w:spacing w:line="276" w:lineRule="auto"/>
        <w:jc w:val="both"/>
        <w:rPr>
          <w:sz w:val="24"/>
          <w:szCs w:val="24"/>
        </w:rPr>
      </w:pPr>
    </w:p>
    <w:p w14:paraId="5C5DA7B2" w14:textId="0E247251" w:rsidR="00E33F42" w:rsidRPr="00917C92" w:rsidRDefault="00D20D56" w:rsidP="008742E4">
      <w:pPr>
        <w:spacing w:line="276" w:lineRule="auto"/>
        <w:rPr>
          <w:sz w:val="24"/>
          <w:szCs w:val="24"/>
        </w:rPr>
      </w:pPr>
      <w:r w:rsidRPr="00917C92">
        <w:rPr>
          <w:color w:val="000000"/>
          <w:sz w:val="24"/>
          <w:szCs w:val="24"/>
        </w:rPr>
        <w:t xml:space="preserve">Strateginio planavimo ir finansų skyriaus </w:t>
      </w:r>
      <w:r w:rsidR="00E96675" w:rsidRPr="00917C92">
        <w:rPr>
          <w:color w:val="000000"/>
          <w:sz w:val="24"/>
          <w:szCs w:val="24"/>
        </w:rPr>
        <w:t>vedėj</w:t>
      </w:r>
      <w:r w:rsidR="00EF2CB5">
        <w:rPr>
          <w:color w:val="000000"/>
          <w:sz w:val="24"/>
          <w:szCs w:val="24"/>
        </w:rPr>
        <w:t>os pavaduotoja</w:t>
      </w:r>
      <w:r w:rsidRPr="00917C92">
        <w:rPr>
          <w:color w:val="000000"/>
          <w:sz w:val="24"/>
          <w:szCs w:val="24"/>
        </w:rPr>
        <w:t xml:space="preserve">                     </w:t>
      </w:r>
      <w:r w:rsidR="00EF2CB5">
        <w:rPr>
          <w:color w:val="000000"/>
          <w:sz w:val="24"/>
          <w:szCs w:val="24"/>
        </w:rPr>
        <w:t>Greta Plungienė</w:t>
      </w:r>
    </w:p>
    <w:sectPr w:rsidR="00E33F42" w:rsidRPr="00917C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56"/>
    <w:rsid w:val="00015ACC"/>
    <w:rsid w:val="00017C9F"/>
    <w:rsid w:val="000219D1"/>
    <w:rsid w:val="000767F0"/>
    <w:rsid w:val="00077BA2"/>
    <w:rsid w:val="0008020E"/>
    <w:rsid w:val="000A0BE1"/>
    <w:rsid w:val="000B2D1C"/>
    <w:rsid w:val="000B66CF"/>
    <w:rsid w:val="000E12DB"/>
    <w:rsid w:val="000E6D5C"/>
    <w:rsid w:val="000E7EE0"/>
    <w:rsid w:val="00103611"/>
    <w:rsid w:val="001061E2"/>
    <w:rsid w:val="001126F3"/>
    <w:rsid w:val="00191B12"/>
    <w:rsid w:val="001A7F4E"/>
    <w:rsid w:val="001C717B"/>
    <w:rsid w:val="001D3004"/>
    <w:rsid w:val="00200A54"/>
    <w:rsid w:val="0024683F"/>
    <w:rsid w:val="0026274B"/>
    <w:rsid w:val="0026506A"/>
    <w:rsid w:val="00271DD0"/>
    <w:rsid w:val="002732D2"/>
    <w:rsid w:val="002762DA"/>
    <w:rsid w:val="00293932"/>
    <w:rsid w:val="002B5887"/>
    <w:rsid w:val="002D3A41"/>
    <w:rsid w:val="002E0B5B"/>
    <w:rsid w:val="00322DD1"/>
    <w:rsid w:val="00332F3F"/>
    <w:rsid w:val="0034163C"/>
    <w:rsid w:val="00367E58"/>
    <w:rsid w:val="003A3B64"/>
    <w:rsid w:val="003B5127"/>
    <w:rsid w:val="003D3EB5"/>
    <w:rsid w:val="003E131D"/>
    <w:rsid w:val="003E234F"/>
    <w:rsid w:val="003F3F96"/>
    <w:rsid w:val="00426282"/>
    <w:rsid w:val="00430E29"/>
    <w:rsid w:val="00431C81"/>
    <w:rsid w:val="0043453B"/>
    <w:rsid w:val="004D4B21"/>
    <w:rsid w:val="004F1E5C"/>
    <w:rsid w:val="004F3355"/>
    <w:rsid w:val="00502433"/>
    <w:rsid w:val="005042C3"/>
    <w:rsid w:val="005049FF"/>
    <w:rsid w:val="00521E39"/>
    <w:rsid w:val="00555F25"/>
    <w:rsid w:val="00557839"/>
    <w:rsid w:val="0056756F"/>
    <w:rsid w:val="00572626"/>
    <w:rsid w:val="00576229"/>
    <w:rsid w:val="00580C99"/>
    <w:rsid w:val="00593998"/>
    <w:rsid w:val="00593ADC"/>
    <w:rsid w:val="005A2BA1"/>
    <w:rsid w:val="005D56DD"/>
    <w:rsid w:val="0061231F"/>
    <w:rsid w:val="00625745"/>
    <w:rsid w:val="006375AA"/>
    <w:rsid w:val="00654E22"/>
    <w:rsid w:val="006763B5"/>
    <w:rsid w:val="00690F32"/>
    <w:rsid w:val="006D4A2A"/>
    <w:rsid w:val="006F4B54"/>
    <w:rsid w:val="0070216C"/>
    <w:rsid w:val="00711E4B"/>
    <w:rsid w:val="00750124"/>
    <w:rsid w:val="00760653"/>
    <w:rsid w:val="007702ED"/>
    <w:rsid w:val="007914A6"/>
    <w:rsid w:val="007B2FA0"/>
    <w:rsid w:val="007C61F9"/>
    <w:rsid w:val="007F6B0C"/>
    <w:rsid w:val="00801373"/>
    <w:rsid w:val="00814DBF"/>
    <w:rsid w:val="00842754"/>
    <w:rsid w:val="008742E4"/>
    <w:rsid w:val="00874A75"/>
    <w:rsid w:val="00875D3B"/>
    <w:rsid w:val="00877EA8"/>
    <w:rsid w:val="00880CCA"/>
    <w:rsid w:val="008B283B"/>
    <w:rsid w:val="008C2771"/>
    <w:rsid w:val="008C2D8D"/>
    <w:rsid w:val="009003A7"/>
    <w:rsid w:val="00902911"/>
    <w:rsid w:val="00917C92"/>
    <w:rsid w:val="00927774"/>
    <w:rsid w:val="00963731"/>
    <w:rsid w:val="009979A2"/>
    <w:rsid w:val="009A30B6"/>
    <w:rsid w:val="009B12F5"/>
    <w:rsid w:val="009E0974"/>
    <w:rsid w:val="009F0599"/>
    <w:rsid w:val="009F6322"/>
    <w:rsid w:val="00A170E8"/>
    <w:rsid w:val="00A30C00"/>
    <w:rsid w:val="00A42BAC"/>
    <w:rsid w:val="00A5792F"/>
    <w:rsid w:val="00A7571B"/>
    <w:rsid w:val="00A76F1C"/>
    <w:rsid w:val="00A922C6"/>
    <w:rsid w:val="00AA0A2B"/>
    <w:rsid w:val="00AB08C8"/>
    <w:rsid w:val="00AB1631"/>
    <w:rsid w:val="00B35B0A"/>
    <w:rsid w:val="00B36165"/>
    <w:rsid w:val="00B566BD"/>
    <w:rsid w:val="00B92957"/>
    <w:rsid w:val="00B92FDF"/>
    <w:rsid w:val="00BA0CC4"/>
    <w:rsid w:val="00BB6BA1"/>
    <w:rsid w:val="00BD3454"/>
    <w:rsid w:val="00BE250E"/>
    <w:rsid w:val="00C03573"/>
    <w:rsid w:val="00C42F0A"/>
    <w:rsid w:val="00C466B2"/>
    <w:rsid w:val="00C474A5"/>
    <w:rsid w:val="00C60260"/>
    <w:rsid w:val="00C73B30"/>
    <w:rsid w:val="00C85315"/>
    <w:rsid w:val="00C87924"/>
    <w:rsid w:val="00C97388"/>
    <w:rsid w:val="00CB1FB5"/>
    <w:rsid w:val="00CD1BD3"/>
    <w:rsid w:val="00CE6125"/>
    <w:rsid w:val="00CF50A7"/>
    <w:rsid w:val="00D00580"/>
    <w:rsid w:val="00D016BB"/>
    <w:rsid w:val="00D01746"/>
    <w:rsid w:val="00D135F6"/>
    <w:rsid w:val="00D14624"/>
    <w:rsid w:val="00D16286"/>
    <w:rsid w:val="00D20D56"/>
    <w:rsid w:val="00D243D9"/>
    <w:rsid w:val="00D258BE"/>
    <w:rsid w:val="00D32BC5"/>
    <w:rsid w:val="00D32D8E"/>
    <w:rsid w:val="00D42A30"/>
    <w:rsid w:val="00D46D1F"/>
    <w:rsid w:val="00D71950"/>
    <w:rsid w:val="00DA3034"/>
    <w:rsid w:val="00DD3D5B"/>
    <w:rsid w:val="00DE14CB"/>
    <w:rsid w:val="00DE5B49"/>
    <w:rsid w:val="00DF2C15"/>
    <w:rsid w:val="00E111AD"/>
    <w:rsid w:val="00E33C9F"/>
    <w:rsid w:val="00E33F42"/>
    <w:rsid w:val="00E41BD7"/>
    <w:rsid w:val="00E4487B"/>
    <w:rsid w:val="00E5422B"/>
    <w:rsid w:val="00E56BF6"/>
    <w:rsid w:val="00E7074D"/>
    <w:rsid w:val="00E96675"/>
    <w:rsid w:val="00ED3ED3"/>
    <w:rsid w:val="00EF2CB5"/>
    <w:rsid w:val="00F3613A"/>
    <w:rsid w:val="00F47E10"/>
    <w:rsid w:val="00F541AD"/>
    <w:rsid w:val="00F654F5"/>
    <w:rsid w:val="00F6614D"/>
    <w:rsid w:val="00FB0B73"/>
    <w:rsid w:val="00FD4F4C"/>
    <w:rsid w:val="00FF49CA"/>
    <w:rsid w:val="00FF5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2659"/>
  <w15:docId w15:val="{A89EC3D7-514D-40D6-819F-54E493AF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0D56"/>
    <w:pPr>
      <w:suppressAutoHyphens/>
    </w:pPr>
    <w:rPr>
      <w:rFonts w:eastAsia="Times New Roman" w:cs="Times New Roman"/>
      <w:sz w:val="22"/>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0D56"/>
    <w:pPr>
      <w:suppressAutoHyphens w:val="0"/>
      <w:ind w:left="720"/>
      <w:contextualSpacing/>
    </w:pPr>
    <w:rPr>
      <w:sz w:val="24"/>
      <w:lang w:eastAsia="en-US"/>
    </w:rPr>
  </w:style>
  <w:style w:type="paragraph" w:customStyle="1" w:styleId="Sraassuenkleliais1">
    <w:name w:val="Sąrašas su ženkleliais1"/>
    <w:basedOn w:val="prastasis"/>
    <w:qFormat/>
    <w:rsid w:val="003B5127"/>
    <w:pPr>
      <w:tabs>
        <w:tab w:val="left" w:pos="709"/>
      </w:tabs>
      <w:spacing w:line="360" w:lineRule="auto"/>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7154</Words>
  <Characters>4079</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Plungienė</dc:creator>
  <cp:lastModifiedBy>Diana Brazdžiunienė</cp:lastModifiedBy>
  <cp:revision>2</cp:revision>
  <cp:lastPrinted>2022-04-13T07:45:00Z</cp:lastPrinted>
  <dcterms:created xsi:type="dcterms:W3CDTF">2022-07-07T08:04:00Z</dcterms:created>
  <dcterms:modified xsi:type="dcterms:W3CDTF">2022-07-07T08:04:00Z</dcterms:modified>
</cp:coreProperties>
</file>