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8B557F" w14:textId="77777777" w:rsidR="000A60AD" w:rsidRDefault="00652FF2">
      <w:pPr>
        <w:spacing w:after="0" w:line="240" w:lineRule="auto"/>
        <w:ind w:left="28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2A8B56CD" wp14:editId="2A8B56CE">
            <wp:extent cx="504825" cy="6096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B5580" w14:textId="77777777" w:rsidR="000A60AD" w:rsidRDefault="000A60AD">
      <w:pPr>
        <w:spacing w:after="0" w:line="240" w:lineRule="auto"/>
        <w:ind w:left="28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A8B5581" w14:textId="77777777" w:rsidR="000A60AD" w:rsidRDefault="00652FF2">
      <w:pPr>
        <w:spacing w:after="0" w:line="240" w:lineRule="auto"/>
        <w:ind w:left="28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bookmarkStart w:id="1" w:name="Institucija"/>
      <w:r>
        <w:rPr>
          <w:rFonts w:ascii="Times New Roman" w:eastAsia="Times New Roman" w:hAnsi="Times New Roman"/>
          <w:b/>
          <w:sz w:val="28"/>
          <w:szCs w:val="28"/>
          <w:lang w:eastAsia="lt-LT"/>
        </w:rPr>
        <w:t>PANEVĖŽIO MIESTO SAVIVALDYBĖS TARYBA</w:t>
      </w:r>
      <w:bookmarkEnd w:id="1"/>
    </w:p>
    <w:p w14:paraId="2A8B5582" w14:textId="77777777" w:rsidR="000A60AD" w:rsidRDefault="000A60AD">
      <w:pPr>
        <w:spacing w:after="0" w:line="240" w:lineRule="auto"/>
        <w:ind w:left="28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A8B5583" w14:textId="77777777" w:rsidR="000A60AD" w:rsidRDefault="000A60AD">
      <w:pPr>
        <w:spacing w:after="0" w:line="240" w:lineRule="auto"/>
        <w:ind w:left="28"/>
        <w:jc w:val="center"/>
      </w:pPr>
    </w:p>
    <w:p w14:paraId="2A8B5584" w14:textId="77777777" w:rsidR="000A60AD" w:rsidRDefault="00652FF2">
      <w:pPr>
        <w:spacing w:after="0" w:line="240" w:lineRule="auto"/>
        <w:ind w:left="28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bookmarkStart w:id="2" w:name="Forma"/>
      <w:r>
        <w:rPr>
          <w:rFonts w:ascii="Times New Roman" w:eastAsia="Times New Roman" w:hAnsi="Times New Roman"/>
          <w:b/>
          <w:sz w:val="24"/>
          <w:szCs w:val="24"/>
          <w:lang w:eastAsia="lt-LT"/>
        </w:rPr>
        <w:t>SPRENDIMAS</w:t>
      </w:r>
      <w:bookmarkEnd w:id="2"/>
    </w:p>
    <w:p w14:paraId="2A8B5585" w14:textId="1AC74610" w:rsidR="000A60AD" w:rsidRPr="00B36418" w:rsidRDefault="00652FF2">
      <w:pPr>
        <w:spacing w:after="0" w:line="240" w:lineRule="auto"/>
        <w:ind w:left="28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B36418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DĖL </w:t>
      </w:r>
      <w:r w:rsidR="00DC214A" w:rsidRPr="00B36418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SAVIVALDYBĖS TARYBOS </w:t>
      </w:r>
      <w:r w:rsidR="00DC214A" w:rsidRPr="00B36418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2019 M. LAPKRIČIO 21 D. </w:t>
      </w:r>
      <w:r w:rsidR="00857257" w:rsidRPr="00B36418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SPRENDIMO </w:t>
      </w:r>
      <w:r w:rsidR="00DC214A" w:rsidRPr="00B36418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NR. 1-442</w:t>
      </w:r>
      <w:r w:rsidR="00DC214A" w:rsidRPr="00B36418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</w:t>
      </w:r>
      <w:r w:rsidR="00857257" w:rsidRPr="00B36418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„DĖL </w:t>
      </w:r>
      <w:r w:rsidRPr="00B36418">
        <w:rPr>
          <w:rFonts w:ascii="Times New Roman" w:eastAsia="Times New Roman" w:hAnsi="Times New Roman"/>
          <w:b/>
          <w:sz w:val="24"/>
          <w:szCs w:val="24"/>
          <w:lang w:eastAsia="lt-LT"/>
        </w:rPr>
        <w:t>BENDRUOMENĖS INICIATYVŲ, SKIRTŲ VIEŠŲJŲ ERDVIŲ INFRASTRUKTŪRAI</w:t>
      </w:r>
      <w:r w:rsidRPr="00B36418">
        <w:rPr>
          <w:b/>
          <w:szCs w:val="24"/>
        </w:rPr>
        <w:t xml:space="preserve"> </w:t>
      </w:r>
      <w:r w:rsidRPr="00B36418">
        <w:rPr>
          <w:rFonts w:ascii="Times New Roman" w:eastAsia="Times New Roman" w:hAnsi="Times New Roman"/>
          <w:b/>
          <w:sz w:val="24"/>
          <w:szCs w:val="24"/>
          <w:lang w:eastAsia="lt-LT"/>
        </w:rPr>
        <w:t>GERINTI IR PATRAUKLUMUI DIDINTI, PROJEKTŲ IDĖJŲ ATRANKOS IR FINANSAVIMO TVARKOS APRAŠO PATVIRTINIMO</w:t>
      </w:r>
      <w:r w:rsidR="00857257" w:rsidRPr="00B36418">
        <w:rPr>
          <w:rFonts w:ascii="Times New Roman" w:eastAsia="Times New Roman" w:hAnsi="Times New Roman"/>
          <w:b/>
          <w:sz w:val="24"/>
          <w:szCs w:val="24"/>
          <w:lang w:eastAsia="lt-LT"/>
        </w:rPr>
        <w:t>“ PAKEITIMO</w:t>
      </w:r>
    </w:p>
    <w:p w14:paraId="2A8B5586" w14:textId="77777777" w:rsidR="000A60AD" w:rsidRDefault="000A60AD">
      <w:pPr>
        <w:spacing w:after="0" w:line="240" w:lineRule="auto"/>
        <w:ind w:left="28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14:paraId="6815E756" w14:textId="77777777" w:rsidR="00B36418" w:rsidRPr="00B36418" w:rsidRDefault="00B36418" w:rsidP="00B36418">
      <w:pPr>
        <w:spacing w:after="0" w:line="240" w:lineRule="auto"/>
        <w:ind w:left="28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B36418">
        <w:rPr>
          <w:rFonts w:ascii="Times New Roman" w:eastAsia="Times New Roman" w:hAnsi="Times New Roman"/>
          <w:sz w:val="24"/>
          <w:szCs w:val="24"/>
          <w:lang w:eastAsia="lt-LT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3" w:name="registravimoDataIlga"/>
      <w:r w:rsidRPr="00B36418">
        <w:rPr>
          <w:rFonts w:ascii="Times New Roman" w:eastAsia="Times New Roman" w:hAnsi="Times New Roman"/>
          <w:sz w:val="24"/>
          <w:szCs w:val="24"/>
          <w:lang w:eastAsia="lt-LT"/>
        </w:rPr>
        <w:instrText xml:space="preserve"> FORMTEXT </w:instrText>
      </w:r>
      <w:r w:rsidRPr="00B36418">
        <w:rPr>
          <w:rFonts w:ascii="Times New Roman" w:eastAsia="Times New Roman" w:hAnsi="Times New Roman"/>
          <w:sz w:val="24"/>
          <w:szCs w:val="24"/>
          <w:lang w:eastAsia="lt-LT"/>
        </w:rPr>
      </w:r>
      <w:r w:rsidRPr="00B36418">
        <w:rPr>
          <w:rFonts w:ascii="Times New Roman" w:eastAsia="Times New Roman" w:hAnsi="Times New Roman"/>
          <w:sz w:val="24"/>
          <w:szCs w:val="24"/>
          <w:lang w:eastAsia="lt-LT"/>
        </w:rPr>
        <w:fldChar w:fldCharType="separate"/>
      </w:r>
      <w:r w:rsidRPr="00B36418">
        <w:rPr>
          <w:rFonts w:ascii="Times New Roman" w:eastAsia="Times New Roman" w:hAnsi="Times New Roman"/>
          <w:sz w:val="24"/>
          <w:szCs w:val="24"/>
          <w:lang w:eastAsia="lt-LT"/>
        </w:rPr>
        <w:t>2022 m. rugpjūčio 19 d.</w:t>
      </w:r>
      <w:r w:rsidRPr="00B36418">
        <w:rPr>
          <w:rFonts w:ascii="Times New Roman" w:eastAsia="Times New Roman" w:hAnsi="Times New Roman"/>
          <w:sz w:val="24"/>
          <w:szCs w:val="24"/>
          <w:lang w:eastAsia="lt-LT"/>
        </w:rPr>
        <w:fldChar w:fldCharType="end"/>
      </w:r>
      <w:bookmarkEnd w:id="3"/>
      <w:r w:rsidRPr="00B36418">
        <w:rPr>
          <w:rFonts w:ascii="Times New Roman" w:eastAsia="Times New Roman" w:hAnsi="Times New Roman"/>
          <w:sz w:val="24"/>
          <w:szCs w:val="24"/>
          <w:lang w:eastAsia="lt-LT"/>
        </w:rPr>
        <w:t xml:space="preserve"> Nr. </w:t>
      </w:r>
      <w:r w:rsidRPr="00B36418">
        <w:rPr>
          <w:rFonts w:ascii="Times New Roman" w:eastAsia="Times New Roman" w:hAnsi="Times New Roman"/>
          <w:sz w:val="24"/>
          <w:szCs w:val="24"/>
          <w:lang w:eastAsia="lt-LT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4" w:name="registravimoNr"/>
      <w:r w:rsidRPr="00B36418">
        <w:rPr>
          <w:rFonts w:ascii="Times New Roman" w:eastAsia="Times New Roman" w:hAnsi="Times New Roman"/>
          <w:sz w:val="24"/>
          <w:szCs w:val="24"/>
          <w:lang w:eastAsia="lt-LT"/>
        </w:rPr>
        <w:instrText xml:space="preserve"> FORMTEXT </w:instrText>
      </w:r>
      <w:r w:rsidRPr="00B36418">
        <w:rPr>
          <w:rFonts w:ascii="Times New Roman" w:eastAsia="Times New Roman" w:hAnsi="Times New Roman"/>
          <w:sz w:val="24"/>
          <w:szCs w:val="24"/>
          <w:lang w:eastAsia="lt-LT"/>
        </w:rPr>
      </w:r>
      <w:r w:rsidRPr="00B36418">
        <w:rPr>
          <w:rFonts w:ascii="Times New Roman" w:eastAsia="Times New Roman" w:hAnsi="Times New Roman"/>
          <w:sz w:val="24"/>
          <w:szCs w:val="24"/>
          <w:lang w:eastAsia="lt-LT"/>
        </w:rPr>
        <w:fldChar w:fldCharType="separate"/>
      </w:r>
      <w:r w:rsidRPr="00B36418">
        <w:rPr>
          <w:rFonts w:ascii="Times New Roman" w:eastAsia="Times New Roman" w:hAnsi="Times New Roman"/>
          <w:sz w:val="24"/>
          <w:szCs w:val="24"/>
          <w:lang w:eastAsia="lt-LT"/>
        </w:rPr>
        <w:t>TSP-330</w:t>
      </w:r>
      <w:r w:rsidRPr="00B36418">
        <w:rPr>
          <w:rFonts w:ascii="Times New Roman" w:eastAsia="Times New Roman" w:hAnsi="Times New Roman"/>
          <w:sz w:val="24"/>
          <w:szCs w:val="24"/>
          <w:lang w:eastAsia="lt-LT"/>
        </w:rPr>
        <w:fldChar w:fldCharType="end"/>
      </w:r>
      <w:bookmarkEnd w:id="4"/>
    </w:p>
    <w:p w14:paraId="2A8B5588" w14:textId="77777777" w:rsidR="000A60AD" w:rsidRDefault="00652FF2">
      <w:pPr>
        <w:spacing w:after="0" w:line="240" w:lineRule="auto"/>
        <w:ind w:left="28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Panevėžys</w:t>
      </w:r>
    </w:p>
    <w:p w14:paraId="2A8B5589" w14:textId="77777777" w:rsidR="000A60AD" w:rsidRDefault="000A60AD">
      <w:pPr>
        <w:spacing w:after="0" w:line="240" w:lineRule="auto"/>
        <w:ind w:left="28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A8B558A" w14:textId="77777777" w:rsidR="000A60AD" w:rsidRDefault="000A60AD">
      <w:pPr>
        <w:spacing w:after="0" w:line="240" w:lineRule="auto"/>
        <w:ind w:firstLine="851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A8B558B" w14:textId="396832E7" w:rsidR="000A60AD" w:rsidRDefault="00652FF2" w:rsidP="0062089E">
      <w:pPr>
        <w:pStyle w:val="Betarp"/>
        <w:spacing w:line="360" w:lineRule="auto"/>
        <w:ind w:firstLine="851"/>
        <w:jc w:val="both"/>
      </w:pPr>
      <w:r>
        <w:rPr>
          <w:rFonts w:ascii="Times New Roman" w:hAnsi="Times New Roman"/>
          <w:sz w:val="24"/>
          <w:szCs w:val="24"/>
          <w:lang w:eastAsia="lt-LT"/>
        </w:rPr>
        <w:t xml:space="preserve">Vadovaudamasi Lietuvos Respublikos vietos savivaldos įstatymo 6 straipsnio 22 punktu, </w:t>
      </w:r>
      <w:r w:rsidR="006912AF">
        <w:rPr>
          <w:rFonts w:ascii="Times New Roman" w:hAnsi="Times New Roman"/>
          <w:sz w:val="24"/>
          <w:szCs w:val="24"/>
          <w:lang w:eastAsia="lt-LT"/>
        </w:rPr>
        <w:t>18</w:t>
      </w:r>
      <w:r w:rsidR="00926661">
        <w:rPr>
          <w:rFonts w:ascii="Times New Roman" w:hAnsi="Times New Roman"/>
          <w:sz w:val="24"/>
          <w:szCs w:val="24"/>
          <w:lang w:eastAsia="lt-LT"/>
        </w:rPr>
        <w:t> </w:t>
      </w:r>
      <w:r w:rsidR="006912AF">
        <w:rPr>
          <w:rFonts w:ascii="Times New Roman" w:hAnsi="Times New Roman"/>
          <w:sz w:val="24"/>
          <w:szCs w:val="24"/>
          <w:lang w:eastAsia="lt-LT"/>
        </w:rPr>
        <w:t xml:space="preserve">straipsnio 1 dalimi, </w:t>
      </w:r>
      <w:r w:rsidRPr="00B7795E">
        <w:rPr>
          <w:rFonts w:ascii="Times New Roman" w:hAnsi="Times New Roman"/>
          <w:sz w:val="24"/>
          <w:szCs w:val="24"/>
          <w:lang w:eastAsia="lt-LT"/>
        </w:rPr>
        <w:t xml:space="preserve">Panevėžio miesto </w:t>
      </w:r>
      <w:r w:rsidR="008729E3" w:rsidRPr="00B7795E">
        <w:rPr>
          <w:rFonts w:ascii="Times New Roman" w:hAnsi="Times New Roman"/>
          <w:sz w:val="24"/>
          <w:szCs w:val="24"/>
          <w:lang w:eastAsia="lt-LT"/>
        </w:rPr>
        <w:t xml:space="preserve">strateginiu </w:t>
      </w:r>
      <w:r w:rsidRPr="00B7795E">
        <w:rPr>
          <w:rFonts w:ascii="Times New Roman" w:hAnsi="Times New Roman"/>
          <w:sz w:val="24"/>
          <w:szCs w:val="24"/>
          <w:lang w:eastAsia="lt-LT"/>
        </w:rPr>
        <w:t>plėtros 20</w:t>
      </w:r>
      <w:r w:rsidR="009C2C0F" w:rsidRPr="00B7795E">
        <w:rPr>
          <w:rFonts w:ascii="Times New Roman" w:hAnsi="Times New Roman"/>
          <w:sz w:val="24"/>
          <w:szCs w:val="24"/>
          <w:lang w:eastAsia="lt-LT"/>
        </w:rPr>
        <w:t>21</w:t>
      </w:r>
      <w:r w:rsidRPr="00B7795E">
        <w:rPr>
          <w:rFonts w:ascii="Times New Roman" w:hAnsi="Times New Roman"/>
          <w:sz w:val="24"/>
          <w:szCs w:val="24"/>
          <w:lang w:eastAsia="lt-LT"/>
        </w:rPr>
        <w:t>–202</w:t>
      </w:r>
      <w:r w:rsidR="009C2C0F" w:rsidRPr="00B7795E">
        <w:rPr>
          <w:rFonts w:ascii="Times New Roman" w:hAnsi="Times New Roman"/>
          <w:sz w:val="24"/>
          <w:szCs w:val="24"/>
          <w:lang w:eastAsia="lt-LT"/>
        </w:rPr>
        <w:t>7</w:t>
      </w:r>
      <w:r w:rsidRPr="00B7795E">
        <w:rPr>
          <w:rFonts w:ascii="Times New Roman" w:hAnsi="Times New Roman"/>
          <w:sz w:val="24"/>
          <w:szCs w:val="24"/>
          <w:lang w:eastAsia="lt-LT"/>
        </w:rPr>
        <w:t xml:space="preserve"> metų planu, patvirtintu Panevėžio miesto savivaldybės tarybos </w:t>
      </w:r>
      <w:r w:rsidR="009C2C0F" w:rsidRPr="009C2C0F">
        <w:rPr>
          <w:rFonts w:ascii="Times New Roman" w:hAnsi="Times New Roman"/>
          <w:sz w:val="24"/>
          <w:szCs w:val="24"/>
          <w:lang w:eastAsia="lt-LT"/>
        </w:rPr>
        <w:t xml:space="preserve">2021 m. gruodžio 23 d. </w:t>
      </w:r>
      <w:r w:rsidR="009C2C0F">
        <w:rPr>
          <w:rFonts w:ascii="Times New Roman" w:hAnsi="Times New Roman"/>
          <w:sz w:val="24"/>
          <w:szCs w:val="24"/>
          <w:lang w:eastAsia="lt-LT"/>
        </w:rPr>
        <w:t xml:space="preserve">sprendimu </w:t>
      </w:r>
      <w:r w:rsidR="009C2C0F" w:rsidRPr="009C2C0F">
        <w:rPr>
          <w:rFonts w:ascii="Times New Roman" w:hAnsi="Times New Roman"/>
          <w:sz w:val="24"/>
          <w:szCs w:val="24"/>
          <w:lang w:eastAsia="lt-LT"/>
        </w:rPr>
        <w:t>Nr. 1-</w:t>
      </w:r>
      <w:r w:rsidR="009C2C0F" w:rsidRPr="00B7795E">
        <w:rPr>
          <w:rFonts w:ascii="Times New Roman" w:hAnsi="Times New Roman"/>
          <w:sz w:val="24"/>
          <w:szCs w:val="24"/>
          <w:lang w:eastAsia="lt-LT"/>
        </w:rPr>
        <w:t>362</w:t>
      </w:r>
      <w:r w:rsidR="00B36418">
        <w:rPr>
          <w:rFonts w:ascii="Times New Roman" w:hAnsi="Times New Roman"/>
          <w:sz w:val="24"/>
          <w:szCs w:val="24"/>
          <w:lang w:eastAsia="lt-LT"/>
        </w:rPr>
        <w:t xml:space="preserve"> „</w:t>
      </w:r>
      <w:r w:rsidR="00B36418" w:rsidRPr="00B36418">
        <w:rPr>
          <w:rFonts w:ascii="Times New Roman" w:hAnsi="Times New Roman"/>
          <w:sz w:val="24"/>
          <w:szCs w:val="24"/>
          <w:lang w:eastAsia="lt-LT"/>
        </w:rPr>
        <w:t xml:space="preserve">Dėl Panevėžio miesto strateginio plėtros 2021–2027 metų plano ir Panevėžio miesto strateginio plėtros </w:t>
      </w:r>
      <w:r w:rsidR="00926661">
        <w:rPr>
          <w:rFonts w:ascii="Times New Roman" w:hAnsi="Times New Roman"/>
          <w:sz w:val="24"/>
          <w:szCs w:val="24"/>
          <w:lang w:eastAsia="lt-LT"/>
        </w:rPr>
        <w:br/>
      </w:r>
      <w:r w:rsidR="00B36418" w:rsidRPr="00B36418">
        <w:rPr>
          <w:rFonts w:ascii="Times New Roman" w:hAnsi="Times New Roman"/>
          <w:sz w:val="24"/>
          <w:szCs w:val="24"/>
          <w:lang w:eastAsia="lt-LT"/>
        </w:rPr>
        <w:t>2021–2027</w:t>
      </w:r>
      <w:r w:rsidR="00926661">
        <w:rPr>
          <w:rFonts w:ascii="Times New Roman" w:hAnsi="Times New Roman"/>
          <w:sz w:val="24"/>
          <w:szCs w:val="24"/>
          <w:lang w:eastAsia="lt-LT"/>
        </w:rPr>
        <w:t> </w:t>
      </w:r>
      <w:r w:rsidR="00B36418" w:rsidRPr="00B36418">
        <w:rPr>
          <w:rFonts w:ascii="Times New Roman" w:hAnsi="Times New Roman"/>
          <w:sz w:val="24"/>
          <w:szCs w:val="24"/>
          <w:lang w:eastAsia="lt-LT"/>
        </w:rPr>
        <w:t>metų plano įgyvendinimo priežiūros tvarkos aprašo patvirtinimo</w:t>
      </w:r>
      <w:r w:rsidR="00B36418">
        <w:rPr>
          <w:rFonts w:ascii="Times New Roman" w:hAnsi="Times New Roman"/>
          <w:sz w:val="24"/>
          <w:szCs w:val="24"/>
          <w:lang w:eastAsia="lt-LT"/>
        </w:rPr>
        <w:t>“</w:t>
      </w:r>
      <w:r w:rsidRPr="00B7795E">
        <w:rPr>
          <w:rFonts w:ascii="Times New Roman" w:hAnsi="Times New Roman"/>
          <w:sz w:val="24"/>
          <w:szCs w:val="24"/>
          <w:lang w:eastAsia="lt-LT"/>
        </w:rPr>
        <w:t>, Panevėžio</w:t>
      </w:r>
      <w:r>
        <w:rPr>
          <w:rFonts w:ascii="Times New Roman" w:hAnsi="Times New Roman"/>
          <w:sz w:val="24"/>
          <w:szCs w:val="24"/>
          <w:lang w:eastAsia="lt-LT"/>
        </w:rPr>
        <w:t xml:space="preserve"> miesto savivaldybės taryba </w:t>
      </w:r>
      <w:r>
        <w:rPr>
          <w:rFonts w:ascii="Times New Roman" w:hAnsi="Times New Roman"/>
          <w:spacing w:val="60"/>
          <w:sz w:val="24"/>
          <w:szCs w:val="24"/>
          <w:lang w:eastAsia="lt-LT"/>
        </w:rPr>
        <w:t>nusprendži</w:t>
      </w:r>
      <w:r>
        <w:rPr>
          <w:rFonts w:ascii="Times New Roman" w:hAnsi="Times New Roman"/>
          <w:sz w:val="24"/>
          <w:szCs w:val="24"/>
          <w:lang w:eastAsia="lt-LT"/>
        </w:rPr>
        <w:t>a:</w:t>
      </w:r>
    </w:p>
    <w:p w14:paraId="2A8B558C" w14:textId="4CB36A31" w:rsidR="000A60AD" w:rsidRDefault="00B36418" w:rsidP="0062089E">
      <w:pPr>
        <w:pStyle w:val="Betarp"/>
        <w:numPr>
          <w:ilvl w:val="0"/>
          <w:numId w:val="4"/>
        </w:numPr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Pakeisti</w:t>
      </w:r>
      <w:r w:rsidR="00652FF2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652FF2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Bendruomenės iniciatyvų, skirtų </w:t>
      </w:r>
      <w:r w:rsidR="00652FF2">
        <w:rPr>
          <w:rFonts w:ascii="Times New Roman" w:hAnsi="Times New Roman"/>
          <w:sz w:val="24"/>
          <w:szCs w:val="24"/>
          <w:lang w:eastAsia="lt-LT"/>
        </w:rPr>
        <w:t xml:space="preserve">viešųjų erdvių infrastruktūrai </w:t>
      </w:r>
      <w:r w:rsidR="00652FF2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gerinti </w:t>
      </w:r>
      <w:r w:rsidR="00652FF2">
        <w:rPr>
          <w:rFonts w:ascii="Times New Roman" w:eastAsia="Times New Roman" w:hAnsi="Times New Roman"/>
          <w:sz w:val="24"/>
          <w:szCs w:val="24"/>
          <w:lang w:eastAsia="lt-LT"/>
        </w:rPr>
        <w:t>ir patrauklumui didinti</w:t>
      </w:r>
      <w:r w:rsidR="00652FF2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, </w:t>
      </w:r>
      <w:r w:rsidR="00652FF2">
        <w:rPr>
          <w:rFonts w:ascii="Times New Roman" w:hAnsi="Times New Roman"/>
          <w:sz w:val="24"/>
          <w:szCs w:val="24"/>
          <w:lang w:eastAsia="lt-LT"/>
        </w:rPr>
        <w:t>projektų</w:t>
      </w:r>
      <w:r w:rsidR="00652FF2">
        <w:rPr>
          <w:rFonts w:ascii="Times New Roman" w:eastAsia="Times New Roman" w:hAnsi="Times New Roman"/>
          <w:sz w:val="24"/>
          <w:szCs w:val="24"/>
          <w:lang w:eastAsia="lt-LT"/>
        </w:rPr>
        <w:t xml:space="preserve"> idėjų</w:t>
      </w:r>
      <w:r w:rsidR="00652FF2">
        <w:rPr>
          <w:rFonts w:ascii="Times New Roman" w:hAnsi="Times New Roman"/>
          <w:sz w:val="24"/>
          <w:szCs w:val="24"/>
          <w:lang w:eastAsia="lt-LT"/>
        </w:rPr>
        <w:t xml:space="preserve"> atrankos ir finansavimo tvarkos apraš</w:t>
      </w:r>
      <w:r>
        <w:rPr>
          <w:rFonts w:ascii="Times New Roman" w:hAnsi="Times New Roman"/>
          <w:sz w:val="24"/>
          <w:szCs w:val="24"/>
          <w:lang w:eastAsia="lt-LT"/>
        </w:rPr>
        <w:t xml:space="preserve">ą, patvirtintą </w:t>
      </w:r>
      <w:r w:rsidRPr="00B36418">
        <w:rPr>
          <w:rFonts w:ascii="Times New Roman" w:hAnsi="Times New Roman"/>
          <w:sz w:val="24"/>
          <w:szCs w:val="24"/>
          <w:lang w:eastAsia="lt-LT"/>
        </w:rPr>
        <w:t>Panevėžio miesto savivaldybės tarybos 2019 m. lapkričio 21 d. sprendim</w:t>
      </w:r>
      <w:r>
        <w:rPr>
          <w:rFonts w:ascii="Times New Roman" w:hAnsi="Times New Roman"/>
          <w:sz w:val="24"/>
          <w:szCs w:val="24"/>
          <w:lang w:eastAsia="lt-LT"/>
        </w:rPr>
        <w:t>u</w:t>
      </w:r>
      <w:r w:rsidRPr="00B36418">
        <w:rPr>
          <w:rFonts w:ascii="Times New Roman" w:hAnsi="Times New Roman"/>
          <w:sz w:val="24"/>
          <w:szCs w:val="24"/>
          <w:lang w:eastAsia="lt-LT"/>
        </w:rPr>
        <w:t xml:space="preserve"> Nr. 1-442 „Dėl Bendruomenės iniciatyvų, skirtų viešųjų erdvių infrastruktūrai gerinti ir patrauklumui didinti, projektų idėjų atrankos ir finansavimo tvarkos aprašo patvirtinimo“</w:t>
      </w:r>
      <w:r>
        <w:rPr>
          <w:rFonts w:ascii="Times New Roman" w:hAnsi="Times New Roman"/>
          <w:sz w:val="24"/>
          <w:szCs w:val="24"/>
          <w:lang w:eastAsia="lt-LT"/>
        </w:rPr>
        <w:t>, ir išdėstyti jį</w:t>
      </w:r>
      <w:r w:rsidR="00857257">
        <w:rPr>
          <w:rFonts w:ascii="Times New Roman" w:hAnsi="Times New Roman"/>
          <w:sz w:val="24"/>
          <w:szCs w:val="24"/>
          <w:lang w:eastAsia="lt-LT"/>
        </w:rPr>
        <w:t xml:space="preserve"> nauj</w:t>
      </w:r>
      <w:r>
        <w:rPr>
          <w:rFonts w:ascii="Times New Roman" w:hAnsi="Times New Roman"/>
          <w:sz w:val="24"/>
          <w:szCs w:val="24"/>
          <w:lang w:eastAsia="lt-LT"/>
        </w:rPr>
        <w:t>a</w:t>
      </w:r>
      <w:r w:rsidR="00857257">
        <w:rPr>
          <w:rFonts w:ascii="Times New Roman" w:hAnsi="Times New Roman"/>
          <w:sz w:val="24"/>
          <w:szCs w:val="24"/>
          <w:lang w:eastAsia="lt-LT"/>
        </w:rPr>
        <w:t xml:space="preserve"> redakcij</w:t>
      </w:r>
      <w:r>
        <w:rPr>
          <w:rFonts w:ascii="Times New Roman" w:hAnsi="Times New Roman"/>
          <w:sz w:val="24"/>
          <w:szCs w:val="24"/>
          <w:lang w:eastAsia="lt-LT"/>
        </w:rPr>
        <w:t>a</w:t>
      </w:r>
      <w:r w:rsidR="00857257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652FF2">
        <w:rPr>
          <w:rFonts w:ascii="Times New Roman" w:hAnsi="Times New Roman"/>
          <w:sz w:val="24"/>
          <w:szCs w:val="24"/>
          <w:lang w:eastAsia="lt-LT"/>
        </w:rPr>
        <w:t>(pridedama)</w:t>
      </w:r>
      <w:r w:rsidR="0062089E">
        <w:rPr>
          <w:rFonts w:ascii="Times New Roman" w:hAnsi="Times New Roman"/>
          <w:sz w:val="24"/>
          <w:szCs w:val="24"/>
          <w:lang w:eastAsia="lt-LT"/>
        </w:rPr>
        <w:t>.</w:t>
      </w:r>
    </w:p>
    <w:p w14:paraId="2F1B2D44" w14:textId="77777777" w:rsidR="005C20D2" w:rsidRDefault="001812FA" w:rsidP="005C20D2">
      <w:pPr>
        <w:pStyle w:val="Betarp"/>
        <w:numPr>
          <w:ilvl w:val="0"/>
          <w:numId w:val="4"/>
        </w:numPr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Pritarti idėjų </w:t>
      </w:r>
      <w:r w:rsidR="003438E5">
        <w:rPr>
          <w:rFonts w:ascii="Times New Roman" w:hAnsi="Times New Roman"/>
          <w:sz w:val="24"/>
          <w:szCs w:val="24"/>
          <w:lang w:eastAsia="lt-LT"/>
        </w:rPr>
        <w:t xml:space="preserve">2023 metams teikimui </w:t>
      </w:r>
      <w:r w:rsidR="005C20D2">
        <w:rPr>
          <w:rFonts w:ascii="Times New Roman" w:hAnsi="Times New Roman"/>
          <w:sz w:val="24"/>
          <w:szCs w:val="24"/>
          <w:lang w:eastAsia="lt-LT"/>
        </w:rPr>
        <w:t>2022</w:t>
      </w:r>
      <w:r w:rsidR="003438E5">
        <w:rPr>
          <w:rFonts w:ascii="Times New Roman" w:hAnsi="Times New Roman"/>
          <w:sz w:val="24"/>
          <w:szCs w:val="24"/>
          <w:lang w:eastAsia="lt-LT"/>
        </w:rPr>
        <w:t xml:space="preserve"> metais</w:t>
      </w:r>
      <w:r w:rsidR="0062089E">
        <w:rPr>
          <w:rFonts w:ascii="Times New Roman" w:hAnsi="Times New Roman"/>
          <w:sz w:val="24"/>
          <w:szCs w:val="24"/>
          <w:lang w:eastAsia="lt-LT"/>
        </w:rPr>
        <w:t>.</w:t>
      </w:r>
    </w:p>
    <w:p w14:paraId="5E84E4AF" w14:textId="6F0BB492" w:rsidR="00857257" w:rsidRPr="005C20D2" w:rsidRDefault="00857257" w:rsidP="005C20D2">
      <w:pPr>
        <w:pStyle w:val="Betarp"/>
        <w:numPr>
          <w:ilvl w:val="0"/>
          <w:numId w:val="4"/>
        </w:numPr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5C20D2">
        <w:rPr>
          <w:rFonts w:ascii="Times New Roman" w:hAnsi="Times New Roman"/>
          <w:sz w:val="24"/>
          <w:szCs w:val="24"/>
          <w:lang w:eastAsia="lt-LT"/>
        </w:rPr>
        <w:t>Numatyti 2023 metų biudžete lėš</w:t>
      </w:r>
      <w:r w:rsidR="0062089E" w:rsidRPr="005C20D2">
        <w:rPr>
          <w:rFonts w:ascii="Times New Roman" w:hAnsi="Times New Roman"/>
          <w:sz w:val="24"/>
          <w:szCs w:val="24"/>
          <w:lang w:eastAsia="lt-LT"/>
        </w:rPr>
        <w:t>ų</w:t>
      </w:r>
      <w:r w:rsidRPr="005C20D2">
        <w:rPr>
          <w:rFonts w:ascii="Times New Roman" w:hAnsi="Times New Roman"/>
          <w:sz w:val="24"/>
          <w:szCs w:val="24"/>
          <w:lang w:eastAsia="lt-LT"/>
        </w:rPr>
        <w:t xml:space="preserve"> projekt</w:t>
      </w:r>
      <w:r w:rsidR="0062089E" w:rsidRPr="005C20D2">
        <w:rPr>
          <w:rFonts w:ascii="Times New Roman" w:hAnsi="Times New Roman"/>
          <w:sz w:val="24"/>
          <w:szCs w:val="24"/>
          <w:lang w:eastAsia="lt-LT"/>
        </w:rPr>
        <w:t>ams</w:t>
      </w:r>
      <w:r w:rsidRPr="005C20D2">
        <w:rPr>
          <w:rFonts w:ascii="Times New Roman" w:hAnsi="Times New Roman"/>
          <w:sz w:val="24"/>
          <w:szCs w:val="24"/>
          <w:lang w:eastAsia="lt-LT"/>
        </w:rPr>
        <w:t xml:space="preserve"> įgyvendin</w:t>
      </w:r>
      <w:r w:rsidR="0062089E" w:rsidRPr="005C20D2">
        <w:rPr>
          <w:rFonts w:ascii="Times New Roman" w:hAnsi="Times New Roman"/>
          <w:sz w:val="24"/>
          <w:szCs w:val="24"/>
          <w:lang w:eastAsia="lt-LT"/>
        </w:rPr>
        <w:t>t</w:t>
      </w:r>
      <w:r w:rsidRPr="005C20D2">
        <w:rPr>
          <w:rFonts w:ascii="Times New Roman" w:hAnsi="Times New Roman"/>
          <w:sz w:val="24"/>
          <w:szCs w:val="24"/>
          <w:lang w:eastAsia="lt-LT"/>
        </w:rPr>
        <w:t>i.</w:t>
      </w:r>
    </w:p>
    <w:p w14:paraId="619827FA" w14:textId="77777777" w:rsidR="005C20D2" w:rsidRPr="000D15B9" w:rsidRDefault="005C20D2" w:rsidP="005C20D2">
      <w:pPr>
        <w:pStyle w:val="Betarp"/>
        <w:numPr>
          <w:ilvl w:val="0"/>
          <w:numId w:val="4"/>
        </w:numPr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Nustatyti, kad sprendimas skelbiamas Teisės aktų registre ir Panevėžio miesto savivaldybės interneto svetainėje </w:t>
      </w:r>
      <w:hyperlink r:id="rId9" w:history="1">
        <w:r w:rsidRPr="005C20D2">
          <w:rPr>
            <w:rStyle w:val="Hipersaitas"/>
            <w:rFonts w:ascii="Times New Roman" w:hAnsi="Times New Roman"/>
            <w:color w:val="000000" w:themeColor="text1"/>
            <w:sz w:val="24"/>
            <w:szCs w:val="24"/>
            <w:u w:val="none"/>
            <w:lang w:eastAsia="lt-LT"/>
          </w:rPr>
          <w:t>www.panevezys.lt</w:t>
        </w:r>
      </w:hyperlink>
      <w:r w:rsidRPr="005C20D2">
        <w:rPr>
          <w:rFonts w:ascii="Times New Roman" w:hAnsi="Times New Roman"/>
          <w:color w:val="000000" w:themeColor="text1"/>
          <w:sz w:val="24"/>
          <w:szCs w:val="24"/>
          <w:lang w:eastAsia="lt-LT"/>
        </w:rPr>
        <w:t>.</w:t>
      </w:r>
    </w:p>
    <w:p w14:paraId="5DA57E14" w14:textId="688F4F00" w:rsidR="006912AF" w:rsidRDefault="00926661" w:rsidP="0062089E">
      <w:pPr>
        <w:pStyle w:val="Betarp"/>
        <w:numPr>
          <w:ilvl w:val="0"/>
          <w:numId w:val="4"/>
        </w:numPr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Laikyti s</w:t>
      </w:r>
      <w:r w:rsidR="005C20D2">
        <w:rPr>
          <w:rFonts w:ascii="Times New Roman" w:hAnsi="Times New Roman"/>
          <w:sz w:val="24"/>
          <w:szCs w:val="24"/>
          <w:lang w:eastAsia="lt-LT"/>
        </w:rPr>
        <w:t>prendimą įsigali</w:t>
      </w:r>
      <w:r w:rsidR="008814A3">
        <w:rPr>
          <w:rFonts w:ascii="Times New Roman" w:hAnsi="Times New Roman"/>
          <w:sz w:val="24"/>
          <w:szCs w:val="24"/>
          <w:lang w:eastAsia="lt-LT"/>
        </w:rPr>
        <w:t>ojusiu</w:t>
      </w:r>
      <w:r w:rsidR="005C20D2">
        <w:rPr>
          <w:rFonts w:ascii="Times New Roman" w:hAnsi="Times New Roman"/>
          <w:sz w:val="24"/>
          <w:szCs w:val="24"/>
          <w:lang w:eastAsia="lt-LT"/>
        </w:rPr>
        <w:t xml:space="preserve"> kitą dieną po oficialaus paskelbimo Teisės aktų registre.</w:t>
      </w:r>
    </w:p>
    <w:p w14:paraId="2A8B558D" w14:textId="77777777" w:rsidR="000A60AD" w:rsidRDefault="000A60A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A8B558E" w14:textId="77777777" w:rsidR="000A60AD" w:rsidRDefault="000A60A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A8B56CC" w14:textId="65959267" w:rsidR="000A60AD" w:rsidRDefault="00652FF2" w:rsidP="00346639">
      <w:pPr>
        <w:tabs>
          <w:tab w:val="right" w:pos="9638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Savivaldybės meras                                                                                   Rytis Mykolas Račkauska</w:t>
      </w:r>
      <w:r w:rsidR="00346639">
        <w:rPr>
          <w:rFonts w:ascii="Times New Roman" w:eastAsia="Times New Roman" w:hAnsi="Times New Roman"/>
          <w:sz w:val="24"/>
          <w:szCs w:val="24"/>
          <w:lang w:eastAsia="lt-LT"/>
        </w:rPr>
        <w:t>s</w:t>
      </w:r>
    </w:p>
    <w:sectPr w:rsidR="000A60AD" w:rsidSect="00E61E5B">
      <w:headerReference w:type="default" r:id="rId10"/>
      <w:pgSz w:w="11906" w:h="16838"/>
      <w:pgMar w:top="1134" w:right="566" w:bottom="1134" w:left="1701" w:header="0" w:footer="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29E277" w14:textId="77777777" w:rsidR="00143A3A" w:rsidRDefault="00143A3A" w:rsidP="00E61E5B">
      <w:pPr>
        <w:spacing w:after="0" w:line="240" w:lineRule="auto"/>
      </w:pPr>
      <w:r>
        <w:separator/>
      </w:r>
    </w:p>
  </w:endnote>
  <w:endnote w:type="continuationSeparator" w:id="0">
    <w:p w14:paraId="25B9FD5F" w14:textId="77777777" w:rsidR="00143A3A" w:rsidRDefault="00143A3A" w:rsidP="00E61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CDC0AC" w14:textId="77777777" w:rsidR="00143A3A" w:rsidRDefault="00143A3A" w:rsidP="00E61E5B">
      <w:pPr>
        <w:spacing w:after="0" w:line="240" w:lineRule="auto"/>
      </w:pPr>
      <w:r>
        <w:separator/>
      </w:r>
    </w:p>
  </w:footnote>
  <w:footnote w:type="continuationSeparator" w:id="0">
    <w:p w14:paraId="03ADA289" w14:textId="77777777" w:rsidR="00143A3A" w:rsidRDefault="00143A3A" w:rsidP="00E61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253624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2A8B56D3" w14:textId="77777777" w:rsidR="00E61E5B" w:rsidRDefault="00E61E5B">
        <w:pPr>
          <w:pStyle w:val="Antrats"/>
          <w:jc w:val="center"/>
        </w:pPr>
      </w:p>
      <w:p w14:paraId="2A8B56D4" w14:textId="0AC504D9" w:rsidR="00E61E5B" w:rsidRPr="00EF723E" w:rsidRDefault="004B576D">
        <w:pPr>
          <w:pStyle w:val="Antrats"/>
          <w:jc w:val="center"/>
          <w:rPr>
            <w:rFonts w:ascii="Times New Roman" w:hAnsi="Times New Roman"/>
          </w:rPr>
        </w:pPr>
      </w:p>
    </w:sdtContent>
  </w:sdt>
  <w:p w14:paraId="2A8B56D5" w14:textId="77777777" w:rsidR="00E61E5B" w:rsidRDefault="00E61E5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944309"/>
    <w:multiLevelType w:val="multilevel"/>
    <w:tmpl w:val="FE768D6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9160D77"/>
    <w:multiLevelType w:val="hybridMultilevel"/>
    <w:tmpl w:val="B008A21A"/>
    <w:lvl w:ilvl="0" w:tplc="90A23F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674455C"/>
    <w:multiLevelType w:val="multilevel"/>
    <w:tmpl w:val="33A8019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/>
        <w:b/>
        <w:i w:val="0"/>
      </w:rPr>
    </w:lvl>
    <w:lvl w:ilvl="1">
      <w:start w:val="1"/>
      <w:numFmt w:val="decimal"/>
      <w:lvlText w:val="%1.%2."/>
      <w:lvlJc w:val="left"/>
      <w:pPr>
        <w:ind w:left="2588" w:hanging="1290"/>
      </w:pPr>
    </w:lvl>
    <w:lvl w:ilvl="2">
      <w:start w:val="1"/>
      <w:numFmt w:val="decimal"/>
      <w:lvlText w:val="%1.%2.%3."/>
      <w:lvlJc w:val="left"/>
      <w:pPr>
        <w:ind w:left="3744" w:hanging="1290"/>
      </w:pPr>
    </w:lvl>
    <w:lvl w:ilvl="3">
      <w:start w:val="1"/>
      <w:numFmt w:val="decimal"/>
      <w:lvlText w:val="%1.%2.%3.%4."/>
      <w:lvlJc w:val="left"/>
      <w:pPr>
        <w:ind w:left="4900" w:hanging="1290"/>
      </w:pPr>
    </w:lvl>
    <w:lvl w:ilvl="4">
      <w:start w:val="1"/>
      <w:numFmt w:val="decimal"/>
      <w:lvlText w:val="%1.%2.%3.%4.%5."/>
      <w:lvlJc w:val="left"/>
      <w:pPr>
        <w:ind w:left="6056" w:hanging="1290"/>
      </w:pPr>
    </w:lvl>
    <w:lvl w:ilvl="5">
      <w:start w:val="1"/>
      <w:numFmt w:val="decimal"/>
      <w:lvlText w:val="%1.%2.%3.%4.%5.%6."/>
      <w:lvlJc w:val="left"/>
      <w:pPr>
        <w:ind w:left="7212" w:hanging="1290"/>
      </w:pPr>
    </w:lvl>
    <w:lvl w:ilvl="6">
      <w:start w:val="1"/>
      <w:numFmt w:val="decimal"/>
      <w:lvlText w:val="%1.%2.%3.%4.%5.%6.%7."/>
      <w:lvlJc w:val="left"/>
      <w:pPr>
        <w:ind w:left="8518" w:hanging="1440"/>
      </w:pPr>
    </w:lvl>
    <w:lvl w:ilvl="7">
      <w:start w:val="1"/>
      <w:numFmt w:val="decimal"/>
      <w:lvlText w:val="%1.%2.%3.%4.%5.%6.%7.%8."/>
      <w:lvlJc w:val="left"/>
      <w:pPr>
        <w:ind w:left="9674" w:hanging="1440"/>
      </w:pPr>
    </w:lvl>
    <w:lvl w:ilvl="8">
      <w:start w:val="1"/>
      <w:numFmt w:val="decimal"/>
      <w:lvlText w:val="%1.%2.%3.%4.%5.%6.%7.%8.%9."/>
      <w:lvlJc w:val="left"/>
      <w:pPr>
        <w:ind w:left="11190" w:hanging="1800"/>
      </w:pPr>
    </w:lvl>
  </w:abstractNum>
  <w:abstractNum w:abstractNumId="3" w15:restartNumberingAfterBreak="0">
    <w:nsid w:val="66900028"/>
    <w:multiLevelType w:val="multilevel"/>
    <w:tmpl w:val="3B58EC70"/>
    <w:lvl w:ilvl="0">
      <w:start w:val="3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8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0AD"/>
    <w:rsid w:val="000A497E"/>
    <w:rsid w:val="000A60AD"/>
    <w:rsid w:val="000D15B9"/>
    <w:rsid w:val="00143A3A"/>
    <w:rsid w:val="00162C07"/>
    <w:rsid w:val="001812FA"/>
    <w:rsid w:val="00217121"/>
    <w:rsid w:val="003438E5"/>
    <w:rsid w:val="00346639"/>
    <w:rsid w:val="004B576D"/>
    <w:rsid w:val="005C20D2"/>
    <w:rsid w:val="0062089E"/>
    <w:rsid w:val="00652FF2"/>
    <w:rsid w:val="006912AF"/>
    <w:rsid w:val="00857257"/>
    <w:rsid w:val="008729E3"/>
    <w:rsid w:val="00874389"/>
    <w:rsid w:val="008814A3"/>
    <w:rsid w:val="00926661"/>
    <w:rsid w:val="009C2C0F"/>
    <w:rsid w:val="00AA1DE7"/>
    <w:rsid w:val="00B36418"/>
    <w:rsid w:val="00B7795E"/>
    <w:rsid w:val="00CF3621"/>
    <w:rsid w:val="00DA6C40"/>
    <w:rsid w:val="00DC214A"/>
    <w:rsid w:val="00E60378"/>
    <w:rsid w:val="00E61E5B"/>
    <w:rsid w:val="00EF723E"/>
    <w:rsid w:val="00F13397"/>
    <w:rsid w:val="00FE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A8B557F"/>
  <w15:docId w15:val="{6F3962F6-8928-4C89-9998-0D70CC725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90053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InternetLink">
    <w:name w:val="Internet Link"/>
    <w:uiPriority w:val="99"/>
    <w:unhideWhenUsed/>
    <w:rsid w:val="008B1F44"/>
    <w:rPr>
      <w:color w:val="0000FF"/>
      <w:u w:val="single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D906DC"/>
    <w:rPr>
      <w:rFonts w:ascii="Tahoma" w:hAnsi="Tahoma" w:cs="Tahoma"/>
      <w:sz w:val="16"/>
      <w:szCs w:val="16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AA20B1"/>
    <w:rPr>
      <w:sz w:val="22"/>
      <w:szCs w:val="22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AA20B1"/>
    <w:rPr>
      <w:sz w:val="22"/>
      <w:szCs w:val="22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qFormat/>
    <w:rsid w:val="0090053C"/>
    <w:rPr>
      <w:rFonts w:ascii="Times New Roman" w:eastAsia="Times New Roman" w:hAnsi="Times New Roman"/>
      <w:b/>
    </w:rPr>
  </w:style>
  <w:style w:type="character" w:styleId="Emfaz">
    <w:name w:val="Emphasis"/>
    <w:uiPriority w:val="20"/>
    <w:qFormat/>
    <w:rsid w:val="0090053C"/>
    <w:rPr>
      <w:i/>
      <w:iCs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qFormat/>
    <w:rsid w:val="0090053C"/>
    <w:rPr>
      <w:rFonts w:ascii="Times New Roman" w:eastAsia="Times New Roman" w:hAnsi="Times New Roman"/>
      <w:sz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2355E1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rsid w:val="002355E1"/>
    <w:rPr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2355E1"/>
    <w:rPr>
      <w:b/>
      <w:bCs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qFormat/>
    <w:rsid w:val="004B55DD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qFormat/>
    <w:rsid w:val="00F02F57"/>
    <w:rPr>
      <w:color w:val="605E5C"/>
      <w:shd w:val="clear" w:color="auto" w:fill="E1DFDD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Pagrindinistekstas">
    <w:name w:val="Body Text"/>
    <w:basedOn w:val="prastasis"/>
    <w:pPr>
      <w:spacing w:after="140"/>
    </w:p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D906D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unhideWhenUsed/>
    <w:rsid w:val="00AA20B1"/>
    <w:pPr>
      <w:tabs>
        <w:tab w:val="center" w:pos="4819"/>
        <w:tab w:val="right" w:pos="9638"/>
      </w:tabs>
      <w:spacing w:after="0" w:line="240" w:lineRule="auto"/>
    </w:pPr>
  </w:style>
  <w:style w:type="paragraph" w:styleId="Porat">
    <w:name w:val="footer"/>
    <w:basedOn w:val="prastasis"/>
    <w:link w:val="PoratDiagrama"/>
    <w:uiPriority w:val="99"/>
    <w:unhideWhenUsed/>
    <w:rsid w:val="00AA20B1"/>
    <w:pPr>
      <w:tabs>
        <w:tab w:val="center" w:pos="4819"/>
        <w:tab w:val="right" w:pos="9638"/>
      </w:tabs>
      <w:spacing w:after="0" w:line="240" w:lineRule="auto"/>
    </w:pPr>
  </w:style>
  <w:style w:type="paragraph" w:styleId="Betarp">
    <w:name w:val="No Spacing"/>
    <w:uiPriority w:val="1"/>
    <w:qFormat/>
    <w:rsid w:val="00185BF4"/>
    <w:rPr>
      <w:sz w:val="22"/>
      <w:szCs w:val="22"/>
      <w:lang w:eastAsia="en-US"/>
    </w:rPr>
  </w:style>
  <w:style w:type="paragraph" w:customStyle="1" w:styleId="BodyText21">
    <w:name w:val="Body Text 21"/>
    <w:basedOn w:val="prastasis"/>
    <w:qFormat/>
    <w:rsid w:val="00185BF4"/>
    <w:pPr>
      <w:widowControl w:val="0"/>
      <w:suppressAutoHyphens/>
      <w:spacing w:after="0" w:line="240" w:lineRule="auto"/>
    </w:pPr>
    <w:rPr>
      <w:rFonts w:ascii="Times New Roman" w:eastAsia="Lucida Sans Unicode" w:hAnsi="Times New Roman"/>
      <w:kern w:val="2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90053C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90053C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qFormat/>
    <w:rsid w:val="002355E1"/>
    <w:pPr>
      <w:spacing w:line="240" w:lineRule="auto"/>
    </w:pPr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sid w:val="002355E1"/>
    <w:rPr>
      <w:b/>
      <w:bCs/>
    </w:rPr>
  </w:style>
  <w:style w:type="paragraph" w:customStyle="1" w:styleId="Default">
    <w:name w:val="Default"/>
    <w:basedOn w:val="prastasis"/>
    <w:qFormat/>
    <w:rsid w:val="0023586E"/>
    <w:pPr>
      <w:spacing w:after="0" w:line="240" w:lineRule="auto"/>
    </w:pPr>
    <w:rPr>
      <w:rFonts w:ascii="Times New Roman" w:eastAsiaTheme="minorHAnsi" w:hAnsi="Times New Roman"/>
      <w:color w:val="000000"/>
      <w:sz w:val="24"/>
      <w:szCs w:val="24"/>
      <w:lang w:val="en-US"/>
    </w:rPr>
  </w:style>
  <w:style w:type="paragraph" w:styleId="Pataisymai">
    <w:name w:val="Revision"/>
    <w:uiPriority w:val="99"/>
    <w:semiHidden/>
    <w:qFormat/>
    <w:rsid w:val="009D4264"/>
    <w:rPr>
      <w:sz w:val="22"/>
      <w:szCs w:val="22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5C20D2"/>
    <w:rPr>
      <w:color w:val="0000FF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5C20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anevezys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1E085-C1D2-428F-BC1E-BEBAA26EC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1166</Words>
  <Characters>666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BENDRUOMENĖS INICIATYVŲ, SKIRTŲ GYVENAMAJAI APLINKAI GERINTI, PROJEKTŲ IDĖJŲ ATRANKOS IR FINANSAVIMO TVARKOS APRAŠO PATVIRTINIMO</vt:lpstr>
    </vt:vector>
  </TitlesOfParts>
  <Company>Hewlett-Packard Company</Company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BENDRUOMENĖS INICIATYVŲ, SKIRTŲ GYVENAMAJAI APLINKAI GERINTI, PROJEKTŲ IDĖJŲ ATRANKOS IR FINANSAVIMO TVARKOS APRAŠO PATVIRTINIMO</dc:title>
  <dc:subject>T-89</dc:subject>
  <dc:creator>ALYTAUS MIESTO SAVIVALDYBĖS TARYBA</dc:creator>
  <cp:lastModifiedBy>Diana Brazdžiunienė</cp:lastModifiedBy>
  <cp:revision>2</cp:revision>
  <cp:lastPrinted>2019-11-07T11:11:00Z</cp:lastPrinted>
  <dcterms:created xsi:type="dcterms:W3CDTF">2022-08-19T04:55:00Z</dcterms:created>
  <dcterms:modified xsi:type="dcterms:W3CDTF">2022-08-19T04:55:00Z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anager">
    <vt:lpwstr>2018-04-19</vt:lpwstr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category">
    <vt:lpwstr>Sprendimas</vt:lpwstr>
  </property>
</Properties>
</file>