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917C92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r w:rsidRPr="00917C92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917C92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Pr="00917C92" w:rsidRDefault="00D20D56" w:rsidP="00D20D56">
      <w:pPr>
        <w:tabs>
          <w:tab w:val="left" w:pos="2955"/>
        </w:tabs>
        <w:jc w:val="center"/>
        <w:rPr>
          <w:sz w:val="24"/>
          <w:szCs w:val="24"/>
        </w:rPr>
      </w:pPr>
      <w:r w:rsidRPr="00917C92">
        <w:rPr>
          <w:b/>
          <w:sz w:val="24"/>
          <w:szCs w:val="24"/>
        </w:rPr>
        <w:t xml:space="preserve">DĖL </w:t>
      </w:r>
      <w:bookmarkEnd w:id="0"/>
      <w:r w:rsidRPr="00917C92"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Pr="00917C92" w:rsidRDefault="00D20D56" w:rsidP="00D20D56">
      <w:pPr>
        <w:tabs>
          <w:tab w:val="left" w:pos="2955"/>
        </w:tabs>
        <w:rPr>
          <w:sz w:val="24"/>
          <w:szCs w:val="24"/>
        </w:rPr>
      </w:pPr>
      <w:r w:rsidRPr="00917C92">
        <w:rPr>
          <w:sz w:val="24"/>
          <w:szCs w:val="24"/>
        </w:rPr>
        <w:t xml:space="preserve">                                                             </w:t>
      </w:r>
    </w:p>
    <w:p w14:paraId="7161F84C" w14:textId="7EBCEAE3" w:rsidR="00D20D56" w:rsidRPr="00917C92" w:rsidRDefault="00D20D56" w:rsidP="00D20D56">
      <w:pPr>
        <w:tabs>
          <w:tab w:val="left" w:pos="2955"/>
        </w:tabs>
        <w:jc w:val="center"/>
        <w:rPr>
          <w:color w:val="000000"/>
          <w:sz w:val="24"/>
          <w:szCs w:val="24"/>
        </w:rPr>
      </w:pPr>
      <w:r w:rsidRPr="00917C92">
        <w:rPr>
          <w:color w:val="000000"/>
          <w:sz w:val="24"/>
          <w:szCs w:val="24"/>
        </w:rPr>
        <w:t>2022 m.</w:t>
      </w:r>
      <w:r w:rsidR="00A170E8" w:rsidRPr="00917C92">
        <w:rPr>
          <w:color w:val="000000"/>
          <w:sz w:val="24"/>
          <w:szCs w:val="24"/>
        </w:rPr>
        <w:t xml:space="preserve"> </w:t>
      </w:r>
      <w:r w:rsidR="00F45D09">
        <w:rPr>
          <w:color w:val="000000"/>
          <w:sz w:val="24"/>
          <w:szCs w:val="24"/>
        </w:rPr>
        <w:t>rugpjūčio</w:t>
      </w:r>
      <w:r w:rsidR="00814DBF" w:rsidRPr="00917C92">
        <w:rPr>
          <w:color w:val="000000"/>
          <w:sz w:val="24"/>
          <w:szCs w:val="24"/>
        </w:rPr>
        <w:t xml:space="preserve"> </w:t>
      </w:r>
      <w:r w:rsidR="00F45D09">
        <w:rPr>
          <w:color w:val="000000"/>
          <w:sz w:val="24"/>
          <w:szCs w:val="24"/>
        </w:rPr>
        <w:t>18</w:t>
      </w:r>
      <w:r w:rsidR="00A170E8" w:rsidRPr="00917C92">
        <w:rPr>
          <w:color w:val="000000"/>
          <w:sz w:val="24"/>
          <w:szCs w:val="24"/>
        </w:rPr>
        <w:t xml:space="preserve"> </w:t>
      </w:r>
      <w:r w:rsidRPr="00917C92">
        <w:rPr>
          <w:color w:val="000000"/>
          <w:sz w:val="24"/>
          <w:szCs w:val="24"/>
        </w:rPr>
        <w:t>d.</w:t>
      </w:r>
    </w:p>
    <w:p w14:paraId="7353512B" w14:textId="77777777" w:rsidR="00D20D56" w:rsidRPr="00917C92" w:rsidRDefault="00D20D56" w:rsidP="0062650E">
      <w:pPr>
        <w:tabs>
          <w:tab w:val="left" w:pos="2940"/>
        </w:tabs>
        <w:spacing w:before="240"/>
        <w:jc w:val="center"/>
        <w:rPr>
          <w:sz w:val="24"/>
          <w:szCs w:val="24"/>
        </w:rPr>
      </w:pPr>
      <w:r w:rsidRPr="00917C92">
        <w:rPr>
          <w:sz w:val="24"/>
          <w:szCs w:val="24"/>
        </w:rPr>
        <w:t>Panevėžys</w:t>
      </w:r>
    </w:p>
    <w:p w14:paraId="5E5DC4F9" w14:textId="77777777" w:rsidR="00D20D56" w:rsidRPr="00917C92" w:rsidRDefault="00D20D5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32ECD97B" w14:textId="683ACD68" w:rsidR="00015ACC" w:rsidRPr="00917C92" w:rsidRDefault="00D20D56" w:rsidP="0062650E">
      <w:pPr>
        <w:spacing w:line="276" w:lineRule="auto"/>
        <w:jc w:val="both"/>
        <w:rPr>
          <w:b/>
          <w:sz w:val="24"/>
          <w:szCs w:val="24"/>
        </w:rPr>
      </w:pPr>
      <w:r w:rsidRPr="00917C92">
        <w:rPr>
          <w:b/>
          <w:sz w:val="24"/>
          <w:szCs w:val="24"/>
        </w:rPr>
        <w:t xml:space="preserve">Problemos esmė. </w:t>
      </w:r>
      <w:r w:rsidRPr="00917C92">
        <w:rPr>
          <w:sz w:val="24"/>
          <w:szCs w:val="24"/>
        </w:rPr>
        <w:t>Skirtos  papildomos lėšos iš valstybės biudžeto</w:t>
      </w:r>
      <w:r w:rsidR="00576229" w:rsidRPr="00917C92">
        <w:rPr>
          <w:sz w:val="24"/>
          <w:szCs w:val="24"/>
        </w:rPr>
        <w:t xml:space="preserve">, gauta viršplaninių pajamų iš </w:t>
      </w:r>
      <w:r w:rsidR="00F45D09">
        <w:rPr>
          <w:sz w:val="24"/>
          <w:szCs w:val="24"/>
        </w:rPr>
        <w:t xml:space="preserve">paveldimo turto, nekilnojamojo turto </w:t>
      </w:r>
      <w:r w:rsidR="00576229" w:rsidRPr="00917C92">
        <w:rPr>
          <w:sz w:val="24"/>
          <w:szCs w:val="24"/>
        </w:rPr>
        <w:t>mokesč</w:t>
      </w:r>
      <w:r w:rsidR="00F45D09">
        <w:rPr>
          <w:sz w:val="24"/>
          <w:szCs w:val="24"/>
        </w:rPr>
        <w:t xml:space="preserve">ių, </w:t>
      </w:r>
      <w:r w:rsidR="00F45D09" w:rsidRPr="00F45D09">
        <w:rPr>
          <w:sz w:val="24"/>
          <w:szCs w:val="24"/>
        </w:rPr>
        <w:t>iš baudų,</w:t>
      </w:r>
      <w:r w:rsidR="00443CA0">
        <w:rPr>
          <w:sz w:val="24"/>
          <w:szCs w:val="24"/>
        </w:rPr>
        <w:t xml:space="preserve"> </w:t>
      </w:r>
      <w:r w:rsidR="00F45D09" w:rsidRPr="00F45D09">
        <w:rPr>
          <w:sz w:val="24"/>
          <w:szCs w:val="24"/>
        </w:rPr>
        <w:t>konfiskuoto turto ir kitų netesybų</w:t>
      </w:r>
      <w:r w:rsidR="00F45D09">
        <w:rPr>
          <w:sz w:val="24"/>
          <w:szCs w:val="24"/>
        </w:rPr>
        <w:t xml:space="preserve"> bei m</w:t>
      </w:r>
      <w:r w:rsidR="00F45D09" w:rsidRPr="00F45D09">
        <w:rPr>
          <w:sz w:val="24"/>
          <w:szCs w:val="24"/>
        </w:rPr>
        <w:t>aterialiojo ir nematerialiojo turto realizavimo</w:t>
      </w:r>
      <w:r w:rsidR="00F45D09">
        <w:rPr>
          <w:sz w:val="24"/>
          <w:szCs w:val="24"/>
        </w:rPr>
        <w:t xml:space="preserve">. </w:t>
      </w:r>
      <w:r w:rsidR="00E56BF6" w:rsidRPr="00917C92">
        <w:rPr>
          <w:sz w:val="24"/>
          <w:szCs w:val="24"/>
        </w:rPr>
        <w:t xml:space="preserve">Asignavimų valdytojai prašo patikslinti Europos Sąjungos struktūrinių fondų, pajamų už prekes ir paslaugas asignavimus, taip pat </w:t>
      </w:r>
      <w:r w:rsidR="00015ACC" w:rsidRPr="00917C92">
        <w:rPr>
          <w:sz w:val="24"/>
          <w:szCs w:val="24"/>
        </w:rPr>
        <w:t xml:space="preserve">asignavimus tarp </w:t>
      </w:r>
      <w:r w:rsidR="00D016BB" w:rsidRPr="00917C92">
        <w:rPr>
          <w:sz w:val="24"/>
          <w:szCs w:val="24"/>
        </w:rPr>
        <w:t>asignavimų valdytojų</w:t>
      </w:r>
      <w:r w:rsidR="00015ACC" w:rsidRPr="00917C92">
        <w:rPr>
          <w:sz w:val="24"/>
          <w:szCs w:val="24"/>
        </w:rPr>
        <w:t>,</w:t>
      </w:r>
      <w:r w:rsidR="00E56BF6" w:rsidRPr="00917C92">
        <w:rPr>
          <w:sz w:val="24"/>
          <w:szCs w:val="24"/>
        </w:rPr>
        <w:t xml:space="preserve"> </w:t>
      </w:r>
      <w:r w:rsidR="00015ACC" w:rsidRPr="00917C92">
        <w:rPr>
          <w:sz w:val="24"/>
          <w:szCs w:val="24"/>
        </w:rPr>
        <w:t>ekonominės klasifikacijos straipsnių</w:t>
      </w:r>
      <w:r w:rsidR="00E56BF6" w:rsidRPr="00917C92">
        <w:rPr>
          <w:sz w:val="24"/>
          <w:szCs w:val="24"/>
        </w:rPr>
        <w:t xml:space="preserve">. </w:t>
      </w:r>
    </w:p>
    <w:p w14:paraId="7AB52B8B" w14:textId="6005A0B0" w:rsidR="00D20D56" w:rsidRPr="00917C92" w:rsidRDefault="00D20D56" w:rsidP="0062650E">
      <w:pPr>
        <w:spacing w:line="276" w:lineRule="auto"/>
        <w:jc w:val="both"/>
        <w:rPr>
          <w:sz w:val="24"/>
          <w:szCs w:val="24"/>
        </w:rPr>
      </w:pPr>
      <w:r w:rsidRPr="00917C92">
        <w:rPr>
          <w:b/>
          <w:sz w:val="24"/>
          <w:szCs w:val="24"/>
        </w:rPr>
        <w:t>Kaip šiuo metu sprendžiami  sprendimo projekte aptarti klausimai</w:t>
      </w:r>
      <w:r w:rsidRPr="00917C92">
        <w:rPr>
          <w:sz w:val="24"/>
          <w:szCs w:val="24"/>
        </w:rPr>
        <w:t>. Parengtas Savivaldybės tarybos sprendimo projektas.</w:t>
      </w:r>
    </w:p>
    <w:p w14:paraId="13548024" w14:textId="47572940" w:rsidR="00D20D56" w:rsidRPr="00917C92" w:rsidRDefault="00D20D56" w:rsidP="0062650E">
      <w:pPr>
        <w:spacing w:line="276" w:lineRule="auto"/>
        <w:jc w:val="both"/>
        <w:rPr>
          <w:sz w:val="24"/>
          <w:szCs w:val="24"/>
        </w:rPr>
      </w:pPr>
      <w:r w:rsidRPr="00917C92">
        <w:rPr>
          <w:b/>
          <w:sz w:val="24"/>
          <w:szCs w:val="24"/>
        </w:rPr>
        <w:t>Sprendimo paėmimo būtinumo pagrindimas, kokių pozityvių rezultatų laukiama</w:t>
      </w:r>
      <w:r w:rsidRPr="00917C92">
        <w:rPr>
          <w:sz w:val="24"/>
          <w:szCs w:val="24"/>
        </w:rPr>
        <w:t>. Priėmus sprendimą bus patikslintos 2022 m. biudžeto pajamos ir asignavimai.</w:t>
      </w:r>
    </w:p>
    <w:p w14:paraId="2BC4964F" w14:textId="16C7D862" w:rsidR="00D20D56" w:rsidRPr="00917C92" w:rsidRDefault="00D20D56" w:rsidP="0062650E">
      <w:pPr>
        <w:spacing w:line="276" w:lineRule="auto"/>
        <w:jc w:val="both"/>
        <w:rPr>
          <w:b/>
          <w:sz w:val="24"/>
          <w:szCs w:val="24"/>
        </w:rPr>
      </w:pPr>
      <w:r w:rsidRPr="00917C92">
        <w:rPr>
          <w:b/>
          <w:sz w:val="24"/>
          <w:szCs w:val="24"/>
        </w:rPr>
        <w:t xml:space="preserve">                                                     </w:t>
      </w:r>
    </w:p>
    <w:p w14:paraId="2FC71524" w14:textId="77777777" w:rsidR="00D20D56" w:rsidRPr="00917C92" w:rsidRDefault="00D20D56" w:rsidP="0062650E">
      <w:pPr>
        <w:spacing w:line="276" w:lineRule="auto"/>
        <w:jc w:val="center"/>
        <w:rPr>
          <w:b/>
          <w:sz w:val="24"/>
          <w:szCs w:val="24"/>
        </w:rPr>
      </w:pPr>
      <w:r w:rsidRPr="00917C92">
        <w:rPr>
          <w:b/>
          <w:sz w:val="24"/>
          <w:szCs w:val="24"/>
        </w:rPr>
        <w:t>Pajamos</w:t>
      </w:r>
    </w:p>
    <w:p w14:paraId="0382C1A6" w14:textId="77777777" w:rsidR="00D20D56" w:rsidRPr="00917C92" w:rsidRDefault="00D20D56" w:rsidP="0062650E">
      <w:pPr>
        <w:spacing w:line="276" w:lineRule="auto"/>
        <w:jc w:val="both"/>
        <w:rPr>
          <w:b/>
          <w:sz w:val="24"/>
          <w:szCs w:val="24"/>
        </w:rPr>
      </w:pPr>
    </w:p>
    <w:p w14:paraId="0FA00222" w14:textId="17B4CEBD" w:rsidR="00BB6BA1" w:rsidRPr="00917C92" w:rsidRDefault="00D20D56" w:rsidP="0062650E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917C92">
        <w:rPr>
          <w:sz w:val="24"/>
          <w:szCs w:val="24"/>
        </w:rPr>
        <w:t>Savivald</w:t>
      </w:r>
      <w:r w:rsidR="00FF49CA" w:rsidRPr="00917C92">
        <w:rPr>
          <w:sz w:val="24"/>
          <w:szCs w:val="24"/>
        </w:rPr>
        <w:t xml:space="preserve">ybės biudžeto pajamos didinamos </w:t>
      </w:r>
      <w:r w:rsidR="00455557">
        <w:rPr>
          <w:sz w:val="24"/>
          <w:szCs w:val="24"/>
        </w:rPr>
        <w:t xml:space="preserve">1353,8 </w:t>
      </w:r>
      <w:r w:rsidRPr="00917C92">
        <w:rPr>
          <w:color w:val="000000"/>
          <w:sz w:val="24"/>
          <w:szCs w:val="24"/>
        </w:rPr>
        <w:t xml:space="preserve">tūkst. Eur. </w:t>
      </w:r>
    </w:p>
    <w:p w14:paraId="05D91E58" w14:textId="531ADABF" w:rsidR="00C466B2" w:rsidRPr="0062650E" w:rsidRDefault="00D26AA9" w:rsidP="0062650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</w:rPr>
      </w:pPr>
      <w:r w:rsidRPr="0059137E">
        <w:rPr>
          <w:sz w:val="24"/>
          <w:szCs w:val="24"/>
        </w:rPr>
        <w:t xml:space="preserve">Atsižvelgiant į </w:t>
      </w:r>
      <w:r w:rsidR="0059137E" w:rsidRPr="0059137E">
        <w:rPr>
          <w:sz w:val="24"/>
          <w:szCs w:val="24"/>
        </w:rPr>
        <w:t>gautą</w:t>
      </w:r>
      <w:r w:rsidRPr="0059137E">
        <w:rPr>
          <w:sz w:val="24"/>
          <w:szCs w:val="24"/>
        </w:rPr>
        <w:t xml:space="preserve"> pajamų </w:t>
      </w:r>
      <w:r w:rsidR="0059137E" w:rsidRPr="0059137E">
        <w:rPr>
          <w:sz w:val="24"/>
          <w:szCs w:val="24"/>
        </w:rPr>
        <w:t xml:space="preserve">viršplanį </w:t>
      </w:r>
      <w:r w:rsidRPr="0059137E">
        <w:rPr>
          <w:sz w:val="24"/>
          <w:szCs w:val="24"/>
        </w:rPr>
        <w:t xml:space="preserve">didinami pajamų planai </w:t>
      </w:r>
      <w:r w:rsidR="001B1236" w:rsidRPr="0059137E">
        <w:rPr>
          <w:sz w:val="24"/>
          <w:szCs w:val="24"/>
        </w:rPr>
        <w:t>–</w:t>
      </w:r>
      <w:r w:rsidRPr="0059137E">
        <w:rPr>
          <w:sz w:val="24"/>
          <w:szCs w:val="24"/>
        </w:rPr>
        <w:t xml:space="preserve"> </w:t>
      </w:r>
      <w:r w:rsidRPr="001B1236">
        <w:rPr>
          <w:sz w:val="24"/>
          <w:szCs w:val="24"/>
        </w:rPr>
        <w:t xml:space="preserve">paveldimo turto (50,0 tūkst. Eur), </w:t>
      </w:r>
      <w:r w:rsidRPr="0062650E">
        <w:rPr>
          <w:sz w:val="24"/>
          <w:szCs w:val="24"/>
        </w:rPr>
        <w:t>nekilnojamojo turto (300,0 tūkst. Eur) mokesčių, iš baudų, konfiskuoto turto ir kitų netesybų (50,0 tūkst. Eur) bei materialiojo ir nematerialiojo turto realizavimo</w:t>
      </w:r>
      <w:r w:rsidR="009A2A50" w:rsidRPr="0062650E">
        <w:rPr>
          <w:sz w:val="24"/>
          <w:szCs w:val="24"/>
        </w:rPr>
        <w:t xml:space="preserve"> </w:t>
      </w:r>
      <w:r w:rsidRPr="0062650E">
        <w:rPr>
          <w:sz w:val="24"/>
          <w:szCs w:val="24"/>
        </w:rPr>
        <w:t>(65,0 tūkst. Eur).</w:t>
      </w:r>
      <w:r w:rsidR="001B1236" w:rsidRPr="0062650E">
        <w:rPr>
          <w:sz w:val="24"/>
          <w:szCs w:val="24"/>
        </w:rPr>
        <w:t xml:space="preserve"> </w:t>
      </w:r>
      <w:r w:rsidR="00C466B2" w:rsidRPr="0062650E">
        <w:rPr>
          <w:sz w:val="24"/>
          <w:szCs w:val="24"/>
        </w:rPr>
        <w:t>Socialinės apsaugos ir darbo ministerija</w:t>
      </w:r>
      <w:r w:rsidR="00E111AD" w:rsidRPr="0062650E">
        <w:rPr>
          <w:sz w:val="24"/>
          <w:szCs w:val="24"/>
        </w:rPr>
        <w:t xml:space="preserve"> 2022-</w:t>
      </w:r>
      <w:r w:rsidR="00304310" w:rsidRPr="0062650E">
        <w:rPr>
          <w:sz w:val="24"/>
          <w:szCs w:val="24"/>
        </w:rPr>
        <w:t>07-13</w:t>
      </w:r>
      <w:r w:rsidR="00E111AD" w:rsidRPr="0062650E">
        <w:rPr>
          <w:sz w:val="24"/>
          <w:szCs w:val="24"/>
        </w:rPr>
        <w:t xml:space="preserve"> </w:t>
      </w:r>
      <w:r w:rsidR="00FF49CA" w:rsidRPr="0062650E">
        <w:rPr>
          <w:sz w:val="24"/>
          <w:szCs w:val="24"/>
        </w:rPr>
        <w:t>kanclerio potvarkiu Nr. A3-</w:t>
      </w:r>
      <w:r w:rsidR="00304310" w:rsidRPr="0062650E">
        <w:rPr>
          <w:sz w:val="24"/>
          <w:szCs w:val="24"/>
        </w:rPr>
        <w:t>85</w:t>
      </w:r>
      <w:r w:rsidR="00061030" w:rsidRPr="0062650E">
        <w:rPr>
          <w:sz w:val="24"/>
          <w:szCs w:val="24"/>
        </w:rPr>
        <w:t xml:space="preserve"> </w:t>
      </w:r>
      <w:r w:rsidR="00304310" w:rsidRPr="0062650E">
        <w:rPr>
          <w:sz w:val="24"/>
          <w:szCs w:val="24"/>
        </w:rPr>
        <w:t>ir 2022-08-09 kanclerio potvarkiu Nr. A3-98</w:t>
      </w:r>
      <w:r w:rsidR="00E111AD" w:rsidRPr="0062650E">
        <w:rPr>
          <w:sz w:val="24"/>
          <w:szCs w:val="24"/>
        </w:rPr>
        <w:t xml:space="preserve"> </w:t>
      </w:r>
      <w:r w:rsidR="00746919" w:rsidRPr="0062650E">
        <w:rPr>
          <w:sz w:val="24"/>
          <w:szCs w:val="24"/>
        </w:rPr>
        <w:t xml:space="preserve">skyrė 91,7 tūkst. Eur </w:t>
      </w:r>
      <w:r w:rsidR="00E111AD" w:rsidRPr="0062650E">
        <w:rPr>
          <w:sz w:val="24"/>
          <w:szCs w:val="24"/>
        </w:rPr>
        <w:t xml:space="preserve">kompensacijoms už būsto suteikimą užsieniečiams, pasitraukusiems iš Ukrainos dėl Rusijos Federacijos karinių veiksmų Ukrainoje, </w:t>
      </w:r>
      <w:r w:rsidR="00463815">
        <w:rPr>
          <w:sz w:val="24"/>
          <w:szCs w:val="24"/>
        </w:rPr>
        <w:t>mokėti</w:t>
      </w:r>
      <w:r w:rsidR="00E111AD" w:rsidRPr="0062650E">
        <w:rPr>
          <w:sz w:val="24"/>
          <w:szCs w:val="24"/>
        </w:rPr>
        <w:t xml:space="preserve"> 2022 m. </w:t>
      </w:r>
      <w:r w:rsidR="00061030" w:rsidRPr="0062650E">
        <w:rPr>
          <w:sz w:val="24"/>
          <w:szCs w:val="24"/>
        </w:rPr>
        <w:t>liepos ir rugpjūčio</w:t>
      </w:r>
      <w:r w:rsidR="00E111AD" w:rsidRPr="0062650E">
        <w:rPr>
          <w:sz w:val="24"/>
          <w:szCs w:val="24"/>
        </w:rPr>
        <w:t xml:space="preserve"> mėnes</w:t>
      </w:r>
      <w:r w:rsidR="00304310" w:rsidRPr="0062650E">
        <w:rPr>
          <w:sz w:val="24"/>
          <w:szCs w:val="24"/>
        </w:rPr>
        <w:t>ius</w:t>
      </w:r>
      <w:r w:rsidR="001D3004" w:rsidRPr="0062650E">
        <w:rPr>
          <w:sz w:val="24"/>
          <w:szCs w:val="24"/>
        </w:rPr>
        <w:t>.</w:t>
      </w:r>
      <w:r w:rsidR="00E111AD" w:rsidRPr="0062650E">
        <w:rPr>
          <w:sz w:val="24"/>
          <w:szCs w:val="24"/>
        </w:rPr>
        <w:t xml:space="preserve"> </w:t>
      </w:r>
      <w:r w:rsidR="00CD1BD3" w:rsidRPr="0062650E">
        <w:rPr>
          <w:sz w:val="24"/>
          <w:szCs w:val="24"/>
        </w:rPr>
        <w:t xml:space="preserve">Švietimo, mokslo ir sporto ministerija </w:t>
      </w:r>
      <w:r w:rsidR="0008020E" w:rsidRPr="0062650E">
        <w:rPr>
          <w:sz w:val="24"/>
          <w:szCs w:val="24"/>
        </w:rPr>
        <w:t>2022-</w:t>
      </w:r>
      <w:r w:rsidR="00061030" w:rsidRPr="0062650E">
        <w:rPr>
          <w:sz w:val="24"/>
          <w:szCs w:val="24"/>
        </w:rPr>
        <w:t>07-11</w:t>
      </w:r>
      <w:r w:rsidR="0008020E" w:rsidRPr="0062650E">
        <w:rPr>
          <w:sz w:val="24"/>
          <w:szCs w:val="24"/>
        </w:rPr>
        <w:t xml:space="preserve"> ministro įsakymu Nr. V-</w:t>
      </w:r>
      <w:r w:rsidR="00061030" w:rsidRPr="0062650E">
        <w:rPr>
          <w:sz w:val="24"/>
          <w:szCs w:val="24"/>
        </w:rPr>
        <w:t>1137</w:t>
      </w:r>
      <w:r w:rsidR="00D00580" w:rsidRPr="0062650E">
        <w:rPr>
          <w:sz w:val="24"/>
          <w:szCs w:val="24"/>
        </w:rPr>
        <w:t xml:space="preserve"> ir 2022-0</w:t>
      </w:r>
      <w:r w:rsidR="00746919" w:rsidRPr="0062650E">
        <w:rPr>
          <w:sz w:val="24"/>
          <w:szCs w:val="24"/>
        </w:rPr>
        <w:t>8</w:t>
      </w:r>
      <w:r w:rsidR="00D00580" w:rsidRPr="0062650E">
        <w:rPr>
          <w:sz w:val="24"/>
          <w:szCs w:val="24"/>
        </w:rPr>
        <w:t>-</w:t>
      </w:r>
      <w:r w:rsidR="00B566BD" w:rsidRPr="0062650E">
        <w:rPr>
          <w:sz w:val="24"/>
          <w:szCs w:val="24"/>
        </w:rPr>
        <w:t>1</w:t>
      </w:r>
      <w:r w:rsidR="00746919" w:rsidRPr="0062650E">
        <w:rPr>
          <w:sz w:val="24"/>
          <w:szCs w:val="24"/>
        </w:rPr>
        <w:t>7</w:t>
      </w:r>
      <w:r w:rsidR="00B566BD" w:rsidRPr="0062650E">
        <w:rPr>
          <w:sz w:val="24"/>
          <w:szCs w:val="24"/>
        </w:rPr>
        <w:t xml:space="preserve"> </w:t>
      </w:r>
      <w:r w:rsidR="00D00580" w:rsidRPr="0062650E">
        <w:rPr>
          <w:sz w:val="24"/>
          <w:szCs w:val="24"/>
        </w:rPr>
        <w:t>ministro įsakymu Nr.</w:t>
      </w:r>
      <w:r w:rsidR="00B566BD" w:rsidRPr="0062650E">
        <w:rPr>
          <w:sz w:val="24"/>
          <w:szCs w:val="24"/>
        </w:rPr>
        <w:t xml:space="preserve"> V-</w:t>
      </w:r>
      <w:r w:rsidR="00746919" w:rsidRPr="0062650E">
        <w:rPr>
          <w:sz w:val="24"/>
          <w:szCs w:val="24"/>
        </w:rPr>
        <w:t>1253</w:t>
      </w:r>
      <w:r w:rsidR="00D00580" w:rsidRPr="0062650E">
        <w:rPr>
          <w:sz w:val="24"/>
          <w:szCs w:val="24"/>
        </w:rPr>
        <w:t xml:space="preserve"> </w:t>
      </w:r>
      <w:r w:rsidR="00746919" w:rsidRPr="0062650E">
        <w:rPr>
          <w:sz w:val="24"/>
          <w:szCs w:val="24"/>
        </w:rPr>
        <w:t xml:space="preserve">skyrė 92,2 tūkst. Eur </w:t>
      </w:r>
      <w:r w:rsidR="0008020E" w:rsidRPr="0062650E">
        <w:rPr>
          <w:sz w:val="24"/>
          <w:szCs w:val="24"/>
        </w:rPr>
        <w:t>vaikų, atvykusių į Lietuvos Respubliką iš Ukrainos dėl Rusijos Federacijos karinių veiksmų Ukrainoje, ugdymui ir pavėžėjimui į mokyklą ir atgal.</w:t>
      </w:r>
      <w:r w:rsidR="00E4487B" w:rsidRPr="0062650E">
        <w:rPr>
          <w:sz w:val="24"/>
          <w:szCs w:val="24"/>
        </w:rPr>
        <w:t xml:space="preserve"> </w:t>
      </w:r>
      <w:r w:rsidR="00746919" w:rsidRPr="0062650E">
        <w:rPr>
          <w:sz w:val="24"/>
          <w:szCs w:val="24"/>
        </w:rPr>
        <w:t xml:space="preserve">Socialinės apsaugos ir darbo ministerija 2022-07-08 kanclerio potvarkiu Nr. A3-64 ir 2022-08-05 kanclerio potvarkiu Nr. A3-96 </w:t>
      </w:r>
      <w:r w:rsidR="00110A68" w:rsidRPr="0062650E">
        <w:rPr>
          <w:sz w:val="24"/>
          <w:szCs w:val="24"/>
        </w:rPr>
        <w:t>skyrė 2,4 tūkst. Eur vienkartinėms išmokoms įsikurti gyvenamojoje vietoje savivaldybės teritorijoje laikinąją apsaugą  Lietuvos Respublikoje gavusiems užsieniečiams mokėti, Neįgaliųjų reikalų departamentas prie Socialinės apsaugos ir darbo ministerijos 2022-07-08  direktoriaus įsakymu Nr. V-56 papildomai skyrė 13,1 tūkst. Eur būst</w:t>
      </w:r>
      <w:r w:rsidR="00801C88" w:rsidRPr="0062650E">
        <w:rPr>
          <w:sz w:val="24"/>
          <w:szCs w:val="24"/>
        </w:rPr>
        <w:t>ų</w:t>
      </w:r>
      <w:r w:rsidR="00110A68" w:rsidRPr="0062650E">
        <w:rPr>
          <w:sz w:val="24"/>
          <w:szCs w:val="24"/>
        </w:rPr>
        <w:t xml:space="preserve"> pritaiky</w:t>
      </w:r>
      <w:r w:rsidR="00801C88" w:rsidRPr="0062650E">
        <w:rPr>
          <w:sz w:val="24"/>
          <w:szCs w:val="24"/>
        </w:rPr>
        <w:t>mui</w:t>
      </w:r>
      <w:r w:rsidR="00110A68" w:rsidRPr="0062650E">
        <w:rPr>
          <w:sz w:val="24"/>
          <w:szCs w:val="24"/>
        </w:rPr>
        <w:t xml:space="preserve"> neįgaliesiems, </w:t>
      </w:r>
      <w:r w:rsidR="00350AFA" w:rsidRPr="0062650E">
        <w:rPr>
          <w:sz w:val="24"/>
          <w:szCs w:val="24"/>
        </w:rPr>
        <w:t xml:space="preserve">Socialinės apsaugos ir darbo ministerija 2022-07-11 ministro įsakymu Nr. A1-459 skyrė 6,4 tūkst. Eur užsieniečiams, pasitraukusiems iš Ukrainos dėl Rusijos Federacijos karinių veiksmų Ukrainoje, priimti ir pagalbai jiems teikti įgyvendinant Lietuvos Respublikos piniginės socialinės paramos nepasiturintiems gyventojams įstatymą, </w:t>
      </w:r>
      <w:r w:rsidR="007A007B" w:rsidRPr="0062650E">
        <w:rPr>
          <w:sz w:val="24"/>
          <w:szCs w:val="24"/>
        </w:rPr>
        <w:t xml:space="preserve">Švietimo, mokslo ir sporto ministerija 2022-05-31 ministro įsakymu Nr. V-882 skyrė 1000,0 tūkst. Eur finansavimą </w:t>
      </w:r>
      <w:r w:rsidR="003A5166" w:rsidRPr="0062650E">
        <w:rPr>
          <w:sz w:val="24"/>
          <w:szCs w:val="24"/>
        </w:rPr>
        <w:t>projektui „Pripučiamo futbolo maniežo įrengimas Beržų g. 37, Panevėžyje“.</w:t>
      </w:r>
      <w:r w:rsidR="0042134B" w:rsidRPr="0062650E">
        <w:rPr>
          <w:sz w:val="24"/>
          <w:szCs w:val="24"/>
        </w:rPr>
        <w:t xml:space="preserve"> </w:t>
      </w:r>
      <w:r w:rsidR="00C474A5" w:rsidRPr="0062650E">
        <w:rPr>
          <w:sz w:val="24"/>
          <w:szCs w:val="24"/>
        </w:rPr>
        <w:t>Asignavimų valdytojų prašymu, Europos Sąjungos struktūrinių fon</w:t>
      </w:r>
      <w:r w:rsidR="004D4B21" w:rsidRPr="0062650E">
        <w:rPr>
          <w:sz w:val="24"/>
          <w:szCs w:val="24"/>
        </w:rPr>
        <w:t xml:space="preserve">dų lėšos projektams įgyvendinti  mažinamos </w:t>
      </w:r>
      <w:r w:rsidR="001B4C3A" w:rsidRPr="0062650E">
        <w:rPr>
          <w:sz w:val="24"/>
          <w:szCs w:val="24"/>
        </w:rPr>
        <w:t>317,0</w:t>
      </w:r>
      <w:r w:rsidR="004D4B21" w:rsidRPr="0062650E">
        <w:rPr>
          <w:sz w:val="24"/>
          <w:szCs w:val="24"/>
        </w:rPr>
        <w:t xml:space="preserve">  tūkst. Eur</w:t>
      </w:r>
      <w:r w:rsidR="001D3004" w:rsidRPr="0062650E">
        <w:rPr>
          <w:sz w:val="24"/>
          <w:szCs w:val="24"/>
        </w:rPr>
        <w:t>.</w:t>
      </w:r>
      <w:r w:rsidR="003F3F96" w:rsidRPr="0062650E">
        <w:rPr>
          <w:sz w:val="24"/>
          <w:szCs w:val="24"/>
        </w:rPr>
        <w:t xml:space="preserve"> Taip pat, asignavimų valdytojų prašymu, </w:t>
      </w:r>
      <w:r w:rsidR="001B4C3A" w:rsidRPr="0062650E">
        <w:rPr>
          <w:sz w:val="24"/>
          <w:szCs w:val="24"/>
        </w:rPr>
        <w:t>perskirstomos</w:t>
      </w:r>
      <w:r w:rsidR="004D4B21" w:rsidRPr="0062650E">
        <w:rPr>
          <w:sz w:val="24"/>
          <w:szCs w:val="24"/>
        </w:rPr>
        <w:t xml:space="preserve"> </w:t>
      </w:r>
      <w:r w:rsidR="003F3F96" w:rsidRPr="0062650E">
        <w:rPr>
          <w:sz w:val="24"/>
          <w:szCs w:val="24"/>
        </w:rPr>
        <w:t>pajam</w:t>
      </w:r>
      <w:r w:rsidR="001B4C3A" w:rsidRPr="0062650E">
        <w:rPr>
          <w:sz w:val="24"/>
          <w:szCs w:val="24"/>
        </w:rPr>
        <w:t xml:space="preserve">ų </w:t>
      </w:r>
      <w:r w:rsidR="003F3F96" w:rsidRPr="0062650E">
        <w:rPr>
          <w:sz w:val="24"/>
          <w:szCs w:val="24"/>
        </w:rPr>
        <w:t>už prekes ir paslaugas</w:t>
      </w:r>
      <w:r w:rsidR="001B4C3A" w:rsidRPr="0062650E">
        <w:rPr>
          <w:sz w:val="24"/>
          <w:szCs w:val="24"/>
        </w:rPr>
        <w:t xml:space="preserve"> lėšos – pajamos už </w:t>
      </w:r>
      <w:r w:rsidR="001B4C3A" w:rsidRPr="0062650E">
        <w:rPr>
          <w:sz w:val="24"/>
          <w:szCs w:val="24"/>
        </w:rPr>
        <w:lastRenderedPageBreak/>
        <w:t xml:space="preserve">ilgalaikio ir trumpalaikio materialiojo turto  nuomą didinamos 0,7 tūkst. Eur, įmokos už išlaikymą švietimo, socialinės apsaugos ir kitose įstaigose mažinamos 0,7 tūkst. Eur. </w:t>
      </w:r>
    </w:p>
    <w:p w14:paraId="571CBF8E" w14:textId="32FF1EB8" w:rsidR="00D20D56" w:rsidRPr="0062650E" w:rsidRDefault="00D20D56" w:rsidP="0062650E">
      <w:pPr>
        <w:spacing w:line="276" w:lineRule="auto"/>
        <w:ind w:firstLine="851"/>
        <w:jc w:val="both"/>
        <w:rPr>
          <w:sz w:val="24"/>
          <w:szCs w:val="24"/>
        </w:rPr>
      </w:pPr>
      <w:r w:rsidRPr="0062650E">
        <w:rPr>
          <w:sz w:val="24"/>
          <w:szCs w:val="24"/>
        </w:rPr>
        <w:t>Patikslinus 202</w:t>
      </w:r>
      <w:r w:rsidR="00A922C6" w:rsidRPr="0062650E">
        <w:rPr>
          <w:sz w:val="24"/>
          <w:szCs w:val="24"/>
        </w:rPr>
        <w:t>2</w:t>
      </w:r>
      <w:r w:rsidRPr="0062650E">
        <w:rPr>
          <w:sz w:val="24"/>
          <w:szCs w:val="24"/>
        </w:rPr>
        <w:t xml:space="preserve"> m. biudžeto pajamas jos sudarys </w:t>
      </w:r>
      <w:r w:rsidR="00B10BD9" w:rsidRPr="0062650E">
        <w:rPr>
          <w:sz w:val="24"/>
          <w:szCs w:val="24"/>
        </w:rPr>
        <w:t>142840,9</w:t>
      </w:r>
      <w:r w:rsidR="00625745" w:rsidRPr="0062650E">
        <w:rPr>
          <w:sz w:val="24"/>
          <w:szCs w:val="24"/>
        </w:rPr>
        <w:t xml:space="preserve"> </w:t>
      </w:r>
      <w:r w:rsidRPr="0062650E">
        <w:rPr>
          <w:sz w:val="24"/>
          <w:szCs w:val="24"/>
        </w:rPr>
        <w:t>tūkst. Eur.</w:t>
      </w:r>
    </w:p>
    <w:p w14:paraId="26C8956F" w14:textId="77777777" w:rsidR="0062650E" w:rsidRDefault="0062650E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7B2A749D" w:rsidR="00D20D56" w:rsidRPr="00917C92" w:rsidRDefault="00D20D56" w:rsidP="00D20D56">
      <w:pPr>
        <w:jc w:val="center"/>
        <w:rPr>
          <w:b/>
          <w:color w:val="000000"/>
          <w:sz w:val="24"/>
          <w:szCs w:val="24"/>
        </w:rPr>
      </w:pPr>
      <w:r w:rsidRPr="00917C92">
        <w:rPr>
          <w:b/>
          <w:color w:val="000000"/>
          <w:sz w:val="24"/>
          <w:szCs w:val="24"/>
        </w:rPr>
        <w:t>Išlaidos</w:t>
      </w:r>
    </w:p>
    <w:p w14:paraId="065A697D" w14:textId="77777777" w:rsidR="00C42F0A" w:rsidRPr="00917C92" w:rsidRDefault="00C42F0A" w:rsidP="00D20D56">
      <w:pPr>
        <w:jc w:val="center"/>
        <w:rPr>
          <w:sz w:val="24"/>
          <w:szCs w:val="24"/>
        </w:rPr>
      </w:pPr>
    </w:p>
    <w:p w14:paraId="35E197CC" w14:textId="76B023A8" w:rsidR="00D20D56" w:rsidRPr="00917C92" w:rsidRDefault="00D20D56" w:rsidP="00DE4276">
      <w:pPr>
        <w:spacing w:after="240"/>
        <w:ind w:firstLine="851"/>
        <w:jc w:val="both"/>
        <w:rPr>
          <w:b/>
          <w:sz w:val="24"/>
          <w:szCs w:val="24"/>
        </w:rPr>
      </w:pPr>
      <w:r w:rsidRPr="00917C92">
        <w:rPr>
          <w:sz w:val="24"/>
          <w:szCs w:val="24"/>
        </w:rPr>
        <w:t>Keičiami asignavimai šiose biudžeto programose: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783"/>
      </w:tblGrid>
      <w:tr w:rsidR="00D20D56" w:rsidRPr="00917C92" w14:paraId="4FC75CE1" w14:textId="77777777" w:rsidTr="0062650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Pr="00917C92" w:rsidRDefault="00D20D56" w:rsidP="00C36E68">
            <w:pPr>
              <w:jc w:val="both"/>
              <w:rPr>
                <w:sz w:val="24"/>
                <w:szCs w:val="24"/>
              </w:rPr>
            </w:pPr>
            <w:r w:rsidRPr="00917C92"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Pr="00917C92" w:rsidRDefault="00D20D56" w:rsidP="00DF2C15">
            <w:pPr>
              <w:jc w:val="center"/>
              <w:rPr>
                <w:sz w:val="24"/>
                <w:szCs w:val="24"/>
              </w:rPr>
            </w:pPr>
            <w:r w:rsidRPr="00917C92">
              <w:rPr>
                <w:sz w:val="24"/>
                <w:szCs w:val="24"/>
              </w:rPr>
              <w:t>Siūloma skirti lėšų</w:t>
            </w:r>
          </w:p>
          <w:p w14:paraId="6573825B" w14:textId="5E54E68E" w:rsidR="00D20D56" w:rsidRPr="00917C92" w:rsidRDefault="00D20D56" w:rsidP="00DF2C15">
            <w:pPr>
              <w:jc w:val="center"/>
              <w:rPr>
                <w:sz w:val="24"/>
                <w:szCs w:val="24"/>
              </w:rPr>
            </w:pPr>
            <w:r w:rsidRPr="00917C92">
              <w:rPr>
                <w:sz w:val="24"/>
                <w:szCs w:val="24"/>
              </w:rPr>
              <w:t>(tūkst. Eur)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Pr="00917C92" w:rsidRDefault="00D20D56" w:rsidP="00C36E68">
            <w:pPr>
              <w:jc w:val="both"/>
              <w:rPr>
                <w:sz w:val="24"/>
                <w:szCs w:val="24"/>
              </w:rPr>
            </w:pPr>
            <w:r w:rsidRPr="00917C92"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0E12DB" w:rsidRPr="00917C92" w14:paraId="3300B26C" w14:textId="77777777" w:rsidTr="0062650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BDD5" w14:textId="2BDE3E9C" w:rsidR="000E12DB" w:rsidRPr="00917C92" w:rsidRDefault="000E12DB" w:rsidP="008742E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17C92">
              <w:rPr>
                <w:b/>
                <w:bCs/>
                <w:sz w:val="24"/>
                <w:szCs w:val="24"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319" w14:textId="30EE2588" w:rsidR="000E12DB" w:rsidRPr="00917C92" w:rsidRDefault="00DB7413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-15,2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A4B6" w14:textId="472831D6" w:rsidR="000A0BE1" w:rsidRPr="00917C92" w:rsidRDefault="006237D1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  <w:r w:rsidR="000A0BE1" w:rsidRPr="00917C92">
              <w:rPr>
                <w:sz w:val="24"/>
                <w:szCs w:val="24"/>
              </w:rPr>
              <w:t xml:space="preserve"> tūkst. Eur valstybės biudžeto lėšų skiriama kompensacijoms už būsto suteikimą užsieniečiams, pasitraukusiems iš Ukrainos,  administruoti.</w:t>
            </w:r>
          </w:p>
          <w:p w14:paraId="1A718BE0" w14:textId="77777777" w:rsidR="00DB7413" w:rsidRDefault="006237D1" w:rsidP="009E0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 tūkst. Eur valstybės biudžeto lėšų skiriama </w:t>
            </w:r>
            <w:r w:rsidR="00874080">
              <w:rPr>
                <w:sz w:val="24"/>
                <w:szCs w:val="24"/>
              </w:rPr>
              <w:t>būstų pritaikymo neįgaliesiems administravimo išlaidoms.</w:t>
            </w:r>
          </w:p>
          <w:p w14:paraId="77C09AD4" w14:textId="64F4F089" w:rsidR="000B66CF" w:rsidRPr="00917C92" w:rsidRDefault="00DB7413" w:rsidP="009E0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17,5 </w:t>
            </w:r>
            <w:r w:rsidRPr="00917C92">
              <w:rPr>
                <w:sz w:val="24"/>
                <w:szCs w:val="24"/>
              </w:rPr>
              <w:t xml:space="preserve">tūkst. Eur savivaldybės biudžeto lėšų perkeliama į </w:t>
            </w:r>
            <w:r>
              <w:rPr>
                <w:sz w:val="24"/>
                <w:szCs w:val="24"/>
              </w:rPr>
              <w:t>2</w:t>
            </w:r>
            <w:r w:rsidRPr="00917C92">
              <w:rPr>
                <w:sz w:val="24"/>
                <w:szCs w:val="24"/>
              </w:rPr>
              <w:t xml:space="preserve"> programą </w:t>
            </w:r>
            <w:r>
              <w:rPr>
                <w:sz w:val="24"/>
                <w:szCs w:val="24"/>
              </w:rPr>
              <w:t xml:space="preserve">projektams finansuoti. </w:t>
            </w:r>
          </w:p>
        </w:tc>
      </w:tr>
      <w:tr w:rsidR="007F6B0C" w:rsidRPr="00917C92" w14:paraId="0D68EE56" w14:textId="77777777" w:rsidTr="0062650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7FB6C" w14:textId="1480D3D5" w:rsidR="007F6B0C" w:rsidRPr="00917C92" w:rsidRDefault="007F6B0C" w:rsidP="008742E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917C92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  <w:p w14:paraId="10319BED" w14:textId="77777777" w:rsidR="007F6B0C" w:rsidRPr="00917C92" w:rsidRDefault="007F6B0C" w:rsidP="008742E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1F71C43B" w14:textId="77777777" w:rsidR="007F6B0C" w:rsidRPr="00917C92" w:rsidRDefault="007F6B0C" w:rsidP="008742E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2022485B" w14:textId="5A378838" w:rsidR="007F6B0C" w:rsidRPr="00917C92" w:rsidRDefault="007F6B0C" w:rsidP="008742E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E8367" w14:textId="2DCD7492" w:rsidR="007F6B0C" w:rsidRPr="00917C92" w:rsidRDefault="00DB7413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-299,5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C9CB" w14:textId="77777777" w:rsidR="007F6B0C" w:rsidRDefault="00FD0A27" w:rsidP="00FD0A2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D0A27">
              <w:rPr>
                <w:sz w:val="24"/>
                <w:szCs w:val="24"/>
              </w:rPr>
              <w:t>Mažinam</w:t>
            </w:r>
            <w:r w:rsidR="00C306A8">
              <w:rPr>
                <w:sz w:val="24"/>
                <w:szCs w:val="24"/>
              </w:rPr>
              <w:t xml:space="preserve">os </w:t>
            </w:r>
            <w:r w:rsidRPr="00FD0A27">
              <w:rPr>
                <w:sz w:val="24"/>
                <w:szCs w:val="24"/>
              </w:rPr>
              <w:t>317,0 tūkst. Eur Europos Sąjungos struktūrinių fondų lėšos</w:t>
            </w:r>
            <w:r>
              <w:rPr>
                <w:sz w:val="24"/>
                <w:szCs w:val="24"/>
              </w:rPr>
              <w:t>.</w:t>
            </w:r>
            <w:r w:rsidRPr="00FD0A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 w:rsidRPr="00FD0A27">
              <w:rPr>
                <w:sz w:val="24"/>
                <w:szCs w:val="24"/>
              </w:rPr>
              <w:t>ėl užsitęsusių pagrindinės dalies (e-bilieto sistemos diegimo) pirkimo procedūrų</w:t>
            </w:r>
            <w:r>
              <w:rPr>
                <w:sz w:val="24"/>
                <w:szCs w:val="24"/>
              </w:rPr>
              <w:t xml:space="preserve"> dalis planuotų asignavimų</w:t>
            </w:r>
            <w:r w:rsidRPr="00FD0A27">
              <w:rPr>
                <w:sz w:val="24"/>
                <w:szCs w:val="24"/>
              </w:rPr>
              <w:t xml:space="preserve"> projektui </w:t>
            </w:r>
            <w:r w:rsidRPr="00FD0A27">
              <w:rPr>
                <w:rFonts w:eastAsiaTheme="minorHAnsi"/>
                <w:sz w:val="24"/>
                <w:szCs w:val="24"/>
                <w:lang w:eastAsia="en-US"/>
              </w:rPr>
              <w:t>„</w:t>
            </w:r>
            <w:r w:rsidRPr="00FD0A27">
              <w:rPr>
                <w:sz w:val="24"/>
                <w:szCs w:val="24"/>
              </w:rPr>
              <w:t>Darnaus judumo priemonių diegimas</w:t>
            </w:r>
            <w:r w:rsidRPr="00FD0A27">
              <w:rPr>
                <w:rFonts w:eastAsiaTheme="minorHAnsi"/>
                <w:sz w:val="24"/>
                <w:szCs w:val="24"/>
                <w:lang w:eastAsia="en-US"/>
              </w:rPr>
              <w:t>“</w:t>
            </w:r>
            <w:r w:rsidRPr="00FD0A27">
              <w:rPr>
                <w:sz w:val="24"/>
                <w:szCs w:val="24"/>
              </w:rPr>
              <w:t xml:space="preserve"> įgyvendinti </w:t>
            </w:r>
            <w:r w:rsidR="00411D36">
              <w:rPr>
                <w:sz w:val="24"/>
                <w:szCs w:val="24"/>
              </w:rPr>
              <w:t>reikaling</w:t>
            </w:r>
            <w:r w:rsidR="00F71C0F">
              <w:rPr>
                <w:sz w:val="24"/>
                <w:szCs w:val="24"/>
              </w:rPr>
              <w:t>i</w:t>
            </w:r>
            <w:r w:rsidR="00411D36">
              <w:rPr>
                <w:sz w:val="24"/>
                <w:szCs w:val="24"/>
              </w:rPr>
              <w:t xml:space="preserve"> bus</w:t>
            </w:r>
            <w:r>
              <w:rPr>
                <w:sz w:val="24"/>
                <w:szCs w:val="24"/>
              </w:rPr>
              <w:t xml:space="preserve"> 2023 m. </w:t>
            </w:r>
          </w:p>
          <w:p w14:paraId="1F43F70A" w14:textId="3E59529E" w:rsidR="00DB7413" w:rsidRPr="00FD0A27" w:rsidRDefault="00DB7413" w:rsidP="00FD0A2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17,5 tūkst. Eur savivaldybės biudžeto lėšų skiriama projektams finansuoti. </w:t>
            </w:r>
          </w:p>
        </w:tc>
      </w:tr>
      <w:tr w:rsidR="00BE250E" w:rsidRPr="00917C92" w14:paraId="7E7B5D89" w14:textId="77777777" w:rsidTr="0062650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BADC7" w14:textId="4EEDB5CE" w:rsidR="00BE250E" w:rsidRPr="00917C92" w:rsidRDefault="00BE250E" w:rsidP="008742E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917C92">
              <w:rPr>
                <w:b/>
                <w:color w:val="000000"/>
                <w:sz w:val="24"/>
                <w:szCs w:val="24"/>
              </w:rPr>
              <w:t>0</w:t>
            </w:r>
            <w:r w:rsidR="007A0D4E">
              <w:rPr>
                <w:b/>
                <w:color w:val="000000"/>
                <w:sz w:val="24"/>
                <w:szCs w:val="24"/>
              </w:rPr>
              <w:t>3</w:t>
            </w:r>
            <w:r w:rsidRPr="00917C9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A0D4E">
              <w:rPr>
                <w:b/>
                <w:color w:val="000000"/>
                <w:sz w:val="24"/>
                <w:szCs w:val="24"/>
              </w:rPr>
              <w:t>Urbanistinės plėtros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68A27" w14:textId="344D3C0A" w:rsidR="00BE250E" w:rsidRPr="00917C92" w:rsidRDefault="007A0D4E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-66,0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E95D" w14:textId="0D969682" w:rsidR="00BE250E" w:rsidRPr="00917C92" w:rsidRDefault="00340B84" w:rsidP="003E3DB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  <w:r w:rsidR="007A0D4E" w:rsidRPr="000E4C60">
              <w:rPr>
                <w:color w:val="000000"/>
                <w:sz w:val="24"/>
                <w:szCs w:val="24"/>
              </w:rPr>
              <w:t>umatoma, kad bus nepanaudota Teritorijų planavimo ir</w:t>
            </w:r>
            <w:r w:rsidR="00872B3E">
              <w:rPr>
                <w:color w:val="000000"/>
                <w:sz w:val="24"/>
                <w:szCs w:val="24"/>
              </w:rPr>
              <w:t xml:space="preserve"> </w:t>
            </w:r>
            <w:r w:rsidR="007A0D4E" w:rsidRPr="000E4C60">
              <w:rPr>
                <w:color w:val="000000"/>
                <w:sz w:val="24"/>
                <w:szCs w:val="24"/>
              </w:rPr>
              <w:t xml:space="preserve">architektūros skyriaus vykdomų priemonių įgyvendinimui </w:t>
            </w:r>
            <w:r>
              <w:rPr>
                <w:color w:val="000000"/>
                <w:sz w:val="24"/>
                <w:szCs w:val="24"/>
              </w:rPr>
              <w:t>66,0</w:t>
            </w:r>
            <w:r w:rsidR="007A0D4E" w:rsidRPr="000E4C60">
              <w:rPr>
                <w:color w:val="000000"/>
                <w:sz w:val="24"/>
                <w:szCs w:val="24"/>
              </w:rPr>
              <w:t xml:space="preserve"> tūkst. Eur</w:t>
            </w:r>
            <w:r>
              <w:rPr>
                <w:color w:val="000000"/>
                <w:sz w:val="24"/>
                <w:szCs w:val="24"/>
              </w:rPr>
              <w:t xml:space="preserve">, kadangi vyksta viešieji pirkimai, darbus nupirkus paslaugas planuojama atlikti 2023 m., todėl šiais metais lėšos nebus naudojamos. </w:t>
            </w:r>
            <w:r w:rsidR="007A0D4E" w:rsidRPr="000E4C60">
              <w:rPr>
                <w:color w:val="000000"/>
                <w:sz w:val="24"/>
                <w:szCs w:val="24"/>
              </w:rPr>
              <w:t xml:space="preserve"> Asignavimai skiriami</w:t>
            </w:r>
            <w:r>
              <w:rPr>
                <w:color w:val="000000"/>
                <w:sz w:val="24"/>
                <w:szCs w:val="24"/>
              </w:rPr>
              <w:t xml:space="preserve"> 10 programos</w:t>
            </w:r>
            <w:r w:rsidR="007A0D4E" w:rsidRPr="000E4C6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reikmėms. </w:t>
            </w:r>
            <w:r w:rsidR="007A0D4E" w:rsidRPr="000E4C6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7F6B0C" w:rsidRPr="00917C92" w14:paraId="3290062B" w14:textId="77777777" w:rsidTr="0062650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C757C" w14:textId="2ADE70C6" w:rsidR="007F6B0C" w:rsidRPr="00917C92" w:rsidRDefault="007F6B0C" w:rsidP="0062650E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917C92">
              <w:rPr>
                <w:b/>
                <w:color w:val="000000"/>
                <w:sz w:val="24"/>
                <w:szCs w:val="24"/>
              </w:rPr>
              <w:t>05</w:t>
            </w:r>
            <w:r w:rsidRPr="00917C92">
              <w:rPr>
                <w:b/>
                <w:sz w:val="24"/>
                <w:szCs w:val="24"/>
              </w:rPr>
              <w:t xml:space="preserve"> Ekonominės plėtros ir verslo skatinimo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40397" w14:textId="7779D6D5" w:rsidR="007F6B0C" w:rsidRPr="00917C92" w:rsidRDefault="008B5BAC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A745" w14:textId="5D504D82" w:rsidR="007F6B0C" w:rsidRPr="00917C92" w:rsidRDefault="007F6B0C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7C92">
              <w:rPr>
                <w:sz w:val="24"/>
                <w:szCs w:val="24"/>
              </w:rPr>
              <w:t>Išaugus degalų kainoms</w:t>
            </w:r>
            <w:r w:rsidR="008B5BAC">
              <w:rPr>
                <w:sz w:val="24"/>
                <w:szCs w:val="24"/>
              </w:rPr>
              <w:t>, Vežėjo savikain</w:t>
            </w:r>
            <w:r w:rsidR="0007792A">
              <w:rPr>
                <w:sz w:val="24"/>
                <w:szCs w:val="24"/>
              </w:rPr>
              <w:t>ai</w:t>
            </w:r>
            <w:r w:rsidR="008B5BAC">
              <w:rPr>
                <w:sz w:val="24"/>
                <w:szCs w:val="24"/>
              </w:rPr>
              <w:t xml:space="preserve"> padidėjo </w:t>
            </w:r>
            <w:r w:rsidRPr="00917C92">
              <w:rPr>
                <w:sz w:val="24"/>
                <w:szCs w:val="24"/>
              </w:rPr>
              <w:t xml:space="preserve">UAB „Panevėžio autobusų parkas“ patiriami nuostoliai. Nuostoliams kompensuoti skiriama </w:t>
            </w:r>
            <w:r w:rsidR="008B5BAC">
              <w:rPr>
                <w:sz w:val="24"/>
                <w:szCs w:val="24"/>
              </w:rPr>
              <w:t>175,0</w:t>
            </w:r>
            <w:r w:rsidRPr="00917C92">
              <w:rPr>
                <w:sz w:val="24"/>
                <w:szCs w:val="24"/>
              </w:rPr>
              <w:t xml:space="preserve"> tūkst. Eur. </w:t>
            </w:r>
          </w:p>
        </w:tc>
      </w:tr>
      <w:tr w:rsidR="00BA0CC4" w:rsidRPr="00917C92" w14:paraId="4A9E705C" w14:textId="77777777" w:rsidTr="0062650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FCCBC" w14:textId="46085DB4" w:rsidR="00BA0CC4" w:rsidRPr="00917C92" w:rsidRDefault="00BA0CC4" w:rsidP="0062650E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917C92">
              <w:rPr>
                <w:b/>
                <w:color w:val="000000"/>
                <w:sz w:val="24"/>
                <w:szCs w:val="24"/>
              </w:rPr>
              <w:t>10</w:t>
            </w:r>
            <w:r w:rsidR="007914A6" w:rsidRPr="00917C9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17C92">
              <w:rPr>
                <w:b/>
                <w:color w:val="000000"/>
                <w:sz w:val="24"/>
                <w:szCs w:val="24"/>
              </w:rPr>
              <w:t xml:space="preserve">Miesto infrastruktūros objektų plėtros, </w:t>
            </w:r>
            <w:r w:rsidR="007914A6" w:rsidRPr="00917C92">
              <w:rPr>
                <w:b/>
                <w:color w:val="000000"/>
                <w:sz w:val="24"/>
                <w:szCs w:val="24"/>
              </w:rPr>
              <w:t>modernizavimo ir priežiūros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DEEBB" w14:textId="6DB863E5" w:rsidR="00BA0CC4" w:rsidRPr="00563130" w:rsidRDefault="001129F3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63130">
              <w:rPr>
                <w:b/>
                <w:bCs/>
                <w:sz w:val="24"/>
                <w:szCs w:val="24"/>
              </w:rPr>
              <w:t>1131,0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242D" w14:textId="7FDB1520" w:rsidR="001129F3" w:rsidRPr="00563130" w:rsidRDefault="001129F3" w:rsidP="008742E4">
            <w:pPr>
              <w:spacing w:line="276" w:lineRule="auto"/>
              <w:jc w:val="both"/>
              <w:rPr>
                <w:sz w:val="24"/>
                <w:szCs w:val="24"/>
                <w:lang w:eastAsia="lt-LT"/>
              </w:rPr>
            </w:pPr>
            <w:r w:rsidRPr="00563130">
              <w:rPr>
                <w:sz w:val="24"/>
                <w:szCs w:val="24"/>
              </w:rPr>
              <w:t>Švietimo, mokslo ir sporto ministerija skyrė 1000,0 tūkst. Eur finansavimą projektui „Pripučiamo futbolo maniežo įrengimas Beržų g. 37, Panevėžyje“.</w:t>
            </w:r>
          </w:p>
          <w:p w14:paraId="74DC831A" w14:textId="0682E90B" w:rsidR="00A30C00" w:rsidRPr="00563130" w:rsidRDefault="001129F3" w:rsidP="001129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63130">
              <w:rPr>
                <w:sz w:val="24"/>
                <w:szCs w:val="24"/>
                <w:lang w:eastAsia="lt-LT"/>
              </w:rPr>
              <w:t>131,0</w:t>
            </w:r>
            <w:r w:rsidR="007914A6" w:rsidRPr="00563130">
              <w:rPr>
                <w:sz w:val="24"/>
                <w:szCs w:val="24"/>
                <w:lang w:eastAsia="lt-LT"/>
              </w:rPr>
              <w:t xml:space="preserve"> tūkst. Eur </w:t>
            </w:r>
            <w:r w:rsidR="00B95FAE" w:rsidRPr="00563130">
              <w:rPr>
                <w:sz w:val="24"/>
                <w:szCs w:val="24"/>
                <w:lang w:eastAsia="lt-LT"/>
              </w:rPr>
              <w:t xml:space="preserve">savivaldybės biudžeto lėšų </w:t>
            </w:r>
            <w:r w:rsidR="007914A6" w:rsidRPr="00563130">
              <w:rPr>
                <w:sz w:val="24"/>
                <w:szCs w:val="24"/>
                <w:lang w:eastAsia="lt-LT"/>
              </w:rPr>
              <w:t xml:space="preserve">skiriama </w:t>
            </w:r>
            <w:r w:rsidR="00B95FAE" w:rsidRPr="00563130">
              <w:rPr>
                <w:sz w:val="24"/>
                <w:szCs w:val="24"/>
              </w:rPr>
              <w:t xml:space="preserve">išlaidoms </w:t>
            </w:r>
            <w:r w:rsidR="00B95FAE" w:rsidRPr="00563130">
              <w:rPr>
                <w:sz w:val="24"/>
                <w:szCs w:val="24"/>
                <w:lang w:eastAsia="lt-LT"/>
              </w:rPr>
              <w:t xml:space="preserve">už elektros energiją gatvių apšvietimui padengti bei </w:t>
            </w:r>
            <w:r w:rsidR="00CE6125" w:rsidRPr="00563130">
              <w:rPr>
                <w:sz w:val="24"/>
                <w:szCs w:val="24"/>
                <w:lang w:eastAsia="lt-LT"/>
              </w:rPr>
              <w:t xml:space="preserve">gatvių </w:t>
            </w:r>
            <w:r w:rsidR="00B95FAE" w:rsidRPr="00563130">
              <w:rPr>
                <w:sz w:val="24"/>
                <w:szCs w:val="24"/>
                <w:lang w:eastAsia="lt-LT"/>
              </w:rPr>
              <w:t>remontui</w:t>
            </w:r>
            <w:r w:rsidR="00406E5C" w:rsidRPr="00563130">
              <w:rPr>
                <w:sz w:val="24"/>
                <w:szCs w:val="24"/>
                <w:lang w:eastAsia="lt-LT"/>
              </w:rPr>
              <w:t>.</w:t>
            </w:r>
            <w:r w:rsidR="00B95FAE" w:rsidRPr="00563130">
              <w:rPr>
                <w:sz w:val="24"/>
                <w:szCs w:val="24"/>
                <w:lang w:eastAsia="lt-LT"/>
              </w:rPr>
              <w:t xml:space="preserve"> </w:t>
            </w:r>
          </w:p>
        </w:tc>
      </w:tr>
      <w:tr w:rsidR="007F6B0C" w:rsidRPr="00917C92" w14:paraId="64087878" w14:textId="77777777" w:rsidTr="0062650E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7F6B0C" w:rsidRPr="00917C92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917C92">
              <w:rPr>
                <w:b/>
                <w:sz w:val="24"/>
                <w:szCs w:val="24"/>
              </w:rPr>
              <w:t>11 Kultūros ir meno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368266CA" w:rsidR="007F6B0C" w:rsidRPr="00917C92" w:rsidRDefault="00406E5C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CB1D" w14:textId="77777777" w:rsidR="007F6B0C" w:rsidRDefault="00406E5C" w:rsidP="00406E5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6E5C">
              <w:rPr>
                <w:sz w:val="24"/>
                <w:szCs w:val="24"/>
              </w:rPr>
              <w:t>Dėl išaugusių renginio išlaidų Panevėžio bendruomenių rūmams papildomai skiriama 10,0 tūkst. Eur 519-ojo miesto gimtadienio šventei organizuoti.</w:t>
            </w:r>
          </w:p>
          <w:p w14:paraId="0A5E7057" w14:textId="3F4FC6D6" w:rsidR="00140B6F" w:rsidRPr="00406E5C" w:rsidRDefault="00140B6F" w:rsidP="00406E5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Dailės galerijos</w:t>
            </w:r>
            <w:r w:rsidRPr="00917C92">
              <w:rPr>
                <w:sz w:val="24"/>
                <w:szCs w:val="24"/>
              </w:rPr>
              <w:t xml:space="preserve"> prašymu perskirstomi asignavimai tarp darbo užmokesčio ir darbdavių socialinės paramos išlaidų straipsnių.</w:t>
            </w:r>
          </w:p>
        </w:tc>
      </w:tr>
      <w:tr w:rsidR="007F6B0C" w:rsidRPr="00917C92" w14:paraId="426D9D21" w14:textId="77777777" w:rsidTr="0062650E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57C93" w14:textId="76DC188A" w:rsidR="007F6B0C" w:rsidRPr="00917C92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917C92">
              <w:rPr>
                <w:b/>
                <w:sz w:val="24"/>
                <w:szCs w:val="24"/>
              </w:rPr>
              <w:lastRenderedPageBreak/>
              <w:t>12 Sporto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90585" w14:textId="098B4125" w:rsidR="007F6B0C" w:rsidRPr="00917C92" w:rsidRDefault="008515D0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03D37" w14:textId="354A4098" w:rsidR="008515D0" w:rsidRPr="00441B5D" w:rsidRDefault="00441B5D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 tūkst. Eur savivaldybės biudžeto lėšų skiriama</w:t>
            </w:r>
            <w:r w:rsidR="00564F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turtui įsigyti. </w:t>
            </w:r>
            <w:r w:rsidRPr="00441B5D">
              <w:rPr>
                <w:sz w:val="24"/>
                <w:szCs w:val="24"/>
              </w:rPr>
              <w:t>Vadovaujantis Panevėžio miesto savivaldybės ir UAB „Miesto arena“ Koncesijos sutarti</w:t>
            </w:r>
            <w:r>
              <w:rPr>
                <w:sz w:val="24"/>
                <w:szCs w:val="24"/>
              </w:rPr>
              <w:t>mi</w:t>
            </w:r>
            <w:r w:rsidRPr="00441B5D">
              <w:rPr>
                <w:sz w:val="24"/>
                <w:szCs w:val="24"/>
              </w:rPr>
              <w:t xml:space="preserve">, Panevėžio miesto savivaldybė pasibaigus Sutarčiai perka turtą, kurio negalima atskirti nuo Panevėžio universalios sporto </w:t>
            </w:r>
            <w:bookmarkStart w:id="1" w:name="_GoBack"/>
            <w:bookmarkEnd w:id="1"/>
            <w:r w:rsidRPr="00441B5D">
              <w:rPr>
                <w:sz w:val="24"/>
                <w:szCs w:val="24"/>
              </w:rPr>
              <w:t>arenos, taip pat kitą eksploatavimui reikalingą turtą už kainą lygią jo buhalterinei likutinei vertei.</w:t>
            </w:r>
          </w:p>
          <w:p w14:paraId="12758B4C" w14:textId="7CC9283D" w:rsidR="007F6B0C" w:rsidRPr="00917C92" w:rsidRDefault="00555F25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7C92">
              <w:rPr>
                <w:sz w:val="24"/>
                <w:szCs w:val="24"/>
              </w:rPr>
              <w:t>Sporto centro prašymu perskirstomi asignavimai tarp darbo užmokesčio ir darbdavių socialinės paramos išlaidų straipsnių.</w:t>
            </w:r>
          </w:p>
        </w:tc>
      </w:tr>
      <w:tr w:rsidR="007F6B0C" w:rsidRPr="00917C92" w14:paraId="05CF77DE" w14:textId="77777777" w:rsidTr="0062650E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7F6B0C" w:rsidRPr="00917C92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917C92">
              <w:rPr>
                <w:b/>
                <w:sz w:val="24"/>
                <w:szCs w:val="24"/>
              </w:rPr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636D8F1A" w:rsidR="007F6B0C" w:rsidRPr="00917C92" w:rsidRDefault="00801C88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0D44F" w14:textId="1BD529F2" w:rsidR="00332F3F" w:rsidRPr="00917C92" w:rsidRDefault="00332F3F" w:rsidP="00332F3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7C92">
              <w:rPr>
                <w:sz w:val="24"/>
                <w:szCs w:val="24"/>
              </w:rPr>
              <w:t>Tikslinami savivaldybės biudžeto lėšų asignavimai tarp asignavimų valdytojų</w:t>
            </w:r>
            <w:r w:rsidR="00263433">
              <w:rPr>
                <w:sz w:val="24"/>
                <w:szCs w:val="24"/>
              </w:rPr>
              <w:t xml:space="preserve">. 106,8 </w:t>
            </w:r>
            <w:r w:rsidRPr="00917C92">
              <w:rPr>
                <w:sz w:val="24"/>
                <w:szCs w:val="24"/>
              </w:rPr>
              <w:t xml:space="preserve"> tūkst. Eur </w:t>
            </w:r>
            <w:r w:rsidR="00263433">
              <w:rPr>
                <w:sz w:val="24"/>
                <w:szCs w:val="24"/>
              </w:rPr>
              <w:t xml:space="preserve">ugdymo lėšų </w:t>
            </w:r>
            <w:r w:rsidRPr="00917C92">
              <w:rPr>
                <w:sz w:val="24"/>
                <w:szCs w:val="24"/>
              </w:rPr>
              <w:t>iš Savivaldybės administracijos</w:t>
            </w:r>
            <w:r w:rsidR="00760653" w:rsidRPr="00917C92">
              <w:rPr>
                <w:sz w:val="24"/>
                <w:szCs w:val="24"/>
              </w:rPr>
              <w:t xml:space="preserve"> </w:t>
            </w:r>
            <w:r w:rsidRPr="00917C92">
              <w:rPr>
                <w:sz w:val="24"/>
                <w:szCs w:val="24"/>
              </w:rPr>
              <w:t xml:space="preserve">perkeliami </w:t>
            </w:r>
            <w:r w:rsidR="00081C1E" w:rsidRPr="000E4C60">
              <w:rPr>
                <w:sz w:val="24"/>
                <w:szCs w:val="24"/>
              </w:rPr>
              <w:t xml:space="preserve">Bendrojo lavinimo mokykloms </w:t>
            </w:r>
            <w:r w:rsidR="00081C1E">
              <w:rPr>
                <w:sz w:val="24"/>
                <w:szCs w:val="24"/>
              </w:rPr>
              <w:t>išeitinių ir nepanaudotų atostogų kompensacijoms apmokėti</w:t>
            </w:r>
            <w:r w:rsidR="00561E48">
              <w:rPr>
                <w:sz w:val="24"/>
                <w:szCs w:val="24"/>
              </w:rPr>
              <w:t xml:space="preserve"> bei </w:t>
            </w:r>
            <w:r w:rsidR="00561E48" w:rsidRPr="000E4C60">
              <w:rPr>
                <w:sz w:val="24"/>
                <w:szCs w:val="24"/>
              </w:rPr>
              <w:t>už brandos egzaminų  vykdymą</w:t>
            </w:r>
            <w:r w:rsidR="00561E48">
              <w:rPr>
                <w:sz w:val="24"/>
                <w:szCs w:val="24"/>
              </w:rPr>
              <w:t>.</w:t>
            </w:r>
          </w:p>
          <w:p w14:paraId="44AB9712" w14:textId="61286BF6" w:rsidR="007F6B0C" w:rsidRPr="00917C92" w:rsidRDefault="004B464A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92,2</w:t>
            </w:r>
            <w:r w:rsidR="00E5422B" w:rsidRPr="00917C92">
              <w:rPr>
                <w:sz w:val="24"/>
                <w:szCs w:val="24"/>
              </w:rPr>
              <w:t xml:space="preserve"> tūkst. Eur</w:t>
            </w:r>
            <w:r w:rsidR="0026274B" w:rsidRPr="00917C92">
              <w:rPr>
                <w:sz w:val="24"/>
                <w:szCs w:val="24"/>
              </w:rPr>
              <w:t xml:space="preserve"> </w:t>
            </w:r>
            <w:r w:rsidR="00E5422B" w:rsidRPr="00917C92">
              <w:rPr>
                <w:sz w:val="24"/>
                <w:szCs w:val="24"/>
              </w:rPr>
              <w:t>valstybės biudžeto lėšų skiriama vaikų, atvykusių į Lietuvos Respubliką iš Ukrainos dėl Rusijos Federacijos karinių veiksmų Ukrainoje, ugdomų pagal ikimokyklinio, priešmokyklinio ir bendrojo ugdymo programas savivaldybės ir nevalstybinėse mokyklose, ugdymui ir vaikų</w:t>
            </w:r>
            <w:r w:rsidR="00B92957" w:rsidRPr="00917C92">
              <w:rPr>
                <w:sz w:val="24"/>
                <w:szCs w:val="24"/>
              </w:rPr>
              <w:t xml:space="preserve"> pavėžėjimui į mokyklą ir atgal.</w:t>
            </w:r>
            <w:r w:rsidR="001126F3" w:rsidRPr="00917C92">
              <w:rPr>
                <w:sz w:val="24"/>
                <w:szCs w:val="24"/>
              </w:rPr>
              <w:t xml:space="preserve"> </w:t>
            </w:r>
            <w:r w:rsidR="00690F32" w:rsidRPr="00917C92">
              <w:rPr>
                <w:sz w:val="24"/>
                <w:szCs w:val="24"/>
              </w:rPr>
              <w:t xml:space="preserve">Atsižvelgiant į asignavimų valdytojų prašymus </w:t>
            </w:r>
            <w:r w:rsidRPr="00917C92">
              <w:rPr>
                <w:sz w:val="24"/>
                <w:szCs w:val="24"/>
              </w:rPr>
              <w:t>perskirstomi asignavimai tarp darbo užmokesčio ir darbdavių socialinės paramos išlaidų straipsnių.</w:t>
            </w:r>
          </w:p>
        </w:tc>
      </w:tr>
      <w:tr w:rsidR="007F6B0C" w:rsidRPr="00917C92" w14:paraId="7197D061" w14:textId="77777777" w:rsidTr="0062650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7D17BAAC" w:rsidR="007F6B0C" w:rsidRPr="00917C92" w:rsidRDefault="007F6B0C" w:rsidP="008742E4">
            <w:pPr>
              <w:spacing w:line="276" w:lineRule="auto"/>
              <w:rPr>
                <w:sz w:val="24"/>
                <w:szCs w:val="24"/>
              </w:rPr>
            </w:pPr>
            <w:r w:rsidRPr="00917C92">
              <w:rPr>
                <w:b/>
                <w:sz w:val="24"/>
                <w:szCs w:val="24"/>
              </w:rPr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0D080" w14:textId="2414E399" w:rsidR="007F6B0C" w:rsidRDefault="00CE6783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317,3</w:t>
            </w:r>
          </w:p>
          <w:p w14:paraId="5DD17E03" w14:textId="77777777" w:rsidR="009F6322" w:rsidRDefault="009F632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1194771" w14:textId="2227B804" w:rsidR="009F6322" w:rsidRPr="00917C92" w:rsidRDefault="009F632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2900" w14:textId="7D2D8483" w:rsidR="007F6B0C" w:rsidRPr="00DE4276" w:rsidRDefault="00801C88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89,9</w:t>
            </w:r>
            <w:r w:rsidR="007F6B0C" w:rsidRPr="00917C92">
              <w:rPr>
                <w:color w:val="000000"/>
                <w:sz w:val="24"/>
                <w:szCs w:val="24"/>
              </w:rPr>
              <w:t xml:space="preserve"> tūkst. Eur valstybės biudžeto lėšų skiriama </w:t>
            </w:r>
            <w:r w:rsidR="007F6B0C" w:rsidRPr="00DE4276">
              <w:rPr>
                <w:sz w:val="24"/>
                <w:szCs w:val="24"/>
              </w:rPr>
              <w:t>kompensacijoms už būsto suteikimą užsieniečiams, pasitraukusiems iš Ukrainos,  finansuoti.</w:t>
            </w:r>
          </w:p>
          <w:p w14:paraId="54C4D88F" w14:textId="77777777" w:rsidR="00801C88" w:rsidRPr="00DE4276" w:rsidRDefault="00801C88" w:rsidP="008742E4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  <w:rPr>
                <w:color w:val="auto"/>
              </w:rPr>
            </w:pPr>
            <w:r w:rsidRPr="00DE4276">
              <w:rPr>
                <w:color w:val="auto"/>
              </w:rPr>
              <w:t>2,4 tūkst. Eur valstybės biudžeto lėšų skiriama vienkartinėms išmokoms įsikurti gyvenamojoje vietoje savivaldybės teritorijoje laikinąją apsaugą  Lietuvos Respublikoje gavusiems užsieniečiams mokėti.</w:t>
            </w:r>
          </w:p>
          <w:p w14:paraId="37D94F42" w14:textId="77777777" w:rsidR="00801C88" w:rsidRPr="00DE4276" w:rsidRDefault="00801C88" w:rsidP="008742E4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  <w:rPr>
                <w:color w:val="auto"/>
              </w:rPr>
            </w:pPr>
            <w:r w:rsidRPr="00DE4276">
              <w:rPr>
                <w:color w:val="auto"/>
              </w:rPr>
              <w:t>12,6 tūkst. Eur valstybės biudžeto lėšų skiriama būstų pritaikymui neįgaliesiems.</w:t>
            </w:r>
          </w:p>
          <w:p w14:paraId="666D17EC" w14:textId="77777777" w:rsidR="00B36165" w:rsidRPr="00DE4276" w:rsidRDefault="00801C88" w:rsidP="008742E4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  <w:rPr>
                <w:color w:val="auto"/>
              </w:rPr>
            </w:pPr>
            <w:r w:rsidRPr="00DE4276">
              <w:rPr>
                <w:color w:val="auto"/>
              </w:rPr>
              <w:t xml:space="preserve">6,4 tūkst. Eur </w:t>
            </w:r>
            <w:r w:rsidR="00F726A2" w:rsidRPr="00DE4276">
              <w:rPr>
                <w:color w:val="auto"/>
              </w:rPr>
              <w:t xml:space="preserve">valstybės biudžeto lėšų skiriama </w:t>
            </w:r>
            <w:r w:rsidRPr="00DE4276">
              <w:rPr>
                <w:color w:val="auto"/>
              </w:rPr>
              <w:t>užsieniečiams, pasitraukusiems iš Ukrainos dėl Rusijos Federacijos karinių veiksmų Ukrainoje, priimti ir pagalbai jiems teikti</w:t>
            </w:r>
            <w:r w:rsidR="00F726A2" w:rsidRPr="00DE4276">
              <w:rPr>
                <w:color w:val="auto"/>
              </w:rPr>
              <w:t>.</w:t>
            </w:r>
          </w:p>
          <w:p w14:paraId="78E35179" w14:textId="77777777" w:rsidR="00F726A2" w:rsidRPr="00DE4276" w:rsidRDefault="00F726A2" w:rsidP="008742E4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  <w:rPr>
                <w:color w:val="auto"/>
              </w:rPr>
            </w:pPr>
            <w:r w:rsidRPr="00DE4276">
              <w:rPr>
                <w:color w:val="auto"/>
              </w:rPr>
              <w:t xml:space="preserve">200,0 tūkst. Eur savivaldybės biudžeto lėšų skiriama kompensacijoms už lengvatinį keleivių pervežimą. </w:t>
            </w:r>
          </w:p>
          <w:p w14:paraId="7E287830" w14:textId="4DCCC0A4" w:rsidR="00F726A2" w:rsidRPr="00917C92" w:rsidRDefault="00F726A2" w:rsidP="008742E4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</w:pPr>
            <w:r>
              <w:lastRenderedPageBreak/>
              <w:t xml:space="preserve">6,0 tūkst. Eur savivaldybės biudžeto lėšų </w:t>
            </w:r>
            <w:r w:rsidR="00CE6783">
              <w:t xml:space="preserve">papildomai </w:t>
            </w:r>
            <w:r>
              <w:t>skiriama Socialinių paslaugų centrui</w:t>
            </w:r>
            <w:r w:rsidR="00CE6783">
              <w:t xml:space="preserve"> mitybos išlaidoms </w:t>
            </w:r>
            <w:r w:rsidR="008240D7">
              <w:t xml:space="preserve"> </w:t>
            </w:r>
            <w:r w:rsidR="00CE6783">
              <w:t>dėl išaugusių</w:t>
            </w:r>
            <w:r w:rsidR="008240D7">
              <w:t xml:space="preserve"> </w:t>
            </w:r>
            <w:r w:rsidR="00CE6783">
              <w:t xml:space="preserve">bendruomeninių vaikų globos namų auklėtinių skaičiaus. </w:t>
            </w:r>
          </w:p>
        </w:tc>
      </w:tr>
      <w:tr w:rsidR="007F6B0C" w:rsidRPr="00917C92" w14:paraId="704E6B28" w14:textId="77777777" w:rsidTr="0062650E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7F6B0C" w:rsidRPr="00917C92" w:rsidRDefault="007F6B0C" w:rsidP="008742E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17C92">
              <w:rPr>
                <w:b/>
                <w:sz w:val="24"/>
                <w:szCs w:val="24"/>
              </w:rPr>
              <w:lastRenderedPageBreak/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1878F38A" w:rsidR="007F6B0C" w:rsidRPr="00917C92" w:rsidRDefault="00CE6783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1353,8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7F6B0C" w:rsidRPr="00917C92" w:rsidRDefault="007F6B0C" w:rsidP="008742E4">
            <w:pPr>
              <w:snapToGrid w:val="0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0CEF54B7" w14:textId="77777777" w:rsidR="00E9108B" w:rsidRDefault="00E9108B" w:rsidP="00E9108B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</w:p>
    <w:p w14:paraId="0C9AD70F" w14:textId="3620371E" w:rsidR="00E9108B" w:rsidRPr="00E9108B" w:rsidRDefault="00E9108B" w:rsidP="00E9108B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  <w:r w:rsidRPr="00E9108B">
        <w:rPr>
          <w:sz w:val="24"/>
          <w:szCs w:val="24"/>
        </w:rPr>
        <w:t xml:space="preserve">Einamųjų metų išlaidoms skirti asignavimai perskirstomi tarp programų. 500,00 tūkst. Eur Savivaldybės biudžeto likučio lėšų iš Investicijų projektų programos (02) perkeliami į Miesto infrastruktūros objektų plėtros, modernizavimo ir priežiūros programą (10) miesto priežiūros išlaidoms.  </w:t>
      </w:r>
    </w:p>
    <w:p w14:paraId="2920B4CF" w14:textId="072AB0C6" w:rsidR="00D20D56" w:rsidRPr="00E9108B" w:rsidRDefault="00593998" w:rsidP="00E9108B">
      <w:pPr>
        <w:tabs>
          <w:tab w:val="left" w:pos="709"/>
        </w:tabs>
        <w:spacing w:line="276" w:lineRule="auto"/>
        <w:ind w:firstLine="851"/>
        <w:jc w:val="both"/>
        <w:rPr>
          <w:sz w:val="24"/>
          <w:szCs w:val="24"/>
        </w:rPr>
      </w:pPr>
      <w:r w:rsidRPr="00E9108B">
        <w:rPr>
          <w:sz w:val="24"/>
          <w:szCs w:val="24"/>
        </w:rPr>
        <w:t xml:space="preserve">Patikslinus biudžetą Savivaldybės biudžeto išlaidos sudarys </w:t>
      </w:r>
      <w:r w:rsidR="00E9108B">
        <w:rPr>
          <w:sz w:val="24"/>
          <w:szCs w:val="24"/>
        </w:rPr>
        <w:t>146940,9</w:t>
      </w:r>
      <w:r w:rsidRPr="00E9108B">
        <w:rPr>
          <w:sz w:val="24"/>
          <w:szCs w:val="24"/>
        </w:rPr>
        <w:t xml:space="preserve"> tūkst. Eur, o biudžeto asignavimai </w:t>
      </w:r>
      <w:r w:rsidR="00874A75" w:rsidRPr="00E9108B">
        <w:rPr>
          <w:sz w:val="24"/>
          <w:szCs w:val="24"/>
        </w:rPr>
        <w:t>–</w:t>
      </w:r>
      <w:r w:rsidRPr="00E9108B">
        <w:rPr>
          <w:sz w:val="24"/>
          <w:szCs w:val="24"/>
        </w:rPr>
        <w:t xml:space="preserve"> </w:t>
      </w:r>
      <w:r w:rsidR="005F7CD9">
        <w:rPr>
          <w:sz w:val="24"/>
          <w:szCs w:val="24"/>
        </w:rPr>
        <w:t>144240,3</w:t>
      </w:r>
      <w:r w:rsidR="008C2D8D" w:rsidRPr="00E9108B">
        <w:rPr>
          <w:sz w:val="24"/>
          <w:szCs w:val="24"/>
        </w:rPr>
        <w:t xml:space="preserve"> </w:t>
      </w:r>
      <w:r w:rsidRPr="00E9108B">
        <w:rPr>
          <w:sz w:val="24"/>
          <w:szCs w:val="24"/>
        </w:rPr>
        <w:t xml:space="preserve">tūkst. Eur. </w:t>
      </w:r>
    </w:p>
    <w:p w14:paraId="38C6F4B3" w14:textId="010A3BC6" w:rsidR="00D20D56" w:rsidRPr="00917C92" w:rsidRDefault="008C2771" w:rsidP="008742E4">
      <w:pPr>
        <w:tabs>
          <w:tab w:val="left" w:pos="709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E9108B">
        <w:rPr>
          <w:sz w:val="24"/>
          <w:szCs w:val="24"/>
        </w:rPr>
        <w:tab/>
      </w:r>
      <w:r w:rsidR="00D20D56" w:rsidRPr="00E9108B">
        <w:rPr>
          <w:b/>
          <w:sz w:val="24"/>
          <w:szCs w:val="24"/>
        </w:rPr>
        <w:t>Galimos neigiamos pasekmės priėmus sprendimą</w:t>
      </w:r>
      <w:r w:rsidR="00D20D56" w:rsidRPr="00917C92">
        <w:rPr>
          <w:b/>
          <w:sz w:val="24"/>
          <w:szCs w:val="24"/>
        </w:rPr>
        <w:t xml:space="preserve">, kokių priemonių reikėtų imtis, kad tokių pasekmių būtų išvengta. </w:t>
      </w:r>
      <w:r w:rsidR="00D20D56" w:rsidRPr="00917C92">
        <w:rPr>
          <w:sz w:val="24"/>
          <w:szCs w:val="24"/>
        </w:rPr>
        <w:t>Priėmus sprendimą neigiamų pasekmių nebus.</w:t>
      </w:r>
    </w:p>
    <w:p w14:paraId="43A65510" w14:textId="2E7312F2" w:rsidR="00D20D56" w:rsidRPr="00917C92" w:rsidRDefault="00D20D56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  <w:r w:rsidRPr="00917C92">
        <w:rPr>
          <w:b/>
          <w:szCs w:val="24"/>
        </w:rPr>
        <w:t>Kieno iniciatyva parengtas sprendimo projektas</w:t>
      </w:r>
      <w:r w:rsidRPr="00917C92">
        <w:rPr>
          <w:szCs w:val="24"/>
        </w:rPr>
        <w:t>. Sprendimo projekto rengėjas  Strateginio planavimo ir finansų skyrius. Projektas  įvertintas antikorupciniu požiūriu.</w:t>
      </w:r>
      <w:r w:rsidRPr="00917C92">
        <w:rPr>
          <w:color w:val="7030A0"/>
          <w:szCs w:val="24"/>
        </w:rPr>
        <w:t xml:space="preserve"> </w:t>
      </w:r>
    </w:p>
    <w:p w14:paraId="0FAA9BEB" w14:textId="77777777" w:rsidR="0061231F" w:rsidRPr="00917C92" w:rsidRDefault="0061231F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917C92" w:rsidRDefault="00D20D56" w:rsidP="008742E4">
      <w:pPr>
        <w:spacing w:line="276" w:lineRule="auto"/>
        <w:jc w:val="both"/>
        <w:rPr>
          <w:sz w:val="24"/>
          <w:szCs w:val="24"/>
        </w:rPr>
      </w:pPr>
    </w:p>
    <w:p w14:paraId="5C5DA7B2" w14:textId="0E247251" w:rsidR="00E33F42" w:rsidRPr="00917C92" w:rsidRDefault="00D20D56" w:rsidP="008742E4">
      <w:pPr>
        <w:spacing w:line="276" w:lineRule="auto"/>
        <w:rPr>
          <w:sz w:val="24"/>
          <w:szCs w:val="24"/>
        </w:rPr>
      </w:pPr>
      <w:r w:rsidRPr="00917C92">
        <w:rPr>
          <w:color w:val="000000"/>
          <w:sz w:val="24"/>
          <w:szCs w:val="24"/>
        </w:rPr>
        <w:t xml:space="preserve">Strateginio planavimo ir finansų skyriaus </w:t>
      </w:r>
      <w:r w:rsidR="00E96675" w:rsidRPr="00917C92">
        <w:rPr>
          <w:color w:val="000000"/>
          <w:sz w:val="24"/>
          <w:szCs w:val="24"/>
        </w:rPr>
        <w:t>vedėj</w:t>
      </w:r>
      <w:r w:rsidR="00EF2CB5">
        <w:rPr>
          <w:color w:val="000000"/>
          <w:sz w:val="24"/>
          <w:szCs w:val="24"/>
        </w:rPr>
        <w:t>os pavaduotoja</w:t>
      </w:r>
      <w:r w:rsidRPr="00917C92">
        <w:rPr>
          <w:color w:val="000000"/>
          <w:sz w:val="24"/>
          <w:szCs w:val="24"/>
        </w:rPr>
        <w:t xml:space="preserve">                     </w:t>
      </w:r>
      <w:r w:rsidR="00EF2CB5">
        <w:rPr>
          <w:color w:val="000000"/>
          <w:sz w:val="24"/>
          <w:szCs w:val="24"/>
        </w:rPr>
        <w:t>Greta Plungienė</w:t>
      </w:r>
    </w:p>
    <w:sectPr w:rsidR="00E33F42" w:rsidRPr="00917C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15ACC"/>
    <w:rsid w:val="00017C9F"/>
    <w:rsid w:val="000219D1"/>
    <w:rsid w:val="00033E89"/>
    <w:rsid w:val="00061030"/>
    <w:rsid w:val="000767F0"/>
    <w:rsid w:val="0007792A"/>
    <w:rsid w:val="00077BA2"/>
    <w:rsid w:val="0008020E"/>
    <w:rsid w:val="00081C1E"/>
    <w:rsid w:val="000A0BE1"/>
    <w:rsid w:val="000B2D1C"/>
    <w:rsid w:val="000B66CF"/>
    <w:rsid w:val="000E12DB"/>
    <w:rsid w:val="000E6D5C"/>
    <w:rsid w:val="000E7EE0"/>
    <w:rsid w:val="00103611"/>
    <w:rsid w:val="001061E2"/>
    <w:rsid w:val="00110A68"/>
    <w:rsid w:val="001126F3"/>
    <w:rsid w:val="001129F3"/>
    <w:rsid w:val="00140B6F"/>
    <w:rsid w:val="00152BE3"/>
    <w:rsid w:val="00191B12"/>
    <w:rsid w:val="001A7F4E"/>
    <w:rsid w:val="001B1236"/>
    <w:rsid w:val="001B4C3A"/>
    <w:rsid w:val="001C717B"/>
    <w:rsid w:val="001D3004"/>
    <w:rsid w:val="00200A54"/>
    <w:rsid w:val="0024683F"/>
    <w:rsid w:val="0026274B"/>
    <w:rsid w:val="00263433"/>
    <w:rsid w:val="0026506A"/>
    <w:rsid w:val="0026561A"/>
    <w:rsid w:val="00271DD0"/>
    <w:rsid w:val="002732D2"/>
    <w:rsid w:val="002762DA"/>
    <w:rsid w:val="00293932"/>
    <w:rsid w:val="002B5887"/>
    <w:rsid w:val="002D3A41"/>
    <w:rsid w:val="002E0B5B"/>
    <w:rsid w:val="00304310"/>
    <w:rsid w:val="00322DD1"/>
    <w:rsid w:val="00332F3F"/>
    <w:rsid w:val="00340B84"/>
    <w:rsid w:val="0034163C"/>
    <w:rsid w:val="00350AFA"/>
    <w:rsid w:val="00367E58"/>
    <w:rsid w:val="003A3B64"/>
    <w:rsid w:val="003A5166"/>
    <w:rsid w:val="003B5127"/>
    <w:rsid w:val="003D3EB5"/>
    <w:rsid w:val="003E131D"/>
    <w:rsid w:val="003E234F"/>
    <w:rsid w:val="003E3DB9"/>
    <w:rsid w:val="003F3F96"/>
    <w:rsid w:val="00406E5C"/>
    <w:rsid w:val="00411D36"/>
    <w:rsid w:val="0042134B"/>
    <w:rsid w:val="00426282"/>
    <w:rsid w:val="00430E29"/>
    <w:rsid w:val="00431C81"/>
    <w:rsid w:val="0043453B"/>
    <w:rsid w:val="00441B5D"/>
    <w:rsid w:val="00443CA0"/>
    <w:rsid w:val="00455557"/>
    <w:rsid w:val="00463815"/>
    <w:rsid w:val="004B464A"/>
    <w:rsid w:val="004D4B21"/>
    <w:rsid w:val="004F1E5C"/>
    <w:rsid w:val="004F3355"/>
    <w:rsid w:val="00502433"/>
    <w:rsid w:val="005042C3"/>
    <w:rsid w:val="005049FF"/>
    <w:rsid w:val="00521E39"/>
    <w:rsid w:val="00555F25"/>
    <w:rsid w:val="00557839"/>
    <w:rsid w:val="00561E48"/>
    <w:rsid w:val="00563130"/>
    <w:rsid w:val="00564F87"/>
    <w:rsid w:val="0056756F"/>
    <w:rsid w:val="00572626"/>
    <w:rsid w:val="00576229"/>
    <w:rsid w:val="00580C99"/>
    <w:rsid w:val="0059137E"/>
    <w:rsid w:val="00593998"/>
    <w:rsid w:val="00593ADC"/>
    <w:rsid w:val="005A2BA1"/>
    <w:rsid w:val="005D56DD"/>
    <w:rsid w:val="005F7CD9"/>
    <w:rsid w:val="0061231F"/>
    <w:rsid w:val="006237D1"/>
    <w:rsid w:val="00625745"/>
    <w:rsid w:val="0062650E"/>
    <w:rsid w:val="006375AA"/>
    <w:rsid w:val="00642213"/>
    <w:rsid w:val="00654E22"/>
    <w:rsid w:val="006763B5"/>
    <w:rsid w:val="00690F32"/>
    <w:rsid w:val="006D4A2A"/>
    <w:rsid w:val="006F4B54"/>
    <w:rsid w:val="0070216C"/>
    <w:rsid w:val="00711E4B"/>
    <w:rsid w:val="00746919"/>
    <w:rsid w:val="00750124"/>
    <w:rsid w:val="00760653"/>
    <w:rsid w:val="007702ED"/>
    <w:rsid w:val="007914A6"/>
    <w:rsid w:val="007A007B"/>
    <w:rsid w:val="007A0D4E"/>
    <w:rsid w:val="007B2FA0"/>
    <w:rsid w:val="007C61F9"/>
    <w:rsid w:val="007F6B0C"/>
    <w:rsid w:val="00801373"/>
    <w:rsid w:val="00801C88"/>
    <w:rsid w:val="00814DBF"/>
    <w:rsid w:val="008240D7"/>
    <w:rsid w:val="00842754"/>
    <w:rsid w:val="008515D0"/>
    <w:rsid w:val="00872B3E"/>
    <w:rsid w:val="00874080"/>
    <w:rsid w:val="008742E4"/>
    <w:rsid w:val="00874A75"/>
    <w:rsid w:val="00875D3B"/>
    <w:rsid w:val="00877EA8"/>
    <w:rsid w:val="00880CCA"/>
    <w:rsid w:val="008B283B"/>
    <w:rsid w:val="008B5BAC"/>
    <w:rsid w:val="008C2771"/>
    <w:rsid w:val="008C2D8D"/>
    <w:rsid w:val="009003A7"/>
    <w:rsid w:val="00902911"/>
    <w:rsid w:val="00917C92"/>
    <w:rsid w:val="00927774"/>
    <w:rsid w:val="00963731"/>
    <w:rsid w:val="009979A2"/>
    <w:rsid w:val="009A2A50"/>
    <w:rsid w:val="009A30B6"/>
    <w:rsid w:val="009B12F5"/>
    <w:rsid w:val="009E0974"/>
    <w:rsid w:val="009F0599"/>
    <w:rsid w:val="009F6322"/>
    <w:rsid w:val="00A170E8"/>
    <w:rsid w:val="00A30C00"/>
    <w:rsid w:val="00A42BAC"/>
    <w:rsid w:val="00A5792F"/>
    <w:rsid w:val="00A7571B"/>
    <w:rsid w:val="00A76F1C"/>
    <w:rsid w:val="00A922C6"/>
    <w:rsid w:val="00AB08C8"/>
    <w:rsid w:val="00AB1631"/>
    <w:rsid w:val="00B10BD9"/>
    <w:rsid w:val="00B35B0A"/>
    <w:rsid w:val="00B36165"/>
    <w:rsid w:val="00B566BD"/>
    <w:rsid w:val="00B92957"/>
    <w:rsid w:val="00B92FDF"/>
    <w:rsid w:val="00B95FAE"/>
    <w:rsid w:val="00BA0CC4"/>
    <w:rsid w:val="00BB6BA1"/>
    <w:rsid w:val="00BD3454"/>
    <w:rsid w:val="00BE250E"/>
    <w:rsid w:val="00C03573"/>
    <w:rsid w:val="00C306A8"/>
    <w:rsid w:val="00C42F0A"/>
    <w:rsid w:val="00C466B2"/>
    <w:rsid w:val="00C474A5"/>
    <w:rsid w:val="00C60260"/>
    <w:rsid w:val="00C73B30"/>
    <w:rsid w:val="00C85315"/>
    <w:rsid w:val="00C87924"/>
    <w:rsid w:val="00C97388"/>
    <w:rsid w:val="00CB1FB5"/>
    <w:rsid w:val="00CD1BD3"/>
    <w:rsid w:val="00CE6125"/>
    <w:rsid w:val="00CE6783"/>
    <w:rsid w:val="00CF50A7"/>
    <w:rsid w:val="00D00580"/>
    <w:rsid w:val="00D016BB"/>
    <w:rsid w:val="00D01746"/>
    <w:rsid w:val="00D135F6"/>
    <w:rsid w:val="00D14624"/>
    <w:rsid w:val="00D16286"/>
    <w:rsid w:val="00D20D56"/>
    <w:rsid w:val="00D243D9"/>
    <w:rsid w:val="00D258BE"/>
    <w:rsid w:val="00D26AA9"/>
    <w:rsid w:val="00D32BC5"/>
    <w:rsid w:val="00D32D8E"/>
    <w:rsid w:val="00D42A30"/>
    <w:rsid w:val="00D46D1F"/>
    <w:rsid w:val="00D71950"/>
    <w:rsid w:val="00DA3034"/>
    <w:rsid w:val="00DB7413"/>
    <w:rsid w:val="00DD3D5B"/>
    <w:rsid w:val="00DE14CB"/>
    <w:rsid w:val="00DE4276"/>
    <w:rsid w:val="00DE5B49"/>
    <w:rsid w:val="00DF2C15"/>
    <w:rsid w:val="00E111AD"/>
    <w:rsid w:val="00E33C9F"/>
    <w:rsid w:val="00E33F42"/>
    <w:rsid w:val="00E41BD7"/>
    <w:rsid w:val="00E4487B"/>
    <w:rsid w:val="00E5422B"/>
    <w:rsid w:val="00E56BF6"/>
    <w:rsid w:val="00E7074D"/>
    <w:rsid w:val="00E9108B"/>
    <w:rsid w:val="00E96675"/>
    <w:rsid w:val="00ED3ED3"/>
    <w:rsid w:val="00EF2CB5"/>
    <w:rsid w:val="00F25F2F"/>
    <w:rsid w:val="00F3613A"/>
    <w:rsid w:val="00F45D09"/>
    <w:rsid w:val="00F47E10"/>
    <w:rsid w:val="00F541AD"/>
    <w:rsid w:val="00F654F5"/>
    <w:rsid w:val="00F6614D"/>
    <w:rsid w:val="00F71C0F"/>
    <w:rsid w:val="00F726A2"/>
    <w:rsid w:val="00FB0B73"/>
    <w:rsid w:val="00FD0A27"/>
    <w:rsid w:val="00FD4F4C"/>
    <w:rsid w:val="00FF49CA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2659"/>
  <w15:docId w15:val="{A89EC3D7-514D-40D6-819F-54E493AF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  <w:style w:type="paragraph" w:customStyle="1" w:styleId="Sraassuenkleliais1">
    <w:name w:val="Sąrašas su ženkleliais1"/>
    <w:basedOn w:val="prastasis"/>
    <w:qFormat/>
    <w:rsid w:val="003B5127"/>
    <w:pPr>
      <w:tabs>
        <w:tab w:val="left" w:pos="709"/>
      </w:tabs>
      <w:spacing w:line="360" w:lineRule="auto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5546</Words>
  <Characters>3162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Plungienė</dc:creator>
  <cp:lastModifiedBy>Diana Brazdžiunienė</cp:lastModifiedBy>
  <cp:revision>2</cp:revision>
  <cp:lastPrinted>2022-08-19T06:15:00Z</cp:lastPrinted>
  <dcterms:created xsi:type="dcterms:W3CDTF">2022-08-19T10:55:00Z</dcterms:created>
  <dcterms:modified xsi:type="dcterms:W3CDTF">2022-08-19T10:55:00Z</dcterms:modified>
</cp:coreProperties>
</file>