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9BAE1" w14:textId="77777777" w:rsidR="00C049BB" w:rsidRDefault="00C049BB" w:rsidP="00C049B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6669BAE2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69BAE3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69BAE4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6669BAE5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6669BAE6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6669BAE7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6669BAE8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6669BAED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AE9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AEA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AEB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6669BAEC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6669BAF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AEE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AEF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AF0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6669BAF1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87,48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88,23</w:t>
            </w:r>
          </w:p>
        </w:tc>
      </w:tr>
      <w:tr w:rsidR="00C049BB" w:rsidRPr="00464B73" w14:paraId="6669BAF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AF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AF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AF5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86,55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89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="00DD2B09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49BB" w:rsidRPr="00464B73" w14:paraId="6669BAF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AF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AF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AF9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86,48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87,23</w:t>
            </w:r>
          </w:p>
        </w:tc>
      </w:tr>
      <w:tr w:rsidR="00C049BB" w:rsidRPr="00464B73" w14:paraId="6669BAF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AF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AF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AFD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91,87</w:t>
            </w:r>
            <w:r>
              <w:rPr>
                <w:bCs/>
                <w:color w:val="000000"/>
                <w:sz w:val="22"/>
                <w:szCs w:val="22"/>
              </w:rPr>
              <w:t xml:space="preserve"> 92,</w:t>
            </w:r>
            <w:r w:rsidR="00DD2B09">
              <w:rPr>
                <w:bCs/>
                <w:color w:val="000000"/>
                <w:sz w:val="22"/>
                <w:szCs w:val="22"/>
              </w:rPr>
              <w:t>62</w:t>
            </w:r>
          </w:p>
        </w:tc>
      </w:tr>
      <w:tr w:rsidR="00C049BB" w:rsidRPr="00464B73" w14:paraId="6669BB0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AF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0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01" w14:textId="77777777" w:rsidR="00C049BB" w:rsidRPr="00464B73" w:rsidRDefault="00C049BB" w:rsidP="00FD47D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82,24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83,</w:t>
            </w:r>
            <w:r w:rsidR="00FD47D2">
              <w:rPr>
                <w:bCs/>
                <w:color w:val="000000"/>
                <w:sz w:val="22"/>
                <w:szCs w:val="22"/>
              </w:rPr>
              <w:t>99</w:t>
            </w:r>
          </w:p>
        </w:tc>
      </w:tr>
      <w:tr w:rsidR="00C049BB" w:rsidRPr="00464B73" w14:paraId="6669BB0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0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0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05" w14:textId="77777777" w:rsidR="00C049BB" w:rsidRPr="00464B73" w:rsidRDefault="00C049BB" w:rsidP="00FD47D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97,83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FD47D2">
              <w:rPr>
                <w:bCs/>
                <w:color w:val="000000"/>
                <w:sz w:val="22"/>
                <w:szCs w:val="22"/>
              </w:rPr>
              <w:t>7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FD47D2">
              <w:rPr>
                <w:bCs/>
                <w:color w:val="000000"/>
                <w:sz w:val="22"/>
                <w:szCs w:val="22"/>
              </w:rPr>
              <w:t>5</w:t>
            </w:r>
            <w:r w:rsidR="00DD2B09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049BB" w:rsidRPr="00464B73" w14:paraId="6669BB0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0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0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09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42,03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41,20</w:t>
            </w:r>
          </w:p>
        </w:tc>
      </w:tr>
      <w:tr w:rsidR="00C049BB" w:rsidRPr="00464B73" w14:paraId="6669BB0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0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0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0D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77,00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77,25</w:t>
            </w:r>
          </w:p>
        </w:tc>
      </w:tr>
      <w:tr w:rsidR="00C049BB" w:rsidRPr="00464B73" w14:paraId="6669BB1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0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1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11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91,65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92,15</w:t>
            </w:r>
          </w:p>
        </w:tc>
      </w:tr>
      <w:tr w:rsidR="00C049BB" w:rsidRPr="00464B73" w14:paraId="6669BB1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1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1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15" w14:textId="77777777" w:rsidR="00C049BB" w:rsidRPr="00464B73" w:rsidRDefault="00C049BB" w:rsidP="00F8143C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70,03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72,</w:t>
            </w:r>
            <w:r w:rsidR="00FD47D2">
              <w:rPr>
                <w:bCs/>
                <w:color w:val="000000"/>
                <w:sz w:val="22"/>
                <w:szCs w:val="22"/>
              </w:rPr>
              <w:t>7</w:t>
            </w:r>
            <w:r w:rsidR="00DD2B09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049BB" w:rsidRPr="00464B73" w14:paraId="6669BB1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1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1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19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98,91</w:t>
            </w:r>
          </w:p>
        </w:tc>
      </w:tr>
      <w:tr w:rsidR="00C049BB" w:rsidRPr="00464B73" w14:paraId="6669BB1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1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1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1D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91,72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92,22</w:t>
            </w:r>
          </w:p>
        </w:tc>
      </w:tr>
      <w:tr w:rsidR="00C049BB" w:rsidRPr="00464B73" w14:paraId="6669BB2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1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2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21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95,17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DD2B09">
              <w:rPr>
                <w:bCs/>
                <w:color w:val="000000"/>
                <w:sz w:val="22"/>
                <w:szCs w:val="22"/>
              </w:rPr>
              <w:t>8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DD2B09">
              <w:rPr>
                <w:bCs/>
                <w:color w:val="000000"/>
                <w:sz w:val="22"/>
                <w:szCs w:val="22"/>
              </w:rPr>
              <w:t>4</w:t>
            </w:r>
            <w:r w:rsidR="00CC0940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49BB" w:rsidRPr="00464B73" w14:paraId="6669BB2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2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2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25" w14:textId="77777777" w:rsidR="00C049BB" w:rsidRPr="00464B73" w:rsidRDefault="00C049BB" w:rsidP="00DD2B0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103,59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105,</w:t>
            </w:r>
            <w:r w:rsidR="00DD2B09">
              <w:rPr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C049BB" w:rsidRPr="00464B73" w14:paraId="6669BB2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2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2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Alfonso Lipniūno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29" w14:textId="77777777" w:rsidR="00C049BB" w:rsidRPr="00464B73" w:rsidRDefault="00C049BB" w:rsidP="005B77F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56,96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58,</w:t>
            </w:r>
            <w:r w:rsidR="005B77FB">
              <w:rPr>
                <w:bCs/>
                <w:color w:val="000000"/>
                <w:sz w:val="22"/>
                <w:szCs w:val="22"/>
              </w:rPr>
              <w:t>96</w:t>
            </w:r>
          </w:p>
        </w:tc>
      </w:tr>
      <w:tr w:rsidR="00C049BB" w:rsidRPr="00464B73" w14:paraId="6669BB2E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2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2C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2D" w14:textId="77777777" w:rsidR="00C049BB" w:rsidRPr="00464B73" w:rsidRDefault="00C049BB" w:rsidP="00F8143C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62,92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6</w:t>
            </w:r>
            <w:r w:rsidR="00F8143C">
              <w:rPr>
                <w:bCs/>
                <w:color w:val="000000"/>
                <w:sz w:val="22"/>
                <w:szCs w:val="22"/>
              </w:rPr>
              <w:t>3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F8143C">
              <w:rPr>
                <w:bCs/>
                <w:color w:val="000000"/>
                <w:sz w:val="22"/>
                <w:szCs w:val="22"/>
              </w:rPr>
              <w:t>77</w:t>
            </w:r>
          </w:p>
        </w:tc>
      </w:tr>
      <w:tr w:rsidR="00C049BB" w:rsidRPr="00464B73" w14:paraId="6669BB3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2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3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31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25E72">
              <w:rPr>
                <w:bCs/>
                <w:strike/>
                <w:color w:val="000000"/>
                <w:sz w:val="22"/>
                <w:szCs w:val="22"/>
              </w:rPr>
              <w:t xml:space="preserve"> 48,37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48,12</w:t>
            </w:r>
          </w:p>
        </w:tc>
      </w:tr>
      <w:tr w:rsidR="00C049BB" w:rsidRPr="00464B73" w14:paraId="6669BB3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3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3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35" w14:textId="77777777" w:rsidR="00C049BB" w:rsidRPr="00464B73" w:rsidRDefault="00C049BB" w:rsidP="00325E7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 xml:space="preserve">  129,48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132</w:t>
            </w:r>
            <w:r w:rsidR="00CC0940">
              <w:rPr>
                <w:bCs/>
                <w:color w:val="000000"/>
                <w:sz w:val="22"/>
                <w:szCs w:val="22"/>
              </w:rPr>
              <w:t>,1</w:t>
            </w:r>
            <w:r w:rsidR="00325E72">
              <w:rPr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049BB" w:rsidRPr="00464B73" w14:paraId="6669BB3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3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38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39" w14:textId="77777777" w:rsidR="00C049BB" w:rsidRPr="00464B73" w:rsidRDefault="00C049BB" w:rsidP="005B77F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59,76</w:t>
            </w:r>
            <w:r w:rsidR="00FD47D2">
              <w:rPr>
                <w:bCs/>
                <w:color w:val="000000"/>
                <w:sz w:val="22"/>
                <w:szCs w:val="22"/>
              </w:rPr>
              <w:t xml:space="preserve"> 6</w:t>
            </w:r>
            <w:r w:rsidR="005B77FB">
              <w:rPr>
                <w:bCs/>
                <w:color w:val="000000"/>
                <w:sz w:val="22"/>
                <w:szCs w:val="22"/>
              </w:rPr>
              <w:t>4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5B77FB">
              <w:rPr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C049BB" w:rsidRPr="00464B73" w14:paraId="6669BB3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3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BB3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3D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44,45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44,95</w:t>
            </w:r>
          </w:p>
        </w:tc>
      </w:tr>
      <w:tr w:rsidR="00C049BB" w:rsidRPr="00464B73" w14:paraId="6669BB4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3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4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41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45,00</w:t>
            </w:r>
          </w:p>
        </w:tc>
      </w:tr>
      <w:tr w:rsidR="00190EBB" w:rsidRPr="00464B73" w14:paraId="6669BB4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4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44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45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79,91 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80,72</w:t>
            </w:r>
          </w:p>
        </w:tc>
      </w:tr>
      <w:tr w:rsidR="00190EBB" w:rsidRPr="00464B73" w14:paraId="6669BB4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4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4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49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30,53 </w:t>
            </w:r>
            <w:r>
              <w:rPr>
                <w:bCs/>
                <w:strike/>
                <w:color w:val="000000"/>
                <w:sz w:val="22"/>
                <w:szCs w:val="22"/>
              </w:rPr>
              <w:t>3</w:t>
            </w:r>
            <w:r w:rsidRPr="0009042E">
              <w:rPr>
                <w:bCs/>
                <w:color w:val="000000"/>
                <w:sz w:val="22"/>
                <w:szCs w:val="22"/>
              </w:rPr>
              <w:t>0,83</w:t>
            </w:r>
          </w:p>
        </w:tc>
      </w:tr>
      <w:tr w:rsidR="00190EBB" w:rsidRPr="00464B73" w14:paraId="6669BB4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4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4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4D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62,27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63,67</w:t>
            </w:r>
          </w:p>
        </w:tc>
      </w:tr>
      <w:tr w:rsidR="00190EBB" w:rsidRPr="00464B73" w14:paraId="6669BB5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4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5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51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 47,98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48,78</w:t>
            </w:r>
          </w:p>
        </w:tc>
      </w:tr>
      <w:tr w:rsidR="00190EBB" w:rsidRPr="00464B73" w14:paraId="6669BB5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5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5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55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52,37 </w:t>
            </w:r>
            <w:r w:rsidRPr="0009042E">
              <w:rPr>
                <w:bCs/>
                <w:color w:val="000000"/>
                <w:sz w:val="22"/>
                <w:szCs w:val="22"/>
              </w:rPr>
              <w:t>52,97</w:t>
            </w:r>
          </w:p>
        </w:tc>
      </w:tr>
      <w:tr w:rsidR="00190EBB" w:rsidRPr="00464B73" w14:paraId="6669BB5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5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5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59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28,31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28,86</w:t>
            </w:r>
          </w:p>
        </w:tc>
      </w:tr>
      <w:tr w:rsidR="00190EBB" w:rsidRPr="00464B73" w14:paraId="6669BB5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5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5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5D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29,31 </w:t>
            </w:r>
            <w:r w:rsidRPr="0009042E">
              <w:rPr>
                <w:bCs/>
                <w:sz w:val="22"/>
                <w:szCs w:val="22"/>
              </w:rPr>
              <w:t>29,61</w:t>
            </w:r>
          </w:p>
        </w:tc>
      </w:tr>
      <w:tr w:rsidR="00190EBB" w:rsidRPr="00464B73" w14:paraId="6669BB6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5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6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61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sz w:val="22"/>
                <w:szCs w:val="22"/>
              </w:rPr>
              <w:t>46,77</w:t>
            </w:r>
            <w:r w:rsidRPr="0009042E">
              <w:rPr>
                <w:bCs/>
                <w:sz w:val="22"/>
                <w:szCs w:val="22"/>
              </w:rPr>
              <w:t xml:space="preserve"> 47,32</w:t>
            </w:r>
          </w:p>
        </w:tc>
      </w:tr>
      <w:tr w:rsidR="00190EBB" w:rsidRPr="00464B73" w14:paraId="6669BB6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6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6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65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46,94  </w:t>
            </w:r>
            <w:r w:rsidRPr="0009042E">
              <w:rPr>
                <w:bCs/>
                <w:sz w:val="22"/>
                <w:szCs w:val="22"/>
              </w:rPr>
              <w:t>47,38</w:t>
            </w:r>
          </w:p>
        </w:tc>
      </w:tr>
      <w:tr w:rsidR="00190EBB" w:rsidRPr="00464B73" w14:paraId="6669BB6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6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6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69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29,81</w:t>
            </w:r>
            <w:r w:rsidRPr="0009042E">
              <w:rPr>
                <w:bCs/>
                <w:sz w:val="22"/>
                <w:szCs w:val="22"/>
              </w:rPr>
              <w:t xml:space="preserve"> 30,36</w:t>
            </w:r>
          </w:p>
        </w:tc>
      </w:tr>
      <w:tr w:rsidR="00190EBB" w:rsidRPr="00464B73" w14:paraId="6669BB6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6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6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6D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28,81 </w:t>
            </w:r>
            <w:r w:rsidRPr="0009042E">
              <w:rPr>
                <w:bCs/>
                <w:sz w:val="22"/>
                <w:szCs w:val="22"/>
              </w:rPr>
              <w:t>29,11</w:t>
            </w:r>
          </w:p>
        </w:tc>
      </w:tr>
      <w:tr w:rsidR="00190EBB" w:rsidRPr="00464B73" w14:paraId="6669BB7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6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7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71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190EBB">
              <w:rPr>
                <w:bCs/>
                <w:strike/>
                <w:sz w:val="22"/>
                <w:szCs w:val="22"/>
              </w:rPr>
              <w:t>49,37</w:t>
            </w:r>
            <w:r w:rsidRPr="00190EBB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z w:val="22"/>
                <w:szCs w:val="22"/>
              </w:rPr>
              <w:t>49,97</w:t>
            </w:r>
          </w:p>
        </w:tc>
      </w:tr>
      <w:tr w:rsidR="00190EBB" w:rsidRPr="00464B73" w14:paraId="6669BB7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7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7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75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28,86</w:t>
            </w:r>
            <w:r w:rsidRPr="0009042E">
              <w:rPr>
                <w:bCs/>
                <w:sz w:val="22"/>
                <w:szCs w:val="22"/>
              </w:rPr>
              <w:t xml:space="preserve"> 29,66</w:t>
            </w:r>
          </w:p>
        </w:tc>
      </w:tr>
      <w:tr w:rsidR="00190EBB" w:rsidRPr="00464B73" w14:paraId="6669BB7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7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7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79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36,33</w:t>
            </w:r>
            <w:r w:rsidRPr="0009042E">
              <w:rPr>
                <w:bCs/>
                <w:sz w:val="22"/>
                <w:szCs w:val="22"/>
              </w:rPr>
              <w:t xml:space="preserve"> 36,73</w:t>
            </w:r>
          </w:p>
        </w:tc>
      </w:tr>
      <w:tr w:rsidR="00190EBB" w:rsidRPr="00464B73" w14:paraId="6669BB7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7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7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7D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53,76 </w:t>
            </w:r>
            <w:r w:rsidRPr="0009042E">
              <w:rPr>
                <w:bCs/>
                <w:sz w:val="22"/>
                <w:szCs w:val="22"/>
              </w:rPr>
              <w:t>53,96</w:t>
            </w:r>
          </w:p>
        </w:tc>
      </w:tr>
      <w:tr w:rsidR="00190EBB" w:rsidRPr="00464B73" w14:paraId="6669BB8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7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8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81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48,52</w:t>
            </w:r>
            <w:r w:rsidRPr="0009042E">
              <w:rPr>
                <w:bCs/>
                <w:sz w:val="22"/>
                <w:szCs w:val="22"/>
              </w:rPr>
              <w:t xml:space="preserve"> 49,12</w:t>
            </w:r>
          </w:p>
        </w:tc>
      </w:tr>
      <w:tr w:rsidR="00190EBB" w:rsidRPr="00464B73" w14:paraId="6669BB8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8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8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85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39,46 </w:t>
            </w:r>
            <w:r w:rsidRPr="0009042E">
              <w:rPr>
                <w:bCs/>
                <w:sz w:val="22"/>
                <w:szCs w:val="22"/>
              </w:rPr>
              <w:t>39,92</w:t>
            </w:r>
          </w:p>
        </w:tc>
      </w:tr>
      <w:tr w:rsidR="00190EBB" w:rsidRPr="00464B73" w14:paraId="6669BB8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8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8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89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43,10</w:t>
            </w:r>
            <w:r w:rsidRPr="0009042E">
              <w:rPr>
                <w:bCs/>
                <w:sz w:val="22"/>
                <w:szCs w:val="22"/>
              </w:rPr>
              <w:t xml:space="preserve"> 45,11</w:t>
            </w:r>
          </w:p>
        </w:tc>
      </w:tr>
      <w:tr w:rsidR="00190EBB" w:rsidRPr="00464B73" w14:paraId="6669BB8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8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8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8D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45,25 </w:t>
            </w:r>
            <w:r w:rsidRPr="0009042E">
              <w:rPr>
                <w:bCs/>
                <w:sz w:val="22"/>
                <w:szCs w:val="22"/>
              </w:rPr>
              <w:t>45,74</w:t>
            </w:r>
          </w:p>
        </w:tc>
      </w:tr>
      <w:tr w:rsidR="00190EBB" w:rsidRPr="00464B73" w14:paraId="6669BB9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8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9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91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38,81</w:t>
            </w:r>
            <w:r w:rsidRPr="0009042E">
              <w:rPr>
                <w:bCs/>
                <w:sz w:val="22"/>
                <w:szCs w:val="22"/>
              </w:rPr>
              <w:t xml:space="preserve"> 39,52</w:t>
            </w:r>
          </w:p>
        </w:tc>
      </w:tr>
      <w:tr w:rsidR="00190EBB" w:rsidRPr="00464B73" w14:paraId="6669BB9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9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9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95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55,31 </w:t>
            </w:r>
            <w:r>
              <w:rPr>
                <w:bCs/>
                <w:sz w:val="22"/>
                <w:szCs w:val="22"/>
              </w:rPr>
              <w:t>55,24</w:t>
            </w:r>
          </w:p>
        </w:tc>
      </w:tr>
      <w:tr w:rsidR="00190EBB" w:rsidRPr="00464B73" w14:paraId="6669BB9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9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9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99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46,23 </w:t>
            </w:r>
            <w:r w:rsidRPr="0009042E">
              <w:rPr>
                <w:bCs/>
                <w:sz w:val="22"/>
                <w:szCs w:val="22"/>
              </w:rPr>
              <w:t>46,78</w:t>
            </w:r>
          </w:p>
        </w:tc>
      </w:tr>
      <w:tr w:rsidR="00190EBB" w:rsidRPr="00464B73" w14:paraId="6669BB9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9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9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9D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46,36 </w:t>
            </w:r>
            <w:r w:rsidRPr="0009042E">
              <w:rPr>
                <w:bCs/>
                <w:sz w:val="22"/>
                <w:szCs w:val="22"/>
              </w:rPr>
              <w:t>46,92</w:t>
            </w:r>
          </w:p>
        </w:tc>
      </w:tr>
      <w:tr w:rsidR="00190EBB" w:rsidRPr="00464B73" w14:paraId="6669BBA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9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A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A1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sz w:val="22"/>
                <w:szCs w:val="22"/>
              </w:rPr>
              <w:t>50,37</w:t>
            </w:r>
            <w:r w:rsidRPr="0009042E">
              <w:rPr>
                <w:bCs/>
                <w:sz w:val="22"/>
                <w:szCs w:val="22"/>
              </w:rPr>
              <w:t xml:space="preserve"> 50,97</w:t>
            </w:r>
          </w:p>
        </w:tc>
      </w:tr>
      <w:tr w:rsidR="00190EBB" w:rsidRPr="00464B73" w14:paraId="6669BBA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A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A4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A5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42,10</w:t>
            </w:r>
            <w:r w:rsidRPr="0009042E">
              <w:rPr>
                <w:bCs/>
                <w:sz w:val="22"/>
                <w:szCs w:val="22"/>
              </w:rPr>
              <w:t xml:space="preserve"> 42,61</w:t>
            </w:r>
          </w:p>
        </w:tc>
      </w:tr>
      <w:tr w:rsidR="00190EBB" w:rsidRPr="00464B73" w14:paraId="6669BBA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A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A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A9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37,56 </w:t>
            </w:r>
            <w:r w:rsidRPr="0009042E">
              <w:rPr>
                <w:bCs/>
                <w:sz w:val="22"/>
                <w:szCs w:val="22"/>
              </w:rPr>
              <w:t>37,96</w:t>
            </w:r>
          </w:p>
        </w:tc>
      </w:tr>
      <w:tr w:rsidR="00190EBB" w:rsidRPr="00464B73" w14:paraId="6669BBA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A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A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AD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38,21 </w:t>
            </w:r>
            <w:r w:rsidRPr="0009042E">
              <w:rPr>
                <w:bCs/>
                <w:sz w:val="22"/>
                <w:szCs w:val="22"/>
              </w:rPr>
              <w:t>38,67</w:t>
            </w:r>
          </w:p>
        </w:tc>
      </w:tr>
      <w:tr w:rsidR="00190EBB" w:rsidRPr="00464B73" w14:paraId="6669BBB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A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B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B1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45,48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47,03</w:t>
            </w:r>
          </w:p>
        </w:tc>
      </w:tr>
      <w:tr w:rsidR="00190EBB" w:rsidRPr="00464B73" w14:paraId="6669BBB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B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B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B5" w14:textId="77777777" w:rsidR="00190EBB" w:rsidRPr="0009042E" w:rsidRDefault="00190EBB" w:rsidP="00190EB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46,03 </w:t>
            </w:r>
            <w:r w:rsidRPr="0009042E">
              <w:rPr>
                <w:bCs/>
                <w:color w:val="000000"/>
                <w:sz w:val="22"/>
                <w:szCs w:val="22"/>
              </w:rPr>
              <w:t>46,44</w:t>
            </w:r>
          </w:p>
        </w:tc>
      </w:tr>
      <w:tr w:rsidR="00190EBB" w:rsidRPr="00464B73" w14:paraId="6669BBB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B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B8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B9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6669BBB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B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BC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BD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6669BBC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B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C0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C1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79,00</w:t>
            </w:r>
          </w:p>
        </w:tc>
      </w:tr>
      <w:tr w:rsidR="00190EBB" w:rsidRPr="00464B73" w14:paraId="6669BBC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C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C4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C5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6669BBC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C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C8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C9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6669BBCE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C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BCC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BCD" w14:textId="77777777" w:rsidR="00190EBB" w:rsidRPr="00464B73" w:rsidRDefault="00190EBB" w:rsidP="003C714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D16CB8">
              <w:rPr>
                <w:strike/>
                <w:sz w:val="22"/>
                <w:szCs w:val="22"/>
              </w:rPr>
              <w:t>32,00</w:t>
            </w:r>
            <w:r>
              <w:rPr>
                <w:sz w:val="22"/>
                <w:szCs w:val="22"/>
              </w:rPr>
              <w:t xml:space="preserve"> 3</w:t>
            </w:r>
            <w:r w:rsidR="003C71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3C714E">
              <w:rPr>
                <w:sz w:val="22"/>
                <w:szCs w:val="22"/>
              </w:rPr>
              <w:t>0</w:t>
            </w:r>
            <w:r w:rsidR="00FD47D2">
              <w:rPr>
                <w:sz w:val="22"/>
                <w:szCs w:val="22"/>
              </w:rPr>
              <w:t>0</w:t>
            </w:r>
          </w:p>
        </w:tc>
      </w:tr>
    </w:tbl>
    <w:p w14:paraId="6669BBCF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6669BBD0" w14:textId="77777777" w:rsidR="00C049BB" w:rsidRPr="004D3EFD" w:rsidRDefault="00C049BB" w:rsidP="00C049BB">
      <w:pPr>
        <w:rPr>
          <w:sz w:val="24"/>
          <w:szCs w:val="24"/>
        </w:rPr>
      </w:pPr>
    </w:p>
    <w:p w14:paraId="6669BBD1" w14:textId="77777777" w:rsidR="00C049BB" w:rsidRDefault="00C049BB" w:rsidP="00C049BB">
      <w:pPr>
        <w:rPr>
          <w:sz w:val="24"/>
          <w:szCs w:val="24"/>
        </w:rPr>
      </w:pPr>
    </w:p>
    <w:p w14:paraId="6669BBD2" w14:textId="77777777" w:rsidR="00C049BB" w:rsidRPr="002E5FA4" w:rsidRDefault="00C049BB" w:rsidP="00C049BB">
      <w:pPr>
        <w:rPr>
          <w:sz w:val="24"/>
          <w:szCs w:val="24"/>
        </w:rPr>
      </w:pPr>
    </w:p>
    <w:p w14:paraId="6669BBD3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B"/>
    <w:rsid w:val="00190EBB"/>
    <w:rsid w:val="00325E72"/>
    <w:rsid w:val="00335798"/>
    <w:rsid w:val="003A6D73"/>
    <w:rsid w:val="003C714E"/>
    <w:rsid w:val="005B77FB"/>
    <w:rsid w:val="00B46759"/>
    <w:rsid w:val="00C049BB"/>
    <w:rsid w:val="00CC0940"/>
    <w:rsid w:val="00D16CB8"/>
    <w:rsid w:val="00D73E95"/>
    <w:rsid w:val="00DD2B09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AE1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2102</Words>
  <Characters>1199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Diana Brazdžiunienė</cp:lastModifiedBy>
  <cp:revision>2</cp:revision>
  <cp:lastPrinted>2022-08-11T12:10:00Z</cp:lastPrinted>
  <dcterms:created xsi:type="dcterms:W3CDTF">2022-08-26T08:48:00Z</dcterms:created>
  <dcterms:modified xsi:type="dcterms:W3CDTF">2022-08-26T08:48:00Z</dcterms:modified>
</cp:coreProperties>
</file>