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CA5EF1" w:rsidRDefault="001D3CB6" w:rsidP="005C41AC">
      <w:pPr>
        <w:jc w:val="center"/>
        <w:rPr>
          <w:szCs w:val="24"/>
        </w:rPr>
      </w:pPr>
      <w:r w:rsidRPr="00CA5EF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CA5EF1" w:rsidRDefault="005C41AC" w:rsidP="005C41AC">
      <w:pPr>
        <w:jc w:val="center"/>
        <w:rPr>
          <w:szCs w:val="24"/>
        </w:rPr>
      </w:pPr>
    </w:p>
    <w:p w14:paraId="34C9AB40" w14:textId="77777777" w:rsidR="0062551B" w:rsidRPr="00CA5EF1" w:rsidRDefault="0062551B" w:rsidP="005C41AC">
      <w:pPr>
        <w:jc w:val="center"/>
        <w:rPr>
          <w:b/>
          <w:sz w:val="28"/>
        </w:rPr>
      </w:pPr>
      <w:r w:rsidRPr="00CA5EF1">
        <w:rPr>
          <w:b/>
          <w:sz w:val="28"/>
        </w:rPr>
        <w:t xml:space="preserve">PANEVĖŽIO MIESTO SAVIVALDYBĖS </w:t>
      </w:r>
      <w:r w:rsidR="00A11511" w:rsidRPr="00CA5EF1">
        <w:rPr>
          <w:b/>
          <w:sz w:val="28"/>
        </w:rPr>
        <w:t>TARYBA</w:t>
      </w:r>
    </w:p>
    <w:p w14:paraId="34C9AB41" w14:textId="48497172" w:rsidR="005C41AC" w:rsidRPr="00CA5EF1" w:rsidRDefault="005C41AC" w:rsidP="00571BF3">
      <w:pPr>
        <w:keepNext/>
        <w:jc w:val="center"/>
        <w:outlineLvl w:val="1"/>
      </w:pPr>
    </w:p>
    <w:p w14:paraId="4491EADF" w14:textId="77777777" w:rsidR="00D834F1" w:rsidRPr="00CA5EF1" w:rsidRDefault="00D834F1" w:rsidP="00571BF3">
      <w:pPr>
        <w:keepNext/>
        <w:jc w:val="center"/>
        <w:outlineLvl w:val="1"/>
      </w:pPr>
    </w:p>
    <w:p w14:paraId="34C9AB43" w14:textId="77777777" w:rsidR="0062551B" w:rsidRPr="00CA5EF1" w:rsidRDefault="00A11511" w:rsidP="00571BF3">
      <w:pPr>
        <w:keepNext/>
        <w:jc w:val="center"/>
        <w:outlineLvl w:val="1"/>
        <w:rPr>
          <w:b/>
        </w:rPr>
      </w:pPr>
      <w:r w:rsidRPr="00CA5EF1">
        <w:rPr>
          <w:b/>
        </w:rPr>
        <w:t>SPRENDIMAS</w:t>
      </w:r>
    </w:p>
    <w:p w14:paraId="59FDCF72" w14:textId="084047C9" w:rsidR="00DB48BF" w:rsidRPr="00CA5EF1" w:rsidRDefault="00DB48BF" w:rsidP="00DB48BF">
      <w:pPr>
        <w:jc w:val="center"/>
        <w:rPr>
          <w:b/>
        </w:rPr>
      </w:pPr>
      <w:r w:rsidRPr="00CA5EF1">
        <w:rPr>
          <w:b/>
        </w:rPr>
        <w:t>DĖL</w:t>
      </w:r>
      <w:r w:rsidR="005F2699" w:rsidRPr="00CA5EF1">
        <w:rPr>
          <w:b/>
        </w:rPr>
        <w:t xml:space="preserve"> </w:t>
      </w:r>
      <w:r w:rsidRPr="00CA5EF1">
        <w:rPr>
          <w:b/>
        </w:rPr>
        <w:t xml:space="preserve">TURTO PERDAVIMO PANEVĖŽIO </w:t>
      </w:r>
      <w:r w:rsidR="000D382C" w:rsidRPr="00CA5EF1">
        <w:rPr>
          <w:b/>
        </w:rPr>
        <w:t>„ŠALTINIO“ PROGIMNAZIJAI</w:t>
      </w:r>
    </w:p>
    <w:p w14:paraId="34C9AB45" w14:textId="77777777" w:rsidR="0062551B" w:rsidRPr="00CA5EF1" w:rsidRDefault="0062551B" w:rsidP="003E58F0">
      <w:pPr>
        <w:jc w:val="center"/>
      </w:pPr>
    </w:p>
    <w:p w14:paraId="164B7336" w14:textId="4DEE2162" w:rsidR="008A0283" w:rsidRPr="00CA5EF1" w:rsidRDefault="008B3AC4" w:rsidP="008A0283">
      <w:pPr>
        <w:jc w:val="center"/>
      </w:pPr>
      <w:r w:rsidRPr="00CA5EF1">
        <w:rPr>
          <w:rStyle w:val="Style3"/>
        </w:rPr>
        <w:fldChar w:fldCharType="begin">
          <w:ffData>
            <w:name w:val="registravimoDataIlga"/>
            <w:enabled w:val="0"/>
            <w:calcOnExit w:val="0"/>
            <w:textInput/>
          </w:ffData>
        </w:fldChar>
      </w:r>
      <w:bookmarkStart w:id="0" w:name="registravimoDataIlga"/>
      <w:r w:rsidRPr="00CA5EF1">
        <w:rPr>
          <w:rStyle w:val="Style3"/>
        </w:rPr>
        <w:instrText xml:space="preserve"> FORMTEXT </w:instrText>
      </w:r>
      <w:r w:rsidRPr="00CA5EF1">
        <w:rPr>
          <w:rStyle w:val="Style3"/>
        </w:rPr>
      </w:r>
      <w:r w:rsidRPr="00CA5EF1">
        <w:rPr>
          <w:rStyle w:val="Style3"/>
        </w:rPr>
        <w:fldChar w:fldCharType="separate"/>
      </w:r>
      <w:r w:rsidRPr="00CA5EF1">
        <w:rPr>
          <w:rStyle w:val="Style3"/>
        </w:rPr>
        <w:t>2022 m. rugsėjo 6 d.</w:t>
      </w:r>
      <w:r w:rsidRPr="00CA5EF1">
        <w:rPr>
          <w:rStyle w:val="Style3"/>
        </w:rPr>
        <w:fldChar w:fldCharType="end"/>
      </w:r>
      <w:bookmarkEnd w:id="0"/>
      <w:r w:rsidR="008A0283" w:rsidRPr="00CA5EF1">
        <w:t xml:space="preserve"> Nr. </w:t>
      </w:r>
      <w:r w:rsidRPr="00CA5EF1">
        <w:fldChar w:fldCharType="begin">
          <w:ffData>
            <w:name w:val="registravimoNr"/>
            <w:enabled w:val="0"/>
            <w:calcOnExit w:val="0"/>
            <w:textInput/>
          </w:ffData>
        </w:fldChar>
      </w:r>
      <w:bookmarkStart w:id="1" w:name="registravimoNr"/>
      <w:r w:rsidRPr="00CA5EF1">
        <w:instrText xml:space="preserve"> FORMTEXT </w:instrText>
      </w:r>
      <w:r w:rsidRPr="00CA5EF1">
        <w:fldChar w:fldCharType="separate"/>
      </w:r>
      <w:r w:rsidRPr="00CA5EF1">
        <w:t>TSP-350</w:t>
      </w:r>
      <w:r w:rsidRPr="00CA5EF1">
        <w:fldChar w:fldCharType="end"/>
      </w:r>
      <w:bookmarkEnd w:id="1"/>
    </w:p>
    <w:p w14:paraId="34C9AB47" w14:textId="77777777" w:rsidR="0062551B" w:rsidRPr="00CA5EF1" w:rsidRDefault="0062551B" w:rsidP="00571BF3">
      <w:pPr>
        <w:keepNext/>
        <w:jc w:val="center"/>
        <w:outlineLvl w:val="2"/>
        <w:rPr>
          <w:b/>
        </w:rPr>
      </w:pPr>
      <w:r w:rsidRPr="00CA5EF1">
        <w:t>Panevėžys</w:t>
      </w:r>
    </w:p>
    <w:p w14:paraId="34C9AB48" w14:textId="0D282BB5" w:rsidR="0062551B" w:rsidRPr="00CA5EF1" w:rsidRDefault="0062551B" w:rsidP="00914DC6">
      <w:pPr>
        <w:jc w:val="center"/>
      </w:pPr>
    </w:p>
    <w:p w14:paraId="5921651E" w14:textId="77777777" w:rsidR="00F476AB" w:rsidRPr="00CA5EF1" w:rsidRDefault="00F476AB" w:rsidP="00914DC6">
      <w:pPr>
        <w:jc w:val="center"/>
      </w:pPr>
    </w:p>
    <w:p w14:paraId="2500BD77" w14:textId="60F977C2" w:rsidR="008B06E3" w:rsidRPr="00CA5EF1" w:rsidRDefault="008B06E3" w:rsidP="008B06E3">
      <w:pPr>
        <w:spacing w:line="360" w:lineRule="auto"/>
        <w:ind w:firstLine="851"/>
        <w:jc w:val="both"/>
      </w:pPr>
      <w:r w:rsidRPr="00CA5EF1">
        <w:rPr>
          <w:szCs w:val="24"/>
        </w:rPr>
        <w:t xml:space="preserve">Vadovaudamasi Lietuvos Respublikos vietos savivaldos įstatymo </w:t>
      </w:r>
      <w:r w:rsidR="00DB48BF" w:rsidRPr="00CA5EF1">
        <w:rPr>
          <w:szCs w:val="24"/>
          <w:lang w:eastAsia="lt-LT"/>
        </w:rPr>
        <w:t>6 straipsnio 4 punktu</w:t>
      </w:r>
      <w:r w:rsidR="00DB48BF" w:rsidRPr="00CA5EF1">
        <w:rPr>
          <w:szCs w:val="24"/>
        </w:rPr>
        <w:t xml:space="preserve"> ir </w:t>
      </w:r>
      <w:r w:rsidR="0014120E" w:rsidRPr="00CA5EF1">
        <w:rPr>
          <w:szCs w:val="24"/>
        </w:rPr>
        <w:t>16</w:t>
      </w:r>
      <w:r w:rsidR="00CA5EF1" w:rsidRPr="00CA5EF1">
        <w:rPr>
          <w:szCs w:val="24"/>
        </w:rPr>
        <w:t> </w:t>
      </w:r>
      <w:r w:rsidR="0014120E" w:rsidRPr="00CA5EF1">
        <w:rPr>
          <w:szCs w:val="24"/>
        </w:rPr>
        <w:t>straipsnio 2 dalies 26 punktu,</w:t>
      </w:r>
      <w:r w:rsidR="000F091D" w:rsidRPr="00CA5EF1">
        <w:rPr>
          <w:szCs w:val="24"/>
        </w:rPr>
        <w:t xml:space="preserve"> </w:t>
      </w:r>
      <w:r w:rsidR="003A451B" w:rsidRPr="00CA5EF1">
        <w:rPr>
          <w:szCs w:val="24"/>
        </w:rPr>
        <w:t xml:space="preserve">Lietuvos Respublikos valstybės ir savivaldybių turto valdymo, naudojimo ir disponavimo juo įstatymo </w:t>
      </w:r>
      <w:r w:rsidR="00DB48BF" w:rsidRPr="00CA5EF1">
        <w:rPr>
          <w:szCs w:val="24"/>
          <w:lang w:eastAsia="lt-LT"/>
        </w:rPr>
        <w:t>12 straipsniu</w:t>
      </w:r>
      <w:r w:rsidR="0014120E" w:rsidRPr="00CA5EF1">
        <w:rPr>
          <w:szCs w:val="24"/>
        </w:rPr>
        <w:t xml:space="preserve">, </w:t>
      </w:r>
      <w:r w:rsidR="00DB48BF" w:rsidRPr="00CA5EF1">
        <w:rPr>
          <w:szCs w:val="24"/>
          <w:lang w:eastAsia="lt-LT"/>
        </w:rPr>
        <w:t xml:space="preserve">Panevėžio miesto savivaldybės tarybos 2019 m. lapkričio 21 d. sprendimu Nr. 1-462 </w:t>
      </w:r>
      <w:r w:rsidR="005C32BD" w:rsidRPr="00CA5EF1">
        <w:rPr>
          <w:szCs w:val="24"/>
          <w:lang w:eastAsia="lt-LT"/>
        </w:rPr>
        <w:t>„</w:t>
      </w:r>
      <w:r w:rsidR="00DB48BF" w:rsidRPr="00CA5EF1">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0D382C" w:rsidRPr="00CA5EF1">
        <w:rPr>
          <w:szCs w:val="24"/>
          <w:lang w:eastAsia="lt-LT"/>
        </w:rPr>
        <w:t>„Šaltinio“ progimnazijos</w:t>
      </w:r>
      <w:r w:rsidR="00DB48BF" w:rsidRPr="00CA5EF1">
        <w:rPr>
          <w:szCs w:val="24"/>
          <w:lang w:eastAsia="lt-LT"/>
        </w:rPr>
        <w:t xml:space="preserve"> </w:t>
      </w:r>
      <w:r w:rsidR="00277448" w:rsidRPr="00CA5EF1">
        <w:rPr>
          <w:szCs w:val="24"/>
          <w:lang w:eastAsia="lt-LT"/>
        </w:rPr>
        <w:t>2022</w:t>
      </w:r>
      <w:r w:rsidR="00DB48BF" w:rsidRPr="00CA5EF1">
        <w:rPr>
          <w:szCs w:val="24"/>
          <w:lang w:eastAsia="lt-LT"/>
        </w:rPr>
        <w:t xml:space="preserve"> m. </w:t>
      </w:r>
      <w:r w:rsidR="000057A6" w:rsidRPr="00CA5EF1">
        <w:rPr>
          <w:szCs w:val="24"/>
          <w:lang w:eastAsia="lt-LT"/>
        </w:rPr>
        <w:t xml:space="preserve">birželio 30 </w:t>
      </w:r>
      <w:r w:rsidR="00DB48BF" w:rsidRPr="00CA5EF1">
        <w:rPr>
          <w:szCs w:val="24"/>
          <w:lang w:eastAsia="lt-LT"/>
        </w:rPr>
        <w:t xml:space="preserve">d. </w:t>
      </w:r>
      <w:r w:rsidR="005419C4" w:rsidRPr="00CA5EF1">
        <w:rPr>
          <w:szCs w:val="24"/>
          <w:lang w:eastAsia="lt-LT"/>
        </w:rPr>
        <w:t>prašymą</w:t>
      </w:r>
      <w:r w:rsidR="00DB48BF" w:rsidRPr="00CA5EF1">
        <w:rPr>
          <w:szCs w:val="24"/>
          <w:lang w:eastAsia="lt-LT"/>
        </w:rPr>
        <w:t xml:space="preserve"> Nr. </w:t>
      </w:r>
      <w:r w:rsidR="002D54A9" w:rsidRPr="00CA5EF1">
        <w:rPr>
          <w:szCs w:val="24"/>
          <w:lang w:eastAsia="lt-LT"/>
        </w:rPr>
        <w:t>V</w:t>
      </w:r>
      <w:r w:rsidR="000057A6" w:rsidRPr="00CA5EF1">
        <w:rPr>
          <w:szCs w:val="24"/>
          <w:lang w:eastAsia="lt-LT"/>
        </w:rPr>
        <w:t>5-118</w:t>
      </w:r>
      <w:r w:rsidR="002D54A9" w:rsidRPr="00CA5EF1">
        <w:rPr>
          <w:szCs w:val="24"/>
          <w:lang w:eastAsia="lt-LT"/>
        </w:rPr>
        <w:t>(1.12.)</w:t>
      </w:r>
      <w:r w:rsidR="00DB48BF" w:rsidRPr="00CA5EF1">
        <w:rPr>
          <w:szCs w:val="24"/>
          <w:lang w:eastAsia="lt-LT"/>
        </w:rPr>
        <w:t xml:space="preserve"> „Dėl </w:t>
      </w:r>
      <w:r w:rsidR="00B97305" w:rsidRPr="00CA5EF1">
        <w:rPr>
          <w:szCs w:val="24"/>
          <w:lang w:eastAsia="lt-LT"/>
        </w:rPr>
        <w:t xml:space="preserve">trumpalaikio </w:t>
      </w:r>
      <w:r w:rsidR="00DB48BF" w:rsidRPr="00CA5EF1">
        <w:rPr>
          <w:szCs w:val="24"/>
          <w:lang w:eastAsia="lt-LT"/>
        </w:rPr>
        <w:t>turto perdavimo“</w:t>
      </w:r>
      <w:r w:rsidRPr="00CA5EF1">
        <w:rPr>
          <w:szCs w:val="24"/>
        </w:rPr>
        <w:t xml:space="preserve">, Panevėžio miesto savivaldybės taryba </w:t>
      </w:r>
      <w:r w:rsidRPr="00CA5EF1">
        <w:rPr>
          <w:spacing w:val="60"/>
          <w:szCs w:val="24"/>
        </w:rPr>
        <w:t>nusprendži</w:t>
      </w:r>
      <w:r w:rsidRPr="00CA5EF1">
        <w:rPr>
          <w:szCs w:val="24"/>
        </w:rPr>
        <w:t>a:</w:t>
      </w:r>
    </w:p>
    <w:p w14:paraId="3B1CE9A7" w14:textId="41758669" w:rsidR="00280EB1" w:rsidRPr="00CA5EF1" w:rsidRDefault="00DB48BF" w:rsidP="00CE0A6D">
      <w:pPr>
        <w:pStyle w:val="Sraopastraipa"/>
        <w:numPr>
          <w:ilvl w:val="0"/>
          <w:numId w:val="12"/>
        </w:numPr>
        <w:tabs>
          <w:tab w:val="left" w:pos="993"/>
          <w:tab w:val="left" w:pos="1134"/>
        </w:tabs>
        <w:spacing w:line="360" w:lineRule="auto"/>
        <w:ind w:left="0" w:firstLine="851"/>
        <w:jc w:val="both"/>
        <w:rPr>
          <w:color w:val="000000"/>
          <w:szCs w:val="24"/>
        </w:rPr>
      </w:pPr>
      <w:r w:rsidRPr="00CA5EF1">
        <w:rPr>
          <w:color w:val="000000"/>
          <w:szCs w:val="24"/>
        </w:rPr>
        <w:t xml:space="preserve">Perduoti </w:t>
      </w:r>
      <w:r w:rsidR="007812DD" w:rsidRPr="00CA5EF1">
        <w:rPr>
          <w:color w:val="000000"/>
          <w:szCs w:val="24"/>
        </w:rPr>
        <w:t xml:space="preserve">Panevėžio „Šaltinio“ progimnazijai </w:t>
      </w:r>
      <w:r w:rsidR="009F2504" w:rsidRPr="00CA5EF1">
        <w:rPr>
          <w:color w:val="000000"/>
          <w:szCs w:val="24"/>
        </w:rPr>
        <w:t xml:space="preserve">(kodas </w:t>
      </w:r>
      <w:r w:rsidR="000D382C" w:rsidRPr="00CA5EF1">
        <w:t>191816313</w:t>
      </w:r>
      <w:r w:rsidR="009F2504" w:rsidRPr="00CA5EF1">
        <w:t xml:space="preserve">) valdyti, naudoti ir disponuoti juo patikėjimo teise </w:t>
      </w:r>
      <w:r w:rsidR="0014120E" w:rsidRPr="00CA5EF1">
        <w:rPr>
          <w:color w:val="000000"/>
          <w:szCs w:val="24"/>
        </w:rPr>
        <w:t>Savivaldybei nuosavybės teise priklausantį ir šiuo met</w:t>
      </w:r>
      <w:r w:rsidRPr="00CA5EF1">
        <w:rPr>
          <w:color w:val="000000"/>
          <w:szCs w:val="24"/>
        </w:rPr>
        <w:t xml:space="preserve">u Savivaldybės administracijos </w:t>
      </w:r>
      <w:r w:rsidR="0014120E" w:rsidRPr="00CA5EF1">
        <w:rPr>
          <w:color w:val="000000"/>
          <w:szCs w:val="24"/>
        </w:rPr>
        <w:t>patikėjimo teise valdomą turtą</w:t>
      </w:r>
      <w:r w:rsidRPr="00CA5EF1">
        <w:rPr>
          <w:color w:val="000000"/>
          <w:szCs w:val="24"/>
        </w:rPr>
        <w:t xml:space="preserve">, kurio bendra įsigijimo vertė </w:t>
      </w:r>
      <w:r w:rsidR="00D86C2C" w:rsidRPr="00CA5EF1">
        <w:rPr>
          <w:color w:val="000000"/>
          <w:szCs w:val="24"/>
        </w:rPr>
        <w:t>–</w:t>
      </w:r>
      <w:r w:rsidRPr="00CA5EF1">
        <w:rPr>
          <w:color w:val="000000"/>
          <w:szCs w:val="24"/>
        </w:rPr>
        <w:t xml:space="preserve"> </w:t>
      </w:r>
      <w:r w:rsidR="000057A6" w:rsidRPr="00CA5EF1">
        <w:rPr>
          <w:color w:val="000000"/>
          <w:szCs w:val="24"/>
        </w:rPr>
        <w:t>2 904,27</w:t>
      </w:r>
      <w:r w:rsidR="00D86C2C" w:rsidRPr="00CA5EF1">
        <w:rPr>
          <w:color w:val="000000"/>
          <w:szCs w:val="24"/>
        </w:rPr>
        <w:t xml:space="preserve"> Eur</w:t>
      </w:r>
      <w:r w:rsidR="00277448" w:rsidRPr="00CA5EF1">
        <w:rPr>
          <w:color w:val="000000"/>
          <w:szCs w:val="24"/>
        </w:rPr>
        <w:t xml:space="preserve"> </w:t>
      </w:r>
      <w:r w:rsidR="0057770C" w:rsidRPr="00CA5EF1">
        <w:rPr>
          <w:color w:val="000000"/>
          <w:szCs w:val="24"/>
        </w:rPr>
        <w:t>(priedas)</w:t>
      </w:r>
      <w:r w:rsidR="0014120E" w:rsidRPr="00CA5EF1">
        <w:rPr>
          <w:color w:val="000000"/>
          <w:szCs w:val="24"/>
        </w:rPr>
        <w:t>.</w:t>
      </w:r>
    </w:p>
    <w:p w14:paraId="39133908" w14:textId="3E800640" w:rsidR="00E957CF" w:rsidRPr="00CA5EF1"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CA5EF1">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CA5EF1"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CA5EF1">
        <w:rPr>
          <w:color w:val="000000"/>
          <w:szCs w:val="24"/>
        </w:rPr>
        <w:t xml:space="preserve">Nurodyti, kad </w:t>
      </w:r>
      <w:r w:rsidR="008078E9" w:rsidRPr="00CA5EF1">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CA5EF1" w:rsidRDefault="008D7609" w:rsidP="007E3012">
      <w:pPr>
        <w:jc w:val="both"/>
        <w:rPr>
          <w:szCs w:val="24"/>
        </w:rPr>
      </w:pPr>
    </w:p>
    <w:p w14:paraId="335B7AE6" w14:textId="77777777" w:rsidR="00AD02CE" w:rsidRPr="00CA5EF1" w:rsidRDefault="00AD02CE" w:rsidP="007E3012">
      <w:pPr>
        <w:jc w:val="both"/>
        <w:rPr>
          <w:szCs w:val="24"/>
        </w:rPr>
      </w:pPr>
    </w:p>
    <w:p w14:paraId="7C7FE101" w14:textId="0A2FC6D1" w:rsidR="0082493F" w:rsidRPr="00CA5EF1" w:rsidRDefault="00885728" w:rsidP="007E3012">
      <w:pPr>
        <w:jc w:val="both"/>
        <w:rPr>
          <w:rFonts w:eastAsia="Calibri"/>
          <w:szCs w:val="24"/>
        </w:rPr>
      </w:pPr>
      <w:r w:rsidRPr="00CA5EF1">
        <w:rPr>
          <w:rFonts w:eastAsia="Calibri"/>
          <w:szCs w:val="24"/>
        </w:rPr>
        <w:t>Savivaldybės mer</w:t>
      </w:r>
      <w:r w:rsidR="000F091D" w:rsidRPr="00CA5EF1">
        <w:rPr>
          <w:rFonts w:eastAsia="Calibri"/>
          <w:szCs w:val="24"/>
        </w:rPr>
        <w:t>as</w:t>
      </w:r>
      <w:r w:rsidR="000F091D" w:rsidRPr="00CA5EF1">
        <w:rPr>
          <w:rFonts w:eastAsia="Calibri"/>
          <w:szCs w:val="24"/>
        </w:rPr>
        <w:tab/>
      </w:r>
      <w:r w:rsidR="000F091D" w:rsidRPr="00CA5EF1">
        <w:rPr>
          <w:rFonts w:eastAsia="Calibri"/>
          <w:szCs w:val="24"/>
        </w:rPr>
        <w:tab/>
      </w:r>
      <w:r w:rsidR="000F091D" w:rsidRPr="00CA5EF1">
        <w:rPr>
          <w:rFonts w:eastAsia="Calibri"/>
          <w:szCs w:val="24"/>
        </w:rPr>
        <w:tab/>
      </w:r>
      <w:r w:rsidR="000F091D" w:rsidRPr="00CA5EF1">
        <w:rPr>
          <w:rFonts w:eastAsia="Calibri"/>
          <w:szCs w:val="24"/>
        </w:rPr>
        <w:tab/>
      </w:r>
      <w:r w:rsidR="000F091D" w:rsidRPr="00CA5EF1">
        <w:rPr>
          <w:rFonts w:eastAsia="Calibri"/>
          <w:szCs w:val="24"/>
        </w:rPr>
        <w:tab/>
      </w:r>
      <w:r w:rsidR="000F091D" w:rsidRPr="00CA5EF1">
        <w:rPr>
          <w:rFonts w:eastAsia="Calibri"/>
          <w:szCs w:val="24"/>
        </w:rPr>
        <w:tab/>
        <w:t xml:space="preserve">   </w:t>
      </w:r>
      <w:r w:rsidR="004F0C49" w:rsidRPr="00CA5EF1">
        <w:rPr>
          <w:rFonts w:eastAsia="Calibri"/>
          <w:szCs w:val="24"/>
        </w:rPr>
        <w:t xml:space="preserve">        </w:t>
      </w:r>
      <w:r w:rsidR="000F091D" w:rsidRPr="00CA5EF1">
        <w:rPr>
          <w:rFonts w:eastAsia="Calibri"/>
          <w:szCs w:val="24"/>
        </w:rPr>
        <w:t xml:space="preserve">   </w:t>
      </w:r>
      <w:r w:rsidR="00CE0A6D" w:rsidRPr="00CA5EF1">
        <w:rPr>
          <w:rFonts w:eastAsia="Calibri"/>
          <w:szCs w:val="24"/>
        </w:rPr>
        <w:t xml:space="preserve">   </w:t>
      </w:r>
      <w:r w:rsidR="000F091D" w:rsidRPr="00CA5EF1">
        <w:rPr>
          <w:rFonts w:eastAsia="Calibri"/>
          <w:szCs w:val="24"/>
        </w:rPr>
        <w:t>Rytis Mykolas Račkauskas</w:t>
      </w:r>
    </w:p>
    <w:p w14:paraId="5F58E229" w14:textId="5A60AA9C" w:rsidR="00627BF6" w:rsidRPr="00CA5EF1" w:rsidRDefault="00627BF6">
      <w:pPr>
        <w:rPr>
          <w:rFonts w:eastAsia="Calibri"/>
          <w:szCs w:val="24"/>
        </w:rPr>
      </w:pPr>
      <w:r w:rsidRPr="00CA5EF1">
        <w:rPr>
          <w:rFonts w:eastAsia="Calibri"/>
          <w:szCs w:val="24"/>
        </w:rPr>
        <w:br w:type="page"/>
      </w:r>
    </w:p>
    <w:p w14:paraId="21BCB0D8" w14:textId="77777777" w:rsidR="007D6BBA" w:rsidRPr="00CA5EF1" w:rsidRDefault="007D6BBA" w:rsidP="007D6BBA">
      <w:pPr>
        <w:tabs>
          <w:tab w:val="left" w:pos="7371"/>
        </w:tabs>
        <w:ind w:firstLine="5245"/>
        <w:rPr>
          <w:szCs w:val="24"/>
        </w:rPr>
      </w:pPr>
      <w:r w:rsidRPr="00CA5EF1">
        <w:rPr>
          <w:szCs w:val="24"/>
        </w:rPr>
        <w:lastRenderedPageBreak/>
        <w:t xml:space="preserve">Panevėžio miesto savivaldybės tarybos </w:t>
      </w:r>
    </w:p>
    <w:p w14:paraId="5ED90444" w14:textId="1CD33750" w:rsidR="007D6BBA" w:rsidRPr="00CA5EF1" w:rsidRDefault="005F2699" w:rsidP="007D6BBA">
      <w:pPr>
        <w:tabs>
          <w:tab w:val="left" w:pos="7371"/>
        </w:tabs>
        <w:ind w:firstLine="5245"/>
        <w:rPr>
          <w:szCs w:val="24"/>
        </w:rPr>
      </w:pPr>
      <w:r w:rsidRPr="00CA5EF1">
        <w:rPr>
          <w:szCs w:val="24"/>
        </w:rPr>
        <w:t>2022</w:t>
      </w:r>
      <w:r w:rsidR="007D6BBA" w:rsidRPr="00CA5EF1">
        <w:rPr>
          <w:szCs w:val="24"/>
        </w:rPr>
        <w:t xml:space="preserve"> m. </w:t>
      </w:r>
      <w:r w:rsidR="000057A6" w:rsidRPr="00CA5EF1">
        <w:rPr>
          <w:szCs w:val="24"/>
        </w:rPr>
        <w:t>rugsėjo</w:t>
      </w:r>
      <w:r w:rsidR="007D6BBA" w:rsidRPr="00CA5EF1">
        <w:rPr>
          <w:szCs w:val="24"/>
        </w:rPr>
        <w:t xml:space="preserve">      d. sprendimo Nr. </w:t>
      </w:r>
    </w:p>
    <w:p w14:paraId="46858E94" w14:textId="100F6E8F" w:rsidR="007D6BBA" w:rsidRPr="00CA5EF1" w:rsidRDefault="007D6BBA" w:rsidP="007D6BBA">
      <w:pPr>
        <w:tabs>
          <w:tab w:val="left" w:pos="4773"/>
        </w:tabs>
        <w:ind w:firstLine="5245"/>
      </w:pPr>
      <w:r w:rsidRPr="00CA5EF1">
        <w:rPr>
          <w:szCs w:val="24"/>
        </w:rPr>
        <w:t>priedas</w:t>
      </w:r>
    </w:p>
    <w:p w14:paraId="0CBB907F" w14:textId="77777777" w:rsidR="007D6BBA" w:rsidRPr="00CA5EF1" w:rsidRDefault="007D6BBA" w:rsidP="007D6BBA">
      <w:pPr>
        <w:jc w:val="both"/>
        <w:rPr>
          <w:rFonts w:eastAsia="Calibri"/>
          <w:szCs w:val="24"/>
        </w:rPr>
      </w:pPr>
    </w:p>
    <w:p w14:paraId="12A30B9E" w14:textId="77777777" w:rsidR="007D6BBA" w:rsidRPr="00CA5EF1" w:rsidRDefault="007D6BBA" w:rsidP="007D6BBA">
      <w:pPr>
        <w:jc w:val="both"/>
        <w:rPr>
          <w:rFonts w:eastAsia="Calibri"/>
          <w:szCs w:val="24"/>
        </w:rPr>
      </w:pPr>
    </w:p>
    <w:p w14:paraId="0A171420" w14:textId="39832AE7" w:rsidR="00D86C2C" w:rsidRPr="00CA5EF1" w:rsidRDefault="00D86C2C" w:rsidP="00D86C2C">
      <w:pPr>
        <w:jc w:val="center"/>
        <w:rPr>
          <w:b/>
          <w:szCs w:val="24"/>
        </w:rPr>
      </w:pPr>
      <w:r w:rsidRPr="00CA5EF1">
        <w:rPr>
          <w:b/>
          <w:szCs w:val="24"/>
        </w:rPr>
        <w:t xml:space="preserve">TURTO, PERDUODAMO PANEVĖŽIO </w:t>
      </w:r>
      <w:r w:rsidR="000D382C" w:rsidRPr="00CA5EF1">
        <w:rPr>
          <w:b/>
          <w:szCs w:val="24"/>
        </w:rPr>
        <w:t>„ŠALTINIO“ PROGIMNAZIJAI</w:t>
      </w:r>
      <w:r w:rsidRPr="00CA5EF1">
        <w:rPr>
          <w:b/>
          <w:szCs w:val="24"/>
        </w:rPr>
        <w:t xml:space="preserve"> VALDYTI, NAUDOTI IR DISPONUOTI JUO PATIKĖJIMO TEISE, SĄRAŠAS</w:t>
      </w:r>
    </w:p>
    <w:p w14:paraId="326BD336" w14:textId="77777777" w:rsidR="00D86C2C" w:rsidRPr="00CA5EF1" w:rsidRDefault="00D86C2C" w:rsidP="00D86C2C">
      <w:pPr>
        <w:jc w:val="center"/>
        <w:rPr>
          <w:b/>
          <w:szCs w:val="24"/>
        </w:rPr>
      </w:pPr>
    </w:p>
    <w:p w14:paraId="6D92924F" w14:textId="77777777" w:rsidR="00D86C2C" w:rsidRPr="00CA5EF1"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080"/>
        <w:gridCol w:w="1109"/>
        <w:gridCol w:w="1387"/>
        <w:gridCol w:w="1348"/>
      </w:tblGrid>
      <w:tr w:rsidR="000057A6" w:rsidRPr="00CA5EF1" w14:paraId="42826A6D" w14:textId="77777777" w:rsidTr="005F247C">
        <w:tc>
          <w:tcPr>
            <w:tcW w:w="366" w:type="pct"/>
            <w:shd w:val="clear" w:color="auto" w:fill="auto"/>
          </w:tcPr>
          <w:p w14:paraId="481FEEFD" w14:textId="77777777" w:rsidR="000057A6" w:rsidRPr="00CA5EF1" w:rsidRDefault="000057A6" w:rsidP="005F247C">
            <w:pPr>
              <w:jc w:val="center"/>
              <w:rPr>
                <w:b/>
              </w:rPr>
            </w:pPr>
            <w:r w:rsidRPr="00CA5EF1">
              <w:rPr>
                <w:b/>
              </w:rPr>
              <w:t>Eil. Nr.</w:t>
            </w:r>
          </w:p>
        </w:tc>
        <w:tc>
          <w:tcPr>
            <w:tcW w:w="2638" w:type="pct"/>
            <w:shd w:val="clear" w:color="auto" w:fill="auto"/>
          </w:tcPr>
          <w:p w14:paraId="0C2028E5" w14:textId="77777777" w:rsidR="000057A6" w:rsidRPr="00CA5EF1" w:rsidRDefault="000057A6" w:rsidP="005F247C">
            <w:pPr>
              <w:jc w:val="center"/>
              <w:rPr>
                <w:b/>
              </w:rPr>
            </w:pPr>
            <w:r w:rsidRPr="00CA5EF1">
              <w:rPr>
                <w:b/>
              </w:rPr>
              <w:t>Turto pavadinimas</w:t>
            </w:r>
          </w:p>
        </w:tc>
        <w:tc>
          <w:tcPr>
            <w:tcW w:w="576" w:type="pct"/>
            <w:shd w:val="clear" w:color="auto" w:fill="auto"/>
          </w:tcPr>
          <w:p w14:paraId="48CD8985" w14:textId="77777777" w:rsidR="000057A6" w:rsidRPr="00CA5EF1" w:rsidRDefault="000057A6" w:rsidP="005F247C">
            <w:pPr>
              <w:jc w:val="center"/>
              <w:rPr>
                <w:b/>
              </w:rPr>
            </w:pPr>
            <w:r w:rsidRPr="00CA5EF1">
              <w:rPr>
                <w:b/>
              </w:rPr>
              <w:t>Kiekis, vnt.</w:t>
            </w:r>
          </w:p>
        </w:tc>
        <w:tc>
          <w:tcPr>
            <w:tcW w:w="720" w:type="pct"/>
            <w:shd w:val="clear" w:color="auto" w:fill="auto"/>
          </w:tcPr>
          <w:p w14:paraId="1021933A" w14:textId="77777777" w:rsidR="000057A6" w:rsidRPr="00CA5EF1" w:rsidRDefault="000057A6" w:rsidP="005F247C">
            <w:pPr>
              <w:jc w:val="center"/>
              <w:rPr>
                <w:b/>
              </w:rPr>
            </w:pPr>
            <w:r w:rsidRPr="00CA5EF1">
              <w:rPr>
                <w:b/>
              </w:rPr>
              <w:t>Vieneto įsigijimo vertė, Eur</w:t>
            </w:r>
          </w:p>
        </w:tc>
        <w:tc>
          <w:tcPr>
            <w:tcW w:w="700" w:type="pct"/>
          </w:tcPr>
          <w:p w14:paraId="7319DEBA" w14:textId="77777777" w:rsidR="000057A6" w:rsidRPr="00CA5EF1" w:rsidRDefault="000057A6" w:rsidP="005F247C">
            <w:pPr>
              <w:jc w:val="center"/>
              <w:rPr>
                <w:b/>
              </w:rPr>
            </w:pPr>
            <w:r w:rsidRPr="00CA5EF1">
              <w:rPr>
                <w:b/>
              </w:rPr>
              <w:t>Bendra įsigijimo vertė, Eur</w:t>
            </w:r>
          </w:p>
        </w:tc>
      </w:tr>
      <w:tr w:rsidR="000057A6" w:rsidRPr="00CA5EF1" w14:paraId="13578605" w14:textId="77777777" w:rsidTr="005F247C">
        <w:tc>
          <w:tcPr>
            <w:tcW w:w="366" w:type="pct"/>
            <w:shd w:val="clear" w:color="auto" w:fill="auto"/>
            <w:vAlign w:val="center"/>
          </w:tcPr>
          <w:p w14:paraId="20399DF5" w14:textId="77777777" w:rsidR="000057A6" w:rsidRPr="00CA5EF1" w:rsidRDefault="000057A6" w:rsidP="000057A6">
            <w:pPr>
              <w:pStyle w:val="Sraopastraipa"/>
              <w:numPr>
                <w:ilvl w:val="0"/>
                <w:numId w:val="18"/>
              </w:numPr>
            </w:pPr>
          </w:p>
        </w:tc>
        <w:tc>
          <w:tcPr>
            <w:tcW w:w="2638" w:type="pct"/>
            <w:shd w:val="clear" w:color="auto" w:fill="auto"/>
          </w:tcPr>
          <w:p w14:paraId="5D6D88FC" w14:textId="77777777" w:rsidR="000057A6" w:rsidRPr="00CA5EF1" w:rsidRDefault="000057A6" w:rsidP="005F247C">
            <w:pPr>
              <w:pStyle w:val="Default"/>
              <w:jc w:val="both"/>
              <w:rPr>
                <w:i/>
              </w:rPr>
            </w:pPr>
            <w:r w:rsidRPr="00CA5EF1">
              <w:t>Metodinės medžiagos komplektas finansiniam raštingumui stiprinti 4 kl.</w:t>
            </w:r>
          </w:p>
        </w:tc>
        <w:tc>
          <w:tcPr>
            <w:tcW w:w="576" w:type="pct"/>
            <w:shd w:val="clear" w:color="auto" w:fill="auto"/>
          </w:tcPr>
          <w:p w14:paraId="4E2D023D" w14:textId="77777777" w:rsidR="000057A6" w:rsidRPr="00CA5EF1" w:rsidRDefault="000057A6" w:rsidP="005F247C">
            <w:pPr>
              <w:jc w:val="center"/>
              <w:rPr>
                <w:bCs/>
              </w:rPr>
            </w:pPr>
            <w:r w:rsidRPr="00CA5EF1">
              <w:rPr>
                <w:bCs/>
              </w:rPr>
              <w:t>10</w:t>
            </w:r>
          </w:p>
        </w:tc>
        <w:tc>
          <w:tcPr>
            <w:tcW w:w="720" w:type="pct"/>
            <w:shd w:val="clear" w:color="auto" w:fill="auto"/>
          </w:tcPr>
          <w:p w14:paraId="2FBBBE12" w14:textId="77777777" w:rsidR="000057A6" w:rsidRPr="00CA5EF1" w:rsidRDefault="000057A6" w:rsidP="005F247C">
            <w:pPr>
              <w:jc w:val="center"/>
              <w:rPr>
                <w:bCs/>
              </w:rPr>
            </w:pPr>
            <w:r w:rsidRPr="00CA5EF1">
              <w:rPr>
                <w:bCs/>
              </w:rPr>
              <w:t>45,00</w:t>
            </w:r>
          </w:p>
        </w:tc>
        <w:tc>
          <w:tcPr>
            <w:tcW w:w="700" w:type="pct"/>
          </w:tcPr>
          <w:p w14:paraId="50777F32" w14:textId="77777777" w:rsidR="000057A6" w:rsidRPr="00CA5EF1" w:rsidRDefault="000057A6" w:rsidP="005F247C">
            <w:pPr>
              <w:jc w:val="center"/>
              <w:rPr>
                <w:bCs/>
              </w:rPr>
            </w:pPr>
            <w:r w:rsidRPr="00CA5EF1">
              <w:rPr>
                <w:bCs/>
              </w:rPr>
              <w:t>450,00</w:t>
            </w:r>
          </w:p>
        </w:tc>
      </w:tr>
      <w:tr w:rsidR="000057A6" w:rsidRPr="00CA5EF1" w14:paraId="03BE320D" w14:textId="77777777" w:rsidTr="005F247C">
        <w:tc>
          <w:tcPr>
            <w:tcW w:w="366" w:type="pct"/>
            <w:shd w:val="clear" w:color="auto" w:fill="auto"/>
            <w:vAlign w:val="center"/>
          </w:tcPr>
          <w:p w14:paraId="1FBD3407" w14:textId="77777777" w:rsidR="000057A6" w:rsidRPr="00CA5EF1" w:rsidRDefault="000057A6" w:rsidP="000057A6">
            <w:pPr>
              <w:pStyle w:val="Sraopastraipa"/>
              <w:numPr>
                <w:ilvl w:val="0"/>
                <w:numId w:val="18"/>
              </w:numPr>
            </w:pPr>
          </w:p>
        </w:tc>
        <w:tc>
          <w:tcPr>
            <w:tcW w:w="2638" w:type="pct"/>
            <w:shd w:val="clear" w:color="auto" w:fill="auto"/>
          </w:tcPr>
          <w:p w14:paraId="3881AB96" w14:textId="77777777" w:rsidR="000057A6" w:rsidRPr="00CA5EF1" w:rsidRDefault="000057A6" w:rsidP="005F247C">
            <w:pPr>
              <w:pStyle w:val="Default"/>
              <w:jc w:val="both"/>
              <w:rPr>
                <w:i/>
              </w:rPr>
            </w:pPr>
            <w:r w:rsidRPr="00CA5EF1">
              <w:t>Metodinės medžiagos komplektas finansiniam raštingumui stiprinti 1 kl.</w:t>
            </w:r>
          </w:p>
        </w:tc>
        <w:tc>
          <w:tcPr>
            <w:tcW w:w="576" w:type="pct"/>
            <w:shd w:val="clear" w:color="auto" w:fill="auto"/>
          </w:tcPr>
          <w:p w14:paraId="61A0786D" w14:textId="77777777" w:rsidR="000057A6" w:rsidRPr="00CA5EF1" w:rsidRDefault="000057A6" w:rsidP="005F247C">
            <w:pPr>
              <w:jc w:val="center"/>
              <w:rPr>
                <w:bCs/>
              </w:rPr>
            </w:pPr>
            <w:r w:rsidRPr="00CA5EF1">
              <w:rPr>
                <w:bCs/>
              </w:rPr>
              <w:t>10</w:t>
            </w:r>
          </w:p>
        </w:tc>
        <w:tc>
          <w:tcPr>
            <w:tcW w:w="720" w:type="pct"/>
            <w:shd w:val="clear" w:color="auto" w:fill="auto"/>
          </w:tcPr>
          <w:p w14:paraId="6438CCC1" w14:textId="77777777" w:rsidR="000057A6" w:rsidRPr="00CA5EF1" w:rsidRDefault="000057A6" w:rsidP="005F247C">
            <w:pPr>
              <w:jc w:val="center"/>
              <w:rPr>
                <w:bCs/>
              </w:rPr>
            </w:pPr>
            <w:r w:rsidRPr="00CA5EF1">
              <w:rPr>
                <w:bCs/>
              </w:rPr>
              <w:t>45,00</w:t>
            </w:r>
          </w:p>
        </w:tc>
        <w:tc>
          <w:tcPr>
            <w:tcW w:w="700" w:type="pct"/>
          </w:tcPr>
          <w:p w14:paraId="7213FC2D" w14:textId="77777777" w:rsidR="000057A6" w:rsidRPr="00CA5EF1" w:rsidRDefault="000057A6" w:rsidP="005F247C">
            <w:pPr>
              <w:jc w:val="center"/>
              <w:rPr>
                <w:bCs/>
              </w:rPr>
            </w:pPr>
            <w:r w:rsidRPr="00CA5EF1">
              <w:rPr>
                <w:bCs/>
              </w:rPr>
              <w:t>450,00</w:t>
            </w:r>
          </w:p>
        </w:tc>
      </w:tr>
      <w:tr w:rsidR="000057A6" w:rsidRPr="00CA5EF1" w14:paraId="05BA6D83" w14:textId="77777777" w:rsidTr="005F247C">
        <w:tc>
          <w:tcPr>
            <w:tcW w:w="366" w:type="pct"/>
            <w:shd w:val="clear" w:color="auto" w:fill="auto"/>
            <w:vAlign w:val="center"/>
          </w:tcPr>
          <w:p w14:paraId="3292DF2F" w14:textId="77777777" w:rsidR="000057A6" w:rsidRPr="00CA5EF1" w:rsidRDefault="000057A6" w:rsidP="000057A6">
            <w:pPr>
              <w:pStyle w:val="Sraopastraipa"/>
              <w:numPr>
                <w:ilvl w:val="0"/>
                <w:numId w:val="18"/>
              </w:numPr>
            </w:pPr>
          </w:p>
        </w:tc>
        <w:tc>
          <w:tcPr>
            <w:tcW w:w="2638" w:type="pct"/>
            <w:shd w:val="clear" w:color="auto" w:fill="auto"/>
          </w:tcPr>
          <w:p w14:paraId="4788EC55" w14:textId="47228A17" w:rsidR="000057A6" w:rsidRPr="00CA5EF1" w:rsidRDefault="000057A6" w:rsidP="005F247C">
            <w:pPr>
              <w:pStyle w:val="Default"/>
              <w:jc w:val="both"/>
              <w:rPr>
                <w:i/>
              </w:rPr>
            </w:pPr>
            <w:r w:rsidRPr="00CA5EF1">
              <w:t>Metodinės medžiagos komplektas finansiniam raštingumui stiprinti 2</w:t>
            </w:r>
            <w:r w:rsidR="00CA5EF1" w:rsidRPr="00CA5EF1">
              <w:t>–</w:t>
            </w:r>
            <w:r w:rsidRPr="00CA5EF1">
              <w:t>3 kl.</w:t>
            </w:r>
          </w:p>
        </w:tc>
        <w:tc>
          <w:tcPr>
            <w:tcW w:w="576" w:type="pct"/>
            <w:shd w:val="clear" w:color="auto" w:fill="auto"/>
          </w:tcPr>
          <w:p w14:paraId="6ADF660C" w14:textId="77777777" w:rsidR="000057A6" w:rsidRPr="00CA5EF1" w:rsidRDefault="000057A6" w:rsidP="005F247C">
            <w:pPr>
              <w:jc w:val="center"/>
              <w:rPr>
                <w:bCs/>
              </w:rPr>
            </w:pPr>
            <w:r w:rsidRPr="00CA5EF1">
              <w:rPr>
                <w:bCs/>
              </w:rPr>
              <w:t>10</w:t>
            </w:r>
          </w:p>
        </w:tc>
        <w:tc>
          <w:tcPr>
            <w:tcW w:w="720" w:type="pct"/>
            <w:shd w:val="clear" w:color="auto" w:fill="auto"/>
          </w:tcPr>
          <w:p w14:paraId="175ACD27" w14:textId="77777777" w:rsidR="000057A6" w:rsidRPr="00CA5EF1" w:rsidRDefault="000057A6" w:rsidP="005F247C">
            <w:pPr>
              <w:jc w:val="center"/>
              <w:rPr>
                <w:bCs/>
              </w:rPr>
            </w:pPr>
            <w:r w:rsidRPr="00CA5EF1">
              <w:rPr>
                <w:bCs/>
              </w:rPr>
              <w:t>55,00</w:t>
            </w:r>
          </w:p>
        </w:tc>
        <w:tc>
          <w:tcPr>
            <w:tcW w:w="700" w:type="pct"/>
          </w:tcPr>
          <w:p w14:paraId="117D0F23" w14:textId="77777777" w:rsidR="000057A6" w:rsidRPr="00CA5EF1" w:rsidRDefault="000057A6" w:rsidP="005F247C">
            <w:pPr>
              <w:jc w:val="center"/>
              <w:rPr>
                <w:bCs/>
              </w:rPr>
            </w:pPr>
            <w:r w:rsidRPr="00CA5EF1">
              <w:rPr>
                <w:bCs/>
              </w:rPr>
              <w:t>550,00</w:t>
            </w:r>
          </w:p>
        </w:tc>
      </w:tr>
      <w:tr w:rsidR="000057A6" w:rsidRPr="00CA5EF1" w14:paraId="29B30B2E" w14:textId="77777777" w:rsidTr="005F247C">
        <w:tc>
          <w:tcPr>
            <w:tcW w:w="366" w:type="pct"/>
            <w:shd w:val="clear" w:color="auto" w:fill="auto"/>
            <w:vAlign w:val="center"/>
          </w:tcPr>
          <w:p w14:paraId="5C07EC1E" w14:textId="77777777" w:rsidR="000057A6" w:rsidRPr="00CA5EF1" w:rsidRDefault="000057A6" w:rsidP="000057A6">
            <w:pPr>
              <w:pStyle w:val="Sraopastraipa"/>
              <w:numPr>
                <w:ilvl w:val="0"/>
                <w:numId w:val="18"/>
              </w:numPr>
            </w:pPr>
          </w:p>
        </w:tc>
        <w:tc>
          <w:tcPr>
            <w:tcW w:w="2638" w:type="pct"/>
            <w:shd w:val="clear" w:color="auto" w:fill="auto"/>
          </w:tcPr>
          <w:p w14:paraId="36FA1736" w14:textId="5E051637" w:rsidR="000057A6" w:rsidRPr="00CA5EF1" w:rsidRDefault="000057A6" w:rsidP="005F247C">
            <w:pPr>
              <w:pStyle w:val="Default"/>
              <w:jc w:val="both"/>
              <w:rPr>
                <w:i/>
              </w:rPr>
            </w:pPr>
            <w:r w:rsidRPr="00CA5EF1">
              <w:t xml:space="preserve">Žaidimas </w:t>
            </w:r>
            <w:proofErr w:type="spellStart"/>
            <w:r w:rsidRPr="00CA5EF1">
              <w:rPr>
                <w:i/>
              </w:rPr>
              <w:t>Black</w:t>
            </w:r>
            <w:proofErr w:type="spellEnd"/>
            <w:r w:rsidRPr="00CA5EF1">
              <w:rPr>
                <w:i/>
              </w:rPr>
              <w:t xml:space="preserve"> </w:t>
            </w:r>
            <w:proofErr w:type="spellStart"/>
            <w:r w:rsidRPr="00CA5EF1">
              <w:rPr>
                <w:i/>
              </w:rPr>
              <w:t>Stories</w:t>
            </w:r>
            <w:proofErr w:type="spellEnd"/>
            <w:r w:rsidR="006F7088">
              <w:rPr>
                <w:i/>
              </w:rPr>
              <w:t>:</w:t>
            </w:r>
            <w:r w:rsidRPr="00CA5EF1">
              <w:rPr>
                <w:i/>
              </w:rPr>
              <w:t xml:space="preserve"> </w:t>
            </w:r>
            <w:proofErr w:type="spellStart"/>
            <w:r w:rsidRPr="00CA5EF1">
              <w:rPr>
                <w:i/>
              </w:rPr>
              <w:t>School</w:t>
            </w:r>
            <w:proofErr w:type="spellEnd"/>
            <w:r w:rsidRPr="00CA5EF1">
              <w:rPr>
                <w:i/>
              </w:rPr>
              <w:t xml:space="preserve"> </w:t>
            </w:r>
            <w:proofErr w:type="spellStart"/>
            <w:r w:rsidRPr="00CA5EF1">
              <w:rPr>
                <w:i/>
              </w:rPr>
              <w:t>Stories</w:t>
            </w:r>
            <w:proofErr w:type="spellEnd"/>
            <w:r w:rsidRPr="00CA5EF1">
              <w:rPr>
                <w:i/>
              </w:rPr>
              <w:t xml:space="preserve"> LT</w:t>
            </w:r>
          </w:p>
        </w:tc>
        <w:tc>
          <w:tcPr>
            <w:tcW w:w="576" w:type="pct"/>
            <w:shd w:val="clear" w:color="auto" w:fill="auto"/>
          </w:tcPr>
          <w:p w14:paraId="33594411" w14:textId="77777777" w:rsidR="000057A6" w:rsidRPr="00CA5EF1" w:rsidRDefault="000057A6" w:rsidP="005F247C">
            <w:pPr>
              <w:jc w:val="center"/>
              <w:rPr>
                <w:bCs/>
              </w:rPr>
            </w:pPr>
            <w:r w:rsidRPr="00CA5EF1">
              <w:rPr>
                <w:bCs/>
              </w:rPr>
              <w:t>2</w:t>
            </w:r>
          </w:p>
        </w:tc>
        <w:tc>
          <w:tcPr>
            <w:tcW w:w="720" w:type="pct"/>
            <w:shd w:val="clear" w:color="auto" w:fill="auto"/>
          </w:tcPr>
          <w:p w14:paraId="029504AA" w14:textId="77777777" w:rsidR="000057A6" w:rsidRPr="00CA5EF1" w:rsidRDefault="000057A6" w:rsidP="005F247C">
            <w:pPr>
              <w:jc w:val="center"/>
              <w:rPr>
                <w:bCs/>
              </w:rPr>
            </w:pPr>
            <w:r w:rsidRPr="00CA5EF1">
              <w:rPr>
                <w:bCs/>
              </w:rPr>
              <w:t>8,24</w:t>
            </w:r>
          </w:p>
        </w:tc>
        <w:tc>
          <w:tcPr>
            <w:tcW w:w="700" w:type="pct"/>
          </w:tcPr>
          <w:p w14:paraId="29E0A1FC" w14:textId="77777777" w:rsidR="000057A6" w:rsidRPr="00CA5EF1" w:rsidRDefault="000057A6" w:rsidP="005F247C">
            <w:pPr>
              <w:jc w:val="center"/>
              <w:rPr>
                <w:bCs/>
              </w:rPr>
            </w:pPr>
            <w:r w:rsidRPr="00CA5EF1">
              <w:rPr>
                <w:bCs/>
              </w:rPr>
              <w:t>16,48</w:t>
            </w:r>
          </w:p>
        </w:tc>
      </w:tr>
      <w:tr w:rsidR="000057A6" w:rsidRPr="00CA5EF1" w14:paraId="165DE8D7" w14:textId="77777777" w:rsidTr="005F247C">
        <w:tc>
          <w:tcPr>
            <w:tcW w:w="366" w:type="pct"/>
            <w:shd w:val="clear" w:color="auto" w:fill="auto"/>
            <w:vAlign w:val="center"/>
          </w:tcPr>
          <w:p w14:paraId="54C0AAE4" w14:textId="77777777" w:rsidR="000057A6" w:rsidRPr="00CA5EF1" w:rsidRDefault="000057A6" w:rsidP="000057A6">
            <w:pPr>
              <w:pStyle w:val="Sraopastraipa"/>
              <w:numPr>
                <w:ilvl w:val="0"/>
                <w:numId w:val="18"/>
              </w:numPr>
            </w:pPr>
          </w:p>
        </w:tc>
        <w:tc>
          <w:tcPr>
            <w:tcW w:w="2638" w:type="pct"/>
            <w:shd w:val="clear" w:color="auto" w:fill="auto"/>
          </w:tcPr>
          <w:p w14:paraId="7E68DC18" w14:textId="77777777" w:rsidR="000057A6" w:rsidRPr="00CA5EF1" w:rsidRDefault="000057A6" w:rsidP="005F247C">
            <w:pPr>
              <w:pStyle w:val="Default"/>
              <w:jc w:val="both"/>
              <w:rPr>
                <w:i/>
              </w:rPr>
            </w:pPr>
            <w:r w:rsidRPr="00CA5EF1">
              <w:t xml:space="preserve">Žaidimas </w:t>
            </w:r>
            <w:proofErr w:type="spellStart"/>
            <w:r w:rsidRPr="00CA5EF1">
              <w:rPr>
                <w:i/>
              </w:rPr>
              <w:t>Illusion</w:t>
            </w:r>
            <w:proofErr w:type="spellEnd"/>
          </w:p>
        </w:tc>
        <w:tc>
          <w:tcPr>
            <w:tcW w:w="576" w:type="pct"/>
            <w:shd w:val="clear" w:color="auto" w:fill="auto"/>
          </w:tcPr>
          <w:p w14:paraId="17D07ACF" w14:textId="77777777" w:rsidR="000057A6" w:rsidRPr="00CA5EF1" w:rsidRDefault="000057A6" w:rsidP="005F247C">
            <w:pPr>
              <w:jc w:val="center"/>
              <w:rPr>
                <w:bCs/>
              </w:rPr>
            </w:pPr>
            <w:r w:rsidRPr="00CA5EF1">
              <w:rPr>
                <w:bCs/>
              </w:rPr>
              <w:t>8</w:t>
            </w:r>
          </w:p>
        </w:tc>
        <w:tc>
          <w:tcPr>
            <w:tcW w:w="720" w:type="pct"/>
            <w:shd w:val="clear" w:color="auto" w:fill="auto"/>
          </w:tcPr>
          <w:p w14:paraId="340414DE" w14:textId="77777777" w:rsidR="000057A6" w:rsidRPr="00CA5EF1" w:rsidRDefault="000057A6" w:rsidP="005F247C">
            <w:pPr>
              <w:jc w:val="center"/>
              <w:rPr>
                <w:bCs/>
              </w:rPr>
            </w:pPr>
            <w:r w:rsidRPr="00CA5EF1">
              <w:rPr>
                <w:bCs/>
              </w:rPr>
              <w:t>8,24</w:t>
            </w:r>
          </w:p>
        </w:tc>
        <w:tc>
          <w:tcPr>
            <w:tcW w:w="700" w:type="pct"/>
          </w:tcPr>
          <w:p w14:paraId="1BA14EEF" w14:textId="77777777" w:rsidR="000057A6" w:rsidRPr="00CA5EF1" w:rsidRDefault="000057A6" w:rsidP="005F247C">
            <w:pPr>
              <w:jc w:val="center"/>
              <w:rPr>
                <w:bCs/>
              </w:rPr>
            </w:pPr>
            <w:r w:rsidRPr="00CA5EF1">
              <w:rPr>
                <w:bCs/>
              </w:rPr>
              <w:t>65,95</w:t>
            </w:r>
          </w:p>
        </w:tc>
      </w:tr>
      <w:tr w:rsidR="000057A6" w:rsidRPr="00CA5EF1" w14:paraId="281687BB" w14:textId="77777777" w:rsidTr="005F247C">
        <w:tc>
          <w:tcPr>
            <w:tcW w:w="366" w:type="pct"/>
            <w:shd w:val="clear" w:color="auto" w:fill="auto"/>
            <w:vAlign w:val="center"/>
          </w:tcPr>
          <w:p w14:paraId="2BBA348F" w14:textId="77777777" w:rsidR="000057A6" w:rsidRPr="00CA5EF1" w:rsidRDefault="000057A6" w:rsidP="000057A6">
            <w:pPr>
              <w:pStyle w:val="Sraopastraipa"/>
              <w:numPr>
                <w:ilvl w:val="0"/>
                <w:numId w:val="18"/>
              </w:numPr>
            </w:pPr>
          </w:p>
        </w:tc>
        <w:tc>
          <w:tcPr>
            <w:tcW w:w="2638" w:type="pct"/>
            <w:shd w:val="clear" w:color="auto" w:fill="auto"/>
          </w:tcPr>
          <w:p w14:paraId="217F0B1F" w14:textId="39AC7DA3" w:rsidR="000057A6" w:rsidRPr="00CA5EF1" w:rsidRDefault="00CA5EF1" w:rsidP="005F247C">
            <w:pPr>
              <w:pStyle w:val="Default"/>
              <w:jc w:val="both"/>
            </w:pPr>
            <w:r w:rsidRPr="00CA5EF1">
              <w:t xml:space="preserve">Žaidimas </w:t>
            </w:r>
            <w:r w:rsidR="000057A6" w:rsidRPr="00CA5EF1">
              <w:t>EXIT</w:t>
            </w:r>
            <w:r w:rsidRPr="00CA5EF1">
              <w:t>:</w:t>
            </w:r>
            <w:r w:rsidR="000057A6" w:rsidRPr="00CA5EF1">
              <w:rPr>
                <w:i/>
              </w:rPr>
              <w:t xml:space="preserve"> Faraono kapas</w:t>
            </w:r>
          </w:p>
        </w:tc>
        <w:tc>
          <w:tcPr>
            <w:tcW w:w="576" w:type="pct"/>
            <w:shd w:val="clear" w:color="auto" w:fill="auto"/>
          </w:tcPr>
          <w:p w14:paraId="21DA6E71" w14:textId="77777777" w:rsidR="000057A6" w:rsidRPr="00CA5EF1" w:rsidRDefault="000057A6" w:rsidP="005F247C">
            <w:pPr>
              <w:jc w:val="center"/>
              <w:rPr>
                <w:bCs/>
              </w:rPr>
            </w:pPr>
            <w:r w:rsidRPr="00CA5EF1">
              <w:rPr>
                <w:bCs/>
              </w:rPr>
              <w:t>2</w:t>
            </w:r>
          </w:p>
        </w:tc>
        <w:tc>
          <w:tcPr>
            <w:tcW w:w="720" w:type="pct"/>
            <w:shd w:val="clear" w:color="auto" w:fill="auto"/>
          </w:tcPr>
          <w:p w14:paraId="53CBB825" w14:textId="77777777" w:rsidR="000057A6" w:rsidRPr="00CA5EF1" w:rsidRDefault="000057A6" w:rsidP="005F247C">
            <w:pPr>
              <w:jc w:val="center"/>
              <w:rPr>
                <w:bCs/>
              </w:rPr>
            </w:pPr>
            <w:r w:rsidRPr="00CA5EF1">
              <w:rPr>
                <w:bCs/>
              </w:rPr>
              <w:t>11,99</w:t>
            </w:r>
          </w:p>
        </w:tc>
        <w:tc>
          <w:tcPr>
            <w:tcW w:w="700" w:type="pct"/>
          </w:tcPr>
          <w:p w14:paraId="49644E24" w14:textId="77777777" w:rsidR="000057A6" w:rsidRPr="00CA5EF1" w:rsidRDefault="000057A6" w:rsidP="005F247C">
            <w:pPr>
              <w:jc w:val="center"/>
              <w:rPr>
                <w:bCs/>
              </w:rPr>
            </w:pPr>
            <w:r w:rsidRPr="00CA5EF1">
              <w:rPr>
                <w:bCs/>
              </w:rPr>
              <w:t>23,98</w:t>
            </w:r>
          </w:p>
        </w:tc>
      </w:tr>
      <w:tr w:rsidR="000057A6" w:rsidRPr="00CA5EF1" w14:paraId="72D96828" w14:textId="77777777" w:rsidTr="005F247C">
        <w:tc>
          <w:tcPr>
            <w:tcW w:w="366" w:type="pct"/>
            <w:shd w:val="clear" w:color="auto" w:fill="auto"/>
            <w:vAlign w:val="center"/>
          </w:tcPr>
          <w:p w14:paraId="0361E3CF" w14:textId="77777777" w:rsidR="000057A6" w:rsidRPr="00CA5EF1" w:rsidRDefault="000057A6" w:rsidP="000057A6">
            <w:pPr>
              <w:pStyle w:val="Sraopastraipa"/>
              <w:numPr>
                <w:ilvl w:val="0"/>
                <w:numId w:val="18"/>
              </w:numPr>
            </w:pPr>
          </w:p>
        </w:tc>
        <w:tc>
          <w:tcPr>
            <w:tcW w:w="2638" w:type="pct"/>
            <w:shd w:val="clear" w:color="auto" w:fill="auto"/>
          </w:tcPr>
          <w:p w14:paraId="5D6D2BA1" w14:textId="61B6BF51" w:rsidR="000057A6" w:rsidRPr="00CA5EF1" w:rsidRDefault="00CA5EF1" w:rsidP="005F247C">
            <w:pPr>
              <w:pStyle w:val="Default"/>
              <w:jc w:val="both"/>
            </w:pPr>
            <w:r w:rsidRPr="00CA5EF1">
              <w:t>Žaidimas EXIT:</w:t>
            </w:r>
            <w:r w:rsidRPr="00CA5EF1">
              <w:rPr>
                <w:i/>
              </w:rPr>
              <w:t xml:space="preserve"> </w:t>
            </w:r>
            <w:r w:rsidR="000057A6" w:rsidRPr="00CA5EF1">
              <w:rPr>
                <w:i/>
              </w:rPr>
              <w:t>Slapta laboratorija</w:t>
            </w:r>
          </w:p>
        </w:tc>
        <w:tc>
          <w:tcPr>
            <w:tcW w:w="576" w:type="pct"/>
            <w:shd w:val="clear" w:color="auto" w:fill="auto"/>
          </w:tcPr>
          <w:p w14:paraId="402F9881" w14:textId="77777777" w:rsidR="000057A6" w:rsidRPr="00CA5EF1" w:rsidRDefault="000057A6" w:rsidP="005F247C">
            <w:pPr>
              <w:jc w:val="center"/>
              <w:rPr>
                <w:bCs/>
              </w:rPr>
            </w:pPr>
            <w:r w:rsidRPr="00CA5EF1">
              <w:rPr>
                <w:bCs/>
              </w:rPr>
              <w:t>2</w:t>
            </w:r>
          </w:p>
        </w:tc>
        <w:tc>
          <w:tcPr>
            <w:tcW w:w="720" w:type="pct"/>
            <w:shd w:val="clear" w:color="auto" w:fill="auto"/>
          </w:tcPr>
          <w:p w14:paraId="7CFA5E9B" w14:textId="77777777" w:rsidR="000057A6" w:rsidRPr="00CA5EF1" w:rsidRDefault="000057A6" w:rsidP="005F247C">
            <w:pPr>
              <w:jc w:val="center"/>
              <w:rPr>
                <w:bCs/>
              </w:rPr>
            </w:pPr>
            <w:r w:rsidRPr="00CA5EF1">
              <w:rPr>
                <w:bCs/>
              </w:rPr>
              <w:t>11,99</w:t>
            </w:r>
          </w:p>
        </w:tc>
        <w:tc>
          <w:tcPr>
            <w:tcW w:w="700" w:type="pct"/>
          </w:tcPr>
          <w:p w14:paraId="2C0C6708" w14:textId="77777777" w:rsidR="000057A6" w:rsidRPr="00CA5EF1" w:rsidRDefault="000057A6" w:rsidP="005F247C">
            <w:pPr>
              <w:jc w:val="center"/>
              <w:rPr>
                <w:bCs/>
              </w:rPr>
            </w:pPr>
            <w:r w:rsidRPr="00CA5EF1">
              <w:rPr>
                <w:bCs/>
              </w:rPr>
              <w:t>23,98</w:t>
            </w:r>
          </w:p>
        </w:tc>
      </w:tr>
      <w:tr w:rsidR="000057A6" w:rsidRPr="00CA5EF1" w14:paraId="0AFE5862" w14:textId="77777777" w:rsidTr="005F247C">
        <w:tc>
          <w:tcPr>
            <w:tcW w:w="366" w:type="pct"/>
            <w:shd w:val="clear" w:color="auto" w:fill="auto"/>
            <w:vAlign w:val="center"/>
          </w:tcPr>
          <w:p w14:paraId="197DC6F6" w14:textId="77777777" w:rsidR="000057A6" w:rsidRPr="00CA5EF1" w:rsidRDefault="000057A6" w:rsidP="000057A6">
            <w:pPr>
              <w:pStyle w:val="Sraopastraipa"/>
              <w:numPr>
                <w:ilvl w:val="0"/>
                <w:numId w:val="18"/>
              </w:numPr>
            </w:pPr>
          </w:p>
        </w:tc>
        <w:tc>
          <w:tcPr>
            <w:tcW w:w="2638" w:type="pct"/>
            <w:shd w:val="clear" w:color="auto" w:fill="auto"/>
          </w:tcPr>
          <w:p w14:paraId="09468BBC" w14:textId="1B8E205E" w:rsidR="000057A6" w:rsidRPr="00CA5EF1" w:rsidRDefault="00CA5EF1" w:rsidP="005F247C">
            <w:pPr>
              <w:pStyle w:val="Default"/>
              <w:jc w:val="both"/>
            </w:pPr>
            <w:r w:rsidRPr="00CA5EF1">
              <w:t>Žaidimas EXIT:</w:t>
            </w:r>
            <w:r w:rsidRPr="00CA5EF1">
              <w:rPr>
                <w:i/>
              </w:rPr>
              <w:t xml:space="preserve"> </w:t>
            </w:r>
            <w:r w:rsidR="000057A6" w:rsidRPr="00CA5EF1">
              <w:rPr>
                <w:i/>
              </w:rPr>
              <w:t>Numirėlis Rytų eksprese</w:t>
            </w:r>
          </w:p>
        </w:tc>
        <w:tc>
          <w:tcPr>
            <w:tcW w:w="576" w:type="pct"/>
            <w:shd w:val="clear" w:color="auto" w:fill="auto"/>
          </w:tcPr>
          <w:p w14:paraId="726B5FE5" w14:textId="77777777" w:rsidR="000057A6" w:rsidRPr="00CA5EF1" w:rsidRDefault="000057A6" w:rsidP="005F247C">
            <w:pPr>
              <w:jc w:val="center"/>
              <w:rPr>
                <w:bCs/>
              </w:rPr>
            </w:pPr>
            <w:r w:rsidRPr="00CA5EF1">
              <w:rPr>
                <w:bCs/>
              </w:rPr>
              <w:t>2</w:t>
            </w:r>
          </w:p>
        </w:tc>
        <w:tc>
          <w:tcPr>
            <w:tcW w:w="720" w:type="pct"/>
            <w:shd w:val="clear" w:color="auto" w:fill="auto"/>
          </w:tcPr>
          <w:p w14:paraId="1C4AC1AA" w14:textId="77777777" w:rsidR="000057A6" w:rsidRPr="00CA5EF1" w:rsidRDefault="000057A6" w:rsidP="005F247C">
            <w:pPr>
              <w:jc w:val="center"/>
              <w:rPr>
                <w:bCs/>
              </w:rPr>
            </w:pPr>
            <w:r w:rsidRPr="00CA5EF1">
              <w:rPr>
                <w:bCs/>
              </w:rPr>
              <w:t>11,99</w:t>
            </w:r>
          </w:p>
        </w:tc>
        <w:tc>
          <w:tcPr>
            <w:tcW w:w="700" w:type="pct"/>
          </w:tcPr>
          <w:p w14:paraId="7AF458C4" w14:textId="77777777" w:rsidR="000057A6" w:rsidRPr="00CA5EF1" w:rsidRDefault="000057A6" w:rsidP="005F247C">
            <w:pPr>
              <w:jc w:val="center"/>
              <w:rPr>
                <w:bCs/>
              </w:rPr>
            </w:pPr>
            <w:r w:rsidRPr="00CA5EF1">
              <w:rPr>
                <w:bCs/>
              </w:rPr>
              <w:t>23,98</w:t>
            </w:r>
          </w:p>
        </w:tc>
      </w:tr>
      <w:tr w:rsidR="000057A6" w:rsidRPr="00CA5EF1" w14:paraId="6EC3D368" w14:textId="77777777" w:rsidTr="005F247C">
        <w:tc>
          <w:tcPr>
            <w:tcW w:w="366" w:type="pct"/>
            <w:shd w:val="clear" w:color="auto" w:fill="auto"/>
            <w:vAlign w:val="center"/>
          </w:tcPr>
          <w:p w14:paraId="5A9160C5" w14:textId="77777777" w:rsidR="000057A6" w:rsidRPr="00CA5EF1" w:rsidRDefault="000057A6" w:rsidP="000057A6">
            <w:pPr>
              <w:pStyle w:val="Sraopastraipa"/>
              <w:numPr>
                <w:ilvl w:val="0"/>
                <w:numId w:val="18"/>
              </w:numPr>
            </w:pPr>
          </w:p>
        </w:tc>
        <w:tc>
          <w:tcPr>
            <w:tcW w:w="2638" w:type="pct"/>
            <w:shd w:val="clear" w:color="auto" w:fill="auto"/>
          </w:tcPr>
          <w:p w14:paraId="163A561D" w14:textId="39C35AB9" w:rsidR="000057A6" w:rsidRPr="00CA5EF1" w:rsidRDefault="00CA5EF1" w:rsidP="005F247C">
            <w:pPr>
              <w:pStyle w:val="Default"/>
              <w:jc w:val="both"/>
            </w:pPr>
            <w:r w:rsidRPr="00CA5EF1">
              <w:t>Žaidimas EXIT:</w:t>
            </w:r>
            <w:r w:rsidRPr="00CA5EF1">
              <w:rPr>
                <w:i/>
              </w:rPr>
              <w:t xml:space="preserve"> </w:t>
            </w:r>
            <w:r w:rsidR="000057A6" w:rsidRPr="00CA5EF1">
              <w:rPr>
                <w:i/>
              </w:rPr>
              <w:t>Apleista trobelė</w:t>
            </w:r>
          </w:p>
        </w:tc>
        <w:tc>
          <w:tcPr>
            <w:tcW w:w="576" w:type="pct"/>
            <w:shd w:val="clear" w:color="auto" w:fill="auto"/>
          </w:tcPr>
          <w:p w14:paraId="57064344" w14:textId="77777777" w:rsidR="000057A6" w:rsidRPr="00CA5EF1" w:rsidRDefault="000057A6" w:rsidP="005F247C">
            <w:pPr>
              <w:jc w:val="center"/>
              <w:rPr>
                <w:bCs/>
              </w:rPr>
            </w:pPr>
            <w:r w:rsidRPr="00CA5EF1">
              <w:rPr>
                <w:bCs/>
              </w:rPr>
              <w:t>2</w:t>
            </w:r>
          </w:p>
        </w:tc>
        <w:tc>
          <w:tcPr>
            <w:tcW w:w="720" w:type="pct"/>
            <w:shd w:val="clear" w:color="auto" w:fill="auto"/>
          </w:tcPr>
          <w:p w14:paraId="264F7267" w14:textId="77777777" w:rsidR="000057A6" w:rsidRPr="00CA5EF1" w:rsidRDefault="000057A6" w:rsidP="005F247C">
            <w:pPr>
              <w:jc w:val="center"/>
              <w:rPr>
                <w:bCs/>
              </w:rPr>
            </w:pPr>
            <w:r w:rsidRPr="00CA5EF1">
              <w:rPr>
                <w:bCs/>
              </w:rPr>
              <w:t>11,99</w:t>
            </w:r>
          </w:p>
        </w:tc>
        <w:tc>
          <w:tcPr>
            <w:tcW w:w="700" w:type="pct"/>
          </w:tcPr>
          <w:p w14:paraId="50E4A612" w14:textId="77777777" w:rsidR="000057A6" w:rsidRPr="00CA5EF1" w:rsidRDefault="000057A6" w:rsidP="005F247C">
            <w:pPr>
              <w:jc w:val="center"/>
              <w:rPr>
                <w:bCs/>
              </w:rPr>
            </w:pPr>
            <w:r w:rsidRPr="00CA5EF1">
              <w:rPr>
                <w:bCs/>
              </w:rPr>
              <w:t>23,98</w:t>
            </w:r>
          </w:p>
        </w:tc>
      </w:tr>
      <w:tr w:rsidR="000057A6" w:rsidRPr="00CA5EF1" w14:paraId="2EDE34E0" w14:textId="77777777" w:rsidTr="005F247C">
        <w:tc>
          <w:tcPr>
            <w:tcW w:w="366" w:type="pct"/>
            <w:shd w:val="clear" w:color="auto" w:fill="auto"/>
            <w:vAlign w:val="center"/>
          </w:tcPr>
          <w:p w14:paraId="699238EF" w14:textId="77777777" w:rsidR="000057A6" w:rsidRPr="00CA5EF1" w:rsidRDefault="000057A6" w:rsidP="000057A6">
            <w:pPr>
              <w:pStyle w:val="Sraopastraipa"/>
              <w:numPr>
                <w:ilvl w:val="0"/>
                <w:numId w:val="18"/>
              </w:numPr>
            </w:pPr>
          </w:p>
        </w:tc>
        <w:tc>
          <w:tcPr>
            <w:tcW w:w="2638" w:type="pct"/>
            <w:shd w:val="clear" w:color="auto" w:fill="auto"/>
          </w:tcPr>
          <w:p w14:paraId="299F2847" w14:textId="77777777" w:rsidR="000057A6" w:rsidRPr="00CA5EF1" w:rsidRDefault="000057A6" w:rsidP="005F247C">
            <w:pPr>
              <w:pStyle w:val="Default"/>
              <w:jc w:val="both"/>
              <w:rPr>
                <w:i/>
              </w:rPr>
            </w:pPr>
            <w:r w:rsidRPr="00CA5EF1">
              <w:t xml:space="preserve">Žaidimas </w:t>
            </w:r>
            <w:proofErr w:type="spellStart"/>
            <w:r w:rsidRPr="00CA5EF1">
              <w:rPr>
                <w:i/>
              </w:rPr>
              <w:t>The</w:t>
            </w:r>
            <w:proofErr w:type="spellEnd"/>
            <w:r w:rsidRPr="00CA5EF1">
              <w:rPr>
                <w:i/>
              </w:rPr>
              <w:t xml:space="preserve"> </w:t>
            </w:r>
            <w:proofErr w:type="spellStart"/>
            <w:r w:rsidRPr="00CA5EF1">
              <w:rPr>
                <w:i/>
              </w:rPr>
              <w:t>Emporium</w:t>
            </w:r>
            <w:proofErr w:type="spellEnd"/>
            <w:r w:rsidRPr="00CA5EF1">
              <w:rPr>
                <w:i/>
              </w:rPr>
              <w:t xml:space="preserve">; </w:t>
            </w:r>
            <w:proofErr w:type="spellStart"/>
            <w:r w:rsidRPr="00CA5EF1">
              <w:rPr>
                <w:i/>
              </w:rPr>
              <w:t>Puzzling</w:t>
            </w:r>
            <w:proofErr w:type="spellEnd"/>
            <w:r w:rsidRPr="00CA5EF1">
              <w:rPr>
                <w:i/>
              </w:rPr>
              <w:t xml:space="preserve"> </w:t>
            </w:r>
            <w:proofErr w:type="spellStart"/>
            <w:r w:rsidRPr="00CA5EF1">
              <w:rPr>
                <w:i/>
              </w:rPr>
              <w:t>Obscurities</w:t>
            </w:r>
            <w:proofErr w:type="spellEnd"/>
          </w:p>
        </w:tc>
        <w:tc>
          <w:tcPr>
            <w:tcW w:w="576" w:type="pct"/>
            <w:shd w:val="clear" w:color="auto" w:fill="auto"/>
          </w:tcPr>
          <w:p w14:paraId="59D90482" w14:textId="77777777" w:rsidR="000057A6" w:rsidRPr="00CA5EF1" w:rsidRDefault="000057A6" w:rsidP="005F247C">
            <w:pPr>
              <w:jc w:val="center"/>
              <w:rPr>
                <w:bCs/>
              </w:rPr>
            </w:pPr>
            <w:r w:rsidRPr="00CA5EF1">
              <w:rPr>
                <w:bCs/>
              </w:rPr>
              <w:t>1</w:t>
            </w:r>
          </w:p>
        </w:tc>
        <w:tc>
          <w:tcPr>
            <w:tcW w:w="720" w:type="pct"/>
            <w:shd w:val="clear" w:color="auto" w:fill="auto"/>
          </w:tcPr>
          <w:p w14:paraId="758ECB76" w14:textId="77777777" w:rsidR="000057A6" w:rsidRPr="00CA5EF1" w:rsidRDefault="000057A6" w:rsidP="005F247C">
            <w:pPr>
              <w:jc w:val="center"/>
              <w:rPr>
                <w:bCs/>
              </w:rPr>
            </w:pPr>
            <w:r w:rsidRPr="00CA5EF1">
              <w:rPr>
                <w:bCs/>
              </w:rPr>
              <w:t>20,24</w:t>
            </w:r>
          </w:p>
        </w:tc>
        <w:tc>
          <w:tcPr>
            <w:tcW w:w="700" w:type="pct"/>
          </w:tcPr>
          <w:p w14:paraId="02205EB7" w14:textId="77777777" w:rsidR="000057A6" w:rsidRPr="00CA5EF1" w:rsidRDefault="000057A6" w:rsidP="005F247C">
            <w:pPr>
              <w:jc w:val="center"/>
              <w:rPr>
                <w:bCs/>
              </w:rPr>
            </w:pPr>
            <w:r w:rsidRPr="00CA5EF1">
              <w:rPr>
                <w:bCs/>
              </w:rPr>
              <w:t>20,24</w:t>
            </w:r>
          </w:p>
        </w:tc>
      </w:tr>
      <w:tr w:rsidR="000057A6" w:rsidRPr="00CA5EF1" w14:paraId="431A38B3" w14:textId="77777777" w:rsidTr="005F247C">
        <w:tc>
          <w:tcPr>
            <w:tcW w:w="366" w:type="pct"/>
            <w:shd w:val="clear" w:color="auto" w:fill="auto"/>
            <w:vAlign w:val="center"/>
          </w:tcPr>
          <w:p w14:paraId="1D9F372B" w14:textId="77777777" w:rsidR="000057A6" w:rsidRPr="00CA5EF1" w:rsidRDefault="000057A6" w:rsidP="000057A6">
            <w:pPr>
              <w:pStyle w:val="Sraopastraipa"/>
              <w:numPr>
                <w:ilvl w:val="0"/>
                <w:numId w:val="18"/>
              </w:numPr>
            </w:pPr>
          </w:p>
        </w:tc>
        <w:tc>
          <w:tcPr>
            <w:tcW w:w="2638" w:type="pct"/>
            <w:shd w:val="clear" w:color="auto" w:fill="auto"/>
          </w:tcPr>
          <w:p w14:paraId="0014232C" w14:textId="77777777" w:rsidR="000057A6" w:rsidRPr="00CA5EF1" w:rsidRDefault="000057A6" w:rsidP="005F247C">
            <w:pPr>
              <w:pStyle w:val="Default"/>
              <w:jc w:val="both"/>
              <w:rPr>
                <w:i/>
              </w:rPr>
            </w:pPr>
            <w:r w:rsidRPr="00CA5EF1">
              <w:t xml:space="preserve">Žaidimas </w:t>
            </w:r>
            <w:r w:rsidRPr="00CA5EF1">
              <w:rPr>
                <w:i/>
              </w:rPr>
              <w:t xml:space="preserve">TG T100 </w:t>
            </w:r>
            <w:proofErr w:type="spellStart"/>
            <w:r w:rsidRPr="00CA5EF1">
              <w:rPr>
                <w:i/>
              </w:rPr>
              <w:t>Tangoes</w:t>
            </w:r>
            <w:proofErr w:type="spellEnd"/>
            <w:r w:rsidRPr="00CA5EF1">
              <w:rPr>
                <w:i/>
              </w:rPr>
              <w:t xml:space="preserve"> </w:t>
            </w:r>
            <w:proofErr w:type="spellStart"/>
            <w:r w:rsidRPr="00CA5EF1">
              <w:rPr>
                <w:i/>
              </w:rPr>
              <w:t>Starter</w:t>
            </w:r>
            <w:proofErr w:type="spellEnd"/>
          </w:p>
        </w:tc>
        <w:tc>
          <w:tcPr>
            <w:tcW w:w="576" w:type="pct"/>
            <w:shd w:val="clear" w:color="auto" w:fill="auto"/>
          </w:tcPr>
          <w:p w14:paraId="1F960B74" w14:textId="77777777" w:rsidR="000057A6" w:rsidRPr="00CA5EF1" w:rsidRDefault="000057A6" w:rsidP="005F247C">
            <w:pPr>
              <w:jc w:val="center"/>
              <w:rPr>
                <w:bCs/>
              </w:rPr>
            </w:pPr>
            <w:r w:rsidRPr="00CA5EF1">
              <w:rPr>
                <w:bCs/>
              </w:rPr>
              <w:t>5</w:t>
            </w:r>
          </w:p>
        </w:tc>
        <w:tc>
          <w:tcPr>
            <w:tcW w:w="720" w:type="pct"/>
            <w:shd w:val="clear" w:color="auto" w:fill="auto"/>
          </w:tcPr>
          <w:p w14:paraId="5A422B05" w14:textId="77777777" w:rsidR="000057A6" w:rsidRPr="00CA5EF1" w:rsidRDefault="000057A6" w:rsidP="005F247C">
            <w:pPr>
              <w:jc w:val="center"/>
              <w:rPr>
                <w:bCs/>
              </w:rPr>
            </w:pPr>
            <w:r w:rsidRPr="00CA5EF1">
              <w:rPr>
                <w:bCs/>
              </w:rPr>
              <w:t>7,69</w:t>
            </w:r>
          </w:p>
        </w:tc>
        <w:tc>
          <w:tcPr>
            <w:tcW w:w="700" w:type="pct"/>
          </w:tcPr>
          <w:p w14:paraId="37794A0A" w14:textId="77777777" w:rsidR="000057A6" w:rsidRPr="00CA5EF1" w:rsidRDefault="000057A6" w:rsidP="005F247C">
            <w:pPr>
              <w:jc w:val="center"/>
              <w:rPr>
                <w:bCs/>
              </w:rPr>
            </w:pPr>
            <w:r w:rsidRPr="00CA5EF1">
              <w:rPr>
                <w:bCs/>
              </w:rPr>
              <w:t>38,46</w:t>
            </w:r>
          </w:p>
        </w:tc>
      </w:tr>
      <w:tr w:rsidR="000057A6" w:rsidRPr="00CA5EF1" w14:paraId="1192615A" w14:textId="77777777" w:rsidTr="005F247C">
        <w:tc>
          <w:tcPr>
            <w:tcW w:w="366" w:type="pct"/>
            <w:shd w:val="clear" w:color="auto" w:fill="auto"/>
            <w:vAlign w:val="center"/>
          </w:tcPr>
          <w:p w14:paraId="5FFE076A" w14:textId="77777777" w:rsidR="000057A6" w:rsidRPr="00CA5EF1" w:rsidRDefault="000057A6" w:rsidP="000057A6">
            <w:pPr>
              <w:pStyle w:val="Sraopastraipa"/>
              <w:numPr>
                <w:ilvl w:val="0"/>
                <w:numId w:val="18"/>
              </w:numPr>
            </w:pPr>
          </w:p>
        </w:tc>
        <w:tc>
          <w:tcPr>
            <w:tcW w:w="2638" w:type="pct"/>
            <w:shd w:val="clear" w:color="auto" w:fill="auto"/>
          </w:tcPr>
          <w:p w14:paraId="2F6F45ED" w14:textId="77777777" w:rsidR="000057A6" w:rsidRPr="00CA5EF1" w:rsidRDefault="000057A6" w:rsidP="005F247C">
            <w:pPr>
              <w:pStyle w:val="Default"/>
              <w:jc w:val="both"/>
              <w:rPr>
                <w:i/>
              </w:rPr>
            </w:pPr>
            <w:r w:rsidRPr="00CA5EF1">
              <w:t xml:space="preserve">Žaidimas </w:t>
            </w:r>
            <w:r w:rsidRPr="00CA5EF1">
              <w:rPr>
                <w:i/>
              </w:rPr>
              <w:t>Auksinis protas</w:t>
            </w:r>
          </w:p>
        </w:tc>
        <w:tc>
          <w:tcPr>
            <w:tcW w:w="576" w:type="pct"/>
            <w:shd w:val="clear" w:color="auto" w:fill="auto"/>
          </w:tcPr>
          <w:p w14:paraId="5ADA5576" w14:textId="77777777" w:rsidR="000057A6" w:rsidRPr="00CA5EF1" w:rsidRDefault="000057A6" w:rsidP="005F247C">
            <w:pPr>
              <w:jc w:val="center"/>
              <w:rPr>
                <w:bCs/>
              </w:rPr>
            </w:pPr>
            <w:r w:rsidRPr="00CA5EF1">
              <w:rPr>
                <w:bCs/>
              </w:rPr>
              <w:t>1</w:t>
            </w:r>
          </w:p>
        </w:tc>
        <w:tc>
          <w:tcPr>
            <w:tcW w:w="720" w:type="pct"/>
            <w:shd w:val="clear" w:color="auto" w:fill="auto"/>
          </w:tcPr>
          <w:p w14:paraId="050D6AD6" w14:textId="77777777" w:rsidR="000057A6" w:rsidRPr="00CA5EF1" w:rsidRDefault="000057A6" w:rsidP="005F247C">
            <w:pPr>
              <w:jc w:val="center"/>
              <w:rPr>
                <w:bCs/>
              </w:rPr>
            </w:pPr>
            <w:r w:rsidRPr="00CA5EF1">
              <w:rPr>
                <w:bCs/>
              </w:rPr>
              <w:t>23,25</w:t>
            </w:r>
          </w:p>
        </w:tc>
        <w:tc>
          <w:tcPr>
            <w:tcW w:w="700" w:type="pct"/>
          </w:tcPr>
          <w:p w14:paraId="6EC8347C" w14:textId="77777777" w:rsidR="000057A6" w:rsidRPr="00CA5EF1" w:rsidRDefault="000057A6" w:rsidP="005F247C">
            <w:pPr>
              <w:jc w:val="center"/>
              <w:rPr>
                <w:bCs/>
              </w:rPr>
            </w:pPr>
            <w:r w:rsidRPr="00CA5EF1">
              <w:rPr>
                <w:bCs/>
              </w:rPr>
              <w:t>23,25</w:t>
            </w:r>
          </w:p>
        </w:tc>
      </w:tr>
      <w:tr w:rsidR="000057A6" w:rsidRPr="00CA5EF1" w14:paraId="05096E4D" w14:textId="77777777" w:rsidTr="005F247C">
        <w:tc>
          <w:tcPr>
            <w:tcW w:w="366" w:type="pct"/>
            <w:shd w:val="clear" w:color="auto" w:fill="auto"/>
            <w:vAlign w:val="center"/>
          </w:tcPr>
          <w:p w14:paraId="37AD672D" w14:textId="77777777" w:rsidR="000057A6" w:rsidRPr="00CA5EF1" w:rsidRDefault="000057A6" w:rsidP="000057A6">
            <w:pPr>
              <w:pStyle w:val="Sraopastraipa"/>
              <w:numPr>
                <w:ilvl w:val="0"/>
                <w:numId w:val="18"/>
              </w:numPr>
            </w:pPr>
          </w:p>
        </w:tc>
        <w:tc>
          <w:tcPr>
            <w:tcW w:w="2638" w:type="pct"/>
            <w:shd w:val="clear" w:color="auto" w:fill="auto"/>
          </w:tcPr>
          <w:p w14:paraId="125C0D01" w14:textId="77777777" w:rsidR="000057A6" w:rsidRPr="00CA5EF1" w:rsidRDefault="000057A6" w:rsidP="005F247C">
            <w:pPr>
              <w:pStyle w:val="Default"/>
              <w:jc w:val="both"/>
              <w:rPr>
                <w:i/>
              </w:rPr>
            </w:pPr>
            <w:r w:rsidRPr="00CA5EF1">
              <w:t xml:space="preserve">Žaidimas </w:t>
            </w:r>
            <w:proofErr w:type="spellStart"/>
            <w:r w:rsidRPr="00CA5EF1">
              <w:rPr>
                <w:i/>
              </w:rPr>
              <w:t>Metal</w:t>
            </w:r>
            <w:proofErr w:type="spellEnd"/>
            <w:r w:rsidRPr="00CA5EF1">
              <w:rPr>
                <w:i/>
              </w:rPr>
              <w:t xml:space="preserve"> </w:t>
            </w:r>
            <w:proofErr w:type="spellStart"/>
            <w:r w:rsidRPr="00CA5EF1">
              <w:rPr>
                <w:i/>
              </w:rPr>
              <w:t>Puzzle</w:t>
            </w:r>
            <w:proofErr w:type="spellEnd"/>
          </w:p>
        </w:tc>
        <w:tc>
          <w:tcPr>
            <w:tcW w:w="576" w:type="pct"/>
            <w:shd w:val="clear" w:color="auto" w:fill="auto"/>
          </w:tcPr>
          <w:p w14:paraId="706BA92A" w14:textId="77777777" w:rsidR="000057A6" w:rsidRPr="00CA5EF1" w:rsidRDefault="000057A6" w:rsidP="005F247C">
            <w:pPr>
              <w:jc w:val="center"/>
              <w:rPr>
                <w:bCs/>
              </w:rPr>
            </w:pPr>
            <w:r w:rsidRPr="00CA5EF1">
              <w:rPr>
                <w:bCs/>
              </w:rPr>
              <w:t>2</w:t>
            </w:r>
          </w:p>
        </w:tc>
        <w:tc>
          <w:tcPr>
            <w:tcW w:w="720" w:type="pct"/>
            <w:shd w:val="clear" w:color="auto" w:fill="auto"/>
          </w:tcPr>
          <w:p w14:paraId="6D45AD3C" w14:textId="77777777" w:rsidR="000057A6" w:rsidRPr="00CA5EF1" w:rsidRDefault="000057A6" w:rsidP="005F247C">
            <w:pPr>
              <w:jc w:val="center"/>
              <w:rPr>
                <w:bCs/>
              </w:rPr>
            </w:pPr>
            <w:r w:rsidRPr="00CA5EF1">
              <w:rPr>
                <w:bCs/>
              </w:rPr>
              <w:t>7,49</w:t>
            </w:r>
          </w:p>
        </w:tc>
        <w:tc>
          <w:tcPr>
            <w:tcW w:w="700" w:type="pct"/>
          </w:tcPr>
          <w:p w14:paraId="2513D61A" w14:textId="77777777" w:rsidR="000057A6" w:rsidRPr="00CA5EF1" w:rsidRDefault="000057A6" w:rsidP="005F247C">
            <w:pPr>
              <w:jc w:val="center"/>
              <w:rPr>
                <w:bCs/>
              </w:rPr>
            </w:pPr>
            <w:r w:rsidRPr="00CA5EF1">
              <w:rPr>
                <w:bCs/>
              </w:rPr>
              <w:t>14,98</w:t>
            </w:r>
          </w:p>
        </w:tc>
      </w:tr>
      <w:tr w:rsidR="000057A6" w:rsidRPr="00CA5EF1" w14:paraId="7A45555A" w14:textId="77777777" w:rsidTr="005F247C">
        <w:tc>
          <w:tcPr>
            <w:tcW w:w="366" w:type="pct"/>
            <w:shd w:val="clear" w:color="auto" w:fill="auto"/>
            <w:vAlign w:val="center"/>
          </w:tcPr>
          <w:p w14:paraId="55D9450E" w14:textId="77777777" w:rsidR="000057A6" w:rsidRPr="00CA5EF1" w:rsidRDefault="000057A6" w:rsidP="000057A6">
            <w:pPr>
              <w:pStyle w:val="Sraopastraipa"/>
              <w:numPr>
                <w:ilvl w:val="0"/>
                <w:numId w:val="18"/>
              </w:numPr>
            </w:pPr>
          </w:p>
        </w:tc>
        <w:tc>
          <w:tcPr>
            <w:tcW w:w="2638" w:type="pct"/>
            <w:shd w:val="clear" w:color="auto" w:fill="auto"/>
          </w:tcPr>
          <w:p w14:paraId="0B3B1610" w14:textId="77777777" w:rsidR="000057A6" w:rsidRPr="00CA5EF1" w:rsidRDefault="000057A6" w:rsidP="005F247C">
            <w:pPr>
              <w:pStyle w:val="Default"/>
              <w:jc w:val="both"/>
            </w:pPr>
            <w:r w:rsidRPr="00CA5EF1">
              <w:t>Pakabinamas krėslas</w:t>
            </w:r>
          </w:p>
        </w:tc>
        <w:tc>
          <w:tcPr>
            <w:tcW w:w="576" w:type="pct"/>
            <w:shd w:val="clear" w:color="auto" w:fill="auto"/>
          </w:tcPr>
          <w:p w14:paraId="74CA0D78" w14:textId="77777777" w:rsidR="000057A6" w:rsidRPr="00CA5EF1" w:rsidRDefault="000057A6" w:rsidP="005F247C">
            <w:pPr>
              <w:jc w:val="center"/>
              <w:rPr>
                <w:bCs/>
              </w:rPr>
            </w:pPr>
            <w:r w:rsidRPr="00CA5EF1">
              <w:rPr>
                <w:bCs/>
              </w:rPr>
              <w:t>1</w:t>
            </w:r>
          </w:p>
        </w:tc>
        <w:tc>
          <w:tcPr>
            <w:tcW w:w="720" w:type="pct"/>
            <w:shd w:val="clear" w:color="auto" w:fill="auto"/>
          </w:tcPr>
          <w:p w14:paraId="0673B480" w14:textId="77777777" w:rsidR="000057A6" w:rsidRPr="00CA5EF1" w:rsidRDefault="000057A6" w:rsidP="005F247C">
            <w:pPr>
              <w:jc w:val="center"/>
              <w:rPr>
                <w:bCs/>
              </w:rPr>
            </w:pPr>
            <w:r w:rsidRPr="00CA5EF1">
              <w:rPr>
                <w:bCs/>
              </w:rPr>
              <w:t>187,99</w:t>
            </w:r>
          </w:p>
        </w:tc>
        <w:tc>
          <w:tcPr>
            <w:tcW w:w="700" w:type="pct"/>
          </w:tcPr>
          <w:p w14:paraId="1FE04860" w14:textId="77777777" w:rsidR="000057A6" w:rsidRPr="00CA5EF1" w:rsidRDefault="000057A6" w:rsidP="005F247C">
            <w:pPr>
              <w:jc w:val="center"/>
              <w:rPr>
                <w:bCs/>
              </w:rPr>
            </w:pPr>
            <w:r w:rsidRPr="00CA5EF1">
              <w:rPr>
                <w:bCs/>
              </w:rPr>
              <w:t>187,99</w:t>
            </w:r>
          </w:p>
        </w:tc>
      </w:tr>
      <w:tr w:rsidR="000057A6" w:rsidRPr="00CA5EF1" w14:paraId="1C8485D3" w14:textId="77777777" w:rsidTr="005F247C">
        <w:tc>
          <w:tcPr>
            <w:tcW w:w="366" w:type="pct"/>
            <w:shd w:val="clear" w:color="auto" w:fill="auto"/>
            <w:vAlign w:val="center"/>
          </w:tcPr>
          <w:p w14:paraId="50E84CAA" w14:textId="77777777" w:rsidR="000057A6" w:rsidRPr="00CA5EF1" w:rsidRDefault="000057A6" w:rsidP="000057A6">
            <w:pPr>
              <w:pStyle w:val="Sraopastraipa"/>
              <w:numPr>
                <w:ilvl w:val="0"/>
                <w:numId w:val="18"/>
              </w:numPr>
            </w:pPr>
          </w:p>
        </w:tc>
        <w:tc>
          <w:tcPr>
            <w:tcW w:w="2638" w:type="pct"/>
            <w:shd w:val="clear" w:color="auto" w:fill="auto"/>
          </w:tcPr>
          <w:p w14:paraId="7AD1F00B" w14:textId="77777777" w:rsidR="000057A6" w:rsidRPr="00CA5EF1" w:rsidRDefault="000057A6" w:rsidP="005F247C">
            <w:pPr>
              <w:pStyle w:val="Default"/>
              <w:jc w:val="both"/>
            </w:pPr>
            <w:r w:rsidRPr="00CA5EF1">
              <w:t>Vaikiška indėniška palapinė</w:t>
            </w:r>
          </w:p>
        </w:tc>
        <w:tc>
          <w:tcPr>
            <w:tcW w:w="576" w:type="pct"/>
            <w:shd w:val="clear" w:color="auto" w:fill="auto"/>
          </w:tcPr>
          <w:p w14:paraId="62F2D17A" w14:textId="77777777" w:rsidR="000057A6" w:rsidRPr="00CA5EF1" w:rsidRDefault="000057A6" w:rsidP="005F247C">
            <w:pPr>
              <w:jc w:val="center"/>
              <w:rPr>
                <w:bCs/>
              </w:rPr>
            </w:pPr>
            <w:r w:rsidRPr="00CA5EF1">
              <w:rPr>
                <w:bCs/>
              </w:rPr>
              <w:t>1</w:t>
            </w:r>
          </w:p>
        </w:tc>
        <w:tc>
          <w:tcPr>
            <w:tcW w:w="720" w:type="pct"/>
            <w:shd w:val="clear" w:color="auto" w:fill="auto"/>
          </w:tcPr>
          <w:p w14:paraId="185B1C59" w14:textId="77777777" w:rsidR="000057A6" w:rsidRPr="00CA5EF1" w:rsidRDefault="000057A6" w:rsidP="005F247C">
            <w:pPr>
              <w:jc w:val="center"/>
              <w:rPr>
                <w:bCs/>
              </w:rPr>
            </w:pPr>
            <w:r w:rsidRPr="00CA5EF1">
              <w:rPr>
                <w:bCs/>
              </w:rPr>
              <w:t>57,98</w:t>
            </w:r>
          </w:p>
        </w:tc>
        <w:tc>
          <w:tcPr>
            <w:tcW w:w="700" w:type="pct"/>
          </w:tcPr>
          <w:p w14:paraId="7A5B52CD" w14:textId="77777777" w:rsidR="000057A6" w:rsidRPr="00CA5EF1" w:rsidRDefault="000057A6" w:rsidP="005F247C">
            <w:pPr>
              <w:jc w:val="center"/>
              <w:rPr>
                <w:bCs/>
              </w:rPr>
            </w:pPr>
            <w:r w:rsidRPr="00CA5EF1">
              <w:rPr>
                <w:bCs/>
              </w:rPr>
              <w:t>57,98</w:t>
            </w:r>
          </w:p>
        </w:tc>
      </w:tr>
      <w:tr w:rsidR="000057A6" w:rsidRPr="00CA5EF1" w14:paraId="589F2488" w14:textId="77777777" w:rsidTr="005F247C">
        <w:tc>
          <w:tcPr>
            <w:tcW w:w="366" w:type="pct"/>
            <w:shd w:val="clear" w:color="auto" w:fill="auto"/>
            <w:vAlign w:val="center"/>
          </w:tcPr>
          <w:p w14:paraId="230EB32A" w14:textId="77777777" w:rsidR="000057A6" w:rsidRPr="00CA5EF1" w:rsidRDefault="000057A6" w:rsidP="000057A6">
            <w:pPr>
              <w:pStyle w:val="Sraopastraipa"/>
              <w:numPr>
                <w:ilvl w:val="0"/>
                <w:numId w:val="18"/>
              </w:numPr>
            </w:pPr>
          </w:p>
        </w:tc>
        <w:tc>
          <w:tcPr>
            <w:tcW w:w="2638" w:type="pct"/>
            <w:shd w:val="clear" w:color="auto" w:fill="auto"/>
          </w:tcPr>
          <w:p w14:paraId="05FC1EFD" w14:textId="094BF14C" w:rsidR="000057A6" w:rsidRPr="00CA5EF1" w:rsidRDefault="000057A6" w:rsidP="005F247C">
            <w:pPr>
              <w:pStyle w:val="Default"/>
              <w:jc w:val="both"/>
              <w:rPr>
                <w:i/>
              </w:rPr>
            </w:pPr>
            <w:r w:rsidRPr="00CA5EF1">
              <w:t xml:space="preserve">Žaidimas </w:t>
            </w:r>
            <w:r w:rsidRPr="00CA5EF1">
              <w:rPr>
                <w:i/>
              </w:rPr>
              <w:t>6</w:t>
            </w:r>
            <w:r w:rsidR="006F7088">
              <w:rPr>
                <w:i/>
              </w:rPr>
              <w:t xml:space="preserve"> </w:t>
            </w:r>
            <w:r w:rsidRPr="00CA5EF1">
              <w:rPr>
                <w:i/>
              </w:rPr>
              <w:t>ima</w:t>
            </w:r>
          </w:p>
        </w:tc>
        <w:tc>
          <w:tcPr>
            <w:tcW w:w="576" w:type="pct"/>
            <w:shd w:val="clear" w:color="auto" w:fill="auto"/>
          </w:tcPr>
          <w:p w14:paraId="343D8363" w14:textId="77777777" w:rsidR="000057A6" w:rsidRPr="00CA5EF1" w:rsidRDefault="000057A6" w:rsidP="005F247C">
            <w:pPr>
              <w:jc w:val="center"/>
              <w:rPr>
                <w:bCs/>
              </w:rPr>
            </w:pPr>
            <w:r w:rsidRPr="00CA5EF1">
              <w:rPr>
                <w:bCs/>
              </w:rPr>
              <w:t>5</w:t>
            </w:r>
          </w:p>
        </w:tc>
        <w:tc>
          <w:tcPr>
            <w:tcW w:w="720" w:type="pct"/>
            <w:shd w:val="clear" w:color="auto" w:fill="auto"/>
          </w:tcPr>
          <w:p w14:paraId="36E63EA3" w14:textId="77777777" w:rsidR="000057A6" w:rsidRPr="00CA5EF1" w:rsidRDefault="000057A6" w:rsidP="005F247C">
            <w:pPr>
              <w:jc w:val="center"/>
              <w:rPr>
                <w:bCs/>
              </w:rPr>
            </w:pPr>
            <w:r w:rsidRPr="00CA5EF1">
              <w:rPr>
                <w:bCs/>
              </w:rPr>
              <w:t>10,99</w:t>
            </w:r>
          </w:p>
        </w:tc>
        <w:tc>
          <w:tcPr>
            <w:tcW w:w="700" w:type="pct"/>
          </w:tcPr>
          <w:p w14:paraId="39FDCC9B" w14:textId="77777777" w:rsidR="000057A6" w:rsidRPr="00CA5EF1" w:rsidRDefault="000057A6" w:rsidP="005F247C">
            <w:pPr>
              <w:jc w:val="center"/>
              <w:rPr>
                <w:bCs/>
              </w:rPr>
            </w:pPr>
            <w:r w:rsidRPr="00CA5EF1">
              <w:rPr>
                <w:bCs/>
              </w:rPr>
              <w:t>54,95</w:t>
            </w:r>
          </w:p>
        </w:tc>
      </w:tr>
      <w:tr w:rsidR="000057A6" w:rsidRPr="00CA5EF1" w14:paraId="7743E46B" w14:textId="77777777" w:rsidTr="005F247C">
        <w:tc>
          <w:tcPr>
            <w:tcW w:w="366" w:type="pct"/>
            <w:shd w:val="clear" w:color="auto" w:fill="auto"/>
            <w:vAlign w:val="center"/>
          </w:tcPr>
          <w:p w14:paraId="6C496785" w14:textId="77777777" w:rsidR="000057A6" w:rsidRPr="00CA5EF1" w:rsidRDefault="000057A6" w:rsidP="000057A6">
            <w:pPr>
              <w:pStyle w:val="Sraopastraipa"/>
              <w:numPr>
                <w:ilvl w:val="0"/>
                <w:numId w:val="18"/>
              </w:numPr>
            </w:pPr>
          </w:p>
        </w:tc>
        <w:tc>
          <w:tcPr>
            <w:tcW w:w="2638" w:type="pct"/>
            <w:shd w:val="clear" w:color="auto" w:fill="auto"/>
          </w:tcPr>
          <w:p w14:paraId="57154BA8" w14:textId="77777777" w:rsidR="000057A6" w:rsidRPr="00CA5EF1" w:rsidRDefault="000057A6" w:rsidP="005F247C">
            <w:pPr>
              <w:pStyle w:val="Default"/>
              <w:jc w:val="both"/>
              <w:rPr>
                <w:i/>
              </w:rPr>
            </w:pPr>
            <w:r w:rsidRPr="00CA5EF1">
              <w:t xml:space="preserve">Žaidimas </w:t>
            </w:r>
            <w:proofErr w:type="spellStart"/>
            <w:r w:rsidRPr="00CA5EF1">
              <w:rPr>
                <w:i/>
              </w:rPr>
              <w:t>Illusion</w:t>
            </w:r>
            <w:proofErr w:type="spellEnd"/>
          </w:p>
        </w:tc>
        <w:tc>
          <w:tcPr>
            <w:tcW w:w="576" w:type="pct"/>
            <w:shd w:val="clear" w:color="auto" w:fill="auto"/>
          </w:tcPr>
          <w:p w14:paraId="67044D10" w14:textId="77777777" w:rsidR="000057A6" w:rsidRPr="00CA5EF1" w:rsidRDefault="000057A6" w:rsidP="005F247C">
            <w:pPr>
              <w:jc w:val="center"/>
              <w:rPr>
                <w:bCs/>
              </w:rPr>
            </w:pPr>
            <w:r w:rsidRPr="00CA5EF1">
              <w:rPr>
                <w:bCs/>
              </w:rPr>
              <w:t>2</w:t>
            </w:r>
          </w:p>
        </w:tc>
        <w:tc>
          <w:tcPr>
            <w:tcW w:w="720" w:type="pct"/>
            <w:shd w:val="clear" w:color="auto" w:fill="auto"/>
          </w:tcPr>
          <w:p w14:paraId="2B0D4145" w14:textId="77777777" w:rsidR="000057A6" w:rsidRPr="00CA5EF1" w:rsidRDefault="000057A6" w:rsidP="005F247C">
            <w:pPr>
              <w:jc w:val="center"/>
              <w:rPr>
                <w:bCs/>
              </w:rPr>
            </w:pPr>
            <w:r w:rsidRPr="00CA5EF1">
              <w:rPr>
                <w:bCs/>
              </w:rPr>
              <w:t>11,00</w:t>
            </w:r>
          </w:p>
        </w:tc>
        <w:tc>
          <w:tcPr>
            <w:tcW w:w="700" w:type="pct"/>
          </w:tcPr>
          <w:p w14:paraId="368DC178" w14:textId="77777777" w:rsidR="000057A6" w:rsidRPr="00CA5EF1" w:rsidRDefault="000057A6" w:rsidP="005F247C">
            <w:pPr>
              <w:jc w:val="center"/>
              <w:rPr>
                <w:bCs/>
              </w:rPr>
            </w:pPr>
            <w:r w:rsidRPr="00CA5EF1">
              <w:rPr>
                <w:bCs/>
              </w:rPr>
              <w:t>21,99</w:t>
            </w:r>
          </w:p>
        </w:tc>
      </w:tr>
      <w:tr w:rsidR="000057A6" w:rsidRPr="00CA5EF1" w14:paraId="4B045C01" w14:textId="77777777" w:rsidTr="005F247C">
        <w:tc>
          <w:tcPr>
            <w:tcW w:w="366" w:type="pct"/>
            <w:shd w:val="clear" w:color="auto" w:fill="auto"/>
            <w:vAlign w:val="center"/>
          </w:tcPr>
          <w:p w14:paraId="029ED62F" w14:textId="77777777" w:rsidR="000057A6" w:rsidRPr="00CA5EF1" w:rsidRDefault="000057A6" w:rsidP="000057A6">
            <w:pPr>
              <w:pStyle w:val="Sraopastraipa"/>
              <w:numPr>
                <w:ilvl w:val="0"/>
                <w:numId w:val="18"/>
              </w:numPr>
            </w:pPr>
          </w:p>
        </w:tc>
        <w:tc>
          <w:tcPr>
            <w:tcW w:w="2638" w:type="pct"/>
            <w:shd w:val="clear" w:color="auto" w:fill="auto"/>
          </w:tcPr>
          <w:p w14:paraId="228B7F8D" w14:textId="77777777" w:rsidR="000057A6" w:rsidRPr="00CA5EF1" w:rsidRDefault="000057A6" w:rsidP="005F247C">
            <w:pPr>
              <w:pStyle w:val="Default"/>
              <w:jc w:val="both"/>
              <w:rPr>
                <w:i/>
              </w:rPr>
            </w:pPr>
            <w:r w:rsidRPr="00CA5EF1">
              <w:t xml:space="preserve">Žaidimas </w:t>
            </w:r>
            <w:proofErr w:type="spellStart"/>
            <w:r w:rsidRPr="00CA5EF1">
              <w:rPr>
                <w:i/>
              </w:rPr>
              <w:t>The</w:t>
            </w:r>
            <w:proofErr w:type="spellEnd"/>
            <w:r w:rsidRPr="00CA5EF1">
              <w:rPr>
                <w:i/>
              </w:rPr>
              <w:t xml:space="preserve"> </w:t>
            </w:r>
            <w:proofErr w:type="spellStart"/>
            <w:r w:rsidRPr="00CA5EF1">
              <w:rPr>
                <w:i/>
              </w:rPr>
              <w:t>Mind</w:t>
            </w:r>
            <w:proofErr w:type="spellEnd"/>
            <w:r w:rsidRPr="00CA5EF1">
              <w:rPr>
                <w:i/>
              </w:rPr>
              <w:t xml:space="preserve"> </w:t>
            </w:r>
            <w:proofErr w:type="spellStart"/>
            <w:r w:rsidRPr="00CA5EF1">
              <w:rPr>
                <w:i/>
              </w:rPr>
              <w:t>Extreme</w:t>
            </w:r>
            <w:proofErr w:type="spellEnd"/>
          </w:p>
        </w:tc>
        <w:tc>
          <w:tcPr>
            <w:tcW w:w="576" w:type="pct"/>
            <w:shd w:val="clear" w:color="auto" w:fill="auto"/>
          </w:tcPr>
          <w:p w14:paraId="5CA8F9B9" w14:textId="77777777" w:rsidR="000057A6" w:rsidRPr="00CA5EF1" w:rsidRDefault="000057A6" w:rsidP="005F247C">
            <w:pPr>
              <w:jc w:val="center"/>
              <w:rPr>
                <w:bCs/>
              </w:rPr>
            </w:pPr>
            <w:r w:rsidRPr="00CA5EF1">
              <w:rPr>
                <w:bCs/>
              </w:rPr>
              <w:t>8</w:t>
            </w:r>
          </w:p>
        </w:tc>
        <w:tc>
          <w:tcPr>
            <w:tcW w:w="720" w:type="pct"/>
            <w:shd w:val="clear" w:color="auto" w:fill="auto"/>
          </w:tcPr>
          <w:p w14:paraId="59811336" w14:textId="77777777" w:rsidR="000057A6" w:rsidRPr="00CA5EF1" w:rsidRDefault="000057A6" w:rsidP="005F247C">
            <w:pPr>
              <w:jc w:val="center"/>
              <w:rPr>
                <w:bCs/>
              </w:rPr>
            </w:pPr>
            <w:r w:rsidRPr="00CA5EF1">
              <w:rPr>
                <w:bCs/>
              </w:rPr>
              <w:t>10,99</w:t>
            </w:r>
          </w:p>
        </w:tc>
        <w:tc>
          <w:tcPr>
            <w:tcW w:w="700" w:type="pct"/>
          </w:tcPr>
          <w:p w14:paraId="47CAD2C3" w14:textId="77777777" w:rsidR="000057A6" w:rsidRPr="00CA5EF1" w:rsidRDefault="000057A6" w:rsidP="005F247C">
            <w:pPr>
              <w:jc w:val="center"/>
              <w:rPr>
                <w:bCs/>
              </w:rPr>
            </w:pPr>
            <w:r w:rsidRPr="00CA5EF1">
              <w:rPr>
                <w:bCs/>
              </w:rPr>
              <w:t>87,92</w:t>
            </w:r>
          </w:p>
        </w:tc>
      </w:tr>
      <w:tr w:rsidR="000057A6" w:rsidRPr="00CA5EF1" w14:paraId="24713211" w14:textId="77777777" w:rsidTr="005F247C">
        <w:tc>
          <w:tcPr>
            <w:tcW w:w="366" w:type="pct"/>
            <w:shd w:val="clear" w:color="auto" w:fill="auto"/>
            <w:vAlign w:val="center"/>
          </w:tcPr>
          <w:p w14:paraId="014A720D" w14:textId="77777777" w:rsidR="000057A6" w:rsidRPr="00CA5EF1" w:rsidRDefault="000057A6" w:rsidP="000057A6">
            <w:pPr>
              <w:pStyle w:val="Sraopastraipa"/>
              <w:numPr>
                <w:ilvl w:val="0"/>
                <w:numId w:val="18"/>
              </w:numPr>
            </w:pPr>
          </w:p>
        </w:tc>
        <w:tc>
          <w:tcPr>
            <w:tcW w:w="2638" w:type="pct"/>
            <w:shd w:val="clear" w:color="auto" w:fill="auto"/>
          </w:tcPr>
          <w:p w14:paraId="20060E7A" w14:textId="77777777" w:rsidR="000057A6" w:rsidRPr="00CA5EF1" w:rsidRDefault="000057A6" w:rsidP="005F247C">
            <w:pPr>
              <w:pStyle w:val="Default"/>
              <w:jc w:val="both"/>
              <w:rPr>
                <w:i/>
              </w:rPr>
            </w:pPr>
            <w:r w:rsidRPr="00CA5EF1">
              <w:t xml:space="preserve">Žaidimas </w:t>
            </w:r>
            <w:proofErr w:type="spellStart"/>
            <w:r w:rsidRPr="00CA5EF1">
              <w:rPr>
                <w:i/>
              </w:rPr>
              <w:t>Ligretto</w:t>
            </w:r>
            <w:proofErr w:type="spellEnd"/>
            <w:r w:rsidRPr="00CA5EF1">
              <w:rPr>
                <w:i/>
              </w:rPr>
              <w:t xml:space="preserve"> </w:t>
            </w:r>
            <w:proofErr w:type="spellStart"/>
            <w:r w:rsidRPr="00CA5EF1">
              <w:rPr>
                <w:i/>
              </w:rPr>
              <w:t>Red</w:t>
            </w:r>
            <w:proofErr w:type="spellEnd"/>
            <w:r w:rsidRPr="00CA5EF1">
              <w:rPr>
                <w:i/>
              </w:rPr>
              <w:t xml:space="preserve">, </w:t>
            </w:r>
            <w:proofErr w:type="spellStart"/>
            <w:r w:rsidRPr="00CA5EF1">
              <w:rPr>
                <w:i/>
              </w:rPr>
              <w:t>Blue</w:t>
            </w:r>
            <w:proofErr w:type="spellEnd"/>
            <w:r w:rsidRPr="00CA5EF1">
              <w:rPr>
                <w:i/>
              </w:rPr>
              <w:t xml:space="preserve"> Baltic</w:t>
            </w:r>
          </w:p>
        </w:tc>
        <w:tc>
          <w:tcPr>
            <w:tcW w:w="576" w:type="pct"/>
            <w:shd w:val="clear" w:color="auto" w:fill="auto"/>
          </w:tcPr>
          <w:p w14:paraId="2366292D" w14:textId="77777777" w:rsidR="000057A6" w:rsidRPr="00CA5EF1" w:rsidRDefault="000057A6" w:rsidP="005F247C">
            <w:pPr>
              <w:jc w:val="center"/>
              <w:rPr>
                <w:bCs/>
              </w:rPr>
            </w:pPr>
            <w:r w:rsidRPr="00CA5EF1">
              <w:rPr>
                <w:bCs/>
              </w:rPr>
              <w:t>4</w:t>
            </w:r>
          </w:p>
        </w:tc>
        <w:tc>
          <w:tcPr>
            <w:tcW w:w="720" w:type="pct"/>
            <w:shd w:val="clear" w:color="auto" w:fill="auto"/>
          </w:tcPr>
          <w:p w14:paraId="214673EF" w14:textId="77777777" w:rsidR="000057A6" w:rsidRPr="00CA5EF1" w:rsidRDefault="000057A6" w:rsidP="005F247C">
            <w:pPr>
              <w:jc w:val="center"/>
              <w:rPr>
                <w:bCs/>
              </w:rPr>
            </w:pPr>
            <w:r w:rsidRPr="00CA5EF1">
              <w:rPr>
                <w:bCs/>
              </w:rPr>
              <w:t>11,00</w:t>
            </w:r>
          </w:p>
        </w:tc>
        <w:tc>
          <w:tcPr>
            <w:tcW w:w="700" w:type="pct"/>
          </w:tcPr>
          <w:p w14:paraId="26DA6C15" w14:textId="77777777" w:rsidR="000057A6" w:rsidRPr="00CA5EF1" w:rsidRDefault="000057A6" w:rsidP="005F247C">
            <w:pPr>
              <w:jc w:val="center"/>
              <w:rPr>
                <w:bCs/>
              </w:rPr>
            </w:pPr>
            <w:r w:rsidRPr="00CA5EF1">
              <w:rPr>
                <w:bCs/>
              </w:rPr>
              <w:t>43,98</w:t>
            </w:r>
          </w:p>
        </w:tc>
      </w:tr>
      <w:tr w:rsidR="000057A6" w:rsidRPr="00CA5EF1" w14:paraId="69DDB3A4" w14:textId="77777777" w:rsidTr="005F247C">
        <w:tc>
          <w:tcPr>
            <w:tcW w:w="366" w:type="pct"/>
            <w:shd w:val="clear" w:color="auto" w:fill="auto"/>
            <w:vAlign w:val="center"/>
          </w:tcPr>
          <w:p w14:paraId="259A7C7F" w14:textId="77777777" w:rsidR="000057A6" w:rsidRPr="00CA5EF1" w:rsidRDefault="000057A6" w:rsidP="000057A6">
            <w:pPr>
              <w:pStyle w:val="Sraopastraipa"/>
              <w:numPr>
                <w:ilvl w:val="0"/>
                <w:numId w:val="18"/>
              </w:numPr>
            </w:pPr>
          </w:p>
        </w:tc>
        <w:tc>
          <w:tcPr>
            <w:tcW w:w="2638" w:type="pct"/>
            <w:shd w:val="clear" w:color="auto" w:fill="auto"/>
          </w:tcPr>
          <w:p w14:paraId="32A6ECD1" w14:textId="77777777" w:rsidR="000057A6" w:rsidRPr="00CA5EF1" w:rsidRDefault="000057A6" w:rsidP="005F247C">
            <w:pPr>
              <w:pStyle w:val="Default"/>
              <w:jc w:val="both"/>
              <w:rPr>
                <w:i/>
              </w:rPr>
            </w:pPr>
            <w:r w:rsidRPr="00CA5EF1">
              <w:t xml:space="preserve">Žaidimas </w:t>
            </w:r>
            <w:proofErr w:type="spellStart"/>
            <w:r w:rsidRPr="00CA5EF1">
              <w:rPr>
                <w:i/>
              </w:rPr>
              <w:t>Logic</w:t>
            </w:r>
            <w:proofErr w:type="spellEnd"/>
            <w:r w:rsidRPr="00CA5EF1">
              <w:rPr>
                <w:i/>
              </w:rPr>
              <w:t xml:space="preserve"> </w:t>
            </w:r>
            <w:proofErr w:type="spellStart"/>
            <w:r w:rsidRPr="00CA5EF1">
              <w:rPr>
                <w:i/>
              </w:rPr>
              <w:t>Cards</w:t>
            </w:r>
            <w:proofErr w:type="spellEnd"/>
            <w:r w:rsidRPr="00CA5EF1">
              <w:rPr>
                <w:i/>
              </w:rPr>
              <w:t xml:space="preserve"> </w:t>
            </w:r>
            <w:proofErr w:type="spellStart"/>
            <w:r w:rsidRPr="00CA5EF1">
              <w:rPr>
                <w:i/>
              </w:rPr>
              <w:t>Kids</w:t>
            </w:r>
            <w:proofErr w:type="spellEnd"/>
          </w:p>
        </w:tc>
        <w:tc>
          <w:tcPr>
            <w:tcW w:w="576" w:type="pct"/>
            <w:shd w:val="clear" w:color="auto" w:fill="auto"/>
          </w:tcPr>
          <w:p w14:paraId="48D7D37F" w14:textId="77777777" w:rsidR="000057A6" w:rsidRPr="00CA5EF1" w:rsidRDefault="000057A6" w:rsidP="005F247C">
            <w:pPr>
              <w:jc w:val="center"/>
              <w:rPr>
                <w:bCs/>
              </w:rPr>
            </w:pPr>
            <w:r w:rsidRPr="00CA5EF1">
              <w:rPr>
                <w:bCs/>
              </w:rPr>
              <w:t>2</w:t>
            </w:r>
          </w:p>
        </w:tc>
        <w:tc>
          <w:tcPr>
            <w:tcW w:w="720" w:type="pct"/>
            <w:shd w:val="clear" w:color="auto" w:fill="auto"/>
          </w:tcPr>
          <w:p w14:paraId="1AD98EDC" w14:textId="77777777" w:rsidR="000057A6" w:rsidRPr="00CA5EF1" w:rsidRDefault="000057A6" w:rsidP="005F247C">
            <w:pPr>
              <w:jc w:val="center"/>
              <w:rPr>
                <w:bCs/>
              </w:rPr>
            </w:pPr>
            <w:r w:rsidRPr="00CA5EF1">
              <w:rPr>
                <w:bCs/>
              </w:rPr>
              <w:t>4,00</w:t>
            </w:r>
          </w:p>
        </w:tc>
        <w:tc>
          <w:tcPr>
            <w:tcW w:w="700" w:type="pct"/>
          </w:tcPr>
          <w:p w14:paraId="274A564E" w14:textId="77777777" w:rsidR="000057A6" w:rsidRPr="00CA5EF1" w:rsidRDefault="000057A6" w:rsidP="005F247C">
            <w:pPr>
              <w:jc w:val="center"/>
              <w:rPr>
                <w:bCs/>
              </w:rPr>
            </w:pPr>
            <w:r w:rsidRPr="00CA5EF1">
              <w:rPr>
                <w:bCs/>
              </w:rPr>
              <w:t>7,99</w:t>
            </w:r>
          </w:p>
        </w:tc>
      </w:tr>
      <w:tr w:rsidR="000057A6" w:rsidRPr="00CA5EF1" w14:paraId="5797CA85" w14:textId="77777777" w:rsidTr="005F247C">
        <w:tc>
          <w:tcPr>
            <w:tcW w:w="366" w:type="pct"/>
            <w:shd w:val="clear" w:color="auto" w:fill="auto"/>
            <w:vAlign w:val="center"/>
          </w:tcPr>
          <w:p w14:paraId="79419B74" w14:textId="77777777" w:rsidR="000057A6" w:rsidRPr="00CA5EF1" w:rsidRDefault="000057A6" w:rsidP="000057A6">
            <w:pPr>
              <w:pStyle w:val="Sraopastraipa"/>
              <w:numPr>
                <w:ilvl w:val="0"/>
                <w:numId w:val="18"/>
              </w:numPr>
            </w:pPr>
          </w:p>
        </w:tc>
        <w:tc>
          <w:tcPr>
            <w:tcW w:w="2638" w:type="pct"/>
            <w:shd w:val="clear" w:color="auto" w:fill="auto"/>
          </w:tcPr>
          <w:p w14:paraId="64F59B2A" w14:textId="77777777" w:rsidR="000057A6" w:rsidRPr="00CA5EF1" w:rsidRDefault="000057A6" w:rsidP="005F247C">
            <w:pPr>
              <w:pStyle w:val="Default"/>
              <w:jc w:val="both"/>
              <w:rPr>
                <w:i/>
              </w:rPr>
            </w:pPr>
            <w:r w:rsidRPr="00CA5EF1">
              <w:t xml:space="preserve">Žaidimas </w:t>
            </w:r>
            <w:proofErr w:type="spellStart"/>
            <w:r w:rsidRPr="00CA5EF1">
              <w:rPr>
                <w:i/>
              </w:rPr>
              <w:t>Logic</w:t>
            </w:r>
            <w:proofErr w:type="spellEnd"/>
            <w:r w:rsidRPr="00CA5EF1">
              <w:rPr>
                <w:i/>
              </w:rPr>
              <w:t xml:space="preserve"> </w:t>
            </w:r>
            <w:proofErr w:type="spellStart"/>
            <w:r w:rsidRPr="00CA5EF1">
              <w:rPr>
                <w:i/>
              </w:rPr>
              <w:t>Cards</w:t>
            </w:r>
            <w:proofErr w:type="spellEnd"/>
            <w:r w:rsidRPr="00CA5EF1">
              <w:rPr>
                <w:i/>
              </w:rPr>
              <w:t xml:space="preserve"> 2</w:t>
            </w:r>
          </w:p>
        </w:tc>
        <w:tc>
          <w:tcPr>
            <w:tcW w:w="576" w:type="pct"/>
            <w:shd w:val="clear" w:color="auto" w:fill="auto"/>
          </w:tcPr>
          <w:p w14:paraId="3D4E74FF" w14:textId="77777777" w:rsidR="000057A6" w:rsidRPr="00CA5EF1" w:rsidRDefault="000057A6" w:rsidP="005F247C">
            <w:pPr>
              <w:jc w:val="center"/>
              <w:rPr>
                <w:bCs/>
              </w:rPr>
            </w:pPr>
            <w:r w:rsidRPr="00CA5EF1">
              <w:rPr>
                <w:bCs/>
              </w:rPr>
              <w:t>2</w:t>
            </w:r>
          </w:p>
        </w:tc>
        <w:tc>
          <w:tcPr>
            <w:tcW w:w="720" w:type="pct"/>
            <w:shd w:val="clear" w:color="auto" w:fill="auto"/>
          </w:tcPr>
          <w:p w14:paraId="05EB3335" w14:textId="77777777" w:rsidR="000057A6" w:rsidRPr="00CA5EF1" w:rsidRDefault="000057A6" w:rsidP="005F247C">
            <w:pPr>
              <w:jc w:val="center"/>
              <w:rPr>
                <w:bCs/>
              </w:rPr>
            </w:pPr>
            <w:r w:rsidRPr="00CA5EF1">
              <w:rPr>
                <w:bCs/>
              </w:rPr>
              <w:t>4,00</w:t>
            </w:r>
          </w:p>
        </w:tc>
        <w:tc>
          <w:tcPr>
            <w:tcW w:w="700" w:type="pct"/>
          </w:tcPr>
          <w:p w14:paraId="2B182031" w14:textId="77777777" w:rsidR="000057A6" w:rsidRPr="00CA5EF1" w:rsidRDefault="000057A6" w:rsidP="005F247C">
            <w:pPr>
              <w:jc w:val="center"/>
              <w:rPr>
                <w:bCs/>
              </w:rPr>
            </w:pPr>
            <w:r w:rsidRPr="00CA5EF1">
              <w:rPr>
                <w:bCs/>
              </w:rPr>
              <w:t>7,99</w:t>
            </w:r>
          </w:p>
        </w:tc>
      </w:tr>
      <w:tr w:rsidR="000057A6" w:rsidRPr="00CA5EF1" w14:paraId="081512FF" w14:textId="77777777" w:rsidTr="005F247C">
        <w:tc>
          <w:tcPr>
            <w:tcW w:w="366" w:type="pct"/>
            <w:shd w:val="clear" w:color="auto" w:fill="auto"/>
            <w:vAlign w:val="center"/>
          </w:tcPr>
          <w:p w14:paraId="75413E88" w14:textId="77777777" w:rsidR="000057A6" w:rsidRPr="00CA5EF1" w:rsidRDefault="000057A6" w:rsidP="000057A6">
            <w:pPr>
              <w:pStyle w:val="Sraopastraipa"/>
              <w:numPr>
                <w:ilvl w:val="0"/>
                <w:numId w:val="18"/>
              </w:numPr>
            </w:pPr>
          </w:p>
        </w:tc>
        <w:tc>
          <w:tcPr>
            <w:tcW w:w="2638" w:type="pct"/>
            <w:shd w:val="clear" w:color="auto" w:fill="auto"/>
          </w:tcPr>
          <w:p w14:paraId="6308EF06" w14:textId="77777777" w:rsidR="000057A6" w:rsidRPr="00CA5EF1" w:rsidRDefault="000057A6" w:rsidP="005F247C">
            <w:pPr>
              <w:pStyle w:val="Default"/>
              <w:jc w:val="both"/>
              <w:rPr>
                <w:i/>
              </w:rPr>
            </w:pPr>
            <w:r w:rsidRPr="00CA5EF1">
              <w:t xml:space="preserve">Žaidimas </w:t>
            </w:r>
            <w:proofErr w:type="spellStart"/>
            <w:r w:rsidRPr="00CA5EF1">
              <w:rPr>
                <w:i/>
              </w:rPr>
              <w:t>Great</w:t>
            </w:r>
            <w:proofErr w:type="spellEnd"/>
            <w:r w:rsidRPr="00CA5EF1">
              <w:rPr>
                <w:i/>
              </w:rPr>
              <w:t xml:space="preserve"> </w:t>
            </w:r>
            <w:proofErr w:type="spellStart"/>
            <w:r w:rsidRPr="00CA5EF1">
              <w:rPr>
                <w:i/>
              </w:rPr>
              <w:t>Minds</w:t>
            </w:r>
            <w:proofErr w:type="spellEnd"/>
            <w:r w:rsidRPr="00CA5EF1">
              <w:rPr>
                <w:i/>
              </w:rPr>
              <w:t xml:space="preserve"> Seto </w:t>
            </w:r>
            <w:proofErr w:type="spellStart"/>
            <w:r w:rsidRPr="00CA5EF1">
              <w:rPr>
                <w:i/>
              </w:rPr>
              <w:t>of</w:t>
            </w:r>
            <w:proofErr w:type="spellEnd"/>
            <w:r w:rsidRPr="00CA5EF1">
              <w:rPr>
                <w:i/>
              </w:rPr>
              <w:t xml:space="preserve"> 5</w:t>
            </w:r>
          </w:p>
        </w:tc>
        <w:tc>
          <w:tcPr>
            <w:tcW w:w="576" w:type="pct"/>
            <w:shd w:val="clear" w:color="auto" w:fill="auto"/>
          </w:tcPr>
          <w:p w14:paraId="68C6B0B0" w14:textId="77777777" w:rsidR="000057A6" w:rsidRPr="00CA5EF1" w:rsidRDefault="000057A6" w:rsidP="005F247C">
            <w:pPr>
              <w:jc w:val="center"/>
              <w:rPr>
                <w:bCs/>
              </w:rPr>
            </w:pPr>
            <w:r w:rsidRPr="00CA5EF1">
              <w:rPr>
                <w:bCs/>
              </w:rPr>
              <w:t>2</w:t>
            </w:r>
          </w:p>
        </w:tc>
        <w:tc>
          <w:tcPr>
            <w:tcW w:w="720" w:type="pct"/>
            <w:shd w:val="clear" w:color="auto" w:fill="auto"/>
          </w:tcPr>
          <w:p w14:paraId="29754547" w14:textId="77777777" w:rsidR="000057A6" w:rsidRPr="00CA5EF1" w:rsidRDefault="000057A6" w:rsidP="005F247C">
            <w:pPr>
              <w:jc w:val="center"/>
              <w:rPr>
                <w:bCs/>
              </w:rPr>
            </w:pPr>
            <w:r w:rsidRPr="00CA5EF1">
              <w:rPr>
                <w:bCs/>
              </w:rPr>
              <w:t>13,99</w:t>
            </w:r>
          </w:p>
        </w:tc>
        <w:tc>
          <w:tcPr>
            <w:tcW w:w="700" w:type="pct"/>
          </w:tcPr>
          <w:p w14:paraId="12EF7981" w14:textId="77777777" w:rsidR="000057A6" w:rsidRPr="00CA5EF1" w:rsidRDefault="000057A6" w:rsidP="005F247C">
            <w:pPr>
              <w:jc w:val="center"/>
              <w:rPr>
                <w:bCs/>
              </w:rPr>
            </w:pPr>
            <w:r w:rsidRPr="00CA5EF1">
              <w:rPr>
                <w:bCs/>
              </w:rPr>
              <w:t>27,98</w:t>
            </w:r>
          </w:p>
        </w:tc>
      </w:tr>
      <w:tr w:rsidR="000057A6" w:rsidRPr="00CA5EF1" w14:paraId="685670C4" w14:textId="77777777" w:rsidTr="005F247C">
        <w:tc>
          <w:tcPr>
            <w:tcW w:w="366" w:type="pct"/>
            <w:shd w:val="clear" w:color="auto" w:fill="auto"/>
            <w:vAlign w:val="center"/>
          </w:tcPr>
          <w:p w14:paraId="2B867EE7" w14:textId="77777777" w:rsidR="000057A6" w:rsidRPr="00CA5EF1" w:rsidRDefault="000057A6" w:rsidP="000057A6">
            <w:pPr>
              <w:pStyle w:val="Sraopastraipa"/>
              <w:numPr>
                <w:ilvl w:val="0"/>
                <w:numId w:val="18"/>
              </w:numPr>
            </w:pPr>
          </w:p>
        </w:tc>
        <w:tc>
          <w:tcPr>
            <w:tcW w:w="2638" w:type="pct"/>
            <w:shd w:val="clear" w:color="auto" w:fill="auto"/>
          </w:tcPr>
          <w:p w14:paraId="61BF3B95" w14:textId="77777777" w:rsidR="000057A6" w:rsidRPr="00CA5EF1" w:rsidRDefault="000057A6" w:rsidP="005F247C">
            <w:pPr>
              <w:pStyle w:val="Default"/>
              <w:jc w:val="both"/>
              <w:rPr>
                <w:i/>
              </w:rPr>
            </w:pPr>
            <w:r w:rsidRPr="00CA5EF1">
              <w:t xml:space="preserve">Žaidimas </w:t>
            </w:r>
            <w:proofErr w:type="spellStart"/>
            <w:r w:rsidRPr="00CA5EF1">
              <w:rPr>
                <w:i/>
              </w:rPr>
              <w:t>Great</w:t>
            </w:r>
            <w:proofErr w:type="spellEnd"/>
            <w:r w:rsidRPr="00CA5EF1">
              <w:rPr>
                <w:i/>
              </w:rPr>
              <w:t xml:space="preserve"> </w:t>
            </w:r>
            <w:proofErr w:type="spellStart"/>
            <w:r w:rsidRPr="00CA5EF1">
              <w:rPr>
                <w:i/>
              </w:rPr>
              <w:t>Minds</w:t>
            </w:r>
            <w:proofErr w:type="spellEnd"/>
            <w:r w:rsidRPr="00CA5EF1">
              <w:rPr>
                <w:i/>
              </w:rPr>
              <w:t xml:space="preserve"> Seto </w:t>
            </w:r>
            <w:proofErr w:type="spellStart"/>
            <w:r w:rsidRPr="00CA5EF1">
              <w:rPr>
                <w:i/>
              </w:rPr>
              <w:t>of</w:t>
            </w:r>
            <w:proofErr w:type="spellEnd"/>
            <w:r w:rsidRPr="00CA5EF1">
              <w:rPr>
                <w:i/>
              </w:rPr>
              <w:t xml:space="preserve"> 5 </w:t>
            </w:r>
            <w:proofErr w:type="spellStart"/>
            <w:r w:rsidRPr="00CA5EF1">
              <w:rPr>
                <w:i/>
              </w:rPr>
              <w:t>Female</w:t>
            </w:r>
            <w:proofErr w:type="spellEnd"/>
          </w:p>
        </w:tc>
        <w:tc>
          <w:tcPr>
            <w:tcW w:w="576" w:type="pct"/>
            <w:shd w:val="clear" w:color="auto" w:fill="auto"/>
          </w:tcPr>
          <w:p w14:paraId="005DB0E7" w14:textId="77777777" w:rsidR="000057A6" w:rsidRPr="00CA5EF1" w:rsidRDefault="000057A6" w:rsidP="005F247C">
            <w:pPr>
              <w:jc w:val="center"/>
              <w:rPr>
                <w:bCs/>
              </w:rPr>
            </w:pPr>
            <w:r w:rsidRPr="00CA5EF1">
              <w:rPr>
                <w:bCs/>
              </w:rPr>
              <w:t>2</w:t>
            </w:r>
          </w:p>
        </w:tc>
        <w:tc>
          <w:tcPr>
            <w:tcW w:w="720" w:type="pct"/>
            <w:shd w:val="clear" w:color="auto" w:fill="auto"/>
          </w:tcPr>
          <w:p w14:paraId="2558455E" w14:textId="77777777" w:rsidR="000057A6" w:rsidRPr="00CA5EF1" w:rsidRDefault="000057A6" w:rsidP="005F247C">
            <w:pPr>
              <w:jc w:val="center"/>
              <w:rPr>
                <w:bCs/>
              </w:rPr>
            </w:pPr>
            <w:r w:rsidRPr="00CA5EF1">
              <w:rPr>
                <w:bCs/>
              </w:rPr>
              <w:t>13,99</w:t>
            </w:r>
          </w:p>
        </w:tc>
        <w:tc>
          <w:tcPr>
            <w:tcW w:w="700" w:type="pct"/>
          </w:tcPr>
          <w:p w14:paraId="4669EA83" w14:textId="77777777" w:rsidR="000057A6" w:rsidRPr="00CA5EF1" w:rsidRDefault="000057A6" w:rsidP="005F247C">
            <w:pPr>
              <w:jc w:val="center"/>
              <w:rPr>
                <w:bCs/>
              </w:rPr>
            </w:pPr>
            <w:r w:rsidRPr="00CA5EF1">
              <w:rPr>
                <w:bCs/>
              </w:rPr>
              <w:t>27,98</w:t>
            </w:r>
          </w:p>
        </w:tc>
      </w:tr>
      <w:tr w:rsidR="000057A6" w:rsidRPr="00CA5EF1" w14:paraId="33A1CDF6" w14:textId="77777777" w:rsidTr="005F247C">
        <w:tc>
          <w:tcPr>
            <w:tcW w:w="366" w:type="pct"/>
            <w:shd w:val="clear" w:color="auto" w:fill="auto"/>
            <w:vAlign w:val="center"/>
          </w:tcPr>
          <w:p w14:paraId="5730EC7D" w14:textId="77777777" w:rsidR="000057A6" w:rsidRPr="00CA5EF1" w:rsidRDefault="000057A6" w:rsidP="000057A6">
            <w:pPr>
              <w:pStyle w:val="Sraopastraipa"/>
              <w:numPr>
                <w:ilvl w:val="0"/>
                <w:numId w:val="18"/>
              </w:numPr>
            </w:pPr>
          </w:p>
        </w:tc>
        <w:tc>
          <w:tcPr>
            <w:tcW w:w="2638" w:type="pct"/>
            <w:shd w:val="clear" w:color="auto" w:fill="auto"/>
          </w:tcPr>
          <w:p w14:paraId="0AED56B9" w14:textId="77777777" w:rsidR="000057A6" w:rsidRPr="00CA5EF1" w:rsidRDefault="000057A6" w:rsidP="005F247C">
            <w:pPr>
              <w:pStyle w:val="Default"/>
              <w:jc w:val="both"/>
              <w:rPr>
                <w:i/>
              </w:rPr>
            </w:pPr>
            <w:r w:rsidRPr="00CA5EF1">
              <w:t xml:space="preserve">Žaidimas </w:t>
            </w:r>
            <w:r w:rsidRPr="00CA5EF1">
              <w:rPr>
                <w:i/>
              </w:rPr>
              <w:t>Auksinis protas</w:t>
            </w:r>
          </w:p>
        </w:tc>
        <w:tc>
          <w:tcPr>
            <w:tcW w:w="576" w:type="pct"/>
            <w:shd w:val="clear" w:color="auto" w:fill="auto"/>
          </w:tcPr>
          <w:p w14:paraId="4E24AC7B" w14:textId="77777777" w:rsidR="000057A6" w:rsidRPr="00CA5EF1" w:rsidRDefault="000057A6" w:rsidP="005F247C">
            <w:pPr>
              <w:jc w:val="center"/>
              <w:rPr>
                <w:bCs/>
              </w:rPr>
            </w:pPr>
            <w:r w:rsidRPr="00CA5EF1">
              <w:rPr>
                <w:bCs/>
              </w:rPr>
              <w:t>1</w:t>
            </w:r>
          </w:p>
        </w:tc>
        <w:tc>
          <w:tcPr>
            <w:tcW w:w="720" w:type="pct"/>
            <w:shd w:val="clear" w:color="auto" w:fill="auto"/>
          </w:tcPr>
          <w:p w14:paraId="6FF9CA24" w14:textId="77777777" w:rsidR="000057A6" w:rsidRPr="00CA5EF1" w:rsidRDefault="000057A6" w:rsidP="005F247C">
            <w:pPr>
              <w:jc w:val="center"/>
              <w:rPr>
                <w:bCs/>
              </w:rPr>
            </w:pPr>
            <w:r w:rsidRPr="00CA5EF1">
              <w:rPr>
                <w:bCs/>
              </w:rPr>
              <w:t>30,99</w:t>
            </w:r>
          </w:p>
        </w:tc>
        <w:tc>
          <w:tcPr>
            <w:tcW w:w="700" w:type="pct"/>
          </w:tcPr>
          <w:p w14:paraId="5CCCB0A7" w14:textId="77777777" w:rsidR="000057A6" w:rsidRPr="00CA5EF1" w:rsidRDefault="000057A6" w:rsidP="005F247C">
            <w:pPr>
              <w:jc w:val="center"/>
              <w:rPr>
                <w:bCs/>
              </w:rPr>
            </w:pPr>
            <w:r w:rsidRPr="00CA5EF1">
              <w:rPr>
                <w:bCs/>
              </w:rPr>
              <w:t>30,99</w:t>
            </w:r>
          </w:p>
        </w:tc>
      </w:tr>
      <w:tr w:rsidR="000057A6" w:rsidRPr="00CA5EF1" w14:paraId="42D27FB1" w14:textId="77777777" w:rsidTr="005F247C">
        <w:tc>
          <w:tcPr>
            <w:tcW w:w="366" w:type="pct"/>
            <w:shd w:val="clear" w:color="auto" w:fill="auto"/>
            <w:vAlign w:val="center"/>
          </w:tcPr>
          <w:p w14:paraId="6167214B" w14:textId="77777777" w:rsidR="000057A6" w:rsidRPr="00CA5EF1" w:rsidRDefault="000057A6" w:rsidP="000057A6">
            <w:pPr>
              <w:pStyle w:val="Sraopastraipa"/>
              <w:numPr>
                <w:ilvl w:val="0"/>
                <w:numId w:val="18"/>
              </w:numPr>
            </w:pPr>
          </w:p>
        </w:tc>
        <w:tc>
          <w:tcPr>
            <w:tcW w:w="2638" w:type="pct"/>
            <w:shd w:val="clear" w:color="auto" w:fill="auto"/>
          </w:tcPr>
          <w:p w14:paraId="4C752CA9" w14:textId="77777777" w:rsidR="000057A6" w:rsidRPr="00CA5EF1" w:rsidRDefault="000057A6" w:rsidP="005F247C">
            <w:pPr>
              <w:pStyle w:val="Default"/>
              <w:jc w:val="both"/>
              <w:rPr>
                <w:i/>
              </w:rPr>
            </w:pPr>
            <w:r w:rsidRPr="00CA5EF1">
              <w:t xml:space="preserve">Žaidimas </w:t>
            </w:r>
            <w:proofErr w:type="spellStart"/>
            <w:r w:rsidRPr="00CA5EF1">
              <w:rPr>
                <w:i/>
              </w:rPr>
              <w:t>Matchbox</w:t>
            </w:r>
            <w:proofErr w:type="spellEnd"/>
            <w:r w:rsidRPr="00CA5EF1">
              <w:rPr>
                <w:i/>
              </w:rPr>
              <w:t xml:space="preserve"> </w:t>
            </w:r>
            <w:proofErr w:type="spellStart"/>
            <w:r w:rsidRPr="00CA5EF1">
              <w:rPr>
                <w:i/>
              </w:rPr>
              <w:t>Puzzle</w:t>
            </w:r>
            <w:proofErr w:type="spellEnd"/>
          </w:p>
        </w:tc>
        <w:tc>
          <w:tcPr>
            <w:tcW w:w="576" w:type="pct"/>
            <w:shd w:val="clear" w:color="auto" w:fill="auto"/>
          </w:tcPr>
          <w:p w14:paraId="463F373F" w14:textId="77777777" w:rsidR="000057A6" w:rsidRPr="00CA5EF1" w:rsidRDefault="000057A6" w:rsidP="005F247C">
            <w:pPr>
              <w:jc w:val="center"/>
              <w:rPr>
                <w:bCs/>
              </w:rPr>
            </w:pPr>
            <w:r w:rsidRPr="00CA5EF1">
              <w:rPr>
                <w:bCs/>
              </w:rPr>
              <w:t>22</w:t>
            </w:r>
          </w:p>
        </w:tc>
        <w:tc>
          <w:tcPr>
            <w:tcW w:w="720" w:type="pct"/>
            <w:shd w:val="clear" w:color="auto" w:fill="auto"/>
          </w:tcPr>
          <w:p w14:paraId="02373C4A" w14:textId="77777777" w:rsidR="000057A6" w:rsidRPr="00CA5EF1" w:rsidRDefault="000057A6" w:rsidP="005F247C">
            <w:pPr>
              <w:jc w:val="center"/>
              <w:rPr>
                <w:bCs/>
              </w:rPr>
            </w:pPr>
            <w:r w:rsidRPr="00CA5EF1">
              <w:rPr>
                <w:bCs/>
              </w:rPr>
              <w:t>4,99</w:t>
            </w:r>
          </w:p>
        </w:tc>
        <w:tc>
          <w:tcPr>
            <w:tcW w:w="700" w:type="pct"/>
          </w:tcPr>
          <w:p w14:paraId="1C10928A" w14:textId="77777777" w:rsidR="000057A6" w:rsidRPr="00CA5EF1" w:rsidRDefault="000057A6" w:rsidP="005F247C">
            <w:pPr>
              <w:jc w:val="center"/>
              <w:rPr>
                <w:bCs/>
              </w:rPr>
            </w:pPr>
            <w:r w:rsidRPr="00CA5EF1">
              <w:rPr>
                <w:bCs/>
              </w:rPr>
              <w:t>109,78</w:t>
            </w:r>
          </w:p>
        </w:tc>
      </w:tr>
      <w:tr w:rsidR="000057A6" w:rsidRPr="00CA5EF1" w14:paraId="7C7C1A0A" w14:textId="77777777" w:rsidTr="005F247C">
        <w:tc>
          <w:tcPr>
            <w:tcW w:w="366" w:type="pct"/>
            <w:shd w:val="clear" w:color="auto" w:fill="auto"/>
            <w:vAlign w:val="center"/>
          </w:tcPr>
          <w:p w14:paraId="207985B1" w14:textId="77777777" w:rsidR="000057A6" w:rsidRPr="00CA5EF1" w:rsidRDefault="000057A6" w:rsidP="000057A6">
            <w:pPr>
              <w:pStyle w:val="Sraopastraipa"/>
              <w:numPr>
                <w:ilvl w:val="0"/>
                <w:numId w:val="18"/>
              </w:numPr>
            </w:pPr>
          </w:p>
        </w:tc>
        <w:tc>
          <w:tcPr>
            <w:tcW w:w="2638" w:type="pct"/>
            <w:shd w:val="clear" w:color="auto" w:fill="auto"/>
          </w:tcPr>
          <w:p w14:paraId="710A895A" w14:textId="77777777" w:rsidR="000057A6" w:rsidRPr="00CA5EF1" w:rsidRDefault="000057A6" w:rsidP="005F247C">
            <w:pPr>
              <w:pStyle w:val="Default"/>
              <w:jc w:val="both"/>
              <w:rPr>
                <w:i/>
              </w:rPr>
            </w:pPr>
            <w:r w:rsidRPr="00CA5EF1">
              <w:t xml:space="preserve">Mankštos kilimėlis </w:t>
            </w:r>
            <w:proofErr w:type="spellStart"/>
            <w:r w:rsidRPr="00CA5EF1">
              <w:rPr>
                <w:i/>
              </w:rPr>
              <w:t>Puzzle</w:t>
            </w:r>
            <w:proofErr w:type="spellEnd"/>
          </w:p>
        </w:tc>
        <w:tc>
          <w:tcPr>
            <w:tcW w:w="576" w:type="pct"/>
            <w:shd w:val="clear" w:color="auto" w:fill="auto"/>
          </w:tcPr>
          <w:p w14:paraId="3C44286C" w14:textId="77777777" w:rsidR="000057A6" w:rsidRPr="00CA5EF1" w:rsidRDefault="000057A6" w:rsidP="005F247C">
            <w:pPr>
              <w:jc w:val="center"/>
              <w:rPr>
                <w:bCs/>
              </w:rPr>
            </w:pPr>
            <w:r w:rsidRPr="00CA5EF1">
              <w:rPr>
                <w:bCs/>
              </w:rPr>
              <w:t>20</w:t>
            </w:r>
          </w:p>
        </w:tc>
        <w:tc>
          <w:tcPr>
            <w:tcW w:w="720" w:type="pct"/>
            <w:shd w:val="clear" w:color="auto" w:fill="auto"/>
          </w:tcPr>
          <w:p w14:paraId="1DCF9246" w14:textId="77777777" w:rsidR="000057A6" w:rsidRPr="00CA5EF1" w:rsidRDefault="000057A6" w:rsidP="005F247C">
            <w:pPr>
              <w:jc w:val="center"/>
              <w:rPr>
                <w:bCs/>
              </w:rPr>
            </w:pPr>
            <w:r w:rsidRPr="00CA5EF1">
              <w:rPr>
                <w:bCs/>
              </w:rPr>
              <w:t>10,00</w:t>
            </w:r>
          </w:p>
        </w:tc>
        <w:tc>
          <w:tcPr>
            <w:tcW w:w="700" w:type="pct"/>
          </w:tcPr>
          <w:p w14:paraId="3F2B5581" w14:textId="77777777" w:rsidR="000057A6" w:rsidRPr="00CA5EF1" w:rsidRDefault="000057A6" w:rsidP="005F247C">
            <w:pPr>
              <w:jc w:val="center"/>
              <w:rPr>
                <w:bCs/>
              </w:rPr>
            </w:pPr>
            <w:r w:rsidRPr="00CA5EF1">
              <w:rPr>
                <w:bCs/>
              </w:rPr>
              <w:t>200,00</w:t>
            </w:r>
          </w:p>
        </w:tc>
      </w:tr>
      <w:tr w:rsidR="000057A6" w:rsidRPr="00CA5EF1" w14:paraId="12666624" w14:textId="77777777" w:rsidTr="005F247C">
        <w:tc>
          <w:tcPr>
            <w:tcW w:w="366" w:type="pct"/>
            <w:shd w:val="clear" w:color="auto" w:fill="auto"/>
            <w:vAlign w:val="center"/>
          </w:tcPr>
          <w:p w14:paraId="3FFFEC37" w14:textId="77777777" w:rsidR="000057A6" w:rsidRPr="00CA5EF1" w:rsidRDefault="000057A6" w:rsidP="000057A6">
            <w:pPr>
              <w:pStyle w:val="Sraopastraipa"/>
              <w:numPr>
                <w:ilvl w:val="0"/>
                <w:numId w:val="18"/>
              </w:numPr>
            </w:pPr>
          </w:p>
        </w:tc>
        <w:tc>
          <w:tcPr>
            <w:tcW w:w="2638" w:type="pct"/>
            <w:shd w:val="clear" w:color="auto" w:fill="auto"/>
          </w:tcPr>
          <w:p w14:paraId="5815DA1D" w14:textId="77777777" w:rsidR="000057A6" w:rsidRPr="00CA5EF1" w:rsidRDefault="000057A6" w:rsidP="005F247C">
            <w:pPr>
              <w:pStyle w:val="Default"/>
              <w:jc w:val="both"/>
            </w:pPr>
            <w:r w:rsidRPr="00CA5EF1">
              <w:t xml:space="preserve">Sėdėjimo </w:t>
            </w:r>
            <w:proofErr w:type="spellStart"/>
            <w:r w:rsidRPr="00CA5EF1">
              <w:t>pufų</w:t>
            </w:r>
            <w:proofErr w:type="spellEnd"/>
            <w:r w:rsidRPr="00CA5EF1">
              <w:t xml:space="preserve"> rinkinys</w:t>
            </w:r>
          </w:p>
        </w:tc>
        <w:tc>
          <w:tcPr>
            <w:tcW w:w="576" w:type="pct"/>
            <w:shd w:val="clear" w:color="auto" w:fill="auto"/>
          </w:tcPr>
          <w:p w14:paraId="595D6619" w14:textId="77777777" w:rsidR="000057A6" w:rsidRPr="00CA5EF1" w:rsidRDefault="000057A6" w:rsidP="005F247C">
            <w:pPr>
              <w:jc w:val="center"/>
              <w:rPr>
                <w:bCs/>
              </w:rPr>
            </w:pPr>
            <w:r w:rsidRPr="00CA5EF1">
              <w:rPr>
                <w:bCs/>
              </w:rPr>
              <w:t>1</w:t>
            </w:r>
          </w:p>
        </w:tc>
        <w:tc>
          <w:tcPr>
            <w:tcW w:w="720" w:type="pct"/>
            <w:shd w:val="clear" w:color="auto" w:fill="auto"/>
          </w:tcPr>
          <w:p w14:paraId="6F22A592" w14:textId="77777777" w:rsidR="000057A6" w:rsidRPr="00CA5EF1" w:rsidRDefault="000057A6" w:rsidP="005F247C">
            <w:pPr>
              <w:jc w:val="center"/>
              <w:rPr>
                <w:bCs/>
              </w:rPr>
            </w:pPr>
            <w:r w:rsidRPr="00CA5EF1">
              <w:rPr>
                <w:bCs/>
              </w:rPr>
              <w:t>98,99</w:t>
            </w:r>
          </w:p>
        </w:tc>
        <w:tc>
          <w:tcPr>
            <w:tcW w:w="700" w:type="pct"/>
          </w:tcPr>
          <w:p w14:paraId="1F36BFBD" w14:textId="77777777" w:rsidR="000057A6" w:rsidRPr="00CA5EF1" w:rsidRDefault="000057A6" w:rsidP="005F247C">
            <w:pPr>
              <w:jc w:val="center"/>
              <w:rPr>
                <w:bCs/>
              </w:rPr>
            </w:pPr>
            <w:r w:rsidRPr="00CA5EF1">
              <w:rPr>
                <w:bCs/>
              </w:rPr>
              <w:t>98,99</w:t>
            </w:r>
          </w:p>
        </w:tc>
      </w:tr>
      <w:tr w:rsidR="000057A6" w:rsidRPr="00CA5EF1" w14:paraId="787D06AF" w14:textId="77777777" w:rsidTr="005F247C">
        <w:tc>
          <w:tcPr>
            <w:tcW w:w="366" w:type="pct"/>
            <w:shd w:val="clear" w:color="auto" w:fill="auto"/>
            <w:vAlign w:val="center"/>
          </w:tcPr>
          <w:p w14:paraId="7D693A8E" w14:textId="77777777" w:rsidR="000057A6" w:rsidRPr="00CA5EF1" w:rsidRDefault="000057A6" w:rsidP="000057A6">
            <w:pPr>
              <w:pStyle w:val="Sraopastraipa"/>
              <w:numPr>
                <w:ilvl w:val="0"/>
                <w:numId w:val="18"/>
              </w:numPr>
            </w:pPr>
          </w:p>
        </w:tc>
        <w:tc>
          <w:tcPr>
            <w:tcW w:w="2638" w:type="pct"/>
            <w:shd w:val="clear" w:color="auto" w:fill="auto"/>
          </w:tcPr>
          <w:p w14:paraId="48F864BA" w14:textId="2B62429E" w:rsidR="000057A6" w:rsidRPr="00CA5EF1" w:rsidRDefault="000057A6" w:rsidP="005F247C">
            <w:pPr>
              <w:pStyle w:val="Default"/>
              <w:jc w:val="both"/>
            </w:pPr>
            <w:r w:rsidRPr="00CA5EF1">
              <w:t xml:space="preserve">Staliuko </w:t>
            </w:r>
            <w:r w:rsidR="00CA5EF1" w:rsidRPr="00CA5EF1">
              <w:t>ir</w:t>
            </w:r>
            <w:r w:rsidRPr="00CA5EF1">
              <w:t xml:space="preserve"> 5 </w:t>
            </w:r>
            <w:proofErr w:type="spellStart"/>
            <w:r w:rsidRPr="00CA5EF1">
              <w:t>pufų</w:t>
            </w:r>
            <w:proofErr w:type="spellEnd"/>
            <w:r w:rsidRPr="00CA5EF1">
              <w:t xml:space="preserve"> komplektas</w:t>
            </w:r>
          </w:p>
        </w:tc>
        <w:tc>
          <w:tcPr>
            <w:tcW w:w="576" w:type="pct"/>
            <w:shd w:val="clear" w:color="auto" w:fill="auto"/>
          </w:tcPr>
          <w:p w14:paraId="7C3D193F" w14:textId="77777777" w:rsidR="000057A6" w:rsidRPr="00CA5EF1" w:rsidRDefault="000057A6" w:rsidP="005F247C">
            <w:pPr>
              <w:jc w:val="center"/>
              <w:rPr>
                <w:bCs/>
              </w:rPr>
            </w:pPr>
            <w:r w:rsidRPr="00CA5EF1">
              <w:rPr>
                <w:bCs/>
              </w:rPr>
              <w:t>1</w:t>
            </w:r>
          </w:p>
        </w:tc>
        <w:tc>
          <w:tcPr>
            <w:tcW w:w="720" w:type="pct"/>
            <w:shd w:val="clear" w:color="auto" w:fill="auto"/>
          </w:tcPr>
          <w:p w14:paraId="4EFE7262" w14:textId="77777777" w:rsidR="000057A6" w:rsidRPr="00CA5EF1" w:rsidRDefault="000057A6" w:rsidP="005F247C">
            <w:pPr>
              <w:jc w:val="center"/>
              <w:rPr>
                <w:bCs/>
              </w:rPr>
            </w:pPr>
            <w:r w:rsidRPr="00CA5EF1">
              <w:rPr>
                <w:bCs/>
              </w:rPr>
              <w:t>189,49</w:t>
            </w:r>
          </w:p>
        </w:tc>
        <w:tc>
          <w:tcPr>
            <w:tcW w:w="700" w:type="pct"/>
          </w:tcPr>
          <w:p w14:paraId="1276F40B" w14:textId="77777777" w:rsidR="000057A6" w:rsidRPr="00CA5EF1" w:rsidRDefault="000057A6" w:rsidP="005F247C">
            <w:pPr>
              <w:jc w:val="center"/>
              <w:rPr>
                <w:bCs/>
              </w:rPr>
            </w:pPr>
            <w:r w:rsidRPr="00CA5EF1">
              <w:rPr>
                <w:bCs/>
              </w:rPr>
              <w:t>189,49</w:t>
            </w:r>
          </w:p>
        </w:tc>
      </w:tr>
      <w:tr w:rsidR="000057A6" w:rsidRPr="00CA5EF1" w14:paraId="46BCAAA3" w14:textId="77777777" w:rsidTr="005F247C">
        <w:tc>
          <w:tcPr>
            <w:tcW w:w="366" w:type="pct"/>
            <w:shd w:val="clear" w:color="auto" w:fill="auto"/>
            <w:vAlign w:val="center"/>
          </w:tcPr>
          <w:p w14:paraId="6F766CB8" w14:textId="77777777" w:rsidR="000057A6" w:rsidRPr="00CA5EF1" w:rsidRDefault="000057A6" w:rsidP="000057A6">
            <w:pPr>
              <w:pStyle w:val="Sraopastraipa"/>
              <w:numPr>
                <w:ilvl w:val="0"/>
                <w:numId w:val="18"/>
              </w:numPr>
            </w:pPr>
          </w:p>
        </w:tc>
        <w:tc>
          <w:tcPr>
            <w:tcW w:w="2638" w:type="pct"/>
            <w:shd w:val="clear" w:color="auto" w:fill="auto"/>
          </w:tcPr>
          <w:p w14:paraId="2D35C681" w14:textId="77777777" w:rsidR="000057A6" w:rsidRPr="00CA5EF1" w:rsidRDefault="000057A6" w:rsidP="005F247C">
            <w:pPr>
              <w:pStyle w:val="Default"/>
              <w:jc w:val="both"/>
            </w:pPr>
            <w:r w:rsidRPr="00CA5EF1">
              <w:t xml:space="preserve">Stovas sėdėjimo </w:t>
            </w:r>
            <w:proofErr w:type="spellStart"/>
            <w:r w:rsidRPr="00CA5EF1">
              <w:t>pufams</w:t>
            </w:r>
            <w:proofErr w:type="spellEnd"/>
          </w:p>
        </w:tc>
        <w:tc>
          <w:tcPr>
            <w:tcW w:w="576" w:type="pct"/>
            <w:shd w:val="clear" w:color="auto" w:fill="auto"/>
          </w:tcPr>
          <w:p w14:paraId="030D1FDA" w14:textId="77777777" w:rsidR="000057A6" w:rsidRPr="00CA5EF1" w:rsidRDefault="000057A6" w:rsidP="005F247C">
            <w:pPr>
              <w:jc w:val="center"/>
              <w:rPr>
                <w:bCs/>
              </w:rPr>
            </w:pPr>
            <w:r w:rsidRPr="00CA5EF1">
              <w:rPr>
                <w:bCs/>
              </w:rPr>
              <w:t>1</w:t>
            </w:r>
          </w:p>
        </w:tc>
        <w:tc>
          <w:tcPr>
            <w:tcW w:w="720" w:type="pct"/>
            <w:shd w:val="clear" w:color="auto" w:fill="auto"/>
          </w:tcPr>
          <w:p w14:paraId="298BB1A2" w14:textId="77777777" w:rsidR="000057A6" w:rsidRPr="00CA5EF1" w:rsidRDefault="000057A6" w:rsidP="005F247C">
            <w:pPr>
              <w:jc w:val="center"/>
              <w:rPr>
                <w:bCs/>
              </w:rPr>
            </w:pPr>
            <w:r w:rsidRPr="00CA5EF1">
              <w:rPr>
                <w:bCs/>
              </w:rPr>
              <w:t>22,99</w:t>
            </w:r>
          </w:p>
        </w:tc>
        <w:tc>
          <w:tcPr>
            <w:tcW w:w="700" w:type="pct"/>
          </w:tcPr>
          <w:p w14:paraId="6F2A599C" w14:textId="77777777" w:rsidR="000057A6" w:rsidRPr="00CA5EF1" w:rsidRDefault="000057A6" w:rsidP="005F247C">
            <w:pPr>
              <w:jc w:val="center"/>
              <w:rPr>
                <w:bCs/>
              </w:rPr>
            </w:pPr>
            <w:r w:rsidRPr="00CA5EF1">
              <w:rPr>
                <w:bCs/>
              </w:rPr>
              <w:t>22,99</w:t>
            </w:r>
          </w:p>
        </w:tc>
      </w:tr>
      <w:tr w:rsidR="000057A6" w:rsidRPr="00CA5EF1" w14:paraId="0D233474" w14:textId="77777777" w:rsidTr="005F247C">
        <w:tc>
          <w:tcPr>
            <w:tcW w:w="4300" w:type="pct"/>
            <w:gridSpan w:val="4"/>
            <w:shd w:val="clear" w:color="auto" w:fill="auto"/>
            <w:vAlign w:val="center"/>
          </w:tcPr>
          <w:p w14:paraId="4EEAF785" w14:textId="36B6165F" w:rsidR="000057A6" w:rsidRPr="00CA5EF1" w:rsidRDefault="000057A6" w:rsidP="005F247C">
            <w:pPr>
              <w:jc w:val="right"/>
              <w:rPr>
                <w:b/>
                <w:bCs/>
              </w:rPr>
            </w:pPr>
            <w:r w:rsidRPr="00CA5EF1">
              <w:rPr>
                <w:b/>
                <w:bCs/>
              </w:rPr>
              <w:t>Iš viso</w:t>
            </w:r>
          </w:p>
        </w:tc>
        <w:tc>
          <w:tcPr>
            <w:tcW w:w="700" w:type="pct"/>
          </w:tcPr>
          <w:p w14:paraId="27268E06" w14:textId="77777777" w:rsidR="000057A6" w:rsidRPr="00CA5EF1" w:rsidRDefault="000057A6" w:rsidP="005F247C">
            <w:pPr>
              <w:jc w:val="center"/>
              <w:rPr>
                <w:b/>
                <w:bCs/>
              </w:rPr>
            </w:pPr>
            <w:r w:rsidRPr="00CA5EF1">
              <w:rPr>
                <w:b/>
                <w:bCs/>
              </w:rPr>
              <w:t>2 904,27</w:t>
            </w:r>
          </w:p>
        </w:tc>
      </w:tr>
    </w:tbl>
    <w:p w14:paraId="135755CB" w14:textId="4F7E6DFB" w:rsidR="00425050" w:rsidRPr="00CA5EF1" w:rsidRDefault="00425050" w:rsidP="00627BF6">
      <w:pPr>
        <w:rPr>
          <w:rFonts w:eastAsia="Calibri"/>
          <w:szCs w:val="24"/>
        </w:rPr>
      </w:pPr>
    </w:p>
    <w:sectPr w:rsidR="00425050" w:rsidRPr="00CA5EF1"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402F1" w14:textId="77777777" w:rsidR="00AF7272" w:rsidRDefault="00AF7272">
      <w:r>
        <w:separator/>
      </w:r>
    </w:p>
  </w:endnote>
  <w:endnote w:type="continuationSeparator" w:id="0">
    <w:p w14:paraId="20A9E3F1" w14:textId="77777777" w:rsidR="00AF7272" w:rsidRDefault="00AF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2944" w14:textId="77777777" w:rsidR="00AF7272" w:rsidRDefault="00AF7272">
      <w:r>
        <w:separator/>
      </w:r>
    </w:p>
  </w:footnote>
  <w:footnote w:type="continuationSeparator" w:id="0">
    <w:p w14:paraId="25C37823" w14:textId="77777777" w:rsidR="00AF7272" w:rsidRDefault="00AF7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19021354">
    <w:abstractNumId w:val="3"/>
  </w:num>
  <w:num w:numId="2" w16cid:durableId="1287003132">
    <w:abstractNumId w:val="5"/>
  </w:num>
  <w:num w:numId="3" w16cid:durableId="1457791111">
    <w:abstractNumId w:val="4"/>
  </w:num>
  <w:num w:numId="4" w16cid:durableId="1990283699">
    <w:abstractNumId w:val="17"/>
  </w:num>
  <w:num w:numId="5" w16cid:durableId="389694624">
    <w:abstractNumId w:val="7"/>
  </w:num>
  <w:num w:numId="6" w16cid:durableId="109862307">
    <w:abstractNumId w:val="1"/>
  </w:num>
  <w:num w:numId="7" w16cid:durableId="1475758831">
    <w:abstractNumId w:val="15"/>
  </w:num>
  <w:num w:numId="8" w16cid:durableId="180896255">
    <w:abstractNumId w:val="6"/>
  </w:num>
  <w:num w:numId="9" w16cid:durableId="370808740">
    <w:abstractNumId w:val="14"/>
  </w:num>
  <w:num w:numId="10" w16cid:durableId="1834644639">
    <w:abstractNumId w:val="9"/>
  </w:num>
  <w:num w:numId="11" w16cid:durableId="1978602938">
    <w:abstractNumId w:val="2"/>
  </w:num>
  <w:num w:numId="12" w16cid:durableId="1882402009">
    <w:abstractNumId w:val="8"/>
  </w:num>
  <w:num w:numId="13" w16cid:durableId="1961262259">
    <w:abstractNumId w:val="12"/>
  </w:num>
  <w:num w:numId="14" w16cid:durableId="551843057">
    <w:abstractNumId w:val="16"/>
  </w:num>
  <w:num w:numId="15" w16cid:durableId="1535999567">
    <w:abstractNumId w:val="13"/>
  </w:num>
  <w:num w:numId="16" w16cid:durableId="534736352">
    <w:abstractNumId w:val="10"/>
  </w:num>
  <w:num w:numId="17" w16cid:durableId="1276986595">
    <w:abstractNumId w:val="0"/>
  </w:num>
  <w:num w:numId="18" w16cid:durableId="19421033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7A6"/>
    <w:rsid w:val="00012976"/>
    <w:rsid w:val="0001304C"/>
    <w:rsid w:val="0001566B"/>
    <w:rsid w:val="0002192F"/>
    <w:rsid w:val="000247FF"/>
    <w:rsid w:val="00026C46"/>
    <w:rsid w:val="000465AF"/>
    <w:rsid w:val="0005169C"/>
    <w:rsid w:val="0005532F"/>
    <w:rsid w:val="0006066B"/>
    <w:rsid w:val="0006116B"/>
    <w:rsid w:val="0006418C"/>
    <w:rsid w:val="000644D0"/>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D382C"/>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3B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4A9"/>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51AE"/>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137"/>
    <w:rsid w:val="0062551B"/>
    <w:rsid w:val="00625C86"/>
    <w:rsid w:val="00627BF6"/>
    <w:rsid w:val="00630B08"/>
    <w:rsid w:val="0064262D"/>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6F7088"/>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12DD"/>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E5135"/>
    <w:rsid w:val="00AE54CD"/>
    <w:rsid w:val="00AE6715"/>
    <w:rsid w:val="00AF01FE"/>
    <w:rsid w:val="00AF208D"/>
    <w:rsid w:val="00AF2A0E"/>
    <w:rsid w:val="00AF7272"/>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97305"/>
    <w:rsid w:val="00BA2D07"/>
    <w:rsid w:val="00BA458B"/>
    <w:rsid w:val="00BA5EBE"/>
    <w:rsid w:val="00BB0318"/>
    <w:rsid w:val="00BB130F"/>
    <w:rsid w:val="00BB6886"/>
    <w:rsid w:val="00BC2BDD"/>
    <w:rsid w:val="00BC3420"/>
    <w:rsid w:val="00BD5C3A"/>
    <w:rsid w:val="00BE34E6"/>
    <w:rsid w:val="00BE4566"/>
    <w:rsid w:val="00BF06D7"/>
    <w:rsid w:val="00BF0A1B"/>
    <w:rsid w:val="00BF1375"/>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564"/>
    <w:rsid w:val="00C64619"/>
    <w:rsid w:val="00C72861"/>
    <w:rsid w:val="00C72ACA"/>
    <w:rsid w:val="00C72CB4"/>
    <w:rsid w:val="00C73D30"/>
    <w:rsid w:val="00C75F05"/>
    <w:rsid w:val="00C83887"/>
    <w:rsid w:val="00C8729C"/>
    <w:rsid w:val="00C9091E"/>
    <w:rsid w:val="00C95622"/>
    <w:rsid w:val="00C9696D"/>
    <w:rsid w:val="00CA30B6"/>
    <w:rsid w:val="00CA5EF1"/>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0A6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00E59"/>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FFEE9-A32A-4163-8F6D-F2AAA8D3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509</Words>
  <Characters>3107</Characters>
  <Application>Microsoft Office Word</Application>
  <DocSecurity>4</DocSecurity>
  <Lines>25</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2021-07-15T06:02:00Z</cp:lastPrinted>
  <dcterms:created xsi:type="dcterms:W3CDTF">2022-09-06T12:28:00Z</dcterms:created>
  <dcterms:modified xsi:type="dcterms:W3CDTF">2022-09-06T12:28:00Z</dcterms:modified>
</cp:coreProperties>
</file>