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1329" w14:textId="10023C78" w:rsidR="009F7D32" w:rsidRDefault="009F7D32" w:rsidP="009F7D3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val="lt-LT" w:eastAsia="ar-SA"/>
        </w:rPr>
      </w:pPr>
      <w:r>
        <w:rPr>
          <w:noProof/>
        </w:rPr>
        <w:drawing>
          <wp:inline distT="0" distB="0" distL="0" distR="0" wp14:anchorId="4AF14D6C" wp14:editId="6FB864DC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FC717" w14:textId="77777777" w:rsidR="009F7D32" w:rsidRDefault="009F7D32" w:rsidP="009F7D3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val="lt-LT" w:eastAsia="ar-SA"/>
        </w:rPr>
      </w:pPr>
    </w:p>
    <w:p w14:paraId="5C1583DD" w14:textId="77777777" w:rsidR="009F7D32" w:rsidRDefault="009F7D32" w:rsidP="009F7D3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val="lt-LT" w:eastAsia="ar-SA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lt-LT" w:eastAsia="ar-SA"/>
        </w:rPr>
        <w:t>PANEVĖŽIO MIESTO SAVIVALDYBĖS TARYBA</w:t>
      </w:r>
    </w:p>
    <w:p w14:paraId="40708C34" w14:textId="77777777" w:rsidR="009F7D32" w:rsidRDefault="009F7D32" w:rsidP="009F7D3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Cs/>
          <w:sz w:val="24"/>
          <w:szCs w:val="28"/>
          <w:lang w:val="lt-LT" w:eastAsia="ar-SA"/>
        </w:rPr>
      </w:pPr>
    </w:p>
    <w:p w14:paraId="38BF7557" w14:textId="77777777" w:rsidR="009F7D32" w:rsidRDefault="009F7D32" w:rsidP="009F7D3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val="lt-LT" w:eastAsia="ar-SA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val="lt-LT" w:eastAsia="ar-SA"/>
        </w:rPr>
        <w:t>SPRENDIMAS</w:t>
      </w:r>
    </w:p>
    <w:p w14:paraId="24056B44" w14:textId="77777777" w:rsidR="009F7D32" w:rsidRDefault="009F7D32" w:rsidP="009F7D3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  <w:shd w:val="clear" w:color="auto" w:fill="FFFFFF"/>
          <w:lang w:val="lt-LT"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0"/>
          <w:lang w:val="lt-LT" w:eastAsia="en-US"/>
        </w:rPr>
        <w:t xml:space="preserve">DĖL </w:t>
      </w:r>
      <w:r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SAVIVALDYBĖS TARYBOS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lt-LT"/>
        </w:rPr>
        <w:t>2020 M. VASARIO 20 D. SPRENDIMO NR. 1-48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val="lt-LT" w:eastAsia="en-US"/>
        </w:rPr>
        <w:t xml:space="preserve"> „DĖL PANEVĖŽIO MIESTO SAVIVALDYBĖS </w:t>
      </w:r>
      <w:r>
        <w:rPr>
          <w:rFonts w:ascii="Times New Roman" w:eastAsia="Times New Roman" w:hAnsi="Times New Roman" w:cs="Times New Roman"/>
          <w:b/>
          <w:sz w:val="24"/>
          <w:szCs w:val="20"/>
          <w:lang w:val="lt-LT" w:eastAsia="en-US"/>
        </w:rPr>
        <w:t xml:space="preserve">VERSLO PLĖTROS SĄLYGŲ GERINIMO PROJEKTŲ KONKURSO </w:t>
      </w:r>
      <w:r>
        <w:rPr>
          <w:rFonts w:ascii="Times New Roman" w:eastAsia="Times New Roman" w:hAnsi="Times New Roman" w:cs="Times New Roman"/>
          <w:b/>
          <w:caps/>
          <w:sz w:val="24"/>
          <w:szCs w:val="20"/>
          <w:lang w:val="lt-LT" w:eastAsia="en-US"/>
        </w:rPr>
        <w:t>TVARKOS APRAŠO PATVIRTINIMO“ PAKEITIMO</w:t>
      </w:r>
    </w:p>
    <w:p w14:paraId="7EF0CF50" w14:textId="77777777" w:rsidR="009F7D32" w:rsidRDefault="009F7D32" w:rsidP="009F7D3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pPr>
    </w:p>
    <w:p w14:paraId="774E386E" w14:textId="77777777" w:rsidR="009F7D32" w:rsidRDefault="009F7D32" w:rsidP="009F7D32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>2022 m. rugsėjo 14 d.</w:t>
      </w:r>
      <w:r>
        <w:fldChar w:fldCharType="end"/>
      </w:r>
      <w:bookmarkEnd w:id="0"/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instrText xml:space="preserve"> FORMTEXT </w:instrText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>TSP-362</w:t>
      </w:r>
      <w:r>
        <w:fldChar w:fldCharType="end"/>
      </w:r>
      <w:bookmarkEnd w:id="1"/>
    </w:p>
    <w:p w14:paraId="0ED7C448" w14:textId="77777777" w:rsidR="009F7D32" w:rsidRDefault="009F7D32" w:rsidP="009F7D32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val="lt-LT" w:eastAsia="ar-SA"/>
        </w:rPr>
        <w:t>Panevėžys</w:t>
      </w:r>
    </w:p>
    <w:p w14:paraId="0691BC6D" w14:textId="77777777" w:rsidR="009F7D32" w:rsidRDefault="009F7D32" w:rsidP="009F7D3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</w:pPr>
    </w:p>
    <w:p w14:paraId="1FF652E7" w14:textId="77777777" w:rsidR="009F7D32" w:rsidRDefault="009F7D32" w:rsidP="009F7D32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 w:eastAsia="en-US"/>
        </w:rPr>
      </w:pPr>
    </w:p>
    <w:p w14:paraId="47D72F53" w14:textId="77777777" w:rsidR="009F7D32" w:rsidRDefault="009F7D32" w:rsidP="009F7D32">
      <w:pPr>
        <w:tabs>
          <w:tab w:val="left" w:pos="1247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Vadovaudamasi Lietuvos Respublikos vietos savivaldos įstatymo </w:t>
      </w:r>
      <w:r>
        <w:rPr>
          <w:rFonts w:ascii="Times New Roman" w:hAnsi="Times New Roman"/>
          <w:sz w:val="24"/>
          <w:szCs w:val="24"/>
          <w:lang w:val="lt-LT"/>
        </w:rPr>
        <w:t>18 straipsnio 1 dalimi,</w:t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 xml:space="preserve"> Panevėžio miesto savivaldybės taryba  n u s p r e n d ž i a:</w:t>
      </w:r>
    </w:p>
    <w:p w14:paraId="253F60F7" w14:textId="77777777" w:rsidR="009F7D32" w:rsidRDefault="009F7D32" w:rsidP="009F7D32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0"/>
        </w:rPr>
        <w:t xml:space="preserve">Pakeisti Panevėžio miesto savivaldybės verslo plėtros sąlygų gerinimo projektų konkurso tvarkos aprašą, patvirtintą </w:t>
      </w:r>
      <w:r>
        <w:rPr>
          <w:rFonts w:ascii="Times New Roman" w:hAnsi="Times New Roman"/>
          <w:sz w:val="24"/>
          <w:szCs w:val="24"/>
          <w:lang w:eastAsia="lt-LT"/>
        </w:rPr>
        <w:t>Panevėžio miesto savivaldybės tarybos 2020 m. vasario 20 d. sprendimu Nr. 1-48 „</w:t>
      </w:r>
      <w:r>
        <w:rPr>
          <w:rFonts w:ascii="Times New Roman" w:eastAsia="Times New Roman" w:hAnsi="Times New Roman"/>
          <w:sz w:val="24"/>
          <w:szCs w:val="20"/>
        </w:rPr>
        <w:t>Dėl Panevėžio miesto savivaldybės verslo plėtros sąlygų gerinimo projektų konkurso tvarkos aprašo patvirtinimo</w:t>
      </w:r>
      <w:r>
        <w:rPr>
          <w:rFonts w:ascii="Times New Roman" w:hAnsi="Times New Roman"/>
          <w:sz w:val="24"/>
          <w:szCs w:val="24"/>
          <w:lang w:eastAsia="lt-LT"/>
        </w:rPr>
        <w:t>“, ir išdėstyti jį nauja redakcija (pridedama).</w:t>
      </w:r>
    </w:p>
    <w:p w14:paraId="0B77A718" w14:textId="77777777" w:rsidR="009F7D32" w:rsidRDefault="009F7D32" w:rsidP="009F7D32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Nustatyti, kad sprendimas skelbiamas Teisės aktų registre ir Panevėžio miesto savivaldybės interneto svetainėje www.panevezys.lt.</w:t>
      </w:r>
    </w:p>
    <w:p w14:paraId="08520283" w14:textId="77777777" w:rsidR="009F7D32" w:rsidRDefault="009F7D32" w:rsidP="009F7D32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Nustatyti, kad sprendimas įsigalioja 2022 m. spalio 1 d. </w:t>
      </w:r>
    </w:p>
    <w:p w14:paraId="4D37174F" w14:textId="77777777" w:rsidR="009F7D32" w:rsidRDefault="009F7D32" w:rsidP="009F7D32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5586029F" w14:textId="77777777" w:rsidR="009F7D32" w:rsidRDefault="009F7D32" w:rsidP="009F7D32">
      <w:pPr>
        <w:tabs>
          <w:tab w:val="left" w:pos="7655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111F6E33" w14:textId="77777777" w:rsidR="009F7D32" w:rsidRDefault="009F7D32" w:rsidP="009F7D32">
      <w:pPr>
        <w:tabs>
          <w:tab w:val="left" w:pos="7655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</w:p>
    <w:p w14:paraId="7DD3453C" w14:textId="77777777" w:rsidR="009F7D32" w:rsidRDefault="009F7D32" w:rsidP="009F7D32">
      <w:pPr>
        <w:tabs>
          <w:tab w:val="left" w:pos="6804"/>
          <w:tab w:val="left" w:pos="7371"/>
          <w:tab w:val="left" w:pos="7655"/>
        </w:tabs>
        <w:spacing w:line="240" w:lineRule="auto"/>
        <w:rPr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0"/>
          <w:lang w:val="lt-LT" w:eastAsia="en-US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Rytis Mykolas Račkauskas</w:t>
      </w:r>
    </w:p>
    <w:p w14:paraId="628CDE13" w14:textId="5E99B153" w:rsidR="002A586B" w:rsidRPr="009F7D32" w:rsidRDefault="002A586B" w:rsidP="009F7D32"/>
    <w:sectPr w:rsidR="002A586B" w:rsidRPr="009F7D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E1534"/>
    <w:multiLevelType w:val="hybridMultilevel"/>
    <w:tmpl w:val="3708BF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5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C"/>
    <w:rsid w:val="00155931"/>
    <w:rsid w:val="002A586B"/>
    <w:rsid w:val="0043640C"/>
    <w:rsid w:val="009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D8FF"/>
  <w15:chartTrackingRefBased/>
  <w15:docId w15:val="{47109ACD-3D54-4EE0-B282-42F41E01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3640C"/>
    <w:pPr>
      <w:spacing w:line="276" w:lineRule="auto"/>
      <w:jc w:val="left"/>
    </w:pPr>
    <w:rPr>
      <w:rFonts w:ascii="Arial" w:eastAsia="Arial" w:hAnsi="Arial" w:cs="Arial"/>
      <w:sz w:val="22"/>
      <w:szCs w:val="22"/>
      <w:lang w:val="en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3640C"/>
    <w:pPr>
      <w:jc w:val="left"/>
    </w:pPr>
    <w:rPr>
      <w:rFonts w:ascii="Calibri" w:eastAsia="Calibri" w:hAnsi="Calibri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43640C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9F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4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Pilkauskienė</dc:creator>
  <cp:lastModifiedBy>Mantas Navaruckis</cp:lastModifiedBy>
  <cp:revision>2</cp:revision>
  <dcterms:created xsi:type="dcterms:W3CDTF">2022-09-14T10:55:00Z</dcterms:created>
  <dcterms:modified xsi:type="dcterms:W3CDTF">2022-09-14T10:55:00Z</dcterms:modified>
</cp:coreProperties>
</file>