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82C0B"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13582C0C" w14:textId="77777777" w:rsidR="00633245" w:rsidRPr="00683AAF" w:rsidRDefault="00633245" w:rsidP="000A22EC">
      <w:pPr>
        <w:jc w:val="center"/>
      </w:pPr>
    </w:p>
    <w:p w14:paraId="13582C0D" w14:textId="531188D1" w:rsidR="00663EFF" w:rsidRDefault="00BA455A" w:rsidP="00663EFF">
      <w:pPr>
        <w:jc w:val="center"/>
        <w:rPr>
          <w:b/>
        </w:rPr>
      </w:pPr>
      <w:r>
        <w:rPr>
          <w:b/>
        </w:rPr>
        <w:t>DĖ</w:t>
      </w:r>
      <w:r w:rsidRPr="00014EF2">
        <w:rPr>
          <w:b/>
        </w:rPr>
        <w:t>L VŠĮ PANEVĖŽIO</w:t>
      </w:r>
      <w:r>
        <w:rPr>
          <w:b/>
        </w:rPr>
        <w:t xml:space="preserve"> GREITOSIOS MEDICINOS PAGALBOS STOTIES SAVININKO TEISIŲ</w:t>
      </w:r>
      <w:r w:rsidR="001D0D8B">
        <w:rPr>
          <w:b/>
        </w:rPr>
        <w:t xml:space="preserve"> IR</w:t>
      </w:r>
      <w:r w:rsidR="00AF0E62">
        <w:rPr>
          <w:b/>
        </w:rPr>
        <w:t xml:space="preserve"> PAREIGŲ</w:t>
      </w:r>
      <w:r w:rsidR="001D0D8B">
        <w:rPr>
          <w:b/>
        </w:rPr>
        <w:t xml:space="preserve"> </w:t>
      </w:r>
      <w:r>
        <w:rPr>
          <w:b/>
        </w:rPr>
        <w:t>PERDAVIMO VALSTYB</w:t>
      </w:r>
      <w:r w:rsidR="00AF0E62">
        <w:rPr>
          <w:b/>
        </w:rPr>
        <w:t>ĖS NUOSAVYBĖN</w:t>
      </w:r>
    </w:p>
    <w:p w14:paraId="13582C0E" w14:textId="77777777" w:rsidR="0084779E" w:rsidRPr="00683AAF" w:rsidRDefault="0084779E" w:rsidP="000A22EC">
      <w:pPr>
        <w:jc w:val="center"/>
      </w:pPr>
    </w:p>
    <w:p w14:paraId="13582C0F" w14:textId="4739AEFA" w:rsidR="0016660E" w:rsidRPr="00683AAF" w:rsidRDefault="00D47888" w:rsidP="000A22EC">
      <w:pPr>
        <w:jc w:val="center"/>
      </w:pPr>
      <w:r>
        <w:rPr>
          <w:color w:val="000000"/>
        </w:rPr>
        <w:t>202</w:t>
      </w:r>
      <w:r w:rsidR="00EE5F0B">
        <w:rPr>
          <w:color w:val="000000"/>
        </w:rPr>
        <w:t>2</w:t>
      </w:r>
      <w:r>
        <w:rPr>
          <w:color w:val="000000"/>
        </w:rPr>
        <w:t>-0</w:t>
      </w:r>
      <w:r w:rsidR="00BB1C55">
        <w:rPr>
          <w:color w:val="000000"/>
        </w:rPr>
        <w:t>9-</w:t>
      </w:r>
      <w:r w:rsidR="00F63E6C">
        <w:rPr>
          <w:color w:val="000000"/>
        </w:rPr>
        <w:t>29</w:t>
      </w:r>
    </w:p>
    <w:p w14:paraId="13582C10" w14:textId="77777777" w:rsidR="00633245" w:rsidRPr="00683AAF" w:rsidRDefault="00633245" w:rsidP="000A22EC">
      <w:pPr>
        <w:jc w:val="center"/>
      </w:pPr>
      <w:r w:rsidRPr="00683AAF">
        <w:t>Panevėžys</w:t>
      </w:r>
    </w:p>
    <w:p w14:paraId="13582C11" w14:textId="77777777" w:rsidR="00633245" w:rsidRPr="00683AAF" w:rsidRDefault="00633245" w:rsidP="000A22EC">
      <w:pPr>
        <w:jc w:val="center"/>
      </w:pPr>
    </w:p>
    <w:p w14:paraId="08D729B2" w14:textId="4167466A" w:rsidR="00BA455A" w:rsidRPr="00BA455A" w:rsidRDefault="00633245" w:rsidP="00BA455A">
      <w:pPr>
        <w:numPr>
          <w:ilvl w:val="0"/>
          <w:numId w:val="1"/>
        </w:numPr>
        <w:tabs>
          <w:tab w:val="clear" w:pos="720"/>
        </w:tabs>
        <w:spacing w:line="360" w:lineRule="auto"/>
        <w:ind w:left="0" w:firstLine="709"/>
        <w:jc w:val="both"/>
        <w:rPr>
          <w:color w:val="000000"/>
        </w:rPr>
      </w:pPr>
      <w:r w:rsidRPr="003B75C8">
        <w:rPr>
          <w:b/>
          <w:u w:val="single"/>
        </w:rPr>
        <w:t>Problemos esmė:</w:t>
      </w:r>
    </w:p>
    <w:p w14:paraId="190BCB60" w14:textId="37FD7E66" w:rsidR="00A657BA" w:rsidRDefault="004E0698" w:rsidP="00A657BA">
      <w:pPr>
        <w:shd w:val="clear" w:color="auto" w:fill="FFFFFF"/>
        <w:ind w:firstLine="709"/>
        <w:jc w:val="both"/>
      </w:pPr>
      <w:r>
        <w:t xml:space="preserve">Lietuvos Respublikos Seimas 2022 m. gegužės 19 d. priėmė </w:t>
      </w:r>
      <w:r w:rsidRPr="008541DD">
        <w:t>Lietuvos Respublikos sveikatos priežiūros įstaigų įstatymo 39 straipsnio pakeitimo įstatym</w:t>
      </w:r>
      <w:r>
        <w:t xml:space="preserve">ą ir </w:t>
      </w:r>
      <w:r w:rsidRPr="008541DD">
        <w:t>Lietuvos Respublikos sveikatos sistemos įstatymo 2 straipsnio pakeitimo ir Įstatymo papildymo 19</w:t>
      </w:r>
      <w:r w:rsidRPr="00723929">
        <w:rPr>
          <w:vertAlign w:val="superscript"/>
        </w:rPr>
        <w:t>1</w:t>
      </w:r>
      <w:r w:rsidRPr="008541DD">
        <w:t xml:space="preserve"> straipsniu įstatym</w:t>
      </w:r>
      <w:r>
        <w:t>ą (toliau – GMP įstatymai). GMP įstatymais nuo 2023 m. liepos 1 d. centralizuojama greitosios medicinos pagalbos paslaugas teikiančių įstaigų sistema, apjungiant jas į vieną valstybės pavaldumo juridinį asmenį – viešąją įstaigą Greitosios medicinos pagalbos tarnybą</w:t>
      </w:r>
      <w:r w:rsidR="00A657BA">
        <w:t xml:space="preserve"> </w:t>
      </w:r>
      <w:r>
        <w:t>(savivaldybės pavaldumo greitosios medicinos paslaugas teiksiančių įstaigų nuo 2023 m. liepos 1 d. nebeliks).</w:t>
      </w:r>
      <w:r w:rsidR="00A657BA">
        <w:t xml:space="preserve"> </w:t>
      </w:r>
    </w:p>
    <w:p w14:paraId="7F6A9482" w14:textId="6021E0A4" w:rsidR="00A657BA" w:rsidRDefault="0028670E" w:rsidP="0028670E">
      <w:pPr>
        <w:pStyle w:val="Pagrindinistekstas"/>
        <w:ind w:firstLine="567"/>
      </w:pPr>
      <w:r w:rsidRPr="0098028C">
        <w:rPr>
          <w:lang w:eastAsia="lt-LT"/>
        </w:rPr>
        <w:t>Sie</w:t>
      </w:r>
      <w:r>
        <w:rPr>
          <w:lang w:eastAsia="lt-LT"/>
        </w:rPr>
        <w:t>kiant</w:t>
      </w:r>
      <w:r w:rsidRPr="0098028C">
        <w:rPr>
          <w:lang w:eastAsia="lt-LT"/>
        </w:rPr>
        <w:t xml:space="preserve"> tinkamai įgyvendinti GMP </w:t>
      </w:r>
      <w:r>
        <w:rPr>
          <w:lang w:eastAsia="lt-LT"/>
        </w:rPr>
        <w:t>įstatymus,</w:t>
      </w:r>
      <w:r w:rsidR="007F1A0A">
        <w:rPr>
          <w:lang w:eastAsia="lt-LT"/>
        </w:rPr>
        <w:t xml:space="preserve"> </w:t>
      </w:r>
      <w:r w:rsidR="00C04B98">
        <w:t>Sveikatos apsaugos ministe</w:t>
      </w:r>
      <w:r w:rsidR="002D3DF4">
        <w:t>rija</w:t>
      </w:r>
      <w:r w:rsidR="00C04B98">
        <w:t xml:space="preserve">, </w:t>
      </w:r>
      <w:r w:rsidR="002D3DF4">
        <w:t xml:space="preserve">prašo kuo skubiau perduoti valstybės nuosavybėn VšĮ Panevėžio miesto savivaldybės greitosios medicinos pagalbos stoties savininko teises ir pareigas bei kilnojamąjį ir nekilnojamąjį turtą. Siekiant paspartinti GMP reformai reikalingų sprendimų priėmimą, ministerija </w:t>
      </w:r>
      <w:r w:rsidR="00C04B98">
        <w:t>siūlo savivaldybėms atskirti GMP viešųjų įstaigų savininko teisių ir pareigų perdavimo klausimą nuo turto perdavimo klausim</w:t>
      </w:r>
      <w:r>
        <w:t xml:space="preserve">o, tai </w:t>
      </w:r>
      <w:r w:rsidR="00A657BA" w:rsidRPr="00505BD8">
        <w:t>išdėstyta ir Sveikatos apsaugos ministerijos 2022-0</w:t>
      </w:r>
      <w:r w:rsidR="00987846">
        <w:t>9-2</w:t>
      </w:r>
      <w:r w:rsidR="00F63E6C">
        <w:t xml:space="preserve">1 </w:t>
      </w:r>
      <w:r w:rsidR="00A657BA" w:rsidRPr="00505BD8">
        <w:t>rašt</w:t>
      </w:r>
      <w:r w:rsidR="001D0D8B">
        <w:t>e</w:t>
      </w:r>
      <w:r w:rsidR="00A657BA" w:rsidRPr="00505BD8">
        <w:t xml:space="preserve"> </w:t>
      </w:r>
      <w:r w:rsidR="001D0D8B" w:rsidRPr="00505BD8">
        <w:t>(Nr. 10-</w:t>
      </w:r>
      <w:r w:rsidR="00987846">
        <w:t>10-4066</w:t>
      </w:r>
      <w:r w:rsidR="001D0D8B" w:rsidRPr="00505BD8">
        <w:t xml:space="preserve">) </w:t>
      </w:r>
      <w:r w:rsidR="00A657BA" w:rsidRPr="00505BD8">
        <w:t>„Dėl</w:t>
      </w:r>
      <w:r w:rsidR="00987846">
        <w:t xml:space="preserve"> kuo skubesnio viešųjų greitosios medicinos pagalbos įstaigų savininko teisių ir pareigų perdavimo</w:t>
      </w:r>
      <w:r w:rsidR="00A657BA" w:rsidRPr="00505BD8">
        <w:t xml:space="preserve">“. </w:t>
      </w:r>
    </w:p>
    <w:p w14:paraId="4C7C3932" w14:textId="070BE7F5" w:rsidR="00A657BA" w:rsidRDefault="00A657BA" w:rsidP="00BA455A">
      <w:pPr>
        <w:shd w:val="clear" w:color="auto" w:fill="FFFFFF"/>
        <w:ind w:firstLine="709"/>
        <w:jc w:val="both"/>
        <w:rPr>
          <w:color w:val="FF0000"/>
        </w:rPr>
      </w:pPr>
    </w:p>
    <w:p w14:paraId="13582C14" w14:textId="64CC3341" w:rsidR="00E71660" w:rsidRPr="00BA455A" w:rsidRDefault="00633245" w:rsidP="00BA455A">
      <w:pPr>
        <w:numPr>
          <w:ilvl w:val="0"/>
          <w:numId w:val="1"/>
        </w:numPr>
        <w:tabs>
          <w:tab w:val="clear" w:pos="720"/>
        </w:tabs>
        <w:spacing w:line="360" w:lineRule="auto"/>
        <w:ind w:left="0" w:firstLine="709"/>
        <w:jc w:val="both"/>
        <w:rPr>
          <w:color w:val="000000"/>
        </w:rPr>
      </w:pPr>
      <w:r w:rsidRPr="00BA455A">
        <w:rPr>
          <w:b/>
          <w:u w:val="single"/>
        </w:rPr>
        <w:t xml:space="preserve">Kaip šiuo metu sprendžiami </w:t>
      </w:r>
      <w:r w:rsidR="00874739" w:rsidRPr="00BA455A">
        <w:rPr>
          <w:b/>
          <w:u w:val="single"/>
        </w:rPr>
        <w:t xml:space="preserve">sprendimo </w:t>
      </w:r>
      <w:r w:rsidRPr="00BA455A">
        <w:rPr>
          <w:b/>
          <w:u w:val="single"/>
        </w:rPr>
        <w:t>projekte aptarti klausimai:</w:t>
      </w:r>
      <w:r w:rsidR="0064561C" w:rsidRPr="00683AAF">
        <w:t xml:space="preserve"> </w:t>
      </w:r>
    </w:p>
    <w:p w14:paraId="74C151B3" w14:textId="5C3C5DF0" w:rsidR="0079623C" w:rsidRPr="003031F9" w:rsidRDefault="00BA455A" w:rsidP="003031F9">
      <w:pPr>
        <w:ind w:firstLine="709"/>
        <w:jc w:val="both"/>
        <w:rPr>
          <w:i/>
          <w:shd w:val="clear" w:color="auto" w:fill="FFFFFF"/>
        </w:rPr>
      </w:pPr>
      <w:r w:rsidRPr="003031F9">
        <w:rPr>
          <w:i/>
          <w:shd w:val="clear" w:color="auto" w:fill="FFFFFF"/>
        </w:rPr>
        <w:t xml:space="preserve">Vadovaujantis </w:t>
      </w:r>
      <w:r w:rsidR="001D0D8B" w:rsidRPr="003031F9">
        <w:rPr>
          <w:i/>
          <w:shd w:val="clear" w:color="auto" w:fill="FFFFFF"/>
        </w:rPr>
        <w:t xml:space="preserve">Lietuvos Respublikos viešųjų įstaigų ir </w:t>
      </w:r>
      <w:r w:rsidR="003031F9" w:rsidRPr="003031F9">
        <w:rPr>
          <w:i/>
          <w:shd w:val="clear" w:color="auto" w:fill="FFFFFF"/>
        </w:rPr>
        <w:t xml:space="preserve">Lietuvos Respublikos </w:t>
      </w:r>
      <w:r w:rsidR="001D0D8B" w:rsidRPr="003031F9">
        <w:rPr>
          <w:i/>
          <w:shd w:val="clear" w:color="auto" w:fill="FFFFFF"/>
        </w:rPr>
        <w:t xml:space="preserve">sveikatos priežiūros įstaigų įstatymu, </w:t>
      </w:r>
      <w:r w:rsidR="00B9083F" w:rsidRPr="003031F9">
        <w:rPr>
          <w:i/>
          <w:shd w:val="clear" w:color="auto" w:fill="FFFFFF"/>
        </w:rPr>
        <w:t>Vš</w:t>
      </w:r>
      <w:r w:rsidR="001D0D8B" w:rsidRPr="003031F9">
        <w:rPr>
          <w:i/>
          <w:shd w:val="clear" w:color="auto" w:fill="FFFFFF"/>
        </w:rPr>
        <w:t xml:space="preserve">Į Panevėžio miesto greitosios medicinos pagalbos stoties </w:t>
      </w:r>
      <w:r w:rsidR="003031F9" w:rsidRPr="003031F9">
        <w:rPr>
          <w:i/>
          <w:shd w:val="clear" w:color="auto" w:fill="FFFFFF"/>
        </w:rPr>
        <w:t>steigėjo/</w:t>
      </w:r>
      <w:r w:rsidR="001D0D8B" w:rsidRPr="003031F9">
        <w:rPr>
          <w:i/>
          <w:shd w:val="clear" w:color="auto" w:fill="FFFFFF"/>
        </w:rPr>
        <w:t xml:space="preserve">savininko </w:t>
      </w:r>
      <w:r w:rsidR="003031F9">
        <w:rPr>
          <w:i/>
          <w:shd w:val="clear" w:color="auto" w:fill="FFFFFF"/>
        </w:rPr>
        <w:t>pareigas</w:t>
      </w:r>
      <w:r w:rsidR="001D0D8B" w:rsidRPr="003031F9">
        <w:rPr>
          <w:i/>
          <w:shd w:val="clear" w:color="auto" w:fill="FFFFFF"/>
        </w:rPr>
        <w:t xml:space="preserve"> įgyvendina Panevėžio miesto savivaldybės taryba</w:t>
      </w:r>
      <w:r w:rsidR="003031F9">
        <w:rPr>
          <w:i/>
          <w:shd w:val="clear" w:color="auto" w:fill="FFFFFF"/>
        </w:rPr>
        <w:t xml:space="preserve">. </w:t>
      </w:r>
    </w:p>
    <w:p w14:paraId="2165A814" w14:textId="77777777" w:rsidR="00505BD8" w:rsidRPr="00BB1C55" w:rsidRDefault="00505BD8" w:rsidP="00505BD8">
      <w:pPr>
        <w:ind w:firstLine="709"/>
        <w:jc w:val="both"/>
        <w:rPr>
          <w:i/>
          <w:color w:val="FF0000"/>
        </w:rPr>
      </w:pPr>
    </w:p>
    <w:p w14:paraId="225694E8" w14:textId="77777777" w:rsidR="00EE5F0B" w:rsidRDefault="00BE2713" w:rsidP="00BA455A">
      <w:pPr>
        <w:numPr>
          <w:ilvl w:val="0"/>
          <w:numId w:val="1"/>
        </w:numPr>
        <w:spacing w:line="360" w:lineRule="auto"/>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p>
    <w:p w14:paraId="54D521F8" w14:textId="0AFA8CCF" w:rsidR="00505BD8" w:rsidRDefault="00BA455A" w:rsidP="006E5A8A">
      <w:pPr>
        <w:shd w:val="clear" w:color="auto" w:fill="FFFFFF"/>
        <w:ind w:firstLine="709"/>
        <w:jc w:val="both"/>
      </w:pPr>
      <w:r w:rsidRPr="00BA455A">
        <w:rPr>
          <w:color w:val="000000"/>
          <w:lang w:val="sv-SE"/>
        </w:rPr>
        <w:t>Priėmus sprendimą p</w:t>
      </w:r>
      <w:r w:rsidRPr="00BA455A">
        <w:rPr>
          <w:color w:val="000000"/>
        </w:rPr>
        <w:t xml:space="preserve">erduoti valstybės nuosavybėn savivaldybei priklausančios </w:t>
      </w:r>
      <w:r>
        <w:rPr>
          <w:color w:val="000000"/>
        </w:rPr>
        <w:t xml:space="preserve">VšĮ Panevėžio miesto greitosios medicinos pagalbos stoties </w:t>
      </w:r>
      <w:r w:rsidRPr="00BA455A">
        <w:rPr>
          <w:color w:val="000000"/>
        </w:rPr>
        <w:t>savininko teises ir pareigas</w:t>
      </w:r>
      <w:r w:rsidR="00505BD8">
        <w:rPr>
          <w:color w:val="000000"/>
        </w:rPr>
        <w:t>,</w:t>
      </w:r>
      <w:r w:rsidRPr="00BA455A">
        <w:rPr>
          <w:color w:val="000000"/>
        </w:rPr>
        <w:t> </w:t>
      </w:r>
      <w:r w:rsidRPr="00505BD8">
        <w:t>bus įgyvendint</w:t>
      </w:r>
      <w:r w:rsidR="006E5A8A">
        <w:t>as</w:t>
      </w:r>
      <w:r w:rsidR="00505BD8" w:rsidRPr="00505BD8">
        <w:t xml:space="preserve"> </w:t>
      </w:r>
      <w:r w:rsidR="00505BD8">
        <w:t>Lietuvos Respublikos Seim</w:t>
      </w:r>
      <w:r w:rsidR="00F13EAA">
        <w:t>o</w:t>
      </w:r>
      <w:r w:rsidR="00505BD8">
        <w:t xml:space="preserve"> 2022 m. gegužės 19 d. pr</w:t>
      </w:r>
      <w:r w:rsidR="00F13EAA">
        <w:t>iimta</w:t>
      </w:r>
      <w:r w:rsidR="006E5A8A">
        <w:t>s</w:t>
      </w:r>
      <w:r w:rsidR="00505BD8">
        <w:t xml:space="preserve"> </w:t>
      </w:r>
      <w:r w:rsidR="00505BD8" w:rsidRPr="008541DD">
        <w:t>Lietuvos Respublikos sveikatos priežiūros įstaigų įstatymo 39 straipsnio pakeitimo įstatym</w:t>
      </w:r>
      <w:r w:rsidR="00F13EAA">
        <w:t xml:space="preserve">as </w:t>
      </w:r>
      <w:r w:rsidR="00505BD8">
        <w:t xml:space="preserve">ir </w:t>
      </w:r>
      <w:r w:rsidR="00505BD8" w:rsidRPr="008541DD">
        <w:t>Lietuvos Respublikos sveikatos sistemos įstatymo 2 straipsnio pakeitimo ir Įstatymo papildymo 19</w:t>
      </w:r>
      <w:r w:rsidR="00505BD8" w:rsidRPr="00723929">
        <w:rPr>
          <w:vertAlign w:val="superscript"/>
        </w:rPr>
        <w:t>1</w:t>
      </w:r>
      <w:r w:rsidR="00505BD8" w:rsidRPr="008541DD">
        <w:t xml:space="preserve"> straipsniu įstatym</w:t>
      </w:r>
      <w:r w:rsidR="006E5A8A">
        <w:t xml:space="preserve">as, kuriais </w:t>
      </w:r>
      <w:r w:rsidR="00505BD8">
        <w:t xml:space="preserve">centralizuojama </w:t>
      </w:r>
      <w:r w:rsidR="006E5A8A">
        <w:t xml:space="preserve">GMP </w:t>
      </w:r>
      <w:r w:rsidR="00505BD8">
        <w:t>paslaugas teikiančių įstaigų sistema, apjungiant jas į vieną valstybės pavaldumo juridinį asmenį</w:t>
      </w:r>
      <w:r w:rsidR="006E5A8A">
        <w:t xml:space="preserve">. </w:t>
      </w:r>
    </w:p>
    <w:p w14:paraId="5845FAD7" w14:textId="01330906" w:rsidR="006E5A8A" w:rsidRDefault="006E5A8A" w:rsidP="00161BF4">
      <w:pPr>
        <w:pStyle w:val="Pagrindinistekstas"/>
        <w:ind w:firstLine="567"/>
        <w:rPr>
          <w:lang w:eastAsia="lt-LT"/>
        </w:rPr>
      </w:pPr>
      <w:bookmarkStart w:id="1" w:name="_Hlk106216546"/>
      <w:r w:rsidRPr="006E5A8A">
        <w:t xml:space="preserve">Sveikatos apsaugos ministerija, siekdama </w:t>
      </w:r>
      <w:r w:rsidRPr="006E5A8A">
        <w:rPr>
          <w:lang w:eastAsia="lt-LT"/>
        </w:rPr>
        <w:t xml:space="preserve">užtikrinti, jog </w:t>
      </w:r>
      <w:r>
        <w:rPr>
          <w:lang w:eastAsia="lt-LT"/>
        </w:rPr>
        <w:t xml:space="preserve">GMP paslaugos </w:t>
      </w:r>
      <w:r w:rsidRPr="006E5A8A">
        <w:rPr>
          <w:lang w:eastAsia="lt-LT"/>
        </w:rPr>
        <w:t>visiems Lietuvos gyventojams būtų suteiktos laiku, atsakingai</w:t>
      </w:r>
      <w:r>
        <w:rPr>
          <w:lang w:eastAsia="lt-LT"/>
        </w:rPr>
        <w:t xml:space="preserve"> </w:t>
      </w:r>
      <w:r w:rsidRPr="006E5A8A">
        <w:rPr>
          <w:lang w:eastAsia="lt-LT"/>
        </w:rPr>
        <w:t>išanalizavo GMP paslaugų teikėjų galimą išdėstymą Lietuvos Respublikos teritorijoje. Numatomas GMP tinklas buvo išdėstytas  atsižvelgus į laiką, per kurį GMP brigada nuvyksta į įvykio vietą, ir atstumą, kurį GMP brigada turi nuvažiuoti per tam tikrą laiką. Numatomą GMP tinklą išdėstė Vidaus reikalų ministerijos atstovai pasinaudodami ARGIS informacinę sistemą.</w:t>
      </w:r>
      <w:bookmarkEnd w:id="1"/>
      <w:r w:rsidR="00161BF4">
        <w:rPr>
          <w:lang w:eastAsia="lt-LT"/>
        </w:rPr>
        <w:t xml:space="preserve"> </w:t>
      </w:r>
      <w:r w:rsidRPr="006E5A8A">
        <w:t>Siekiant užtikrinti tinkamą GMP paslaugų  teikimą, numatoma, kad Lietuvoje liks 5 GMP dispečerinės, kurių viena bus Panevėžyje.</w:t>
      </w:r>
    </w:p>
    <w:p w14:paraId="0765B023" w14:textId="6E3AA657" w:rsidR="00161BF4" w:rsidRDefault="00161BF4" w:rsidP="00161BF4">
      <w:pPr>
        <w:ind w:firstLine="567"/>
        <w:jc w:val="both"/>
        <w:rPr>
          <w:color w:val="000000" w:themeColor="text1"/>
        </w:rPr>
      </w:pPr>
      <w:r>
        <w:rPr>
          <w:color w:val="000000" w:themeColor="text1"/>
        </w:rPr>
        <w:t xml:space="preserve">LR Sveikatos apsaugos ministerija pažymi, kad laiku nepriėmus sprendimo dėl GMP savininko teisių ir pareigų perdavimo valstybės nuosavybėn, nebus spėta įstaigos įtraukti į reorganizavimo procesą nuo 2023 m. sausio 1 d. </w:t>
      </w:r>
      <w:r w:rsidRPr="00161BF4">
        <w:rPr>
          <w:color w:val="000000" w:themeColor="text1"/>
        </w:rPr>
        <w:t>Be to, tai sukeltų papildomų problemų GMP veiklos tęstinumui (nuo 2023 m. liepos  1 d. GMP viešoji įstaiga, kaip savarankiškas juridinis asmuo, nebegalės teikti GMP paslaugų, jei įstaiga nedalyvaus reorganizavime</w:t>
      </w:r>
      <w:r>
        <w:rPr>
          <w:color w:val="000000" w:themeColor="text1"/>
        </w:rPr>
        <w:t xml:space="preserve"> – </w:t>
      </w:r>
      <w:r w:rsidRPr="00161BF4">
        <w:rPr>
          <w:color w:val="000000" w:themeColor="text1"/>
        </w:rPr>
        <w:t>nebus teisinės pareigos užtikrinti savaiminį GMP įstaigų darbuotojų darbo santykių tęstinumą naujojoje GMP tarnyboje</w:t>
      </w:r>
      <w:r>
        <w:rPr>
          <w:color w:val="000000" w:themeColor="text1"/>
        </w:rPr>
        <w:t xml:space="preserve"> ir kt.</w:t>
      </w:r>
      <w:r w:rsidRPr="00161BF4">
        <w:rPr>
          <w:color w:val="000000" w:themeColor="text1"/>
        </w:rPr>
        <w:t>).</w:t>
      </w:r>
    </w:p>
    <w:p w14:paraId="37C47913" w14:textId="77777777" w:rsidR="00161BF4" w:rsidRDefault="00161BF4" w:rsidP="006E5A8A">
      <w:pPr>
        <w:pStyle w:val="Pagrindinistekstas"/>
        <w:ind w:firstLine="567"/>
      </w:pPr>
    </w:p>
    <w:p w14:paraId="13427510" w14:textId="77777777" w:rsidR="006E5A8A" w:rsidRDefault="006E5A8A" w:rsidP="00BB1C55">
      <w:pPr>
        <w:shd w:val="clear" w:color="auto" w:fill="FFFFFF"/>
        <w:ind w:firstLine="709"/>
        <w:jc w:val="both"/>
        <w:rPr>
          <w:color w:val="000000"/>
          <w:lang w:val="sv-SE"/>
        </w:rPr>
      </w:pPr>
    </w:p>
    <w:p w14:paraId="242D1741" w14:textId="77777777" w:rsidR="00EE5F0B" w:rsidRDefault="00BE2713" w:rsidP="007E6DF6">
      <w:pPr>
        <w:numPr>
          <w:ilvl w:val="0"/>
          <w:numId w:val="1"/>
        </w:numPr>
        <w:tabs>
          <w:tab w:val="clear" w:pos="720"/>
        </w:tabs>
        <w:spacing w:line="360" w:lineRule="auto"/>
        <w:ind w:left="0" w:firstLine="709"/>
        <w:jc w:val="both"/>
      </w:pPr>
      <w:r w:rsidRPr="00683AAF">
        <w:rPr>
          <w:b/>
          <w:u w:val="single"/>
        </w:rPr>
        <w:lastRenderedPageBreak/>
        <w:t>Skaičiavimai, išlaidų sąmatos, finansavimo šaltiniai:</w:t>
      </w:r>
      <w:r w:rsidRPr="00683AAF">
        <w:t xml:space="preserve"> </w:t>
      </w:r>
    </w:p>
    <w:p w14:paraId="13582C17" w14:textId="13A5FB4C" w:rsidR="0073437A" w:rsidRPr="00683AAF" w:rsidRDefault="00BA455A" w:rsidP="00EE5F0B">
      <w:pPr>
        <w:spacing w:line="360" w:lineRule="auto"/>
        <w:ind w:firstLine="709"/>
        <w:jc w:val="both"/>
      </w:pPr>
      <w:r>
        <w:t xml:space="preserve">Nėra. </w:t>
      </w:r>
    </w:p>
    <w:p w14:paraId="58A0217C" w14:textId="77777777" w:rsidR="00EE5F0B"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w:t>
      </w:r>
    </w:p>
    <w:p w14:paraId="13582C18" w14:textId="0FB4DE07" w:rsidR="00BE2713" w:rsidRDefault="00BA455A" w:rsidP="00EE5F0B">
      <w:pPr>
        <w:spacing w:line="360" w:lineRule="auto"/>
        <w:ind w:left="709"/>
      </w:pPr>
      <w:r>
        <w:t xml:space="preserve">Neigiamų pasekmių nesitikima. </w:t>
      </w:r>
    </w:p>
    <w:p w14:paraId="114903FF" w14:textId="77777777" w:rsidR="00EE5F0B"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p>
    <w:p w14:paraId="1F1EE8DD" w14:textId="7AF88284" w:rsidR="00BA455A" w:rsidRDefault="00BA455A" w:rsidP="00BA455A">
      <w:pPr>
        <w:shd w:val="clear" w:color="auto" w:fill="FFFFFF"/>
        <w:rPr>
          <w:color w:val="000000"/>
          <w:lang w:val="sv-SE"/>
        </w:rPr>
      </w:pPr>
      <w:r w:rsidRPr="00BA455A">
        <w:rPr>
          <w:color w:val="000000"/>
          <w:lang w:val="sv-SE"/>
        </w:rPr>
        <w:t>Sprendimo projektas parengtas Lietuvos Respublikos sveikatos apsaugos ministerijos iniciatyva.</w:t>
      </w:r>
    </w:p>
    <w:p w14:paraId="2AB3FF4F" w14:textId="77777777" w:rsidR="006E5A8A" w:rsidRDefault="006E5A8A" w:rsidP="00BA455A">
      <w:pPr>
        <w:shd w:val="clear" w:color="auto" w:fill="FFFFFF"/>
        <w:rPr>
          <w:color w:val="000000"/>
          <w:sz w:val="20"/>
          <w:szCs w:val="20"/>
        </w:rPr>
      </w:pPr>
    </w:p>
    <w:p w14:paraId="23AE397E" w14:textId="77777777" w:rsidR="00BA455A" w:rsidRDefault="00BA455A" w:rsidP="00BA455A">
      <w:pPr>
        <w:shd w:val="clear" w:color="auto" w:fill="FFFFFF"/>
        <w:rPr>
          <w:color w:val="000000"/>
          <w:lang w:val="sv-SE"/>
        </w:rPr>
      </w:pPr>
    </w:p>
    <w:p w14:paraId="13582C1A" w14:textId="38F8A511" w:rsidR="006E5C14" w:rsidRDefault="00D3098F" w:rsidP="00F63E6C">
      <w:pPr>
        <w:spacing w:line="360" w:lineRule="auto"/>
        <w:ind w:firstLine="709"/>
        <w:jc w:val="both"/>
      </w:pPr>
      <w:r w:rsidRPr="009B2531">
        <w:t>PRIDEDAMA</w:t>
      </w:r>
      <w:r w:rsidR="00F63E6C">
        <w:t xml:space="preserve">. </w:t>
      </w:r>
      <w:r w:rsidR="00BA455A">
        <w:t>Lietuvos Respublikos sveikatos apsaugos ministerijos 2022-0</w:t>
      </w:r>
      <w:r w:rsidR="00F63E6C">
        <w:t>9-21</w:t>
      </w:r>
      <w:r w:rsidR="00BA455A">
        <w:t xml:space="preserve"> raštas Nr. 10</w:t>
      </w:r>
      <w:r w:rsidR="00BB1C55">
        <w:t>-</w:t>
      </w:r>
      <w:r w:rsidR="00F63E6C">
        <w:t>4066</w:t>
      </w:r>
      <w:r w:rsidR="00BB1C55">
        <w:t xml:space="preserve">; </w:t>
      </w:r>
    </w:p>
    <w:p w14:paraId="6F6CDA9A" w14:textId="77777777" w:rsidR="00EE5F0B" w:rsidRPr="00683AAF" w:rsidRDefault="00EE5F0B" w:rsidP="007E6DF6">
      <w:pPr>
        <w:spacing w:line="360" w:lineRule="auto"/>
        <w:ind w:firstLine="709"/>
        <w:jc w:val="both"/>
      </w:pPr>
    </w:p>
    <w:p w14:paraId="13582C1B" w14:textId="77777777" w:rsidR="00BE2713" w:rsidRPr="00683AAF" w:rsidRDefault="00BE2713" w:rsidP="00BE2713"/>
    <w:p w14:paraId="13582C1C" w14:textId="77777777" w:rsidR="00BE2713" w:rsidRPr="00683AAF" w:rsidRDefault="00682728" w:rsidP="00706D0A">
      <w:pPr>
        <w:jc w:val="both"/>
      </w:pPr>
      <w:r w:rsidRPr="00683AAF">
        <w:t>S</w:t>
      </w:r>
      <w:r w:rsidR="00D47888">
        <w:t>avivaldybės gydytojas (S</w:t>
      </w:r>
      <w:r w:rsidRPr="00683AAF">
        <w:t xml:space="preserve">veikatos </w:t>
      </w:r>
      <w:r w:rsidR="00D3098F">
        <w:t>po</w:t>
      </w:r>
      <w:r w:rsidR="00332D57" w:rsidRPr="00683AAF">
        <w:t>skyri</w:t>
      </w:r>
      <w:r w:rsidR="00D3098F">
        <w:t>o</w:t>
      </w:r>
      <w:r w:rsidRPr="00683AAF">
        <w:t xml:space="preserve"> vedėjas</w:t>
      </w:r>
      <w:r w:rsidR="00D47888">
        <w:t>)</w:t>
      </w:r>
      <w:r w:rsidRPr="00683AAF">
        <w:tab/>
      </w:r>
      <w:r w:rsidRPr="00683AAF">
        <w:tab/>
      </w:r>
      <w:r w:rsidR="0083262A" w:rsidRPr="00683AAF">
        <w:tab/>
      </w:r>
      <w:r w:rsidRPr="00683AAF">
        <w:t>Mindaugas Burba</w:t>
      </w:r>
    </w:p>
    <w:sectPr w:rsidR="00BE2713" w:rsidRPr="00683AAF" w:rsidSect="001754F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DCBF2" w14:textId="77777777" w:rsidR="00D6319A" w:rsidRDefault="00D6319A" w:rsidP="00A657BA">
      <w:r>
        <w:separator/>
      </w:r>
    </w:p>
  </w:endnote>
  <w:endnote w:type="continuationSeparator" w:id="0">
    <w:p w14:paraId="24ECBA49" w14:textId="77777777" w:rsidR="00D6319A" w:rsidRDefault="00D6319A" w:rsidP="00A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EACEF" w14:textId="77777777" w:rsidR="00D6319A" w:rsidRDefault="00D6319A" w:rsidP="00A657BA">
      <w:r>
        <w:separator/>
      </w:r>
    </w:p>
  </w:footnote>
  <w:footnote w:type="continuationSeparator" w:id="0">
    <w:p w14:paraId="4599D5E6" w14:textId="77777777" w:rsidR="00D6319A" w:rsidRDefault="00D6319A" w:rsidP="00A65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B343294"/>
    <w:multiLevelType w:val="hybridMultilevel"/>
    <w:tmpl w:val="484C07C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E155A8D"/>
    <w:multiLevelType w:val="hybridMultilevel"/>
    <w:tmpl w:val="1480BEC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A6936"/>
    <w:rsid w:val="000E0E1F"/>
    <w:rsid w:val="000E4C75"/>
    <w:rsid w:val="00110D63"/>
    <w:rsid w:val="00112672"/>
    <w:rsid w:val="00114227"/>
    <w:rsid w:val="00117C07"/>
    <w:rsid w:val="001520CB"/>
    <w:rsid w:val="00153E22"/>
    <w:rsid w:val="00154B1A"/>
    <w:rsid w:val="00161BF4"/>
    <w:rsid w:val="0016660E"/>
    <w:rsid w:val="00170C8C"/>
    <w:rsid w:val="00173382"/>
    <w:rsid w:val="001754F1"/>
    <w:rsid w:val="0018116D"/>
    <w:rsid w:val="00181E11"/>
    <w:rsid w:val="001937C9"/>
    <w:rsid w:val="00194AA4"/>
    <w:rsid w:val="001C149B"/>
    <w:rsid w:val="001D0D8B"/>
    <w:rsid w:val="001D563A"/>
    <w:rsid w:val="001F5A7E"/>
    <w:rsid w:val="00214DB7"/>
    <w:rsid w:val="00244897"/>
    <w:rsid w:val="0025001C"/>
    <w:rsid w:val="0028670E"/>
    <w:rsid w:val="002D3DF4"/>
    <w:rsid w:val="002D53A8"/>
    <w:rsid w:val="002E2EAA"/>
    <w:rsid w:val="002F2872"/>
    <w:rsid w:val="00300C45"/>
    <w:rsid w:val="003031F9"/>
    <w:rsid w:val="00306641"/>
    <w:rsid w:val="00315EA4"/>
    <w:rsid w:val="00332D57"/>
    <w:rsid w:val="003946F0"/>
    <w:rsid w:val="00395453"/>
    <w:rsid w:val="003A2080"/>
    <w:rsid w:val="003B516C"/>
    <w:rsid w:val="003B75C8"/>
    <w:rsid w:val="003C46C5"/>
    <w:rsid w:val="00426FF6"/>
    <w:rsid w:val="004527C2"/>
    <w:rsid w:val="00467B7B"/>
    <w:rsid w:val="00476633"/>
    <w:rsid w:val="004924C2"/>
    <w:rsid w:val="004C0504"/>
    <w:rsid w:val="004C61C5"/>
    <w:rsid w:val="004D4799"/>
    <w:rsid w:val="004E0698"/>
    <w:rsid w:val="004E5A9A"/>
    <w:rsid w:val="004E6FAC"/>
    <w:rsid w:val="004E70C4"/>
    <w:rsid w:val="004F699D"/>
    <w:rsid w:val="0050027E"/>
    <w:rsid w:val="00504A0D"/>
    <w:rsid w:val="00505BD8"/>
    <w:rsid w:val="00506393"/>
    <w:rsid w:val="005121B3"/>
    <w:rsid w:val="0052398B"/>
    <w:rsid w:val="0054062D"/>
    <w:rsid w:val="005704CA"/>
    <w:rsid w:val="00573F98"/>
    <w:rsid w:val="005A2702"/>
    <w:rsid w:val="005B6488"/>
    <w:rsid w:val="005D271B"/>
    <w:rsid w:val="005D6847"/>
    <w:rsid w:val="005E197D"/>
    <w:rsid w:val="006012ED"/>
    <w:rsid w:val="00617C89"/>
    <w:rsid w:val="00630025"/>
    <w:rsid w:val="00633245"/>
    <w:rsid w:val="0064561C"/>
    <w:rsid w:val="00653C91"/>
    <w:rsid w:val="00663EFF"/>
    <w:rsid w:val="00682728"/>
    <w:rsid w:val="0068385A"/>
    <w:rsid w:val="00683AAF"/>
    <w:rsid w:val="00684B6C"/>
    <w:rsid w:val="006A76D1"/>
    <w:rsid w:val="006A7970"/>
    <w:rsid w:val="006B1407"/>
    <w:rsid w:val="006B3611"/>
    <w:rsid w:val="006E5A8A"/>
    <w:rsid w:val="006E5C14"/>
    <w:rsid w:val="006F0667"/>
    <w:rsid w:val="00706D0A"/>
    <w:rsid w:val="0071644F"/>
    <w:rsid w:val="007233B6"/>
    <w:rsid w:val="0073437A"/>
    <w:rsid w:val="00740FE3"/>
    <w:rsid w:val="007512A9"/>
    <w:rsid w:val="00780FE7"/>
    <w:rsid w:val="0079623C"/>
    <w:rsid w:val="007B1FA6"/>
    <w:rsid w:val="007E6DF6"/>
    <w:rsid w:val="007F1A0A"/>
    <w:rsid w:val="007F5412"/>
    <w:rsid w:val="00806870"/>
    <w:rsid w:val="008268F5"/>
    <w:rsid w:val="00826B38"/>
    <w:rsid w:val="0083262A"/>
    <w:rsid w:val="00844167"/>
    <w:rsid w:val="0084516A"/>
    <w:rsid w:val="0084779E"/>
    <w:rsid w:val="00853394"/>
    <w:rsid w:val="00854725"/>
    <w:rsid w:val="00872A80"/>
    <w:rsid w:val="00874739"/>
    <w:rsid w:val="00890966"/>
    <w:rsid w:val="00896954"/>
    <w:rsid w:val="008B1F15"/>
    <w:rsid w:val="008C684B"/>
    <w:rsid w:val="00933B8C"/>
    <w:rsid w:val="009516E0"/>
    <w:rsid w:val="00952E05"/>
    <w:rsid w:val="009558AD"/>
    <w:rsid w:val="00987846"/>
    <w:rsid w:val="009A3EC9"/>
    <w:rsid w:val="009B2531"/>
    <w:rsid w:val="009E15ED"/>
    <w:rsid w:val="009F5AF5"/>
    <w:rsid w:val="00A01D34"/>
    <w:rsid w:val="00A04123"/>
    <w:rsid w:val="00A0637C"/>
    <w:rsid w:val="00A108D0"/>
    <w:rsid w:val="00A657BA"/>
    <w:rsid w:val="00A835E0"/>
    <w:rsid w:val="00A92358"/>
    <w:rsid w:val="00A943F3"/>
    <w:rsid w:val="00AB3747"/>
    <w:rsid w:val="00AD392F"/>
    <w:rsid w:val="00AE7D9E"/>
    <w:rsid w:val="00AF0E62"/>
    <w:rsid w:val="00B02972"/>
    <w:rsid w:val="00B043AA"/>
    <w:rsid w:val="00B056B9"/>
    <w:rsid w:val="00B9083F"/>
    <w:rsid w:val="00BA1B76"/>
    <w:rsid w:val="00BA455A"/>
    <w:rsid w:val="00BB1C55"/>
    <w:rsid w:val="00BD0160"/>
    <w:rsid w:val="00BD2C2D"/>
    <w:rsid w:val="00BD71FD"/>
    <w:rsid w:val="00BE2713"/>
    <w:rsid w:val="00C04B98"/>
    <w:rsid w:val="00C87441"/>
    <w:rsid w:val="00CC602D"/>
    <w:rsid w:val="00CC667E"/>
    <w:rsid w:val="00CD7648"/>
    <w:rsid w:val="00CE2737"/>
    <w:rsid w:val="00CE75CE"/>
    <w:rsid w:val="00CF029E"/>
    <w:rsid w:val="00D17B13"/>
    <w:rsid w:val="00D3098F"/>
    <w:rsid w:val="00D33A1E"/>
    <w:rsid w:val="00D3753A"/>
    <w:rsid w:val="00D41F6B"/>
    <w:rsid w:val="00D47888"/>
    <w:rsid w:val="00D6319A"/>
    <w:rsid w:val="00D72426"/>
    <w:rsid w:val="00D808C8"/>
    <w:rsid w:val="00D92221"/>
    <w:rsid w:val="00DA2704"/>
    <w:rsid w:val="00DA3ABC"/>
    <w:rsid w:val="00DA5D15"/>
    <w:rsid w:val="00DD3942"/>
    <w:rsid w:val="00DD3AA1"/>
    <w:rsid w:val="00DE1FCF"/>
    <w:rsid w:val="00DF38B6"/>
    <w:rsid w:val="00E0611E"/>
    <w:rsid w:val="00E165F1"/>
    <w:rsid w:val="00E17FF0"/>
    <w:rsid w:val="00E3283A"/>
    <w:rsid w:val="00E35BF1"/>
    <w:rsid w:val="00E43A93"/>
    <w:rsid w:val="00E50719"/>
    <w:rsid w:val="00E71660"/>
    <w:rsid w:val="00E97ABC"/>
    <w:rsid w:val="00EA0AC4"/>
    <w:rsid w:val="00EA6633"/>
    <w:rsid w:val="00EB53B1"/>
    <w:rsid w:val="00EB6C60"/>
    <w:rsid w:val="00EE15C7"/>
    <w:rsid w:val="00EE5F0B"/>
    <w:rsid w:val="00EE79A9"/>
    <w:rsid w:val="00EF7D52"/>
    <w:rsid w:val="00F03D20"/>
    <w:rsid w:val="00F13EAA"/>
    <w:rsid w:val="00F16166"/>
    <w:rsid w:val="00F44B02"/>
    <w:rsid w:val="00F47A05"/>
    <w:rsid w:val="00F503AD"/>
    <w:rsid w:val="00F63E6C"/>
    <w:rsid w:val="00F73DA5"/>
    <w:rsid w:val="00F82BDF"/>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82C0B"/>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nhideWhenUsed/>
    <w:rsid w:val="001754F1"/>
    <w:rPr>
      <w:color w:val="0563C1" w:themeColor="hyperlink"/>
      <w:u w:val="single"/>
    </w:rPr>
  </w:style>
  <w:style w:type="character" w:customStyle="1" w:styleId="Neapdorotaspaminjimas1">
    <w:name w:val="Neapdorotas paminėjimas1"/>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paragraph" w:styleId="Sraopastraipa">
    <w:name w:val="List Paragraph"/>
    <w:basedOn w:val="prastasis"/>
    <w:uiPriority w:val="34"/>
    <w:qFormat/>
    <w:rsid w:val="0079623C"/>
    <w:pPr>
      <w:ind w:left="720"/>
      <w:contextualSpacing/>
    </w:pPr>
  </w:style>
  <w:style w:type="paragraph" w:styleId="Pagrindinistekstas">
    <w:name w:val="Body Text"/>
    <w:basedOn w:val="prastasis"/>
    <w:link w:val="PagrindinistekstasDiagrama"/>
    <w:uiPriority w:val="99"/>
    <w:rsid w:val="00A657BA"/>
    <w:pPr>
      <w:jc w:val="both"/>
    </w:pPr>
    <w:rPr>
      <w:lang w:eastAsia="en-US"/>
    </w:rPr>
  </w:style>
  <w:style w:type="character" w:customStyle="1" w:styleId="PagrindinistekstasDiagrama">
    <w:name w:val="Pagrindinis tekstas Diagrama"/>
    <w:basedOn w:val="Numatytasispastraiposriftas"/>
    <w:link w:val="Pagrindinistekstas"/>
    <w:uiPriority w:val="99"/>
    <w:rsid w:val="00A657BA"/>
    <w:rPr>
      <w:sz w:val="24"/>
      <w:szCs w:val="24"/>
      <w:lang w:eastAsia="en-US"/>
    </w:rPr>
  </w:style>
  <w:style w:type="paragraph" w:styleId="Puslapioinaostekstas">
    <w:name w:val="footnote text"/>
    <w:basedOn w:val="prastasis"/>
    <w:link w:val="PuslapioinaostekstasDiagrama"/>
    <w:uiPriority w:val="99"/>
    <w:semiHidden/>
    <w:unhideWhenUsed/>
    <w:rsid w:val="00A657BA"/>
    <w:rPr>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A657BA"/>
    <w:rPr>
      <w:lang w:eastAsia="en-US"/>
    </w:rPr>
  </w:style>
  <w:style w:type="character" w:styleId="Puslapioinaosnuoroda">
    <w:name w:val="footnote reference"/>
    <w:basedOn w:val="Numatytasispastraiposriftas"/>
    <w:uiPriority w:val="99"/>
    <w:semiHidden/>
    <w:unhideWhenUsed/>
    <w:rsid w:val="00A65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430125568">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32513125">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176097943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38951-4A1E-40EB-A296-625824AC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507</Words>
  <Characters>3656</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Diana Brazdžiunienė</cp:lastModifiedBy>
  <cp:revision>2</cp:revision>
  <cp:lastPrinted>2016-04-25T10:39:00Z</cp:lastPrinted>
  <dcterms:created xsi:type="dcterms:W3CDTF">2022-10-12T12:26:00Z</dcterms:created>
  <dcterms:modified xsi:type="dcterms:W3CDTF">2022-10-12T12:26:00Z</dcterms:modified>
</cp:coreProperties>
</file>