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59FDCF72" w14:textId="60DC1457" w:rsidR="00DB48BF" w:rsidRPr="00AB1BEF" w:rsidRDefault="00DB48BF" w:rsidP="00DB48BF">
      <w:pPr>
        <w:jc w:val="center"/>
        <w:rPr>
          <w:b/>
        </w:rPr>
      </w:pPr>
      <w:r w:rsidRPr="00AB1BEF">
        <w:rPr>
          <w:b/>
        </w:rPr>
        <w:t>DĖL</w:t>
      </w:r>
      <w:r w:rsidR="005F2699" w:rsidRPr="00AB1BEF">
        <w:rPr>
          <w:b/>
        </w:rPr>
        <w:t xml:space="preserve"> </w:t>
      </w:r>
      <w:r w:rsidR="007E1400">
        <w:rPr>
          <w:b/>
        </w:rPr>
        <w:t xml:space="preserve">TRUMPALAIKIO </w:t>
      </w:r>
      <w:r w:rsidR="005419C4" w:rsidRPr="00AB1BEF">
        <w:rPr>
          <w:b/>
        </w:rPr>
        <w:t>MATERIALIOJO</w:t>
      </w:r>
      <w:r w:rsidR="002228A8" w:rsidRPr="00AB1BEF">
        <w:rPr>
          <w:b/>
        </w:rPr>
        <w:t xml:space="preserve"> </w:t>
      </w:r>
      <w:r w:rsidRPr="00AB1BEF">
        <w:rPr>
          <w:b/>
        </w:rPr>
        <w:t xml:space="preserve">TURTO PERDAVIMO PANEVĖŽIO </w:t>
      </w:r>
      <w:r w:rsidR="005419C4" w:rsidRPr="00AB1BEF">
        <w:rPr>
          <w:b/>
        </w:rPr>
        <w:t>JUOZO MILTINIO GIMNAZIJAI</w:t>
      </w:r>
    </w:p>
    <w:p w14:paraId="34C9AB45" w14:textId="77777777" w:rsidR="0062551B" w:rsidRPr="00AB1BEF" w:rsidRDefault="0062551B" w:rsidP="003E58F0">
      <w:pPr>
        <w:jc w:val="center"/>
      </w:pPr>
    </w:p>
    <w:p w14:paraId="164B7336" w14:textId="4DEE2162" w:rsidR="008A0283" w:rsidRPr="00AB1BEF" w:rsidRDefault="008B3AC4" w:rsidP="008A0283">
      <w:pPr>
        <w:jc w:val="center"/>
      </w:pPr>
      <w:r w:rsidRPr="00AB1BEF">
        <w:rPr>
          <w:rStyle w:val="Style3"/>
        </w:rPr>
        <w:fldChar w:fldCharType="begin">
          <w:ffData>
            <w:name w:val="registravimoDataIlga"/>
            <w:enabled w:val="0"/>
            <w:calcOnExit w:val="0"/>
            <w:textInput/>
          </w:ffData>
        </w:fldChar>
      </w:r>
      <w:bookmarkStart w:id="1" w:name="registravimoDataIlga"/>
      <w:r w:rsidRPr="00AB1BEF">
        <w:rPr>
          <w:rStyle w:val="Style3"/>
        </w:rPr>
        <w:instrText xml:space="preserve"> FORMTEXT </w:instrText>
      </w:r>
      <w:r w:rsidRPr="00AB1BEF">
        <w:rPr>
          <w:rStyle w:val="Style3"/>
        </w:rPr>
      </w:r>
      <w:r w:rsidRPr="00AB1BEF">
        <w:rPr>
          <w:rStyle w:val="Style3"/>
        </w:rPr>
        <w:fldChar w:fldCharType="separate"/>
      </w:r>
      <w:r w:rsidRPr="00AB1BEF">
        <w:rPr>
          <w:rStyle w:val="Style3"/>
        </w:rPr>
        <w:t>2022 m. spalio 13 d.</w:t>
      </w:r>
      <w:r w:rsidRPr="00AB1BEF">
        <w:rPr>
          <w:rStyle w:val="Style3"/>
        </w:rPr>
        <w:fldChar w:fldCharType="end"/>
      </w:r>
      <w:bookmarkEnd w:id="1"/>
      <w:r w:rsidR="008A0283" w:rsidRPr="00AB1BEF">
        <w:t xml:space="preserve"> Nr. </w:t>
      </w:r>
      <w:r w:rsidRPr="00AB1BEF">
        <w:fldChar w:fldCharType="begin">
          <w:ffData>
            <w:name w:val="registravimoNr"/>
            <w:enabled w:val="0"/>
            <w:calcOnExit w:val="0"/>
            <w:textInput/>
          </w:ffData>
        </w:fldChar>
      </w:r>
      <w:bookmarkStart w:id="2" w:name="registravimoNr"/>
      <w:r w:rsidRPr="00AB1BEF">
        <w:instrText xml:space="preserve"> FORMTEXT </w:instrText>
      </w:r>
      <w:r w:rsidRPr="00AB1BEF">
        <w:fldChar w:fldCharType="separate"/>
      </w:r>
      <w:r w:rsidRPr="00AB1BEF">
        <w:t>TSP-401</w:t>
      </w:r>
      <w:r w:rsidRPr="00AB1BEF">
        <w:fldChar w:fldCharType="end"/>
      </w:r>
      <w:bookmarkEnd w:id="2"/>
    </w:p>
    <w:p w14:paraId="34C9AB47" w14:textId="77777777"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0C25E27B"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6 straipsnio 4 punktu</w:t>
      </w:r>
      <w:r w:rsidR="00DB48BF" w:rsidRPr="00AB1BEF">
        <w:rPr>
          <w:szCs w:val="24"/>
        </w:rPr>
        <w:t xml:space="preserve"> ir </w:t>
      </w:r>
      <w:r w:rsidR="00AB1BEF">
        <w:rPr>
          <w:szCs w:val="24"/>
        </w:rPr>
        <w:br/>
      </w:r>
      <w:r w:rsidR="0014120E" w:rsidRPr="00AB1BEF">
        <w:rPr>
          <w:szCs w:val="24"/>
        </w:rPr>
        <w:t>16 straipsnio 2 dalies 26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straipsniu</w:t>
      </w:r>
      <w:r w:rsidR="0014120E" w:rsidRPr="00AB1BEF">
        <w:rPr>
          <w:szCs w:val="24"/>
        </w:rPr>
        <w:t xml:space="preserve">, </w:t>
      </w:r>
      <w:r w:rsidR="00DB48BF" w:rsidRPr="00AB1BEF">
        <w:rPr>
          <w:szCs w:val="24"/>
          <w:lang w:eastAsia="lt-LT"/>
        </w:rPr>
        <w:t xml:space="preserve">Panevėžio miesto savivaldybės tarybos 2019 m. lapkričio 21 d. sprendimu Nr. 1-462 </w:t>
      </w:r>
      <w:r w:rsidR="005C32BD" w:rsidRPr="00AB1BEF">
        <w:rPr>
          <w:szCs w:val="24"/>
          <w:lang w:eastAsia="lt-LT"/>
        </w:rPr>
        <w:t>„</w:t>
      </w:r>
      <w:r w:rsidR="00DB48BF" w:rsidRPr="00AB1BEF">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00FE4134">
        <w:rPr>
          <w:szCs w:val="24"/>
          <w:lang w:eastAsia="lt-LT"/>
        </w:rPr>
        <w:t xml:space="preserve">, </w:t>
      </w:r>
      <w:r w:rsidR="00DB48BF" w:rsidRPr="00AB1BEF">
        <w:rPr>
          <w:szCs w:val="24"/>
          <w:lang w:eastAsia="lt-LT"/>
        </w:rPr>
        <w:t xml:space="preserve">atsižvelgdama į Panevėžio </w:t>
      </w:r>
      <w:r w:rsidR="005419C4" w:rsidRPr="00AB1BEF">
        <w:rPr>
          <w:szCs w:val="24"/>
          <w:lang w:eastAsia="lt-LT"/>
        </w:rPr>
        <w:t>Juozo Miltinio gimnazijos</w:t>
      </w:r>
      <w:r w:rsidR="00DB48BF" w:rsidRPr="00AB1BEF">
        <w:rPr>
          <w:szCs w:val="24"/>
          <w:lang w:eastAsia="lt-LT"/>
        </w:rPr>
        <w:t xml:space="preserve"> </w:t>
      </w:r>
      <w:r w:rsidR="00277448" w:rsidRPr="00AB1BEF">
        <w:rPr>
          <w:szCs w:val="24"/>
          <w:lang w:eastAsia="lt-LT"/>
        </w:rPr>
        <w:t>2022</w:t>
      </w:r>
      <w:r w:rsidR="00DB48BF" w:rsidRPr="00AB1BEF">
        <w:rPr>
          <w:szCs w:val="24"/>
          <w:lang w:eastAsia="lt-LT"/>
        </w:rPr>
        <w:t xml:space="preserve"> m. </w:t>
      </w:r>
      <w:r w:rsidR="00DF57A7">
        <w:rPr>
          <w:szCs w:val="24"/>
          <w:lang w:eastAsia="lt-LT"/>
        </w:rPr>
        <w:t>rugsėjo 27</w:t>
      </w:r>
      <w:r w:rsidR="00DB48BF" w:rsidRPr="00AB1BEF">
        <w:rPr>
          <w:szCs w:val="24"/>
          <w:lang w:eastAsia="lt-LT"/>
        </w:rPr>
        <w:t xml:space="preserve"> d. </w:t>
      </w:r>
      <w:r w:rsidR="005419C4" w:rsidRPr="00AB1BEF">
        <w:rPr>
          <w:szCs w:val="24"/>
          <w:lang w:eastAsia="lt-LT"/>
        </w:rPr>
        <w:t>prašymą</w:t>
      </w:r>
      <w:r w:rsidR="00DB48BF" w:rsidRPr="00AB1BEF">
        <w:rPr>
          <w:szCs w:val="24"/>
          <w:lang w:eastAsia="lt-LT"/>
        </w:rPr>
        <w:t xml:space="preserve"> Nr. </w:t>
      </w:r>
      <w:r w:rsidR="00277448" w:rsidRPr="00AB1BEF">
        <w:rPr>
          <w:szCs w:val="24"/>
          <w:lang w:eastAsia="lt-LT"/>
        </w:rPr>
        <w:t>SD-</w:t>
      </w:r>
      <w:r w:rsidR="00DF57A7">
        <w:rPr>
          <w:szCs w:val="24"/>
          <w:lang w:eastAsia="lt-LT"/>
        </w:rPr>
        <w:t>237(1.13)</w:t>
      </w:r>
      <w:r w:rsidR="00DB48BF" w:rsidRPr="00AB1BEF">
        <w:rPr>
          <w:szCs w:val="24"/>
          <w:lang w:eastAsia="lt-LT"/>
        </w:rPr>
        <w:t xml:space="preserve"> „Dėl </w:t>
      </w:r>
      <w:r w:rsidR="001C5872">
        <w:rPr>
          <w:szCs w:val="24"/>
          <w:lang w:eastAsia="lt-LT"/>
        </w:rPr>
        <w:t xml:space="preserve">trumpalaikio </w:t>
      </w:r>
      <w:r w:rsidR="00DB48BF" w:rsidRPr="00AB1BEF">
        <w:rPr>
          <w:szCs w:val="24"/>
          <w:lang w:eastAsia="lt-LT"/>
        </w:rPr>
        <w:t xml:space="preserve">turto </w:t>
      </w:r>
      <w:r w:rsidR="005419C4" w:rsidRPr="00AB1BEF">
        <w:rPr>
          <w:szCs w:val="24"/>
          <w:lang w:eastAsia="lt-LT"/>
        </w:rPr>
        <w:t xml:space="preserve">perėmimo ir </w:t>
      </w:r>
      <w:r w:rsidR="00DB48BF" w:rsidRPr="00AB1BEF">
        <w:rPr>
          <w:szCs w:val="24"/>
          <w:lang w:eastAsia="lt-LT"/>
        </w:rPr>
        <w:t>perdavimo“</w:t>
      </w:r>
      <w:r w:rsidRPr="00AB1BEF">
        <w:rPr>
          <w:szCs w:val="24"/>
        </w:rPr>
        <w:t xml:space="preserve">, Panevėžio miesto savivaldybės taryba </w:t>
      </w:r>
      <w:r w:rsidRPr="00AB1BEF">
        <w:rPr>
          <w:spacing w:val="60"/>
          <w:szCs w:val="24"/>
        </w:rPr>
        <w:t>nusprendži</w:t>
      </w:r>
      <w:r w:rsidRPr="00AB1BEF">
        <w:rPr>
          <w:szCs w:val="24"/>
        </w:rPr>
        <w:t>a:</w:t>
      </w:r>
    </w:p>
    <w:p w14:paraId="3B1CE9A7" w14:textId="5671679A" w:rsidR="00280EB1" w:rsidRPr="00AB1BEF"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Perduoti </w:t>
      </w:r>
      <w:r w:rsidR="009F2504" w:rsidRPr="00AB1BEF">
        <w:rPr>
          <w:color w:val="000000"/>
          <w:szCs w:val="24"/>
        </w:rPr>
        <w:t xml:space="preserve">Panevėžio </w:t>
      </w:r>
      <w:r w:rsidR="005419C4" w:rsidRPr="00AB1BEF">
        <w:rPr>
          <w:color w:val="000000"/>
          <w:szCs w:val="24"/>
        </w:rPr>
        <w:t>Juozo Miltinio gimnazijai</w:t>
      </w:r>
      <w:r w:rsidR="009F2504" w:rsidRPr="00AB1BEF">
        <w:rPr>
          <w:color w:val="000000"/>
          <w:szCs w:val="24"/>
        </w:rPr>
        <w:t xml:space="preserve"> (kodas </w:t>
      </w:r>
      <w:r w:rsidR="005419C4" w:rsidRPr="00AB1BEF">
        <w:t>190421338</w:t>
      </w:r>
      <w:r w:rsidR="009F2504" w:rsidRPr="00AB1BEF">
        <w:t xml:space="preserve">) valdyti, naudoti ir disponuoti juo patikėjimo teise </w:t>
      </w:r>
      <w:r w:rsidR="0014120E" w:rsidRPr="00AB1BEF">
        <w:rPr>
          <w:color w:val="000000"/>
          <w:szCs w:val="24"/>
        </w:rPr>
        <w:t>Savivaldybei nuosavybės teise priklausantį ir šiuo met</w:t>
      </w:r>
      <w:r w:rsidRPr="00AB1BEF">
        <w:rPr>
          <w:color w:val="000000"/>
          <w:szCs w:val="24"/>
        </w:rPr>
        <w:t xml:space="preserve">u Savivaldybės administracijos </w:t>
      </w:r>
      <w:r w:rsidR="0014120E" w:rsidRPr="00AB1BEF">
        <w:rPr>
          <w:color w:val="000000"/>
          <w:szCs w:val="24"/>
        </w:rPr>
        <w:t xml:space="preserve">patikėjimo teise valdomą </w:t>
      </w:r>
      <w:r w:rsidR="001C5872">
        <w:rPr>
          <w:color w:val="000000"/>
          <w:szCs w:val="24"/>
        </w:rPr>
        <w:t xml:space="preserve">trumpalaikį </w:t>
      </w:r>
      <w:r w:rsidR="005419C4" w:rsidRPr="00AB1BEF">
        <w:rPr>
          <w:color w:val="000000"/>
          <w:szCs w:val="24"/>
        </w:rPr>
        <w:t>materialųjį</w:t>
      </w:r>
      <w:r w:rsidR="0014120E" w:rsidRPr="00AB1BEF">
        <w:rPr>
          <w:color w:val="000000"/>
          <w:szCs w:val="24"/>
        </w:rPr>
        <w:t xml:space="preserve"> turtą</w:t>
      </w:r>
      <w:r w:rsidRPr="00AB1BEF">
        <w:rPr>
          <w:color w:val="000000"/>
          <w:szCs w:val="24"/>
        </w:rPr>
        <w:t xml:space="preserve">, kurio bendra įsigijimo vertė </w:t>
      </w:r>
      <w:r w:rsidR="00D86C2C" w:rsidRPr="00AB1BEF">
        <w:rPr>
          <w:color w:val="000000"/>
          <w:szCs w:val="24"/>
        </w:rPr>
        <w:t>–</w:t>
      </w:r>
      <w:r w:rsidRPr="00AB1BEF">
        <w:rPr>
          <w:color w:val="000000"/>
          <w:szCs w:val="24"/>
        </w:rPr>
        <w:t xml:space="preserve"> </w:t>
      </w:r>
      <w:r w:rsidR="00DF57A7" w:rsidRPr="00DF57A7">
        <w:rPr>
          <w:bCs/>
        </w:rPr>
        <w:t>11 470,80</w:t>
      </w:r>
      <w:r w:rsidR="00D86C2C" w:rsidRPr="00DF57A7">
        <w:rPr>
          <w:color w:val="000000"/>
          <w:szCs w:val="24"/>
        </w:rPr>
        <w:t xml:space="preserve"> Eur</w:t>
      </w:r>
      <w:r w:rsidR="00DF57A7">
        <w:rPr>
          <w:color w:val="000000"/>
          <w:szCs w:val="24"/>
        </w:rPr>
        <w:t xml:space="preserve"> </w:t>
      </w:r>
      <w:r w:rsidR="0057770C" w:rsidRPr="00AB1BEF">
        <w:rPr>
          <w:color w:val="000000"/>
          <w:szCs w:val="24"/>
        </w:rPr>
        <w:t>(priedas)</w:t>
      </w:r>
      <w:r w:rsidR="0014120E" w:rsidRPr="00AB1BEF">
        <w:rPr>
          <w:color w:val="000000"/>
          <w:szCs w:val="24"/>
        </w:rPr>
        <w:t>.</w:t>
      </w:r>
    </w:p>
    <w:p w14:paraId="39133908" w14:textId="3E800640" w:rsidR="00E957CF" w:rsidRPr="00AB1BEF"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B1BEF">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AB1BEF"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Nurodyti, kad </w:t>
      </w:r>
      <w:r w:rsidR="008078E9" w:rsidRPr="00AB1B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09E61EF8"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E10950">
        <w:rPr>
          <w:rFonts w:eastAsia="Calibri"/>
          <w:szCs w:val="24"/>
        </w:rPr>
        <w:t xml:space="preserve">   </w:t>
      </w:r>
      <w:r w:rsidR="004F0C49" w:rsidRPr="00AB1BEF">
        <w:rPr>
          <w:rFonts w:eastAsia="Calibri"/>
          <w:szCs w:val="24"/>
        </w:rPr>
        <w:t xml:space="preserve"> </w:t>
      </w:r>
      <w:r w:rsidR="000F091D" w:rsidRPr="00AB1BEF">
        <w:rPr>
          <w:rFonts w:eastAsia="Calibri"/>
          <w:szCs w:val="24"/>
        </w:rPr>
        <w:t xml:space="preserve">   Rytis Mykolas Račkauskas</w:t>
      </w:r>
    </w:p>
    <w:p w14:paraId="5F58E229" w14:textId="5A60AA9C" w:rsidR="00627BF6" w:rsidRPr="00AB1BEF" w:rsidRDefault="00627BF6">
      <w:pPr>
        <w:rPr>
          <w:rFonts w:eastAsia="Calibri"/>
          <w:szCs w:val="24"/>
        </w:rPr>
      </w:pPr>
      <w:r w:rsidRPr="00AB1BEF">
        <w:rPr>
          <w:rFonts w:eastAsia="Calibri"/>
          <w:szCs w:val="24"/>
        </w:rPr>
        <w:br w:type="page"/>
      </w:r>
    </w:p>
    <w:p w14:paraId="21BCB0D8" w14:textId="77777777" w:rsidR="007D6BBA" w:rsidRPr="00AB1BEF" w:rsidRDefault="007D6BBA" w:rsidP="007D6BBA">
      <w:pPr>
        <w:tabs>
          <w:tab w:val="left" w:pos="7371"/>
        </w:tabs>
        <w:ind w:firstLine="5245"/>
        <w:rPr>
          <w:szCs w:val="24"/>
        </w:rPr>
      </w:pPr>
      <w:r w:rsidRPr="00AB1BEF">
        <w:rPr>
          <w:szCs w:val="24"/>
        </w:rPr>
        <w:lastRenderedPageBreak/>
        <w:t xml:space="preserve">Panevėžio miesto savivaldybės tarybos </w:t>
      </w:r>
    </w:p>
    <w:p w14:paraId="5ED90444" w14:textId="0A2E860A" w:rsidR="007D6BBA" w:rsidRPr="00AB1BEF" w:rsidRDefault="005F2699" w:rsidP="007D6BBA">
      <w:pPr>
        <w:tabs>
          <w:tab w:val="left" w:pos="7371"/>
        </w:tabs>
        <w:ind w:firstLine="5245"/>
        <w:rPr>
          <w:szCs w:val="24"/>
        </w:rPr>
      </w:pPr>
      <w:r w:rsidRPr="00AB1BEF">
        <w:rPr>
          <w:szCs w:val="24"/>
        </w:rPr>
        <w:t>2022</w:t>
      </w:r>
      <w:r w:rsidR="007D6BBA" w:rsidRPr="00AB1BEF">
        <w:rPr>
          <w:szCs w:val="24"/>
        </w:rPr>
        <w:t xml:space="preserve"> m. </w:t>
      </w:r>
      <w:r w:rsidR="00DF57A7">
        <w:rPr>
          <w:szCs w:val="24"/>
        </w:rPr>
        <w:t>spalio</w:t>
      </w:r>
      <w:r w:rsidR="007D6BBA" w:rsidRPr="00AB1BEF">
        <w:rPr>
          <w:szCs w:val="24"/>
        </w:rPr>
        <w:t xml:space="preserve">      d. sprendimo Nr. </w:t>
      </w:r>
    </w:p>
    <w:p w14:paraId="46858E94" w14:textId="100F6E8F" w:rsidR="007D6BBA" w:rsidRPr="00AB1BEF" w:rsidRDefault="007D6BBA" w:rsidP="007D6BBA">
      <w:pPr>
        <w:tabs>
          <w:tab w:val="left" w:pos="4773"/>
        </w:tabs>
        <w:ind w:firstLine="5245"/>
      </w:pPr>
      <w:r w:rsidRPr="00AB1BEF">
        <w:rPr>
          <w:szCs w:val="24"/>
        </w:rPr>
        <w:t>priedas</w:t>
      </w:r>
    </w:p>
    <w:p w14:paraId="0CBB907F" w14:textId="77777777" w:rsidR="007D6BBA" w:rsidRPr="00AB1BEF" w:rsidRDefault="007D6BBA" w:rsidP="007D6BBA">
      <w:pPr>
        <w:jc w:val="both"/>
        <w:rPr>
          <w:rFonts w:eastAsia="Calibri"/>
          <w:szCs w:val="24"/>
        </w:rPr>
      </w:pPr>
    </w:p>
    <w:p w14:paraId="12A30B9E" w14:textId="77777777" w:rsidR="007D6BBA" w:rsidRPr="00AB1BEF" w:rsidRDefault="007D6BBA" w:rsidP="007D6BBA">
      <w:pPr>
        <w:jc w:val="both"/>
        <w:rPr>
          <w:rFonts w:eastAsia="Calibri"/>
          <w:szCs w:val="24"/>
        </w:rPr>
      </w:pPr>
    </w:p>
    <w:p w14:paraId="0A171420" w14:textId="0CD55E5E" w:rsidR="00D86C2C" w:rsidRPr="00AB1BEF" w:rsidRDefault="001C5872" w:rsidP="00D86C2C">
      <w:pPr>
        <w:jc w:val="center"/>
        <w:rPr>
          <w:b/>
          <w:szCs w:val="24"/>
        </w:rPr>
      </w:pPr>
      <w:r>
        <w:rPr>
          <w:b/>
          <w:szCs w:val="24"/>
        </w:rPr>
        <w:t xml:space="preserve">TRUMPALAIKIO </w:t>
      </w:r>
      <w:r w:rsidR="005419C4" w:rsidRPr="00AB1BEF">
        <w:rPr>
          <w:b/>
          <w:szCs w:val="24"/>
        </w:rPr>
        <w:t>MATERIALIOJO</w:t>
      </w:r>
      <w:r w:rsidR="002228A8" w:rsidRPr="00AB1BEF">
        <w:rPr>
          <w:b/>
          <w:szCs w:val="24"/>
        </w:rPr>
        <w:t xml:space="preserve"> </w:t>
      </w:r>
      <w:r w:rsidR="00D86C2C" w:rsidRPr="00AB1BEF">
        <w:rPr>
          <w:b/>
          <w:szCs w:val="24"/>
        </w:rPr>
        <w:t xml:space="preserve">TURTO, PERDUODAMO PANEVĖŽIO </w:t>
      </w:r>
      <w:r w:rsidR="005419C4" w:rsidRPr="00AB1BEF">
        <w:rPr>
          <w:b/>
          <w:szCs w:val="24"/>
        </w:rPr>
        <w:t>JUOZO MILTINIO GIMNAZIJAI</w:t>
      </w:r>
      <w:r w:rsidR="00D86C2C" w:rsidRPr="00AB1BEF">
        <w:rPr>
          <w:b/>
          <w:szCs w:val="24"/>
        </w:rPr>
        <w:t xml:space="preserve"> VALDYTI, NAUDOTI IR DISPONUOTI JUO PATIKĖJIMO TEISE, SĄRAŠAS</w:t>
      </w:r>
    </w:p>
    <w:p w14:paraId="326BD336" w14:textId="77777777" w:rsidR="00D86C2C" w:rsidRPr="00AB1BEF"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261"/>
        <w:gridCol w:w="971"/>
        <w:gridCol w:w="1246"/>
        <w:gridCol w:w="1350"/>
      </w:tblGrid>
      <w:tr w:rsidR="00DF57A7" w:rsidRPr="00AB1BEF" w14:paraId="10C52A85" w14:textId="77777777" w:rsidTr="0027334D">
        <w:tc>
          <w:tcPr>
            <w:tcW w:w="416" w:type="pct"/>
            <w:shd w:val="clear" w:color="auto" w:fill="auto"/>
          </w:tcPr>
          <w:p w14:paraId="73262296" w14:textId="77777777" w:rsidR="00DF57A7" w:rsidRPr="00AB1BEF" w:rsidRDefault="00DF57A7" w:rsidP="0027334D">
            <w:pPr>
              <w:jc w:val="center"/>
              <w:rPr>
                <w:b/>
              </w:rPr>
            </w:pPr>
            <w:r w:rsidRPr="00AB1BEF">
              <w:rPr>
                <w:b/>
              </w:rPr>
              <w:t>Eil. Nr.</w:t>
            </w:r>
          </w:p>
        </w:tc>
        <w:tc>
          <w:tcPr>
            <w:tcW w:w="2732" w:type="pct"/>
            <w:shd w:val="clear" w:color="auto" w:fill="auto"/>
          </w:tcPr>
          <w:p w14:paraId="1909C483" w14:textId="77777777" w:rsidR="00DF57A7" w:rsidRPr="00AB1BEF" w:rsidRDefault="00DF57A7" w:rsidP="0027334D">
            <w:pPr>
              <w:jc w:val="center"/>
              <w:rPr>
                <w:b/>
              </w:rPr>
            </w:pPr>
            <w:r w:rsidRPr="00AB1BEF">
              <w:rPr>
                <w:b/>
              </w:rPr>
              <w:t>Turto pavadinimas</w:t>
            </w:r>
          </w:p>
        </w:tc>
        <w:tc>
          <w:tcPr>
            <w:tcW w:w="504" w:type="pct"/>
            <w:shd w:val="clear" w:color="auto" w:fill="auto"/>
          </w:tcPr>
          <w:p w14:paraId="26C49E59" w14:textId="77777777" w:rsidR="00DF57A7" w:rsidRPr="00AB1BEF" w:rsidRDefault="00DF57A7" w:rsidP="0027334D">
            <w:pPr>
              <w:jc w:val="center"/>
              <w:rPr>
                <w:b/>
              </w:rPr>
            </w:pPr>
            <w:r w:rsidRPr="00AB1BEF">
              <w:rPr>
                <w:b/>
              </w:rPr>
              <w:t>Kiekis, vnt.</w:t>
            </w:r>
          </w:p>
        </w:tc>
        <w:tc>
          <w:tcPr>
            <w:tcW w:w="647" w:type="pct"/>
            <w:shd w:val="clear" w:color="auto" w:fill="auto"/>
          </w:tcPr>
          <w:p w14:paraId="5FFB7E1E" w14:textId="77777777" w:rsidR="00DF57A7" w:rsidRPr="00AB1BEF" w:rsidRDefault="00DF57A7" w:rsidP="0027334D">
            <w:pPr>
              <w:jc w:val="center"/>
              <w:rPr>
                <w:b/>
              </w:rPr>
            </w:pPr>
            <w:r w:rsidRPr="00AB1BEF">
              <w:rPr>
                <w:b/>
              </w:rPr>
              <w:t>Vieneto įsigijimo vertė, Eur</w:t>
            </w:r>
          </w:p>
        </w:tc>
        <w:tc>
          <w:tcPr>
            <w:tcW w:w="701" w:type="pct"/>
          </w:tcPr>
          <w:p w14:paraId="4E22312B" w14:textId="77777777" w:rsidR="00DF57A7" w:rsidRPr="00AB1BEF" w:rsidRDefault="00DF57A7" w:rsidP="0027334D">
            <w:pPr>
              <w:jc w:val="center"/>
              <w:rPr>
                <w:b/>
              </w:rPr>
            </w:pPr>
            <w:r w:rsidRPr="00AB1BEF">
              <w:rPr>
                <w:b/>
              </w:rPr>
              <w:t>Bendra įsigijimo vertė, Eur</w:t>
            </w:r>
          </w:p>
        </w:tc>
      </w:tr>
      <w:tr w:rsidR="00DF57A7" w:rsidRPr="00AB1BEF" w14:paraId="15679125" w14:textId="77777777" w:rsidTr="0027334D">
        <w:tc>
          <w:tcPr>
            <w:tcW w:w="416" w:type="pct"/>
            <w:shd w:val="clear" w:color="auto" w:fill="auto"/>
          </w:tcPr>
          <w:p w14:paraId="76FCF95E" w14:textId="77777777" w:rsidR="00DF57A7" w:rsidRPr="00AB1BEF" w:rsidRDefault="00DF57A7" w:rsidP="00DF57A7">
            <w:pPr>
              <w:pStyle w:val="Sraopastraipa"/>
              <w:numPr>
                <w:ilvl w:val="0"/>
                <w:numId w:val="18"/>
              </w:numPr>
            </w:pPr>
          </w:p>
        </w:tc>
        <w:tc>
          <w:tcPr>
            <w:tcW w:w="2732" w:type="pct"/>
            <w:shd w:val="clear" w:color="auto" w:fill="auto"/>
          </w:tcPr>
          <w:p w14:paraId="61F78F2C" w14:textId="23649893" w:rsidR="00DF57A7" w:rsidRPr="00B828EC" w:rsidRDefault="00DF57A7" w:rsidP="0027334D">
            <w:pPr>
              <w:pStyle w:val="Default"/>
              <w:jc w:val="both"/>
            </w:pPr>
            <w:r>
              <w:t xml:space="preserve">Stalas </w:t>
            </w:r>
            <w:r>
              <w:rPr>
                <w:i/>
              </w:rPr>
              <w:t xml:space="preserve">VS Uno-M 50x70, LIGNO dur </w:t>
            </w:r>
            <w:r w:rsidR="007D745E" w:rsidRPr="007D745E">
              <w:t>(</w:t>
            </w:r>
            <w:r w:rsidR="007D745E">
              <w:t xml:space="preserve">stalviršio storis </w:t>
            </w:r>
            <w:r>
              <w:t>16 mm, aukštis 76 cm, su kabliukais, 6 dydis, buk</w:t>
            </w:r>
            <w:r w:rsidR="007D745E">
              <w:t>o spalvos</w:t>
            </w:r>
            <w:r>
              <w:t>)</w:t>
            </w:r>
          </w:p>
        </w:tc>
        <w:tc>
          <w:tcPr>
            <w:tcW w:w="504" w:type="pct"/>
            <w:shd w:val="clear" w:color="auto" w:fill="auto"/>
          </w:tcPr>
          <w:p w14:paraId="713C66EB" w14:textId="77777777" w:rsidR="00DF57A7" w:rsidRPr="00AB1BEF" w:rsidRDefault="00DF57A7" w:rsidP="0027334D">
            <w:pPr>
              <w:jc w:val="center"/>
              <w:rPr>
                <w:bCs/>
              </w:rPr>
            </w:pPr>
            <w:r>
              <w:rPr>
                <w:bCs/>
              </w:rPr>
              <w:t>60</w:t>
            </w:r>
          </w:p>
        </w:tc>
        <w:tc>
          <w:tcPr>
            <w:tcW w:w="647" w:type="pct"/>
            <w:shd w:val="clear" w:color="auto" w:fill="auto"/>
          </w:tcPr>
          <w:p w14:paraId="354540B4" w14:textId="77777777" w:rsidR="00DF57A7" w:rsidRPr="00AB1BEF" w:rsidRDefault="00DF57A7" w:rsidP="0027334D">
            <w:pPr>
              <w:jc w:val="center"/>
              <w:rPr>
                <w:bCs/>
              </w:rPr>
            </w:pPr>
            <w:r>
              <w:rPr>
                <w:bCs/>
              </w:rPr>
              <w:t>102,85</w:t>
            </w:r>
          </w:p>
        </w:tc>
        <w:tc>
          <w:tcPr>
            <w:tcW w:w="701" w:type="pct"/>
          </w:tcPr>
          <w:p w14:paraId="3CD012A1" w14:textId="77777777" w:rsidR="00DF57A7" w:rsidRDefault="00DF57A7" w:rsidP="0027334D">
            <w:pPr>
              <w:jc w:val="center"/>
              <w:rPr>
                <w:bCs/>
              </w:rPr>
            </w:pPr>
            <w:r>
              <w:rPr>
                <w:bCs/>
              </w:rPr>
              <w:t>6 171,00</w:t>
            </w:r>
          </w:p>
        </w:tc>
      </w:tr>
      <w:tr w:rsidR="00DF57A7" w:rsidRPr="00AB1BEF" w14:paraId="44F38EDC" w14:textId="77777777" w:rsidTr="0027334D">
        <w:tc>
          <w:tcPr>
            <w:tcW w:w="416" w:type="pct"/>
            <w:shd w:val="clear" w:color="auto" w:fill="auto"/>
          </w:tcPr>
          <w:p w14:paraId="4137E613" w14:textId="77777777" w:rsidR="00DF57A7" w:rsidRPr="00AB1BEF" w:rsidRDefault="00DF57A7" w:rsidP="00DF57A7">
            <w:pPr>
              <w:pStyle w:val="Sraopastraipa"/>
              <w:numPr>
                <w:ilvl w:val="0"/>
                <w:numId w:val="18"/>
              </w:numPr>
            </w:pPr>
          </w:p>
        </w:tc>
        <w:tc>
          <w:tcPr>
            <w:tcW w:w="2732" w:type="pct"/>
            <w:shd w:val="clear" w:color="auto" w:fill="auto"/>
          </w:tcPr>
          <w:p w14:paraId="18823222" w14:textId="1F9C390A" w:rsidR="00DF57A7" w:rsidRPr="00B828EC" w:rsidRDefault="00DF57A7" w:rsidP="0027334D">
            <w:pPr>
              <w:jc w:val="both"/>
              <w:rPr>
                <w:bCs/>
              </w:rPr>
            </w:pPr>
            <w:r>
              <w:rPr>
                <w:bCs/>
              </w:rPr>
              <w:t xml:space="preserve">Kėdė </w:t>
            </w:r>
            <w:r>
              <w:rPr>
                <w:bCs/>
                <w:i/>
              </w:rPr>
              <w:t>VS PantoSwing-LuPo</w:t>
            </w:r>
            <w:r>
              <w:rPr>
                <w:bCs/>
              </w:rPr>
              <w:t xml:space="preserve"> </w:t>
            </w:r>
            <w:r w:rsidR="007D745E">
              <w:rPr>
                <w:bCs/>
              </w:rPr>
              <w:t>(</w:t>
            </w:r>
            <w:r>
              <w:rPr>
                <w:bCs/>
              </w:rPr>
              <w:t>6</w:t>
            </w:r>
            <w:r w:rsidR="007D745E">
              <w:rPr>
                <w:bCs/>
              </w:rPr>
              <w:t xml:space="preserve"> </w:t>
            </w:r>
            <w:r>
              <w:rPr>
                <w:bCs/>
              </w:rPr>
              <w:t xml:space="preserve">dydis, </w:t>
            </w:r>
            <w:r w:rsidR="007D745E">
              <w:rPr>
                <w:bCs/>
              </w:rPr>
              <w:t>tamsiai raudona)</w:t>
            </w:r>
          </w:p>
        </w:tc>
        <w:tc>
          <w:tcPr>
            <w:tcW w:w="504" w:type="pct"/>
            <w:shd w:val="clear" w:color="auto" w:fill="auto"/>
          </w:tcPr>
          <w:p w14:paraId="55CA03EA" w14:textId="77777777" w:rsidR="00DF57A7" w:rsidRPr="00AB1BEF" w:rsidRDefault="00DF57A7" w:rsidP="0027334D">
            <w:pPr>
              <w:jc w:val="center"/>
              <w:rPr>
                <w:bCs/>
              </w:rPr>
            </w:pPr>
            <w:r>
              <w:rPr>
                <w:bCs/>
              </w:rPr>
              <w:t>60</w:t>
            </w:r>
          </w:p>
        </w:tc>
        <w:tc>
          <w:tcPr>
            <w:tcW w:w="647" w:type="pct"/>
            <w:shd w:val="clear" w:color="auto" w:fill="auto"/>
          </w:tcPr>
          <w:p w14:paraId="4204FF60" w14:textId="77777777" w:rsidR="00DF57A7" w:rsidRPr="00AB1BEF" w:rsidRDefault="00DF57A7" w:rsidP="0027334D">
            <w:pPr>
              <w:jc w:val="center"/>
              <w:rPr>
                <w:bCs/>
              </w:rPr>
            </w:pPr>
            <w:r>
              <w:rPr>
                <w:bCs/>
              </w:rPr>
              <w:t>88,33</w:t>
            </w:r>
          </w:p>
        </w:tc>
        <w:tc>
          <w:tcPr>
            <w:tcW w:w="701" w:type="pct"/>
          </w:tcPr>
          <w:p w14:paraId="54C5D7C5" w14:textId="77777777" w:rsidR="00DF57A7" w:rsidRDefault="00DF57A7" w:rsidP="0027334D">
            <w:pPr>
              <w:jc w:val="center"/>
              <w:rPr>
                <w:bCs/>
              </w:rPr>
            </w:pPr>
            <w:r>
              <w:rPr>
                <w:bCs/>
              </w:rPr>
              <w:t>5 299,80</w:t>
            </w:r>
          </w:p>
        </w:tc>
      </w:tr>
      <w:tr w:rsidR="00DF57A7" w:rsidRPr="00AB1BEF" w14:paraId="2EA966FD" w14:textId="77777777" w:rsidTr="0027334D">
        <w:tc>
          <w:tcPr>
            <w:tcW w:w="4299" w:type="pct"/>
            <w:gridSpan w:val="4"/>
            <w:shd w:val="clear" w:color="auto" w:fill="auto"/>
          </w:tcPr>
          <w:p w14:paraId="4EBC7626" w14:textId="7BD8865B" w:rsidR="00DF57A7" w:rsidRPr="00B828EC" w:rsidRDefault="00DF57A7" w:rsidP="0027334D">
            <w:pPr>
              <w:jc w:val="right"/>
              <w:rPr>
                <w:b/>
                <w:bCs/>
              </w:rPr>
            </w:pPr>
            <w:r>
              <w:rPr>
                <w:b/>
                <w:bCs/>
              </w:rPr>
              <w:t>Iš viso</w:t>
            </w:r>
          </w:p>
        </w:tc>
        <w:tc>
          <w:tcPr>
            <w:tcW w:w="701" w:type="pct"/>
          </w:tcPr>
          <w:p w14:paraId="2F0D5CAF" w14:textId="77777777" w:rsidR="00DF57A7" w:rsidRPr="00B828EC" w:rsidRDefault="00DF57A7" w:rsidP="0027334D">
            <w:pPr>
              <w:jc w:val="center"/>
              <w:rPr>
                <w:b/>
                <w:bCs/>
              </w:rPr>
            </w:pPr>
            <w:r>
              <w:rPr>
                <w:b/>
                <w:bCs/>
              </w:rPr>
              <w:t>11 470,80</w:t>
            </w:r>
          </w:p>
        </w:tc>
      </w:tr>
    </w:tbl>
    <w:p w14:paraId="135755CB" w14:textId="4F7E6DFB" w:rsidR="00425050" w:rsidRPr="00AB1BEF" w:rsidRDefault="00425050" w:rsidP="00627BF6">
      <w:pPr>
        <w:rPr>
          <w:rFonts w:eastAsia="Calibri"/>
          <w:szCs w:val="24"/>
        </w:rPr>
      </w:pPr>
    </w:p>
    <w:sectPr w:rsidR="00425050" w:rsidRPr="00AB1BEF"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A2E65" w14:textId="77777777" w:rsidR="00AA5F8E" w:rsidRDefault="00AA5F8E">
      <w:r>
        <w:separator/>
      </w:r>
    </w:p>
  </w:endnote>
  <w:endnote w:type="continuationSeparator" w:id="0">
    <w:p w14:paraId="175164E6" w14:textId="77777777" w:rsidR="00AA5F8E" w:rsidRDefault="00AA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98C10" w14:textId="77777777" w:rsidR="00AA5F8E" w:rsidRDefault="00AA5F8E">
      <w:r>
        <w:separator/>
      </w:r>
    </w:p>
  </w:footnote>
  <w:footnote w:type="continuationSeparator" w:id="0">
    <w:p w14:paraId="1A50EFD2" w14:textId="77777777" w:rsidR="00AA5F8E" w:rsidRDefault="00AA5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D11205">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17E"/>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0DCC"/>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D745E"/>
    <w:rsid w:val="007E1400"/>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5F8E"/>
    <w:rsid w:val="00AA6CB3"/>
    <w:rsid w:val="00AB02B7"/>
    <w:rsid w:val="00AB0E39"/>
    <w:rsid w:val="00AB1BEF"/>
    <w:rsid w:val="00AB4B40"/>
    <w:rsid w:val="00AC0F59"/>
    <w:rsid w:val="00AC13BC"/>
    <w:rsid w:val="00AC1634"/>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1205"/>
    <w:rsid w:val="00D16849"/>
    <w:rsid w:val="00D17F96"/>
    <w:rsid w:val="00D20F09"/>
    <w:rsid w:val="00D221B5"/>
    <w:rsid w:val="00D2288A"/>
    <w:rsid w:val="00D25AF1"/>
    <w:rsid w:val="00D25F2C"/>
    <w:rsid w:val="00D27093"/>
    <w:rsid w:val="00D27C28"/>
    <w:rsid w:val="00D32700"/>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F57A7"/>
    <w:rsid w:val="00E00B4D"/>
    <w:rsid w:val="00E00E59"/>
    <w:rsid w:val="00E103AC"/>
    <w:rsid w:val="00E10950"/>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4F85"/>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E7CD-E36D-4FA0-B894-5C1FDE32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314</Words>
  <Characters>2180</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2022-10-13T09:55:00Z</dcterms:created>
  <dcterms:modified xsi:type="dcterms:W3CDTF">2022-10-13T09:55:00Z</dcterms:modified>
</cp:coreProperties>
</file>