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37B6D6D3"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1A111B">
        <w:rPr>
          <w:b/>
        </w:rPr>
        <w:t>10</w:t>
      </w:r>
      <w:r w:rsidRPr="00A838AD">
        <w:rPr>
          <w:b/>
        </w:rPr>
        <w:t>-</w:t>
      </w:r>
      <w:r w:rsidR="001A111B">
        <w:rPr>
          <w:b/>
        </w:rPr>
        <w:t>13</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1" w:name="_Hlk98317238"/>
      <w:r w:rsidR="009E6AC9" w:rsidRPr="00A838AD">
        <w:rPr>
          <w:b/>
          <w:bCs/>
        </w:rPr>
        <w:t>–</w:t>
      </w:r>
      <w:bookmarkEnd w:id="1"/>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2"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A838AD">
        <w:t>.</w:t>
      </w:r>
    </w:p>
    <w:p w14:paraId="25560AE6" w14:textId="1684F9F0" w:rsidR="00FA4A93" w:rsidRPr="002067EC"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xml:space="preserve">, </w:t>
      </w:r>
      <w:r w:rsidR="0006448C" w:rsidRPr="002067EC">
        <w:t>nes skirtos papildomo</w:t>
      </w:r>
      <w:r w:rsidR="00B45035" w:rsidRPr="002067EC">
        <w:t>s lėšos iš valstybės</w:t>
      </w:r>
      <w:r w:rsidR="00143117" w:rsidRPr="002067EC">
        <w:t xml:space="preserve">, </w:t>
      </w:r>
      <w:r w:rsidR="00315D67" w:rsidRPr="002067EC">
        <w:t>Savivaldybės biudžeto</w:t>
      </w:r>
      <w:r w:rsidR="003E39F5" w:rsidRPr="002067EC">
        <w:t>.</w:t>
      </w:r>
      <w:r w:rsidR="009E6AC9" w:rsidRPr="002067EC">
        <w:t xml:space="preserve"> </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05390303"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7F02788C"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1B462A9D" w:rsidR="00A620B9" w:rsidRDefault="00A620B9" w:rsidP="0077723B">
      <w:pPr>
        <w:spacing w:line="360" w:lineRule="auto"/>
        <w:ind w:firstLine="748"/>
        <w:jc w:val="both"/>
      </w:pPr>
      <w:r w:rsidRPr="00BC5C1A">
        <w:t>Investicijų projektų programa (02);</w:t>
      </w:r>
    </w:p>
    <w:p w14:paraId="6DDD7A43" w14:textId="2ECDD855" w:rsidR="00631EF2" w:rsidRPr="00BC5C1A" w:rsidRDefault="00631EF2" w:rsidP="0077723B">
      <w:pPr>
        <w:spacing w:line="360" w:lineRule="auto"/>
        <w:ind w:firstLine="748"/>
        <w:jc w:val="both"/>
      </w:pPr>
      <w:r w:rsidRPr="00631EF2">
        <w:t>Aplinkos apsaugos rėmimo specialiosios program</w:t>
      </w:r>
      <w:r>
        <w:t>a (04);</w:t>
      </w:r>
    </w:p>
    <w:p w14:paraId="76AE33E6" w14:textId="21D0F098" w:rsidR="00A620B9" w:rsidRDefault="00A620B9" w:rsidP="0077723B">
      <w:pPr>
        <w:spacing w:line="360" w:lineRule="auto"/>
        <w:ind w:firstLine="748"/>
        <w:jc w:val="both"/>
      </w:pPr>
      <w:r w:rsidRPr="00BC5C1A">
        <w:t>Ekonominės plėtros ir verslo skatinimo programa (05);</w:t>
      </w:r>
    </w:p>
    <w:p w14:paraId="67AAB748" w14:textId="155A12C5" w:rsidR="00631EF2" w:rsidRDefault="00631EF2" w:rsidP="0077723B">
      <w:pPr>
        <w:spacing w:line="360" w:lineRule="auto"/>
        <w:ind w:firstLine="748"/>
        <w:jc w:val="both"/>
      </w:pPr>
      <w:r w:rsidRPr="00631EF2">
        <w:t>Savivaldybės turto valdymo program</w:t>
      </w:r>
      <w:r>
        <w:t>a</w:t>
      </w:r>
      <w:r w:rsidRPr="00631EF2">
        <w:t xml:space="preserve"> (06)</w:t>
      </w:r>
      <w:r>
        <w:t>;</w:t>
      </w:r>
    </w:p>
    <w:p w14:paraId="3B8EDEEB" w14:textId="11235E14" w:rsidR="00631EF2" w:rsidRDefault="00631EF2" w:rsidP="0077723B">
      <w:pPr>
        <w:spacing w:line="360" w:lineRule="auto"/>
        <w:ind w:firstLine="748"/>
        <w:jc w:val="both"/>
      </w:pPr>
      <w:r w:rsidRPr="00631EF2">
        <w:t>Informacinės visuomenės plėtros program</w:t>
      </w:r>
      <w:r>
        <w:t xml:space="preserve">a </w:t>
      </w:r>
      <w:r w:rsidRPr="00631EF2">
        <w:t>(09)</w:t>
      </w:r>
      <w:r>
        <w:t>;</w:t>
      </w:r>
    </w:p>
    <w:p w14:paraId="660F11BA" w14:textId="14DCEE53" w:rsidR="00315D67" w:rsidRDefault="003C6846" w:rsidP="0077723B">
      <w:pPr>
        <w:spacing w:line="360" w:lineRule="auto"/>
        <w:ind w:firstLine="748"/>
        <w:jc w:val="both"/>
      </w:pPr>
      <w:r w:rsidRPr="00BC5C1A">
        <w:t>Miesto infrastruktūros objektų plėtros, modernizavimo  ir priežiūros programa (10);</w:t>
      </w:r>
    </w:p>
    <w:p w14:paraId="7AAF9D72" w14:textId="1D41C3D5" w:rsidR="00631EF2" w:rsidRPr="00BC5C1A" w:rsidRDefault="00631EF2" w:rsidP="0077723B">
      <w:pPr>
        <w:spacing w:line="360" w:lineRule="auto"/>
        <w:ind w:firstLine="748"/>
        <w:jc w:val="both"/>
      </w:pPr>
      <w:r w:rsidRPr="00631EF2">
        <w:t>Kultūros ir meno program</w:t>
      </w:r>
      <w:r>
        <w:t>a</w:t>
      </w:r>
      <w:r w:rsidRPr="00631EF2">
        <w:t xml:space="preserve"> (11)</w:t>
      </w:r>
      <w:r>
        <w:t>;</w:t>
      </w:r>
    </w:p>
    <w:p w14:paraId="70AB9BFD" w14:textId="2839DC49" w:rsidR="00BC5C1A" w:rsidRPr="00BC5C1A" w:rsidRDefault="00BC5C1A" w:rsidP="0077723B">
      <w:pPr>
        <w:spacing w:line="360" w:lineRule="auto"/>
        <w:ind w:firstLine="748"/>
        <w:jc w:val="both"/>
      </w:pPr>
      <w:r>
        <w:t>Sporto programa (12);</w:t>
      </w:r>
    </w:p>
    <w:p w14:paraId="1EA3BBEF" w14:textId="7261A006" w:rsidR="004A7348" w:rsidRDefault="004A7348" w:rsidP="0077723B">
      <w:pPr>
        <w:spacing w:line="360" w:lineRule="auto"/>
        <w:ind w:firstLine="748"/>
        <w:jc w:val="both"/>
      </w:pPr>
      <w:r w:rsidRPr="00BC5C1A">
        <w:t>Švietimo ir ugdymo programa (13);</w:t>
      </w:r>
    </w:p>
    <w:p w14:paraId="2644FFDD" w14:textId="19F020CC" w:rsidR="00A83154" w:rsidRPr="00BC5C1A" w:rsidRDefault="00A83154" w:rsidP="0077723B">
      <w:pPr>
        <w:spacing w:line="360" w:lineRule="auto"/>
        <w:ind w:firstLine="748"/>
        <w:jc w:val="both"/>
      </w:pPr>
      <w:r>
        <w:t>Visuomenės iniciatyvų skatinimo ir saugumo užtikrinimo programa (14);</w:t>
      </w:r>
    </w:p>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F52A8" w14:textId="77777777" w:rsidR="00FD057E" w:rsidRDefault="00FD057E">
      <w:r>
        <w:separator/>
      </w:r>
    </w:p>
  </w:endnote>
  <w:endnote w:type="continuationSeparator" w:id="0">
    <w:p w14:paraId="4F970FE0" w14:textId="77777777" w:rsidR="00FD057E" w:rsidRDefault="00FD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1A0215">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D7560" w14:textId="77777777" w:rsidR="00FD057E" w:rsidRDefault="00FD057E">
      <w:r>
        <w:separator/>
      </w:r>
    </w:p>
  </w:footnote>
  <w:footnote w:type="continuationSeparator" w:id="0">
    <w:p w14:paraId="2A2DACE0" w14:textId="77777777" w:rsidR="00FD057E" w:rsidRDefault="00FD0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B83"/>
    <w:rsid w:val="000A0FA4"/>
    <w:rsid w:val="000A3FD9"/>
    <w:rsid w:val="000A7375"/>
    <w:rsid w:val="000B7DE3"/>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215"/>
    <w:rsid w:val="001A0883"/>
    <w:rsid w:val="001A111B"/>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E073B"/>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1EF2"/>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057E"/>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AD4C4-7F5C-446D-BB00-9D0D25F6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3321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2022-10-14T05:15:00Z</dcterms:created>
  <dcterms:modified xsi:type="dcterms:W3CDTF">2022-10-14T05:15:00Z</dcterms:modified>
</cp:coreProperties>
</file>